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79B8" w14:textId="76675E43" w:rsidR="00CD6F9A" w:rsidRPr="00834631" w:rsidRDefault="00834631" w:rsidP="00CD6F9A">
      <w:pPr>
        <w:rPr>
          <w:rFonts w:cs="Times New Roman"/>
          <w:b/>
          <w:bCs/>
          <w:szCs w:val="24"/>
        </w:rPr>
      </w:pPr>
      <w:r>
        <w:rPr>
          <w:rFonts w:cs="Times New Roman"/>
          <w:b/>
          <w:bCs/>
          <w:szCs w:val="24"/>
        </w:rPr>
        <w:t xml:space="preserve">                        </w:t>
      </w:r>
      <w:r w:rsidR="00CD6F9A" w:rsidRPr="00834631">
        <w:rPr>
          <w:rFonts w:cs="Times New Roman"/>
          <w:b/>
          <w:bCs/>
          <w:szCs w:val="24"/>
        </w:rPr>
        <w:t xml:space="preserve">BINDURA UNIVERSITY OF SCIENCE EDUCATION </w:t>
      </w:r>
    </w:p>
    <w:p w14:paraId="1D2F9A83" w14:textId="77777777" w:rsidR="00834631" w:rsidRDefault="00CD6F9A" w:rsidP="00CD6F9A">
      <w:pPr>
        <w:rPr>
          <w:rFonts w:cs="Times New Roman"/>
          <w:b/>
          <w:bCs/>
          <w:szCs w:val="24"/>
        </w:rPr>
      </w:pPr>
      <w:r w:rsidRPr="00834631">
        <w:rPr>
          <w:noProof/>
          <w:szCs w:val="24"/>
          <w:lang w:val="en-ZW" w:eastAsia="en-ZW"/>
        </w:rPr>
        <w:drawing>
          <wp:anchor distT="0" distB="0" distL="114300" distR="114300" simplePos="0" relativeHeight="251659264" behindDoc="0" locked="0" layoutInCell="1" allowOverlap="1" wp14:anchorId="5A09BC9C" wp14:editId="42959040">
            <wp:simplePos x="0" y="0"/>
            <wp:positionH relativeFrom="column">
              <wp:posOffset>1711842</wp:posOffset>
            </wp:positionH>
            <wp:positionV relativeFrom="paragraph">
              <wp:posOffset>146183</wp:posOffset>
            </wp:positionV>
            <wp:extent cx="1828800" cy="1942980"/>
            <wp:effectExtent l="0" t="0" r="0" b="635"/>
            <wp:wrapTopAndBottom/>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828800" cy="1942980"/>
                    </a:xfrm>
                    <a:prstGeom prst="rect">
                      <a:avLst/>
                    </a:prstGeom>
                  </pic:spPr>
                </pic:pic>
              </a:graphicData>
            </a:graphic>
          </wp:anchor>
        </w:drawing>
      </w:r>
      <w:r w:rsidR="00834631">
        <w:rPr>
          <w:rFonts w:cs="Times New Roman"/>
          <w:b/>
          <w:bCs/>
          <w:szCs w:val="24"/>
        </w:rPr>
        <w:t xml:space="preserve">                                               </w:t>
      </w:r>
    </w:p>
    <w:p w14:paraId="360072C4" w14:textId="403479D7" w:rsidR="00CD6F9A" w:rsidRPr="00D36D45" w:rsidRDefault="00834631" w:rsidP="00423637">
      <w:pPr>
        <w:jc w:val="center"/>
        <w:rPr>
          <w:rFonts w:cs="Times New Roman"/>
          <w:b/>
          <w:bCs/>
          <w:szCs w:val="24"/>
        </w:rPr>
      </w:pPr>
      <w:r w:rsidRPr="00D36D45">
        <w:rPr>
          <w:rFonts w:cs="Times New Roman"/>
          <w:b/>
          <w:bCs/>
          <w:szCs w:val="24"/>
        </w:rPr>
        <w:t>FACULTY OF COMMERCE</w:t>
      </w:r>
    </w:p>
    <w:p w14:paraId="473FABBC" w14:textId="3832F231" w:rsidR="00834631" w:rsidRPr="00D36D45" w:rsidRDefault="00834631" w:rsidP="00423637">
      <w:pPr>
        <w:jc w:val="center"/>
        <w:rPr>
          <w:rFonts w:cs="Times New Roman"/>
          <w:b/>
          <w:bCs/>
          <w:szCs w:val="24"/>
        </w:rPr>
      </w:pPr>
    </w:p>
    <w:p w14:paraId="416E88B7" w14:textId="384E518F" w:rsidR="00834631" w:rsidRPr="00D36D45" w:rsidRDefault="00834631" w:rsidP="00423637">
      <w:pPr>
        <w:jc w:val="center"/>
        <w:rPr>
          <w:rFonts w:cs="Times New Roman"/>
          <w:b/>
          <w:bCs/>
          <w:szCs w:val="24"/>
        </w:rPr>
      </w:pPr>
      <w:r w:rsidRPr="00D36D45">
        <w:rPr>
          <w:rFonts w:cs="Times New Roman"/>
          <w:b/>
          <w:bCs/>
          <w:szCs w:val="24"/>
        </w:rPr>
        <w:t>BACHELOR’S IN ACCOUNTANCY (HONOURS) DEGREE</w:t>
      </w:r>
    </w:p>
    <w:p w14:paraId="0AECF364" w14:textId="2F9BAC9F" w:rsidR="00834631" w:rsidRPr="00D36D45" w:rsidRDefault="00834631" w:rsidP="00423637">
      <w:pPr>
        <w:jc w:val="center"/>
        <w:rPr>
          <w:rFonts w:cs="Times New Roman"/>
          <w:b/>
          <w:bCs/>
          <w:szCs w:val="24"/>
        </w:rPr>
      </w:pPr>
      <w:r w:rsidRPr="00D36D45">
        <w:rPr>
          <w:rFonts w:cs="Times New Roman"/>
          <w:b/>
          <w:bCs/>
          <w:szCs w:val="24"/>
        </w:rPr>
        <w:t>STUDENT REGEISTRATION NUMBER</w:t>
      </w:r>
    </w:p>
    <w:p w14:paraId="1838F475" w14:textId="023A2928" w:rsidR="00834631" w:rsidRPr="00D36D45" w:rsidRDefault="00834631" w:rsidP="00423637">
      <w:pPr>
        <w:jc w:val="center"/>
        <w:rPr>
          <w:rFonts w:cs="Times New Roman"/>
          <w:b/>
          <w:bCs/>
          <w:szCs w:val="24"/>
        </w:rPr>
      </w:pPr>
      <w:r w:rsidRPr="00D36D45">
        <w:rPr>
          <w:rFonts w:cs="Times New Roman"/>
          <w:b/>
          <w:bCs/>
          <w:szCs w:val="24"/>
        </w:rPr>
        <w:t>B1748499</w:t>
      </w:r>
    </w:p>
    <w:p w14:paraId="5FCB2C99" w14:textId="77777777" w:rsidR="00834631" w:rsidRPr="00D36D45" w:rsidRDefault="00834631" w:rsidP="00423637">
      <w:pPr>
        <w:jc w:val="center"/>
        <w:rPr>
          <w:rFonts w:cs="Times New Roman"/>
          <w:b/>
          <w:bCs/>
          <w:szCs w:val="24"/>
        </w:rPr>
      </w:pPr>
    </w:p>
    <w:p w14:paraId="61177D9B" w14:textId="00DA5DC5" w:rsidR="00834631" w:rsidRPr="00D36D45" w:rsidRDefault="00834631" w:rsidP="00423637">
      <w:pPr>
        <w:rPr>
          <w:rFonts w:eastAsia="Times New Roman" w:cs="Times New Roman"/>
          <w:b/>
          <w:szCs w:val="24"/>
        </w:rPr>
      </w:pPr>
      <w:r w:rsidRPr="00D36D45">
        <w:rPr>
          <w:rFonts w:cs="Times New Roman"/>
          <w:b/>
          <w:bCs/>
          <w:szCs w:val="24"/>
        </w:rPr>
        <w:t>RESEARCH TOPIC:    AN INVESTIGATION INTO FRAUD DETECTION AND</w:t>
      </w:r>
      <w:r w:rsidR="00423637" w:rsidRPr="00D36D45">
        <w:rPr>
          <w:rFonts w:cs="Times New Roman"/>
          <w:b/>
          <w:bCs/>
          <w:szCs w:val="24"/>
        </w:rPr>
        <w:t xml:space="preserve"> </w:t>
      </w:r>
      <w:r w:rsidRPr="00D36D45">
        <w:rPr>
          <w:rFonts w:eastAsia="Times New Roman" w:cs="Times New Roman"/>
          <w:b/>
          <w:szCs w:val="24"/>
        </w:rPr>
        <w:t>PREVENTION. A CASE STUDY OF ACTION AID</w:t>
      </w:r>
    </w:p>
    <w:p w14:paraId="113B1B89" w14:textId="3FF49163" w:rsidR="00834631" w:rsidRPr="00D36D45" w:rsidRDefault="00834631" w:rsidP="00423637">
      <w:pPr>
        <w:rPr>
          <w:rFonts w:eastAsia="Times New Roman" w:cs="Times New Roman"/>
          <w:b/>
          <w:szCs w:val="24"/>
        </w:rPr>
      </w:pPr>
      <w:r w:rsidRPr="00D36D45">
        <w:rPr>
          <w:rFonts w:eastAsia="Times New Roman" w:cs="Times New Roman"/>
          <w:b/>
          <w:szCs w:val="24"/>
        </w:rPr>
        <w:t>ZIMBABWE</w:t>
      </w:r>
    </w:p>
    <w:p w14:paraId="3DDD97E7" w14:textId="77777777" w:rsidR="00CD6F9A" w:rsidRPr="00D36D45" w:rsidRDefault="00CD6F9A" w:rsidP="00423637">
      <w:pPr>
        <w:jc w:val="center"/>
        <w:rPr>
          <w:rFonts w:eastAsia="Times New Roman" w:cs="Times New Roman"/>
          <w:b/>
          <w:szCs w:val="24"/>
        </w:rPr>
      </w:pPr>
    </w:p>
    <w:p w14:paraId="19A7F489" w14:textId="4F50B29C" w:rsidR="00CD6F9A" w:rsidRPr="00D36D45" w:rsidRDefault="000C2A82" w:rsidP="00423637">
      <w:pPr>
        <w:jc w:val="center"/>
        <w:rPr>
          <w:rFonts w:eastAsia="Times New Roman" w:cs="Times New Roman"/>
          <w:b/>
          <w:szCs w:val="24"/>
        </w:rPr>
      </w:pPr>
      <w:r w:rsidRPr="00D36D45">
        <w:rPr>
          <w:rFonts w:eastAsia="Times New Roman" w:cs="Times New Roman"/>
          <w:b/>
          <w:szCs w:val="24"/>
        </w:rPr>
        <w:t>A dissertation submitted in partial fulfilment of the requirements for the Bachelor of Accountancy Degree of Bindura University of Science Education.</w:t>
      </w:r>
    </w:p>
    <w:p w14:paraId="2F466CA8" w14:textId="3BC33D40" w:rsidR="000C2A82" w:rsidRPr="00D36D45" w:rsidRDefault="000C2A82" w:rsidP="00423637">
      <w:pPr>
        <w:jc w:val="center"/>
        <w:rPr>
          <w:rFonts w:eastAsia="Times New Roman" w:cs="Times New Roman"/>
          <w:b/>
          <w:szCs w:val="24"/>
        </w:rPr>
      </w:pPr>
    </w:p>
    <w:p w14:paraId="4C11A062" w14:textId="247A4B93" w:rsidR="000C2A82" w:rsidRPr="00D36D45" w:rsidRDefault="000C2A82" w:rsidP="00423637">
      <w:pPr>
        <w:jc w:val="center"/>
        <w:rPr>
          <w:szCs w:val="24"/>
        </w:rPr>
      </w:pPr>
      <w:r w:rsidRPr="00D36D45">
        <w:rPr>
          <w:rFonts w:eastAsia="Times New Roman" w:cs="Times New Roman"/>
          <w:b/>
          <w:szCs w:val="24"/>
        </w:rPr>
        <w:t>JUNE 2021</w:t>
      </w:r>
    </w:p>
    <w:p w14:paraId="5B5CF20D" w14:textId="77777777" w:rsidR="00CD6F9A" w:rsidRPr="00834631" w:rsidRDefault="00CD6F9A" w:rsidP="00CD6F9A">
      <w:pPr>
        <w:spacing w:line="360" w:lineRule="auto"/>
        <w:rPr>
          <w:rFonts w:cs="Times New Roman"/>
          <w:szCs w:val="24"/>
        </w:rPr>
      </w:pPr>
    </w:p>
    <w:p w14:paraId="089A8B01" w14:textId="77777777" w:rsidR="00EA019B" w:rsidRDefault="00EA019B" w:rsidP="00CD6F9A">
      <w:pPr>
        <w:spacing w:line="360" w:lineRule="auto"/>
        <w:rPr>
          <w:rFonts w:cs="Times New Roman"/>
          <w:b/>
          <w:bCs/>
          <w:szCs w:val="24"/>
        </w:rPr>
        <w:sectPr w:rsidR="00EA019B" w:rsidSect="00B61C05">
          <w:footerReference w:type="default" r:id="rId9"/>
          <w:pgSz w:w="11906" w:h="16838"/>
          <w:pgMar w:top="1418" w:right="1418" w:bottom="1418" w:left="2155" w:header="709" w:footer="709" w:gutter="0"/>
          <w:cols w:space="708"/>
          <w:titlePg/>
          <w:docGrid w:linePitch="360"/>
        </w:sectPr>
      </w:pPr>
    </w:p>
    <w:p w14:paraId="55BE44C3" w14:textId="5CAAAC54" w:rsidR="00E5150D" w:rsidRPr="00E5150D" w:rsidRDefault="00E5150D" w:rsidP="00D221B8">
      <w:pPr>
        <w:pStyle w:val="Heading1"/>
        <w:numPr>
          <w:ilvl w:val="0"/>
          <w:numId w:val="0"/>
        </w:numPr>
        <w:ind w:left="432"/>
      </w:pPr>
      <w:bookmarkStart w:id="0" w:name="_Toc75262141"/>
      <w:r>
        <w:lastRenderedPageBreak/>
        <w:t>APPROVAL FORM</w:t>
      </w:r>
      <w:bookmarkEnd w:id="0"/>
    </w:p>
    <w:p w14:paraId="7F60C58D" w14:textId="4900B4F0" w:rsidR="00E5150D" w:rsidRPr="00E5150D" w:rsidRDefault="00E5150D" w:rsidP="00E5150D">
      <w:pPr>
        <w:spacing w:line="360" w:lineRule="auto"/>
        <w:rPr>
          <w:rFonts w:cs="Times New Roman"/>
          <w:szCs w:val="24"/>
        </w:rPr>
      </w:pPr>
      <w:r>
        <w:rPr>
          <w:rFonts w:cs="Times New Roman"/>
          <w:szCs w:val="24"/>
        </w:rPr>
        <w:t>An Investigation into fraud detection and prevention. A case study of Action Aid Zimbabwe.</w:t>
      </w:r>
    </w:p>
    <w:p w14:paraId="3E87B4D3" w14:textId="77777777" w:rsidR="00E5150D" w:rsidRPr="00E5150D" w:rsidRDefault="00E5150D" w:rsidP="00E5150D">
      <w:pPr>
        <w:spacing w:line="360" w:lineRule="auto"/>
        <w:rPr>
          <w:rFonts w:cs="Times New Roman"/>
          <w:szCs w:val="24"/>
        </w:rPr>
      </w:pPr>
      <w:r w:rsidRPr="00E5150D">
        <w:rPr>
          <w:rFonts w:cs="Times New Roman"/>
          <w:szCs w:val="24"/>
        </w:rPr>
        <w:t xml:space="preserve">To be completed by the student: </w:t>
      </w:r>
    </w:p>
    <w:p w14:paraId="7730CD34" w14:textId="6D689BC7" w:rsidR="00E5150D" w:rsidRPr="00E5150D" w:rsidRDefault="00E5150D" w:rsidP="00E5150D">
      <w:pPr>
        <w:spacing w:line="360" w:lineRule="auto"/>
        <w:rPr>
          <w:rFonts w:cs="Times New Roman"/>
          <w:szCs w:val="24"/>
        </w:rPr>
      </w:pPr>
      <w:r w:rsidRPr="00E5150D">
        <w:rPr>
          <w:rFonts w:cs="Times New Roman"/>
          <w:szCs w:val="24"/>
        </w:rPr>
        <w:t>I certify that this dissertation meets the preparation guidelines as presented in the faculty guide and instruction for typing dissertation</w:t>
      </w:r>
      <w:r>
        <w:rPr>
          <w:rFonts w:cs="Times New Roman"/>
          <w:szCs w:val="24"/>
        </w:rPr>
        <w:t>.</w:t>
      </w:r>
    </w:p>
    <w:p w14:paraId="263D39D4" w14:textId="77777777" w:rsidR="00E5150D" w:rsidRPr="00E5150D" w:rsidRDefault="00E5150D" w:rsidP="00E5150D">
      <w:pPr>
        <w:spacing w:line="360" w:lineRule="auto"/>
        <w:rPr>
          <w:rFonts w:cs="Times New Roman"/>
          <w:szCs w:val="24"/>
        </w:rPr>
      </w:pPr>
      <w:r w:rsidRPr="00E5150D">
        <w:rPr>
          <w:rFonts w:cs="Times New Roman"/>
          <w:szCs w:val="24"/>
        </w:rPr>
        <w:t xml:space="preserve"> </w:t>
      </w:r>
    </w:p>
    <w:p w14:paraId="15E05043" w14:textId="77777777" w:rsidR="00E5150D" w:rsidRPr="00E5150D" w:rsidRDefault="00E5150D" w:rsidP="00E5150D">
      <w:pPr>
        <w:spacing w:line="360" w:lineRule="auto"/>
        <w:rPr>
          <w:rFonts w:cs="Times New Roman"/>
          <w:szCs w:val="24"/>
        </w:rPr>
      </w:pPr>
      <w:r w:rsidRPr="00E5150D">
        <w:rPr>
          <w:rFonts w:cs="Times New Roman"/>
          <w:szCs w:val="24"/>
        </w:rPr>
        <w:t xml:space="preserve">……………………………………………  …………/……………/………………… </w:t>
      </w:r>
    </w:p>
    <w:p w14:paraId="5973D070" w14:textId="51D9EA7F" w:rsidR="00E5150D" w:rsidRPr="00E5150D" w:rsidRDefault="00E5150D" w:rsidP="00E5150D">
      <w:pPr>
        <w:spacing w:line="360" w:lineRule="auto"/>
        <w:rPr>
          <w:rFonts w:cs="Times New Roman"/>
          <w:szCs w:val="24"/>
        </w:rPr>
      </w:pPr>
      <w:r w:rsidRPr="00E5150D">
        <w:rPr>
          <w:rFonts w:cs="Times New Roman"/>
          <w:szCs w:val="24"/>
        </w:rPr>
        <w:t xml:space="preserve">           Signature of student     </w:t>
      </w:r>
      <w:r>
        <w:rPr>
          <w:rFonts w:cs="Times New Roman"/>
          <w:szCs w:val="24"/>
        </w:rPr>
        <w:t xml:space="preserve">                                          </w:t>
      </w:r>
      <w:r w:rsidRPr="00E5150D">
        <w:rPr>
          <w:rFonts w:cs="Times New Roman"/>
          <w:szCs w:val="24"/>
        </w:rPr>
        <w:t xml:space="preserve"> Date </w:t>
      </w:r>
    </w:p>
    <w:p w14:paraId="4B103812" w14:textId="77777777" w:rsidR="00E5150D" w:rsidRPr="00E5150D" w:rsidRDefault="00E5150D" w:rsidP="00E5150D">
      <w:pPr>
        <w:spacing w:line="360" w:lineRule="auto"/>
        <w:rPr>
          <w:rFonts w:cs="Times New Roman"/>
          <w:szCs w:val="24"/>
        </w:rPr>
      </w:pPr>
      <w:r w:rsidRPr="00E5150D">
        <w:rPr>
          <w:rFonts w:cs="Times New Roman"/>
          <w:szCs w:val="24"/>
        </w:rPr>
        <w:t xml:space="preserve"> </w:t>
      </w:r>
    </w:p>
    <w:p w14:paraId="4843ED25" w14:textId="77777777" w:rsidR="00E5150D" w:rsidRPr="00E5150D" w:rsidRDefault="00E5150D" w:rsidP="00E5150D">
      <w:pPr>
        <w:spacing w:line="360" w:lineRule="auto"/>
        <w:rPr>
          <w:rFonts w:cs="Times New Roman"/>
          <w:szCs w:val="24"/>
        </w:rPr>
      </w:pPr>
      <w:r w:rsidRPr="00E5150D">
        <w:rPr>
          <w:rFonts w:cs="Times New Roman"/>
          <w:szCs w:val="24"/>
        </w:rPr>
        <w:t xml:space="preserve">To be completed by the supervisor: </w:t>
      </w:r>
    </w:p>
    <w:p w14:paraId="70ED7FC7" w14:textId="77777777" w:rsidR="00E5150D" w:rsidRPr="00E5150D" w:rsidRDefault="00E5150D" w:rsidP="00E5150D">
      <w:pPr>
        <w:spacing w:line="360" w:lineRule="auto"/>
        <w:rPr>
          <w:rFonts w:cs="Times New Roman"/>
          <w:szCs w:val="24"/>
        </w:rPr>
      </w:pPr>
      <w:r w:rsidRPr="00E5150D">
        <w:rPr>
          <w:rFonts w:cs="Times New Roman"/>
          <w:szCs w:val="24"/>
        </w:rPr>
        <w:t xml:space="preserve">This dissertation is suitable for submission to the faculty. </w:t>
      </w:r>
    </w:p>
    <w:p w14:paraId="624BDF3D" w14:textId="77777777" w:rsidR="00E5150D" w:rsidRPr="00E5150D" w:rsidRDefault="00E5150D" w:rsidP="00E5150D">
      <w:pPr>
        <w:spacing w:line="360" w:lineRule="auto"/>
        <w:rPr>
          <w:rFonts w:cs="Times New Roman"/>
          <w:szCs w:val="24"/>
        </w:rPr>
      </w:pPr>
      <w:r w:rsidRPr="00E5150D">
        <w:rPr>
          <w:rFonts w:cs="Times New Roman"/>
          <w:szCs w:val="24"/>
        </w:rPr>
        <w:t xml:space="preserve">This dissertation should be checked for conformity with the faculty guidelines. </w:t>
      </w:r>
    </w:p>
    <w:p w14:paraId="13C0215F" w14:textId="77777777" w:rsidR="00E5150D" w:rsidRPr="00E5150D" w:rsidRDefault="00E5150D" w:rsidP="00E5150D">
      <w:pPr>
        <w:spacing w:line="360" w:lineRule="auto"/>
        <w:rPr>
          <w:rFonts w:cs="Times New Roman"/>
          <w:szCs w:val="24"/>
        </w:rPr>
      </w:pPr>
      <w:r w:rsidRPr="00E5150D">
        <w:rPr>
          <w:rFonts w:cs="Times New Roman"/>
          <w:szCs w:val="24"/>
        </w:rPr>
        <w:t xml:space="preserve"> </w:t>
      </w:r>
    </w:p>
    <w:p w14:paraId="4CCCF6CD" w14:textId="77777777" w:rsidR="00E5150D" w:rsidRPr="00E5150D" w:rsidRDefault="00E5150D" w:rsidP="00E5150D">
      <w:pPr>
        <w:spacing w:line="360" w:lineRule="auto"/>
        <w:rPr>
          <w:rFonts w:cs="Times New Roman"/>
          <w:szCs w:val="24"/>
        </w:rPr>
      </w:pPr>
      <w:r w:rsidRPr="00E5150D">
        <w:rPr>
          <w:rFonts w:cs="Times New Roman"/>
          <w:szCs w:val="24"/>
        </w:rPr>
        <w:t xml:space="preserve">…………………………………………….... …………/…………/…………… </w:t>
      </w:r>
    </w:p>
    <w:p w14:paraId="6E2506A3" w14:textId="0819126B" w:rsidR="00E5150D" w:rsidRPr="00E5150D" w:rsidRDefault="00E5150D" w:rsidP="00E5150D">
      <w:pPr>
        <w:spacing w:line="360" w:lineRule="auto"/>
        <w:rPr>
          <w:rFonts w:cs="Times New Roman"/>
          <w:szCs w:val="24"/>
        </w:rPr>
      </w:pPr>
      <w:r w:rsidRPr="00E5150D">
        <w:rPr>
          <w:rFonts w:cs="Times New Roman"/>
          <w:szCs w:val="24"/>
        </w:rPr>
        <w:t xml:space="preserve">            Signature of supervisor  </w:t>
      </w:r>
      <w:r>
        <w:rPr>
          <w:rFonts w:cs="Times New Roman"/>
          <w:szCs w:val="24"/>
        </w:rPr>
        <w:t xml:space="preserve">                                      </w:t>
      </w:r>
      <w:r w:rsidRPr="00E5150D">
        <w:rPr>
          <w:rFonts w:cs="Times New Roman"/>
          <w:szCs w:val="24"/>
        </w:rPr>
        <w:t xml:space="preserve"> Date </w:t>
      </w:r>
    </w:p>
    <w:p w14:paraId="1D7C9833" w14:textId="77777777" w:rsidR="00E5150D" w:rsidRPr="00E5150D" w:rsidRDefault="00E5150D" w:rsidP="00E5150D">
      <w:pPr>
        <w:spacing w:line="360" w:lineRule="auto"/>
        <w:rPr>
          <w:rFonts w:cs="Times New Roman"/>
          <w:szCs w:val="24"/>
        </w:rPr>
      </w:pPr>
      <w:r w:rsidRPr="00E5150D">
        <w:rPr>
          <w:rFonts w:cs="Times New Roman"/>
          <w:szCs w:val="24"/>
        </w:rPr>
        <w:t xml:space="preserve"> </w:t>
      </w:r>
    </w:p>
    <w:p w14:paraId="4FE78F1A" w14:textId="77777777" w:rsidR="00E5150D" w:rsidRPr="00E5150D" w:rsidRDefault="00E5150D" w:rsidP="00E5150D">
      <w:pPr>
        <w:spacing w:line="360" w:lineRule="auto"/>
        <w:rPr>
          <w:rFonts w:cs="Times New Roman"/>
          <w:szCs w:val="24"/>
        </w:rPr>
      </w:pPr>
      <w:r w:rsidRPr="00E5150D">
        <w:rPr>
          <w:rFonts w:cs="Times New Roman"/>
          <w:szCs w:val="24"/>
        </w:rPr>
        <w:t xml:space="preserve">To be completed by the chair of the department. </w:t>
      </w:r>
    </w:p>
    <w:p w14:paraId="0169C997" w14:textId="77777777" w:rsidR="00E5150D" w:rsidRPr="00E5150D" w:rsidRDefault="00E5150D" w:rsidP="00E5150D">
      <w:pPr>
        <w:spacing w:line="360" w:lineRule="auto"/>
        <w:rPr>
          <w:rFonts w:cs="Times New Roman"/>
          <w:szCs w:val="24"/>
        </w:rPr>
      </w:pPr>
      <w:r w:rsidRPr="00E5150D">
        <w:rPr>
          <w:rFonts w:cs="Times New Roman"/>
          <w:szCs w:val="24"/>
        </w:rPr>
        <w:t xml:space="preserve">I certify, to the rest of my knowledge, that the required procedures have been followed and preparation criteria have been met for this dissertation. </w:t>
      </w:r>
    </w:p>
    <w:p w14:paraId="526763F8" w14:textId="77777777" w:rsidR="00E5150D" w:rsidRPr="00E5150D" w:rsidRDefault="00E5150D" w:rsidP="00E5150D">
      <w:pPr>
        <w:spacing w:line="360" w:lineRule="auto"/>
        <w:rPr>
          <w:rFonts w:cs="Times New Roman"/>
          <w:szCs w:val="24"/>
        </w:rPr>
      </w:pPr>
      <w:r w:rsidRPr="00E5150D">
        <w:rPr>
          <w:rFonts w:cs="Times New Roman"/>
          <w:szCs w:val="24"/>
        </w:rPr>
        <w:t xml:space="preserve">…………………………………………….. ……/……………/………………… </w:t>
      </w:r>
    </w:p>
    <w:p w14:paraId="040C13C1" w14:textId="58E48998" w:rsidR="00CD6F9A" w:rsidRDefault="00E5150D" w:rsidP="00E5150D">
      <w:pPr>
        <w:spacing w:line="360" w:lineRule="auto"/>
        <w:rPr>
          <w:rFonts w:cs="Times New Roman"/>
          <w:szCs w:val="24"/>
        </w:rPr>
      </w:pPr>
      <w:r w:rsidRPr="00E5150D">
        <w:rPr>
          <w:rFonts w:cs="Times New Roman"/>
          <w:szCs w:val="24"/>
        </w:rPr>
        <w:t xml:space="preserve"> Signature of the chair   </w:t>
      </w:r>
      <w:r>
        <w:rPr>
          <w:rFonts w:cs="Times New Roman"/>
          <w:szCs w:val="24"/>
        </w:rPr>
        <w:t xml:space="preserve">                                                     </w:t>
      </w:r>
      <w:r w:rsidRPr="00E5150D">
        <w:rPr>
          <w:rFonts w:cs="Times New Roman"/>
          <w:szCs w:val="24"/>
        </w:rPr>
        <w:t>Date</w:t>
      </w:r>
    </w:p>
    <w:p w14:paraId="527F7BA3" w14:textId="7FB6F9DF" w:rsidR="00CB12A7" w:rsidRDefault="00CB12A7" w:rsidP="00E5150D">
      <w:pPr>
        <w:spacing w:line="360" w:lineRule="auto"/>
        <w:rPr>
          <w:rFonts w:cs="Times New Roman"/>
          <w:szCs w:val="24"/>
        </w:rPr>
      </w:pPr>
    </w:p>
    <w:p w14:paraId="299CE22A" w14:textId="029D2C5E" w:rsidR="00CB12A7" w:rsidRDefault="00CB12A7" w:rsidP="00E5150D">
      <w:pPr>
        <w:spacing w:line="360" w:lineRule="auto"/>
        <w:rPr>
          <w:rFonts w:cs="Times New Roman"/>
          <w:szCs w:val="24"/>
        </w:rPr>
      </w:pPr>
    </w:p>
    <w:p w14:paraId="62BBD415" w14:textId="77777777" w:rsidR="00CB12A7" w:rsidRPr="00E5150D" w:rsidRDefault="00CB12A7" w:rsidP="00E5150D">
      <w:pPr>
        <w:spacing w:line="360" w:lineRule="auto"/>
        <w:rPr>
          <w:rFonts w:cs="Times New Roman"/>
          <w:szCs w:val="24"/>
        </w:rPr>
      </w:pPr>
    </w:p>
    <w:p w14:paraId="21E2E7A8" w14:textId="579A7D7E" w:rsidR="001709D7" w:rsidRPr="001709D7" w:rsidRDefault="001709D7" w:rsidP="00EA019B">
      <w:pPr>
        <w:pStyle w:val="Heading1"/>
        <w:numPr>
          <w:ilvl w:val="0"/>
          <w:numId w:val="0"/>
        </w:numPr>
        <w:ind w:left="432" w:hanging="432"/>
      </w:pPr>
      <w:bookmarkStart w:id="1" w:name="_Toc75262142"/>
      <w:r w:rsidRPr="001709D7">
        <w:lastRenderedPageBreak/>
        <w:t>RELEASE FORM</w:t>
      </w:r>
      <w:bookmarkEnd w:id="1"/>
    </w:p>
    <w:p w14:paraId="18DDD2DA" w14:textId="77777777" w:rsidR="001709D7" w:rsidRPr="001709D7" w:rsidRDefault="001709D7" w:rsidP="001709D7">
      <w:pPr>
        <w:rPr>
          <w:rFonts w:cs="Times New Roman"/>
          <w:b/>
          <w:bCs/>
          <w:szCs w:val="24"/>
        </w:rPr>
      </w:pPr>
      <w:r w:rsidRPr="001709D7">
        <w:rPr>
          <w:rFonts w:cs="Times New Roman"/>
          <w:b/>
          <w:bCs/>
          <w:szCs w:val="24"/>
        </w:rPr>
        <w:t xml:space="preserve"> </w:t>
      </w:r>
    </w:p>
    <w:p w14:paraId="10EEBF3A" w14:textId="3E400716" w:rsidR="001709D7" w:rsidRDefault="001709D7" w:rsidP="001709D7">
      <w:pPr>
        <w:rPr>
          <w:rFonts w:cs="Times New Roman"/>
          <w:szCs w:val="24"/>
        </w:rPr>
      </w:pPr>
      <w:r w:rsidRPr="001709D7">
        <w:rPr>
          <w:rFonts w:cs="Times New Roman"/>
          <w:b/>
          <w:bCs/>
          <w:szCs w:val="24"/>
        </w:rPr>
        <w:t xml:space="preserve">NAME OF AUTHOR:  </w:t>
      </w:r>
      <w:r>
        <w:rPr>
          <w:rFonts w:cs="Times New Roman"/>
          <w:b/>
          <w:bCs/>
          <w:szCs w:val="24"/>
        </w:rPr>
        <w:t xml:space="preserve">                         </w:t>
      </w:r>
      <w:r>
        <w:rPr>
          <w:rFonts w:cs="Times New Roman"/>
          <w:szCs w:val="24"/>
        </w:rPr>
        <w:t xml:space="preserve">ROPAFADZO COLLATTA MUSWIBE </w:t>
      </w:r>
    </w:p>
    <w:p w14:paraId="395C9BDA" w14:textId="77777777" w:rsidR="001E0E19" w:rsidRPr="001709D7" w:rsidRDefault="001E0E19" w:rsidP="001709D7">
      <w:pPr>
        <w:rPr>
          <w:rFonts w:cs="Times New Roman"/>
          <w:szCs w:val="24"/>
        </w:rPr>
      </w:pPr>
    </w:p>
    <w:p w14:paraId="322AD93B" w14:textId="77777777" w:rsidR="001709D7" w:rsidRPr="001709D7" w:rsidRDefault="001709D7" w:rsidP="001709D7">
      <w:pPr>
        <w:rPr>
          <w:rFonts w:cs="Times New Roman"/>
          <w:b/>
          <w:bCs/>
          <w:szCs w:val="24"/>
        </w:rPr>
      </w:pPr>
      <w:r w:rsidRPr="001709D7">
        <w:rPr>
          <w:rFonts w:cs="Times New Roman"/>
          <w:b/>
          <w:bCs/>
          <w:szCs w:val="24"/>
        </w:rPr>
        <w:t xml:space="preserve"> </w:t>
      </w:r>
    </w:p>
    <w:p w14:paraId="2355A24B" w14:textId="533C739E" w:rsidR="001709D7" w:rsidRPr="001E0E19" w:rsidRDefault="001709D7" w:rsidP="005152FB">
      <w:pPr>
        <w:ind w:left="3900" w:hanging="3900"/>
        <w:jc w:val="left"/>
        <w:rPr>
          <w:rFonts w:cs="Times New Roman"/>
          <w:b/>
          <w:bCs/>
          <w:szCs w:val="24"/>
        </w:rPr>
      </w:pPr>
      <w:r w:rsidRPr="001709D7">
        <w:rPr>
          <w:rFonts w:cs="Times New Roman"/>
          <w:b/>
          <w:bCs/>
          <w:szCs w:val="24"/>
        </w:rPr>
        <w:t>TITLE OF THE PROJECT</w:t>
      </w:r>
      <w:r>
        <w:rPr>
          <w:rFonts w:cs="Times New Roman"/>
          <w:b/>
          <w:bCs/>
          <w:szCs w:val="24"/>
        </w:rPr>
        <w:t xml:space="preserve">      </w:t>
      </w:r>
      <w:r w:rsidR="001E0E19">
        <w:rPr>
          <w:rFonts w:cs="Times New Roman"/>
          <w:b/>
          <w:bCs/>
          <w:szCs w:val="24"/>
        </w:rPr>
        <w:tab/>
      </w:r>
      <w:r>
        <w:rPr>
          <w:rFonts w:cs="Times New Roman"/>
          <w:szCs w:val="24"/>
        </w:rPr>
        <w:t>AN INVESTIGATION INTO FRAUD DETECTION</w:t>
      </w:r>
      <w:r w:rsidR="00EA019B">
        <w:rPr>
          <w:rFonts w:cs="Times New Roman"/>
          <w:szCs w:val="24"/>
        </w:rPr>
        <w:t xml:space="preserve"> </w:t>
      </w:r>
      <w:r>
        <w:rPr>
          <w:rFonts w:cs="Times New Roman"/>
          <w:szCs w:val="24"/>
        </w:rPr>
        <w:t>A</w:t>
      </w:r>
      <w:r w:rsidR="00E82D3D">
        <w:rPr>
          <w:rFonts w:cs="Times New Roman"/>
          <w:szCs w:val="24"/>
        </w:rPr>
        <w:t>ND PREVENTION. A CASE STUDY OF ACTION AID ZIMBABWE</w:t>
      </w:r>
    </w:p>
    <w:p w14:paraId="0AE13A47" w14:textId="77777777" w:rsidR="001E0E19" w:rsidRPr="00EA019B" w:rsidRDefault="001E0E19" w:rsidP="00EA019B">
      <w:pPr>
        <w:rPr>
          <w:rFonts w:cs="Times New Roman"/>
          <w:b/>
          <w:bCs/>
          <w:szCs w:val="24"/>
        </w:rPr>
      </w:pPr>
    </w:p>
    <w:p w14:paraId="27284F07" w14:textId="27066266" w:rsidR="001709D7" w:rsidRPr="001709D7" w:rsidRDefault="00EA019B" w:rsidP="005152FB">
      <w:pPr>
        <w:ind w:left="3960" w:hanging="3960"/>
        <w:jc w:val="left"/>
        <w:rPr>
          <w:rFonts w:cs="Times New Roman"/>
          <w:szCs w:val="24"/>
        </w:rPr>
      </w:pPr>
      <w:r>
        <w:rPr>
          <w:rFonts w:cs="Times New Roman"/>
          <w:b/>
          <w:bCs/>
          <w:szCs w:val="24"/>
        </w:rPr>
        <w:t>P</w:t>
      </w:r>
      <w:r w:rsidR="001709D7" w:rsidRPr="001709D7">
        <w:rPr>
          <w:rFonts w:cs="Times New Roman"/>
          <w:b/>
          <w:bCs/>
          <w:szCs w:val="24"/>
        </w:rPr>
        <w:t xml:space="preserve">ROGRAMME </w:t>
      </w:r>
      <w:r w:rsidR="001E0E19">
        <w:rPr>
          <w:rFonts w:cs="Times New Roman"/>
          <w:b/>
          <w:bCs/>
          <w:szCs w:val="24"/>
        </w:rPr>
        <w:tab/>
      </w:r>
      <w:r w:rsidR="001709D7">
        <w:rPr>
          <w:rFonts w:cs="Times New Roman"/>
          <w:szCs w:val="24"/>
        </w:rPr>
        <w:t xml:space="preserve">BACHELOR’S IN </w:t>
      </w:r>
      <w:r w:rsidR="005152FB">
        <w:rPr>
          <w:rFonts w:cs="Times New Roman"/>
          <w:szCs w:val="24"/>
        </w:rPr>
        <w:t>ACCOUNTANCY (</w:t>
      </w:r>
      <w:r w:rsidR="001E0E19">
        <w:rPr>
          <w:rFonts w:cs="Times New Roman"/>
          <w:szCs w:val="24"/>
        </w:rPr>
        <w:t>HONOURS) DEGREE</w:t>
      </w:r>
    </w:p>
    <w:p w14:paraId="151B33FF" w14:textId="1C6C6D57" w:rsidR="001709D7" w:rsidRPr="001709D7" w:rsidRDefault="001709D7" w:rsidP="001709D7">
      <w:pPr>
        <w:rPr>
          <w:rFonts w:cs="Times New Roman"/>
          <w:b/>
          <w:bCs/>
          <w:szCs w:val="24"/>
        </w:rPr>
      </w:pPr>
      <w:r w:rsidRPr="001709D7">
        <w:rPr>
          <w:rFonts w:cs="Times New Roman"/>
          <w:b/>
          <w:bCs/>
          <w:szCs w:val="24"/>
        </w:rPr>
        <w:t xml:space="preserve"> </w:t>
      </w:r>
    </w:p>
    <w:p w14:paraId="4FA67130" w14:textId="77777777" w:rsidR="001709D7" w:rsidRPr="001709D7" w:rsidRDefault="001709D7" w:rsidP="001709D7">
      <w:pPr>
        <w:rPr>
          <w:rFonts w:cs="Times New Roman"/>
          <w:b/>
          <w:bCs/>
          <w:szCs w:val="24"/>
        </w:rPr>
      </w:pPr>
      <w:r w:rsidRPr="001709D7">
        <w:rPr>
          <w:rFonts w:cs="Times New Roman"/>
          <w:b/>
          <w:bCs/>
          <w:szCs w:val="24"/>
        </w:rPr>
        <w:t xml:space="preserve"> </w:t>
      </w:r>
    </w:p>
    <w:p w14:paraId="3F511714" w14:textId="7B27BD15" w:rsidR="001709D7" w:rsidRPr="00E82D3D" w:rsidRDefault="001709D7" w:rsidP="001709D7">
      <w:pPr>
        <w:rPr>
          <w:rFonts w:cs="Times New Roman"/>
          <w:szCs w:val="24"/>
        </w:rPr>
      </w:pPr>
      <w:r w:rsidRPr="001709D7">
        <w:rPr>
          <w:rFonts w:cs="Times New Roman"/>
          <w:b/>
          <w:bCs/>
          <w:szCs w:val="24"/>
        </w:rPr>
        <w:t xml:space="preserve">YEAR GRANTED    </w:t>
      </w:r>
      <w:r w:rsidR="00E82D3D">
        <w:rPr>
          <w:rFonts w:cs="Times New Roman"/>
          <w:b/>
          <w:bCs/>
          <w:szCs w:val="24"/>
        </w:rPr>
        <w:t xml:space="preserve">                             </w:t>
      </w:r>
      <w:r w:rsidR="00E82D3D">
        <w:rPr>
          <w:rFonts w:cs="Times New Roman"/>
          <w:szCs w:val="24"/>
        </w:rPr>
        <w:t>2021</w:t>
      </w:r>
    </w:p>
    <w:p w14:paraId="24EF2F89" w14:textId="77777777" w:rsidR="001709D7" w:rsidRPr="001709D7" w:rsidRDefault="001709D7" w:rsidP="001709D7">
      <w:pPr>
        <w:rPr>
          <w:rFonts w:cs="Times New Roman"/>
          <w:szCs w:val="24"/>
        </w:rPr>
      </w:pPr>
      <w:r w:rsidRPr="001709D7">
        <w:rPr>
          <w:rFonts w:cs="Times New Roman"/>
          <w:szCs w:val="24"/>
        </w:rPr>
        <w:t xml:space="preserve"> </w:t>
      </w:r>
    </w:p>
    <w:p w14:paraId="06FF6960" w14:textId="77777777" w:rsidR="001709D7" w:rsidRPr="001709D7" w:rsidRDefault="001709D7" w:rsidP="00B51B82">
      <w:pPr>
        <w:spacing w:line="360" w:lineRule="auto"/>
        <w:rPr>
          <w:rFonts w:cs="Times New Roman"/>
          <w:szCs w:val="24"/>
        </w:rPr>
      </w:pPr>
      <w:r w:rsidRPr="001709D7">
        <w:rPr>
          <w:rFonts w:cs="Times New Roman"/>
          <w:szCs w:val="24"/>
        </w:rPr>
        <w:t xml:space="preserve">Permission is hereby granted to Bindura University of Science Education Library to produce single copies of this dissertation and to lend such copies for scholarly and research purposes only. The author reserves other publication rights and neither the non-extensive extracts from it may be printed or otherwise reproduced without the author’s written permission. </w:t>
      </w:r>
    </w:p>
    <w:p w14:paraId="0F7A29BF" w14:textId="77777777" w:rsidR="001709D7" w:rsidRPr="001709D7" w:rsidRDefault="001709D7" w:rsidP="001709D7">
      <w:pPr>
        <w:rPr>
          <w:rFonts w:cs="Times New Roman"/>
          <w:szCs w:val="24"/>
        </w:rPr>
      </w:pPr>
      <w:r w:rsidRPr="001709D7">
        <w:rPr>
          <w:rFonts w:cs="Times New Roman"/>
          <w:szCs w:val="24"/>
        </w:rPr>
        <w:t xml:space="preserve"> </w:t>
      </w:r>
    </w:p>
    <w:p w14:paraId="3E0F14B5" w14:textId="27C844B6" w:rsidR="001709D7" w:rsidRPr="001709D7" w:rsidRDefault="001709D7" w:rsidP="001709D7">
      <w:pPr>
        <w:rPr>
          <w:rFonts w:cs="Times New Roman"/>
          <w:szCs w:val="24"/>
        </w:rPr>
      </w:pPr>
      <w:r w:rsidRPr="001709D7">
        <w:rPr>
          <w:rFonts w:cs="Times New Roman"/>
          <w:szCs w:val="24"/>
        </w:rPr>
        <w:t xml:space="preserve">SIGNED:                                                                    …………………………………………. </w:t>
      </w:r>
    </w:p>
    <w:p w14:paraId="2DC66341" w14:textId="77777777" w:rsidR="00E82D3D" w:rsidRDefault="001709D7" w:rsidP="001709D7">
      <w:pPr>
        <w:rPr>
          <w:rFonts w:cs="Times New Roman"/>
          <w:szCs w:val="24"/>
        </w:rPr>
      </w:pPr>
      <w:r w:rsidRPr="001709D7">
        <w:rPr>
          <w:rFonts w:cs="Times New Roman"/>
          <w:szCs w:val="24"/>
        </w:rPr>
        <w:t xml:space="preserve">  </w:t>
      </w:r>
    </w:p>
    <w:p w14:paraId="0F224623" w14:textId="77777777" w:rsidR="00E82D3D" w:rsidRDefault="00E82D3D" w:rsidP="001709D7">
      <w:pPr>
        <w:rPr>
          <w:rFonts w:cs="Times New Roman"/>
          <w:szCs w:val="24"/>
        </w:rPr>
      </w:pPr>
    </w:p>
    <w:p w14:paraId="07100777" w14:textId="77777777" w:rsidR="00E82D3D" w:rsidRDefault="00E82D3D" w:rsidP="001709D7">
      <w:pPr>
        <w:rPr>
          <w:rFonts w:cs="Times New Roman"/>
          <w:szCs w:val="24"/>
        </w:rPr>
      </w:pPr>
    </w:p>
    <w:p w14:paraId="15ABC9E3" w14:textId="77777777" w:rsidR="00E82D3D" w:rsidRDefault="00E82D3D" w:rsidP="001709D7">
      <w:pPr>
        <w:rPr>
          <w:rFonts w:cs="Times New Roman"/>
          <w:szCs w:val="24"/>
        </w:rPr>
      </w:pPr>
    </w:p>
    <w:p w14:paraId="3B6ABAC3" w14:textId="77777777" w:rsidR="00E82D3D" w:rsidRDefault="00E82D3D" w:rsidP="001709D7">
      <w:pPr>
        <w:rPr>
          <w:rFonts w:cs="Times New Roman"/>
          <w:szCs w:val="24"/>
        </w:rPr>
      </w:pPr>
    </w:p>
    <w:p w14:paraId="7061B712" w14:textId="48B4920D" w:rsidR="00E82D3D" w:rsidRDefault="00E82D3D" w:rsidP="001709D7">
      <w:pPr>
        <w:rPr>
          <w:rFonts w:cs="Times New Roman"/>
          <w:szCs w:val="24"/>
        </w:rPr>
      </w:pPr>
    </w:p>
    <w:p w14:paraId="2B25C5EA" w14:textId="77777777" w:rsidR="00E82D3D" w:rsidRDefault="00E82D3D" w:rsidP="001709D7">
      <w:pPr>
        <w:rPr>
          <w:rFonts w:cs="Times New Roman"/>
          <w:szCs w:val="24"/>
        </w:rPr>
      </w:pPr>
    </w:p>
    <w:p w14:paraId="3BA007DB" w14:textId="77777777" w:rsidR="00EA019B" w:rsidRDefault="00EA019B">
      <w:pPr>
        <w:jc w:val="left"/>
        <w:rPr>
          <w:rFonts w:eastAsiaTheme="majorEastAsia" w:cstheme="majorBidi"/>
          <w:b/>
          <w:szCs w:val="32"/>
        </w:rPr>
      </w:pPr>
      <w:r>
        <w:br w:type="page"/>
      </w:r>
    </w:p>
    <w:p w14:paraId="6018AAC6" w14:textId="4EE17DB2" w:rsidR="00E82D3D" w:rsidRDefault="00E82D3D" w:rsidP="00D221B8">
      <w:pPr>
        <w:pStyle w:val="Heading1"/>
        <w:numPr>
          <w:ilvl w:val="0"/>
          <w:numId w:val="0"/>
        </w:numPr>
        <w:ind w:left="432"/>
      </w:pPr>
      <w:bookmarkStart w:id="2" w:name="_Toc75262143"/>
      <w:r>
        <w:lastRenderedPageBreak/>
        <w:t>DEDICATION</w:t>
      </w:r>
      <w:bookmarkEnd w:id="2"/>
    </w:p>
    <w:p w14:paraId="72B90BD3" w14:textId="52586FAF" w:rsidR="00E82D3D" w:rsidRPr="00E82D3D" w:rsidRDefault="00E82D3D" w:rsidP="00B51B82">
      <w:pPr>
        <w:spacing w:line="360" w:lineRule="auto"/>
        <w:rPr>
          <w:rFonts w:cs="Times New Roman"/>
          <w:szCs w:val="24"/>
        </w:rPr>
      </w:pPr>
      <w:r>
        <w:rPr>
          <w:rFonts w:cs="Times New Roman"/>
          <w:szCs w:val="24"/>
        </w:rPr>
        <w:t xml:space="preserve">I dedicate this project to my </w:t>
      </w:r>
      <w:r w:rsidR="000D0027">
        <w:rPr>
          <w:rFonts w:cs="Times New Roman"/>
          <w:szCs w:val="24"/>
        </w:rPr>
        <w:t>parents and my loving partner, Wisdom through their everyday help inspiration as I pursued this course. I would not have made it without their encouragement as well as financial support and understanding during my period of study.</w:t>
      </w:r>
    </w:p>
    <w:p w14:paraId="490918ED" w14:textId="77777777" w:rsidR="00E82D3D" w:rsidRDefault="00E82D3D" w:rsidP="001709D7">
      <w:pPr>
        <w:rPr>
          <w:rFonts w:cs="Times New Roman"/>
          <w:szCs w:val="24"/>
        </w:rPr>
      </w:pPr>
    </w:p>
    <w:p w14:paraId="21E2190D" w14:textId="77777777" w:rsidR="00E82D3D" w:rsidRDefault="00E82D3D" w:rsidP="001709D7">
      <w:pPr>
        <w:rPr>
          <w:rFonts w:cs="Times New Roman"/>
          <w:szCs w:val="24"/>
        </w:rPr>
      </w:pPr>
    </w:p>
    <w:p w14:paraId="595FAB00" w14:textId="0348C678" w:rsidR="00E617C2" w:rsidRPr="00FA21FC" w:rsidRDefault="00CD6F9A" w:rsidP="003C7A39">
      <w:pPr>
        <w:pStyle w:val="Heading1"/>
        <w:numPr>
          <w:ilvl w:val="0"/>
          <w:numId w:val="0"/>
        </w:numPr>
        <w:ind w:left="432"/>
      </w:pPr>
      <w:r w:rsidRPr="001709D7">
        <w:br w:type="page"/>
      </w:r>
      <w:bookmarkStart w:id="3" w:name="_Toc75262144"/>
      <w:r w:rsidR="00E617C2" w:rsidRPr="00E617C2">
        <w:lastRenderedPageBreak/>
        <w:t>ABSTRACT</w:t>
      </w:r>
      <w:bookmarkEnd w:id="3"/>
    </w:p>
    <w:p w14:paraId="463006ED" w14:textId="77777777" w:rsidR="00E617C2" w:rsidRPr="00E617C2" w:rsidRDefault="00E617C2" w:rsidP="00E617C2">
      <w:pPr>
        <w:rPr>
          <w:rFonts w:cs="Times New Roman"/>
          <w:szCs w:val="24"/>
        </w:rPr>
      </w:pPr>
      <w:r w:rsidRPr="00E617C2">
        <w:rPr>
          <w:rFonts w:cs="Times New Roman"/>
          <w:szCs w:val="24"/>
        </w:rPr>
        <w:t xml:space="preserve"> </w:t>
      </w:r>
    </w:p>
    <w:p w14:paraId="4C3DA36C" w14:textId="14F6A438" w:rsidR="000D0027" w:rsidRDefault="00E617C2" w:rsidP="00B51B82">
      <w:pPr>
        <w:spacing w:line="360" w:lineRule="auto"/>
        <w:rPr>
          <w:rFonts w:cs="Times New Roman"/>
          <w:szCs w:val="24"/>
        </w:rPr>
      </w:pPr>
      <w:r w:rsidRPr="00E617C2">
        <w:rPr>
          <w:rFonts w:cs="Times New Roman"/>
          <w:szCs w:val="24"/>
        </w:rPr>
        <w:t>This research carried out a</w:t>
      </w:r>
      <w:r>
        <w:rPr>
          <w:rFonts w:cs="Times New Roman"/>
          <w:szCs w:val="24"/>
        </w:rPr>
        <w:t>n investigation of the fraud prevention and detection techniques at Action Aid Zimbabwe</w:t>
      </w:r>
      <w:r w:rsidRPr="00E617C2">
        <w:rPr>
          <w:rFonts w:cs="Times New Roman"/>
          <w:szCs w:val="24"/>
        </w:rPr>
        <w:t xml:space="preserve">. The main objectives of the study were to </w:t>
      </w:r>
      <w:r>
        <w:rPr>
          <w:rFonts w:cs="Times New Roman"/>
          <w:szCs w:val="24"/>
        </w:rPr>
        <w:t>identify fraud detection techniques</w:t>
      </w:r>
      <w:r w:rsidRPr="00E617C2">
        <w:rPr>
          <w:rFonts w:cs="Times New Roman"/>
          <w:szCs w:val="24"/>
        </w:rPr>
        <w:t xml:space="preserve"> and to </w:t>
      </w:r>
      <w:r>
        <w:rPr>
          <w:rFonts w:cs="Times New Roman"/>
          <w:szCs w:val="24"/>
        </w:rPr>
        <w:t xml:space="preserve">analyse </w:t>
      </w:r>
      <w:r w:rsidR="009B6716">
        <w:rPr>
          <w:rFonts w:cs="Times New Roman"/>
          <w:szCs w:val="24"/>
        </w:rPr>
        <w:t>the effectiveness of fraud detection and prevention techniques used in the organisation. D</w:t>
      </w:r>
      <w:r w:rsidR="00387AB3">
        <w:rPr>
          <w:rFonts w:cs="Times New Roman"/>
          <w:szCs w:val="24"/>
        </w:rPr>
        <w:t xml:space="preserve">escriptive survey design was </w:t>
      </w:r>
      <w:r w:rsidR="009B6716">
        <w:rPr>
          <w:rFonts w:cs="Times New Roman"/>
          <w:szCs w:val="24"/>
        </w:rPr>
        <w:t>used,</w:t>
      </w:r>
      <w:r w:rsidR="00387AB3">
        <w:rPr>
          <w:rFonts w:cs="Times New Roman"/>
          <w:szCs w:val="24"/>
        </w:rPr>
        <w:t xml:space="preserve"> and data </w:t>
      </w:r>
      <w:r w:rsidR="009B6716">
        <w:rPr>
          <w:rFonts w:cs="Times New Roman"/>
          <w:szCs w:val="24"/>
        </w:rPr>
        <w:t>was</w:t>
      </w:r>
      <w:r w:rsidR="00387AB3">
        <w:rPr>
          <w:rFonts w:cs="Times New Roman"/>
          <w:szCs w:val="24"/>
        </w:rPr>
        <w:t xml:space="preserve"> collected from employees of </w:t>
      </w:r>
      <w:r w:rsidR="009B6716">
        <w:rPr>
          <w:rFonts w:cs="Times New Roman"/>
          <w:szCs w:val="24"/>
        </w:rPr>
        <w:t>Action Aid Zimbabwe</w:t>
      </w:r>
      <w:r w:rsidR="00387AB3">
        <w:rPr>
          <w:rFonts w:cs="Times New Roman"/>
          <w:szCs w:val="24"/>
        </w:rPr>
        <w:t>.</w:t>
      </w:r>
      <w:r w:rsidRPr="00E617C2">
        <w:rPr>
          <w:rFonts w:cs="Times New Roman"/>
          <w:szCs w:val="24"/>
        </w:rPr>
        <w:t xml:space="preserve"> Primary data was collected </w:t>
      </w:r>
      <w:r w:rsidR="009B6716" w:rsidRPr="00E617C2">
        <w:rPr>
          <w:rFonts w:cs="Times New Roman"/>
          <w:szCs w:val="24"/>
        </w:rPr>
        <w:t>using</w:t>
      </w:r>
      <w:r w:rsidRPr="00E617C2">
        <w:rPr>
          <w:rFonts w:cs="Times New Roman"/>
          <w:szCs w:val="24"/>
        </w:rPr>
        <w:t xml:space="preserve"> questionnaires</w:t>
      </w:r>
      <w:r w:rsidR="009B6716">
        <w:rPr>
          <w:rFonts w:cs="Times New Roman"/>
          <w:szCs w:val="24"/>
        </w:rPr>
        <w:t xml:space="preserve"> and semi-structured interviews which were administered to</w:t>
      </w:r>
      <w:r>
        <w:rPr>
          <w:rFonts w:cs="Times New Roman"/>
          <w:szCs w:val="24"/>
        </w:rPr>
        <w:t xml:space="preserve"> Action Aid Zimbabwe employees</w:t>
      </w:r>
      <w:r w:rsidRPr="00E617C2">
        <w:rPr>
          <w:rFonts w:cs="Times New Roman"/>
          <w:szCs w:val="24"/>
        </w:rPr>
        <w:t xml:space="preserve">. </w:t>
      </w:r>
      <w:r w:rsidR="009B6716">
        <w:rPr>
          <w:rFonts w:cs="Times New Roman"/>
          <w:szCs w:val="24"/>
        </w:rPr>
        <w:t xml:space="preserve">Research findings indicate that the main prevention methods used in Action Aid include internal, external audits, internal control, anti-fraud trainings and policies, job rotations and anti-fraud trainings. Majority of the respondents are aware of fraud occurrence and reporting </w:t>
      </w:r>
      <w:r w:rsidR="00D2071A">
        <w:rPr>
          <w:rFonts w:cs="Times New Roman"/>
          <w:szCs w:val="24"/>
        </w:rPr>
        <w:t>channels. However, from the findings, respondents do not have regular fraud detection and prevention trainings. External audits, internal controls and reporting channels according to the study findings are the most effective methods of fraud control and fraud detection. It is therefore concluded that fraud occurrence is imminent in NGOs and awareness of fraud prevention and detection is present. It is recommended that NGOs increase awareness of fraud detection and control through regular trainings and strengthening awareness of policies in the organisation. It is also recommended that individuals avoid fraud at all means since it has serious implications to not only the organisation but also the nation at large.</w:t>
      </w:r>
    </w:p>
    <w:p w14:paraId="5506BB54" w14:textId="78FDB162" w:rsidR="00E86698" w:rsidRDefault="00E86698" w:rsidP="00B51B82">
      <w:pPr>
        <w:spacing w:line="360" w:lineRule="auto"/>
        <w:rPr>
          <w:rFonts w:cs="Times New Roman"/>
          <w:szCs w:val="24"/>
        </w:rPr>
      </w:pPr>
      <w:r>
        <w:rPr>
          <w:rFonts w:cs="Times New Roman"/>
          <w:szCs w:val="24"/>
        </w:rPr>
        <w:t xml:space="preserve">Key words </w:t>
      </w:r>
      <w:r>
        <w:rPr>
          <w:rFonts w:cs="Times New Roman"/>
          <w:szCs w:val="24"/>
        </w:rPr>
        <w:tab/>
      </w:r>
      <w:r>
        <w:rPr>
          <w:rFonts w:cs="Times New Roman"/>
          <w:szCs w:val="24"/>
        </w:rPr>
        <w:tab/>
        <w:t xml:space="preserve">NGOs      Fraud        Prevention         Detection </w:t>
      </w:r>
    </w:p>
    <w:p w14:paraId="5FCE6DBE" w14:textId="2DECF5B8" w:rsidR="00387AB3" w:rsidRPr="00387AB3" w:rsidRDefault="00387AB3" w:rsidP="00387AB3">
      <w:pPr>
        <w:rPr>
          <w:rFonts w:cs="Times New Roman"/>
          <w:szCs w:val="24"/>
        </w:rPr>
      </w:pPr>
    </w:p>
    <w:p w14:paraId="0D54F7DB" w14:textId="77777777" w:rsidR="00387AB3" w:rsidRPr="00387AB3" w:rsidRDefault="00387AB3" w:rsidP="00387AB3">
      <w:pPr>
        <w:rPr>
          <w:rFonts w:cs="Times New Roman"/>
          <w:szCs w:val="24"/>
        </w:rPr>
      </w:pPr>
      <w:r w:rsidRPr="00387AB3">
        <w:rPr>
          <w:rFonts w:cs="Times New Roman"/>
          <w:szCs w:val="24"/>
        </w:rPr>
        <w:t xml:space="preserve"> </w:t>
      </w:r>
    </w:p>
    <w:p w14:paraId="7D798A88" w14:textId="3AC491D8" w:rsidR="000D0027" w:rsidRDefault="000D0027" w:rsidP="001709D7">
      <w:pPr>
        <w:rPr>
          <w:rFonts w:cs="Times New Roman"/>
          <w:szCs w:val="24"/>
        </w:rPr>
      </w:pPr>
    </w:p>
    <w:p w14:paraId="221BF0D9" w14:textId="77777777" w:rsidR="000D0027" w:rsidRDefault="000D0027" w:rsidP="001709D7">
      <w:pPr>
        <w:rPr>
          <w:rFonts w:cs="Times New Roman"/>
          <w:szCs w:val="24"/>
        </w:rPr>
      </w:pPr>
    </w:p>
    <w:p w14:paraId="77AB4957" w14:textId="24F38575" w:rsidR="000D0027" w:rsidRDefault="000D0027" w:rsidP="001709D7">
      <w:pPr>
        <w:rPr>
          <w:rFonts w:cs="Times New Roman"/>
          <w:szCs w:val="24"/>
        </w:rPr>
      </w:pPr>
    </w:p>
    <w:p w14:paraId="2D539E11" w14:textId="7BE3AD5E" w:rsidR="000D0027" w:rsidRDefault="000D0027" w:rsidP="001709D7">
      <w:pPr>
        <w:rPr>
          <w:rFonts w:cs="Times New Roman"/>
          <w:szCs w:val="24"/>
        </w:rPr>
      </w:pPr>
    </w:p>
    <w:p w14:paraId="687EDC04" w14:textId="65CB82CE" w:rsidR="000D0027" w:rsidRDefault="000D0027" w:rsidP="001709D7">
      <w:pPr>
        <w:rPr>
          <w:rFonts w:cs="Times New Roman"/>
          <w:szCs w:val="24"/>
        </w:rPr>
      </w:pPr>
    </w:p>
    <w:p w14:paraId="4B66149E" w14:textId="2631CDF0" w:rsidR="000D0027" w:rsidRDefault="000D0027" w:rsidP="001709D7">
      <w:pPr>
        <w:rPr>
          <w:rFonts w:cs="Times New Roman"/>
          <w:szCs w:val="24"/>
        </w:rPr>
      </w:pPr>
    </w:p>
    <w:p w14:paraId="5FB6302D" w14:textId="6B630CD4" w:rsidR="000D0027" w:rsidRDefault="000D0027" w:rsidP="001709D7">
      <w:pPr>
        <w:rPr>
          <w:rFonts w:cs="Times New Roman"/>
          <w:szCs w:val="24"/>
        </w:rPr>
      </w:pPr>
    </w:p>
    <w:p w14:paraId="51F02317" w14:textId="047F0FC9" w:rsidR="000D0027" w:rsidRDefault="000D0027" w:rsidP="001709D7">
      <w:pPr>
        <w:rPr>
          <w:rFonts w:cs="Times New Roman"/>
          <w:szCs w:val="24"/>
        </w:rPr>
      </w:pPr>
    </w:p>
    <w:p w14:paraId="1040DD63" w14:textId="0DEE1FDB" w:rsidR="001A1490" w:rsidRPr="00FA21FC" w:rsidRDefault="001A1490" w:rsidP="00D221B8">
      <w:pPr>
        <w:pStyle w:val="Heading1"/>
        <w:numPr>
          <w:ilvl w:val="0"/>
          <w:numId w:val="0"/>
        </w:numPr>
        <w:ind w:left="432"/>
      </w:pPr>
      <w:bookmarkStart w:id="4" w:name="_Toc75262145"/>
      <w:r w:rsidRPr="00B32410">
        <w:lastRenderedPageBreak/>
        <w:t>ACKNOWLEDGEMENT</w:t>
      </w:r>
      <w:bookmarkEnd w:id="4"/>
    </w:p>
    <w:p w14:paraId="2379DF8E" w14:textId="77777777" w:rsidR="001A1490" w:rsidRPr="001A1490" w:rsidRDefault="001A1490" w:rsidP="001A1490">
      <w:pPr>
        <w:rPr>
          <w:rFonts w:cs="Times New Roman"/>
          <w:szCs w:val="24"/>
        </w:rPr>
      </w:pPr>
      <w:r w:rsidRPr="001A1490">
        <w:rPr>
          <w:rFonts w:cs="Times New Roman"/>
          <w:szCs w:val="24"/>
        </w:rPr>
        <w:t xml:space="preserve"> </w:t>
      </w:r>
    </w:p>
    <w:p w14:paraId="3A499777" w14:textId="75691836" w:rsidR="00EA019B" w:rsidRDefault="001A1490" w:rsidP="00C012D5">
      <w:pPr>
        <w:rPr>
          <w:rFonts w:cs="Times New Roman"/>
          <w:szCs w:val="24"/>
        </w:rPr>
      </w:pPr>
      <w:r w:rsidRPr="001A1490">
        <w:rPr>
          <w:rFonts w:cs="Times New Roman"/>
          <w:szCs w:val="24"/>
        </w:rPr>
        <w:t>I would like to express my sincere gratitude to my supervisor who taught helpful knowledge to me about the research process and always found time to guide me despite her busy schedule. I wish to appreciate and thank the board of Under</w:t>
      </w:r>
      <w:r w:rsidR="00F9638B">
        <w:rPr>
          <w:rFonts w:cs="Times New Roman"/>
          <w:szCs w:val="24"/>
        </w:rPr>
        <w:t>gr</w:t>
      </w:r>
      <w:r w:rsidRPr="001A1490">
        <w:rPr>
          <w:rFonts w:cs="Times New Roman"/>
          <w:szCs w:val="24"/>
        </w:rPr>
        <w:t>aduate Studies of BUSE for giving me an opportunity to take this course and not forgetting lecturers, you did a great work. I would also want to express my appreciation to the rest of the school because my time as a student at BUSE was made a lot easier not forgetting my fellow student</w:t>
      </w:r>
      <w:r>
        <w:rPr>
          <w:rFonts w:cs="Times New Roman"/>
          <w:szCs w:val="24"/>
        </w:rPr>
        <w:t>.</w:t>
      </w:r>
    </w:p>
    <w:p w14:paraId="1D2E0704" w14:textId="77777777" w:rsidR="00EA019B" w:rsidRDefault="00EA019B">
      <w:pPr>
        <w:jc w:val="left"/>
        <w:rPr>
          <w:rFonts w:cs="Times New Roman"/>
          <w:szCs w:val="24"/>
        </w:rPr>
      </w:pPr>
      <w:r>
        <w:rPr>
          <w:rFonts w:cs="Times New Roman"/>
          <w:szCs w:val="24"/>
        </w:rPr>
        <w:br w:type="page"/>
      </w:r>
    </w:p>
    <w:sdt>
      <w:sdtPr>
        <w:rPr>
          <w:rFonts w:ascii="Times New Roman" w:eastAsiaTheme="minorHAnsi" w:hAnsi="Times New Roman" w:cstheme="minorBidi"/>
          <w:color w:val="auto"/>
          <w:sz w:val="24"/>
          <w:szCs w:val="22"/>
          <w:lang w:val="en-ZA"/>
        </w:rPr>
        <w:id w:val="-2085062232"/>
        <w:docPartObj>
          <w:docPartGallery w:val="Table of Contents"/>
          <w:docPartUnique/>
        </w:docPartObj>
      </w:sdtPr>
      <w:sdtEndPr>
        <w:rPr>
          <w:b/>
          <w:bCs/>
          <w:noProof/>
        </w:rPr>
      </w:sdtEndPr>
      <w:sdtContent>
        <w:p w14:paraId="268F71BE" w14:textId="29899678" w:rsidR="00EA019B" w:rsidRPr="00EA019B" w:rsidRDefault="00EA019B" w:rsidP="00EA019B">
          <w:pPr>
            <w:pStyle w:val="TOCHeading"/>
            <w:jc w:val="center"/>
            <w:rPr>
              <w:rFonts w:ascii="Times New Roman" w:hAnsi="Times New Roman" w:cs="Times New Roman"/>
              <w:b/>
              <w:bCs/>
              <w:color w:val="auto"/>
              <w:sz w:val="24"/>
              <w:szCs w:val="24"/>
            </w:rPr>
          </w:pPr>
          <w:r w:rsidRPr="00EA019B">
            <w:rPr>
              <w:rFonts w:ascii="Times New Roman" w:hAnsi="Times New Roman" w:cs="Times New Roman"/>
              <w:b/>
              <w:bCs/>
              <w:color w:val="auto"/>
              <w:sz w:val="24"/>
              <w:szCs w:val="24"/>
            </w:rPr>
            <w:t>TABLE OF CONTENTS</w:t>
          </w:r>
        </w:p>
        <w:p w14:paraId="40E910D3" w14:textId="2B960105" w:rsidR="00290CA9" w:rsidRDefault="00EA019B">
          <w:pPr>
            <w:pStyle w:val="TOC1"/>
            <w:tabs>
              <w:tab w:val="right" w:leader="dot" w:pos="8323"/>
            </w:tabs>
            <w:rPr>
              <w:rFonts w:asciiTheme="minorHAnsi" w:eastAsiaTheme="minorEastAsia" w:hAnsiTheme="minorHAnsi"/>
              <w:noProof/>
              <w:sz w:val="22"/>
              <w:lang w:val="en-ZW" w:eastAsia="en-ZW"/>
            </w:rPr>
          </w:pPr>
          <w:r>
            <w:fldChar w:fldCharType="begin"/>
          </w:r>
          <w:r>
            <w:instrText xml:space="preserve"> TOC \o "1-3" \h \z \u </w:instrText>
          </w:r>
          <w:r>
            <w:fldChar w:fldCharType="separate"/>
          </w:r>
          <w:hyperlink w:anchor="_Toc75262141" w:history="1">
            <w:r w:rsidR="00290CA9" w:rsidRPr="00C30AEB">
              <w:rPr>
                <w:rStyle w:val="Hyperlink"/>
                <w:noProof/>
              </w:rPr>
              <w:t>APPROVAL FORM</w:t>
            </w:r>
            <w:r w:rsidR="00290CA9">
              <w:rPr>
                <w:noProof/>
                <w:webHidden/>
              </w:rPr>
              <w:tab/>
            </w:r>
            <w:r w:rsidR="00290CA9">
              <w:rPr>
                <w:noProof/>
                <w:webHidden/>
              </w:rPr>
              <w:fldChar w:fldCharType="begin"/>
            </w:r>
            <w:r w:rsidR="00290CA9">
              <w:rPr>
                <w:noProof/>
                <w:webHidden/>
              </w:rPr>
              <w:instrText xml:space="preserve"> PAGEREF _Toc75262141 \h </w:instrText>
            </w:r>
            <w:r w:rsidR="00290CA9">
              <w:rPr>
                <w:noProof/>
                <w:webHidden/>
              </w:rPr>
            </w:r>
            <w:r w:rsidR="00290CA9">
              <w:rPr>
                <w:noProof/>
                <w:webHidden/>
              </w:rPr>
              <w:fldChar w:fldCharType="separate"/>
            </w:r>
            <w:r w:rsidR="00290CA9">
              <w:rPr>
                <w:noProof/>
                <w:webHidden/>
              </w:rPr>
              <w:t>i</w:t>
            </w:r>
            <w:r w:rsidR="00290CA9">
              <w:rPr>
                <w:noProof/>
                <w:webHidden/>
              </w:rPr>
              <w:fldChar w:fldCharType="end"/>
            </w:r>
          </w:hyperlink>
        </w:p>
        <w:p w14:paraId="483735AF" w14:textId="0C48E464"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2" w:history="1">
            <w:r w:rsidR="00290CA9" w:rsidRPr="00C30AEB">
              <w:rPr>
                <w:rStyle w:val="Hyperlink"/>
                <w:noProof/>
              </w:rPr>
              <w:t>RELEASE FORM</w:t>
            </w:r>
            <w:r w:rsidR="00290CA9">
              <w:rPr>
                <w:noProof/>
                <w:webHidden/>
              </w:rPr>
              <w:tab/>
            </w:r>
            <w:r w:rsidR="00290CA9">
              <w:rPr>
                <w:noProof/>
                <w:webHidden/>
              </w:rPr>
              <w:fldChar w:fldCharType="begin"/>
            </w:r>
            <w:r w:rsidR="00290CA9">
              <w:rPr>
                <w:noProof/>
                <w:webHidden/>
              </w:rPr>
              <w:instrText xml:space="preserve"> PAGEREF _Toc75262142 \h </w:instrText>
            </w:r>
            <w:r w:rsidR="00290CA9">
              <w:rPr>
                <w:noProof/>
                <w:webHidden/>
              </w:rPr>
            </w:r>
            <w:r w:rsidR="00290CA9">
              <w:rPr>
                <w:noProof/>
                <w:webHidden/>
              </w:rPr>
              <w:fldChar w:fldCharType="separate"/>
            </w:r>
            <w:r w:rsidR="00290CA9">
              <w:rPr>
                <w:noProof/>
                <w:webHidden/>
              </w:rPr>
              <w:t>ii</w:t>
            </w:r>
            <w:r w:rsidR="00290CA9">
              <w:rPr>
                <w:noProof/>
                <w:webHidden/>
              </w:rPr>
              <w:fldChar w:fldCharType="end"/>
            </w:r>
          </w:hyperlink>
        </w:p>
        <w:p w14:paraId="09135BE9" w14:textId="2C907FD7"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3" w:history="1">
            <w:r w:rsidR="00290CA9" w:rsidRPr="00C30AEB">
              <w:rPr>
                <w:rStyle w:val="Hyperlink"/>
                <w:noProof/>
              </w:rPr>
              <w:t>DEDICATION</w:t>
            </w:r>
            <w:r w:rsidR="00290CA9">
              <w:rPr>
                <w:noProof/>
                <w:webHidden/>
              </w:rPr>
              <w:tab/>
            </w:r>
            <w:r w:rsidR="00290CA9">
              <w:rPr>
                <w:noProof/>
                <w:webHidden/>
              </w:rPr>
              <w:fldChar w:fldCharType="begin"/>
            </w:r>
            <w:r w:rsidR="00290CA9">
              <w:rPr>
                <w:noProof/>
                <w:webHidden/>
              </w:rPr>
              <w:instrText xml:space="preserve"> PAGEREF _Toc75262143 \h </w:instrText>
            </w:r>
            <w:r w:rsidR="00290CA9">
              <w:rPr>
                <w:noProof/>
                <w:webHidden/>
              </w:rPr>
            </w:r>
            <w:r w:rsidR="00290CA9">
              <w:rPr>
                <w:noProof/>
                <w:webHidden/>
              </w:rPr>
              <w:fldChar w:fldCharType="separate"/>
            </w:r>
            <w:r w:rsidR="00290CA9">
              <w:rPr>
                <w:noProof/>
                <w:webHidden/>
              </w:rPr>
              <w:t>iii</w:t>
            </w:r>
            <w:r w:rsidR="00290CA9">
              <w:rPr>
                <w:noProof/>
                <w:webHidden/>
              </w:rPr>
              <w:fldChar w:fldCharType="end"/>
            </w:r>
          </w:hyperlink>
        </w:p>
        <w:p w14:paraId="46B9AB3F" w14:textId="798D05EE"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4" w:history="1">
            <w:r w:rsidR="00290CA9" w:rsidRPr="00C30AEB">
              <w:rPr>
                <w:rStyle w:val="Hyperlink"/>
                <w:noProof/>
              </w:rPr>
              <w:t>ABSTRACT</w:t>
            </w:r>
            <w:r w:rsidR="00290CA9">
              <w:rPr>
                <w:noProof/>
                <w:webHidden/>
              </w:rPr>
              <w:tab/>
            </w:r>
            <w:r w:rsidR="00290CA9">
              <w:rPr>
                <w:noProof/>
                <w:webHidden/>
              </w:rPr>
              <w:fldChar w:fldCharType="begin"/>
            </w:r>
            <w:r w:rsidR="00290CA9">
              <w:rPr>
                <w:noProof/>
                <w:webHidden/>
              </w:rPr>
              <w:instrText xml:space="preserve"> PAGEREF _Toc75262144 \h </w:instrText>
            </w:r>
            <w:r w:rsidR="00290CA9">
              <w:rPr>
                <w:noProof/>
                <w:webHidden/>
              </w:rPr>
            </w:r>
            <w:r w:rsidR="00290CA9">
              <w:rPr>
                <w:noProof/>
                <w:webHidden/>
              </w:rPr>
              <w:fldChar w:fldCharType="separate"/>
            </w:r>
            <w:r w:rsidR="00290CA9">
              <w:rPr>
                <w:noProof/>
                <w:webHidden/>
              </w:rPr>
              <w:t>iv</w:t>
            </w:r>
            <w:r w:rsidR="00290CA9">
              <w:rPr>
                <w:noProof/>
                <w:webHidden/>
              </w:rPr>
              <w:fldChar w:fldCharType="end"/>
            </w:r>
          </w:hyperlink>
        </w:p>
        <w:p w14:paraId="5BEB732A" w14:textId="10383493"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5" w:history="1">
            <w:r w:rsidR="00290CA9" w:rsidRPr="00C30AEB">
              <w:rPr>
                <w:rStyle w:val="Hyperlink"/>
                <w:noProof/>
              </w:rPr>
              <w:t>ACKNOWLEDGEMENT</w:t>
            </w:r>
            <w:r w:rsidR="00290CA9">
              <w:rPr>
                <w:noProof/>
                <w:webHidden/>
              </w:rPr>
              <w:tab/>
            </w:r>
            <w:r w:rsidR="00290CA9">
              <w:rPr>
                <w:noProof/>
                <w:webHidden/>
              </w:rPr>
              <w:fldChar w:fldCharType="begin"/>
            </w:r>
            <w:r w:rsidR="00290CA9">
              <w:rPr>
                <w:noProof/>
                <w:webHidden/>
              </w:rPr>
              <w:instrText xml:space="preserve"> PAGEREF _Toc75262145 \h </w:instrText>
            </w:r>
            <w:r w:rsidR="00290CA9">
              <w:rPr>
                <w:noProof/>
                <w:webHidden/>
              </w:rPr>
            </w:r>
            <w:r w:rsidR="00290CA9">
              <w:rPr>
                <w:noProof/>
                <w:webHidden/>
              </w:rPr>
              <w:fldChar w:fldCharType="separate"/>
            </w:r>
            <w:r w:rsidR="00290CA9">
              <w:rPr>
                <w:noProof/>
                <w:webHidden/>
              </w:rPr>
              <w:t>v</w:t>
            </w:r>
            <w:r w:rsidR="00290CA9">
              <w:rPr>
                <w:noProof/>
                <w:webHidden/>
              </w:rPr>
              <w:fldChar w:fldCharType="end"/>
            </w:r>
          </w:hyperlink>
        </w:p>
        <w:p w14:paraId="72AE05F2" w14:textId="2DA4F977"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6" w:history="1">
            <w:r w:rsidR="00290CA9" w:rsidRPr="00C30AEB">
              <w:rPr>
                <w:rStyle w:val="Hyperlink"/>
                <w:noProof/>
              </w:rPr>
              <w:t>List of Figures</w:t>
            </w:r>
            <w:r w:rsidR="00290CA9">
              <w:rPr>
                <w:noProof/>
                <w:webHidden/>
              </w:rPr>
              <w:tab/>
            </w:r>
            <w:r w:rsidR="00290CA9">
              <w:rPr>
                <w:noProof/>
                <w:webHidden/>
              </w:rPr>
              <w:fldChar w:fldCharType="begin"/>
            </w:r>
            <w:r w:rsidR="00290CA9">
              <w:rPr>
                <w:noProof/>
                <w:webHidden/>
              </w:rPr>
              <w:instrText xml:space="preserve"> PAGEREF _Toc75262146 \h </w:instrText>
            </w:r>
            <w:r w:rsidR="00290CA9">
              <w:rPr>
                <w:noProof/>
                <w:webHidden/>
              </w:rPr>
            </w:r>
            <w:r w:rsidR="00290CA9">
              <w:rPr>
                <w:noProof/>
                <w:webHidden/>
              </w:rPr>
              <w:fldChar w:fldCharType="separate"/>
            </w:r>
            <w:r w:rsidR="00290CA9">
              <w:rPr>
                <w:noProof/>
                <w:webHidden/>
              </w:rPr>
              <w:t>ix</w:t>
            </w:r>
            <w:r w:rsidR="00290CA9">
              <w:rPr>
                <w:noProof/>
                <w:webHidden/>
              </w:rPr>
              <w:fldChar w:fldCharType="end"/>
            </w:r>
          </w:hyperlink>
        </w:p>
        <w:p w14:paraId="19270024" w14:textId="58072806"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7" w:history="1">
            <w:r w:rsidR="00290CA9" w:rsidRPr="00C30AEB">
              <w:rPr>
                <w:rStyle w:val="Hyperlink"/>
                <w:noProof/>
              </w:rPr>
              <w:t>List of Tables</w:t>
            </w:r>
            <w:r w:rsidR="00290CA9">
              <w:rPr>
                <w:noProof/>
                <w:webHidden/>
              </w:rPr>
              <w:tab/>
            </w:r>
            <w:r w:rsidR="00290CA9">
              <w:rPr>
                <w:noProof/>
                <w:webHidden/>
              </w:rPr>
              <w:fldChar w:fldCharType="begin"/>
            </w:r>
            <w:r w:rsidR="00290CA9">
              <w:rPr>
                <w:noProof/>
                <w:webHidden/>
              </w:rPr>
              <w:instrText xml:space="preserve"> PAGEREF _Toc75262147 \h </w:instrText>
            </w:r>
            <w:r w:rsidR="00290CA9">
              <w:rPr>
                <w:noProof/>
                <w:webHidden/>
              </w:rPr>
            </w:r>
            <w:r w:rsidR="00290CA9">
              <w:rPr>
                <w:noProof/>
                <w:webHidden/>
              </w:rPr>
              <w:fldChar w:fldCharType="separate"/>
            </w:r>
            <w:r w:rsidR="00290CA9">
              <w:rPr>
                <w:noProof/>
                <w:webHidden/>
              </w:rPr>
              <w:t>x</w:t>
            </w:r>
            <w:r w:rsidR="00290CA9">
              <w:rPr>
                <w:noProof/>
                <w:webHidden/>
              </w:rPr>
              <w:fldChar w:fldCharType="end"/>
            </w:r>
          </w:hyperlink>
        </w:p>
        <w:p w14:paraId="083D15DC" w14:textId="7E7BD4FC"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8" w:history="1">
            <w:r w:rsidR="00290CA9" w:rsidRPr="00C30AEB">
              <w:rPr>
                <w:rStyle w:val="Hyperlink"/>
                <w:noProof/>
              </w:rPr>
              <w:t>CHAPTER</w:t>
            </w:r>
            <w:r w:rsidR="00290CA9">
              <w:rPr>
                <w:noProof/>
                <w:webHidden/>
              </w:rPr>
              <w:tab/>
            </w:r>
            <w:r w:rsidR="00290CA9">
              <w:rPr>
                <w:noProof/>
                <w:webHidden/>
              </w:rPr>
              <w:fldChar w:fldCharType="begin"/>
            </w:r>
            <w:r w:rsidR="00290CA9">
              <w:rPr>
                <w:noProof/>
                <w:webHidden/>
              </w:rPr>
              <w:instrText xml:space="preserve"> PAGEREF _Toc75262148 \h </w:instrText>
            </w:r>
            <w:r w:rsidR="00290CA9">
              <w:rPr>
                <w:noProof/>
                <w:webHidden/>
              </w:rPr>
            </w:r>
            <w:r w:rsidR="00290CA9">
              <w:rPr>
                <w:noProof/>
                <w:webHidden/>
              </w:rPr>
              <w:fldChar w:fldCharType="separate"/>
            </w:r>
            <w:r w:rsidR="00290CA9">
              <w:rPr>
                <w:noProof/>
                <w:webHidden/>
              </w:rPr>
              <w:t>1</w:t>
            </w:r>
            <w:r w:rsidR="00290CA9">
              <w:rPr>
                <w:noProof/>
                <w:webHidden/>
              </w:rPr>
              <w:fldChar w:fldCharType="end"/>
            </w:r>
          </w:hyperlink>
        </w:p>
        <w:p w14:paraId="2A7C55EA" w14:textId="1E45A3AB" w:rsidR="00290CA9" w:rsidRDefault="0052541F">
          <w:pPr>
            <w:pStyle w:val="TOC1"/>
            <w:tabs>
              <w:tab w:val="right" w:leader="dot" w:pos="8323"/>
            </w:tabs>
            <w:rPr>
              <w:rFonts w:asciiTheme="minorHAnsi" w:eastAsiaTheme="minorEastAsia" w:hAnsiTheme="minorHAnsi"/>
              <w:noProof/>
              <w:sz w:val="22"/>
              <w:lang w:val="en-ZW" w:eastAsia="en-ZW"/>
            </w:rPr>
          </w:pPr>
          <w:hyperlink w:anchor="_Toc75262149" w:history="1">
            <w:r w:rsidR="00290CA9" w:rsidRPr="00C30AEB">
              <w:rPr>
                <w:rStyle w:val="Hyperlink"/>
                <w:noProof/>
              </w:rPr>
              <w:t>BACKGROUND AND INTRODUCTION</w:t>
            </w:r>
            <w:r w:rsidR="00290CA9">
              <w:rPr>
                <w:noProof/>
                <w:webHidden/>
              </w:rPr>
              <w:tab/>
            </w:r>
            <w:r w:rsidR="00290CA9">
              <w:rPr>
                <w:noProof/>
                <w:webHidden/>
              </w:rPr>
              <w:fldChar w:fldCharType="begin"/>
            </w:r>
            <w:r w:rsidR="00290CA9">
              <w:rPr>
                <w:noProof/>
                <w:webHidden/>
              </w:rPr>
              <w:instrText xml:space="preserve"> PAGEREF _Toc75262149 \h </w:instrText>
            </w:r>
            <w:r w:rsidR="00290CA9">
              <w:rPr>
                <w:noProof/>
                <w:webHidden/>
              </w:rPr>
            </w:r>
            <w:r w:rsidR="00290CA9">
              <w:rPr>
                <w:noProof/>
                <w:webHidden/>
              </w:rPr>
              <w:fldChar w:fldCharType="separate"/>
            </w:r>
            <w:r w:rsidR="00290CA9">
              <w:rPr>
                <w:noProof/>
                <w:webHidden/>
              </w:rPr>
              <w:t>1</w:t>
            </w:r>
            <w:r w:rsidR="00290CA9">
              <w:rPr>
                <w:noProof/>
                <w:webHidden/>
              </w:rPr>
              <w:fldChar w:fldCharType="end"/>
            </w:r>
          </w:hyperlink>
        </w:p>
        <w:p w14:paraId="7EF8C64C" w14:textId="7CBAE1A1"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0" w:history="1">
            <w:r w:rsidR="00290CA9" w:rsidRPr="00C30AEB">
              <w:rPr>
                <w:rStyle w:val="Hyperlink"/>
                <w:noProof/>
              </w:rPr>
              <w:t>1.1</w:t>
            </w:r>
            <w:r w:rsidR="00290CA9">
              <w:rPr>
                <w:rFonts w:asciiTheme="minorHAnsi" w:eastAsiaTheme="minorEastAsia" w:hAnsiTheme="minorHAnsi"/>
                <w:noProof/>
                <w:sz w:val="22"/>
                <w:lang w:val="en-ZW" w:eastAsia="en-ZW"/>
              </w:rPr>
              <w:tab/>
            </w:r>
            <w:r w:rsidR="00290CA9" w:rsidRPr="00C30AEB">
              <w:rPr>
                <w:rStyle w:val="Hyperlink"/>
                <w:noProof/>
              </w:rPr>
              <w:t>Introduction</w:t>
            </w:r>
            <w:r w:rsidR="00290CA9">
              <w:rPr>
                <w:noProof/>
                <w:webHidden/>
              </w:rPr>
              <w:tab/>
            </w:r>
            <w:r w:rsidR="00290CA9">
              <w:rPr>
                <w:noProof/>
                <w:webHidden/>
              </w:rPr>
              <w:fldChar w:fldCharType="begin"/>
            </w:r>
            <w:r w:rsidR="00290CA9">
              <w:rPr>
                <w:noProof/>
                <w:webHidden/>
              </w:rPr>
              <w:instrText xml:space="preserve"> PAGEREF _Toc75262150 \h </w:instrText>
            </w:r>
            <w:r w:rsidR="00290CA9">
              <w:rPr>
                <w:noProof/>
                <w:webHidden/>
              </w:rPr>
            </w:r>
            <w:r w:rsidR="00290CA9">
              <w:rPr>
                <w:noProof/>
                <w:webHidden/>
              </w:rPr>
              <w:fldChar w:fldCharType="separate"/>
            </w:r>
            <w:r w:rsidR="00290CA9">
              <w:rPr>
                <w:noProof/>
                <w:webHidden/>
              </w:rPr>
              <w:t>1</w:t>
            </w:r>
            <w:r w:rsidR="00290CA9">
              <w:rPr>
                <w:noProof/>
                <w:webHidden/>
              </w:rPr>
              <w:fldChar w:fldCharType="end"/>
            </w:r>
          </w:hyperlink>
        </w:p>
        <w:p w14:paraId="28DC5F13" w14:textId="42FE6CF7"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1" w:history="1">
            <w:r w:rsidR="00290CA9" w:rsidRPr="00C30AEB">
              <w:rPr>
                <w:rStyle w:val="Hyperlink"/>
                <w:noProof/>
              </w:rPr>
              <w:t>1.2</w:t>
            </w:r>
            <w:r w:rsidR="00290CA9">
              <w:rPr>
                <w:rFonts w:asciiTheme="minorHAnsi" w:eastAsiaTheme="minorEastAsia" w:hAnsiTheme="minorHAnsi"/>
                <w:noProof/>
                <w:sz w:val="22"/>
                <w:lang w:val="en-ZW" w:eastAsia="en-ZW"/>
              </w:rPr>
              <w:tab/>
            </w:r>
            <w:r w:rsidR="00290CA9" w:rsidRPr="00C30AEB">
              <w:rPr>
                <w:rStyle w:val="Hyperlink"/>
                <w:noProof/>
              </w:rPr>
              <w:t>Background to the study</w:t>
            </w:r>
            <w:r w:rsidR="00290CA9">
              <w:rPr>
                <w:noProof/>
                <w:webHidden/>
              </w:rPr>
              <w:tab/>
            </w:r>
            <w:r w:rsidR="00290CA9">
              <w:rPr>
                <w:noProof/>
                <w:webHidden/>
              </w:rPr>
              <w:fldChar w:fldCharType="begin"/>
            </w:r>
            <w:r w:rsidR="00290CA9">
              <w:rPr>
                <w:noProof/>
                <w:webHidden/>
              </w:rPr>
              <w:instrText xml:space="preserve"> PAGEREF _Toc75262151 \h </w:instrText>
            </w:r>
            <w:r w:rsidR="00290CA9">
              <w:rPr>
                <w:noProof/>
                <w:webHidden/>
              </w:rPr>
            </w:r>
            <w:r w:rsidR="00290CA9">
              <w:rPr>
                <w:noProof/>
                <w:webHidden/>
              </w:rPr>
              <w:fldChar w:fldCharType="separate"/>
            </w:r>
            <w:r w:rsidR="00290CA9">
              <w:rPr>
                <w:noProof/>
                <w:webHidden/>
              </w:rPr>
              <w:t>1</w:t>
            </w:r>
            <w:r w:rsidR="00290CA9">
              <w:rPr>
                <w:noProof/>
                <w:webHidden/>
              </w:rPr>
              <w:fldChar w:fldCharType="end"/>
            </w:r>
          </w:hyperlink>
        </w:p>
        <w:p w14:paraId="29383358" w14:textId="036D7244"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2" w:history="1">
            <w:r w:rsidR="00290CA9" w:rsidRPr="00C30AEB">
              <w:rPr>
                <w:rStyle w:val="Hyperlink"/>
                <w:noProof/>
              </w:rPr>
              <w:t>1.3</w:t>
            </w:r>
            <w:r w:rsidR="00290CA9">
              <w:rPr>
                <w:rFonts w:asciiTheme="minorHAnsi" w:eastAsiaTheme="minorEastAsia" w:hAnsiTheme="minorHAnsi"/>
                <w:noProof/>
                <w:sz w:val="22"/>
                <w:lang w:val="en-ZW" w:eastAsia="en-ZW"/>
              </w:rPr>
              <w:tab/>
            </w:r>
            <w:r w:rsidR="00290CA9" w:rsidRPr="00C30AEB">
              <w:rPr>
                <w:rStyle w:val="Hyperlink"/>
                <w:noProof/>
              </w:rPr>
              <w:t>Statement to the problem</w:t>
            </w:r>
            <w:r w:rsidR="00290CA9">
              <w:rPr>
                <w:noProof/>
                <w:webHidden/>
              </w:rPr>
              <w:tab/>
            </w:r>
            <w:r w:rsidR="00290CA9">
              <w:rPr>
                <w:noProof/>
                <w:webHidden/>
              </w:rPr>
              <w:fldChar w:fldCharType="begin"/>
            </w:r>
            <w:r w:rsidR="00290CA9">
              <w:rPr>
                <w:noProof/>
                <w:webHidden/>
              </w:rPr>
              <w:instrText xml:space="preserve"> PAGEREF _Toc75262152 \h </w:instrText>
            </w:r>
            <w:r w:rsidR="00290CA9">
              <w:rPr>
                <w:noProof/>
                <w:webHidden/>
              </w:rPr>
            </w:r>
            <w:r w:rsidR="00290CA9">
              <w:rPr>
                <w:noProof/>
                <w:webHidden/>
              </w:rPr>
              <w:fldChar w:fldCharType="separate"/>
            </w:r>
            <w:r w:rsidR="00290CA9">
              <w:rPr>
                <w:noProof/>
                <w:webHidden/>
              </w:rPr>
              <w:t>2</w:t>
            </w:r>
            <w:r w:rsidR="00290CA9">
              <w:rPr>
                <w:noProof/>
                <w:webHidden/>
              </w:rPr>
              <w:fldChar w:fldCharType="end"/>
            </w:r>
          </w:hyperlink>
        </w:p>
        <w:p w14:paraId="6C168FD5" w14:textId="5998C7E8"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3" w:history="1">
            <w:r w:rsidR="00290CA9" w:rsidRPr="00C30AEB">
              <w:rPr>
                <w:rStyle w:val="Hyperlink"/>
                <w:noProof/>
              </w:rPr>
              <w:t>1.4</w:t>
            </w:r>
            <w:r w:rsidR="00290CA9">
              <w:rPr>
                <w:rFonts w:asciiTheme="minorHAnsi" w:eastAsiaTheme="minorEastAsia" w:hAnsiTheme="minorHAnsi"/>
                <w:noProof/>
                <w:sz w:val="22"/>
                <w:lang w:val="en-ZW" w:eastAsia="en-ZW"/>
              </w:rPr>
              <w:tab/>
            </w:r>
            <w:r w:rsidR="00290CA9" w:rsidRPr="00C30AEB">
              <w:rPr>
                <w:rStyle w:val="Hyperlink"/>
                <w:noProof/>
              </w:rPr>
              <w:t>Research objectives</w:t>
            </w:r>
            <w:r w:rsidR="00290CA9">
              <w:rPr>
                <w:noProof/>
                <w:webHidden/>
              </w:rPr>
              <w:tab/>
            </w:r>
            <w:r w:rsidR="00290CA9">
              <w:rPr>
                <w:noProof/>
                <w:webHidden/>
              </w:rPr>
              <w:fldChar w:fldCharType="begin"/>
            </w:r>
            <w:r w:rsidR="00290CA9">
              <w:rPr>
                <w:noProof/>
                <w:webHidden/>
              </w:rPr>
              <w:instrText xml:space="preserve"> PAGEREF _Toc75262153 \h </w:instrText>
            </w:r>
            <w:r w:rsidR="00290CA9">
              <w:rPr>
                <w:noProof/>
                <w:webHidden/>
              </w:rPr>
            </w:r>
            <w:r w:rsidR="00290CA9">
              <w:rPr>
                <w:noProof/>
                <w:webHidden/>
              </w:rPr>
              <w:fldChar w:fldCharType="separate"/>
            </w:r>
            <w:r w:rsidR="00290CA9">
              <w:rPr>
                <w:noProof/>
                <w:webHidden/>
              </w:rPr>
              <w:t>3</w:t>
            </w:r>
            <w:r w:rsidR="00290CA9">
              <w:rPr>
                <w:noProof/>
                <w:webHidden/>
              </w:rPr>
              <w:fldChar w:fldCharType="end"/>
            </w:r>
          </w:hyperlink>
        </w:p>
        <w:p w14:paraId="3898C88E" w14:textId="6271E9E4"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54" w:history="1">
            <w:r w:rsidR="00290CA9" w:rsidRPr="00C30AEB">
              <w:rPr>
                <w:rStyle w:val="Hyperlink"/>
                <w:noProof/>
              </w:rPr>
              <w:t>1.4.1</w:t>
            </w:r>
            <w:r w:rsidR="00290CA9">
              <w:rPr>
                <w:rFonts w:asciiTheme="minorHAnsi" w:eastAsiaTheme="minorEastAsia" w:hAnsiTheme="minorHAnsi"/>
                <w:noProof/>
                <w:sz w:val="22"/>
                <w:lang w:val="en-ZW" w:eastAsia="en-ZW"/>
              </w:rPr>
              <w:tab/>
            </w:r>
            <w:r w:rsidR="00290CA9" w:rsidRPr="00C30AEB">
              <w:rPr>
                <w:rStyle w:val="Hyperlink"/>
                <w:noProof/>
              </w:rPr>
              <w:t>Overall Objective</w:t>
            </w:r>
            <w:r w:rsidR="00290CA9">
              <w:rPr>
                <w:noProof/>
                <w:webHidden/>
              </w:rPr>
              <w:tab/>
            </w:r>
            <w:r w:rsidR="00290CA9">
              <w:rPr>
                <w:noProof/>
                <w:webHidden/>
              </w:rPr>
              <w:fldChar w:fldCharType="begin"/>
            </w:r>
            <w:r w:rsidR="00290CA9">
              <w:rPr>
                <w:noProof/>
                <w:webHidden/>
              </w:rPr>
              <w:instrText xml:space="preserve"> PAGEREF _Toc75262154 \h </w:instrText>
            </w:r>
            <w:r w:rsidR="00290CA9">
              <w:rPr>
                <w:noProof/>
                <w:webHidden/>
              </w:rPr>
            </w:r>
            <w:r w:rsidR="00290CA9">
              <w:rPr>
                <w:noProof/>
                <w:webHidden/>
              </w:rPr>
              <w:fldChar w:fldCharType="separate"/>
            </w:r>
            <w:r w:rsidR="00290CA9">
              <w:rPr>
                <w:noProof/>
                <w:webHidden/>
              </w:rPr>
              <w:t>3</w:t>
            </w:r>
            <w:r w:rsidR="00290CA9">
              <w:rPr>
                <w:noProof/>
                <w:webHidden/>
              </w:rPr>
              <w:fldChar w:fldCharType="end"/>
            </w:r>
          </w:hyperlink>
        </w:p>
        <w:p w14:paraId="5852B1E5" w14:textId="0D0F5B42"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55" w:history="1">
            <w:r w:rsidR="00290CA9" w:rsidRPr="00C30AEB">
              <w:rPr>
                <w:rStyle w:val="Hyperlink"/>
                <w:noProof/>
              </w:rPr>
              <w:t>1.4.2</w:t>
            </w:r>
            <w:r w:rsidR="00290CA9">
              <w:rPr>
                <w:rFonts w:asciiTheme="minorHAnsi" w:eastAsiaTheme="minorEastAsia" w:hAnsiTheme="minorHAnsi"/>
                <w:noProof/>
                <w:sz w:val="22"/>
                <w:lang w:val="en-ZW" w:eastAsia="en-ZW"/>
              </w:rPr>
              <w:tab/>
            </w:r>
            <w:r w:rsidR="00290CA9" w:rsidRPr="00C30AEB">
              <w:rPr>
                <w:rStyle w:val="Hyperlink"/>
                <w:noProof/>
              </w:rPr>
              <w:t>Specific Objectives</w:t>
            </w:r>
            <w:r w:rsidR="00290CA9">
              <w:rPr>
                <w:noProof/>
                <w:webHidden/>
              </w:rPr>
              <w:tab/>
            </w:r>
            <w:r w:rsidR="00290CA9">
              <w:rPr>
                <w:noProof/>
                <w:webHidden/>
              </w:rPr>
              <w:fldChar w:fldCharType="begin"/>
            </w:r>
            <w:r w:rsidR="00290CA9">
              <w:rPr>
                <w:noProof/>
                <w:webHidden/>
              </w:rPr>
              <w:instrText xml:space="preserve"> PAGEREF _Toc75262155 \h </w:instrText>
            </w:r>
            <w:r w:rsidR="00290CA9">
              <w:rPr>
                <w:noProof/>
                <w:webHidden/>
              </w:rPr>
            </w:r>
            <w:r w:rsidR="00290CA9">
              <w:rPr>
                <w:noProof/>
                <w:webHidden/>
              </w:rPr>
              <w:fldChar w:fldCharType="separate"/>
            </w:r>
            <w:r w:rsidR="00290CA9">
              <w:rPr>
                <w:noProof/>
                <w:webHidden/>
              </w:rPr>
              <w:t>3</w:t>
            </w:r>
            <w:r w:rsidR="00290CA9">
              <w:rPr>
                <w:noProof/>
                <w:webHidden/>
              </w:rPr>
              <w:fldChar w:fldCharType="end"/>
            </w:r>
          </w:hyperlink>
        </w:p>
        <w:p w14:paraId="777F94E0" w14:textId="1D3418FA"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6" w:history="1">
            <w:r w:rsidR="00290CA9" w:rsidRPr="00C30AEB">
              <w:rPr>
                <w:rStyle w:val="Hyperlink"/>
                <w:noProof/>
              </w:rPr>
              <w:t>1.5</w:t>
            </w:r>
            <w:r w:rsidR="00290CA9">
              <w:rPr>
                <w:rFonts w:asciiTheme="minorHAnsi" w:eastAsiaTheme="minorEastAsia" w:hAnsiTheme="minorHAnsi"/>
                <w:noProof/>
                <w:sz w:val="22"/>
                <w:lang w:val="en-ZW" w:eastAsia="en-ZW"/>
              </w:rPr>
              <w:tab/>
            </w:r>
            <w:r w:rsidR="00290CA9" w:rsidRPr="00C30AEB">
              <w:rPr>
                <w:rStyle w:val="Hyperlink"/>
                <w:noProof/>
              </w:rPr>
              <w:t>Research questions</w:t>
            </w:r>
            <w:r w:rsidR="00290CA9">
              <w:rPr>
                <w:noProof/>
                <w:webHidden/>
              </w:rPr>
              <w:tab/>
            </w:r>
            <w:r w:rsidR="00290CA9">
              <w:rPr>
                <w:noProof/>
                <w:webHidden/>
              </w:rPr>
              <w:fldChar w:fldCharType="begin"/>
            </w:r>
            <w:r w:rsidR="00290CA9">
              <w:rPr>
                <w:noProof/>
                <w:webHidden/>
              </w:rPr>
              <w:instrText xml:space="preserve"> PAGEREF _Toc75262156 \h </w:instrText>
            </w:r>
            <w:r w:rsidR="00290CA9">
              <w:rPr>
                <w:noProof/>
                <w:webHidden/>
              </w:rPr>
            </w:r>
            <w:r w:rsidR="00290CA9">
              <w:rPr>
                <w:noProof/>
                <w:webHidden/>
              </w:rPr>
              <w:fldChar w:fldCharType="separate"/>
            </w:r>
            <w:r w:rsidR="00290CA9">
              <w:rPr>
                <w:noProof/>
                <w:webHidden/>
              </w:rPr>
              <w:t>3</w:t>
            </w:r>
            <w:r w:rsidR="00290CA9">
              <w:rPr>
                <w:noProof/>
                <w:webHidden/>
              </w:rPr>
              <w:fldChar w:fldCharType="end"/>
            </w:r>
          </w:hyperlink>
        </w:p>
        <w:p w14:paraId="747F4AC9" w14:textId="38FD42AA"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7" w:history="1">
            <w:r w:rsidR="00290CA9" w:rsidRPr="00C30AEB">
              <w:rPr>
                <w:rStyle w:val="Hyperlink"/>
                <w:noProof/>
              </w:rPr>
              <w:t>1.6</w:t>
            </w:r>
            <w:r w:rsidR="00290CA9">
              <w:rPr>
                <w:rFonts w:asciiTheme="minorHAnsi" w:eastAsiaTheme="minorEastAsia" w:hAnsiTheme="minorHAnsi"/>
                <w:noProof/>
                <w:sz w:val="22"/>
                <w:lang w:val="en-ZW" w:eastAsia="en-ZW"/>
              </w:rPr>
              <w:tab/>
            </w:r>
            <w:r w:rsidR="00290CA9" w:rsidRPr="00C30AEB">
              <w:rPr>
                <w:rStyle w:val="Hyperlink"/>
                <w:noProof/>
              </w:rPr>
              <w:t>The significance of the study</w:t>
            </w:r>
            <w:r w:rsidR="00290CA9">
              <w:rPr>
                <w:noProof/>
                <w:webHidden/>
              </w:rPr>
              <w:tab/>
            </w:r>
            <w:r w:rsidR="00290CA9">
              <w:rPr>
                <w:noProof/>
                <w:webHidden/>
              </w:rPr>
              <w:fldChar w:fldCharType="begin"/>
            </w:r>
            <w:r w:rsidR="00290CA9">
              <w:rPr>
                <w:noProof/>
                <w:webHidden/>
              </w:rPr>
              <w:instrText xml:space="preserve"> PAGEREF _Toc75262157 \h </w:instrText>
            </w:r>
            <w:r w:rsidR="00290CA9">
              <w:rPr>
                <w:noProof/>
                <w:webHidden/>
              </w:rPr>
            </w:r>
            <w:r w:rsidR="00290CA9">
              <w:rPr>
                <w:noProof/>
                <w:webHidden/>
              </w:rPr>
              <w:fldChar w:fldCharType="separate"/>
            </w:r>
            <w:r w:rsidR="00290CA9">
              <w:rPr>
                <w:noProof/>
                <w:webHidden/>
              </w:rPr>
              <w:t>4</w:t>
            </w:r>
            <w:r w:rsidR="00290CA9">
              <w:rPr>
                <w:noProof/>
                <w:webHidden/>
              </w:rPr>
              <w:fldChar w:fldCharType="end"/>
            </w:r>
          </w:hyperlink>
        </w:p>
        <w:p w14:paraId="5264F322" w14:textId="2C460E7C"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8" w:history="1">
            <w:r w:rsidR="00290CA9" w:rsidRPr="00C30AEB">
              <w:rPr>
                <w:rStyle w:val="Hyperlink"/>
                <w:noProof/>
              </w:rPr>
              <w:t>1.7</w:t>
            </w:r>
            <w:r w:rsidR="00290CA9">
              <w:rPr>
                <w:rFonts w:asciiTheme="minorHAnsi" w:eastAsiaTheme="minorEastAsia" w:hAnsiTheme="minorHAnsi"/>
                <w:noProof/>
                <w:sz w:val="22"/>
                <w:lang w:val="en-ZW" w:eastAsia="en-ZW"/>
              </w:rPr>
              <w:tab/>
            </w:r>
            <w:r w:rsidR="00290CA9" w:rsidRPr="00C30AEB">
              <w:rPr>
                <w:rStyle w:val="Hyperlink"/>
                <w:noProof/>
              </w:rPr>
              <w:t>Assumption of the study</w:t>
            </w:r>
            <w:r w:rsidR="00290CA9">
              <w:rPr>
                <w:noProof/>
                <w:webHidden/>
              </w:rPr>
              <w:tab/>
            </w:r>
            <w:r w:rsidR="00290CA9">
              <w:rPr>
                <w:noProof/>
                <w:webHidden/>
              </w:rPr>
              <w:fldChar w:fldCharType="begin"/>
            </w:r>
            <w:r w:rsidR="00290CA9">
              <w:rPr>
                <w:noProof/>
                <w:webHidden/>
              </w:rPr>
              <w:instrText xml:space="preserve"> PAGEREF _Toc75262158 \h </w:instrText>
            </w:r>
            <w:r w:rsidR="00290CA9">
              <w:rPr>
                <w:noProof/>
                <w:webHidden/>
              </w:rPr>
            </w:r>
            <w:r w:rsidR="00290CA9">
              <w:rPr>
                <w:noProof/>
                <w:webHidden/>
              </w:rPr>
              <w:fldChar w:fldCharType="separate"/>
            </w:r>
            <w:r w:rsidR="00290CA9">
              <w:rPr>
                <w:noProof/>
                <w:webHidden/>
              </w:rPr>
              <w:t>4</w:t>
            </w:r>
            <w:r w:rsidR="00290CA9">
              <w:rPr>
                <w:noProof/>
                <w:webHidden/>
              </w:rPr>
              <w:fldChar w:fldCharType="end"/>
            </w:r>
          </w:hyperlink>
        </w:p>
        <w:p w14:paraId="05D051C5" w14:textId="0D3FE7B3"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59" w:history="1">
            <w:r w:rsidR="00290CA9" w:rsidRPr="00C30AEB">
              <w:rPr>
                <w:rStyle w:val="Hyperlink"/>
                <w:noProof/>
              </w:rPr>
              <w:t>1.8</w:t>
            </w:r>
            <w:r w:rsidR="00290CA9">
              <w:rPr>
                <w:rFonts w:asciiTheme="minorHAnsi" w:eastAsiaTheme="minorEastAsia" w:hAnsiTheme="minorHAnsi"/>
                <w:noProof/>
                <w:sz w:val="22"/>
                <w:lang w:val="en-ZW" w:eastAsia="en-ZW"/>
              </w:rPr>
              <w:tab/>
            </w:r>
            <w:r w:rsidR="00290CA9" w:rsidRPr="00C30AEB">
              <w:rPr>
                <w:rStyle w:val="Hyperlink"/>
                <w:noProof/>
              </w:rPr>
              <w:t>Limitations</w:t>
            </w:r>
            <w:r w:rsidR="00290CA9">
              <w:rPr>
                <w:noProof/>
                <w:webHidden/>
              </w:rPr>
              <w:tab/>
            </w:r>
            <w:r w:rsidR="00290CA9">
              <w:rPr>
                <w:noProof/>
                <w:webHidden/>
              </w:rPr>
              <w:fldChar w:fldCharType="begin"/>
            </w:r>
            <w:r w:rsidR="00290CA9">
              <w:rPr>
                <w:noProof/>
                <w:webHidden/>
              </w:rPr>
              <w:instrText xml:space="preserve"> PAGEREF _Toc75262159 \h </w:instrText>
            </w:r>
            <w:r w:rsidR="00290CA9">
              <w:rPr>
                <w:noProof/>
                <w:webHidden/>
              </w:rPr>
            </w:r>
            <w:r w:rsidR="00290CA9">
              <w:rPr>
                <w:noProof/>
                <w:webHidden/>
              </w:rPr>
              <w:fldChar w:fldCharType="separate"/>
            </w:r>
            <w:r w:rsidR="00290CA9">
              <w:rPr>
                <w:noProof/>
                <w:webHidden/>
              </w:rPr>
              <w:t>4</w:t>
            </w:r>
            <w:r w:rsidR="00290CA9">
              <w:rPr>
                <w:noProof/>
                <w:webHidden/>
              </w:rPr>
              <w:fldChar w:fldCharType="end"/>
            </w:r>
          </w:hyperlink>
        </w:p>
        <w:p w14:paraId="23DDB40E" w14:textId="572B8A45"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60" w:history="1">
            <w:r w:rsidR="00290CA9" w:rsidRPr="00C30AEB">
              <w:rPr>
                <w:rStyle w:val="Hyperlink"/>
                <w:noProof/>
              </w:rPr>
              <w:t>1.9</w:t>
            </w:r>
            <w:r w:rsidR="00290CA9">
              <w:rPr>
                <w:rFonts w:asciiTheme="minorHAnsi" w:eastAsiaTheme="minorEastAsia" w:hAnsiTheme="minorHAnsi"/>
                <w:noProof/>
                <w:sz w:val="22"/>
                <w:lang w:val="en-ZW" w:eastAsia="en-ZW"/>
              </w:rPr>
              <w:tab/>
            </w:r>
            <w:r w:rsidR="00290CA9" w:rsidRPr="00C30AEB">
              <w:rPr>
                <w:rStyle w:val="Hyperlink"/>
                <w:noProof/>
              </w:rPr>
              <w:t>Delimitations</w:t>
            </w:r>
            <w:r w:rsidR="00290CA9">
              <w:rPr>
                <w:noProof/>
                <w:webHidden/>
              </w:rPr>
              <w:tab/>
            </w:r>
            <w:r w:rsidR="00290CA9">
              <w:rPr>
                <w:noProof/>
                <w:webHidden/>
              </w:rPr>
              <w:fldChar w:fldCharType="begin"/>
            </w:r>
            <w:r w:rsidR="00290CA9">
              <w:rPr>
                <w:noProof/>
                <w:webHidden/>
              </w:rPr>
              <w:instrText xml:space="preserve"> PAGEREF _Toc75262160 \h </w:instrText>
            </w:r>
            <w:r w:rsidR="00290CA9">
              <w:rPr>
                <w:noProof/>
                <w:webHidden/>
              </w:rPr>
            </w:r>
            <w:r w:rsidR="00290CA9">
              <w:rPr>
                <w:noProof/>
                <w:webHidden/>
              </w:rPr>
              <w:fldChar w:fldCharType="separate"/>
            </w:r>
            <w:r w:rsidR="00290CA9">
              <w:rPr>
                <w:noProof/>
                <w:webHidden/>
              </w:rPr>
              <w:t>5</w:t>
            </w:r>
            <w:r w:rsidR="00290CA9">
              <w:rPr>
                <w:noProof/>
                <w:webHidden/>
              </w:rPr>
              <w:fldChar w:fldCharType="end"/>
            </w:r>
          </w:hyperlink>
        </w:p>
        <w:p w14:paraId="0B514D7D" w14:textId="53E95AB1" w:rsidR="00290CA9" w:rsidRDefault="0052541F">
          <w:pPr>
            <w:pStyle w:val="TOC2"/>
            <w:tabs>
              <w:tab w:val="left" w:pos="1100"/>
              <w:tab w:val="right" w:leader="dot" w:pos="8323"/>
            </w:tabs>
            <w:rPr>
              <w:rFonts w:asciiTheme="minorHAnsi" w:eastAsiaTheme="minorEastAsia" w:hAnsiTheme="minorHAnsi"/>
              <w:noProof/>
              <w:sz w:val="22"/>
              <w:lang w:val="en-ZW" w:eastAsia="en-ZW"/>
            </w:rPr>
          </w:pPr>
          <w:hyperlink w:anchor="_Toc75262161" w:history="1">
            <w:r w:rsidR="00290CA9" w:rsidRPr="00C30AEB">
              <w:rPr>
                <w:rStyle w:val="Hyperlink"/>
                <w:noProof/>
              </w:rPr>
              <w:t>1.10</w:t>
            </w:r>
            <w:r w:rsidR="00290CA9">
              <w:rPr>
                <w:rFonts w:asciiTheme="minorHAnsi" w:eastAsiaTheme="minorEastAsia" w:hAnsiTheme="minorHAnsi"/>
                <w:noProof/>
                <w:sz w:val="22"/>
                <w:lang w:val="en-ZW" w:eastAsia="en-ZW"/>
              </w:rPr>
              <w:tab/>
            </w:r>
            <w:r w:rsidR="00290CA9" w:rsidRPr="00C30AEB">
              <w:rPr>
                <w:rStyle w:val="Hyperlink"/>
                <w:noProof/>
              </w:rPr>
              <w:t>Definition of terms</w:t>
            </w:r>
            <w:r w:rsidR="00290CA9">
              <w:rPr>
                <w:noProof/>
                <w:webHidden/>
              </w:rPr>
              <w:tab/>
            </w:r>
            <w:r w:rsidR="00290CA9">
              <w:rPr>
                <w:noProof/>
                <w:webHidden/>
              </w:rPr>
              <w:fldChar w:fldCharType="begin"/>
            </w:r>
            <w:r w:rsidR="00290CA9">
              <w:rPr>
                <w:noProof/>
                <w:webHidden/>
              </w:rPr>
              <w:instrText xml:space="preserve"> PAGEREF _Toc75262161 \h </w:instrText>
            </w:r>
            <w:r w:rsidR="00290CA9">
              <w:rPr>
                <w:noProof/>
                <w:webHidden/>
              </w:rPr>
            </w:r>
            <w:r w:rsidR="00290CA9">
              <w:rPr>
                <w:noProof/>
                <w:webHidden/>
              </w:rPr>
              <w:fldChar w:fldCharType="separate"/>
            </w:r>
            <w:r w:rsidR="00290CA9">
              <w:rPr>
                <w:noProof/>
                <w:webHidden/>
              </w:rPr>
              <w:t>5</w:t>
            </w:r>
            <w:r w:rsidR="00290CA9">
              <w:rPr>
                <w:noProof/>
                <w:webHidden/>
              </w:rPr>
              <w:fldChar w:fldCharType="end"/>
            </w:r>
          </w:hyperlink>
        </w:p>
        <w:p w14:paraId="49166410" w14:textId="6B3BF393" w:rsidR="00290CA9" w:rsidRDefault="0052541F">
          <w:pPr>
            <w:pStyle w:val="TOC2"/>
            <w:tabs>
              <w:tab w:val="left" w:pos="1100"/>
              <w:tab w:val="right" w:leader="dot" w:pos="8323"/>
            </w:tabs>
            <w:rPr>
              <w:rFonts w:asciiTheme="minorHAnsi" w:eastAsiaTheme="minorEastAsia" w:hAnsiTheme="minorHAnsi"/>
              <w:noProof/>
              <w:sz w:val="22"/>
              <w:lang w:val="en-ZW" w:eastAsia="en-ZW"/>
            </w:rPr>
          </w:pPr>
          <w:hyperlink w:anchor="_Toc75262162" w:history="1">
            <w:r w:rsidR="00290CA9" w:rsidRPr="00C30AEB">
              <w:rPr>
                <w:rStyle w:val="Hyperlink"/>
                <w:noProof/>
              </w:rPr>
              <w:t>1.11</w:t>
            </w:r>
            <w:r w:rsidR="00290CA9">
              <w:rPr>
                <w:rFonts w:asciiTheme="minorHAnsi" w:eastAsiaTheme="minorEastAsia" w:hAnsiTheme="minorHAnsi"/>
                <w:noProof/>
                <w:sz w:val="22"/>
                <w:lang w:val="en-ZW" w:eastAsia="en-ZW"/>
              </w:rPr>
              <w:tab/>
            </w:r>
            <w:r w:rsidR="00290CA9" w:rsidRPr="00C30AEB">
              <w:rPr>
                <w:rStyle w:val="Hyperlink"/>
                <w:noProof/>
              </w:rPr>
              <w:t>Chapter summary</w:t>
            </w:r>
            <w:r w:rsidR="00290CA9">
              <w:rPr>
                <w:noProof/>
                <w:webHidden/>
              </w:rPr>
              <w:tab/>
            </w:r>
            <w:r w:rsidR="00290CA9">
              <w:rPr>
                <w:noProof/>
                <w:webHidden/>
              </w:rPr>
              <w:fldChar w:fldCharType="begin"/>
            </w:r>
            <w:r w:rsidR="00290CA9">
              <w:rPr>
                <w:noProof/>
                <w:webHidden/>
              </w:rPr>
              <w:instrText xml:space="preserve"> PAGEREF _Toc75262162 \h </w:instrText>
            </w:r>
            <w:r w:rsidR="00290CA9">
              <w:rPr>
                <w:noProof/>
                <w:webHidden/>
              </w:rPr>
            </w:r>
            <w:r w:rsidR="00290CA9">
              <w:rPr>
                <w:noProof/>
                <w:webHidden/>
              </w:rPr>
              <w:fldChar w:fldCharType="separate"/>
            </w:r>
            <w:r w:rsidR="00290CA9">
              <w:rPr>
                <w:noProof/>
                <w:webHidden/>
              </w:rPr>
              <w:t>6</w:t>
            </w:r>
            <w:r w:rsidR="00290CA9">
              <w:rPr>
                <w:noProof/>
                <w:webHidden/>
              </w:rPr>
              <w:fldChar w:fldCharType="end"/>
            </w:r>
          </w:hyperlink>
        </w:p>
        <w:p w14:paraId="7B09A7BB" w14:textId="24B15806" w:rsidR="00290CA9" w:rsidRDefault="0052541F">
          <w:pPr>
            <w:pStyle w:val="TOC1"/>
            <w:tabs>
              <w:tab w:val="right" w:leader="dot" w:pos="8323"/>
            </w:tabs>
            <w:rPr>
              <w:rFonts w:asciiTheme="minorHAnsi" w:eastAsiaTheme="minorEastAsia" w:hAnsiTheme="minorHAnsi"/>
              <w:noProof/>
              <w:sz w:val="22"/>
              <w:lang w:val="en-ZW" w:eastAsia="en-ZW"/>
            </w:rPr>
          </w:pPr>
          <w:hyperlink w:anchor="_Toc75262163" w:history="1">
            <w:r w:rsidR="00290CA9" w:rsidRPr="00C30AEB">
              <w:rPr>
                <w:rStyle w:val="Hyperlink"/>
                <w:noProof/>
              </w:rPr>
              <w:t>CHAPTER II</w:t>
            </w:r>
            <w:r w:rsidR="00290CA9">
              <w:rPr>
                <w:noProof/>
                <w:webHidden/>
              </w:rPr>
              <w:tab/>
            </w:r>
            <w:r w:rsidR="00290CA9">
              <w:rPr>
                <w:noProof/>
                <w:webHidden/>
              </w:rPr>
              <w:fldChar w:fldCharType="begin"/>
            </w:r>
            <w:r w:rsidR="00290CA9">
              <w:rPr>
                <w:noProof/>
                <w:webHidden/>
              </w:rPr>
              <w:instrText xml:space="preserve"> PAGEREF _Toc75262163 \h </w:instrText>
            </w:r>
            <w:r w:rsidR="00290CA9">
              <w:rPr>
                <w:noProof/>
                <w:webHidden/>
              </w:rPr>
            </w:r>
            <w:r w:rsidR="00290CA9">
              <w:rPr>
                <w:noProof/>
                <w:webHidden/>
              </w:rPr>
              <w:fldChar w:fldCharType="separate"/>
            </w:r>
            <w:r w:rsidR="00290CA9">
              <w:rPr>
                <w:noProof/>
                <w:webHidden/>
              </w:rPr>
              <w:t>7</w:t>
            </w:r>
            <w:r w:rsidR="00290CA9">
              <w:rPr>
                <w:noProof/>
                <w:webHidden/>
              </w:rPr>
              <w:fldChar w:fldCharType="end"/>
            </w:r>
          </w:hyperlink>
        </w:p>
        <w:p w14:paraId="3C749CAE" w14:textId="57CB9408" w:rsidR="00290CA9" w:rsidRDefault="0052541F">
          <w:pPr>
            <w:pStyle w:val="TOC1"/>
            <w:tabs>
              <w:tab w:val="right" w:leader="dot" w:pos="8323"/>
            </w:tabs>
            <w:rPr>
              <w:rFonts w:asciiTheme="minorHAnsi" w:eastAsiaTheme="minorEastAsia" w:hAnsiTheme="minorHAnsi"/>
              <w:noProof/>
              <w:sz w:val="22"/>
              <w:lang w:val="en-ZW" w:eastAsia="en-ZW"/>
            </w:rPr>
          </w:pPr>
          <w:hyperlink w:anchor="_Toc75262164" w:history="1">
            <w:r w:rsidR="00290CA9" w:rsidRPr="00C30AEB">
              <w:rPr>
                <w:rStyle w:val="Hyperlink"/>
                <w:noProof/>
              </w:rPr>
              <w:t>LITERATURE REVIEW</w:t>
            </w:r>
            <w:r w:rsidR="00290CA9">
              <w:rPr>
                <w:noProof/>
                <w:webHidden/>
              </w:rPr>
              <w:tab/>
            </w:r>
            <w:r w:rsidR="00290CA9">
              <w:rPr>
                <w:noProof/>
                <w:webHidden/>
              </w:rPr>
              <w:fldChar w:fldCharType="begin"/>
            </w:r>
            <w:r w:rsidR="00290CA9">
              <w:rPr>
                <w:noProof/>
                <w:webHidden/>
              </w:rPr>
              <w:instrText xml:space="preserve"> PAGEREF _Toc75262164 \h </w:instrText>
            </w:r>
            <w:r w:rsidR="00290CA9">
              <w:rPr>
                <w:noProof/>
                <w:webHidden/>
              </w:rPr>
            </w:r>
            <w:r w:rsidR="00290CA9">
              <w:rPr>
                <w:noProof/>
                <w:webHidden/>
              </w:rPr>
              <w:fldChar w:fldCharType="separate"/>
            </w:r>
            <w:r w:rsidR="00290CA9">
              <w:rPr>
                <w:noProof/>
                <w:webHidden/>
              </w:rPr>
              <w:t>7</w:t>
            </w:r>
            <w:r w:rsidR="00290CA9">
              <w:rPr>
                <w:noProof/>
                <w:webHidden/>
              </w:rPr>
              <w:fldChar w:fldCharType="end"/>
            </w:r>
          </w:hyperlink>
        </w:p>
        <w:p w14:paraId="60ABA0D7" w14:textId="79D08F64"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66" w:history="1">
            <w:r w:rsidR="00290CA9" w:rsidRPr="00C30AEB">
              <w:rPr>
                <w:rStyle w:val="Hyperlink"/>
                <w:noProof/>
              </w:rPr>
              <w:t>2.1</w:t>
            </w:r>
            <w:r w:rsidR="00290CA9">
              <w:rPr>
                <w:rFonts w:asciiTheme="minorHAnsi" w:eastAsiaTheme="minorEastAsia" w:hAnsiTheme="minorHAnsi"/>
                <w:noProof/>
                <w:sz w:val="22"/>
                <w:lang w:val="en-ZW" w:eastAsia="en-ZW"/>
              </w:rPr>
              <w:tab/>
            </w:r>
            <w:r w:rsidR="00290CA9" w:rsidRPr="00C30AEB">
              <w:rPr>
                <w:rStyle w:val="Hyperlink"/>
                <w:noProof/>
              </w:rPr>
              <w:t>Introduction</w:t>
            </w:r>
            <w:r w:rsidR="00290CA9">
              <w:rPr>
                <w:noProof/>
                <w:webHidden/>
              </w:rPr>
              <w:tab/>
            </w:r>
            <w:r w:rsidR="00290CA9">
              <w:rPr>
                <w:noProof/>
                <w:webHidden/>
              </w:rPr>
              <w:fldChar w:fldCharType="begin"/>
            </w:r>
            <w:r w:rsidR="00290CA9">
              <w:rPr>
                <w:noProof/>
                <w:webHidden/>
              </w:rPr>
              <w:instrText xml:space="preserve"> PAGEREF _Toc75262166 \h </w:instrText>
            </w:r>
            <w:r w:rsidR="00290CA9">
              <w:rPr>
                <w:noProof/>
                <w:webHidden/>
              </w:rPr>
            </w:r>
            <w:r w:rsidR="00290CA9">
              <w:rPr>
                <w:noProof/>
                <w:webHidden/>
              </w:rPr>
              <w:fldChar w:fldCharType="separate"/>
            </w:r>
            <w:r w:rsidR="00290CA9">
              <w:rPr>
                <w:noProof/>
                <w:webHidden/>
              </w:rPr>
              <w:t>7</w:t>
            </w:r>
            <w:r w:rsidR="00290CA9">
              <w:rPr>
                <w:noProof/>
                <w:webHidden/>
              </w:rPr>
              <w:fldChar w:fldCharType="end"/>
            </w:r>
          </w:hyperlink>
        </w:p>
        <w:p w14:paraId="33464BF2" w14:textId="5AD3E52A"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67" w:history="1">
            <w:r w:rsidR="00290CA9" w:rsidRPr="00C30AEB">
              <w:rPr>
                <w:rStyle w:val="Hyperlink"/>
                <w:noProof/>
              </w:rPr>
              <w:t>2.2</w:t>
            </w:r>
            <w:r w:rsidR="00290CA9">
              <w:rPr>
                <w:rFonts w:asciiTheme="minorHAnsi" w:eastAsiaTheme="minorEastAsia" w:hAnsiTheme="minorHAnsi"/>
                <w:noProof/>
                <w:sz w:val="22"/>
                <w:lang w:val="en-ZW" w:eastAsia="en-ZW"/>
              </w:rPr>
              <w:tab/>
            </w:r>
            <w:r w:rsidR="00290CA9" w:rsidRPr="00C30AEB">
              <w:rPr>
                <w:rStyle w:val="Hyperlink"/>
                <w:noProof/>
              </w:rPr>
              <w:t>Fraud</w:t>
            </w:r>
            <w:r w:rsidR="00290CA9">
              <w:rPr>
                <w:noProof/>
                <w:webHidden/>
              </w:rPr>
              <w:tab/>
            </w:r>
            <w:r w:rsidR="00290CA9">
              <w:rPr>
                <w:noProof/>
                <w:webHidden/>
              </w:rPr>
              <w:fldChar w:fldCharType="begin"/>
            </w:r>
            <w:r w:rsidR="00290CA9">
              <w:rPr>
                <w:noProof/>
                <w:webHidden/>
              </w:rPr>
              <w:instrText xml:space="preserve"> PAGEREF _Toc75262167 \h </w:instrText>
            </w:r>
            <w:r w:rsidR="00290CA9">
              <w:rPr>
                <w:noProof/>
                <w:webHidden/>
              </w:rPr>
            </w:r>
            <w:r w:rsidR="00290CA9">
              <w:rPr>
                <w:noProof/>
                <w:webHidden/>
              </w:rPr>
              <w:fldChar w:fldCharType="separate"/>
            </w:r>
            <w:r w:rsidR="00290CA9">
              <w:rPr>
                <w:noProof/>
                <w:webHidden/>
              </w:rPr>
              <w:t>7</w:t>
            </w:r>
            <w:r w:rsidR="00290CA9">
              <w:rPr>
                <w:noProof/>
                <w:webHidden/>
              </w:rPr>
              <w:fldChar w:fldCharType="end"/>
            </w:r>
          </w:hyperlink>
        </w:p>
        <w:p w14:paraId="2ADC55B6" w14:textId="06145C13"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68" w:history="1">
            <w:r w:rsidR="00290CA9" w:rsidRPr="00C30AEB">
              <w:rPr>
                <w:rStyle w:val="Hyperlink"/>
                <w:noProof/>
              </w:rPr>
              <w:t>2.3</w:t>
            </w:r>
            <w:r w:rsidR="00290CA9">
              <w:rPr>
                <w:rFonts w:asciiTheme="minorHAnsi" w:eastAsiaTheme="minorEastAsia" w:hAnsiTheme="minorHAnsi"/>
                <w:noProof/>
                <w:sz w:val="22"/>
                <w:lang w:val="en-ZW" w:eastAsia="en-ZW"/>
              </w:rPr>
              <w:tab/>
            </w:r>
            <w:r w:rsidR="00290CA9" w:rsidRPr="00C30AEB">
              <w:rPr>
                <w:rStyle w:val="Hyperlink"/>
                <w:noProof/>
              </w:rPr>
              <w:t>Non-governmental organisation sector in Zimbabwe</w:t>
            </w:r>
            <w:r w:rsidR="00290CA9">
              <w:rPr>
                <w:noProof/>
                <w:webHidden/>
              </w:rPr>
              <w:tab/>
            </w:r>
            <w:r w:rsidR="00290CA9">
              <w:rPr>
                <w:noProof/>
                <w:webHidden/>
              </w:rPr>
              <w:fldChar w:fldCharType="begin"/>
            </w:r>
            <w:r w:rsidR="00290CA9">
              <w:rPr>
                <w:noProof/>
                <w:webHidden/>
              </w:rPr>
              <w:instrText xml:space="preserve"> PAGEREF _Toc75262168 \h </w:instrText>
            </w:r>
            <w:r w:rsidR="00290CA9">
              <w:rPr>
                <w:noProof/>
                <w:webHidden/>
              </w:rPr>
            </w:r>
            <w:r w:rsidR="00290CA9">
              <w:rPr>
                <w:noProof/>
                <w:webHidden/>
              </w:rPr>
              <w:fldChar w:fldCharType="separate"/>
            </w:r>
            <w:r w:rsidR="00290CA9">
              <w:rPr>
                <w:noProof/>
                <w:webHidden/>
              </w:rPr>
              <w:t>8</w:t>
            </w:r>
            <w:r w:rsidR="00290CA9">
              <w:rPr>
                <w:noProof/>
                <w:webHidden/>
              </w:rPr>
              <w:fldChar w:fldCharType="end"/>
            </w:r>
          </w:hyperlink>
        </w:p>
        <w:p w14:paraId="61D0F5F1" w14:textId="601613EC"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69" w:history="1">
            <w:r w:rsidR="00290CA9" w:rsidRPr="00C30AEB">
              <w:rPr>
                <w:rStyle w:val="Hyperlink"/>
                <w:noProof/>
              </w:rPr>
              <w:t>2.3.1</w:t>
            </w:r>
            <w:r w:rsidR="00290CA9">
              <w:rPr>
                <w:rFonts w:asciiTheme="minorHAnsi" w:eastAsiaTheme="minorEastAsia" w:hAnsiTheme="minorHAnsi"/>
                <w:noProof/>
                <w:sz w:val="22"/>
                <w:lang w:val="en-ZW" w:eastAsia="en-ZW"/>
              </w:rPr>
              <w:tab/>
            </w:r>
            <w:r w:rsidR="00290CA9" w:rsidRPr="00C30AEB">
              <w:rPr>
                <w:rStyle w:val="Hyperlink"/>
                <w:noProof/>
              </w:rPr>
              <w:t>Inherent fraud facing non-governmental organisations</w:t>
            </w:r>
            <w:r w:rsidR="00290CA9">
              <w:rPr>
                <w:noProof/>
                <w:webHidden/>
              </w:rPr>
              <w:tab/>
            </w:r>
            <w:r w:rsidR="00290CA9">
              <w:rPr>
                <w:noProof/>
                <w:webHidden/>
              </w:rPr>
              <w:fldChar w:fldCharType="begin"/>
            </w:r>
            <w:r w:rsidR="00290CA9">
              <w:rPr>
                <w:noProof/>
                <w:webHidden/>
              </w:rPr>
              <w:instrText xml:space="preserve"> PAGEREF _Toc75262169 \h </w:instrText>
            </w:r>
            <w:r w:rsidR="00290CA9">
              <w:rPr>
                <w:noProof/>
                <w:webHidden/>
              </w:rPr>
            </w:r>
            <w:r w:rsidR="00290CA9">
              <w:rPr>
                <w:noProof/>
                <w:webHidden/>
              </w:rPr>
              <w:fldChar w:fldCharType="separate"/>
            </w:r>
            <w:r w:rsidR="00290CA9">
              <w:rPr>
                <w:noProof/>
                <w:webHidden/>
              </w:rPr>
              <w:t>9</w:t>
            </w:r>
            <w:r w:rsidR="00290CA9">
              <w:rPr>
                <w:noProof/>
                <w:webHidden/>
              </w:rPr>
              <w:fldChar w:fldCharType="end"/>
            </w:r>
          </w:hyperlink>
        </w:p>
        <w:p w14:paraId="2877FBB0" w14:textId="01EB464E"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70" w:history="1">
            <w:r w:rsidR="00290CA9" w:rsidRPr="00C30AEB">
              <w:rPr>
                <w:rStyle w:val="Hyperlink"/>
                <w:noProof/>
              </w:rPr>
              <w:t>2.4</w:t>
            </w:r>
            <w:r w:rsidR="00290CA9">
              <w:rPr>
                <w:rFonts w:asciiTheme="minorHAnsi" w:eastAsiaTheme="minorEastAsia" w:hAnsiTheme="minorHAnsi"/>
                <w:noProof/>
                <w:sz w:val="22"/>
                <w:lang w:val="en-ZW" w:eastAsia="en-ZW"/>
              </w:rPr>
              <w:tab/>
            </w:r>
            <w:r w:rsidR="00290CA9" w:rsidRPr="00C30AEB">
              <w:rPr>
                <w:rStyle w:val="Hyperlink"/>
                <w:noProof/>
              </w:rPr>
              <w:t>Causes of fraud</w:t>
            </w:r>
            <w:r w:rsidR="00290CA9">
              <w:rPr>
                <w:noProof/>
                <w:webHidden/>
              </w:rPr>
              <w:tab/>
            </w:r>
            <w:r w:rsidR="00290CA9">
              <w:rPr>
                <w:noProof/>
                <w:webHidden/>
              </w:rPr>
              <w:fldChar w:fldCharType="begin"/>
            </w:r>
            <w:r w:rsidR="00290CA9">
              <w:rPr>
                <w:noProof/>
                <w:webHidden/>
              </w:rPr>
              <w:instrText xml:space="preserve"> PAGEREF _Toc75262170 \h </w:instrText>
            </w:r>
            <w:r w:rsidR="00290CA9">
              <w:rPr>
                <w:noProof/>
                <w:webHidden/>
              </w:rPr>
            </w:r>
            <w:r w:rsidR="00290CA9">
              <w:rPr>
                <w:noProof/>
                <w:webHidden/>
              </w:rPr>
              <w:fldChar w:fldCharType="separate"/>
            </w:r>
            <w:r w:rsidR="00290CA9">
              <w:rPr>
                <w:noProof/>
                <w:webHidden/>
              </w:rPr>
              <w:t>11</w:t>
            </w:r>
            <w:r w:rsidR="00290CA9">
              <w:rPr>
                <w:noProof/>
                <w:webHidden/>
              </w:rPr>
              <w:fldChar w:fldCharType="end"/>
            </w:r>
          </w:hyperlink>
        </w:p>
        <w:p w14:paraId="1DFF6050" w14:textId="5FC1CB95"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71" w:history="1">
            <w:r w:rsidR="00290CA9" w:rsidRPr="00C30AEB">
              <w:rPr>
                <w:rStyle w:val="Hyperlink"/>
                <w:noProof/>
              </w:rPr>
              <w:t>2.5</w:t>
            </w:r>
            <w:r w:rsidR="00290CA9">
              <w:rPr>
                <w:rFonts w:asciiTheme="minorHAnsi" w:eastAsiaTheme="minorEastAsia" w:hAnsiTheme="minorHAnsi"/>
                <w:noProof/>
                <w:sz w:val="22"/>
                <w:lang w:val="en-ZW" w:eastAsia="en-ZW"/>
              </w:rPr>
              <w:tab/>
            </w:r>
            <w:r w:rsidR="00290CA9" w:rsidRPr="00C30AEB">
              <w:rPr>
                <w:rStyle w:val="Hyperlink"/>
                <w:noProof/>
              </w:rPr>
              <w:t>Forms of fraud</w:t>
            </w:r>
            <w:r w:rsidR="00290CA9">
              <w:rPr>
                <w:noProof/>
                <w:webHidden/>
              </w:rPr>
              <w:tab/>
            </w:r>
            <w:r w:rsidR="00290CA9">
              <w:rPr>
                <w:noProof/>
                <w:webHidden/>
              </w:rPr>
              <w:fldChar w:fldCharType="begin"/>
            </w:r>
            <w:r w:rsidR="00290CA9">
              <w:rPr>
                <w:noProof/>
                <w:webHidden/>
              </w:rPr>
              <w:instrText xml:space="preserve"> PAGEREF _Toc75262171 \h </w:instrText>
            </w:r>
            <w:r w:rsidR="00290CA9">
              <w:rPr>
                <w:noProof/>
                <w:webHidden/>
              </w:rPr>
            </w:r>
            <w:r w:rsidR="00290CA9">
              <w:rPr>
                <w:noProof/>
                <w:webHidden/>
              </w:rPr>
              <w:fldChar w:fldCharType="separate"/>
            </w:r>
            <w:r w:rsidR="00290CA9">
              <w:rPr>
                <w:noProof/>
                <w:webHidden/>
              </w:rPr>
              <w:t>14</w:t>
            </w:r>
            <w:r w:rsidR="00290CA9">
              <w:rPr>
                <w:noProof/>
                <w:webHidden/>
              </w:rPr>
              <w:fldChar w:fldCharType="end"/>
            </w:r>
          </w:hyperlink>
        </w:p>
        <w:p w14:paraId="691E9A94" w14:textId="1D76B945"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72" w:history="1">
            <w:r w:rsidR="00290CA9" w:rsidRPr="00C30AEB">
              <w:rPr>
                <w:rStyle w:val="Hyperlink"/>
                <w:noProof/>
              </w:rPr>
              <w:t>2.6</w:t>
            </w:r>
            <w:r w:rsidR="00290CA9">
              <w:rPr>
                <w:rFonts w:asciiTheme="minorHAnsi" w:eastAsiaTheme="minorEastAsia" w:hAnsiTheme="minorHAnsi"/>
                <w:noProof/>
                <w:sz w:val="22"/>
                <w:lang w:val="en-ZW" w:eastAsia="en-ZW"/>
              </w:rPr>
              <w:tab/>
            </w:r>
            <w:r w:rsidR="00290CA9" w:rsidRPr="00C30AEB">
              <w:rPr>
                <w:rStyle w:val="Hyperlink"/>
                <w:noProof/>
              </w:rPr>
              <w:t>Fraud prevention</w:t>
            </w:r>
            <w:r w:rsidR="00290CA9">
              <w:rPr>
                <w:noProof/>
                <w:webHidden/>
              </w:rPr>
              <w:tab/>
            </w:r>
            <w:r w:rsidR="00290CA9">
              <w:rPr>
                <w:noProof/>
                <w:webHidden/>
              </w:rPr>
              <w:fldChar w:fldCharType="begin"/>
            </w:r>
            <w:r w:rsidR="00290CA9">
              <w:rPr>
                <w:noProof/>
                <w:webHidden/>
              </w:rPr>
              <w:instrText xml:space="preserve"> PAGEREF _Toc75262172 \h </w:instrText>
            </w:r>
            <w:r w:rsidR="00290CA9">
              <w:rPr>
                <w:noProof/>
                <w:webHidden/>
              </w:rPr>
            </w:r>
            <w:r w:rsidR="00290CA9">
              <w:rPr>
                <w:noProof/>
                <w:webHidden/>
              </w:rPr>
              <w:fldChar w:fldCharType="separate"/>
            </w:r>
            <w:r w:rsidR="00290CA9">
              <w:rPr>
                <w:noProof/>
                <w:webHidden/>
              </w:rPr>
              <w:t>15</w:t>
            </w:r>
            <w:r w:rsidR="00290CA9">
              <w:rPr>
                <w:noProof/>
                <w:webHidden/>
              </w:rPr>
              <w:fldChar w:fldCharType="end"/>
            </w:r>
          </w:hyperlink>
        </w:p>
        <w:p w14:paraId="561CFE79" w14:textId="2FE4B362"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3" w:history="1">
            <w:r w:rsidR="00290CA9" w:rsidRPr="00C30AEB">
              <w:rPr>
                <w:rStyle w:val="Hyperlink"/>
                <w:noProof/>
              </w:rPr>
              <w:t>2.6.1</w:t>
            </w:r>
            <w:r w:rsidR="00290CA9">
              <w:rPr>
                <w:rFonts w:asciiTheme="minorHAnsi" w:eastAsiaTheme="minorEastAsia" w:hAnsiTheme="minorHAnsi"/>
                <w:noProof/>
                <w:sz w:val="22"/>
                <w:lang w:val="en-ZW" w:eastAsia="en-ZW"/>
              </w:rPr>
              <w:tab/>
            </w:r>
            <w:r w:rsidR="00290CA9" w:rsidRPr="00C30AEB">
              <w:rPr>
                <w:rStyle w:val="Hyperlink"/>
                <w:noProof/>
              </w:rPr>
              <w:t>Fully Knowing Your employees</w:t>
            </w:r>
            <w:r w:rsidR="00290CA9">
              <w:rPr>
                <w:noProof/>
                <w:webHidden/>
              </w:rPr>
              <w:tab/>
            </w:r>
            <w:r w:rsidR="00290CA9">
              <w:rPr>
                <w:noProof/>
                <w:webHidden/>
              </w:rPr>
              <w:fldChar w:fldCharType="begin"/>
            </w:r>
            <w:r w:rsidR="00290CA9">
              <w:rPr>
                <w:noProof/>
                <w:webHidden/>
              </w:rPr>
              <w:instrText xml:space="preserve"> PAGEREF _Toc75262173 \h </w:instrText>
            </w:r>
            <w:r w:rsidR="00290CA9">
              <w:rPr>
                <w:noProof/>
                <w:webHidden/>
              </w:rPr>
            </w:r>
            <w:r w:rsidR="00290CA9">
              <w:rPr>
                <w:noProof/>
                <w:webHidden/>
              </w:rPr>
              <w:fldChar w:fldCharType="separate"/>
            </w:r>
            <w:r w:rsidR="00290CA9">
              <w:rPr>
                <w:noProof/>
                <w:webHidden/>
              </w:rPr>
              <w:t>16</w:t>
            </w:r>
            <w:r w:rsidR="00290CA9">
              <w:rPr>
                <w:noProof/>
                <w:webHidden/>
              </w:rPr>
              <w:fldChar w:fldCharType="end"/>
            </w:r>
          </w:hyperlink>
        </w:p>
        <w:p w14:paraId="315B5893" w14:textId="7BF95512"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4" w:history="1">
            <w:r w:rsidR="00290CA9" w:rsidRPr="00C30AEB">
              <w:rPr>
                <w:rStyle w:val="Hyperlink"/>
                <w:noProof/>
              </w:rPr>
              <w:t>2.6.2</w:t>
            </w:r>
            <w:r w:rsidR="00290CA9">
              <w:rPr>
                <w:rFonts w:asciiTheme="minorHAnsi" w:eastAsiaTheme="minorEastAsia" w:hAnsiTheme="minorHAnsi"/>
                <w:noProof/>
                <w:sz w:val="22"/>
                <w:lang w:val="en-ZW" w:eastAsia="en-ZW"/>
              </w:rPr>
              <w:tab/>
            </w:r>
            <w:r w:rsidR="00290CA9" w:rsidRPr="00C30AEB">
              <w:rPr>
                <w:rStyle w:val="Hyperlink"/>
                <w:noProof/>
              </w:rPr>
              <w:t>Living the corporate culture</w:t>
            </w:r>
            <w:r w:rsidR="00290CA9">
              <w:rPr>
                <w:noProof/>
                <w:webHidden/>
              </w:rPr>
              <w:tab/>
            </w:r>
            <w:r w:rsidR="00290CA9">
              <w:rPr>
                <w:noProof/>
                <w:webHidden/>
              </w:rPr>
              <w:fldChar w:fldCharType="begin"/>
            </w:r>
            <w:r w:rsidR="00290CA9">
              <w:rPr>
                <w:noProof/>
                <w:webHidden/>
              </w:rPr>
              <w:instrText xml:space="preserve"> PAGEREF _Toc75262174 \h </w:instrText>
            </w:r>
            <w:r w:rsidR="00290CA9">
              <w:rPr>
                <w:noProof/>
                <w:webHidden/>
              </w:rPr>
            </w:r>
            <w:r w:rsidR="00290CA9">
              <w:rPr>
                <w:noProof/>
                <w:webHidden/>
              </w:rPr>
              <w:fldChar w:fldCharType="separate"/>
            </w:r>
            <w:r w:rsidR="00290CA9">
              <w:rPr>
                <w:noProof/>
                <w:webHidden/>
              </w:rPr>
              <w:t>16</w:t>
            </w:r>
            <w:r w:rsidR="00290CA9">
              <w:rPr>
                <w:noProof/>
                <w:webHidden/>
              </w:rPr>
              <w:fldChar w:fldCharType="end"/>
            </w:r>
          </w:hyperlink>
        </w:p>
        <w:p w14:paraId="1861D978" w14:textId="2C03EA4A"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5" w:history="1">
            <w:r w:rsidR="00290CA9" w:rsidRPr="00C30AEB">
              <w:rPr>
                <w:rStyle w:val="Hyperlink"/>
                <w:noProof/>
              </w:rPr>
              <w:t>2.6.3</w:t>
            </w:r>
            <w:r w:rsidR="00290CA9">
              <w:rPr>
                <w:rFonts w:asciiTheme="minorHAnsi" w:eastAsiaTheme="minorEastAsia" w:hAnsiTheme="minorHAnsi"/>
                <w:noProof/>
                <w:sz w:val="22"/>
                <w:lang w:val="en-ZW" w:eastAsia="en-ZW"/>
              </w:rPr>
              <w:tab/>
            </w:r>
            <w:r w:rsidR="00290CA9" w:rsidRPr="00C30AEB">
              <w:rPr>
                <w:rStyle w:val="Hyperlink"/>
                <w:noProof/>
              </w:rPr>
              <w:t>Identifying areas where the organisation is vulnerable to fraud</w:t>
            </w:r>
            <w:r w:rsidR="00290CA9">
              <w:rPr>
                <w:noProof/>
                <w:webHidden/>
              </w:rPr>
              <w:tab/>
            </w:r>
            <w:r w:rsidR="00290CA9">
              <w:rPr>
                <w:noProof/>
                <w:webHidden/>
              </w:rPr>
              <w:fldChar w:fldCharType="begin"/>
            </w:r>
            <w:r w:rsidR="00290CA9">
              <w:rPr>
                <w:noProof/>
                <w:webHidden/>
              </w:rPr>
              <w:instrText xml:space="preserve"> PAGEREF _Toc75262175 \h </w:instrText>
            </w:r>
            <w:r w:rsidR="00290CA9">
              <w:rPr>
                <w:noProof/>
                <w:webHidden/>
              </w:rPr>
            </w:r>
            <w:r w:rsidR="00290CA9">
              <w:rPr>
                <w:noProof/>
                <w:webHidden/>
              </w:rPr>
              <w:fldChar w:fldCharType="separate"/>
            </w:r>
            <w:r w:rsidR="00290CA9">
              <w:rPr>
                <w:noProof/>
                <w:webHidden/>
              </w:rPr>
              <w:t>16</w:t>
            </w:r>
            <w:r w:rsidR="00290CA9">
              <w:rPr>
                <w:noProof/>
                <w:webHidden/>
              </w:rPr>
              <w:fldChar w:fldCharType="end"/>
            </w:r>
          </w:hyperlink>
        </w:p>
        <w:p w14:paraId="7CE090CE" w14:textId="7173AD67"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6" w:history="1">
            <w:r w:rsidR="00290CA9" w:rsidRPr="00C30AEB">
              <w:rPr>
                <w:rStyle w:val="Hyperlink"/>
                <w:noProof/>
              </w:rPr>
              <w:t>2.6.4</w:t>
            </w:r>
            <w:r w:rsidR="00290CA9">
              <w:rPr>
                <w:rFonts w:asciiTheme="minorHAnsi" w:eastAsiaTheme="minorEastAsia" w:hAnsiTheme="minorHAnsi"/>
                <w:noProof/>
                <w:sz w:val="22"/>
                <w:lang w:val="en-ZW" w:eastAsia="en-ZW"/>
              </w:rPr>
              <w:tab/>
            </w:r>
            <w:r w:rsidR="00290CA9" w:rsidRPr="00C30AEB">
              <w:rPr>
                <w:rStyle w:val="Hyperlink"/>
                <w:noProof/>
              </w:rPr>
              <w:t>Ethic training and awareness</w:t>
            </w:r>
            <w:r w:rsidR="00290CA9">
              <w:rPr>
                <w:noProof/>
                <w:webHidden/>
              </w:rPr>
              <w:tab/>
            </w:r>
            <w:r w:rsidR="00290CA9">
              <w:rPr>
                <w:noProof/>
                <w:webHidden/>
              </w:rPr>
              <w:fldChar w:fldCharType="begin"/>
            </w:r>
            <w:r w:rsidR="00290CA9">
              <w:rPr>
                <w:noProof/>
                <w:webHidden/>
              </w:rPr>
              <w:instrText xml:space="preserve"> PAGEREF _Toc75262176 \h </w:instrText>
            </w:r>
            <w:r w:rsidR="00290CA9">
              <w:rPr>
                <w:noProof/>
                <w:webHidden/>
              </w:rPr>
            </w:r>
            <w:r w:rsidR="00290CA9">
              <w:rPr>
                <w:noProof/>
                <w:webHidden/>
              </w:rPr>
              <w:fldChar w:fldCharType="separate"/>
            </w:r>
            <w:r w:rsidR="00290CA9">
              <w:rPr>
                <w:noProof/>
                <w:webHidden/>
              </w:rPr>
              <w:t>17</w:t>
            </w:r>
            <w:r w:rsidR="00290CA9">
              <w:rPr>
                <w:noProof/>
                <w:webHidden/>
              </w:rPr>
              <w:fldChar w:fldCharType="end"/>
            </w:r>
          </w:hyperlink>
        </w:p>
        <w:p w14:paraId="4E20223A" w14:textId="3032CD3A"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77" w:history="1">
            <w:r w:rsidR="00290CA9" w:rsidRPr="00C30AEB">
              <w:rPr>
                <w:rStyle w:val="Hyperlink"/>
                <w:noProof/>
              </w:rPr>
              <w:t>2.7</w:t>
            </w:r>
            <w:r w:rsidR="00290CA9">
              <w:rPr>
                <w:rFonts w:asciiTheme="minorHAnsi" w:eastAsiaTheme="minorEastAsia" w:hAnsiTheme="minorHAnsi"/>
                <w:noProof/>
                <w:sz w:val="22"/>
                <w:lang w:val="en-ZW" w:eastAsia="en-ZW"/>
              </w:rPr>
              <w:tab/>
            </w:r>
            <w:r w:rsidR="00290CA9" w:rsidRPr="00C30AEB">
              <w:rPr>
                <w:rStyle w:val="Hyperlink"/>
                <w:noProof/>
              </w:rPr>
              <w:t>Fraud detection</w:t>
            </w:r>
            <w:r w:rsidR="00290CA9">
              <w:rPr>
                <w:noProof/>
                <w:webHidden/>
              </w:rPr>
              <w:tab/>
            </w:r>
            <w:r w:rsidR="00290CA9">
              <w:rPr>
                <w:noProof/>
                <w:webHidden/>
              </w:rPr>
              <w:fldChar w:fldCharType="begin"/>
            </w:r>
            <w:r w:rsidR="00290CA9">
              <w:rPr>
                <w:noProof/>
                <w:webHidden/>
              </w:rPr>
              <w:instrText xml:space="preserve"> PAGEREF _Toc75262177 \h </w:instrText>
            </w:r>
            <w:r w:rsidR="00290CA9">
              <w:rPr>
                <w:noProof/>
                <w:webHidden/>
              </w:rPr>
            </w:r>
            <w:r w:rsidR="00290CA9">
              <w:rPr>
                <w:noProof/>
                <w:webHidden/>
              </w:rPr>
              <w:fldChar w:fldCharType="separate"/>
            </w:r>
            <w:r w:rsidR="00290CA9">
              <w:rPr>
                <w:noProof/>
                <w:webHidden/>
              </w:rPr>
              <w:t>18</w:t>
            </w:r>
            <w:r w:rsidR="00290CA9">
              <w:rPr>
                <w:noProof/>
                <w:webHidden/>
              </w:rPr>
              <w:fldChar w:fldCharType="end"/>
            </w:r>
          </w:hyperlink>
        </w:p>
        <w:p w14:paraId="41CDDA6B" w14:textId="172C7369"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8" w:history="1">
            <w:r w:rsidR="00290CA9" w:rsidRPr="00C30AEB">
              <w:rPr>
                <w:rStyle w:val="Hyperlink"/>
                <w:noProof/>
              </w:rPr>
              <w:t>2.7.1</w:t>
            </w:r>
            <w:r w:rsidR="00290CA9">
              <w:rPr>
                <w:rFonts w:asciiTheme="minorHAnsi" w:eastAsiaTheme="minorEastAsia" w:hAnsiTheme="minorHAnsi"/>
                <w:noProof/>
                <w:sz w:val="22"/>
                <w:lang w:val="en-ZW" w:eastAsia="en-ZW"/>
              </w:rPr>
              <w:tab/>
            </w:r>
            <w:r w:rsidR="00290CA9" w:rsidRPr="00C30AEB">
              <w:rPr>
                <w:rStyle w:val="Hyperlink"/>
                <w:noProof/>
              </w:rPr>
              <w:t>Internal control</w:t>
            </w:r>
            <w:r w:rsidR="00290CA9">
              <w:rPr>
                <w:noProof/>
                <w:webHidden/>
              </w:rPr>
              <w:tab/>
            </w:r>
            <w:r w:rsidR="00290CA9">
              <w:rPr>
                <w:noProof/>
                <w:webHidden/>
              </w:rPr>
              <w:fldChar w:fldCharType="begin"/>
            </w:r>
            <w:r w:rsidR="00290CA9">
              <w:rPr>
                <w:noProof/>
                <w:webHidden/>
              </w:rPr>
              <w:instrText xml:space="preserve"> PAGEREF _Toc75262178 \h </w:instrText>
            </w:r>
            <w:r w:rsidR="00290CA9">
              <w:rPr>
                <w:noProof/>
                <w:webHidden/>
              </w:rPr>
            </w:r>
            <w:r w:rsidR="00290CA9">
              <w:rPr>
                <w:noProof/>
                <w:webHidden/>
              </w:rPr>
              <w:fldChar w:fldCharType="separate"/>
            </w:r>
            <w:r w:rsidR="00290CA9">
              <w:rPr>
                <w:noProof/>
                <w:webHidden/>
              </w:rPr>
              <w:t>19</w:t>
            </w:r>
            <w:r w:rsidR="00290CA9">
              <w:rPr>
                <w:noProof/>
                <w:webHidden/>
              </w:rPr>
              <w:fldChar w:fldCharType="end"/>
            </w:r>
          </w:hyperlink>
        </w:p>
        <w:p w14:paraId="1141226D" w14:textId="4C258683"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79" w:history="1">
            <w:r w:rsidR="00290CA9" w:rsidRPr="00C30AEB">
              <w:rPr>
                <w:rStyle w:val="Hyperlink"/>
                <w:noProof/>
              </w:rPr>
              <w:t>2.7.2</w:t>
            </w:r>
            <w:r w:rsidR="00290CA9">
              <w:rPr>
                <w:rFonts w:asciiTheme="minorHAnsi" w:eastAsiaTheme="minorEastAsia" w:hAnsiTheme="minorHAnsi"/>
                <w:noProof/>
                <w:sz w:val="22"/>
                <w:lang w:val="en-ZW" w:eastAsia="en-ZW"/>
              </w:rPr>
              <w:tab/>
            </w:r>
            <w:r w:rsidR="00290CA9" w:rsidRPr="00C30AEB">
              <w:rPr>
                <w:rStyle w:val="Hyperlink"/>
                <w:noProof/>
              </w:rPr>
              <w:t>Whistle-blowing policy</w:t>
            </w:r>
            <w:r w:rsidR="00290CA9">
              <w:rPr>
                <w:noProof/>
                <w:webHidden/>
              </w:rPr>
              <w:tab/>
            </w:r>
            <w:r w:rsidR="00290CA9">
              <w:rPr>
                <w:noProof/>
                <w:webHidden/>
              </w:rPr>
              <w:fldChar w:fldCharType="begin"/>
            </w:r>
            <w:r w:rsidR="00290CA9">
              <w:rPr>
                <w:noProof/>
                <w:webHidden/>
              </w:rPr>
              <w:instrText xml:space="preserve"> PAGEREF _Toc75262179 \h </w:instrText>
            </w:r>
            <w:r w:rsidR="00290CA9">
              <w:rPr>
                <w:noProof/>
                <w:webHidden/>
              </w:rPr>
            </w:r>
            <w:r w:rsidR="00290CA9">
              <w:rPr>
                <w:noProof/>
                <w:webHidden/>
              </w:rPr>
              <w:fldChar w:fldCharType="separate"/>
            </w:r>
            <w:r w:rsidR="00290CA9">
              <w:rPr>
                <w:noProof/>
                <w:webHidden/>
              </w:rPr>
              <w:t>19</w:t>
            </w:r>
            <w:r w:rsidR="00290CA9">
              <w:rPr>
                <w:noProof/>
                <w:webHidden/>
              </w:rPr>
              <w:fldChar w:fldCharType="end"/>
            </w:r>
          </w:hyperlink>
        </w:p>
        <w:p w14:paraId="0AD26420" w14:textId="1F2FAD48"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80" w:history="1">
            <w:r w:rsidR="00290CA9" w:rsidRPr="00C30AEB">
              <w:rPr>
                <w:rStyle w:val="Hyperlink"/>
                <w:noProof/>
              </w:rPr>
              <w:t>2.7.3</w:t>
            </w:r>
            <w:r w:rsidR="00290CA9">
              <w:rPr>
                <w:rFonts w:asciiTheme="minorHAnsi" w:eastAsiaTheme="minorEastAsia" w:hAnsiTheme="minorHAnsi"/>
                <w:noProof/>
                <w:sz w:val="22"/>
                <w:lang w:val="en-ZW" w:eastAsia="en-ZW"/>
              </w:rPr>
              <w:tab/>
            </w:r>
            <w:r w:rsidR="00290CA9" w:rsidRPr="00C30AEB">
              <w:rPr>
                <w:rStyle w:val="Hyperlink"/>
                <w:noProof/>
              </w:rPr>
              <w:t>Internal auditors and inspector generals</w:t>
            </w:r>
            <w:r w:rsidR="00290CA9">
              <w:rPr>
                <w:noProof/>
                <w:webHidden/>
              </w:rPr>
              <w:tab/>
            </w:r>
            <w:r w:rsidR="00290CA9">
              <w:rPr>
                <w:noProof/>
                <w:webHidden/>
              </w:rPr>
              <w:fldChar w:fldCharType="begin"/>
            </w:r>
            <w:r w:rsidR="00290CA9">
              <w:rPr>
                <w:noProof/>
                <w:webHidden/>
              </w:rPr>
              <w:instrText xml:space="preserve"> PAGEREF _Toc75262180 \h </w:instrText>
            </w:r>
            <w:r w:rsidR="00290CA9">
              <w:rPr>
                <w:noProof/>
                <w:webHidden/>
              </w:rPr>
            </w:r>
            <w:r w:rsidR="00290CA9">
              <w:rPr>
                <w:noProof/>
                <w:webHidden/>
              </w:rPr>
              <w:fldChar w:fldCharType="separate"/>
            </w:r>
            <w:r w:rsidR="00290CA9">
              <w:rPr>
                <w:noProof/>
                <w:webHidden/>
              </w:rPr>
              <w:t>20</w:t>
            </w:r>
            <w:r w:rsidR="00290CA9">
              <w:rPr>
                <w:noProof/>
                <w:webHidden/>
              </w:rPr>
              <w:fldChar w:fldCharType="end"/>
            </w:r>
          </w:hyperlink>
        </w:p>
        <w:p w14:paraId="4457DFC4" w14:textId="329DBCB4"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81" w:history="1">
            <w:r w:rsidR="00290CA9" w:rsidRPr="00C30AEB">
              <w:rPr>
                <w:rStyle w:val="Hyperlink"/>
                <w:noProof/>
              </w:rPr>
              <w:t>2.7.4</w:t>
            </w:r>
            <w:r w:rsidR="00290CA9">
              <w:rPr>
                <w:rFonts w:asciiTheme="minorHAnsi" w:eastAsiaTheme="minorEastAsia" w:hAnsiTheme="minorHAnsi"/>
                <w:noProof/>
                <w:sz w:val="22"/>
                <w:lang w:val="en-ZW" w:eastAsia="en-ZW"/>
              </w:rPr>
              <w:tab/>
            </w:r>
            <w:r w:rsidR="00290CA9" w:rsidRPr="00C30AEB">
              <w:rPr>
                <w:rStyle w:val="Hyperlink"/>
                <w:noProof/>
              </w:rPr>
              <w:t>External auditors</w:t>
            </w:r>
            <w:r w:rsidR="00290CA9">
              <w:rPr>
                <w:noProof/>
                <w:webHidden/>
              </w:rPr>
              <w:tab/>
            </w:r>
            <w:r w:rsidR="00290CA9">
              <w:rPr>
                <w:noProof/>
                <w:webHidden/>
              </w:rPr>
              <w:fldChar w:fldCharType="begin"/>
            </w:r>
            <w:r w:rsidR="00290CA9">
              <w:rPr>
                <w:noProof/>
                <w:webHidden/>
              </w:rPr>
              <w:instrText xml:space="preserve"> PAGEREF _Toc75262181 \h </w:instrText>
            </w:r>
            <w:r w:rsidR="00290CA9">
              <w:rPr>
                <w:noProof/>
                <w:webHidden/>
              </w:rPr>
            </w:r>
            <w:r w:rsidR="00290CA9">
              <w:rPr>
                <w:noProof/>
                <w:webHidden/>
              </w:rPr>
              <w:fldChar w:fldCharType="separate"/>
            </w:r>
            <w:r w:rsidR="00290CA9">
              <w:rPr>
                <w:noProof/>
                <w:webHidden/>
              </w:rPr>
              <w:t>21</w:t>
            </w:r>
            <w:r w:rsidR="00290CA9">
              <w:rPr>
                <w:noProof/>
                <w:webHidden/>
              </w:rPr>
              <w:fldChar w:fldCharType="end"/>
            </w:r>
          </w:hyperlink>
        </w:p>
        <w:p w14:paraId="7A302842" w14:textId="60E7A5CD"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82" w:history="1">
            <w:r w:rsidR="00290CA9" w:rsidRPr="00C30AEB">
              <w:rPr>
                <w:rStyle w:val="Hyperlink"/>
                <w:noProof/>
              </w:rPr>
              <w:t>2.7.5</w:t>
            </w:r>
            <w:r w:rsidR="00290CA9">
              <w:rPr>
                <w:rFonts w:asciiTheme="minorHAnsi" w:eastAsiaTheme="minorEastAsia" w:hAnsiTheme="minorHAnsi"/>
                <w:noProof/>
                <w:sz w:val="22"/>
                <w:lang w:val="en-ZW" w:eastAsia="en-ZW"/>
              </w:rPr>
              <w:tab/>
            </w:r>
            <w:r w:rsidR="00290CA9" w:rsidRPr="00C30AEB">
              <w:rPr>
                <w:rStyle w:val="Hyperlink"/>
                <w:noProof/>
              </w:rPr>
              <w:t>Cases of fraud detection and prevention measures</w:t>
            </w:r>
            <w:r w:rsidR="00290CA9">
              <w:rPr>
                <w:noProof/>
                <w:webHidden/>
              </w:rPr>
              <w:tab/>
            </w:r>
            <w:r w:rsidR="00290CA9">
              <w:rPr>
                <w:noProof/>
                <w:webHidden/>
              </w:rPr>
              <w:fldChar w:fldCharType="begin"/>
            </w:r>
            <w:r w:rsidR="00290CA9">
              <w:rPr>
                <w:noProof/>
                <w:webHidden/>
              </w:rPr>
              <w:instrText xml:space="preserve"> PAGEREF _Toc75262182 \h </w:instrText>
            </w:r>
            <w:r w:rsidR="00290CA9">
              <w:rPr>
                <w:noProof/>
                <w:webHidden/>
              </w:rPr>
            </w:r>
            <w:r w:rsidR="00290CA9">
              <w:rPr>
                <w:noProof/>
                <w:webHidden/>
              </w:rPr>
              <w:fldChar w:fldCharType="separate"/>
            </w:r>
            <w:r w:rsidR="00290CA9">
              <w:rPr>
                <w:noProof/>
                <w:webHidden/>
              </w:rPr>
              <w:t>21</w:t>
            </w:r>
            <w:r w:rsidR="00290CA9">
              <w:rPr>
                <w:noProof/>
                <w:webHidden/>
              </w:rPr>
              <w:fldChar w:fldCharType="end"/>
            </w:r>
          </w:hyperlink>
        </w:p>
        <w:p w14:paraId="248565D0" w14:textId="675C1973"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83" w:history="1">
            <w:r w:rsidR="00290CA9" w:rsidRPr="00C30AEB">
              <w:rPr>
                <w:rStyle w:val="Hyperlink"/>
                <w:noProof/>
              </w:rPr>
              <w:t>2.8</w:t>
            </w:r>
            <w:r w:rsidR="00290CA9">
              <w:rPr>
                <w:rFonts w:asciiTheme="minorHAnsi" w:eastAsiaTheme="minorEastAsia" w:hAnsiTheme="minorHAnsi"/>
                <w:noProof/>
                <w:sz w:val="22"/>
                <w:lang w:val="en-ZW" w:eastAsia="en-ZW"/>
              </w:rPr>
              <w:tab/>
            </w:r>
            <w:r w:rsidR="00290CA9" w:rsidRPr="00C30AEB">
              <w:rPr>
                <w:rStyle w:val="Hyperlink"/>
                <w:noProof/>
              </w:rPr>
              <w:t>Theoretical Framework</w:t>
            </w:r>
            <w:r w:rsidR="00290CA9">
              <w:rPr>
                <w:noProof/>
                <w:webHidden/>
              </w:rPr>
              <w:tab/>
            </w:r>
            <w:r w:rsidR="00290CA9">
              <w:rPr>
                <w:noProof/>
                <w:webHidden/>
              </w:rPr>
              <w:fldChar w:fldCharType="begin"/>
            </w:r>
            <w:r w:rsidR="00290CA9">
              <w:rPr>
                <w:noProof/>
                <w:webHidden/>
              </w:rPr>
              <w:instrText xml:space="preserve"> PAGEREF _Toc75262183 \h </w:instrText>
            </w:r>
            <w:r w:rsidR="00290CA9">
              <w:rPr>
                <w:noProof/>
                <w:webHidden/>
              </w:rPr>
            </w:r>
            <w:r w:rsidR="00290CA9">
              <w:rPr>
                <w:noProof/>
                <w:webHidden/>
              </w:rPr>
              <w:fldChar w:fldCharType="separate"/>
            </w:r>
            <w:r w:rsidR="00290CA9">
              <w:rPr>
                <w:noProof/>
                <w:webHidden/>
              </w:rPr>
              <w:t>22</w:t>
            </w:r>
            <w:r w:rsidR="00290CA9">
              <w:rPr>
                <w:noProof/>
                <w:webHidden/>
              </w:rPr>
              <w:fldChar w:fldCharType="end"/>
            </w:r>
          </w:hyperlink>
        </w:p>
        <w:p w14:paraId="2C9F9D87" w14:textId="4F22E9BF"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84" w:history="1">
            <w:r w:rsidR="00290CA9" w:rsidRPr="00C30AEB">
              <w:rPr>
                <w:rStyle w:val="Hyperlink"/>
                <w:noProof/>
              </w:rPr>
              <w:t>2.8.1</w:t>
            </w:r>
            <w:r w:rsidR="00290CA9">
              <w:rPr>
                <w:rFonts w:asciiTheme="minorHAnsi" w:eastAsiaTheme="minorEastAsia" w:hAnsiTheme="minorHAnsi"/>
                <w:noProof/>
                <w:sz w:val="22"/>
                <w:lang w:val="en-ZW" w:eastAsia="en-ZW"/>
              </w:rPr>
              <w:tab/>
            </w:r>
            <w:r w:rsidR="00290CA9" w:rsidRPr="00C30AEB">
              <w:rPr>
                <w:rStyle w:val="Hyperlink"/>
                <w:noProof/>
              </w:rPr>
              <w:t>Fraud Triangle Theory (Cressey, 1953)</w:t>
            </w:r>
            <w:r w:rsidR="00290CA9">
              <w:rPr>
                <w:noProof/>
                <w:webHidden/>
              </w:rPr>
              <w:tab/>
            </w:r>
            <w:r w:rsidR="00290CA9">
              <w:rPr>
                <w:noProof/>
                <w:webHidden/>
              </w:rPr>
              <w:fldChar w:fldCharType="begin"/>
            </w:r>
            <w:r w:rsidR="00290CA9">
              <w:rPr>
                <w:noProof/>
                <w:webHidden/>
              </w:rPr>
              <w:instrText xml:space="preserve"> PAGEREF _Toc75262184 \h </w:instrText>
            </w:r>
            <w:r w:rsidR="00290CA9">
              <w:rPr>
                <w:noProof/>
                <w:webHidden/>
              </w:rPr>
            </w:r>
            <w:r w:rsidR="00290CA9">
              <w:rPr>
                <w:noProof/>
                <w:webHidden/>
              </w:rPr>
              <w:fldChar w:fldCharType="separate"/>
            </w:r>
            <w:r w:rsidR="00290CA9">
              <w:rPr>
                <w:noProof/>
                <w:webHidden/>
              </w:rPr>
              <w:t>22</w:t>
            </w:r>
            <w:r w:rsidR="00290CA9">
              <w:rPr>
                <w:noProof/>
                <w:webHidden/>
              </w:rPr>
              <w:fldChar w:fldCharType="end"/>
            </w:r>
          </w:hyperlink>
        </w:p>
        <w:p w14:paraId="026B0A08" w14:textId="438F31E4"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85" w:history="1">
            <w:r w:rsidR="00290CA9" w:rsidRPr="00C30AEB">
              <w:rPr>
                <w:rStyle w:val="Hyperlink"/>
                <w:noProof/>
              </w:rPr>
              <w:t>2.8.2</w:t>
            </w:r>
            <w:r w:rsidR="00290CA9">
              <w:rPr>
                <w:rFonts w:asciiTheme="minorHAnsi" w:eastAsiaTheme="minorEastAsia" w:hAnsiTheme="minorHAnsi"/>
                <w:noProof/>
                <w:sz w:val="22"/>
                <w:lang w:val="en-ZW" w:eastAsia="en-ZW"/>
              </w:rPr>
              <w:tab/>
            </w:r>
            <w:r w:rsidR="00290CA9" w:rsidRPr="00C30AEB">
              <w:rPr>
                <w:rStyle w:val="Hyperlink"/>
                <w:noProof/>
              </w:rPr>
              <w:t>The Cognitive Evaluation Theory</w:t>
            </w:r>
            <w:r w:rsidR="00290CA9">
              <w:rPr>
                <w:noProof/>
                <w:webHidden/>
              </w:rPr>
              <w:tab/>
            </w:r>
            <w:r w:rsidR="00290CA9">
              <w:rPr>
                <w:noProof/>
                <w:webHidden/>
              </w:rPr>
              <w:fldChar w:fldCharType="begin"/>
            </w:r>
            <w:r w:rsidR="00290CA9">
              <w:rPr>
                <w:noProof/>
                <w:webHidden/>
              </w:rPr>
              <w:instrText xml:space="preserve"> PAGEREF _Toc75262185 \h </w:instrText>
            </w:r>
            <w:r w:rsidR="00290CA9">
              <w:rPr>
                <w:noProof/>
                <w:webHidden/>
              </w:rPr>
            </w:r>
            <w:r w:rsidR="00290CA9">
              <w:rPr>
                <w:noProof/>
                <w:webHidden/>
              </w:rPr>
              <w:fldChar w:fldCharType="separate"/>
            </w:r>
            <w:r w:rsidR="00290CA9">
              <w:rPr>
                <w:noProof/>
                <w:webHidden/>
              </w:rPr>
              <w:t>24</w:t>
            </w:r>
            <w:r w:rsidR="00290CA9">
              <w:rPr>
                <w:noProof/>
                <w:webHidden/>
              </w:rPr>
              <w:fldChar w:fldCharType="end"/>
            </w:r>
          </w:hyperlink>
        </w:p>
        <w:p w14:paraId="5F6C7B0B" w14:textId="043D9D50"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86" w:history="1">
            <w:r w:rsidR="00290CA9" w:rsidRPr="00C30AEB">
              <w:rPr>
                <w:rStyle w:val="Hyperlink"/>
                <w:noProof/>
              </w:rPr>
              <w:t>2.9</w:t>
            </w:r>
            <w:r w:rsidR="00290CA9">
              <w:rPr>
                <w:rFonts w:asciiTheme="minorHAnsi" w:eastAsiaTheme="minorEastAsia" w:hAnsiTheme="minorHAnsi"/>
                <w:noProof/>
                <w:sz w:val="22"/>
                <w:lang w:val="en-ZW" w:eastAsia="en-ZW"/>
              </w:rPr>
              <w:tab/>
            </w:r>
            <w:r w:rsidR="00290CA9" w:rsidRPr="00C30AEB">
              <w:rPr>
                <w:rStyle w:val="Hyperlink"/>
                <w:noProof/>
              </w:rPr>
              <w:t>Empirical Framework</w:t>
            </w:r>
            <w:r w:rsidR="00290CA9">
              <w:rPr>
                <w:noProof/>
                <w:webHidden/>
              </w:rPr>
              <w:tab/>
            </w:r>
            <w:r w:rsidR="00290CA9">
              <w:rPr>
                <w:noProof/>
                <w:webHidden/>
              </w:rPr>
              <w:fldChar w:fldCharType="begin"/>
            </w:r>
            <w:r w:rsidR="00290CA9">
              <w:rPr>
                <w:noProof/>
                <w:webHidden/>
              </w:rPr>
              <w:instrText xml:space="preserve"> PAGEREF _Toc75262186 \h </w:instrText>
            </w:r>
            <w:r w:rsidR="00290CA9">
              <w:rPr>
                <w:noProof/>
                <w:webHidden/>
              </w:rPr>
            </w:r>
            <w:r w:rsidR="00290CA9">
              <w:rPr>
                <w:noProof/>
                <w:webHidden/>
              </w:rPr>
              <w:fldChar w:fldCharType="separate"/>
            </w:r>
            <w:r w:rsidR="00290CA9">
              <w:rPr>
                <w:noProof/>
                <w:webHidden/>
              </w:rPr>
              <w:t>25</w:t>
            </w:r>
            <w:r w:rsidR="00290CA9">
              <w:rPr>
                <w:noProof/>
                <w:webHidden/>
              </w:rPr>
              <w:fldChar w:fldCharType="end"/>
            </w:r>
          </w:hyperlink>
        </w:p>
        <w:p w14:paraId="5FB9404B" w14:textId="1A91253D" w:rsidR="00290CA9" w:rsidRDefault="0052541F">
          <w:pPr>
            <w:pStyle w:val="TOC2"/>
            <w:tabs>
              <w:tab w:val="left" w:pos="1100"/>
              <w:tab w:val="right" w:leader="dot" w:pos="8323"/>
            </w:tabs>
            <w:rPr>
              <w:rFonts w:asciiTheme="minorHAnsi" w:eastAsiaTheme="minorEastAsia" w:hAnsiTheme="minorHAnsi"/>
              <w:noProof/>
              <w:sz w:val="22"/>
              <w:lang w:val="en-ZW" w:eastAsia="en-ZW"/>
            </w:rPr>
          </w:pPr>
          <w:hyperlink w:anchor="_Toc75262187" w:history="1">
            <w:r w:rsidR="00290CA9" w:rsidRPr="00C30AEB">
              <w:rPr>
                <w:rStyle w:val="Hyperlink"/>
                <w:noProof/>
              </w:rPr>
              <w:t>2.10</w:t>
            </w:r>
            <w:r w:rsidR="00290CA9">
              <w:rPr>
                <w:rFonts w:asciiTheme="minorHAnsi" w:eastAsiaTheme="minorEastAsia" w:hAnsiTheme="minorHAnsi"/>
                <w:noProof/>
                <w:sz w:val="22"/>
                <w:lang w:val="en-ZW" w:eastAsia="en-ZW"/>
              </w:rPr>
              <w:tab/>
            </w:r>
            <w:r w:rsidR="00290CA9" w:rsidRPr="00C30AEB">
              <w:rPr>
                <w:rStyle w:val="Hyperlink"/>
                <w:noProof/>
              </w:rPr>
              <w:t>Chapter Summary</w:t>
            </w:r>
            <w:r w:rsidR="00290CA9">
              <w:rPr>
                <w:noProof/>
                <w:webHidden/>
              </w:rPr>
              <w:tab/>
            </w:r>
            <w:r w:rsidR="00290CA9">
              <w:rPr>
                <w:noProof/>
                <w:webHidden/>
              </w:rPr>
              <w:fldChar w:fldCharType="begin"/>
            </w:r>
            <w:r w:rsidR="00290CA9">
              <w:rPr>
                <w:noProof/>
                <w:webHidden/>
              </w:rPr>
              <w:instrText xml:space="preserve"> PAGEREF _Toc75262187 \h </w:instrText>
            </w:r>
            <w:r w:rsidR="00290CA9">
              <w:rPr>
                <w:noProof/>
                <w:webHidden/>
              </w:rPr>
            </w:r>
            <w:r w:rsidR="00290CA9">
              <w:rPr>
                <w:noProof/>
                <w:webHidden/>
              </w:rPr>
              <w:fldChar w:fldCharType="separate"/>
            </w:r>
            <w:r w:rsidR="00290CA9">
              <w:rPr>
                <w:noProof/>
                <w:webHidden/>
              </w:rPr>
              <w:t>26</w:t>
            </w:r>
            <w:r w:rsidR="00290CA9">
              <w:rPr>
                <w:noProof/>
                <w:webHidden/>
              </w:rPr>
              <w:fldChar w:fldCharType="end"/>
            </w:r>
          </w:hyperlink>
        </w:p>
        <w:p w14:paraId="60E47248" w14:textId="386605A2" w:rsidR="00290CA9" w:rsidRDefault="0052541F">
          <w:pPr>
            <w:pStyle w:val="TOC1"/>
            <w:tabs>
              <w:tab w:val="right" w:leader="dot" w:pos="8323"/>
            </w:tabs>
            <w:rPr>
              <w:rFonts w:asciiTheme="minorHAnsi" w:eastAsiaTheme="minorEastAsia" w:hAnsiTheme="minorHAnsi"/>
              <w:noProof/>
              <w:sz w:val="22"/>
              <w:lang w:val="en-ZW" w:eastAsia="en-ZW"/>
            </w:rPr>
          </w:pPr>
          <w:hyperlink w:anchor="_Toc75262188" w:history="1">
            <w:r w:rsidR="00290CA9" w:rsidRPr="00C30AEB">
              <w:rPr>
                <w:rStyle w:val="Hyperlink"/>
                <w:noProof/>
              </w:rPr>
              <w:t>CHAPTER III</w:t>
            </w:r>
            <w:r w:rsidR="00290CA9">
              <w:rPr>
                <w:noProof/>
                <w:webHidden/>
              </w:rPr>
              <w:tab/>
            </w:r>
            <w:r w:rsidR="00290CA9">
              <w:rPr>
                <w:noProof/>
                <w:webHidden/>
              </w:rPr>
              <w:fldChar w:fldCharType="begin"/>
            </w:r>
            <w:r w:rsidR="00290CA9">
              <w:rPr>
                <w:noProof/>
                <w:webHidden/>
              </w:rPr>
              <w:instrText xml:space="preserve"> PAGEREF _Toc75262188 \h </w:instrText>
            </w:r>
            <w:r w:rsidR="00290CA9">
              <w:rPr>
                <w:noProof/>
                <w:webHidden/>
              </w:rPr>
            </w:r>
            <w:r w:rsidR="00290CA9">
              <w:rPr>
                <w:noProof/>
                <w:webHidden/>
              </w:rPr>
              <w:fldChar w:fldCharType="separate"/>
            </w:r>
            <w:r w:rsidR="00290CA9">
              <w:rPr>
                <w:noProof/>
                <w:webHidden/>
              </w:rPr>
              <w:t>28</w:t>
            </w:r>
            <w:r w:rsidR="00290CA9">
              <w:rPr>
                <w:noProof/>
                <w:webHidden/>
              </w:rPr>
              <w:fldChar w:fldCharType="end"/>
            </w:r>
          </w:hyperlink>
        </w:p>
        <w:p w14:paraId="370129B8" w14:textId="0C71798F" w:rsidR="00290CA9" w:rsidRDefault="0052541F">
          <w:pPr>
            <w:pStyle w:val="TOC1"/>
            <w:tabs>
              <w:tab w:val="right" w:leader="dot" w:pos="8323"/>
            </w:tabs>
            <w:rPr>
              <w:rFonts w:asciiTheme="minorHAnsi" w:eastAsiaTheme="minorEastAsia" w:hAnsiTheme="minorHAnsi"/>
              <w:noProof/>
              <w:sz w:val="22"/>
              <w:lang w:val="en-ZW" w:eastAsia="en-ZW"/>
            </w:rPr>
          </w:pPr>
          <w:hyperlink w:anchor="_Toc75262189" w:history="1">
            <w:r w:rsidR="00290CA9" w:rsidRPr="00C30AEB">
              <w:rPr>
                <w:rStyle w:val="Hyperlink"/>
                <w:noProof/>
              </w:rPr>
              <w:t>RESEARCH METHODOLOGY</w:t>
            </w:r>
            <w:r w:rsidR="00290CA9">
              <w:rPr>
                <w:noProof/>
                <w:webHidden/>
              </w:rPr>
              <w:tab/>
            </w:r>
            <w:r w:rsidR="00290CA9">
              <w:rPr>
                <w:noProof/>
                <w:webHidden/>
              </w:rPr>
              <w:fldChar w:fldCharType="begin"/>
            </w:r>
            <w:r w:rsidR="00290CA9">
              <w:rPr>
                <w:noProof/>
                <w:webHidden/>
              </w:rPr>
              <w:instrText xml:space="preserve"> PAGEREF _Toc75262189 \h </w:instrText>
            </w:r>
            <w:r w:rsidR="00290CA9">
              <w:rPr>
                <w:noProof/>
                <w:webHidden/>
              </w:rPr>
            </w:r>
            <w:r w:rsidR="00290CA9">
              <w:rPr>
                <w:noProof/>
                <w:webHidden/>
              </w:rPr>
              <w:fldChar w:fldCharType="separate"/>
            </w:r>
            <w:r w:rsidR="00290CA9">
              <w:rPr>
                <w:noProof/>
                <w:webHidden/>
              </w:rPr>
              <w:t>28</w:t>
            </w:r>
            <w:r w:rsidR="00290CA9">
              <w:rPr>
                <w:noProof/>
                <w:webHidden/>
              </w:rPr>
              <w:fldChar w:fldCharType="end"/>
            </w:r>
          </w:hyperlink>
        </w:p>
        <w:p w14:paraId="42AA5175" w14:textId="2D1B0687"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1" w:history="1">
            <w:r w:rsidR="00290CA9" w:rsidRPr="00C30AEB">
              <w:rPr>
                <w:rStyle w:val="Hyperlink"/>
                <w:noProof/>
              </w:rPr>
              <w:t>3.1</w:t>
            </w:r>
            <w:r w:rsidR="00290CA9">
              <w:rPr>
                <w:rFonts w:asciiTheme="minorHAnsi" w:eastAsiaTheme="minorEastAsia" w:hAnsiTheme="minorHAnsi"/>
                <w:noProof/>
                <w:sz w:val="22"/>
                <w:lang w:val="en-ZW" w:eastAsia="en-ZW"/>
              </w:rPr>
              <w:tab/>
            </w:r>
            <w:r w:rsidR="00290CA9" w:rsidRPr="00C30AEB">
              <w:rPr>
                <w:rStyle w:val="Hyperlink"/>
                <w:noProof/>
              </w:rPr>
              <w:t>Introduction</w:t>
            </w:r>
            <w:r w:rsidR="00290CA9">
              <w:rPr>
                <w:noProof/>
                <w:webHidden/>
              </w:rPr>
              <w:tab/>
            </w:r>
            <w:r w:rsidR="00290CA9">
              <w:rPr>
                <w:noProof/>
                <w:webHidden/>
              </w:rPr>
              <w:fldChar w:fldCharType="begin"/>
            </w:r>
            <w:r w:rsidR="00290CA9">
              <w:rPr>
                <w:noProof/>
                <w:webHidden/>
              </w:rPr>
              <w:instrText xml:space="preserve"> PAGEREF _Toc75262191 \h </w:instrText>
            </w:r>
            <w:r w:rsidR="00290CA9">
              <w:rPr>
                <w:noProof/>
                <w:webHidden/>
              </w:rPr>
            </w:r>
            <w:r w:rsidR="00290CA9">
              <w:rPr>
                <w:noProof/>
                <w:webHidden/>
              </w:rPr>
              <w:fldChar w:fldCharType="separate"/>
            </w:r>
            <w:r w:rsidR="00290CA9">
              <w:rPr>
                <w:noProof/>
                <w:webHidden/>
              </w:rPr>
              <w:t>28</w:t>
            </w:r>
            <w:r w:rsidR="00290CA9">
              <w:rPr>
                <w:noProof/>
                <w:webHidden/>
              </w:rPr>
              <w:fldChar w:fldCharType="end"/>
            </w:r>
          </w:hyperlink>
        </w:p>
        <w:p w14:paraId="1B03D8A3" w14:textId="680AF574"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2" w:history="1">
            <w:r w:rsidR="00290CA9" w:rsidRPr="00C30AEB">
              <w:rPr>
                <w:rStyle w:val="Hyperlink"/>
                <w:noProof/>
              </w:rPr>
              <w:t>3.2</w:t>
            </w:r>
            <w:r w:rsidR="00290CA9">
              <w:rPr>
                <w:rFonts w:asciiTheme="minorHAnsi" w:eastAsiaTheme="minorEastAsia" w:hAnsiTheme="minorHAnsi"/>
                <w:noProof/>
                <w:sz w:val="22"/>
                <w:lang w:val="en-ZW" w:eastAsia="en-ZW"/>
              </w:rPr>
              <w:tab/>
            </w:r>
            <w:r w:rsidR="00290CA9" w:rsidRPr="00C30AEB">
              <w:rPr>
                <w:rStyle w:val="Hyperlink"/>
                <w:noProof/>
              </w:rPr>
              <w:t>Brief Description of Research Area</w:t>
            </w:r>
            <w:r w:rsidR="00290CA9">
              <w:rPr>
                <w:noProof/>
                <w:webHidden/>
              </w:rPr>
              <w:tab/>
            </w:r>
            <w:r w:rsidR="00290CA9">
              <w:rPr>
                <w:noProof/>
                <w:webHidden/>
              </w:rPr>
              <w:fldChar w:fldCharType="begin"/>
            </w:r>
            <w:r w:rsidR="00290CA9">
              <w:rPr>
                <w:noProof/>
                <w:webHidden/>
              </w:rPr>
              <w:instrText xml:space="preserve"> PAGEREF _Toc75262192 \h </w:instrText>
            </w:r>
            <w:r w:rsidR="00290CA9">
              <w:rPr>
                <w:noProof/>
                <w:webHidden/>
              </w:rPr>
            </w:r>
            <w:r w:rsidR="00290CA9">
              <w:rPr>
                <w:noProof/>
                <w:webHidden/>
              </w:rPr>
              <w:fldChar w:fldCharType="separate"/>
            </w:r>
            <w:r w:rsidR="00290CA9">
              <w:rPr>
                <w:noProof/>
                <w:webHidden/>
              </w:rPr>
              <w:t>28</w:t>
            </w:r>
            <w:r w:rsidR="00290CA9">
              <w:rPr>
                <w:noProof/>
                <w:webHidden/>
              </w:rPr>
              <w:fldChar w:fldCharType="end"/>
            </w:r>
          </w:hyperlink>
        </w:p>
        <w:p w14:paraId="7D9AA49A" w14:textId="40B73876"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3" w:history="1">
            <w:r w:rsidR="00290CA9" w:rsidRPr="00C30AEB">
              <w:rPr>
                <w:rStyle w:val="Hyperlink"/>
                <w:noProof/>
              </w:rPr>
              <w:t>3.3</w:t>
            </w:r>
            <w:r w:rsidR="00290CA9">
              <w:rPr>
                <w:rFonts w:asciiTheme="minorHAnsi" w:eastAsiaTheme="minorEastAsia" w:hAnsiTheme="minorHAnsi"/>
                <w:noProof/>
                <w:sz w:val="22"/>
                <w:lang w:val="en-ZW" w:eastAsia="en-ZW"/>
              </w:rPr>
              <w:tab/>
            </w:r>
            <w:r w:rsidR="00290CA9" w:rsidRPr="00C30AEB">
              <w:rPr>
                <w:rStyle w:val="Hyperlink"/>
                <w:noProof/>
              </w:rPr>
              <w:t>Research design</w:t>
            </w:r>
            <w:r w:rsidR="00290CA9">
              <w:rPr>
                <w:noProof/>
                <w:webHidden/>
              </w:rPr>
              <w:tab/>
            </w:r>
            <w:r w:rsidR="00290CA9">
              <w:rPr>
                <w:noProof/>
                <w:webHidden/>
              </w:rPr>
              <w:fldChar w:fldCharType="begin"/>
            </w:r>
            <w:r w:rsidR="00290CA9">
              <w:rPr>
                <w:noProof/>
                <w:webHidden/>
              </w:rPr>
              <w:instrText xml:space="preserve"> PAGEREF _Toc75262193 \h </w:instrText>
            </w:r>
            <w:r w:rsidR="00290CA9">
              <w:rPr>
                <w:noProof/>
                <w:webHidden/>
              </w:rPr>
            </w:r>
            <w:r w:rsidR="00290CA9">
              <w:rPr>
                <w:noProof/>
                <w:webHidden/>
              </w:rPr>
              <w:fldChar w:fldCharType="separate"/>
            </w:r>
            <w:r w:rsidR="00290CA9">
              <w:rPr>
                <w:noProof/>
                <w:webHidden/>
              </w:rPr>
              <w:t>28</w:t>
            </w:r>
            <w:r w:rsidR="00290CA9">
              <w:rPr>
                <w:noProof/>
                <w:webHidden/>
              </w:rPr>
              <w:fldChar w:fldCharType="end"/>
            </w:r>
          </w:hyperlink>
        </w:p>
        <w:p w14:paraId="30A99B69" w14:textId="6D5F1756"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4" w:history="1">
            <w:r w:rsidR="00290CA9" w:rsidRPr="00C30AEB">
              <w:rPr>
                <w:rStyle w:val="Hyperlink"/>
                <w:noProof/>
              </w:rPr>
              <w:t>3.4</w:t>
            </w:r>
            <w:r w:rsidR="00290CA9">
              <w:rPr>
                <w:rFonts w:asciiTheme="minorHAnsi" w:eastAsiaTheme="minorEastAsia" w:hAnsiTheme="minorHAnsi"/>
                <w:noProof/>
                <w:sz w:val="22"/>
                <w:lang w:val="en-ZW" w:eastAsia="en-ZW"/>
              </w:rPr>
              <w:tab/>
            </w:r>
            <w:r w:rsidR="00290CA9" w:rsidRPr="00C30AEB">
              <w:rPr>
                <w:rStyle w:val="Hyperlink"/>
                <w:noProof/>
              </w:rPr>
              <w:t>Population and sample</w:t>
            </w:r>
            <w:r w:rsidR="00290CA9">
              <w:rPr>
                <w:noProof/>
                <w:webHidden/>
              </w:rPr>
              <w:tab/>
            </w:r>
            <w:r w:rsidR="00290CA9">
              <w:rPr>
                <w:noProof/>
                <w:webHidden/>
              </w:rPr>
              <w:fldChar w:fldCharType="begin"/>
            </w:r>
            <w:r w:rsidR="00290CA9">
              <w:rPr>
                <w:noProof/>
                <w:webHidden/>
              </w:rPr>
              <w:instrText xml:space="preserve"> PAGEREF _Toc75262194 \h </w:instrText>
            </w:r>
            <w:r w:rsidR="00290CA9">
              <w:rPr>
                <w:noProof/>
                <w:webHidden/>
              </w:rPr>
            </w:r>
            <w:r w:rsidR="00290CA9">
              <w:rPr>
                <w:noProof/>
                <w:webHidden/>
              </w:rPr>
              <w:fldChar w:fldCharType="separate"/>
            </w:r>
            <w:r w:rsidR="00290CA9">
              <w:rPr>
                <w:noProof/>
                <w:webHidden/>
              </w:rPr>
              <w:t>29</w:t>
            </w:r>
            <w:r w:rsidR="00290CA9">
              <w:rPr>
                <w:noProof/>
                <w:webHidden/>
              </w:rPr>
              <w:fldChar w:fldCharType="end"/>
            </w:r>
          </w:hyperlink>
        </w:p>
        <w:p w14:paraId="75BBE189" w14:textId="2A667FA8"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5" w:history="1">
            <w:r w:rsidR="00290CA9" w:rsidRPr="00C30AEB">
              <w:rPr>
                <w:rStyle w:val="Hyperlink"/>
                <w:noProof/>
              </w:rPr>
              <w:t>3.5</w:t>
            </w:r>
            <w:r w:rsidR="00290CA9">
              <w:rPr>
                <w:rFonts w:asciiTheme="minorHAnsi" w:eastAsiaTheme="minorEastAsia" w:hAnsiTheme="minorHAnsi"/>
                <w:noProof/>
                <w:sz w:val="22"/>
                <w:lang w:val="en-ZW" w:eastAsia="en-ZW"/>
              </w:rPr>
              <w:tab/>
            </w:r>
            <w:r w:rsidR="00290CA9" w:rsidRPr="00C30AEB">
              <w:rPr>
                <w:rStyle w:val="Hyperlink"/>
                <w:noProof/>
              </w:rPr>
              <w:t>Sampling</w:t>
            </w:r>
            <w:r w:rsidR="00290CA9">
              <w:rPr>
                <w:noProof/>
                <w:webHidden/>
              </w:rPr>
              <w:tab/>
            </w:r>
            <w:r w:rsidR="00290CA9">
              <w:rPr>
                <w:noProof/>
                <w:webHidden/>
              </w:rPr>
              <w:fldChar w:fldCharType="begin"/>
            </w:r>
            <w:r w:rsidR="00290CA9">
              <w:rPr>
                <w:noProof/>
                <w:webHidden/>
              </w:rPr>
              <w:instrText xml:space="preserve"> PAGEREF _Toc75262195 \h </w:instrText>
            </w:r>
            <w:r w:rsidR="00290CA9">
              <w:rPr>
                <w:noProof/>
                <w:webHidden/>
              </w:rPr>
            </w:r>
            <w:r w:rsidR="00290CA9">
              <w:rPr>
                <w:noProof/>
                <w:webHidden/>
              </w:rPr>
              <w:fldChar w:fldCharType="separate"/>
            </w:r>
            <w:r w:rsidR="00290CA9">
              <w:rPr>
                <w:noProof/>
                <w:webHidden/>
              </w:rPr>
              <w:t>29</w:t>
            </w:r>
            <w:r w:rsidR="00290CA9">
              <w:rPr>
                <w:noProof/>
                <w:webHidden/>
              </w:rPr>
              <w:fldChar w:fldCharType="end"/>
            </w:r>
          </w:hyperlink>
        </w:p>
        <w:p w14:paraId="43C82F2B" w14:textId="51111A57"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96" w:history="1">
            <w:r w:rsidR="00290CA9" w:rsidRPr="00C30AEB">
              <w:rPr>
                <w:rStyle w:val="Hyperlink"/>
                <w:noProof/>
              </w:rPr>
              <w:t>3.5.1</w:t>
            </w:r>
            <w:r w:rsidR="00290CA9">
              <w:rPr>
                <w:rFonts w:asciiTheme="minorHAnsi" w:eastAsiaTheme="minorEastAsia" w:hAnsiTheme="minorHAnsi"/>
                <w:noProof/>
                <w:sz w:val="22"/>
                <w:lang w:val="en-ZW" w:eastAsia="en-ZW"/>
              </w:rPr>
              <w:tab/>
            </w:r>
            <w:r w:rsidR="00290CA9" w:rsidRPr="00C30AEB">
              <w:rPr>
                <w:rStyle w:val="Hyperlink"/>
                <w:noProof/>
              </w:rPr>
              <w:t>Sampling Procedure</w:t>
            </w:r>
            <w:r w:rsidR="00290CA9">
              <w:rPr>
                <w:noProof/>
                <w:webHidden/>
              </w:rPr>
              <w:tab/>
            </w:r>
            <w:r w:rsidR="00290CA9">
              <w:rPr>
                <w:noProof/>
                <w:webHidden/>
              </w:rPr>
              <w:fldChar w:fldCharType="begin"/>
            </w:r>
            <w:r w:rsidR="00290CA9">
              <w:rPr>
                <w:noProof/>
                <w:webHidden/>
              </w:rPr>
              <w:instrText xml:space="preserve"> PAGEREF _Toc75262196 \h </w:instrText>
            </w:r>
            <w:r w:rsidR="00290CA9">
              <w:rPr>
                <w:noProof/>
                <w:webHidden/>
              </w:rPr>
            </w:r>
            <w:r w:rsidR="00290CA9">
              <w:rPr>
                <w:noProof/>
                <w:webHidden/>
              </w:rPr>
              <w:fldChar w:fldCharType="separate"/>
            </w:r>
            <w:r w:rsidR="00290CA9">
              <w:rPr>
                <w:noProof/>
                <w:webHidden/>
              </w:rPr>
              <w:t>29</w:t>
            </w:r>
            <w:r w:rsidR="00290CA9">
              <w:rPr>
                <w:noProof/>
                <w:webHidden/>
              </w:rPr>
              <w:fldChar w:fldCharType="end"/>
            </w:r>
          </w:hyperlink>
        </w:p>
        <w:p w14:paraId="71C65BC3" w14:textId="23BCB3E2"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97" w:history="1">
            <w:r w:rsidR="00290CA9" w:rsidRPr="00C30AEB">
              <w:rPr>
                <w:rStyle w:val="Hyperlink"/>
                <w:noProof/>
              </w:rPr>
              <w:t>3.5.2</w:t>
            </w:r>
            <w:r w:rsidR="00290CA9">
              <w:rPr>
                <w:rFonts w:asciiTheme="minorHAnsi" w:eastAsiaTheme="minorEastAsia" w:hAnsiTheme="minorHAnsi"/>
                <w:noProof/>
                <w:sz w:val="22"/>
                <w:lang w:val="en-ZW" w:eastAsia="en-ZW"/>
              </w:rPr>
              <w:tab/>
            </w:r>
            <w:r w:rsidR="00290CA9" w:rsidRPr="00C30AEB">
              <w:rPr>
                <w:rStyle w:val="Hyperlink"/>
                <w:noProof/>
              </w:rPr>
              <w:t>Justification of sample size</w:t>
            </w:r>
            <w:r w:rsidR="00290CA9">
              <w:rPr>
                <w:noProof/>
                <w:webHidden/>
              </w:rPr>
              <w:tab/>
            </w:r>
            <w:r w:rsidR="00290CA9">
              <w:rPr>
                <w:noProof/>
                <w:webHidden/>
              </w:rPr>
              <w:fldChar w:fldCharType="begin"/>
            </w:r>
            <w:r w:rsidR="00290CA9">
              <w:rPr>
                <w:noProof/>
                <w:webHidden/>
              </w:rPr>
              <w:instrText xml:space="preserve"> PAGEREF _Toc75262197 \h </w:instrText>
            </w:r>
            <w:r w:rsidR="00290CA9">
              <w:rPr>
                <w:noProof/>
                <w:webHidden/>
              </w:rPr>
            </w:r>
            <w:r w:rsidR="00290CA9">
              <w:rPr>
                <w:noProof/>
                <w:webHidden/>
              </w:rPr>
              <w:fldChar w:fldCharType="separate"/>
            </w:r>
            <w:r w:rsidR="00290CA9">
              <w:rPr>
                <w:noProof/>
                <w:webHidden/>
              </w:rPr>
              <w:t>30</w:t>
            </w:r>
            <w:r w:rsidR="00290CA9">
              <w:rPr>
                <w:noProof/>
                <w:webHidden/>
              </w:rPr>
              <w:fldChar w:fldCharType="end"/>
            </w:r>
          </w:hyperlink>
        </w:p>
        <w:p w14:paraId="61BB2B31" w14:textId="703B4C41"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198" w:history="1">
            <w:r w:rsidR="00290CA9" w:rsidRPr="00C30AEB">
              <w:rPr>
                <w:rStyle w:val="Hyperlink"/>
                <w:noProof/>
              </w:rPr>
              <w:t>3.6</w:t>
            </w:r>
            <w:r w:rsidR="00290CA9">
              <w:rPr>
                <w:rFonts w:asciiTheme="minorHAnsi" w:eastAsiaTheme="minorEastAsia" w:hAnsiTheme="minorHAnsi"/>
                <w:noProof/>
                <w:sz w:val="22"/>
                <w:lang w:val="en-ZW" w:eastAsia="en-ZW"/>
              </w:rPr>
              <w:tab/>
            </w:r>
            <w:r w:rsidR="00290CA9" w:rsidRPr="00C30AEB">
              <w:rPr>
                <w:rStyle w:val="Hyperlink"/>
                <w:noProof/>
              </w:rPr>
              <w:t>Research instruments</w:t>
            </w:r>
            <w:r w:rsidR="00290CA9">
              <w:rPr>
                <w:noProof/>
                <w:webHidden/>
              </w:rPr>
              <w:tab/>
            </w:r>
            <w:r w:rsidR="00290CA9">
              <w:rPr>
                <w:noProof/>
                <w:webHidden/>
              </w:rPr>
              <w:fldChar w:fldCharType="begin"/>
            </w:r>
            <w:r w:rsidR="00290CA9">
              <w:rPr>
                <w:noProof/>
                <w:webHidden/>
              </w:rPr>
              <w:instrText xml:space="preserve"> PAGEREF _Toc75262198 \h </w:instrText>
            </w:r>
            <w:r w:rsidR="00290CA9">
              <w:rPr>
                <w:noProof/>
                <w:webHidden/>
              </w:rPr>
            </w:r>
            <w:r w:rsidR="00290CA9">
              <w:rPr>
                <w:noProof/>
                <w:webHidden/>
              </w:rPr>
              <w:fldChar w:fldCharType="separate"/>
            </w:r>
            <w:r w:rsidR="00290CA9">
              <w:rPr>
                <w:noProof/>
                <w:webHidden/>
              </w:rPr>
              <w:t>30</w:t>
            </w:r>
            <w:r w:rsidR="00290CA9">
              <w:rPr>
                <w:noProof/>
                <w:webHidden/>
              </w:rPr>
              <w:fldChar w:fldCharType="end"/>
            </w:r>
          </w:hyperlink>
        </w:p>
        <w:p w14:paraId="6474F19B" w14:textId="150AE754"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199" w:history="1">
            <w:r w:rsidR="00290CA9" w:rsidRPr="00C30AEB">
              <w:rPr>
                <w:rStyle w:val="Hyperlink"/>
                <w:noProof/>
              </w:rPr>
              <w:t>3.6.1</w:t>
            </w:r>
            <w:r w:rsidR="00290CA9">
              <w:rPr>
                <w:rFonts w:asciiTheme="minorHAnsi" w:eastAsiaTheme="minorEastAsia" w:hAnsiTheme="minorHAnsi"/>
                <w:noProof/>
                <w:sz w:val="22"/>
                <w:lang w:val="en-ZW" w:eastAsia="en-ZW"/>
              </w:rPr>
              <w:tab/>
            </w:r>
            <w:r w:rsidR="00290CA9" w:rsidRPr="00C30AEB">
              <w:rPr>
                <w:rStyle w:val="Hyperlink"/>
                <w:noProof/>
              </w:rPr>
              <w:t>Questionnaires</w:t>
            </w:r>
            <w:r w:rsidR="00290CA9">
              <w:rPr>
                <w:noProof/>
                <w:webHidden/>
              </w:rPr>
              <w:tab/>
            </w:r>
            <w:r w:rsidR="00290CA9">
              <w:rPr>
                <w:noProof/>
                <w:webHidden/>
              </w:rPr>
              <w:fldChar w:fldCharType="begin"/>
            </w:r>
            <w:r w:rsidR="00290CA9">
              <w:rPr>
                <w:noProof/>
                <w:webHidden/>
              </w:rPr>
              <w:instrText xml:space="preserve"> PAGEREF _Toc75262199 \h </w:instrText>
            </w:r>
            <w:r w:rsidR="00290CA9">
              <w:rPr>
                <w:noProof/>
                <w:webHidden/>
              </w:rPr>
            </w:r>
            <w:r w:rsidR="00290CA9">
              <w:rPr>
                <w:noProof/>
                <w:webHidden/>
              </w:rPr>
              <w:fldChar w:fldCharType="separate"/>
            </w:r>
            <w:r w:rsidR="00290CA9">
              <w:rPr>
                <w:noProof/>
                <w:webHidden/>
              </w:rPr>
              <w:t>31</w:t>
            </w:r>
            <w:r w:rsidR="00290CA9">
              <w:rPr>
                <w:noProof/>
                <w:webHidden/>
              </w:rPr>
              <w:fldChar w:fldCharType="end"/>
            </w:r>
          </w:hyperlink>
        </w:p>
        <w:p w14:paraId="7565BC58" w14:textId="0B9C7AC9"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00" w:history="1">
            <w:r w:rsidR="00290CA9" w:rsidRPr="00C30AEB">
              <w:rPr>
                <w:rStyle w:val="Hyperlink"/>
                <w:noProof/>
              </w:rPr>
              <w:t>3.6.2</w:t>
            </w:r>
            <w:r w:rsidR="00290CA9">
              <w:rPr>
                <w:rFonts w:asciiTheme="minorHAnsi" w:eastAsiaTheme="minorEastAsia" w:hAnsiTheme="minorHAnsi"/>
                <w:noProof/>
                <w:sz w:val="22"/>
                <w:lang w:val="en-ZW" w:eastAsia="en-ZW"/>
              </w:rPr>
              <w:tab/>
            </w:r>
            <w:r w:rsidR="00290CA9" w:rsidRPr="00C30AEB">
              <w:rPr>
                <w:rStyle w:val="Hyperlink"/>
                <w:noProof/>
              </w:rPr>
              <w:t>Open ended question method</w:t>
            </w:r>
            <w:r w:rsidR="00290CA9">
              <w:rPr>
                <w:noProof/>
                <w:webHidden/>
              </w:rPr>
              <w:tab/>
            </w:r>
            <w:r w:rsidR="00290CA9">
              <w:rPr>
                <w:noProof/>
                <w:webHidden/>
              </w:rPr>
              <w:fldChar w:fldCharType="begin"/>
            </w:r>
            <w:r w:rsidR="00290CA9">
              <w:rPr>
                <w:noProof/>
                <w:webHidden/>
              </w:rPr>
              <w:instrText xml:space="preserve"> PAGEREF _Toc75262200 \h </w:instrText>
            </w:r>
            <w:r w:rsidR="00290CA9">
              <w:rPr>
                <w:noProof/>
                <w:webHidden/>
              </w:rPr>
            </w:r>
            <w:r w:rsidR="00290CA9">
              <w:rPr>
                <w:noProof/>
                <w:webHidden/>
              </w:rPr>
              <w:fldChar w:fldCharType="separate"/>
            </w:r>
            <w:r w:rsidR="00290CA9">
              <w:rPr>
                <w:noProof/>
                <w:webHidden/>
              </w:rPr>
              <w:t>32</w:t>
            </w:r>
            <w:r w:rsidR="00290CA9">
              <w:rPr>
                <w:noProof/>
                <w:webHidden/>
              </w:rPr>
              <w:fldChar w:fldCharType="end"/>
            </w:r>
          </w:hyperlink>
        </w:p>
        <w:p w14:paraId="5AF77188" w14:textId="4648FAD3"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01" w:history="1">
            <w:r w:rsidR="00290CA9" w:rsidRPr="00C30AEB">
              <w:rPr>
                <w:rStyle w:val="Hyperlink"/>
                <w:noProof/>
              </w:rPr>
              <w:t>3.6.3</w:t>
            </w:r>
            <w:r w:rsidR="00290CA9">
              <w:rPr>
                <w:rFonts w:asciiTheme="minorHAnsi" w:eastAsiaTheme="minorEastAsia" w:hAnsiTheme="minorHAnsi"/>
                <w:noProof/>
                <w:sz w:val="22"/>
                <w:lang w:val="en-ZW" w:eastAsia="en-ZW"/>
              </w:rPr>
              <w:tab/>
            </w:r>
            <w:r w:rsidR="00290CA9" w:rsidRPr="00C30AEB">
              <w:rPr>
                <w:rStyle w:val="Hyperlink"/>
                <w:noProof/>
              </w:rPr>
              <w:t>Justifying the use of the questionnaire method</w:t>
            </w:r>
            <w:r w:rsidR="00290CA9">
              <w:rPr>
                <w:noProof/>
                <w:webHidden/>
              </w:rPr>
              <w:tab/>
            </w:r>
            <w:r w:rsidR="00290CA9">
              <w:rPr>
                <w:noProof/>
                <w:webHidden/>
              </w:rPr>
              <w:fldChar w:fldCharType="begin"/>
            </w:r>
            <w:r w:rsidR="00290CA9">
              <w:rPr>
                <w:noProof/>
                <w:webHidden/>
              </w:rPr>
              <w:instrText xml:space="preserve"> PAGEREF _Toc75262201 \h </w:instrText>
            </w:r>
            <w:r w:rsidR="00290CA9">
              <w:rPr>
                <w:noProof/>
                <w:webHidden/>
              </w:rPr>
            </w:r>
            <w:r w:rsidR="00290CA9">
              <w:rPr>
                <w:noProof/>
                <w:webHidden/>
              </w:rPr>
              <w:fldChar w:fldCharType="separate"/>
            </w:r>
            <w:r w:rsidR="00290CA9">
              <w:rPr>
                <w:noProof/>
                <w:webHidden/>
              </w:rPr>
              <w:t>32</w:t>
            </w:r>
            <w:r w:rsidR="00290CA9">
              <w:rPr>
                <w:noProof/>
                <w:webHidden/>
              </w:rPr>
              <w:fldChar w:fldCharType="end"/>
            </w:r>
          </w:hyperlink>
        </w:p>
        <w:p w14:paraId="61CB4818" w14:textId="75078CEA"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02" w:history="1">
            <w:r w:rsidR="00290CA9" w:rsidRPr="00C30AEB">
              <w:rPr>
                <w:rStyle w:val="Hyperlink"/>
                <w:noProof/>
              </w:rPr>
              <w:t>3.7</w:t>
            </w:r>
            <w:r w:rsidR="00290CA9">
              <w:rPr>
                <w:rFonts w:asciiTheme="minorHAnsi" w:eastAsiaTheme="minorEastAsia" w:hAnsiTheme="minorHAnsi"/>
                <w:noProof/>
                <w:sz w:val="22"/>
                <w:lang w:val="en-ZW" w:eastAsia="en-ZW"/>
              </w:rPr>
              <w:tab/>
            </w:r>
            <w:r w:rsidR="00290CA9" w:rsidRPr="00C30AEB">
              <w:rPr>
                <w:rStyle w:val="Hyperlink"/>
                <w:noProof/>
              </w:rPr>
              <w:t>Data sources</w:t>
            </w:r>
            <w:r w:rsidR="00290CA9">
              <w:rPr>
                <w:noProof/>
                <w:webHidden/>
              </w:rPr>
              <w:tab/>
            </w:r>
            <w:r w:rsidR="00290CA9">
              <w:rPr>
                <w:noProof/>
                <w:webHidden/>
              </w:rPr>
              <w:fldChar w:fldCharType="begin"/>
            </w:r>
            <w:r w:rsidR="00290CA9">
              <w:rPr>
                <w:noProof/>
                <w:webHidden/>
              </w:rPr>
              <w:instrText xml:space="preserve"> PAGEREF _Toc75262202 \h </w:instrText>
            </w:r>
            <w:r w:rsidR="00290CA9">
              <w:rPr>
                <w:noProof/>
                <w:webHidden/>
              </w:rPr>
            </w:r>
            <w:r w:rsidR="00290CA9">
              <w:rPr>
                <w:noProof/>
                <w:webHidden/>
              </w:rPr>
              <w:fldChar w:fldCharType="separate"/>
            </w:r>
            <w:r w:rsidR="00290CA9">
              <w:rPr>
                <w:noProof/>
                <w:webHidden/>
              </w:rPr>
              <w:t>32</w:t>
            </w:r>
            <w:r w:rsidR="00290CA9">
              <w:rPr>
                <w:noProof/>
                <w:webHidden/>
              </w:rPr>
              <w:fldChar w:fldCharType="end"/>
            </w:r>
          </w:hyperlink>
        </w:p>
        <w:p w14:paraId="4E99AAD1" w14:textId="6558486A"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03" w:history="1">
            <w:r w:rsidR="00290CA9" w:rsidRPr="00C30AEB">
              <w:rPr>
                <w:rStyle w:val="Hyperlink"/>
                <w:noProof/>
              </w:rPr>
              <w:t>3.7.1</w:t>
            </w:r>
            <w:r w:rsidR="00290CA9">
              <w:rPr>
                <w:rFonts w:asciiTheme="minorHAnsi" w:eastAsiaTheme="minorEastAsia" w:hAnsiTheme="minorHAnsi"/>
                <w:noProof/>
                <w:sz w:val="22"/>
                <w:lang w:val="en-ZW" w:eastAsia="en-ZW"/>
              </w:rPr>
              <w:tab/>
            </w:r>
            <w:r w:rsidR="00290CA9" w:rsidRPr="00C30AEB">
              <w:rPr>
                <w:rStyle w:val="Hyperlink"/>
                <w:noProof/>
              </w:rPr>
              <w:t>Primary data</w:t>
            </w:r>
            <w:r w:rsidR="00290CA9">
              <w:rPr>
                <w:noProof/>
                <w:webHidden/>
              </w:rPr>
              <w:tab/>
            </w:r>
            <w:r w:rsidR="00290CA9">
              <w:rPr>
                <w:noProof/>
                <w:webHidden/>
              </w:rPr>
              <w:fldChar w:fldCharType="begin"/>
            </w:r>
            <w:r w:rsidR="00290CA9">
              <w:rPr>
                <w:noProof/>
                <w:webHidden/>
              </w:rPr>
              <w:instrText xml:space="preserve"> PAGEREF _Toc75262203 \h </w:instrText>
            </w:r>
            <w:r w:rsidR="00290CA9">
              <w:rPr>
                <w:noProof/>
                <w:webHidden/>
              </w:rPr>
            </w:r>
            <w:r w:rsidR="00290CA9">
              <w:rPr>
                <w:noProof/>
                <w:webHidden/>
              </w:rPr>
              <w:fldChar w:fldCharType="separate"/>
            </w:r>
            <w:r w:rsidR="00290CA9">
              <w:rPr>
                <w:noProof/>
                <w:webHidden/>
              </w:rPr>
              <w:t>33</w:t>
            </w:r>
            <w:r w:rsidR="00290CA9">
              <w:rPr>
                <w:noProof/>
                <w:webHidden/>
              </w:rPr>
              <w:fldChar w:fldCharType="end"/>
            </w:r>
          </w:hyperlink>
        </w:p>
        <w:p w14:paraId="783AF58E" w14:textId="2984D026"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04" w:history="1">
            <w:r w:rsidR="00290CA9" w:rsidRPr="00C30AEB">
              <w:rPr>
                <w:rStyle w:val="Hyperlink"/>
                <w:noProof/>
              </w:rPr>
              <w:t>3.7.2</w:t>
            </w:r>
            <w:r w:rsidR="00290CA9">
              <w:rPr>
                <w:rFonts w:asciiTheme="minorHAnsi" w:eastAsiaTheme="minorEastAsia" w:hAnsiTheme="minorHAnsi"/>
                <w:noProof/>
                <w:sz w:val="22"/>
                <w:lang w:val="en-ZW" w:eastAsia="en-ZW"/>
              </w:rPr>
              <w:tab/>
            </w:r>
            <w:r w:rsidR="00290CA9" w:rsidRPr="00C30AEB">
              <w:rPr>
                <w:rStyle w:val="Hyperlink"/>
                <w:noProof/>
              </w:rPr>
              <w:t>Secondary data</w:t>
            </w:r>
            <w:r w:rsidR="00290CA9">
              <w:rPr>
                <w:noProof/>
                <w:webHidden/>
              </w:rPr>
              <w:tab/>
            </w:r>
            <w:r w:rsidR="00290CA9">
              <w:rPr>
                <w:noProof/>
                <w:webHidden/>
              </w:rPr>
              <w:fldChar w:fldCharType="begin"/>
            </w:r>
            <w:r w:rsidR="00290CA9">
              <w:rPr>
                <w:noProof/>
                <w:webHidden/>
              </w:rPr>
              <w:instrText xml:space="preserve"> PAGEREF _Toc75262204 \h </w:instrText>
            </w:r>
            <w:r w:rsidR="00290CA9">
              <w:rPr>
                <w:noProof/>
                <w:webHidden/>
              </w:rPr>
            </w:r>
            <w:r w:rsidR="00290CA9">
              <w:rPr>
                <w:noProof/>
                <w:webHidden/>
              </w:rPr>
              <w:fldChar w:fldCharType="separate"/>
            </w:r>
            <w:r w:rsidR="00290CA9">
              <w:rPr>
                <w:noProof/>
                <w:webHidden/>
              </w:rPr>
              <w:t>33</w:t>
            </w:r>
            <w:r w:rsidR="00290CA9">
              <w:rPr>
                <w:noProof/>
                <w:webHidden/>
              </w:rPr>
              <w:fldChar w:fldCharType="end"/>
            </w:r>
          </w:hyperlink>
        </w:p>
        <w:p w14:paraId="08EB3C6E" w14:textId="1E833E2F"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05" w:history="1">
            <w:r w:rsidR="00290CA9" w:rsidRPr="00C30AEB">
              <w:rPr>
                <w:rStyle w:val="Hyperlink"/>
                <w:noProof/>
              </w:rPr>
              <w:t>3.8</w:t>
            </w:r>
            <w:r w:rsidR="00290CA9">
              <w:rPr>
                <w:rFonts w:asciiTheme="minorHAnsi" w:eastAsiaTheme="minorEastAsia" w:hAnsiTheme="minorHAnsi"/>
                <w:noProof/>
                <w:sz w:val="22"/>
                <w:lang w:val="en-ZW" w:eastAsia="en-ZW"/>
              </w:rPr>
              <w:tab/>
            </w:r>
            <w:r w:rsidR="00290CA9" w:rsidRPr="00C30AEB">
              <w:rPr>
                <w:rStyle w:val="Hyperlink"/>
                <w:noProof/>
              </w:rPr>
              <w:t>Data analysis and presentation procedure</w:t>
            </w:r>
            <w:r w:rsidR="00290CA9">
              <w:rPr>
                <w:noProof/>
                <w:webHidden/>
              </w:rPr>
              <w:tab/>
            </w:r>
            <w:r w:rsidR="00290CA9">
              <w:rPr>
                <w:noProof/>
                <w:webHidden/>
              </w:rPr>
              <w:fldChar w:fldCharType="begin"/>
            </w:r>
            <w:r w:rsidR="00290CA9">
              <w:rPr>
                <w:noProof/>
                <w:webHidden/>
              </w:rPr>
              <w:instrText xml:space="preserve"> PAGEREF _Toc75262205 \h </w:instrText>
            </w:r>
            <w:r w:rsidR="00290CA9">
              <w:rPr>
                <w:noProof/>
                <w:webHidden/>
              </w:rPr>
            </w:r>
            <w:r w:rsidR="00290CA9">
              <w:rPr>
                <w:noProof/>
                <w:webHidden/>
              </w:rPr>
              <w:fldChar w:fldCharType="separate"/>
            </w:r>
            <w:r w:rsidR="00290CA9">
              <w:rPr>
                <w:noProof/>
                <w:webHidden/>
              </w:rPr>
              <w:t>33</w:t>
            </w:r>
            <w:r w:rsidR="00290CA9">
              <w:rPr>
                <w:noProof/>
                <w:webHidden/>
              </w:rPr>
              <w:fldChar w:fldCharType="end"/>
            </w:r>
          </w:hyperlink>
        </w:p>
        <w:p w14:paraId="4379F48B" w14:textId="04B25F86"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06" w:history="1">
            <w:r w:rsidR="00290CA9" w:rsidRPr="00C30AEB">
              <w:rPr>
                <w:rStyle w:val="Hyperlink"/>
                <w:noProof/>
              </w:rPr>
              <w:t>3.9</w:t>
            </w:r>
            <w:r w:rsidR="00290CA9">
              <w:rPr>
                <w:rFonts w:asciiTheme="minorHAnsi" w:eastAsiaTheme="minorEastAsia" w:hAnsiTheme="minorHAnsi"/>
                <w:noProof/>
                <w:sz w:val="22"/>
                <w:lang w:val="en-ZW" w:eastAsia="en-ZW"/>
              </w:rPr>
              <w:tab/>
            </w:r>
            <w:r w:rsidR="00290CA9" w:rsidRPr="00C30AEB">
              <w:rPr>
                <w:rStyle w:val="Hyperlink"/>
                <w:noProof/>
              </w:rPr>
              <w:t>Validity and reliability</w:t>
            </w:r>
            <w:r w:rsidR="00290CA9">
              <w:rPr>
                <w:noProof/>
                <w:webHidden/>
              </w:rPr>
              <w:tab/>
            </w:r>
            <w:r w:rsidR="00290CA9">
              <w:rPr>
                <w:noProof/>
                <w:webHidden/>
              </w:rPr>
              <w:fldChar w:fldCharType="begin"/>
            </w:r>
            <w:r w:rsidR="00290CA9">
              <w:rPr>
                <w:noProof/>
                <w:webHidden/>
              </w:rPr>
              <w:instrText xml:space="preserve"> PAGEREF _Toc75262206 \h </w:instrText>
            </w:r>
            <w:r w:rsidR="00290CA9">
              <w:rPr>
                <w:noProof/>
                <w:webHidden/>
              </w:rPr>
            </w:r>
            <w:r w:rsidR="00290CA9">
              <w:rPr>
                <w:noProof/>
                <w:webHidden/>
              </w:rPr>
              <w:fldChar w:fldCharType="separate"/>
            </w:r>
            <w:r w:rsidR="00290CA9">
              <w:rPr>
                <w:noProof/>
                <w:webHidden/>
              </w:rPr>
              <w:t>34</w:t>
            </w:r>
            <w:r w:rsidR="00290CA9">
              <w:rPr>
                <w:noProof/>
                <w:webHidden/>
              </w:rPr>
              <w:fldChar w:fldCharType="end"/>
            </w:r>
          </w:hyperlink>
        </w:p>
        <w:p w14:paraId="38A75542" w14:textId="3547512E" w:rsidR="00290CA9" w:rsidRDefault="0052541F">
          <w:pPr>
            <w:pStyle w:val="TOC2"/>
            <w:tabs>
              <w:tab w:val="left" w:pos="1100"/>
              <w:tab w:val="right" w:leader="dot" w:pos="8323"/>
            </w:tabs>
            <w:rPr>
              <w:rFonts w:asciiTheme="minorHAnsi" w:eastAsiaTheme="minorEastAsia" w:hAnsiTheme="minorHAnsi"/>
              <w:noProof/>
              <w:sz w:val="22"/>
              <w:lang w:val="en-ZW" w:eastAsia="en-ZW"/>
            </w:rPr>
          </w:pPr>
          <w:hyperlink w:anchor="_Toc75262207" w:history="1">
            <w:r w:rsidR="00290CA9" w:rsidRPr="00C30AEB">
              <w:rPr>
                <w:rStyle w:val="Hyperlink"/>
                <w:noProof/>
              </w:rPr>
              <w:t>3.10</w:t>
            </w:r>
            <w:r w:rsidR="00290CA9">
              <w:rPr>
                <w:rFonts w:asciiTheme="minorHAnsi" w:eastAsiaTheme="minorEastAsia" w:hAnsiTheme="minorHAnsi"/>
                <w:noProof/>
                <w:sz w:val="22"/>
                <w:lang w:val="en-ZW" w:eastAsia="en-ZW"/>
              </w:rPr>
              <w:tab/>
            </w:r>
            <w:r w:rsidR="00290CA9" w:rsidRPr="00C30AEB">
              <w:rPr>
                <w:rStyle w:val="Hyperlink"/>
                <w:noProof/>
              </w:rPr>
              <w:t>Ethical consideration</w:t>
            </w:r>
            <w:r w:rsidR="00290CA9">
              <w:rPr>
                <w:noProof/>
                <w:webHidden/>
              </w:rPr>
              <w:tab/>
            </w:r>
            <w:r w:rsidR="00290CA9">
              <w:rPr>
                <w:noProof/>
                <w:webHidden/>
              </w:rPr>
              <w:fldChar w:fldCharType="begin"/>
            </w:r>
            <w:r w:rsidR="00290CA9">
              <w:rPr>
                <w:noProof/>
                <w:webHidden/>
              </w:rPr>
              <w:instrText xml:space="preserve"> PAGEREF _Toc75262207 \h </w:instrText>
            </w:r>
            <w:r w:rsidR="00290CA9">
              <w:rPr>
                <w:noProof/>
                <w:webHidden/>
              </w:rPr>
            </w:r>
            <w:r w:rsidR="00290CA9">
              <w:rPr>
                <w:noProof/>
                <w:webHidden/>
              </w:rPr>
              <w:fldChar w:fldCharType="separate"/>
            </w:r>
            <w:r w:rsidR="00290CA9">
              <w:rPr>
                <w:noProof/>
                <w:webHidden/>
              </w:rPr>
              <w:t>34</w:t>
            </w:r>
            <w:r w:rsidR="00290CA9">
              <w:rPr>
                <w:noProof/>
                <w:webHidden/>
              </w:rPr>
              <w:fldChar w:fldCharType="end"/>
            </w:r>
          </w:hyperlink>
        </w:p>
        <w:p w14:paraId="067E99E0" w14:textId="3B3EC86C" w:rsidR="00290CA9" w:rsidRDefault="0052541F">
          <w:pPr>
            <w:pStyle w:val="TOC2"/>
            <w:tabs>
              <w:tab w:val="left" w:pos="1100"/>
              <w:tab w:val="right" w:leader="dot" w:pos="8323"/>
            </w:tabs>
            <w:rPr>
              <w:rFonts w:asciiTheme="minorHAnsi" w:eastAsiaTheme="minorEastAsia" w:hAnsiTheme="minorHAnsi"/>
              <w:noProof/>
              <w:sz w:val="22"/>
              <w:lang w:val="en-ZW" w:eastAsia="en-ZW"/>
            </w:rPr>
          </w:pPr>
          <w:hyperlink w:anchor="_Toc75262208" w:history="1">
            <w:r w:rsidR="00290CA9" w:rsidRPr="00C30AEB">
              <w:rPr>
                <w:rStyle w:val="Hyperlink"/>
                <w:noProof/>
              </w:rPr>
              <w:t>3.11</w:t>
            </w:r>
            <w:r w:rsidR="00290CA9">
              <w:rPr>
                <w:rFonts w:asciiTheme="minorHAnsi" w:eastAsiaTheme="minorEastAsia" w:hAnsiTheme="minorHAnsi"/>
                <w:noProof/>
                <w:sz w:val="22"/>
                <w:lang w:val="en-ZW" w:eastAsia="en-ZW"/>
              </w:rPr>
              <w:tab/>
            </w:r>
            <w:r w:rsidR="00290CA9" w:rsidRPr="00C30AEB">
              <w:rPr>
                <w:rStyle w:val="Hyperlink"/>
                <w:noProof/>
              </w:rPr>
              <w:t>Summary</w:t>
            </w:r>
            <w:r w:rsidR="00290CA9">
              <w:rPr>
                <w:noProof/>
                <w:webHidden/>
              </w:rPr>
              <w:tab/>
            </w:r>
            <w:r w:rsidR="00290CA9">
              <w:rPr>
                <w:noProof/>
                <w:webHidden/>
              </w:rPr>
              <w:fldChar w:fldCharType="begin"/>
            </w:r>
            <w:r w:rsidR="00290CA9">
              <w:rPr>
                <w:noProof/>
                <w:webHidden/>
              </w:rPr>
              <w:instrText xml:space="preserve"> PAGEREF _Toc75262208 \h </w:instrText>
            </w:r>
            <w:r w:rsidR="00290CA9">
              <w:rPr>
                <w:noProof/>
                <w:webHidden/>
              </w:rPr>
            </w:r>
            <w:r w:rsidR="00290CA9">
              <w:rPr>
                <w:noProof/>
                <w:webHidden/>
              </w:rPr>
              <w:fldChar w:fldCharType="separate"/>
            </w:r>
            <w:r w:rsidR="00290CA9">
              <w:rPr>
                <w:noProof/>
                <w:webHidden/>
              </w:rPr>
              <w:t>35</w:t>
            </w:r>
            <w:r w:rsidR="00290CA9">
              <w:rPr>
                <w:noProof/>
                <w:webHidden/>
              </w:rPr>
              <w:fldChar w:fldCharType="end"/>
            </w:r>
          </w:hyperlink>
        </w:p>
        <w:p w14:paraId="41E1D222" w14:textId="28E8FDEA" w:rsidR="00290CA9" w:rsidRDefault="0052541F">
          <w:pPr>
            <w:pStyle w:val="TOC1"/>
            <w:tabs>
              <w:tab w:val="right" w:leader="dot" w:pos="8323"/>
            </w:tabs>
            <w:rPr>
              <w:rFonts w:asciiTheme="minorHAnsi" w:eastAsiaTheme="minorEastAsia" w:hAnsiTheme="minorHAnsi"/>
              <w:noProof/>
              <w:sz w:val="22"/>
              <w:lang w:val="en-ZW" w:eastAsia="en-ZW"/>
            </w:rPr>
          </w:pPr>
          <w:hyperlink w:anchor="_Toc75262209" w:history="1">
            <w:r w:rsidR="00290CA9" w:rsidRPr="00C30AEB">
              <w:rPr>
                <w:rStyle w:val="Hyperlink"/>
                <w:noProof/>
              </w:rPr>
              <w:t>CHAPTER IV</w:t>
            </w:r>
            <w:r w:rsidR="00290CA9">
              <w:rPr>
                <w:noProof/>
                <w:webHidden/>
              </w:rPr>
              <w:tab/>
            </w:r>
            <w:r w:rsidR="00290CA9">
              <w:rPr>
                <w:noProof/>
                <w:webHidden/>
              </w:rPr>
              <w:fldChar w:fldCharType="begin"/>
            </w:r>
            <w:r w:rsidR="00290CA9">
              <w:rPr>
                <w:noProof/>
                <w:webHidden/>
              </w:rPr>
              <w:instrText xml:space="preserve"> PAGEREF _Toc75262209 \h </w:instrText>
            </w:r>
            <w:r w:rsidR="00290CA9">
              <w:rPr>
                <w:noProof/>
                <w:webHidden/>
              </w:rPr>
            </w:r>
            <w:r w:rsidR="00290CA9">
              <w:rPr>
                <w:noProof/>
                <w:webHidden/>
              </w:rPr>
              <w:fldChar w:fldCharType="separate"/>
            </w:r>
            <w:r w:rsidR="00290CA9">
              <w:rPr>
                <w:noProof/>
                <w:webHidden/>
              </w:rPr>
              <w:t>36</w:t>
            </w:r>
            <w:r w:rsidR="00290CA9">
              <w:rPr>
                <w:noProof/>
                <w:webHidden/>
              </w:rPr>
              <w:fldChar w:fldCharType="end"/>
            </w:r>
          </w:hyperlink>
        </w:p>
        <w:p w14:paraId="0F473F31" w14:textId="2F3E9DD4" w:rsidR="00290CA9" w:rsidRDefault="0052541F">
          <w:pPr>
            <w:pStyle w:val="TOC1"/>
            <w:tabs>
              <w:tab w:val="right" w:leader="dot" w:pos="8323"/>
            </w:tabs>
            <w:rPr>
              <w:rFonts w:asciiTheme="minorHAnsi" w:eastAsiaTheme="minorEastAsia" w:hAnsiTheme="minorHAnsi"/>
              <w:noProof/>
              <w:sz w:val="22"/>
              <w:lang w:val="en-ZW" w:eastAsia="en-ZW"/>
            </w:rPr>
          </w:pPr>
          <w:hyperlink w:anchor="_Toc75262210" w:history="1">
            <w:r w:rsidR="00290CA9" w:rsidRPr="00C30AEB">
              <w:rPr>
                <w:rStyle w:val="Hyperlink"/>
                <w:noProof/>
              </w:rPr>
              <w:t>DATA PRESENTATION, ANALYSIS AND DISCUSSION</w:t>
            </w:r>
            <w:r w:rsidR="00290CA9">
              <w:rPr>
                <w:noProof/>
                <w:webHidden/>
              </w:rPr>
              <w:tab/>
            </w:r>
            <w:r w:rsidR="00290CA9">
              <w:rPr>
                <w:noProof/>
                <w:webHidden/>
              </w:rPr>
              <w:fldChar w:fldCharType="begin"/>
            </w:r>
            <w:r w:rsidR="00290CA9">
              <w:rPr>
                <w:noProof/>
                <w:webHidden/>
              </w:rPr>
              <w:instrText xml:space="preserve"> PAGEREF _Toc75262210 \h </w:instrText>
            </w:r>
            <w:r w:rsidR="00290CA9">
              <w:rPr>
                <w:noProof/>
                <w:webHidden/>
              </w:rPr>
            </w:r>
            <w:r w:rsidR="00290CA9">
              <w:rPr>
                <w:noProof/>
                <w:webHidden/>
              </w:rPr>
              <w:fldChar w:fldCharType="separate"/>
            </w:r>
            <w:r w:rsidR="00290CA9">
              <w:rPr>
                <w:noProof/>
                <w:webHidden/>
              </w:rPr>
              <w:t>36</w:t>
            </w:r>
            <w:r w:rsidR="00290CA9">
              <w:rPr>
                <w:noProof/>
                <w:webHidden/>
              </w:rPr>
              <w:fldChar w:fldCharType="end"/>
            </w:r>
          </w:hyperlink>
        </w:p>
        <w:p w14:paraId="3B4FF04D" w14:textId="1ECE1689"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12" w:history="1">
            <w:r w:rsidR="00290CA9" w:rsidRPr="00C30AEB">
              <w:rPr>
                <w:rStyle w:val="Hyperlink"/>
                <w:noProof/>
              </w:rPr>
              <w:t>4.1</w:t>
            </w:r>
            <w:r w:rsidR="00290CA9">
              <w:rPr>
                <w:rFonts w:asciiTheme="minorHAnsi" w:eastAsiaTheme="minorEastAsia" w:hAnsiTheme="minorHAnsi"/>
                <w:noProof/>
                <w:sz w:val="22"/>
                <w:lang w:val="en-ZW" w:eastAsia="en-ZW"/>
              </w:rPr>
              <w:tab/>
            </w:r>
            <w:r w:rsidR="00290CA9" w:rsidRPr="00C30AEB">
              <w:rPr>
                <w:rStyle w:val="Hyperlink"/>
                <w:noProof/>
              </w:rPr>
              <w:t>Introduction</w:t>
            </w:r>
            <w:r w:rsidR="00290CA9">
              <w:rPr>
                <w:noProof/>
                <w:webHidden/>
              </w:rPr>
              <w:tab/>
            </w:r>
            <w:r w:rsidR="00290CA9">
              <w:rPr>
                <w:noProof/>
                <w:webHidden/>
              </w:rPr>
              <w:fldChar w:fldCharType="begin"/>
            </w:r>
            <w:r w:rsidR="00290CA9">
              <w:rPr>
                <w:noProof/>
                <w:webHidden/>
              </w:rPr>
              <w:instrText xml:space="preserve"> PAGEREF _Toc75262212 \h </w:instrText>
            </w:r>
            <w:r w:rsidR="00290CA9">
              <w:rPr>
                <w:noProof/>
                <w:webHidden/>
              </w:rPr>
            </w:r>
            <w:r w:rsidR="00290CA9">
              <w:rPr>
                <w:noProof/>
                <w:webHidden/>
              </w:rPr>
              <w:fldChar w:fldCharType="separate"/>
            </w:r>
            <w:r w:rsidR="00290CA9">
              <w:rPr>
                <w:noProof/>
                <w:webHidden/>
              </w:rPr>
              <w:t>36</w:t>
            </w:r>
            <w:r w:rsidR="00290CA9">
              <w:rPr>
                <w:noProof/>
                <w:webHidden/>
              </w:rPr>
              <w:fldChar w:fldCharType="end"/>
            </w:r>
          </w:hyperlink>
        </w:p>
        <w:p w14:paraId="04C287FA" w14:textId="319D3514"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13" w:history="1">
            <w:r w:rsidR="00290CA9" w:rsidRPr="00C30AEB">
              <w:rPr>
                <w:rStyle w:val="Hyperlink"/>
                <w:noProof/>
              </w:rPr>
              <w:t>4.2</w:t>
            </w:r>
            <w:r w:rsidR="00290CA9">
              <w:rPr>
                <w:rFonts w:asciiTheme="minorHAnsi" w:eastAsiaTheme="minorEastAsia" w:hAnsiTheme="minorHAnsi"/>
                <w:noProof/>
                <w:sz w:val="22"/>
                <w:lang w:val="en-ZW" w:eastAsia="en-ZW"/>
              </w:rPr>
              <w:tab/>
            </w:r>
            <w:r w:rsidR="00290CA9" w:rsidRPr="00C30AEB">
              <w:rPr>
                <w:rStyle w:val="Hyperlink"/>
                <w:noProof/>
              </w:rPr>
              <w:t>Demographic and socio-economic characteristics of the Respondents</w:t>
            </w:r>
            <w:r w:rsidR="00290CA9">
              <w:rPr>
                <w:noProof/>
                <w:webHidden/>
              </w:rPr>
              <w:tab/>
            </w:r>
            <w:r w:rsidR="00290CA9">
              <w:rPr>
                <w:noProof/>
                <w:webHidden/>
              </w:rPr>
              <w:fldChar w:fldCharType="begin"/>
            </w:r>
            <w:r w:rsidR="00290CA9">
              <w:rPr>
                <w:noProof/>
                <w:webHidden/>
              </w:rPr>
              <w:instrText xml:space="preserve"> PAGEREF _Toc75262213 \h </w:instrText>
            </w:r>
            <w:r w:rsidR="00290CA9">
              <w:rPr>
                <w:noProof/>
                <w:webHidden/>
              </w:rPr>
            </w:r>
            <w:r w:rsidR="00290CA9">
              <w:rPr>
                <w:noProof/>
                <w:webHidden/>
              </w:rPr>
              <w:fldChar w:fldCharType="separate"/>
            </w:r>
            <w:r w:rsidR="00290CA9">
              <w:rPr>
                <w:noProof/>
                <w:webHidden/>
              </w:rPr>
              <w:t>36</w:t>
            </w:r>
            <w:r w:rsidR="00290CA9">
              <w:rPr>
                <w:noProof/>
                <w:webHidden/>
              </w:rPr>
              <w:fldChar w:fldCharType="end"/>
            </w:r>
          </w:hyperlink>
        </w:p>
        <w:p w14:paraId="35E738AB" w14:textId="1B986F7C"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14" w:history="1">
            <w:r w:rsidR="00290CA9" w:rsidRPr="00C30AEB">
              <w:rPr>
                <w:rStyle w:val="Hyperlink"/>
                <w:noProof/>
              </w:rPr>
              <w:t>4.2.1</w:t>
            </w:r>
            <w:r w:rsidR="00290CA9">
              <w:rPr>
                <w:rFonts w:asciiTheme="minorHAnsi" w:eastAsiaTheme="minorEastAsia" w:hAnsiTheme="minorHAnsi"/>
                <w:noProof/>
                <w:sz w:val="22"/>
                <w:lang w:val="en-ZW" w:eastAsia="en-ZW"/>
              </w:rPr>
              <w:tab/>
            </w:r>
            <w:r w:rsidR="00290CA9" w:rsidRPr="00C30AEB">
              <w:rPr>
                <w:rStyle w:val="Hyperlink"/>
                <w:noProof/>
              </w:rPr>
              <w:t>Categorisation of respondents by sex</w:t>
            </w:r>
            <w:r w:rsidR="00290CA9">
              <w:rPr>
                <w:noProof/>
                <w:webHidden/>
              </w:rPr>
              <w:tab/>
            </w:r>
            <w:r w:rsidR="00290CA9">
              <w:rPr>
                <w:noProof/>
                <w:webHidden/>
              </w:rPr>
              <w:fldChar w:fldCharType="begin"/>
            </w:r>
            <w:r w:rsidR="00290CA9">
              <w:rPr>
                <w:noProof/>
                <w:webHidden/>
              </w:rPr>
              <w:instrText xml:space="preserve"> PAGEREF _Toc75262214 \h </w:instrText>
            </w:r>
            <w:r w:rsidR="00290CA9">
              <w:rPr>
                <w:noProof/>
                <w:webHidden/>
              </w:rPr>
            </w:r>
            <w:r w:rsidR="00290CA9">
              <w:rPr>
                <w:noProof/>
                <w:webHidden/>
              </w:rPr>
              <w:fldChar w:fldCharType="separate"/>
            </w:r>
            <w:r w:rsidR="00290CA9">
              <w:rPr>
                <w:noProof/>
                <w:webHidden/>
              </w:rPr>
              <w:t>36</w:t>
            </w:r>
            <w:r w:rsidR="00290CA9">
              <w:rPr>
                <w:noProof/>
                <w:webHidden/>
              </w:rPr>
              <w:fldChar w:fldCharType="end"/>
            </w:r>
          </w:hyperlink>
        </w:p>
        <w:p w14:paraId="0275D077" w14:textId="3E31AF3A"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15" w:history="1">
            <w:r w:rsidR="00290CA9" w:rsidRPr="00C30AEB">
              <w:rPr>
                <w:rStyle w:val="Hyperlink"/>
                <w:noProof/>
              </w:rPr>
              <w:t>4.2.2</w:t>
            </w:r>
            <w:r w:rsidR="00290CA9">
              <w:rPr>
                <w:rFonts w:asciiTheme="minorHAnsi" w:eastAsiaTheme="minorEastAsia" w:hAnsiTheme="minorHAnsi"/>
                <w:noProof/>
                <w:sz w:val="22"/>
                <w:lang w:val="en-ZW" w:eastAsia="en-ZW"/>
              </w:rPr>
              <w:tab/>
            </w:r>
            <w:r w:rsidR="00290CA9" w:rsidRPr="00C30AEB">
              <w:rPr>
                <w:rStyle w:val="Hyperlink"/>
                <w:noProof/>
              </w:rPr>
              <w:t>Categorisation of respondents by education</w:t>
            </w:r>
            <w:r w:rsidR="00290CA9">
              <w:rPr>
                <w:noProof/>
                <w:webHidden/>
              </w:rPr>
              <w:tab/>
            </w:r>
            <w:r w:rsidR="00290CA9">
              <w:rPr>
                <w:noProof/>
                <w:webHidden/>
              </w:rPr>
              <w:fldChar w:fldCharType="begin"/>
            </w:r>
            <w:r w:rsidR="00290CA9">
              <w:rPr>
                <w:noProof/>
                <w:webHidden/>
              </w:rPr>
              <w:instrText xml:space="preserve"> PAGEREF _Toc75262215 \h </w:instrText>
            </w:r>
            <w:r w:rsidR="00290CA9">
              <w:rPr>
                <w:noProof/>
                <w:webHidden/>
              </w:rPr>
            </w:r>
            <w:r w:rsidR="00290CA9">
              <w:rPr>
                <w:noProof/>
                <w:webHidden/>
              </w:rPr>
              <w:fldChar w:fldCharType="separate"/>
            </w:r>
            <w:r w:rsidR="00290CA9">
              <w:rPr>
                <w:noProof/>
                <w:webHidden/>
              </w:rPr>
              <w:t>37</w:t>
            </w:r>
            <w:r w:rsidR="00290CA9">
              <w:rPr>
                <w:noProof/>
                <w:webHidden/>
              </w:rPr>
              <w:fldChar w:fldCharType="end"/>
            </w:r>
          </w:hyperlink>
        </w:p>
        <w:p w14:paraId="7CCB1E9F" w14:textId="00CC949A"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16" w:history="1">
            <w:r w:rsidR="00290CA9" w:rsidRPr="00C30AEB">
              <w:rPr>
                <w:rStyle w:val="Hyperlink"/>
                <w:noProof/>
              </w:rPr>
              <w:t>4.2.3</w:t>
            </w:r>
            <w:r w:rsidR="00290CA9">
              <w:rPr>
                <w:rFonts w:asciiTheme="minorHAnsi" w:eastAsiaTheme="minorEastAsia" w:hAnsiTheme="minorHAnsi"/>
                <w:noProof/>
                <w:sz w:val="22"/>
                <w:lang w:val="en-ZW" w:eastAsia="en-ZW"/>
              </w:rPr>
              <w:tab/>
            </w:r>
            <w:r w:rsidR="00290CA9" w:rsidRPr="00C30AEB">
              <w:rPr>
                <w:rStyle w:val="Hyperlink"/>
                <w:noProof/>
              </w:rPr>
              <w:t>Marital Status of Respondents</w:t>
            </w:r>
            <w:r w:rsidR="00290CA9">
              <w:rPr>
                <w:noProof/>
                <w:webHidden/>
              </w:rPr>
              <w:tab/>
            </w:r>
            <w:r w:rsidR="00290CA9">
              <w:rPr>
                <w:noProof/>
                <w:webHidden/>
              </w:rPr>
              <w:fldChar w:fldCharType="begin"/>
            </w:r>
            <w:r w:rsidR="00290CA9">
              <w:rPr>
                <w:noProof/>
                <w:webHidden/>
              </w:rPr>
              <w:instrText xml:space="preserve"> PAGEREF _Toc75262216 \h </w:instrText>
            </w:r>
            <w:r w:rsidR="00290CA9">
              <w:rPr>
                <w:noProof/>
                <w:webHidden/>
              </w:rPr>
            </w:r>
            <w:r w:rsidR="00290CA9">
              <w:rPr>
                <w:noProof/>
                <w:webHidden/>
              </w:rPr>
              <w:fldChar w:fldCharType="separate"/>
            </w:r>
            <w:r w:rsidR="00290CA9">
              <w:rPr>
                <w:noProof/>
                <w:webHidden/>
              </w:rPr>
              <w:t>38</w:t>
            </w:r>
            <w:r w:rsidR="00290CA9">
              <w:rPr>
                <w:noProof/>
                <w:webHidden/>
              </w:rPr>
              <w:fldChar w:fldCharType="end"/>
            </w:r>
          </w:hyperlink>
        </w:p>
        <w:p w14:paraId="1762BF37" w14:textId="412B0389"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17" w:history="1">
            <w:r w:rsidR="00290CA9" w:rsidRPr="00C30AEB">
              <w:rPr>
                <w:rStyle w:val="Hyperlink"/>
                <w:noProof/>
              </w:rPr>
              <w:t>4.2.4</w:t>
            </w:r>
            <w:r w:rsidR="00290CA9">
              <w:rPr>
                <w:rFonts w:asciiTheme="minorHAnsi" w:eastAsiaTheme="minorEastAsia" w:hAnsiTheme="minorHAnsi"/>
                <w:noProof/>
                <w:sz w:val="22"/>
                <w:lang w:val="en-ZW" w:eastAsia="en-ZW"/>
              </w:rPr>
              <w:tab/>
            </w:r>
            <w:r w:rsidR="00290CA9" w:rsidRPr="00C30AEB">
              <w:rPr>
                <w:rStyle w:val="Hyperlink"/>
                <w:noProof/>
              </w:rPr>
              <w:t>Position in the organisation</w:t>
            </w:r>
            <w:r w:rsidR="00290CA9">
              <w:rPr>
                <w:noProof/>
                <w:webHidden/>
              </w:rPr>
              <w:tab/>
            </w:r>
            <w:r w:rsidR="00290CA9">
              <w:rPr>
                <w:noProof/>
                <w:webHidden/>
              </w:rPr>
              <w:fldChar w:fldCharType="begin"/>
            </w:r>
            <w:r w:rsidR="00290CA9">
              <w:rPr>
                <w:noProof/>
                <w:webHidden/>
              </w:rPr>
              <w:instrText xml:space="preserve"> PAGEREF _Toc75262217 \h </w:instrText>
            </w:r>
            <w:r w:rsidR="00290CA9">
              <w:rPr>
                <w:noProof/>
                <w:webHidden/>
              </w:rPr>
            </w:r>
            <w:r w:rsidR="00290CA9">
              <w:rPr>
                <w:noProof/>
                <w:webHidden/>
              </w:rPr>
              <w:fldChar w:fldCharType="separate"/>
            </w:r>
            <w:r w:rsidR="00290CA9">
              <w:rPr>
                <w:noProof/>
                <w:webHidden/>
              </w:rPr>
              <w:t>38</w:t>
            </w:r>
            <w:r w:rsidR="00290CA9">
              <w:rPr>
                <w:noProof/>
                <w:webHidden/>
              </w:rPr>
              <w:fldChar w:fldCharType="end"/>
            </w:r>
          </w:hyperlink>
        </w:p>
        <w:p w14:paraId="424E585A" w14:textId="4EC2F040"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18" w:history="1">
            <w:r w:rsidR="00290CA9" w:rsidRPr="00C30AEB">
              <w:rPr>
                <w:rStyle w:val="Hyperlink"/>
                <w:noProof/>
              </w:rPr>
              <w:t>4.2.5</w:t>
            </w:r>
            <w:r w:rsidR="00290CA9">
              <w:rPr>
                <w:rFonts w:asciiTheme="minorHAnsi" w:eastAsiaTheme="minorEastAsia" w:hAnsiTheme="minorHAnsi"/>
                <w:noProof/>
                <w:sz w:val="22"/>
                <w:lang w:val="en-ZW" w:eastAsia="en-ZW"/>
              </w:rPr>
              <w:tab/>
            </w:r>
            <w:r w:rsidR="00290CA9" w:rsidRPr="00C30AEB">
              <w:rPr>
                <w:rStyle w:val="Hyperlink"/>
                <w:noProof/>
              </w:rPr>
              <w:t>Continuous characteristics of respondents</w:t>
            </w:r>
            <w:r w:rsidR="00290CA9">
              <w:rPr>
                <w:noProof/>
                <w:webHidden/>
              </w:rPr>
              <w:tab/>
            </w:r>
            <w:r w:rsidR="00290CA9">
              <w:rPr>
                <w:noProof/>
                <w:webHidden/>
              </w:rPr>
              <w:fldChar w:fldCharType="begin"/>
            </w:r>
            <w:r w:rsidR="00290CA9">
              <w:rPr>
                <w:noProof/>
                <w:webHidden/>
              </w:rPr>
              <w:instrText xml:space="preserve"> PAGEREF _Toc75262218 \h </w:instrText>
            </w:r>
            <w:r w:rsidR="00290CA9">
              <w:rPr>
                <w:noProof/>
                <w:webHidden/>
              </w:rPr>
            </w:r>
            <w:r w:rsidR="00290CA9">
              <w:rPr>
                <w:noProof/>
                <w:webHidden/>
              </w:rPr>
              <w:fldChar w:fldCharType="separate"/>
            </w:r>
            <w:r w:rsidR="00290CA9">
              <w:rPr>
                <w:noProof/>
                <w:webHidden/>
              </w:rPr>
              <w:t>39</w:t>
            </w:r>
            <w:r w:rsidR="00290CA9">
              <w:rPr>
                <w:noProof/>
                <w:webHidden/>
              </w:rPr>
              <w:fldChar w:fldCharType="end"/>
            </w:r>
          </w:hyperlink>
        </w:p>
        <w:p w14:paraId="52A05773" w14:textId="6EA5A6AF"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19" w:history="1">
            <w:r w:rsidR="00290CA9" w:rsidRPr="00C30AEB">
              <w:rPr>
                <w:rStyle w:val="Hyperlink"/>
                <w:noProof/>
              </w:rPr>
              <w:t>4.3</w:t>
            </w:r>
            <w:r w:rsidR="00290CA9">
              <w:rPr>
                <w:rFonts w:asciiTheme="minorHAnsi" w:eastAsiaTheme="minorEastAsia" w:hAnsiTheme="minorHAnsi"/>
                <w:noProof/>
                <w:sz w:val="22"/>
                <w:lang w:val="en-ZW" w:eastAsia="en-ZW"/>
              </w:rPr>
              <w:tab/>
            </w:r>
            <w:r w:rsidR="00290CA9" w:rsidRPr="00C30AEB">
              <w:rPr>
                <w:rStyle w:val="Hyperlink"/>
                <w:noProof/>
              </w:rPr>
              <w:t>Fraud detection and Prevention Methods in the NGO sector</w:t>
            </w:r>
            <w:r w:rsidR="00290CA9">
              <w:rPr>
                <w:noProof/>
                <w:webHidden/>
              </w:rPr>
              <w:tab/>
            </w:r>
            <w:r w:rsidR="00290CA9">
              <w:rPr>
                <w:noProof/>
                <w:webHidden/>
              </w:rPr>
              <w:fldChar w:fldCharType="begin"/>
            </w:r>
            <w:r w:rsidR="00290CA9">
              <w:rPr>
                <w:noProof/>
                <w:webHidden/>
              </w:rPr>
              <w:instrText xml:space="preserve"> PAGEREF _Toc75262219 \h </w:instrText>
            </w:r>
            <w:r w:rsidR="00290CA9">
              <w:rPr>
                <w:noProof/>
                <w:webHidden/>
              </w:rPr>
            </w:r>
            <w:r w:rsidR="00290CA9">
              <w:rPr>
                <w:noProof/>
                <w:webHidden/>
              </w:rPr>
              <w:fldChar w:fldCharType="separate"/>
            </w:r>
            <w:r w:rsidR="00290CA9">
              <w:rPr>
                <w:noProof/>
                <w:webHidden/>
              </w:rPr>
              <w:t>39</w:t>
            </w:r>
            <w:r w:rsidR="00290CA9">
              <w:rPr>
                <w:noProof/>
                <w:webHidden/>
              </w:rPr>
              <w:fldChar w:fldCharType="end"/>
            </w:r>
          </w:hyperlink>
        </w:p>
        <w:p w14:paraId="6C47C00D" w14:textId="35F4786C"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20" w:history="1">
            <w:r w:rsidR="00290CA9" w:rsidRPr="00C30AEB">
              <w:rPr>
                <w:rStyle w:val="Hyperlink"/>
                <w:noProof/>
              </w:rPr>
              <w:t>4.3.1</w:t>
            </w:r>
            <w:r w:rsidR="00290CA9">
              <w:rPr>
                <w:rFonts w:asciiTheme="minorHAnsi" w:eastAsiaTheme="minorEastAsia" w:hAnsiTheme="minorHAnsi"/>
                <w:noProof/>
                <w:sz w:val="22"/>
                <w:lang w:val="en-ZW" w:eastAsia="en-ZW"/>
              </w:rPr>
              <w:tab/>
            </w:r>
            <w:r w:rsidR="00290CA9" w:rsidRPr="00C30AEB">
              <w:rPr>
                <w:rStyle w:val="Hyperlink"/>
                <w:noProof/>
              </w:rPr>
              <w:t>Fraud Detection Methods</w:t>
            </w:r>
            <w:r w:rsidR="00290CA9">
              <w:rPr>
                <w:noProof/>
                <w:webHidden/>
              </w:rPr>
              <w:tab/>
            </w:r>
            <w:r w:rsidR="00290CA9">
              <w:rPr>
                <w:noProof/>
                <w:webHidden/>
              </w:rPr>
              <w:fldChar w:fldCharType="begin"/>
            </w:r>
            <w:r w:rsidR="00290CA9">
              <w:rPr>
                <w:noProof/>
                <w:webHidden/>
              </w:rPr>
              <w:instrText xml:space="preserve"> PAGEREF _Toc75262220 \h </w:instrText>
            </w:r>
            <w:r w:rsidR="00290CA9">
              <w:rPr>
                <w:noProof/>
                <w:webHidden/>
              </w:rPr>
            </w:r>
            <w:r w:rsidR="00290CA9">
              <w:rPr>
                <w:noProof/>
                <w:webHidden/>
              </w:rPr>
              <w:fldChar w:fldCharType="separate"/>
            </w:r>
            <w:r w:rsidR="00290CA9">
              <w:rPr>
                <w:noProof/>
                <w:webHidden/>
              </w:rPr>
              <w:t>40</w:t>
            </w:r>
            <w:r w:rsidR="00290CA9">
              <w:rPr>
                <w:noProof/>
                <w:webHidden/>
              </w:rPr>
              <w:fldChar w:fldCharType="end"/>
            </w:r>
          </w:hyperlink>
        </w:p>
        <w:p w14:paraId="179F946F" w14:textId="56B0EEC0" w:rsidR="00290CA9" w:rsidRDefault="0052541F">
          <w:pPr>
            <w:pStyle w:val="TOC3"/>
            <w:tabs>
              <w:tab w:val="left" w:pos="1320"/>
              <w:tab w:val="right" w:leader="dot" w:pos="8323"/>
            </w:tabs>
            <w:rPr>
              <w:rFonts w:asciiTheme="minorHAnsi" w:eastAsiaTheme="minorEastAsia" w:hAnsiTheme="minorHAnsi"/>
              <w:noProof/>
              <w:sz w:val="22"/>
              <w:lang w:val="en-ZW" w:eastAsia="en-ZW"/>
            </w:rPr>
          </w:pPr>
          <w:hyperlink w:anchor="_Toc75262221" w:history="1">
            <w:r w:rsidR="00290CA9" w:rsidRPr="00C30AEB">
              <w:rPr>
                <w:rStyle w:val="Hyperlink"/>
                <w:noProof/>
              </w:rPr>
              <w:t>4.3.2</w:t>
            </w:r>
            <w:r w:rsidR="00290CA9">
              <w:rPr>
                <w:rFonts w:asciiTheme="minorHAnsi" w:eastAsiaTheme="minorEastAsia" w:hAnsiTheme="minorHAnsi"/>
                <w:noProof/>
                <w:sz w:val="22"/>
                <w:lang w:val="en-ZW" w:eastAsia="en-ZW"/>
              </w:rPr>
              <w:tab/>
            </w:r>
            <w:r w:rsidR="00290CA9" w:rsidRPr="00C30AEB">
              <w:rPr>
                <w:rStyle w:val="Hyperlink"/>
                <w:noProof/>
              </w:rPr>
              <w:t>Fraud Prevention Methods</w:t>
            </w:r>
            <w:r w:rsidR="00290CA9">
              <w:rPr>
                <w:noProof/>
                <w:webHidden/>
              </w:rPr>
              <w:tab/>
            </w:r>
            <w:r w:rsidR="00290CA9">
              <w:rPr>
                <w:noProof/>
                <w:webHidden/>
              </w:rPr>
              <w:fldChar w:fldCharType="begin"/>
            </w:r>
            <w:r w:rsidR="00290CA9">
              <w:rPr>
                <w:noProof/>
                <w:webHidden/>
              </w:rPr>
              <w:instrText xml:space="preserve"> PAGEREF _Toc75262221 \h </w:instrText>
            </w:r>
            <w:r w:rsidR="00290CA9">
              <w:rPr>
                <w:noProof/>
                <w:webHidden/>
              </w:rPr>
            </w:r>
            <w:r w:rsidR="00290CA9">
              <w:rPr>
                <w:noProof/>
                <w:webHidden/>
              </w:rPr>
              <w:fldChar w:fldCharType="separate"/>
            </w:r>
            <w:r w:rsidR="00290CA9">
              <w:rPr>
                <w:noProof/>
                <w:webHidden/>
              </w:rPr>
              <w:t>41</w:t>
            </w:r>
            <w:r w:rsidR="00290CA9">
              <w:rPr>
                <w:noProof/>
                <w:webHidden/>
              </w:rPr>
              <w:fldChar w:fldCharType="end"/>
            </w:r>
          </w:hyperlink>
        </w:p>
        <w:p w14:paraId="600E1467" w14:textId="35648FD1"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22" w:history="1">
            <w:r w:rsidR="00290CA9" w:rsidRPr="00C30AEB">
              <w:rPr>
                <w:rStyle w:val="Hyperlink"/>
                <w:noProof/>
              </w:rPr>
              <w:t>4.4</w:t>
            </w:r>
            <w:r w:rsidR="00290CA9">
              <w:rPr>
                <w:rFonts w:asciiTheme="minorHAnsi" w:eastAsiaTheme="minorEastAsia" w:hAnsiTheme="minorHAnsi"/>
                <w:noProof/>
                <w:sz w:val="22"/>
                <w:lang w:val="en-ZW" w:eastAsia="en-ZW"/>
              </w:rPr>
              <w:tab/>
            </w:r>
            <w:r w:rsidR="00290CA9" w:rsidRPr="00C30AEB">
              <w:rPr>
                <w:rStyle w:val="Hyperlink"/>
                <w:noProof/>
              </w:rPr>
              <w:t>Fraud awareness in NGOs</w:t>
            </w:r>
            <w:r w:rsidR="00290CA9">
              <w:rPr>
                <w:noProof/>
                <w:webHidden/>
              </w:rPr>
              <w:tab/>
            </w:r>
            <w:r w:rsidR="00290CA9">
              <w:rPr>
                <w:noProof/>
                <w:webHidden/>
              </w:rPr>
              <w:fldChar w:fldCharType="begin"/>
            </w:r>
            <w:r w:rsidR="00290CA9">
              <w:rPr>
                <w:noProof/>
                <w:webHidden/>
              </w:rPr>
              <w:instrText xml:space="preserve"> PAGEREF _Toc75262222 \h </w:instrText>
            </w:r>
            <w:r w:rsidR="00290CA9">
              <w:rPr>
                <w:noProof/>
                <w:webHidden/>
              </w:rPr>
            </w:r>
            <w:r w:rsidR="00290CA9">
              <w:rPr>
                <w:noProof/>
                <w:webHidden/>
              </w:rPr>
              <w:fldChar w:fldCharType="separate"/>
            </w:r>
            <w:r w:rsidR="00290CA9">
              <w:rPr>
                <w:noProof/>
                <w:webHidden/>
              </w:rPr>
              <w:t>41</w:t>
            </w:r>
            <w:r w:rsidR="00290CA9">
              <w:rPr>
                <w:noProof/>
                <w:webHidden/>
              </w:rPr>
              <w:fldChar w:fldCharType="end"/>
            </w:r>
          </w:hyperlink>
        </w:p>
        <w:p w14:paraId="1731A875" w14:textId="7862717F"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23" w:history="1">
            <w:r w:rsidR="00290CA9" w:rsidRPr="00C30AEB">
              <w:rPr>
                <w:rStyle w:val="Hyperlink"/>
                <w:noProof/>
              </w:rPr>
              <w:t>4.5</w:t>
            </w:r>
            <w:r w:rsidR="00290CA9">
              <w:rPr>
                <w:rFonts w:asciiTheme="minorHAnsi" w:eastAsiaTheme="minorEastAsia" w:hAnsiTheme="minorHAnsi"/>
                <w:noProof/>
                <w:sz w:val="22"/>
                <w:lang w:val="en-ZW" w:eastAsia="en-ZW"/>
              </w:rPr>
              <w:tab/>
            </w:r>
            <w:r w:rsidR="00290CA9" w:rsidRPr="00C30AEB">
              <w:rPr>
                <w:rStyle w:val="Hyperlink"/>
                <w:noProof/>
              </w:rPr>
              <w:t>Effectiveness of fraud detection and prevention methods in NGOs</w:t>
            </w:r>
            <w:r w:rsidR="00290CA9">
              <w:rPr>
                <w:noProof/>
                <w:webHidden/>
              </w:rPr>
              <w:tab/>
            </w:r>
            <w:r w:rsidR="00290CA9">
              <w:rPr>
                <w:noProof/>
                <w:webHidden/>
              </w:rPr>
              <w:fldChar w:fldCharType="begin"/>
            </w:r>
            <w:r w:rsidR="00290CA9">
              <w:rPr>
                <w:noProof/>
                <w:webHidden/>
              </w:rPr>
              <w:instrText xml:space="preserve"> PAGEREF _Toc75262223 \h </w:instrText>
            </w:r>
            <w:r w:rsidR="00290CA9">
              <w:rPr>
                <w:noProof/>
                <w:webHidden/>
              </w:rPr>
            </w:r>
            <w:r w:rsidR="00290CA9">
              <w:rPr>
                <w:noProof/>
                <w:webHidden/>
              </w:rPr>
              <w:fldChar w:fldCharType="separate"/>
            </w:r>
            <w:r w:rsidR="00290CA9">
              <w:rPr>
                <w:noProof/>
                <w:webHidden/>
              </w:rPr>
              <w:t>43</w:t>
            </w:r>
            <w:r w:rsidR="00290CA9">
              <w:rPr>
                <w:noProof/>
                <w:webHidden/>
              </w:rPr>
              <w:fldChar w:fldCharType="end"/>
            </w:r>
          </w:hyperlink>
        </w:p>
        <w:p w14:paraId="67185FB3" w14:textId="11478DC2"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24" w:history="1">
            <w:r w:rsidR="00290CA9" w:rsidRPr="00C30AEB">
              <w:rPr>
                <w:rStyle w:val="Hyperlink"/>
                <w:noProof/>
              </w:rPr>
              <w:t>4.6</w:t>
            </w:r>
            <w:r w:rsidR="00290CA9">
              <w:rPr>
                <w:rFonts w:asciiTheme="minorHAnsi" w:eastAsiaTheme="minorEastAsia" w:hAnsiTheme="minorHAnsi"/>
                <w:noProof/>
                <w:sz w:val="22"/>
                <w:lang w:val="en-ZW" w:eastAsia="en-ZW"/>
              </w:rPr>
              <w:tab/>
            </w:r>
            <w:r w:rsidR="00290CA9" w:rsidRPr="00C30AEB">
              <w:rPr>
                <w:rStyle w:val="Hyperlink"/>
                <w:noProof/>
              </w:rPr>
              <w:t>Chapter Summary</w:t>
            </w:r>
            <w:r w:rsidR="00290CA9">
              <w:rPr>
                <w:noProof/>
                <w:webHidden/>
              </w:rPr>
              <w:tab/>
            </w:r>
            <w:r w:rsidR="00290CA9">
              <w:rPr>
                <w:noProof/>
                <w:webHidden/>
              </w:rPr>
              <w:fldChar w:fldCharType="begin"/>
            </w:r>
            <w:r w:rsidR="00290CA9">
              <w:rPr>
                <w:noProof/>
                <w:webHidden/>
              </w:rPr>
              <w:instrText xml:space="preserve"> PAGEREF _Toc75262224 \h </w:instrText>
            </w:r>
            <w:r w:rsidR="00290CA9">
              <w:rPr>
                <w:noProof/>
                <w:webHidden/>
              </w:rPr>
            </w:r>
            <w:r w:rsidR="00290CA9">
              <w:rPr>
                <w:noProof/>
                <w:webHidden/>
              </w:rPr>
              <w:fldChar w:fldCharType="separate"/>
            </w:r>
            <w:r w:rsidR="00290CA9">
              <w:rPr>
                <w:noProof/>
                <w:webHidden/>
              </w:rPr>
              <w:t>45</w:t>
            </w:r>
            <w:r w:rsidR="00290CA9">
              <w:rPr>
                <w:noProof/>
                <w:webHidden/>
              </w:rPr>
              <w:fldChar w:fldCharType="end"/>
            </w:r>
          </w:hyperlink>
        </w:p>
        <w:p w14:paraId="2D1C5602" w14:textId="4499B8E5" w:rsidR="00290CA9" w:rsidRDefault="0052541F">
          <w:pPr>
            <w:pStyle w:val="TOC1"/>
            <w:tabs>
              <w:tab w:val="right" w:leader="dot" w:pos="8323"/>
            </w:tabs>
            <w:rPr>
              <w:rFonts w:asciiTheme="minorHAnsi" w:eastAsiaTheme="minorEastAsia" w:hAnsiTheme="minorHAnsi"/>
              <w:noProof/>
              <w:sz w:val="22"/>
              <w:lang w:val="en-ZW" w:eastAsia="en-ZW"/>
            </w:rPr>
          </w:pPr>
          <w:hyperlink w:anchor="_Toc75262225" w:history="1">
            <w:r w:rsidR="00290CA9" w:rsidRPr="00C30AEB">
              <w:rPr>
                <w:rStyle w:val="Hyperlink"/>
                <w:noProof/>
              </w:rPr>
              <w:t>CHAPTER V</w:t>
            </w:r>
            <w:r w:rsidR="00290CA9">
              <w:rPr>
                <w:noProof/>
                <w:webHidden/>
              </w:rPr>
              <w:tab/>
            </w:r>
            <w:r w:rsidR="00290CA9">
              <w:rPr>
                <w:noProof/>
                <w:webHidden/>
              </w:rPr>
              <w:fldChar w:fldCharType="begin"/>
            </w:r>
            <w:r w:rsidR="00290CA9">
              <w:rPr>
                <w:noProof/>
                <w:webHidden/>
              </w:rPr>
              <w:instrText xml:space="preserve"> PAGEREF _Toc75262225 \h </w:instrText>
            </w:r>
            <w:r w:rsidR="00290CA9">
              <w:rPr>
                <w:noProof/>
                <w:webHidden/>
              </w:rPr>
            </w:r>
            <w:r w:rsidR="00290CA9">
              <w:rPr>
                <w:noProof/>
                <w:webHidden/>
              </w:rPr>
              <w:fldChar w:fldCharType="separate"/>
            </w:r>
            <w:r w:rsidR="00290CA9">
              <w:rPr>
                <w:noProof/>
                <w:webHidden/>
              </w:rPr>
              <w:t>46</w:t>
            </w:r>
            <w:r w:rsidR="00290CA9">
              <w:rPr>
                <w:noProof/>
                <w:webHidden/>
              </w:rPr>
              <w:fldChar w:fldCharType="end"/>
            </w:r>
          </w:hyperlink>
        </w:p>
        <w:p w14:paraId="331C477F" w14:textId="0F8979A2" w:rsidR="00290CA9" w:rsidRDefault="0052541F">
          <w:pPr>
            <w:pStyle w:val="TOC1"/>
            <w:tabs>
              <w:tab w:val="right" w:leader="dot" w:pos="8323"/>
            </w:tabs>
            <w:rPr>
              <w:rFonts w:asciiTheme="minorHAnsi" w:eastAsiaTheme="minorEastAsia" w:hAnsiTheme="minorHAnsi"/>
              <w:noProof/>
              <w:sz w:val="22"/>
              <w:lang w:val="en-ZW" w:eastAsia="en-ZW"/>
            </w:rPr>
          </w:pPr>
          <w:hyperlink w:anchor="_Toc75262226" w:history="1">
            <w:r w:rsidR="00290CA9" w:rsidRPr="00C30AEB">
              <w:rPr>
                <w:rStyle w:val="Hyperlink"/>
                <w:noProof/>
              </w:rPr>
              <w:t>CONCLUSION AND RECCOMMENDATIONS</w:t>
            </w:r>
            <w:r w:rsidR="00290CA9">
              <w:rPr>
                <w:noProof/>
                <w:webHidden/>
              </w:rPr>
              <w:tab/>
            </w:r>
            <w:r w:rsidR="00290CA9">
              <w:rPr>
                <w:noProof/>
                <w:webHidden/>
              </w:rPr>
              <w:fldChar w:fldCharType="begin"/>
            </w:r>
            <w:r w:rsidR="00290CA9">
              <w:rPr>
                <w:noProof/>
                <w:webHidden/>
              </w:rPr>
              <w:instrText xml:space="preserve"> PAGEREF _Toc75262226 \h </w:instrText>
            </w:r>
            <w:r w:rsidR="00290CA9">
              <w:rPr>
                <w:noProof/>
                <w:webHidden/>
              </w:rPr>
            </w:r>
            <w:r w:rsidR="00290CA9">
              <w:rPr>
                <w:noProof/>
                <w:webHidden/>
              </w:rPr>
              <w:fldChar w:fldCharType="separate"/>
            </w:r>
            <w:r w:rsidR="00290CA9">
              <w:rPr>
                <w:noProof/>
                <w:webHidden/>
              </w:rPr>
              <w:t>46</w:t>
            </w:r>
            <w:r w:rsidR="00290CA9">
              <w:rPr>
                <w:noProof/>
                <w:webHidden/>
              </w:rPr>
              <w:fldChar w:fldCharType="end"/>
            </w:r>
          </w:hyperlink>
        </w:p>
        <w:p w14:paraId="5EEF9286" w14:textId="18006634"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28" w:history="1">
            <w:r w:rsidR="00290CA9" w:rsidRPr="00C30AEB">
              <w:rPr>
                <w:rStyle w:val="Hyperlink"/>
                <w:noProof/>
              </w:rPr>
              <w:t>5.1</w:t>
            </w:r>
            <w:r w:rsidR="00290CA9">
              <w:rPr>
                <w:rFonts w:asciiTheme="minorHAnsi" w:eastAsiaTheme="minorEastAsia" w:hAnsiTheme="minorHAnsi"/>
                <w:noProof/>
                <w:sz w:val="22"/>
                <w:lang w:val="en-ZW" w:eastAsia="en-ZW"/>
              </w:rPr>
              <w:tab/>
            </w:r>
            <w:r w:rsidR="00290CA9" w:rsidRPr="00C30AEB">
              <w:rPr>
                <w:rStyle w:val="Hyperlink"/>
                <w:noProof/>
              </w:rPr>
              <w:t>Introduction</w:t>
            </w:r>
            <w:r w:rsidR="00290CA9">
              <w:rPr>
                <w:noProof/>
                <w:webHidden/>
              </w:rPr>
              <w:tab/>
            </w:r>
            <w:r w:rsidR="00290CA9">
              <w:rPr>
                <w:noProof/>
                <w:webHidden/>
              </w:rPr>
              <w:fldChar w:fldCharType="begin"/>
            </w:r>
            <w:r w:rsidR="00290CA9">
              <w:rPr>
                <w:noProof/>
                <w:webHidden/>
              </w:rPr>
              <w:instrText xml:space="preserve"> PAGEREF _Toc75262228 \h </w:instrText>
            </w:r>
            <w:r w:rsidR="00290CA9">
              <w:rPr>
                <w:noProof/>
                <w:webHidden/>
              </w:rPr>
            </w:r>
            <w:r w:rsidR="00290CA9">
              <w:rPr>
                <w:noProof/>
                <w:webHidden/>
              </w:rPr>
              <w:fldChar w:fldCharType="separate"/>
            </w:r>
            <w:r w:rsidR="00290CA9">
              <w:rPr>
                <w:noProof/>
                <w:webHidden/>
              </w:rPr>
              <w:t>46</w:t>
            </w:r>
            <w:r w:rsidR="00290CA9">
              <w:rPr>
                <w:noProof/>
                <w:webHidden/>
              </w:rPr>
              <w:fldChar w:fldCharType="end"/>
            </w:r>
          </w:hyperlink>
        </w:p>
        <w:p w14:paraId="27D51225" w14:textId="3E82B9B0"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29" w:history="1">
            <w:r w:rsidR="00290CA9" w:rsidRPr="00C30AEB">
              <w:rPr>
                <w:rStyle w:val="Hyperlink"/>
                <w:noProof/>
              </w:rPr>
              <w:t>5.2</w:t>
            </w:r>
            <w:r w:rsidR="00290CA9">
              <w:rPr>
                <w:rFonts w:asciiTheme="minorHAnsi" w:eastAsiaTheme="minorEastAsia" w:hAnsiTheme="minorHAnsi"/>
                <w:noProof/>
                <w:sz w:val="22"/>
                <w:lang w:val="en-ZW" w:eastAsia="en-ZW"/>
              </w:rPr>
              <w:tab/>
            </w:r>
            <w:r w:rsidR="00290CA9" w:rsidRPr="00C30AEB">
              <w:rPr>
                <w:rStyle w:val="Hyperlink"/>
                <w:noProof/>
              </w:rPr>
              <w:t>Conclusion</w:t>
            </w:r>
            <w:r w:rsidR="00290CA9">
              <w:rPr>
                <w:noProof/>
                <w:webHidden/>
              </w:rPr>
              <w:tab/>
            </w:r>
            <w:r w:rsidR="00290CA9">
              <w:rPr>
                <w:noProof/>
                <w:webHidden/>
              </w:rPr>
              <w:fldChar w:fldCharType="begin"/>
            </w:r>
            <w:r w:rsidR="00290CA9">
              <w:rPr>
                <w:noProof/>
                <w:webHidden/>
              </w:rPr>
              <w:instrText xml:space="preserve"> PAGEREF _Toc75262229 \h </w:instrText>
            </w:r>
            <w:r w:rsidR="00290CA9">
              <w:rPr>
                <w:noProof/>
                <w:webHidden/>
              </w:rPr>
            </w:r>
            <w:r w:rsidR="00290CA9">
              <w:rPr>
                <w:noProof/>
                <w:webHidden/>
              </w:rPr>
              <w:fldChar w:fldCharType="separate"/>
            </w:r>
            <w:r w:rsidR="00290CA9">
              <w:rPr>
                <w:noProof/>
                <w:webHidden/>
              </w:rPr>
              <w:t>46</w:t>
            </w:r>
            <w:r w:rsidR="00290CA9">
              <w:rPr>
                <w:noProof/>
                <w:webHidden/>
              </w:rPr>
              <w:fldChar w:fldCharType="end"/>
            </w:r>
          </w:hyperlink>
        </w:p>
        <w:p w14:paraId="3425EBC3" w14:textId="50C500AD" w:rsidR="00290CA9" w:rsidRDefault="0052541F">
          <w:pPr>
            <w:pStyle w:val="TOC2"/>
            <w:tabs>
              <w:tab w:val="left" w:pos="880"/>
              <w:tab w:val="right" w:leader="dot" w:pos="8323"/>
            </w:tabs>
            <w:rPr>
              <w:rFonts w:asciiTheme="minorHAnsi" w:eastAsiaTheme="minorEastAsia" w:hAnsiTheme="minorHAnsi"/>
              <w:noProof/>
              <w:sz w:val="22"/>
              <w:lang w:val="en-ZW" w:eastAsia="en-ZW"/>
            </w:rPr>
          </w:pPr>
          <w:hyperlink w:anchor="_Toc75262230" w:history="1">
            <w:r w:rsidR="00290CA9" w:rsidRPr="00C30AEB">
              <w:rPr>
                <w:rStyle w:val="Hyperlink"/>
                <w:noProof/>
              </w:rPr>
              <w:t>5.3</w:t>
            </w:r>
            <w:r w:rsidR="00290CA9">
              <w:rPr>
                <w:rFonts w:asciiTheme="minorHAnsi" w:eastAsiaTheme="minorEastAsia" w:hAnsiTheme="minorHAnsi"/>
                <w:noProof/>
                <w:sz w:val="22"/>
                <w:lang w:val="en-ZW" w:eastAsia="en-ZW"/>
              </w:rPr>
              <w:tab/>
            </w:r>
            <w:r w:rsidR="00290CA9" w:rsidRPr="00C30AEB">
              <w:rPr>
                <w:rStyle w:val="Hyperlink"/>
                <w:noProof/>
              </w:rPr>
              <w:t>Recommendations</w:t>
            </w:r>
            <w:r w:rsidR="00290CA9">
              <w:rPr>
                <w:noProof/>
                <w:webHidden/>
              </w:rPr>
              <w:tab/>
            </w:r>
            <w:r w:rsidR="00290CA9">
              <w:rPr>
                <w:noProof/>
                <w:webHidden/>
              </w:rPr>
              <w:fldChar w:fldCharType="begin"/>
            </w:r>
            <w:r w:rsidR="00290CA9">
              <w:rPr>
                <w:noProof/>
                <w:webHidden/>
              </w:rPr>
              <w:instrText xml:space="preserve"> PAGEREF _Toc75262230 \h </w:instrText>
            </w:r>
            <w:r w:rsidR="00290CA9">
              <w:rPr>
                <w:noProof/>
                <w:webHidden/>
              </w:rPr>
            </w:r>
            <w:r w:rsidR="00290CA9">
              <w:rPr>
                <w:noProof/>
                <w:webHidden/>
              </w:rPr>
              <w:fldChar w:fldCharType="separate"/>
            </w:r>
            <w:r w:rsidR="00290CA9">
              <w:rPr>
                <w:noProof/>
                <w:webHidden/>
              </w:rPr>
              <w:t>46</w:t>
            </w:r>
            <w:r w:rsidR="00290CA9">
              <w:rPr>
                <w:noProof/>
                <w:webHidden/>
              </w:rPr>
              <w:fldChar w:fldCharType="end"/>
            </w:r>
          </w:hyperlink>
        </w:p>
        <w:p w14:paraId="2DD254E8" w14:textId="32D2A13E" w:rsidR="00290CA9" w:rsidRDefault="0052541F">
          <w:pPr>
            <w:pStyle w:val="TOC1"/>
            <w:tabs>
              <w:tab w:val="right" w:leader="dot" w:pos="8323"/>
            </w:tabs>
            <w:rPr>
              <w:rFonts w:asciiTheme="minorHAnsi" w:eastAsiaTheme="minorEastAsia" w:hAnsiTheme="minorHAnsi"/>
              <w:noProof/>
              <w:sz w:val="22"/>
              <w:lang w:val="en-ZW" w:eastAsia="en-ZW"/>
            </w:rPr>
          </w:pPr>
          <w:hyperlink w:anchor="_Toc75262231" w:history="1">
            <w:r w:rsidR="00290CA9" w:rsidRPr="00C30AEB">
              <w:rPr>
                <w:rStyle w:val="Hyperlink"/>
                <w:noProof/>
              </w:rPr>
              <w:t>REFERENCES</w:t>
            </w:r>
            <w:r w:rsidR="00290CA9">
              <w:rPr>
                <w:noProof/>
                <w:webHidden/>
              </w:rPr>
              <w:tab/>
            </w:r>
            <w:r w:rsidR="00290CA9">
              <w:rPr>
                <w:noProof/>
                <w:webHidden/>
              </w:rPr>
              <w:fldChar w:fldCharType="begin"/>
            </w:r>
            <w:r w:rsidR="00290CA9">
              <w:rPr>
                <w:noProof/>
                <w:webHidden/>
              </w:rPr>
              <w:instrText xml:space="preserve"> PAGEREF _Toc75262231 \h </w:instrText>
            </w:r>
            <w:r w:rsidR="00290CA9">
              <w:rPr>
                <w:noProof/>
                <w:webHidden/>
              </w:rPr>
            </w:r>
            <w:r w:rsidR="00290CA9">
              <w:rPr>
                <w:noProof/>
                <w:webHidden/>
              </w:rPr>
              <w:fldChar w:fldCharType="separate"/>
            </w:r>
            <w:r w:rsidR="00290CA9">
              <w:rPr>
                <w:noProof/>
                <w:webHidden/>
              </w:rPr>
              <w:t>48</w:t>
            </w:r>
            <w:r w:rsidR="00290CA9">
              <w:rPr>
                <w:noProof/>
                <w:webHidden/>
              </w:rPr>
              <w:fldChar w:fldCharType="end"/>
            </w:r>
          </w:hyperlink>
        </w:p>
        <w:p w14:paraId="680B5299" w14:textId="7910238A" w:rsidR="00EA019B" w:rsidRDefault="00EA019B">
          <w:r>
            <w:rPr>
              <w:b/>
              <w:bCs/>
              <w:noProof/>
            </w:rPr>
            <w:fldChar w:fldCharType="end"/>
          </w:r>
        </w:p>
      </w:sdtContent>
    </w:sdt>
    <w:p w14:paraId="7E2768C4" w14:textId="63369E6E" w:rsidR="00C90D4D" w:rsidRDefault="00C90D4D">
      <w:pPr>
        <w:jc w:val="left"/>
      </w:pPr>
      <w:r>
        <w:br w:type="page"/>
      </w:r>
    </w:p>
    <w:p w14:paraId="4168CC49" w14:textId="4B24A237" w:rsidR="00EA019B" w:rsidRDefault="00C90D4D" w:rsidP="00C90D4D">
      <w:pPr>
        <w:pStyle w:val="Heading1"/>
        <w:numPr>
          <w:ilvl w:val="0"/>
          <w:numId w:val="0"/>
        </w:numPr>
        <w:ind w:left="432"/>
      </w:pPr>
      <w:bookmarkStart w:id="5" w:name="_Toc75262146"/>
      <w:r>
        <w:lastRenderedPageBreak/>
        <w:t>List of Figures</w:t>
      </w:r>
      <w:bookmarkEnd w:id="5"/>
    </w:p>
    <w:p w14:paraId="5437A050" w14:textId="716BF359" w:rsidR="0095472C" w:rsidRDefault="0095472C" w:rsidP="00C90D4D">
      <w:pPr>
        <w:pStyle w:val="TableofFigures"/>
        <w:tabs>
          <w:tab w:val="right" w:leader="dot" w:pos="8323"/>
        </w:tabs>
        <w:spacing w:line="360" w:lineRule="auto"/>
      </w:pPr>
      <w:r>
        <w:t>Figure 2.1: Cause of Fraud</w:t>
      </w:r>
      <w:r w:rsidRPr="0095472C">
        <w:rPr>
          <w:sz w:val="20"/>
          <w:szCs w:val="18"/>
        </w:rPr>
        <w:t>…………………………………………………………</w:t>
      </w:r>
      <w:r>
        <w:rPr>
          <w:sz w:val="20"/>
          <w:szCs w:val="18"/>
        </w:rPr>
        <w:t>…………...</w:t>
      </w:r>
      <w:r w:rsidRPr="0095472C">
        <w:rPr>
          <w:sz w:val="20"/>
          <w:szCs w:val="18"/>
        </w:rPr>
        <w:t>…</w:t>
      </w:r>
      <w:r>
        <w:t>11</w:t>
      </w:r>
    </w:p>
    <w:p w14:paraId="163CEECD" w14:textId="381D399A" w:rsidR="00C90D4D" w:rsidRDefault="00C90D4D" w:rsidP="00C90D4D">
      <w:pPr>
        <w:pStyle w:val="TableofFigures"/>
        <w:tabs>
          <w:tab w:val="right" w:leader="dot" w:pos="8323"/>
        </w:tabs>
        <w:spacing w:line="360" w:lineRule="auto"/>
        <w:rPr>
          <w:rFonts w:asciiTheme="minorHAnsi" w:eastAsiaTheme="minorEastAsia" w:hAnsiTheme="minorHAnsi"/>
          <w:noProof/>
          <w:sz w:val="22"/>
          <w:lang w:val="en-ZW" w:eastAsia="en-ZW"/>
        </w:rPr>
      </w:pPr>
      <w:r>
        <w:fldChar w:fldCharType="begin"/>
      </w:r>
      <w:r>
        <w:instrText xml:space="preserve"> TOC \h \z \c "Figure" </w:instrText>
      </w:r>
      <w:r>
        <w:fldChar w:fldCharType="separate"/>
      </w:r>
      <w:hyperlink w:anchor="_Toc75262024" w:history="1">
        <w:r w:rsidRPr="008C19A0">
          <w:rPr>
            <w:rStyle w:val="Hyperlink"/>
            <w:rFonts w:cs="Times New Roman"/>
            <w:noProof/>
          </w:rPr>
          <w:t>Figure 4.1: Sex of respondents</w:t>
        </w:r>
        <w:r>
          <w:rPr>
            <w:noProof/>
            <w:webHidden/>
          </w:rPr>
          <w:tab/>
        </w:r>
        <w:r>
          <w:rPr>
            <w:noProof/>
            <w:webHidden/>
          </w:rPr>
          <w:fldChar w:fldCharType="begin"/>
        </w:r>
        <w:r>
          <w:rPr>
            <w:noProof/>
            <w:webHidden/>
          </w:rPr>
          <w:instrText xml:space="preserve"> PAGEREF _Toc75262024 \h </w:instrText>
        </w:r>
        <w:r>
          <w:rPr>
            <w:noProof/>
            <w:webHidden/>
          </w:rPr>
        </w:r>
        <w:r>
          <w:rPr>
            <w:noProof/>
            <w:webHidden/>
          </w:rPr>
          <w:fldChar w:fldCharType="separate"/>
        </w:r>
        <w:r>
          <w:rPr>
            <w:noProof/>
            <w:webHidden/>
          </w:rPr>
          <w:t>37</w:t>
        </w:r>
        <w:r>
          <w:rPr>
            <w:noProof/>
            <w:webHidden/>
          </w:rPr>
          <w:fldChar w:fldCharType="end"/>
        </w:r>
      </w:hyperlink>
    </w:p>
    <w:p w14:paraId="3AA1EFA9" w14:textId="3860B212"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25" w:history="1">
        <w:r w:rsidR="00C90D4D" w:rsidRPr="008C19A0">
          <w:rPr>
            <w:rStyle w:val="Hyperlink"/>
            <w:rFonts w:cs="Times New Roman"/>
            <w:noProof/>
          </w:rPr>
          <w:t>Figure 4.2: Educational Level Of Respondents</w:t>
        </w:r>
        <w:r w:rsidR="00C90D4D">
          <w:rPr>
            <w:noProof/>
            <w:webHidden/>
          </w:rPr>
          <w:tab/>
        </w:r>
        <w:r w:rsidR="00C90D4D">
          <w:rPr>
            <w:noProof/>
            <w:webHidden/>
          </w:rPr>
          <w:fldChar w:fldCharType="begin"/>
        </w:r>
        <w:r w:rsidR="00C90D4D">
          <w:rPr>
            <w:noProof/>
            <w:webHidden/>
          </w:rPr>
          <w:instrText xml:space="preserve"> PAGEREF _Toc75262025 \h </w:instrText>
        </w:r>
        <w:r w:rsidR="00C90D4D">
          <w:rPr>
            <w:noProof/>
            <w:webHidden/>
          </w:rPr>
        </w:r>
        <w:r w:rsidR="00C90D4D">
          <w:rPr>
            <w:noProof/>
            <w:webHidden/>
          </w:rPr>
          <w:fldChar w:fldCharType="separate"/>
        </w:r>
        <w:r w:rsidR="00C90D4D">
          <w:rPr>
            <w:noProof/>
            <w:webHidden/>
          </w:rPr>
          <w:t>38</w:t>
        </w:r>
        <w:r w:rsidR="00C90D4D">
          <w:rPr>
            <w:noProof/>
            <w:webHidden/>
          </w:rPr>
          <w:fldChar w:fldCharType="end"/>
        </w:r>
      </w:hyperlink>
    </w:p>
    <w:p w14:paraId="71740148" w14:textId="7798EE80"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26" w:history="1">
        <w:r w:rsidR="00C90D4D" w:rsidRPr="008C19A0">
          <w:rPr>
            <w:rStyle w:val="Hyperlink"/>
            <w:noProof/>
          </w:rPr>
          <w:t>Figure 4.3: Position of respondent in the organisation</w:t>
        </w:r>
        <w:r w:rsidR="00C90D4D">
          <w:rPr>
            <w:noProof/>
            <w:webHidden/>
          </w:rPr>
          <w:tab/>
        </w:r>
        <w:r w:rsidR="00C90D4D">
          <w:rPr>
            <w:noProof/>
            <w:webHidden/>
          </w:rPr>
          <w:fldChar w:fldCharType="begin"/>
        </w:r>
        <w:r w:rsidR="00C90D4D">
          <w:rPr>
            <w:noProof/>
            <w:webHidden/>
          </w:rPr>
          <w:instrText xml:space="preserve"> PAGEREF _Toc75262026 \h </w:instrText>
        </w:r>
        <w:r w:rsidR="00C90D4D">
          <w:rPr>
            <w:noProof/>
            <w:webHidden/>
          </w:rPr>
        </w:r>
        <w:r w:rsidR="00C90D4D">
          <w:rPr>
            <w:noProof/>
            <w:webHidden/>
          </w:rPr>
          <w:fldChar w:fldCharType="separate"/>
        </w:r>
        <w:r w:rsidR="00C90D4D">
          <w:rPr>
            <w:noProof/>
            <w:webHidden/>
          </w:rPr>
          <w:t>39</w:t>
        </w:r>
        <w:r w:rsidR="00C90D4D">
          <w:rPr>
            <w:noProof/>
            <w:webHidden/>
          </w:rPr>
          <w:fldChar w:fldCharType="end"/>
        </w:r>
      </w:hyperlink>
    </w:p>
    <w:p w14:paraId="0A620DA9" w14:textId="2C9E7526"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27" w:history="1">
        <w:r w:rsidR="00C90D4D" w:rsidRPr="008C19A0">
          <w:rPr>
            <w:rStyle w:val="Hyperlink"/>
            <w:noProof/>
          </w:rPr>
          <w:t>Figure 4.4: Fraud Detection Methods</w:t>
        </w:r>
        <w:r w:rsidR="00C90D4D">
          <w:rPr>
            <w:noProof/>
            <w:webHidden/>
          </w:rPr>
          <w:tab/>
        </w:r>
        <w:r w:rsidR="00C90D4D">
          <w:rPr>
            <w:noProof/>
            <w:webHidden/>
          </w:rPr>
          <w:fldChar w:fldCharType="begin"/>
        </w:r>
        <w:r w:rsidR="00C90D4D">
          <w:rPr>
            <w:noProof/>
            <w:webHidden/>
          </w:rPr>
          <w:instrText xml:space="preserve"> PAGEREF _Toc75262027 \h </w:instrText>
        </w:r>
        <w:r w:rsidR="00C90D4D">
          <w:rPr>
            <w:noProof/>
            <w:webHidden/>
          </w:rPr>
        </w:r>
        <w:r w:rsidR="00C90D4D">
          <w:rPr>
            <w:noProof/>
            <w:webHidden/>
          </w:rPr>
          <w:fldChar w:fldCharType="separate"/>
        </w:r>
        <w:r w:rsidR="00C90D4D">
          <w:rPr>
            <w:noProof/>
            <w:webHidden/>
          </w:rPr>
          <w:t>41</w:t>
        </w:r>
        <w:r w:rsidR="00C90D4D">
          <w:rPr>
            <w:noProof/>
            <w:webHidden/>
          </w:rPr>
          <w:fldChar w:fldCharType="end"/>
        </w:r>
      </w:hyperlink>
    </w:p>
    <w:p w14:paraId="6BEBAAB8" w14:textId="6037C8D8" w:rsidR="00C90D4D" w:rsidRDefault="00C90D4D" w:rsidP="00C90D4D">
      <w:pPr>
        <w:spacing w:line="360" w:lineRule="auto"/>
      </w:pPr>
      <w:r>
        <w:fldChar w:fldCharType="end"/>
      </w:r>
    </w:p>
    <w:p w14:paraId="5720F2D0" w14:textId="77777777" w:rsidR="00C90D4D" w:rsidRDefault="00C90D4D">
      <w:pPr>
        <w:jc w:val="left"/>
      </w:pPr>
      <w:r>
        <w:br w:type="page"/>
      </w:r>
    </w:p>
    <w:p w14:paraId="3E216BC3" w14:textId="1762D771" w:rsidR="00C90D4D" w:rsidRDefault="00C90D4D" w:rsidP="00C90D4D">
      <w:pPr>
        <w:pStyle w:val="Heading1"/>
        <w:numPr>
          <w:ilvl w:val="0"/>
          <w:numId w:val="0"/>
        </w:numPr>
        <w:ind w:left="432"/>
      </w:pPr>
      <w:bookmarkStart w:id="6" w:name="_Toc75262147"/>
      <w:r>
        <w:lastRenderedPageBreak/>
        <w:t>List of Tables</w:t>
      </w:r>
      <w:bookmarkEnd w:id="6"/>
    </w:p>
    <w:p w14:paraId="2610086E" w14:textId="10C3AF1B" w:rsidR="00C90D4D" w:rsidRDefault="00C90D4D" w:rsidP="00C90D4D">
      <w:pPr>
        <w:pStyle w:val="TableofFigures"/>
        <w:tabs>
          <w:tab w:val="right" w:leader="dot" w:pos="8323"/>
        </w:tabs>
        <w:spacing w:line="360" w:lineRule="auto"/>
        <w:rPr>
          <w:rFonts w:asciiTheme="minorHAnsi" w:eastAsiaTheme="minorEastAsia" w:hAnsiTheme="minorHAnsi"/>
          <w:noProof/>
          <w:sz w:val="22"/>
          <w:lang w:val="en-ZW" w:eastAsia="en-ZW"/>
        </w:rPr>
      </w:pPr>
      <w:r>
        <w:rPr>
          <w:rFonts w:eastAsiaTheme="majorEastAsia" w:cstheme="majorBidi"/>
          <w:b/>
          <w:szCs w:val="32"/>
        </w:rPr>
        <w:fldChar w:fldCharType="begin"/>
      </w:r>
      <w:r>
        <w:rPr>
          <w:rFonts w:eastAsiaTheme="majorEastAsia" w:cstheme="majorBidi"/>
          <w:b/>
          <w:szCs w:val="32"/>
        </w:rPr>
        <w:instrText xml:space="preserve"> TOC \h \z \c "Table" </w:instrText>
      </w:r>
      <w:r>
        <w:rPr>
          <w:rFonts w:eastAsiaTheme="majorEastAsia" w:cstheme="majorBidi"/>
          <w:b/>
          <w:szCs w:val="32"/>
        </w:rPr>
        <w:fldChar w:fldCharType="separate"/>
      </w:r>
      <w:hyperlink w:anchor="_Toc75262013" w:history="1">
        <w:r w:rsidRPr="0072508B">
          <w:rPr>
            <w:rStyle w:val="Hyperlink"/>
            <w:noProof/>
          </w:rPr>
          <w:t>Table 4.1: Marital Status of Respondents</w:t>
        </w:r>
        <w:r>
          <w:rPr>
            <w:noProof/>
            <w:webHidden/>
          </w:rPr>
          <w:tab/>
        </w:r>
        <w:r>
          <w:rPr>
            <w:noProof/>
            <w:webHidden/>
          </w:rPr>
          <w:fldChar w:fldCharType="begin"/>
        </w:r>
        <w:r>
          <w:rPr>
            <w:noProof/>
            <w:webHidden/>
          </w:rPr>
          <w:instrText xml:space="preserve"> PAGEREF _Toc75262013 \h </w:instrText>
        </w:r>
        <w:r>
          <w:rPr>
            <w:noProof/>
            <w:webHidden/>
          </w:rPr>
        </w:r>
        <w:r>
          <w:rPr>
            <w:noProof/>
            <w:webHidden/>
          </w:rPr>
          <w:fldChar w:fldCharType="separate"/>
        </w:r>
        <w:r>
          <w:rPr>
            <w:noProof/>
            <w:webHidden/>
          </w:rPr>
          <w:t>38</w:t>
        </w:r>
        <w:r>
          <w:rPr>
            <w:noProof/>
            <w:webHidden/>
          </w:rPr>
          <w:fldChar w:fldCharType="end"/>
        </w:r>
      </w:hyperlink>
    </w:p>
    <w:p w14:paraId="502028E5" w14:textId="77777777"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14" w:history="1">
        <w:r w:rsidR="00C90D4D" w:rsidRPr="0072508B">
          <w:rPr>
            <w:rStyle w:val="Hyperlink"/>
            <w:noProof/>
          </w:rPr>
          <w:t>Table 4.2: Continuous Characteristics of Respondents</w:t>
        </w:r>
        <w:r w:rsidR="00C90D4D">
          <w:rPr>
            <w:noProof/>
            <w:webHidden/>
          </w:rPr>
          <w:tab/>
        </w:r>
        <w:r w:rsidR="00C90D4D">
          <w:rPr>
            <w:noProof/>
            <w:webHidden/>
          </w:rPr>
          <w:fldChar w:fldCharType="begin"/>
        </w:r>
        <w:r w:rsidR="00C90D4D">
          <w:rPr>
            <w:noProof/>
            <w:webHidden/>
          </w:rPr>
          <w:instrText xml:space="preserve"> PAGEREF _Toc75262014 \h </w:instrText>
        </w:r>
        <w:r w:rsidR="00C90D4D">
          <w:rPr>
            <w:noProof/>
            <w:webHidden/>
          </w:rPr>
        </w:r>
        <w:r w:rsidR="00C90D4D">
          <w:rPr>
            <w:noProof/>
            <w:webHidden/>
          </w:rPr>
          <w:fldChar w:fldCharType="separate"/>
        </w:r>
        <w:r w:rsidR="00C90D4D">
          <w:rPr>
            <w:noProof/>
            <w:webHidden/>
          </w:rPr>
          <w:t>39</w:t>
        </w:r>
        <w:r w:rsidR="00C90D4D">
          <w:rPr>
            <w:noProof/>
            <w:webHidden/>
          </w:rPr>
          <w:fldChar w:fldCharType="end"/>
        </w:r>
      </w:hyperlink>
    </w:p>
    <w:p w14:paraId="7CCDB739" w14:textId="77777777"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15" w:history="1">
        <w:r w:rsidR="00C90D4D" w:rsidRPr="0072508B">
          <w:rPr>
            <w:rStyle w:val="Hyperlink"/>
            <w:noProof/>
          </w:rPr>
          <w:t>Table 4.3: Fraud Prevention Methods</w:t>
        </w:r>
        <w:r w:rsidR="00C90D4D">
          <w:rPr>
            <w:noProof/>
            <w:webHidden/>
          </w:rPr>
          <w:tab/>
        </w:r>
        <w:r w:rsidR="00C90D4D">
          <w:rPr>
            <w:noProof/>
            <w:webHidden/>
          </w:rPr>
          <w:fldChar w:fldCharType="begin"/>
        </w:r>
        <w:r w:rsidR="00C90D4D">
          <w:rPr>
            <w:noProof/>
            <w:webHidden/>
          </w:rPr>
          <w:instrText xml:space="preserve"> PAGEREF _Toc75262015 \h </w:instrText>
        </w:r>
        <w:r w:rsidR="00C90D4D">
          <w:rPr>
            <w:noProof/>
            <w:webHidden/>
          </w:rPr>
        </w:r>
        <w:r w:rsidR="00C90D4D">
          <w:rPr>
            <w:noProof/>
            <w:webHidden/>
          </w:rPr>
          <w:fldChar w:fldCharType="separate"/>
        </w:r>
        <w:r w:rsidR="00C90D4D">
          <w:rPr>
            <w:noProof/>
            <w:webHidden/>
          </w:rPr>
          <w:t>40</w:t>
        </w:r>
        <w:r w:rsidR="00C90D4D">
          <w:rPr>
            <w:noProof/>
            <w:webHidden/>
          </w:rPr>
          <w:fldChar w:fldCharType="end"/>
        </w:r>
      </w:hyperlink>
    </w:p>
    <w:p w14:paraId="7AFB0455" w14:textId="77777777"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16" w:history="1">
        <w:r w:rsidR="00C90D4D" w:rsidRPr="0072508B">
          <w:rPr>
            <w:rStyle w:val="Hyperlink"/>
            <w:noProof/>
          </w:rPr>
          <w:t>Table 4.4: Fraud Awareness</w:t>
        </w:r>
        <w:r w:rsidR="00C90D4D">
          <w:rPr>
            <w:noProof/>
            <w:webHidden/>
          </w:rPr>
          <w:tab/>
        </w:r>
        <w:r w:rsidR="00C90D4D">
          <w:rPr>
            <w:noProof/>
            <w:webHidden/>
          </w:rPr>
          <w:fldChar w:fldCharType="begin"/>
        </w:r>
        <w:r w:rsidR="00C90D4D">
          <w:rPr>
            <w:noProof/>
            <w:webHidden/>
          </w:rPr>
          <w:instrText xml:space="preserve"> PAGEREF _Toc75262016 \h </w:instrText>
        </w:r>
        <w:r w:rsidR="00C90D4D">
          <w:rPr>
            <w:noProof/>
            <w:webHidden/>
          </w:rPr>
        </w:r>
        <w:r w:rsidR="00C90D4D">
          <w:rPr>
            <w:noProof/>
            <w:webHidden/>
          </w:rPr>
          <w:fldChar w:fldCharType="separate"/>
        </w:r>
        <w:r w:rsidR="00C90D4D">
          <w:rPr>
            <w:noProof/>
            <w:webHidden/>
          </w:rPr>
          <w:t>42</w:t>
        </w:r>
        <w:r w:rsidR="00C90D4D">
          <w:rPr>
            <w:noProof/>
            <w:webHidden/>
          </w:rPr>
          <w:fldChar w:fldCharType="end"/>
        </w:r>
      </w:hyperlink>
    </w:p>
    <w:p w14:paraId="0AE23030" w14:textId="77777777" w:rsidR="00C90D4D" w:rsidRDefault="0052541F" w:rsidP="00C90D4D">
      <w:pPr>
        <w:pStyle w:val="TableofFigures"/>
        <w:tabs>
          <w:tab w:val="right" w:leader="dot" w:pos="8323"/>
        </w:tabs>
        <w:spacing w:line="360" w:lineRule="auto"/>
        <w:rPr>
          <w:rFonts w:asciiTheme="minorHAnsi" w:eastAsiaTheme="minorEastAsia" w:hAnsiTheme="minorHAnsi"/>
          <w:noProof/>
          <w:sz w:val="22"/>
          <w:lang w:val="en-ZW" w:eastAsia="en-ZW"/>
        </w:rPr>
      </w:pPr>
      <w:hyperlink w:anchor="_Toc75262017" w:history="1">
        <w:r w:rsidR="00C90D4D" w:rsidRPr="0072508B">
          <w:rPr>
            <w:rStyle w:val="Hyperlink"/>
            <w:noProof/>
          </w:rPr>
          <w:t>Table 4.5: Effectiveness of Fraud prevention and detection methods</w:t>
        </w:r>
        <w:r w:rsidR="00C90D4D">
          <w:rPr>
            <w:noProof/>
            <w:webHidden/>
          </w:rPr>
          <w:tab/>
        </w:r>
        <w:r w:rsidR="00C90D4D">
          <w:rPr>
            <w:noProof/>
            <w:webHidden/>
          </w:rPr>
          <w:fldChar w:fldCharType="begin"/>
        </w:r>
        <w:r w:rsidR="00C90D4D">
          <w:rPr>
            <w:noProof/>
            <w:webHidden/>
          </w:rPr>
          <w:instrText xml:space="preserve"> PAGEREF _Toc75262017 \h </w:instrText>
        </w:r>
        <w:r w:rsidR="00C90D4D">
          <w:rPr>
            <w:noProof/>
            <w:webHidden/>
          </w:rPr>
        </w:r>
        <w:r w:rsidR="00C90D4D">
          <w:rPr>
            <w:noProof/>
            <w:webHidden/>
          </w:rPr>
          <w:fldChar w:fldCharType="separate"/>
        </w:r>
        <w:r w:rsidR="00C90D4D">
          <w:rPr>
            <w:noProof/>
            <w:webHidden/>
          </w:rPr>
          <w:t>44</w:t>
        </w:r>
        <w:r w:rsidR="00C90D4D">
          <w:rPr>
            <w:noProof/>
            <w:webHidden/>
          </w:rPr>
          <w:fldChar w:fldCharType="end"/>
        </w:r>
      </w:hyperlink>
    </w:p>
    <w:p w14:paraId="0B9EA54A" w14:textId="225F45EE" w:rsidR="00C90D4D" w:rsidRPr="00EA019B" w:rsidRDefault="00C90D4D" w:rsidP="00C90D4D">
      <w:pPr>
        <w:spacing w:line="360" w:lineRule="auto"/>
      </w:pPr>
      <w:r>
        <w:rPr>
          <w:rFonts w:eastAsiaTheme="majorEastAsia" w:cstheme="majorBidi"/>
          <w:b/>
          <w:szCs w:val="32"/>
        </w:rPr>
        <w:fldChar w:fldCharType="end"/>
      </w:r>
    </w:p>
    <w:p w14:paraId="3444734B" w14:textId="77777777" w:rsidR="001A1490" w:rsidRPr="001A1490" w:rsidRDefault="001A1490" w:rsidP="00C90D4D">
      <w:pPr>
        <w:spacing w:line="360" w:lineRule="auto"/>
        <w:rPr>
          <w:rFonts w:cs="Times New Roman"/>
          <w:szCs w:val="24"/>
        </w:rPr>
      </w:pPr>
      <w:r w:rsidRPr="001A1490">
        <w:rPr>
          <w:rFonts w:cs="Times New Roman"/>
          <w:szCs w:val="24"/>
        </w:rPr>
        <w:t xml:space="preserve"> </w:t>
      </w:r>
    </w:p>
    <w:p w14:paraId="4107CD87" w14:textId="1E9B0D5D" w:rsidR="001A1490" w:rsidRPr="001A1490" w:rsidRDefault="001A1490" w:rsidP="001A1490">
      <w:pPr>
        <w:rPr>
          <w:rFonts w:cs="Times New Roman"/>
          <w:szCs w:val="24"/>
        </w:rPr>
      </w:pPr>
    </w:p>
    <w:p w14:paraId="6364803E" w14:textId="77777777" w:rsidR="001A1490" w:rsidRPr="001A1490" w:rsidRDefault="001A1490" w:rsidP="001A1490">
      <w:pPr>
        <w:rPr>
          <w:rFonts w:cs="Times New Roman"/>
          <w:szCs w:val="24"/>
        </w:rPr>
      </w:pPr>
      <w:r w:rsidRPr="001A1490">
        <w:rPr>
          <w:rFonts w:cs="Times New Roman"/>
          <w:szCs w:val="24"/>
        </w:rPr>
        <w:t xml:space="preserve"> </w:t>
      </w:r>
    </w:p>
    <w:p w14:paraId="6101BAAF" w14:textId="1A63B6CD" w:rsidR="001A1490" w:rsidRDefault="001A1490" w:rsidP="001709D7">
      <w:pPr>
        <w:rPr>
          <w:rFonts w:cs="Times New Roman"/>
          <w:szCs w:val="24"/>
        </w:rPr>
      </w:pPr>
    </w:p>
    <w:p w14:paraId="7E68872C" w14:textId="0B16A5BD" w:rsidR="001A1490" w:rsidRDefault="001A1490" w:rsidP="001709D7">
      <w:pPr>
        <w:rPr>
          <w:rFonts w:cs="Times New Roman"/>
          <w:szCs w:val="24"/>
        </w:rPr>
      </w:pPr>
    </w:p>
    <w:p w14:paraId="7EE0F5C9" w14:textId="17420DB8" w:rsidR="001A1490" w:rsidRDefault="001A1490" w:rsidP="001709D7">
      <w:pPr>
        <w:rPr>
          <w:rFonts w:cs="Times New Roman"/>
          <w:szCs w:val="24"/>
        </w:rPr>
      </w:pPr>
    </w:p>
    <w:p w14:paraId="5C14FC52" w14:textId="2C20C3A3" w:rsidR="001A1490" w:rsidRDefault="001A1490" w:rsidP="001709D7">
      <w:pPr>
        <w:rPr>
          <w:rFonts w:cs="Times New Roman"/>
          <w:szCs w:val="24"/>
        </w:rPr>
      </w:pPr>
    </w:p>
    <w:p w14:paraId="7FFE02A0" w14:textId="4EB7C017" w:rsidR="001A1490" w:rsidRDefault="001A1490" w:rsidP="001709D7">
      <w:pPr>
        <w:rPr>
          <w:rFonts w:cs="Times New Roman"/>
          <w:szCs w:val="24"/>
        </w:rPr>
      </w:pPr>
    </w:p>
    <w:p w14:paraId="7A5117E1" w14:textId="140E17AA" w:rsidR="001A1490" w:rsidRDefault="001A1490" w:rsidP="001709D7">
      <w:pPr>
        <w:rPr>
          <w:rFonts w:cs="Times New Roman"/>
          <w:szCs w:val="24"/>
        </w:rPr>
      </w:pPr>
    </w:p>
    <w:p w14:paraId="7BAE9139" w14:textId="730627F2" w:rsidR="001A1490" w:rsidRDefault="001A1490" w:rsidP="001709D7">
      <w:pPr>
        <w:rPr>
          <w:rFonts w:cs="Times New Roman"/>
          <w:szCs w:val="24"/>
        </w:rPr>
      </w:pPr>
    </w:p>
    <w:p w14:paraId="4E377303" w14:textId="40441CEC" w:rsidR="001A1490" w:rsidRDefault="001A1490" w:rsidP="001709D7">
      <w:pPr>
        <w:rPr>
          <w:rFonts w:cs="Times New Roman"/>
          <w:szCs w:val="24"/>
        </w:rPr>
      </w:pPr>
    </w:p>
    <w:p w14:paraId="1016539E" w14:textId="43928B9F" w:rsidR="001A1490" w:rsidRDefault="001A1490" w:rsidP="001709D7">
      <w:pPr>
        <w:rPr>
          <w:rFonts w:cs="Times New Roman"/>
          <w:szCs w:val="24"/>
        </w:rPr>
      </w:pPr>
    </w:p>
    <w:p w14:paraId="68032794" w14:textId="5C124A48" w:rsidR="001A1490" w:rsidRDefault="001A1490" w:rsidP="001709D7">
      <w:pPr>
        <w:rPr>
          <w:rFonts w:cs="Times New Roman"/>
          <w:szCs w:val="24"/>
        </w:rPr>
      </w:pPr>
    </w:p>
    <w:p w14:paraId="44B88D1D" w14:textId="770A6D05" w:rsidR="001A1490" w:rsidRDefault="001A1490" w:rsidP="001709D7">
      <w:pPr>
        <w:rPr>
          <w:rFonts w:cs="Times New Roman"/>
          <w:szCs w:val="24"/>
        </w:rPr>
      </w:pPr>
    </w:p>
    <w:p w14:paraId="6FDD449F" w14:textId="77777777" w:rsidR="00EA019B" w:rsidRDefault="00EA019B" w:rsidP="001709D7">
      <w:pPr>
        <w:rPr>
          <w:rFonts w:cs="Times New Roman"/>
          <w:szCs w:val="24"/>
        </w:rPr>
        <w:sectPr w:rsidR="00EA019B" w:rsidSect="00B61C05">
          <w:footerReference w:type="first" r:id="rId10"/>
          <w:pgSz w:w="11906" w:h="16838"/>
          <w:pgMar w:top="1418" w:right="1418" w:bottom="1418" w:left="2155" w:header="709" w:footer="709" w:gutter="0"/>
          <w:pgNumType w:fmt="lowerRoman" w:start="1"/>
          <w:cols w:space="708"/>
          <w:docGrid w:linePitch="360"/>
        </w:sectPr>
      </w:pPr>
    </w:p>
    <w:p w14:paraId="6D0CF654" w14:textId="3B974C2B" w:rsidR="00FA21FC" w:rsidRDefault="000C4B6B" w:rsidP="00D221B8">
      <w:pPr>
        <w:pStyle w:val="Heading1"/>
        <w:numPr>
          <w:ilvl w:val="0"/>
          <w:numId w:val="0"/>
        </w:numPr>
        <w:ind w:left="432"/>
      </w:pPr>
      <w:bookmarkStart w:id="7" w:name="_Toc75262148"/>
      <w:r w:rsidRPr="00D221B8">
        <w:lastRenderedPageBreak/>
        <w:t>CHAPTER</w:t>
      </w:r>
      <w:bookmarkEnd w:id="7"/>
      <w:r w:rsidR="00C012D5">
        <w:t xml:space="preserve"> I</w:t>
      </w:r>
    </w:p>
    <w:p w14:paraId="3651D3D4" w14:textId="77777777" w:rsidR="00673537" w:rsidRPr="00673537" w:rsidRDefault="00673537" w:rsidP="00673537"/>
    <w:p w14:paraId="5835B789" w14:textId="6340CA0C" w:rsidR="000C4B6B" w:rsidRPr="00FA21FC" w:rsidRDefault="00FA21FC" w:rsidP="00D221B8">
      <w:pPr>
        <w:pStyle w:val="Heading1"/>
        <w:numPr>
          <w:ilvl w:val="0"/>
          <w:numId w:val="0"/>
        </w:numPr>
        <w:ind w:left="432"/>
        <w:rPr>
          <w:strike/>
        </w:rPr>
      </w:pPr>
      <w:bookmarkStart w:id="8" w:name="_Toc75262149"/>
      <w:r>
        <w:t xml:space="preserve">BACKGROUND AND </w:t>
      </w:r>
      <w:r w:rsidR="000C4B6B" w:rsidRPr="00B32410">
        <w:t>INTRODUCTION</w:t>
      </w:r>
      <w:bookmarkEnd w:id="8"/>
    </w:p>
    <w:p w14:paraId="5782D18C" w14:textId="77777777" w:rsidR="00673537" w:rsidRDefault="00673537" w:rsidP="000C4B6B">
      <w:pPr>
        <w:spacing w:line="360" w:lineRule="auto"/>
        <w:rPr>
          <w:rFonts w:cs="Times New Roman"/>
          <w:b/>
          <w:bCs/>
          <w:szCs w:val="24"/>
        </w:rPr>
      </w:pPr>
    </w:p>
    <w:p w14:paraId="50517A46" w14:textId="6E3DE4E3" w:rsidR="00CD6F9A" w:rsidRPr="000C4B6B" w:rsidRDefault="000C4B6B" w:rsidP="000C4B6B">
      <w:pPr>
        <w:spacing w:line="360" w:lineRule="auto"/>
        <w:rPr>
          <w:rFonts w:cs="Times New Roman"/>
          <w:b/>
          <w:bCs/>
          <w:szCs w:val="24"/>
        </w:rPr>
      </w:pPr>
      <w:r>
        <w:rPr>
          <w:rFonts w:cs="Times New Roman"/>
          <w:b/>
          <w:bCs/>
          <w:szCs w:val="24"/>
        </w:rPr>
        <w:t xml:space="preserve">                                              </w:t>
      </w:r>
    </w:p>
    <w:p w14:paraId="43CD894A" w14:textId="6BE62D54" w:rsidR="00FA21FC" w:rsidRPr="00FA21FC" w:rsidRDefault="00FA21FC" w:rsidP="00D221B8">
      <w:pPr>
        <w:pStyle w:val="Heading2"/>
      </w:pPr>
      <w:bookmarkStart w:id="9" w:name="_Toc75262150"/>
      <w:r w:rsidRPr="00FA21FC">
        <w:t>Introduction</w:t>
      </w:r>
      <w:bookmarkEnd w:id="9"/>
      <w:r w:rsidRPr="00FA21FC">
        <w:t xml:space="preserve"> </w:t>
      </w:r>
    </w:p>
    <w:p w14:paraId="60CCA24C" w14:textId="23670F95" w:rsidR="00CD6F9A" w:rsidRPr="0016563F" w:rsidRDefault="00CD6F9A" w:rsidP="00CD6F9A">
      <w:pPr>
        <w:spacing w:line="360" w:lineRule="auto"/>
        <w:rPr>
          <w:rFonts w:cs="Times New Roman"/>
          <w:szCs w:val="24"/>
        </w:rPr>
      </w:pPr>
      <w:r w:rsidRPr="0016563F">
        <w:rPr>
          <w:rFonts w:cs="Times New Roman"/>
          <w:szCs w:val="24"/>
        </w:rPr>
        <w:t xml:space="preserve">The study aims at investigating ways of </w:t>
      </w:r>
      <w:r>
        <w:rPr>
          <w:rFonts w:cs="Times New Roman"/>
          <w:szCs w:val="24"/>
        </w:rPr>
        <w:t xml:space="preserve">identifying and </w:t>
      </w:r>
      <w:r w:rsidRPr="0016563F">
        <w:rPr>
          <w:rFonts w:cs="Times New Roman"/>
          <w:szCs w:val="24"/>
        </w:rPr>
        <w:t>preventing fraud in non-governmental organisations and how fraud can be uncovered or detected in these organisations</w:t>
      </w:r>
      <w:r>
        <w:rPr>
          <w:rFonts w:cs="Times New Roman"/>
          <w:szCs w:val="24"/>
        </w:rPr>
        <w:t>. This is important since it helps prevent leakages and loss</w:t>
      </w:r>
      <w:r w:rsidR="000C4B6B">
        <w:rPr>
          <w:rFonts w:cs="Times New Roman"/>
          <w:szCs w:val="24"/>
        </w:rPr>
        <w:t>es</w:t>
      </w:r>
      <w:r>
        <w:rPr>
          <w:rFonts w:cs="Times New Roman"/>
          <w:szCs w:val="24"/>
        </w:rPr>
        <w:t xml:space="preserve"> in </w:t>
      </w:r>
      <w:r w:rsidR="000C4B6B">
        <w:rPr>
          <w:rFonts w:cs="Times New Roman"/>
          <w:szCs w:val="24"/>
        </w:rPr>
        <w:t>assets</w:t>
      </w:r>
      <w:r w:rsidRPr="0016563F">
        <w:rPr>
          <w:rFonts w:cs="Times New Roman"/>
          <w:szCs w:val="24"/>
        </w:rPr>
        <w:t>. This chapter</w:t>
      </w:r>
      <w:r>
        <w:rPr>
          <w:rFonts w:cs="Times New Roman"/>
          <w:szCs w:val="24"/>
        </w:rPr>
        <w:t xml:space="preserve"> sets the background as well as the problem statement. It further</w:t>
      </w:r>
      <w:r w:rsidR="000C4B6B">
        <w:rPr>
          <w:rFonts w:cs="Times New Roman"/>
          <w:szCs w:val="24"/>
        </w:rPr>
        <w:t xml:space="preserve"> states</w:t>
      </w:r>
      <w:r>
        <w:rPr>
          <w:rFonts w:cs="Times New Roman"/>
          <w:szCs w:val="24"/>
        </w:rPr>
        <w:t xml:space="preserve"> the objectives of the study together with the research questions and a thorough justification for undertaking the research.</w:t>
      </w:r>
    </w:p>
    <w:p w14:paraId="257B39C4" w14:textId="77777777" w:rsidR="00CD6F9A" w:rsidRPr="0016563F" w:rsidRDefault="00CD6F9A" w:rsidP="00CD6F9A">
      <w:pPr>
        <w:spacing w:line="360" w:lineRule="auto"/>
        <w:rPr>
          <w:rFonts w:cs="Times New Roman"/>
          <w:szCs w:val="24"/>
        </w:rPr>
      </w:pPr>
    </w:p>
    <w:p w14:paraId="0363ED39" w14:textId="11940651" w:rsidR="00CD6F9A" w:rsidRPr="00FA21FC" w:rsidRDefault="00CD6F9A" w:rsidP="00D221B8">
      <w:pPr>
        <w:pStyle w:val="Heading2"/>
      </w:pPr>
      <w:bookmarkStart w:id="10" w:name="_Toc75262151"/>
      <w:r w:rsidRPr="00FA21FC">
        <w:t>Background to the study</w:t>
      </w:r>
      <w:bookmarkEnd w:id="10"/>
    </w:p>
    <w:p w14:paraId="2B904F18" w14:textId="5352075B" w:rsidR="00CD6F9A" w:rsidRDefault="00CD6F9A" w:rsidP="00CD6F9A">
      <w:pPr>
        <w:spacing w:line="360" w:lineRule="auto"/>
        <w:rPr>
          <w:rFonts w:cs="Times New Roman"/>
          <w:szCs w:val="24"/>
        </w:rPr>
      </w:pPr>
      <w:r w:rsidRPr="0016563F">
        <w:rPr>
          <w:rFonts w:cs="Times New Roman"/>
          <w:szCs w:val="24"/>
        </w:rPr>
        <w:t xml:space="preserve">Non-governmental organisations, also called civil societies are organized </w:t>
      </w:r>
      <w:r w:rsidR="00133518">
        <w:rPr>
          <w:rFonts w:cs="Times New Roman"/>
          <w:szCs w:val="24"/>
        </w:rPr>
        <w:t>at</w:t>
      </w:r>
      <w:r w:rsidRPr="0016563F">
        <w:rPr>
          <w:rFonts w:cs="Times New Roman"/>
          <w:szCs w:val="24"/>
        </w:rPr>
        <w:t xml:space="preserve"> community, national and international levels to serve a social or political goal such as humanitarian or environment</w:t>
      </w:r>
      <w:r w:rsidR="00133518">
        <w:rPr>
          <w:rFonts w:cs="Times New Roman"/>
          <w:szCs w:val="24"/>
        </w:rPr>
        <w:t>al causes</w:t>
      </w:r>
      <w:r w:rsidRPr="0016563F">
        <w:rPr>
          <w:rFonts w:cs="Times New Roman"/>
          <w:szCs w:val="24"/>
        </w:rPr>
        <w:t>.</w:t>
      </w:r>
      <w:r>
        <w:rPr>
          <w:rFonts w:cs="Times New Roman"/>
          <w:szCs w:val="24"/>
        </w:rPr>
        <w:t xml:space="preserve"> Zimbabwe in particular receives aid from a number o</w:t>
      </w:r>
      <w:r w:rsidR="00A25113">
        <w:rPr>
          <w:rFonts w:cs="Times New Roman"/>
          <w:szCs w:val="24"/>
        </w:rPr>
        <w:t xml:space="preserve">f </w:t>
      </w:r>
      <w:r>
        <w:rPr>
          <w:rFonts w:cs="Times New Roman"/>
          <w:szCs w:val="24"/>
        </w:rPr>
        <w:t xml:space="preserve"> NGOs like Action Aid</w:t>
      </w:r>
      <w:r w:rsidR="00A25113">
        <w:rPr>
          <w:rFonts w:cs="Times New Roman"/>
          <w:szCs w:val="24"/>
        </w:rPr>
        <w:t xml:space="preserve"> International Zimbabwe (AAIZ)</w:t>
      </w:r>
      <w:r>
        <w:rPr>
          <w:rFonts w:cs="Times New Roman"/>
          <w:szCs w:val="24"/>
        </w:rPr>
        <w:t xml:space="preserve"> and World Vision which is used in humanitarian aid projects such as livelihoods, health and sanitation as well as child care among other areas </w:t>
      </w:r>
      <w:r>
        <w:rPr>
          <w:rFonts w:cs="Times New Roman"/>
          <w:szCs w:val="24"/>
        </w:rPr>
        <w:fldChar w:fldCharType="begin" w:fldLock="1"/>
      </w:r>
      <w:r>
        <w:rPr>
          <w:rFonts w:cs="Times New Roman"/>
          <w:szCs w:val="24"/>
        </w:rPr>
        <w:instrText>ADDIN CSL_CITATION {"citationItems":[{"id":"ITEM-1","itemData":{"author":[{"dropping-particle":"","family":"Siavhundu","given":"Tasiyana","non-dropping-particle":"","parse-names":false,"suffix":""}],"id":"ITEM-1","issue":"Iv","issued":{"date-parts":[["2020"]]},"page":"1-18","title":"Foreign Aid – Economic Growth Nexus : An Empirical Study of the Zimbabwean Case","type":"article-journal","volume":"IX"},"uris":["http://www.mendeley.com/documents/?uuid=87a67845-d706-45fa-b0ad-ae9765881339"]}],"mendeley":{"formattedCitation":"(Siavhundu, 2020)","plainTextFormattedCitation":"(Siavhundu, 2020)","previouslyFormattedCitation":"(Siavhundu, 2020)"},"properties":{"noteIndex":0},"schema":"https://github.com/citation-style-language/schema/raw/master/csl-citation.json"}</w:instrText>
      </w:r>
      <w:r>
        <w:rPr>
          <w:rFonts w:cs="Times New Roman"/>
          <w:szCs w:val="24"/>
        </w:rPr>
        <w:fldChar w:fldCharType="separate"/>
      </w:r>
      <w:r w:rsidRPr="00BE7E0B">
        <w:rPr>
          <w:rFonts w:cs="Times New Roman"/>
          <w:noProof/>
          <w:szCs w:val="24"/>
        </w:rPr>
        <w:t>(Siavhundu, 2020)</w:t>
      </w:r>
      <w:r>
        <w:rPr>
          <w:rFonts w:cs="Times New Roman"/>
          <w:szCs w:val="24"/>
        </w:rPr>
        <w:fldChar w:fldCharType="end"/>
      </w:r>
      <w:r>
        <w:rPr>
          <w:rFonts w:cs="Times New Roman"/>
          <w:szCs w:val="24"/>
        </w:rPr>
        <w:t xml:space="preserve">. NGOs play a fundamental role in development of nations changing lives through different humanitarian targeted programming. The country </w:t>
      </w:r>
      <w:r w:rsidR="00037C8D">
        <w:rPr>
          <w:rFonts w:cs="Times New Roman"/>
          <w:szCs w:val="24"/>
        </w:rPr>
        <w:t xml:space="preserve">has a number of </w:t>
      </w:r>
      <w:r w:rsidR="00BA47AF">
        <w:rPr>
          <w:rFonts w:cs="Times New Roman"/>
          <w:szCs w:val="24"/>
        </w:rPr>
        <w:t>reported</w:t>
      </w:r>
      <w:r>
        <w:rPr>
          <w:rFonts w:cs="Times New Roman"/>
          <w:szCs w:val="24"/>
        </w:rPr>
        <w:t xml:space="preserve"> fraudulent activities casting a negative outlook rendering the country a red zone for investment as well as business operationalisation </w:t>
      </w:r>
      <w:r>
        <w:rPr>
          <w:rFonts w:cs="Times New Roman"/>
          <w:szCs w:val="24"/>
        </w:rPr>
        <w:fldChar w:fldCharType="begin" w:fldLock="1"/>
      </w:r>
      <w:r>
        <w:rPr>
          <w:rFonts w:cs="Times New Roman"/>
          <w:szCs w:val="24"/>
        </w:rPr>
        <w:instrText>ADDIN CSL_CITATION {"citationItems":[{"id":"ITEM-1","itemData":{"DOI":"10.2139/ssrn.2463235","ISSN":"1556-5068","abstract":"In turbulent economic times, employees can cause a greatest fraud threat. Economic downswings are closely associated with a lot of organisational restructurings among others are recruitment freezes, unpaid leaves, layoffs and many others. Workplace fraud has made a lot of headlines in the Zimbabwean media, where companies are affected drastically on their bottom line. The purpose of the study was to investigate the main forces of workplace fraud in Zimbabwe in an ailing economy in view of the Fraud triangle. Having realised that fraud is a reality in the business world, it was imperative to high light the importance of fraud awareness training and department responsible for fraud detection and prevention. The study highlighted some of the red flags that can be used to identify fraudsters.","author":[{"dropping-particle":"","family":"Mawanza","given":"Wilford","non-dropping-particle":"","parse-names":false,"suffix":""}],"container-title":"SSRN Electronic Journal","id":"ITEM-1","issue":"January 2014","issued":{"date-parts":[["2014"]]},"title":"An Analysis of the Main Forces of Workplace Fraud in Zimbabwean Organisations: The Fraud Triangle Perspective","type":"article-journal"},"uris":["http://www.mendeley.com/documents/?uuid=e47b69dc-6bb6-489f-bd0e-50b17e40f2d5"]}],"mendeley":{"formattedCitation":"(Mawanza, 2014)","plainTextFormattedCitation":"(Mawanza, 2014)","previouslyFormattedCitation":"(Mawanza, 2014)"},"properties":{"noteIndex":0},"schema":"https://github.com/citation-style-language/schema/raw/master/csl-citation.json"}</w:instrText>
      </w:r>
      <w:r>
        <w:rPr>
          <w:rFonts w:cs="Times New Roman"/>
          <w:szCs w:val="24"/>
        </w:rPr>
        <w:fldChar w:fldCharType="separate"/>
      </w:r>
      <w:r w:rsidRPr="00A76D63">
        <w:rPr>
          <w:rFonts w:cs="Times New Roman"/>
          <w:noProof/>
          <w:szCs w:val="24"/>
        </w:rPr>
        <w:t>(Mawanza, 2014)</w:t>
      </w:r>
      <w:r>
        <w:rPr>
          <w:rFonts w:cs="Times New Roman"/>
          <w:szCs w:val="24"/>
        </w:rPr>
        <w:fldChar w:fldCharType="end"/>
      </w:r>
      <w:r>
        <w:rPr>
          <w:rFonts w:cs="Times New Roman"/>
          <w:szCs w:val="24"/>
        </w:rPr>
        <w:t>. This is also in a period were most African countries have fraud on the downturn raising a very big spectre on the foreign direct investment and development funds inflow.</w:t>
      </w:r>
    </w:p>
    <w:p w14:paraId="5A3705B6" w14:textId="5177DA37" w:rsidR="00CD6F9A" w:rsidRPr="00B67709" w:rsidRDefault="00CD6F9A" w:rsidP="00B32410">
      <w:pPr>
        <w:spacing w:line="360" w:lineRule="auto"/>
      </w:pPr>
      <w:r w:rsidRPr="009D23CA">
        <w:rPr>
          <w:rFonts w:cs="Times New Roman"/>
          <w:szCs w:val="24"/>
        </w:rPr>
        <w:t>Fraud has never been such a serious threat to the</w:t>
      </w:r>
      <w:r>
        <w:rPr>
          <w:rFonts w:cs="Times New Roman"/>
          <w:szCs w:val="24"/>
        </w:rPr>
        <w:t xml:space="preserve"> global</w:t>
      </w:r>
      <w:r w:rsidRPr="009D23CA">
        <w:rPr>
          <w:rFonts w:cs="Times New Roman"/>
          <w:szCs w:val="24"/>
        </w:rPr>
        <w:t xml:space="preserve"> financial system as it is at present due to the increasing number of factors that determine the occurrence of fraud, such as the globalization of financial flows and markets, </w:t>
      </w:r>
      <w:r>
        <w:rPr>
          <w:rFonts w:cs="Times New Roman"/>
          <w:szCs w:val="24"/>
        </w:rPr>
        <w:t>i</w:t>
      </w:r>
      <w:r w:rsidRPr="009D23CA">
        <w:rPr>
          <w:rFonts w:cs="Times New Roman"/>
          <w:szCs w:val="24"/>
        </w:rPr>
        <w:t xml:space="preserve">nternet usage, conscious </w:t>
      </w:r>
      <w:r w:rsidRPr="009D23CA">
        <w:rPr>
          <w:rFonts w:cs="Times New Roman"/>
          <w:szCs w:val="24"/>
        </w:rPr>
        <w:lastRenderedPageBreak/>
        <w:t>corporate bankruptcies, merging and division of companies, constantly growing competition, po</w:t>
      </w:r>
      <w:r>
        <w:rPr>
          <w:rFonts w:cs="Times New Roman"/>
          <w:szCs w:val="24"/>
        </w:rPr>
        <w:t>l</w:t>
      </w:r>
      <w:r w:rsidRPr="009D23CA">
        <w:rPr>
          <w:rFonts w:cs="Times New Roman"/>
          <w:szCs w:val="24"/>
        </w:rPr>
        <w:t>itical and economic factors in other countries</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{"citationItems":[{"id":"ITEM-1","itemData":{"DOI":"10.15388/ekon.2013.0.2336","ISSN":"1392-1258","abstract":"Abstract. Fraud is one of the most negative factors of society. Because of frauds, some companies experience many financial and even business continuity problems. The article analyses the theory of the fraud triangle and its transformation into a square. Their various elements – motives, possibilities, pressure, rationalisation, incentive and others – suggested by different authors are presented. The article provides a theoretical analysis of fraud scales and their elements: motives, conditions, possibilities, and performance.Key words: fraud triangle, motives for fraud, fraud scales","author":[{"dropping-particle":"","family":"Mackevičius","given":"Jonas","non-dropping-particle":"","parse-names":false,"suffix":""},{"dropping-particle":"","family":"Giriūnas","given":"Lukas","non-dropping-particle":"","parse-names":false,"suffix":""}],"container-title":"Ekonomika","id":"ITEM-1","issue":"4","issued":{"date-parts":[["2013"]]},"page":"150-163","title":"TRANSFORMATIONAL RESEARCH OF THE FRAUD TRIANGLE","type":"article-journal","volume":"92"},"uris":["http://www.mendeley.com/documents/?uuid=ce3dabcb-5c63-45e6-9c22-efd01b8e5479"]}],"mendeley":{"formattedCitation":"(Mackevičius &amp; Giriūnas, 2013)","plainTextFormattedCitation":"(Mackevičius &amp; Giriūnas, 2013)","previouslyFormattedCitation":"(Mackevičius &amp; Giriūnas, 2013)"},"properties":{"noteIndex":0},"schema":"https://github.com/citation-style-language/schema/raw/master/csl-citation.json"}</w:instrText>
      </w:r>
      <w:r>
        <w:rPr>
          <w:rFonts w:cs="Times New Roman"/>
          <w:szCs w:val="24"/>
        </w:rPr>
        <w:fldChar w:fldCharType="separate"/>
      </w:r>
      <w:r w:rsidRPr="00044A8B">
        <w:rPr>
          <w:rFonts w:cs="Times New Roman"/>
          <w:noProof/>
          <w:szCs w:val="24"/>
        </w:rPr>
        <w:t>(Mackevičius &amp; Giriūnas, 2013)</w:t>
      </w:r>
      <w:r>
        <w:rPr>
          <w:rFonts w:cs="Times New Roman"/>
          <w:szCs w:val="24"/>
        </w:rPr>
        <w:fldChar w:fldCharType="end"/>
      </w:r>
      <w:r>
        <w:rPr>
          <w:rFonts w:cs="Times New Roman"/>
          <w:szCs w:val="24"/>
        </w:rPr>
        <w:t>. The Zimbabwean context is hard hit by fraudulent activities especially in the NGO sector where a lot of money is injected in the country for humanitarian work.</w:t>
      </w:r>
      <w:r w:rsidR="00A97AF1">
        <w:rPr>
          <w:rFonts w:cs="Times New Roman"/>
          <w:szCs w:val="24"/>
        </w:rPr>
        <w:t xml:space="preserve"> The Zimbabwean economy is </w:t>
      </w:r>
      <w:r>
        <w:rPr>
          <w:rFonts w:cs="Times New Roman"/>
          <w:szCs w:val="24"/>
        </w:rPr>
        <w:t xml:space="preserve">worsening </w:t>
      </w:r>
      <w:r w:rsidR="00A97AF1">
        <w:rPr>
          <w:rFonts w:cs="Times New Roman"/>
          <w:szCs w:val="24"/>
        </w:rPr>
        <w:t>because of droughts and dry seaso</w:t>
      </w:r>
      <w:r w:rsidR="00B12452">
        <w:rPr>
          <w:rFonts w:cs="Times New Roman"/>
          <w:szCs w:val="24"/>
        </w:rPr>
        <w:t>ns. This increases desperation and pressure amongst many to make ends meet</w:t>
      </w:r>
      <w:r w:rsidR="00FE7F8D">
        <w:rPr>
          <w:rFonts w:cs="Times New Roman"/>
          <w:szCs w:val="24"/>
        </w:rPr>
        <w:t xml:space="preserve"> as well as to make the most whilst they work in NGOs</w:t>
      </w:r>
      <w:r w:rsidR="00B12452">
        <w:rPr>
          <w:rFonts w:cs="Times New Roman"/>
          <w:szCs w:val="24"/>
        </w:rPr>
        <w:t>, leading many into fraudulent activities</w:t>
      </w:r>
      <w:r w:rsidR="00A525F8">
        <w:rPr>
          <w:rFonts w:cs="Times New Roman"/>
          <w:szCs w:val="24"/>
        </w:rPr>
        <w:t>. Tension building from the economy and the overall difficulty in the nation is top among the reasons why extortion is submitted in the NGO area coupled along with legitimization in the area</w:t>
      </w:r>
      <w:r w:rsidR="00B67709">
        <w:rPr>
          <w:rFonts w:cs="Times New Roman"/>
          <w:szCs w:val="24"/>
        </w:rPr>
        <w:t>.</w:t>
      </w:r>
    </w:p>
    <w:p w14:paraId="0BE30797" w14:textId="50ADD614" w:rsidR="00CD6F9A" w:rsidRDefault="00CD6F9A" w:rsidP="00C9214B">
      <w:pPr>
        <w:spacing w:line="360" w:lineRule="auto"/>
        <w:rPr>
          <w:rFonts w:cs="Times New Roman"/>
          <w:szCs w:val="24"/>
        </w:rPr>
      </w:pPr>
      <w:r>
        <w:rPr>
          <w:rFonts w:cs="Times New Roman"/>
          <w:szCs w:val="24"/>
        </w:rPr>
        <w:t xml:space="preserve">The COVID-19 pandemic which has caused some dwindling of foreign development ear marked funds has created a lot of restructurings, lay-offs, downsizing in many organisations including NGOs. These activities leads to creations of many loopholes, leading to failure of internal control to capture fraud as well as governing its occurrence </w:t>
      </w:r>
      <w:r>
        <w:rPr>
          <w:rFonts w:cs="Times New Roman"/>
          <w:szCs w:val="24"/>
        </w:rPr>
        <w:fldChar w:fldCharType="begin" w:fldLock="1"/>
      </w:r>
      <w:r>
        <w:rPr>
          <w:rFonts w:cs="Times New Roman"/>
          <w:szCs w:val="24"/>
        </w:rPr>
        <w:instrText>ADDIN CSL_CITATION {"citationItems":[{"id":"ITEM-1","itemData":{"DOI":"10.15388/ekon.2013.0.2336","ISSN":"1392-1258","abstract":"Abstract. Fraud is one of the most negative factors of society. Because of frauds, some companies experience many financial and even business continuity problems. The article analyses the theory of the fraud triangle and its transformation into a square. Their various elements – motives, possibilities, pressure, rationalisation, incentive and others – suggested by different authors are presented. The article provides a theoretical analysis of fraud scales and their elements: motives, conditions, possibilities, and performance.Key words: fraud triangle, motives for fraud, fraud scales","author":[{"dropping-particle":"","family":"Mackevičius","given":"Jonas","non-dropping-particle":"","parse-names":false,"suffix":""},{"dropping-particle":"","family":"Giriūnas","given":"Lukas","non-dropping-particle":"","parse-names":false,"suffix":""}],"container-title":"Ekonomika","id":"ITEM-1","issue":"4","issued":{"date-parts":[["2013"]]},"page":"150-163","title":"TRANSFORMATIONAL RESEARCH OF THE FRAUD TRIANGLE","type":"article-journal","volume":"92"},"uris":["http://www.mendeley.com/documents/?uuid=ce3dabcb-5c63-45e6-9c22-efd01b8e5479"]}],"mendeley":{"formattedCitation":"(Mackevičius &amp; Giriūnas, 2013)","plainTextFormattedCitation":"(Mackevičius &amp; Giriūnas, 2013)","previouslyFormattedCitation":"(Mackevičius &amp; Giriūnas, 2013)"},"properties":{"noteIndex":0},"schema":"https://github.com/citation-style-language/schema/raw/master/csl-citation.json"}</w:instrText>
      </w:r>
      <w:r>
        <w:rPr>
          <w:rFonts w:cs="Times New Roman"/>
          <w:szCs w:val="24"/>
        </w:rPr>
        <w:fldChar w:fldCharType="separate"/>
      </w:r>
      <w:r w:rsidRPr="003A4BED">
        <w:rPr>
          <w:rFonts w:cs="Times New Roman"/>
          <w:noProof/>
          <w:szCs w:val="24"/>
        </w:rPr>
        <w:t>(Mackevičius &amp; Giriūnas, 2013)</w:t>
      </w:r>
      <w:r>
        <w:rPr>
          <w:rFonts w:cs="Times New Roman"/>
          <w:szCs w:val="24"/>
        </w:rPr>
        <w:fldChar w:fldCharType="end"/>
      </w:r>
      <w:r>
        <w:rPr>
          <w:rFonts w:cs="Times New Roman"/>
          <w:szCs w:val="24"/>
        </w:rPr>
        <w:t>.</w:t>
      </w:r>
      <w:r w:rsidR="00B502A2">
        <w:rPr>
          <w:rFonts w:cs="Times New Roman"/>
          <w:szCs w:val="24"/>
        </w:rPr>
        <w:t xml:space="preserve"> Personal pressure emanating from the heat caused by the economy which makes it difficult to make ends meet might be one huge factor contributing to some indulging into fraud activities</w:t>
      </w:r>
      <w:r w:rsidR="005E651C">
        <w:rPr>
          <w:rFonts w:cs="Times New Roman"/>
          <w:szCs w:val="24"/>
        </w:rPr>
        <w:t xml:space="preserve">. Some might indulge because there is a huge opening in terms of vulnerability of the security systems as well as absence of tight </w:t>
      </w:r>
      <w:r w:rsidR="00DF65FF">
        <w:rPr>
          <w:rFonts w:cs="Times New Roman"/>
          <w:szCs w:val="24"/>
        </w:rPr>
        <w:t>prevention strategies within the organisation.</w:t>
      </w:r>
      <w:r w:rsidR="008E0353">
        <w:rPr>
          <w:rFonts w:cs="Times New Roman"/>
          <w:szCs w:val="24"/>
        </w:rPr>
        <w:t xml:space="preserve"> (Mwanza, 2014).</w:t>
      </w:r>
    </w:p>
    <w:p w14:paraId="37FA9E86" w14:textId="77777777" w:rsidR="00673537" w:rsidRDefault="00673537" w:rsidP="00C9214B">
      <w:pPr>
        <w:spacing w:line="360" w:lineRule="auto"/>
        <w:rPr>
          <w:rFonts w:cs="Times New Roman"/>
          <w:szCs w:val="24"/>
        </w:rPr>
      </w:pPr>
    </w:p>
    <w:p w14:paraId="6B91E190" w14:textId="29E185FB" w:rsidR="00CD6F9A" w:rsidRPr="0016563F" w:rsidRDefault="00CD6F9A" w:rsidP="00D221B8">
      <w:pPr>
        <w:pStyle w:val="Heading2"/>
      </w:pPr>
      <w:bookmarkStart w:id="11" w:name="_Toc75262152"/>
      <w:r w:rsidRPr="0016563F">
        <w:t>Statement to the problem</w:t>
      </w:r>
      <w:bookmarkEnd w:id="11"/>
    </w:p>
    <w:p w14:paraId="2D462425" w14:textId="11092766" w:rsidR="00FD04F5" w:rsidRDefault="00CD6F9A" w:rsidP="00CD6F9A">
      <w:pPr>
        <w:spacing w:before="240" w:line="360" w:lineRule="auto"/>
        <w:rPr>
          <w:rFonts w:cs="Times New Roman"/>
          <w:szCs w:val="24"/>
        </w:rPr>
      </w:pPr>
      <w:r w:rsidRPr="0016563F">
        <w:rPr>
          <w:rFonts w:cs="Times New Roman"/>
          <w:szCs w:val="24"/>
        </w:rPr>
        <w:t xml:space="preserve">There is a problem in the NGO sector of increased rate of fraud, </w:t>
      </w:r>
      <w:r w:rsidR="00C012D5" w:rsidRPr="0016563F">
        <w:rPr>
          <w:rFonts w:cs="Times New Roman"/>
          <w:szCs w:val="24"/>
        </w:rPr>
        <w:t>corruption,</w:t>
      </w:r>
      <w:r w:rsidRPr="0016563F">
        <w:rPr>
          <w:rFonts w:cs="Times New Roman"/>
          <w:szCs w:val="24"/>
        </w:rPr>
        <w:t xml:space="preserve"> and mismanagement of resources by the staff or the NGO’s partners for their own benefit and the stakeholders are not </w:t>
      </w:r>
      <w:r w:rsidR="002775AB" w:rsidRPr="0016563F">
        <w:rPr>
          <w:rFonts w:cs="Times New Roman"/>
          <w:szCs w:val="24"/>
        </w:rPr>
        <w:t>able</w:t>
      </w:r>
      <w:r w:rsidRPr="0016563F">
        <w:rPr>
          <w:rFonts w:cs="Times New Roman"/>
          <w:szCs w:val="24"/>
        </w:rPr>
        <w:t xml:space="preserve"> to uncover or detect and prevent fraudulent acts. This is happening because of our bad economy which has led to poverty in many people and, also the fraudulent acts are affecting the beneficiaries and the organisations as its aim and objective will have been ruined.</w:t>
      </w:r>
      <w:r w:rsidR="00262586">
        <w:rPr>
          <w:rFonts w:cs="Times New Roman"/>
          <w:szCs w:val="24"/>
        </w:rPr>
        <w:t xml:space="preserve"> Transparency international, a worldwide development that screens treacheries of defilement through advancing transparency has positioned Zimbabwe’s system one position low in worldwide corruption index, which means that there is a lethargic reduction in defilement in the country.</w:t>
      </w:r>
      <w:r w:rsidR="00D64D2F">
        <w:rPr>
          <w:rFonts w:cs="Times New Roman"/>
          <w:szCs w:val="24"/>
        </w:rPr>
        <w:t xml:space="preserve"> </w:t>
      </w:r>
    </w:p>
    <w:p w14:paraId="56874ED1" w14:textId="5F89C1E9" w:rsidR="00CD6F9A" w:rsidRPr="0016563F" w:rsidRDefault="00BF3E98" w:rsidP="00CD6F9A">
      <w:pPr>
        <w:spacing w:before="240" w:line="360" w:lineRule="auto"/>
        <w:rPr>
          <w:rFonts w:cs="Times New Roman"/>
          <w:szCs w:val="24"/>
        </w:rPr>
      </w:pPr>
      <w:r w:rsidRPr="00BF3E98">
        <w:rPr>
          <w:rFonts w:cs="Times New Roman"/>
          <w:szCs w:val="24"/>
        </w:rPr>
        <w:lastRenderedPageBreak/>
        <w:t>Corruption in Zimbabwe has cut across the length and breadth of critical sectors to the Zimbabwean political economy. The country continues to score negatively on corruption indices such as the Corruption Perceptions Index (CPI). In 2019, Zimbabwe was ranked number 158 out of 180 countries assessed on the CPI with a low CPI score of 24. This low CPI score is indicative of high level of perceived corruption in the public sector</w:t>
      </w:r>
      <w:r w:rsidR="00130390">
        <w:rPr>
          <w:rFonts w:cs="Times New Roman"/>
          <w:szCs w:val="24"/>
        </w:rPr>
        <w:t xml:space="preserve"> </w:t>
      </w:r>
      <w:r w:rsidR="00130390">
        <w:rPr>
          <w:rFonts w:cs="Times New Roman"/>
          <w:szCs w:val="24"/>
        </w:rPr>
        <w:fldChar w:fldCharType="begin" w:fldLock="1"/>
      </w:r>
      <w:r w:rsidR="003203B9">
        <w:rPr>
          <w:rFonts w:cs="Times New Roman"/>
          <w:szCs w:val="24"/>
        </w:rPr>
        <w:instrText>ADDIN CSL_CITATION {"citationItems":[{"id":"ITEM-1","itemData":{"ISBN":"9781779299444","author":[{"dropping-particle":"","family":"Transparency International Zimbabwe","given":"","non-dropping-particle":"","parse-names":false,"suffix":""}],"id":"ITEM-1","issued":{"date-parts":[["2019"]]},"title":"Corruption Risk Assessment in the Management &amp; Distribution of Social Protection Initiatives &amp; Humanitarian Aid in Zimbabwe","type":"book"},"uris":["http://www.mendeley.com/documents/?uuid=645cf2af-d94d-41d0-b113-e8b7fab6cae0"]}],"mendeley":{"formattedCitation":"(Transparency International Zimbabwe, 2019)","plainTextFormattedCitation":"(Transparency International Zimbabwe, 2019)","previouslyFormattedCitation":"(Transparency International Zimbabwe, 2019)"},"properties":{"noteIndex":0},"schema":"https://github.com/citation-style-language/schema/raw/master/csl-citation.json"}</w:instrText>
      </w:r>
      <w:r w:rsidR="00130390">
        <w:rPr>
          <w:rFonts w:cs="Times New Roman"/>
          <w:szCs w:val="24"/>
        </w:rPr>
        <w:fldChar w:fldCharType="separate"/>
      </w:r>
      <w:r w:rsidR="00130390" w:rsidRPr="00130390">
        <w:rPr>
          <w:rFonts w:cs="Times New Roman"/>
          <w:noProof/>
          <w:szCs w:val="24"/>
        </w:rPr>
        <w:t>(Transparency International Zimbabwe, 2019)</w:t>
      </w:r>
      <w:r w:rsidR="00130390">
        <w:rPr>
          <w:rFonts w:cs="Times New Roman"/>
          <w:szCs w:val="24"/>
        </w:rPr>
        <w:fldChar w:fldCharType="end"/>
      </w:r>
      <w:r w:rsidR="00D64D2F">
        <w:rPr>
          <w:rFonts w:cs="Times New Roman"/>
          <w:szCs w:val="24"/>
        </w:rPr>
        <w:t>.</w:t>
      </w:r>
      <w:r w:rsidR="00130390">
        <w:rPr>
          <w:rFonts w:cs="Times New Roman"/>
          <w:szCs w:val="24"/>
        </w:rPr>
        <w:t xml:space="preserve"> There are </w:t>
      </w:r>
      <w:r w:rsidR="00104403">
        <w:rPr>
          <w:rFonts w:cs="Times New Roman"/>
          <w:szCs w:val="24"/>
        </w:rPr>
        <w:t>many stories of funds that were swindled</w:t>
      </w:r>
      <w:r w:rsidR="003203B9">
        <w:rPr>
          <w:rFonts w:cs="Times New Roman"/>
          <w:szCs w:val="24"/>
        </w:rPr>
        <w:t xml:space="preserve"> for example the case of the Cyclone </w:t>
      </w:r>
      <w:proofErr w:type="spellStart"/>
      <w:r w:rsidR="003203B9">
        <w:rPr>
          <w:rFonts w:cs="Times New Roman"/>
          <w:szCs w:val="24"/>
        </w:rPr>
        <w:t>Idai</w:t>
      </w:r>
      <w:proofErr w:type="spellEnd"/>
      <w:r w:rsidR="003203B9">
        <w:rPr>
          <w:rFonts w:cs="Times New Roman"/>
          <w:szCs w:val="24"/>
        </w:rPr>
        <w:t xml:space="preserve"> Donations reported where ministers were fingered in looting of the donations </w:t>
      </w:r>
      <w:r w:rsidR="003203B9">
        <w:rPr>
          <w:rFonts w:cs="Times New Roman"/>
          <w:szCs w:val="24"/>
        </w:rPr>
        <w:fldChar w:fldCharType="begin" w:fldLock="1"/>
      </w:r>
      <w:r w:rsidR="00F87D3D">
        <w:rPr>
          <w:rFonts w:cs="Times New Roman"/>
          <w:szCs w:val="24"/>
        </w:rPr>
        <w:instrText>ADDIN CSL_CITATION {"citationItems":[{"id":"ITEM-1","itemData":{"ISBN":"9781779299444","author":[{"dropping-particle":"","family":"Transparency International Zimbabwe","given":"","non-dropping-particle":"","parse-names":false,"suffix":""}],"id":"ITEM-1","issued":{"date-parts":[["2019"]]},"title":"Corruption Risk Assessment in the Management &amp; Distribution of Social Protection Initiatives &amp; Humanitarian Aid in Zimbabwe","type":"book"},"uris":["http://www.mendeley.com/documents/?uuid=645cf2af-d94d-41d0-b113-e8b7fab6cae0"]}],"mendeley":{"formattedCitation":"(Transparency International Zimbabwe, 2019)","plainTextFormattedCitation":"(Transparency International Zimbabwe, 2019)","previouslyFormattedCitation":"(Transparency International Zimbabwe, 2019)"},"properties":{"noteIndex":0},"schema":"https://github.com/citation-style-language/schema/raw/master/csl-citation.json"}</w:instrText>
      </w:r>
      <w:r w:rsidR="003203B9">
        <w:rPr>
          <w:rFonts w:cs="Times New Roman"/>
          <w:szCs w:val="24"/>
        </w:rPr>
        <w:fldChar w:fldCharType="separate"/>
      </w:r>
      <w:r w:rsidR="007C6C7B" w:rsidRPr="007C6C7B">
        <w:rPr>
          <w:rFonts w:cs="Times New Roman"/>
          <w:noProof/>
          <w:szCs w:val="24"/>
        </w:rPr>
        <w:t>(Transparency International Zimbabwe, 2019)</w:t>
      </w:r>
      <w:r w:rsidR="003203B9">
        <w:rPr>
          <w:rFonts w:cs="Times New Roman"/>
          <w:szCs w:val="24"/>
        </w:rPr>
        <w:fldChar w:fldCharType="end"/>
      </w:r>
      <w:r w:rsidR="00FD04F5">
        <w:rPr>
          <w:rFonts w:cs="Times New Roman"/>
          <w:szCs w:val="24"/>
        </w:rPr>
        <w:t xml:space="preserve">. </w:t>
      </w:r>
      <w:r w:rsidR="00CD6F9A" w:rsidRPr="0016563F">
        <w:rPr>
          <w:rFonts w:cs="Times New Roman"/>
          <w:szCs w:val="24"/>
        </w:rPr>
        <w:t>Misappropriation of resources ha</w:t>
      </w:r>
      <w:r w:rsidR="00BF7471">
        <w:rPr>
          <w:rFonts w:cs="Times New Roman"/>
          <w:szCs w:val="24"/>
        </w:rPr>
        <w:t>s</w:t>
      </w:r>
      <w:r w:rsidR="00CD6F9A" w:rsidRPr="0016563F">
        <w:rPr>
          <w:rFonts w:cs="Times New Roman"/>
          <w:szCs w:val="24"/>
        </w:rPr>
        <w:t xml:space="preserve"> increased</w:t>
      </w:r>
      <w:r w:rsidR="00BF7471">
        <w:rPr>
          <w:rFonts w:cs="Times New Roman"/>
          <w:szCs w:val="24"/>
        </w:rPr>
        <w:t>,</w:t>
      </w:r>
      <w:r w:rsidR="00CD6F9A" w:rsidRPr="0016563F">
        <w:rPr>
          <w:rFonts w:cs="Times New Roman"/>
          <w:szCs w:val="24"/>
        </w:rPr>
        <w:t xml:space="preserve"> and it affects the beneficiaries in a way that what they were supposed to have will be limited to a few individuals. This does not only affect the NGO sector and those who are supposed to benefit but it also affects the nation at large in terms of development as there will be very limited resources. </w:t>
      </w:r>
      <w:r w:rsidR="00B32410">
        <w:rPr>
          <w:rFonts w:cs="Times New Roman"/>
          <w:szCs w:val="24"/>
        </w:rPr>
        <w:t>It is therefore this background and problem statement that compelled me to study fraud detection and prevention in NGOs in Zimbabwe.</w:t>
      </w:r>
    </w:p>
    <w:p w14:paraId="1FE78B5C" w14:textId="77777777" w:rsidR="00CD6F9A" w:rsidRPr="0016563F" w:rsidRDefault="00CD6F9A" w:rsidP="00CD6F9A">
      <w:pPr>
        <w:spacing w:before="240" w:line="360" w:lineRule="auto"/>
        <w:rPr>
          <w:rFonts w:cs="Times New Roman"/>
          <w:szCs w:val="24"/>
        </w:rPr>
      </w:pPr>
    </w:p>
    <w:p w14:paraId="10D9FD53" w14:textId="3395D913" w:rsidR="00CD6F9A" w:rsidRDefault="00CD6F9A" w:rsidP="00D221B8">
      <w:pPr>
        <w:pStyle w:val="Heading2"/>
      </w:pPr>
      <w:bookmarkStart w:id="12" w:name="_Toc75262153"/>
      <w:r w:rsidRPr="00FA21FC">
        <w:t xml:space="preserve">Research </w:t>
      </w:r>
      <w:r w:rsidRPr="00D221B8">
        <w:t>objectives</w:t>
      </w:r>
      <w:bookmarkEnd w:id="12"/>
      <w:r w:rsidRPr="00FA21FC">
        <w:t xml:space="preserve"> </w:t>
      </w:r>
    </w:p>
    <w:p w14:paraId="16B58D37" w14:textId="1F6291DE" w:rsidR="00490700" w:rsidRPr="00490700" w:rsidRDefault="00490700" w:rsidP="00490700">
      <w:pPr>
        <w:rPr>
          <w:rFonts w:cs="Times New Roman"/>
          <w:sz w:val="28"/>
          <w:szCs w:val="28"/>
        </w:rPr>
      </w:pPr>
      <w:r w:rsidRPr="00490700">
        <w:rPr>
          <w:rFonts w:cs="Times New Roman"/>
          <w:szCs w:val="24"/>
        </w:rPr>
        <w:t xml:space="preserve">This section </w:t>
      </w:r>
      <w:r w:rsidR="002775AB" w:rsidRPr="00490700">
        <w:rPr>
          <w:rFonts w:cs="Times New Roman"/>
          <w:szCs w:val="24"/>
        </w:rPr>
        <w:t>investigates</w:t>
      </w:r>
      <w:r w:rsidRPr="00490700">
        <w:rPr>
          <w:rFonts w:cs="Times New Roman"/>
          <w:szCs w:val="24"/>
        </w:rPr>
        <w:t xml:space="preserve"> the objectives of the study.</w:t>
      </w:r>
    </w:p>
    <w:p w14:paraId="15D815C6" w14:textId="77777777" w:rsidR="00CD6F9A" w:rsidRPr="00FA21FC" w:rsidRDefault="00CD6F9A" w:rsidP="00D221B8">
      <w:pPr>
        <w:pStyle w:val="Heading3"/>
      </w:pPr>
      <w:bookmarkStart w:id="13" w:name="_Toc75262154"/>
      <w:r w:rsidRPr="00FA21FC">
        <w:t>Overall Objective</w:t>
      </w:r>
      <w:bookmarkEnd w:id="13"/>
      <w:r w:rsidRPr="00FA21FC">
        <w:t xml:space="preserve"> </w:t>
      </w:r>
    </w:p>
    <w:p w14:paraId="1DC7FE63" w14:textId="2B4928C8" w:rsidR="00CD6F9A" w:rsidRPr="001219C8" w:rsidRDefault="00CD6F9A" w:rsidP="00CD6F9A">
      <w:pPr>
        <w:spacing w:before="240" w:line="360" w:lineRule="auto"/>
        <w:rPr>
          <w:rFonts w:cs="Times New Roman"/>
          <w:szCs w:val="24"/>
        </w:rPr>
      </w:pPr>
      <w:r w:rsidRPr="001219C8">
        <w:rPr>
          <w:rFonts w:cs="Times New Roman"/>
          <w:szCs w:val="24"/>
        </w:rPr>
        <w:t>To assess fraud detection an</w:t>
      </w:r>
      <w:r w:rsidR="00FD04F5">
        <w:rPr>
          <w:rFonts w:cs="Times New Roman"/>
          <w:szCs w:val="24"/>
        </w:rPr>
        <w:t>d prevention</w:t>
      </w:r>
      <w:r w:rsidRPr="001219C8">
        <w:rPr>
          <w:rFonts w:cs="Times New Roman"/>
          <w:szCs w:val="24"/>
        </w:rPr>
        <w:t xml:space="preserve"> in the NGO sector in Zimbabwe</w:t>
      </w:r>
      <w:r w:rsidR="007C6C7B">
        <w:rPr>
          <w:rFonts w:cs="Times New Roman"/>
          <w:szCs w:val="24"/>
        </w:rPr>
        <w:t xml:space="preserve">. Case study of Action Aid International Zimbabwe </w:t>
      </w:r>
    </w:p>
    <w:p w14:paraId="1C76CAF3" w14:textId="77777777" w:rsidR="00CD6F9A" w:rsidRPr="0016563F" w:rsidRDefault="00CD6F9A" w:rsidP="0048179C">
      <w:pPr>
        <w:pStyle w:val="Heading3"/>
        <w:spacing w:line="360" w:lineRule="auto"/>
      </w:pPr>
      <w:bookmarkStart w:id="14" w:name="_Toc75262155"/>
      <w:r w:rsidRPr="0048179C">
        <w:t>Specific</w:t>
      </w:r>
      <w:r>
        <w:t xml:space="preserve"> Objectives</w:t>
      </w:r>
      <w:bookmarkEnd w:id="14"/>
      <w:r>
        <w:t xml:space="preserve"> </w:t>
      </w:r>
    </w:p>
    <w:p w14:paraId="14547B7C" w14:textId="774D8320" w:rsidR="00CD6F9A" w:rsidRPr="0048179C" w:rsidRDefault="00CD6F9A" w:rsidP="0048179C">
      <w:pPr>
        <w:pStyle w:val="ListParagraph"/>
        <w:numPr>
          <w:ilvl w:val="0"/>
          <w:numId w:val="17"/>
        </w:numPr>
        <w:spacing w:line="360" w:lineRule="auto"/>
        <w:rPr>
          <w:rFonts w:cs="Times New Roman"/>
          <w:szCs w:val="24"/>
        </w:rPr>
      </w:pPr>
      <w:r w:rsidRPr="0048179C">
        <w:rPr>
          <w:rFonts w:cs="Times New Roman"/>
          <w:szCs w:val="24"/>
        </w:rPr>
        <w:t xml:space="preserve">To </w:t>
      </w:r>
      <w:r w:rsidR="003C2B88" w:rsidRPr="0048179C">
        <w:rPr>
          <w:rFonts w:cs="Times New Roman"/>
          <w:szCs w:val="24"/>
        </w:rPr>
        <w:t xml:space="preserve">identify fraud </w:t>
      </w:r>
      <w:r w:rsidR="00257E75" w:rsidRPr="0048179C">
        <w:rPr>
          <w:rFonts w:cs="Times New Roman"/>
          <w:szCs w:val="24"/>
        </w:rPr>
        <w:t xml:space="preserve">prevention and </w:t>
      </w:r>
      <w:r w:rsidR="003C2B88" w:rsidRPr="0048179C">
        <w:rPr>
          <w:rFonts w:cs="Times New Roman"/>
          <w:szCs w:val="24"/>
        </w:rPr>
        <w:t>detection techniques by</w:t>
      </w:r>
      <w:r w:rsidR="00FD04F5" w:rsidRPr="0048179C">
        <w:rPr>
          <w:rFonts w:cs="Times New Roman"/>
          <w:szCs w:val="24"/>
        </w:rPr>
        <w:t xml:space="preserve"> Action Aid International</w:t>
      </w:r>
      <w:r w:rsidR="003C2B88" w:rsidRPr="0048179C">
        <w:rPr>
          <w:rFonts w:cs="Times New Roman"/>
          <w:szCs w:val="24"/>
        </w:rPr>
        <w:t xml:space="preserve"> Zimbabwe</w:t>
      </w:r>
    </w:p>
    <w:p w14:paraId="08120829" w14:textId="2E337FD4" w:rsidR="00CD6F9A" w:rsidRPr="0048179C" w:rsidRDefault="00CD6F9A" w:rsidP="0048179C">
      <w:pPr>
        <w:pStyle w:val="ListParagraph"/>
        <w:numPr>
          <w:ilvl w:val="0"/>
          <w:numId w:val="17"/>
        </w:numPr>
        <w:spacing w:line="360" w:lineRule="auto"/>
        <w:rPr>
          <w:rFonts w:cs="Times New Roman"/>
          <w:szCs w:val="24"/>
        </w:rPr>
      </w:pPr>
      <w:r w:rsidRPr="0048179C">
        <w:rPr>
          <w:rFonts w:cs="Times New Roman"/>
          <w:szCs w:val="24"/>
        </w:rPr>
        <w:t xml:space="preserve">To </w:t>
      </w:r>
      <w:r w:rsidR="00257E75" w:rsidRPr="0048179C">
        <w:rPr>
          <w:rFonts w:cs="Times New Roman"/>
          <w:szCs w:val="24"/>
        </w:rPr>
        <w:t xml:space="preserve">determine fraud prevention and detection awareness in Action Aid Zimbabwe </w:t>
      </w:r>
    </w:p>
    <w:p w14:paraId="36CFC4A4" w14:textId="225E36D1" w:rsidR="00CD6F9A" w:rsidRPr="0048179C" w:rsidRDefault="00C1321D" w:rsidP="0048179C">
      <w:pPr>
        <w:pStyle w:val="ListParagraph"/>
        <w:numPr>
          <w:ilvl w:val="0"/>
          <w:numId w:val="17"/>
        </w:numPr>
        <w:tabs>
          <w:tab w:val="left" w:pos="2685"/>
        </w:tabs>
        <w:spacing w:line="360" w:lineRule="auto"/>
        <w:rPr>
          <w:rFonts w:cs="Times New Roman"/>
          <w:szCs w:val="24"/>
        </w:rPr>
      </w:pPr>
      <w:r w:rsidRPr="0048179C">
        <w:rPr>
          <w:rFonts w:cs="Times New Roman"/>
          <w:szCs w:val="24"/>
        </w:rPr>
        <w:t xml:space="preserve">To analyse </w:t>
      </w:r>
      <w:r w:rsidR="0017579C" w:rsidRPr="0048179C">
        <w:rPr>
          <w:rFonts w:cs="Times New Roman"/>
          <w:szCs w:val="24"/>
        </w:rPr>
        <w:t>the effectiveness of</w:t>
      </w:r>
      <w:r w:rsidRPr="0048179C">
        <w:rPr>
          <w:rFonts w:cs="Times New Roman"/>
          <w:szCs w:val="24"/>
        </w:rPr>
        <w:t xml:space="preserve"> fraud detection and prevention in </w:t>
      </w:r>
      <w:r w:rsidR="00830B31" w:rsidRPr="0048179C">
        <w:rPr>
          <w:rFonts w:cs="Times New Roman"/>
          <w:szCs w:val="24"/>
        </w:rPr>
        <w:t>Action Aid International</w:t>
      </w:r>
      <w:r w:rsidRPr="0048179C">
        <w:rPr>
          <w:rFonts w:cs="Times New Roman"/>
          <w:szCs w:val="24"/>
        </w:rPr>
        <w:t xml:space="preserve"> Zimbabwe</w:t>
      </w:r>
      <w:r w:rsidR="00490708" w:rsidRPr="0048179C">
        <w:rPr>
          <w:rFonts w:cs="Times New Roman"/>
          <w:szCs w:val="24"/>
        </w:rPr>
        <w:t xml:space="preserve"> (AAIZ)</w:t>
      </w:r>
    </w:p>
    <w:p w14:paraId="761C9425" w14:textId="77777777" w:rsidR="00C1321D" w:rsidRDefault="00C1321D" w:rsidP="00CD6F9A">
      <w:pPr>
        <w:tabs>
          <w:tab w:val="left" w:pos="2685"/>
        </w:tabs>
        <w:spacing w:line="360" w:lineRule="auto"/>
        <w:rPr>
          <w:rFonts w:cs="Times New Roman"/>
          <w:b/>
          <w:bCs/>
          <w:szCs w:val="24"/>
        </w:rPr>
      </w:pPr>
    </w:p>
    <w:p w14:paraId="2F874E3C" w14:textId="48589F03" w:rsidR="00CD6F9A" w:rsidRPr="0016563F" w:rsidRDefault="00CD6F9A" w:rsidP="00D95C2F">
      <w:pPr>
        <w:pStyle w:val="Heading2"/>
      </w:pPr>
      <w:bookmarkStart w:id="15" w:name="_Toc75262156"/>
      <w:r w:rsidRPr="0016563F">
        <w:t>Research questions</w:t>
      </w:r>
      <w:bookmarkEnd w:id="15"/>
    </w:p>
    <w:p w14:paraId="1158A123" w14:textId="77777777" w:rsidR="0017579C" w:rsidRDefault="00257E75" w:rsidP="00CD6F9A">
      <w:pPr>
        <w:pStyle w:val="ListParagraph"/>
        <w:numPr>
          <w:ilvl w:val="0"/>
          <w:numId w:val="2"/>
        </w:numPr>
        <w:tabs>
          <w:tab w:val="left" w:pos="2685"/>
        </w:tabs>
        <w:spacing w:line="360" w:lineRule="auto"/>
        <w:rPr>
          <w:rFonts w:cs="Times New Roman"/>
          <w:szCs w:val="24"/>
        </w:rPr>
      </w:pPr>
      <w:r>
        <w:rPr>
          <w:rFonts w:cs="Times New Roman"/>
          <w:szCs w:val="24"/>
        </w:rPr>
        <w:lastRenderedPageBreak/>
        <w:t>Wh</w:t>
      </w:r>
      <w:r w:rsidR="0017579C">
        <w:rPr>
          <w:rFonts w:cs="Times New Roman"/>
          <w:szCs w:val="24"/>
        </w:rPr>
        <w:t>at are the fraud prevention and detection techniques in Action Aid Zimbabwe?</w:t>
      </w:r>
    </w:p>
    <w:p w14:paraId="1386894B" w14:textId="7F4EA66A" w:rsidR="00CD6F9A" w:rsidRPr="00056851" w:rsidRDefault="0017579C" w:rsidP="00CD6F9A">
      <w:pPr>
        <w:pStyle w:val="ListParagraph"/>
        <w:numPr>
          <w:ilvl w:val="0"/>
          <w:numId w:val="2"/>
        </w:numPr>
        <w:tabs>
          <w:tab w:val="left" w:pos="2685"/>
        </w:tabs>
        <w:spacing w:line="360" w:lineRule="auto"/>
        <w:rPr>
          <w:rFonts w:cs="Times New Roman"/>
          <w:szCs w:val="24"/>
        </w:rPr>
      </w:pPr>
      <w:r>
        <w:rPr>
          <w:rFonts w:cs="Times New Roman"/>
          <w:szCs w:val="24"/>
        </w:rPr>
        <w:t>Is there fraud prevention and detection awareness in Action Aid Zimbabwe?</w:t>
      </w:r>
      <w:r w:rsidR="00CD6F9A" w:rsidRPr="00056851">
        <w:rPr>
          <w:rFonts w:cs="Times New Roman"/>
          <w:szCs w:val="24"/>
        </w:rPr>
        <w:tab/>
      </w:r>
    </w:p>
    <w:p w14:paraId="2B4DB69F" w14:textId="751547B3" w:rsidR="00CD6F9A" w:rsidRPr="00056851" w:rsidRDefault="0017579C" w:rsidP="00CD6F9A">
      <w:pPr>
        <w:pStyle w:val="ListParagraph"/>
        <w:numPr>
          <w:ilvl w:val="0"/>
          <w:numId w:val="2"/>
        </w:numPr>
        <w:tabs>
          <w:tab w:val="left" w:pos="2685"/>
        </w:tabs>
        <w:spacing w:line="360" w:lineRule="auto"/>
        <w:rPr>
          <w:rFonts w:cs="Times New Roman"/>
          <w:szCs w:val="24"/>
        </w:rPr>
      </w:pPr>
      <w:r>
        <w:rPr>
          <w:rFonts w:cs="Times New Roman"/>
          <w:szCs w:val="24"/>
        </w:rPr>
        <w:t>Are the fraud detection and prevention techniques effective in Action Aid Zimbabwe</w:t>
      </w:r>
      <w:r w:rsidR="00C9537E">
        <w:rPr>
          <w:rFonts w:cs="Times New Roman"/>
          <w:szCs w:val="24"/>
        </w:rPr>
        <w:t>?</w:t>
      </w:r>
    </w:p>
    <w:p w14:paraId="5F63CA53" w14:textId="318124DC" w:rsidR="00CD6F9A" w:rsidRPr="0016563F" w:rsidRDefault="00CD6F9A" w:rsidP="00D017FE">
      <w:pPr>
        <w:pStyle w:val="Heading2"/>
      </w:pPr>
      <w:bookmarkStart w:id="16" w:name="_Toc75262157"/>
      <w:r w:rsidRPr="0016563F">
        <w:t>The significance of the study</w:t>
      </w:r>
      <w:bookmarkEnd w:id="16"/>
    </w:p>
    <w:p w14:paraId="6465D969" w14:textId="1A9D2E0D" w:rsidR="00707F5A" w:rsidRDefault="00CD6F9A" w:rsidP="00CD6F9A">
      <w:pPr>
        <w:tabs>
          <w:tab w:val="left" w:pos="1290"/>
        </w:tabs>
        <w:spacing w:line="360" w:lineRule="auto"/>
        <w:rPr>
          <w:rFonts w:cs="Times New Roman"/>
          <w:b/>
          <w:bCs/>
          <w:szCs w:val="24"/>
        </w:rPr>
      </w:pPr>
      <w:r w:rsidRPr="00830B31">
        <w:rPr>
          <w:rFonts w:cs="Times New Roman"/>
          <w:b/>
          <w:bCs/>
          <w:szCs w:val="24"/>
        </w:rPr>
        <w:t>To the universit</w:t>
      </w:r>
      <w:r w:rsidR="00830B31">
        <w:rPr>
          <w:rFonts w:cs="Times New Roman"/>
          <w:b/>
          <w:bCs/>
          <w:szCs w:val="24"/>
        </w:rPr>
        <w:t>y</w:t>
      </w:r>
    </w:p>
    <w:p w14:paraId="5F0F473C" w14:textId="7AAC94E5" w:rsidR="00830B31" w:rsidRPr="00830B31" w:rsidRDefault="00830B31" w:rsidP="00CD6F9A">
      <w:pPr>
        <w:tabs>
          <w:tab w:val="left" w:pos="1290"/>
        </w:tabs>
        <w:spacing w:line="360" w:lineRule="auto"/>
        <w:rPr>
          <w:rFonts w:cs="Times New Roman"/>
          <w:b/>
          <w:bCs/>
          <w:szCs w:val="24"/>
        </w:rPr>
      </w:pPr>
      <w:r>
        <w:rPr>
          <w:rFonts w:cs="Times New Roman"/>
          <w:szCs w:val="24"/>
        </w:rPr>
        <w:t>The rese</w:t>
      </w:r>
      <w:r w:rsidR="00707F5A">
        <w:rPr>
          <w:rFonts w:cs="Times New Roman"/>
          <w:szCs w:val="24"/>
        </w:rPr>
        <w:t xml:space="preserve">arch could be used as a refence for further research on detection </w:t>
      </w:r>
      <w:r w:rsidR="00CD6F9A" w:rsidRPr="0016563F">
        <w:rPr>
          <w:rFonts w:cs="Times New Roman"/>
          <w:szCs w:val="24"/>
        </w:rPr>
        <w:t>and prevention on fraud</w:t>
      </w:r>
      <w:r w:rsidR="00490708">
        <w:rPr>
          <w:rFonts w:cs="Times New Roman"/>
          <w:szCs w:val="24"/>
        </w:rPr>
        <w:t xml:space="preserve"> as well as assist with literature for theoretical framework.</w:t>
      </w:r>
    </w:p>
    <w:p w14:paraId="6CACCBC3" w14:textId="6A8565BF" w:rsidR="00707F5A" w:rsidRDefault="00CD6F9A" w:rsidP="00CD6F9A">
      <w:pPr>
        <w:tabs>
          <w:tab w:val="left" w:pos="1290"/>
        </w:tabs>
        <w:spacing w:line="360" w:lineRule="auto"/>
        <w:rPr>
          <w:rFonts w:cs="Times New Roman"/>
          <w:b/>
          <w:bCs/>
          <w:szCs w:val="24"/>
        </w:rPr>
      </w:pPr>
      <w:r w:rsidRPr="00707F5A">
        <w:rPr>
          <w:rFonts w:cs="Times New Roman"/>
          <w:b/>
          <w:bCs/>
          <w:szCs w:val="24"/>
        </w:rPr>
        <w:t>To the government</w:t>
      </w:r>
    </w:p>
    <w:p w14:paraId="24BF8FCA" w14:textId="77777777" w:rsidR="00707F5A" w:rsidRDefault="00707F5A" w:rsidP="00CD6F9A">
      <w:pPr>
        <w:tabs>
          <w:tab w:val="left" w:pos="1290"/>
        </w:tabs>
        <w:spacing w:line="360" w:lineRule="auto"/>
        <w:rPr>
          <w:rFonts w:cs="Times New Roman"/>
          <w:szCs w:val="24"/>
        </w:rPr>
      </w:pPr>
      <w:r>
        <w:rPr>
          <w:rFonts w:cs="Times New Roman"/>
          <w:szCs w:val="24"/>
        </w:rPr>
        <w:t xml:space="preserve">The </w:t>
      </w:r>
      <w:r w:rsidR="00CD6F9A" w:rsidRPr="0016563F">
        <w:rPr>
          <w:rFonts w:cs="Times New Roman"/>
          <w:szCs w:val="24"/>
        </w:rPr>
        <w:t>government can use this research to turn up with ways and solutions which may be implemented within the NGO sector to reduce fraud or have ways of dealing with those involved in fraud.</w:t>
      </w:r>
      <w:r w:rsidR="00CD6F9A">
        <w:rPr>
          <w:rFonts w:cs="Times New Roman"/>
          <w:szCs w:val="24"/>
        </w:rPr>
        <w:t xml:space="preserve"> </w:t>
      </w:r>
    </w:p>
    <w:p w14:paraId="552F0A97" w14:textId="4DD965F0" w:rsidR="00707F5A" w:rsidRPr="00707F5A" w:rsidRDefault="00CD6F9A" w:rsidP="00CD6F9A">
      <w:pPr>
        <w:tabs>
          <w:tab w:val="left" w:pos="1290"/>
        </w:tabs>
        <w:spacing w:line="360" w:lineRule="auto"/>
        <w:rPr>
          <w:rFonts w:cs="Times New Roman"/>
          <w:b/>
          <w:bCs/>
          <w:szCs w:val="24"/>
        </w:rPr>
      </w:pPr>
      <w:r w:rsidRPr="00707F5A">
        <w:rPr>
          <w:rFonts w:cs="Times New Roman"/>
          <w:b/>
          <w:bCs/>
          <w:szCs w:val="24"/>
        </w:rPr>
        <w:t>To the researcher</w:t>
      </w:r>
    </w:p>
    <w:p w14:paraId="61C51EB0" w14:textId="31814757" w:rsidR="00707F5A" w:rsidRDefault="00707F5A" w:rsidP="00CD6F9A">
      <w:pPr>
        <w:tabs>
          <w:tab w:val="left" w:pos="1290"/>
        </w:tabs>
        <w:spacing w:line="360" w:lineRule="auto"/>
        <w:rPr>
          <w:rFonts w:cs="Times New Roman"/>
          <w:szCs w:val="24"/>
        </w:rPr>
      </w:pPr>
      <w:r>
        <w:rPr>
          <w:rFonts w:cs="Times New Roman"/>
          <w:szCs w:val="24"/>
        </w:rPr>
        <w:t>The</w:t>
      </w:r>
      <w:r w:rsidR="00CD6F9A" w:rsidRPr="0016563F">
        <w:rPr>
          <w:rFonts w:cs="Times New Roman"/>
          <w:szCs w:val="24"/>
        </w:rPr>
        <w:t xml:space="preserve"> study </w:t>
      </w:r>
      <w:r>
        <w:rPr>
          <w:rFonts w:cs="Times New Roman"/>
          <w:szCs w:val="24"/>
        </w:rPr>
        <w:t>was</w:t>
      </w:r>
      <w:r w:rsidR="00CD6F9A" w:rsidRPr="0016563F">
        <w:rPr>
          <w:rFonts w:cs="Times New Roman"/>
          <w:szCs w:val="24"/>
        </w:rPr>
        <w:t xml:space="preserve"> beneficial to the researcher because it broaden</w:t>
      </w:r>
      <w:r>
        <w:rPr>
          <w:rFonts w:cs="Times New Roman"/>
          <w:szCs w:val="24"/>
        </w:rPr>
        <w:t xml:space="preserve">ed </w:t>
      </w:r>
      <w:r w:rsidR="00CD6F9A" w:rsidRPr="0016563F">
        <w:rPr>
          <w:rFonts w:cs="Times New Roman"/>
          <w:szCs w:val="24"/>
        </w:rPr>
        <w:t>their skill on the way to conduct research finding and gather solutions and ways on preventing unethical doings at the workplace. More so it enable</w:t>
      </w:r>
      <w:r>
        <w:rPr>
          <w:rFonts w:cs="Times New Roman"/>
          <w:szCs w:val="24"/>
        </w:rPr>
        <w:t>d</w:t>
      </w:r>
      <w:r w:rsidR="00CD6F9A" w:rsidRPr="0016563F">
        <w:rPr>
          <w:rFonts w:cs="Times New Roman"/>
          <w:szCs w:val="24"/>
        </w:rPr>
        <w:t xml:space="preserve"> the researcher to fulfil the wants for the award of a degree in accountancy at Bindura university. </w:t>
      </w:r>
    </w:p>
    <w:p w14:paraId="7A884768" w14:textId="59285871" w:rsidR="00707F5A" w:rsidRPr="00707F5A" w:rsidRDefault="00CD6F9A" w:rsidP="00CD6F9A">
      <w:pPr>
        <w:tabs>
          <w:tab w:val="left" w:pos="1290"/>
        </w:tabs>
        <w:spacing w:line="360" w:lineRule="auto"/>
        <w:rPr>
          <w:rFonts w:cs="Times New Roman"/>
          <w:b/>
          <w:bCs/>
          <w:szCs w:val="24"/>
        </w:rPr>
      </w:pPr>
      <w:r w:rsidRPr="00707F5A">
        <w:rPr>
          <w:rFonts w:cs="Times New Roman"/>
          <w:b/>
          <w:bCs/>
          <w:szCs w:val="24"/>
        </w:rPr>
        <w:t>To the organisations</w:t>
      </w:r>
    </w:p>
    <w:p w14:paraId="7A0D3228" w14:textId="3E853CB8" w:rsidR="00CD6F9A" w:rsidRPr="00BF7471" w:rsidRDefault="00CD6F9A" w:rsidP="00CD6F9A">
      <w:pPr>
        <w:tabs>
          <w:tab w:val="left" w:pos="1290"/>
        </w:tabs>
        <w:spacing w:line="360" w:lineRule="auto"/>
        <w:rPr>
          <w:rFonts w:cs="Times New Roman"/>
          <w:szCs w:val="24"/>
        </w:rPr>
      </w:pPr>
      <w:r w:rsidRPr="0016563F">
        <w:rPr>
          <w:rFonts w:cs="Times New Roman"/>
          <w:szCs w:val="24"/>
        </w:rPr>
        <w:t xml:space="preserve"> </w:t>
      </w:r>
      <w:r w:rsidR="00707F5A">
        <w:rPr>
          <w:rFonts w:cs="Times New Roman"/>
          <w:szCs w:val="24"/>
        </w:rPr>
        <w:t>This</w:t>
      </w:r>
      <w:r w:rsidRPr="0016563F">
        <w:rPr>
          <w:rFonts w:cs="Times New Roman"/>
          <w:szCs w:val="24"/>
        </w:rPr>
        <w:t xml:space="preserve"> study will help most NGOs to have a more insight of how fraud will damage their organisation as it will make donor have less confidence therefore being at risk of losing donors and damaging their reputation. It will also help lead to more discoveries of techniques that are more effective in prevention and detection of fraud</w:t>
      </w:r>
      <w:r w:rsidR="00BF7471">
        <w:rPr>
          <w:rFonts w:cs="Times New Roman"/>
          <w:szCs w:val="24"/>
        </w:rPr>
        <w:t>.</w:t>
      </w:r>
    </w:p>
    <w:p w14:paraId="2428F91D" w14:textId="77777777" w:rsidR="00CD6F9A" w:rsidRPr="0016563F" w:rsidRDefault="00CD6F9A" w:rsidP="00CD6F9A">
      <w:pPr>
        <w:tabs>
          <w:tab w:val="left" w:pos="1290"/>
        </w:tabs>
        <w:spacing w:line="360" w:lineRule="auto"/>
        <w:rPr>
          <w:rFonts w:cs="Times New Roman"/>
          <w:szCs w:val="24"/>
        </w:rPr>
      </w:pPr>
    </w:p>
    <w:p w14:paraId="52E9916B" w14:textId="69AB5EA7" w:rsidR="00CD6F9A" w:rsidRPr="0016563F" w:rsidRDefault="00CD6F9A" w:rsidP="00AE127C">
      <w:pPr>
        <w:pStyle w:val="Heading2"/>
      </w:pPr>
      <w:bookmarkStart w:id="17" w:name="_Toc75262158"/>
      <w:r w:rsidRPr="0016563F">
        <w:t>Assumption of the study</w:t>
      </w:r>
      <w:bookmarkEnd w:id="17"/>
      <w:r w:rsidRPr="0016563F">
        <w:t xml:space="preserve">                                                                       </w:t>
      </w:r>
    </w:p>
    <w:p w14:paraId="657CA570" w14:textId="68D16518" w:rsidR="00CD6F9A" w:rsidRPr="0016563F" w:rsidRDefault="00411900" w:rsidP="00CD6F9A">
      <w:pPr>
        <w:tabs>
          <w:tab w:val="left" w:pos="1290"/>
        </w:tabs>
        <w:spacing w:line="360" w:lineRule="auto"/>
        <w:rPr>
          <w:rFonts w:cs="Times New Roman"/>
          <w:szCs w:val="24"/>
        </w:rPr>
      </w:pPr>
      <w:r>
        <w:rPr>
          <w:rFonts w:cs="Times New Roman"/>
          <w:szCs w:val="24"/>
        </w:rPr>
        <w:t xml:space="preserve">This study assumes that fraud is the biggest challenge in the non-governmental organisation sector which and has negative impact in the funding of the organisation </w:t>
      </w:r>
      <w:r w:rsidR="002775AB">
        <w:rPr>
          <w:rFonts w:cs="Times New Roman"/>
          <w:szCs w:val="24"/>
        </w:rPr>
        <w:t>and</w:t>
      </w:r>
      <w:r>
        <w:rPr>
          <w:rFonts w:cs="Times New Roman"/>
          <w:szCs w:val="24"/>
        </w:rPr>
        <w:t xml:space="preserve"> to the nation at large.</w:t>
      </w:r>
    </w:p>
    <w:p w14:paraId="79E3A548" w14:textId="77777777" w:rsidR="00CD6F9A" w:rsidRPr="0016563F" w:rsidRDefault="00CD6F9A" w:rsidP="00AE127C">
      <w:pPr>
        <w:pStyle w:val="Heading2"/>
      </w:pPr>
      <w:bookmarkStart w:id="18" w:name="_Toc75262159"/>
      <w:r w:rsidRPr="0016563F">
        <w:lastRenderedPageBreak/>
        <w:t>Limitations</w:t>
      </w:r>
      <w:bookmarkEnd w:id="18"/>
    </w:p>
    <w:p w14:paraId="2D48B511" w14:textId="49E34B33" w:rsidR="00CD6F9A" w:rsidRDefault="006500A0" w:rsidP="00CD6F9A">
      <w:pPr>
        <w:tabs>
          <w:tab w:val="left" w:pos="1290"/>
        </w:tabs>
        <w:spacing w:line="360" w:lineRule="auto"/>
        <w:rPr>
          <w:rFonts w:cs="Times New Roman"/>
          <w:szCs w:val="24"/>
        </w:rPr>
      </w:pPr>
      <w:r>
        <w:rPr>
          <w:rFonts w:cs="Times New Roman"/>
          <w:szCs w:val="24"/>
        </w:rPr>
        <w:t xml:space="preserve">The first limitation was time, logistical and cost limitations. These limitations were </w:t>
      </w:r>
      <w:r w:rsidR="00E929C8">
        <w:rPr>
          <w:rFonts w:cs="Times New Roman"/>
          <w:szCs w:val="24"/>
        </w:rPr>
        <w:t>overcoming</w:t>
      </w:r>
      <w:r>
        <w:rPr>
          <w:rFonts w:cs="Times New Roman"/>
          <w:szCs w:val="24"/>
        </w:rPr>
        <w:t xml:space="preserve"> by sampling in the research and the research was carried out at one NGO. </w:t>
      </w:r>
      <w:r w:rsidR="00411900">
        <w:rPr>
          <w:rFonts w:cs="Times New Roman"/>
          <w:szCs w:val="24"/>
        </w:rPr>
        <w:t>the</w:t>
      </w:r>
      <w:r w:rsidR="00CD6F9A" w:rsidRPr="0016563F">
        <w:rPr>
          <w:rFonts w:cs="Times New Roman"/>
          <w:szCs w:val="24"/>
        </w:rPr>
        <w:t xml:space="preserve"> limitation of the study </w:t>
      </w:r>
      <w:r w:rsidR="00411900">
        <w:rPr>
          <w:rFonts w:cs="Times New Roman"/>
          <w:szCs w:val="24"/>
        </w:rPr>
        <w:t>was</w:t>
      </w:r>
      <w:r w:rsidR="00CD6F9A" w:rsidRPr="0016563F">
        <w:rPr>
          <w:rFonts w:cs="Times New Roman"/>
          <w:szCs w:val="24"/>
        </w:rPr>
        <w:t xml:space="preserve"> time, there </w:t>
      </w:r>
      <w:r w:rsidR="00411900">
        <w:rPr>
          <w:rFonts w:cs="Times New Roman"/>
          <w:szCs w:val="24"/>
        </w:rPr>
        <w:t>was</w:t>
      </w:r>
      <w:r w:rsidR="00CD6F9A" w:rsidRPr="0016563F">
        <w:rPr>
          <w:rFonts w:cs="Times New Roman"/>
          <w:szCs w:val="24"/>
        </w:rPr>
        <w:t xml:space="preserve"> less time in conducting the research.</w:t>
      </w:r>
      <w:r>
        <w:rPr>
          <w:rFonts w:cs="Times New Roman"/>
          <w:szCs w:val="24"/>
        </w:rPr>
        <w:t xml:space="preserve"> </w:t>
      </w:r>
      <w:r w:rsidR="00CD6F9A" w:rsidRPr="0016563F">
        <w:rPr>
          <w:rFonts w:cs="Times New Roman"/>
          <w:szCs w:val="24"/>
        </w:rPr>
        <w:t xml:space="preserve">Another </w:t>
      </w:r>
      <w:r w:rsidR="0074340A">
        <w:rPr>
          <w:rFonts w:cs="Times New Roman"/>
          <w:szCs w:val="24"/>
        </w:rPr>
        <w:t xml:space="preserve">limitation of the study was the reluctance of the respondents to provide true information on fraud related issues, this was </w:t>
      </w:r>
      <w:r w:rsidR="009B7C23">
        <w:rPr>
          <w:rFonts w:cs="Times New Roman"/>
          <w:szCs w:val="24"/>
        </w:rPr>
        <w:t>overcoming</w:t>
      </w:r>
      <w:r w:rsidR="0074340A">
        <w:rPr>
          <w:rFonts w:cs="Times New Roman"/>
          <w:szCs w:val="24"/>
        </w:rPr>
        <w:t xml:space="preserve"> by providing a </w:t>
      </w:r>
      <w:r w:rsidR="009B7C23">
        <w:rPr>
          <w:rFonts w:cs="Times New Roman"/>
          <w:szCs w:val="24"/>
        </w:rPr>
        <w:t xml:space="preserve">letter from the university as well as first approaching the management of the organisation for permission to carry out the research. </w:t>
      </w:r>
    </w:p>
    <w:p w14:paraId="2FC8D246" w14:textId="77777777" w:rsidR="00673537" w:rsidRPr="0016563F" w:rsidRDefault="00673537" w:rsidP="00CD6F9A">
      <w:pPr>
        <w:tabs>
          <w:tab w:val="left" w:pos="1290"/>
        </w:tabs>
        <w:spacing w:line="360" w:lineRule="auto"/>
        <w:rPr>
          <w:rFonts w:cs="Times New Roman"/>
          <w:szCs w:val="24"/>
        </w:rPr>
      </w:pPr>
    </w:p>
    <w:p w14:paraId="59571508" w14:textId="77777777" w:rsidR="00CD6F9A" w:rsidRPr="0016563F" w:rsidRDefault="00CD6F9A" w:rsidP="00AE127C">
      <w:pPr>
        <w:pStyle w:val="Heading2"/>
      </w:pPr>
      <w:bookmarkStart w:id="19" w:name="_Toc75262160"/>
      <w:r w:rsidRPr="0016563F">
        <w:t>Delimitations</w:t>
      </w:r>
      <w:bookmarkEnd w:id="19"/>
      <w:r w:rsidRPr="0016563F">
        <w:t xml:space="preserve"> </w:t>
      </w:r>
    </w:p>
    <w:p w14:paraId="7CCEB529" w14:textId="669BE0B8" w:rsidR="00CD6F9A" w:rsidRPr="0016563F" w:rsidRDefault="009B7C23" w:rsidP="00D66AC7">
      <w:pPr>
        <w:tabs>
          <w:tab w:val="left" w:pos="1290"/>
        </w:tabs>
        <w:spacing w:line="360" w:lineRule="auto"/>
        <w:rPr>
          <w:rFonts w:cs="Times New Roman"/>
          <w:szCs w:val="24"/>
        </w:rPr>
      </w:pPr>
      <w:r>
        <w:rPr>
          <w:rFonts w:cs="Times New Roman"/>
          <w:szCs w:val="24"/>
        </w:rPr>
        <w:t xml:space="preserve">There are many issues surrounding fraud, factors influencing it and the importance of policy in many organisations. Regardless having a vast number of key areas that can be studied, this research only focused on fraud detection and prevention methods and their effectiveness as well as fraud awareness in the NGO sector in Zimbabwe. </w:t>
      </w:r>
      <w:r w:rsidR="003B1CD9">
        <w:rPr>
          <w:rFonts w:cs="Times New Roman"/>
          <w:szCs w:val="24"/>
        </w:rPr>
        <w:t>They are also many NGOs in Zimbabwe, but however due to logistical and time related limitations, t</w:t>
      </w:r>
      <w:r>
        <w:rPr>
          <w:rFonts w:cs="Times New Roman"/>
          <w:szCs w:val="24"/>
        </w:rPr>
        <w:t xml:space="preserve">he study was </w:t>
      </w:r>
      <w:r w:rsidR="003B1CD9">
        <w:rPr>
          <w:rFonts w:cs="Times New Roman"/>
          <w:szCs w:val="24"/>
        </w:rPr>
        <w:t xml:space="preserve">only </w:t>
      </w:r>
      <w:r>
        <w:rPr>
          <w:rFonts w:cs="Times New Roman"/>
          <w:szCs w:val="24"/>
        </w:rPr>
        <w:t xml:space="preserve">carried out at Action Aid Zimbabwe an NGO in Zimbabwe. </w:t>
      </w:r>
    </w:p>
    <w:p w14:paraId="2108DD42" w14:textId="77777777" w:rsidR="00CD6F9A" w:rsidRPr="0016563F" w:rsidRDefault="00CD6F9A" w:rsidP="00CD6F9A">
      <w:pPr>
        <w:tabs>
          <w:tab w:val="left" w:pos="1290"/>
        </w:tabs>
        <w:spacing w:line="360" w:lineRule="auto"/>
        <w:rPr>
          <w:rFonts w:cs="Times New Roman"/>
          <w:szCs w:val="24"/>
        </w:rPr>
      </w:pPr>
    </w:p>
    <w:p w14:paraId="6C1CEE16" w14:textId="11DADC24" w:rsidR="00CD6F9A" w:rsidRPr="0016563F" w:rsidRDefault="00CD6F9A" w:rsidP="00AE127C">
      <w:pPr>
        <w:pStyle w:val="Heading2"/>
      </w:pPr>
      <w:bookmarkStart w:id="20" w:name="_Toc75262161"/>
      <w:r w:rsidRPr="0016563F">
        <w:t>Definition of terms</w:t>
      </w:r>
      <w:bookmarkEnd w:id="20"/>
    </w:p>
    <w:p w14:paraId="2CE6BC47" w14:textId="25C67426" w:rsidR="00CD6F9A" w:rsidRPr="0016563F" w:rsidRDefault="00C012D5" w:rsidP="00CD6F9A">
      <w:pPr>
        <w:tabs>
          <w:tab w:val="left" w:pos="1290"/>
        </w:tabs>
        <w:spacing w:line="360" w:lineRule="auto"/>
        <w:rPr>
          <w:rFonts w:cs="Times New Roman"/>
          <w:szCs w:val="24"/>
        </w:rPr>
      </w:pPr>
      <w:r w:rsidRPr="00BF7471">
        <w:rPr>
          <w:rFonts w:cs="Times New Roman"/>
          <w:b/>
          <w:bCs/>
          <w:szCs w:val="24"/>
        </w:rPr>
        <w:t>Fraud:</w:t>
      </w:r>
      <w:r w:rsidR="00CD6F9A" w:rsidRPr="0016563F">
        <w:rPr>
          <w:rFonts w:cs="Times New Roman"/>
          <w:szCs w:val="24"/>
        </w:rPr>
        <w:t xml:space="preserve"> fraud is an intentional act to deceive or cheat, for the purpose self-benefit.  Merriam Webster defines fraud as international perversion of truth </w:t>
      </w:r>
      <w:r w:rsidR="002775AB" w:rsidRPr="0016563F">
        <w:rPr>
          <w:rFonts w:cs="Times New Roman"/>
          <w:szCs w:val="24"/>
        </w:rPr>
        <w:t>to</w:t>
      </w:r>
      <w:r w:rsidR="00CD6F9A" w:rsidRPr="0016563F">
        <w:rPr>
          <w:rFonts w:cs="Times New Roman"/>
          <w:szCs w:val="24"/>
        </w:rPr>
        <w:t xml:space="preserve"> induce another part with something of value or to surrender a legal right. </w:t>
      </w:r>
    </w:p>
    <w:p w14:paraId="2AD1B40E" w14:textId="4BC17A85" w:rsidR="00CD6F9A" w:rsidRPr="0016563F" w:rsidRDefault="00CD6F9A" w:rsidP="00CD6F9A">
      <w:pPr>
        <w:tabs>
          <w:tab w:val="left" w:pos="1290"/>
        </w:tabs>
        <w:spacing w:line="360" w:lineRule="auto"/>
        <w:rPr>
          <w:rFonts w:cs="Times New Roman"/>
          <w:szCs w:val="24"/>
        </w:rPr>
      </w:pPr>
      <w:r w:rsidRPr="00BF7471">
        <w:rPr>
          <w:rFonts w:cs="Times New Roman"/>
          <w:b/>
          <w:bCs/>
          <w:szCs w:val="24"/>
        </w:rPr>
        <w:t xml:space="preserve">Fraud awareness </w:t>
      </w:r>
      <w:r w:rsidR="00C012D5" w:rsidRPr="00BF7471">
        <w:rPr>
          <w:rFonts w:cs="Times New Roman"/>
          <w:b/>
          <w:bCs/>
          <w:szCs w:val="24"/>
        </w:rPr>
        <w:t>training</w:t>
      </w:r>
      <w:r w:rsidRPr="0016563F">
        <w:rPr>
          <w:rFonts w:cs="Times New Roman"/>
          <w:szCs w:val="24"/>
        </w:rPr>
        <w:t xml:space="preserve"> is to raise awareness of fraud threats and to increase resistance to those threats among employees. It equips employees with tools they need to defend organisations against common scams and fraud.</w:t>
      </w:r>
    </w:p>
    <w:p w14:paraId="49F542C5" w14:textId="50BC9496" w:rsidR="00CD6F9A" w:rsidRPr="0016563F" w:rsidRDefault="00CD6F9A" w:rsidP="00CD6F9A">
      <w:pPr>
        <w:tabs>
          <w:tab w:val="left" w:pos="1290"/>
        </w:tabs>
        <w:spacing w:line="360" w:lineRule="auto"/>
        <w:rPr>
          <w:rFonts w:cs="Times New Roman"/>
          <w:szCs w:val="24"/>
        </w:rPr>
      </w:pPr>
      <w:r w:rsidRPr="00BF7471">
        <w:rPr>
          <w:rFonts w:cs="Times New Roman"/>
          <w:b/>
          <w:bCs/>
          <w:szCs w:val="24"/>
        </w:rPr>
        <w:t xml:space="preserve">Red </w:t>
      </w:r>
      <w:r w:rsidR="00C012D5" w:rsidRPr="00BF7471">
        <w:rPr>
          <w:rFonts w:cs="Times New Roman"/>
          <w:b/>
          <w:bCs/>
          <w:szCs w:val="24"/>
        </w:rPr>
        <w:t>flag</w:t>
      </w:r>
      <w:r w:rsidR="00C012D5" w:rsidRPr="0016563F">
        <w:rPr>
          <w:rFonts w:cs="Times New Roman"/>
          <w:szCs w:val="24"/>
        </w:rPr>
        <w:t>:</w:t>
      </w:r>
      <w:r w:rsidRPr="0016563F">
        <w:rPr>
          <w:rFonts w:cs="Times New Roman"/>
          <w:szCs w:val="24"/>
        </w:rPr>
        <w:t xml:space="preserve"> are indications that fraud might be occurring. It gives attention to the areas that needs to be investigated but it does not show the existence of fraud.                                                                                                                        </w:t>
      </w:r>
    </w:p>
    <w:p w14:paraId="610F568E" w14:textId="7A8AED7E" w:rsidR="00CD6F9A" w:rsidRPr="0016563F" w:rsidRDefault="00CD6F9A" w:rsidP="00CD6F9A">
      <w:pPr>
        <w:tabs>
          <w:tab w:val="left" w:pos="1290"/>
        </w:tabs>
        <w:spacing w:line="360" w:lineRule="auto"/>
        <w:rPr>
          <w:rFonts w:cs="Times New Roman"/>
          <w:szCs w:val="24"/>
        </w:rPr>
      </w:pPr>
      <w:r w:rsidRPr="00BF7471">
        <w:rPr>
          <w:rFonts w:cs="Times New Roman"/>
          <w:b/>
          <w:bCs/>
          <w:szCs w:val="24"/>
        </w:rPr>
        <w:t>Code of conduct;</w:t>
      </w:r>
      <w:r w:rsidRPr="0016563F">
        <w:rPr>
          <w:rFonts w:cs="Times New Roman"/>
          <w:szCs w:val="24"/>
        </w:rPr>
        <w:t xml:space="preserve"> is a policy which shows how the employees should behave or act at the workplace</w:t>
      </w:r>
      <w:r w:rsidR="00BF7471">
        <w:rPr>
          <w:rFonts w:cs="Times New Roman"/>
          <w:szCs w:val="24"/>
        </w:rPr>
        <w:t>.</w:t>
      </w:r>
    </w:p>
    <w:p w14:paraId="2478815F" w14:textId="29955A00" w:rsidR="00CD6F9A" w:rsidRPr="0016563F" w:rsidRDefault="00CD6F9A" w:rsidP="00CD6F9A">
      <w:pPr>
        <w:tabs>
          <w:tab w:val="left" w:pos="1290"/>
        </w:tabs>
        <w:spacing w:line="360" w:lineRule="auto"/>
        <w:rPr>
          <w:rFonts w:cs="Times New Roman"/>
          <w:szCs w:val="24"/>
        </w:rPr>
      </w:pPr>
      <w:r w:rsidRPr="00BF7471">
        <w:rPr>
          <w:rFonts w:cs="Times New Roman"/>
          <w:b/>
          <w:bCs/>
          <w:szCs w:val="24"/>
        </w:rPr>
        <w:lastRenderedPageBreak/>
        <w:t xml:space="preserve">Fraud control </w:t>
      </w:r>
      <w:r w:rsidR="00C012D5" w:rsidRPr="00BF7471">
        <w:rPr>
          <w:rFonts w:cs="Times New Roman"/>
          <w:b/>
          <w:bCs/>
          <w:szCs w:val="24"/>
        </w:rPr>
        <w:t>plan</w:t>
      </w:r>
      <w:r w:rsidRPr="0016563F">
        <w:rPr>
          <w:rFonts w:cs="Times New Roman"/>
          <w:szCs w:val="24"/>
        </w:rPr>
        <w:t xml:space="preserve"> documents the organization’s key fraud risks and current or planned strategies to counter fraud. It includes statement about the organisation’s for fraud risk and its roles and responsibilities.</w:t>
      </w:r>
    </w:p>
    <w:p w14:paraId="3E07CFAF" w14:textId="5D245DF3" w:rsidR="00CD6F9A" w:rsidRPr="0016563F" w:rsidRDefault="00CD6F9A" w:rsidP="00CD6F9A">
      <w:pPr>
        <w:tabs>
          <w:tab w:val="left" w:pos="1290"/>
        </w:tabs>
        <w:spacing w:line="360" w:lineRule="auto"/>
        <w:rPr>
          <w:rFonts w:cs="Times New Roman"/>
          <w:szCs w:val="24"/>
        </w:rPr>
      </w:pPr>
      <w:r w:rsidRPr="00BF7471">
        <w:rPr>
          <w:rFonts w:cs="Times New Roman"/>
          <w:b/>
          <w:bCs/>
          <w:szCs w:val="24"/>
        </w:rPr>
        <w:t xml:space="preserve">Fraud control </w:t>
      </w:r>
      <w:r w:rsidR="00C012D5" w:rsidRPr="00BF7471">
        <w:rPr>
          <w:rFonts w:cs="Times New Roman"/>
          <w:b/>
          <w:bCs/>
          <w:szCs w:val="24"/>
        </w:rPr>
        <w:t>policy</w:t>
      </w:r>
      <w:r w:rsidRPr="0016563F">
        <w:rPr>
          <w:rFonts w:cs="Times New Roman"/>
          <w:szCs w:val="24"/>
        </w:rPr>
        <w:t xml:space="preserve"> is established to strengthen the risk awareness and </w:t>
      </w:r>
      <w:r w:rsidR="00C012D5" w:rsidRPr="0016563F">
        <w:rPr>
          <w:rFonts w:cs="Times New Roman"/>
          <w:szCs w:val="24"/>
        </w:rPr>
        <w:t>knowledge and</w:t>
      </w:r>
      <w:r w:rsidRPr="0016563F">
        <w:rPr>
          <w:rFonts w:cs="Times New Roman"/>
          <w:szCs w:val="24"/>
        </w:rPr>
        <w:t xml:space="preserve"> improve the internal control system for the prevention and detection of frauds.</w:t>
      </w:r>
    </w:p>
    <w:p w14:paraId="4CB752ED" w14:textId="27993288" w:rsidR="00CD6F9A" w:rsidRPr="0016563F" w:rsidRDefault="00CD6F9A" w:rsidP="00CD6F9A">
      <w:pPr>
        <w:tabs>
          <w:tab w:val="left" w:pos="1290"/>
        </w:tabs>
        <w:spacing w:line="360" w:lineRule="auto"/>
        <w:rPr>
          <w:rFonts w:cs="Times New Roman"/>
          <w:szCs w:val="24"/>
        </w:rPr>
      </w:pPr>
      <w:r w:rsidRPr="00BF7471">
        <w:rPr>
          <w:rFonts w:cs="Times New Roman"/>
          <w:b/>
          <w:bCs/>
          <w:szCs w:val="24"/>
        </w:rPr>
        <w:t xml:space="preserve">Whistle </w:t>
      </w:r>
      <w:r w:rsidR="00C012D5" w:rsidRPr="00BF7471">
        <w:rPr>
          <w:rFonts w:cs="Times New Roman"/>
          <w:b/>
          <w:bCs/>
          <w:szCs w:val="24"/>
        </w:rPr>
        <w:t>blower</w:t>
      </w:r>
      <w:r w:rsidR="00C012D5" w:rsidRPr="0016563F">
        <w:rPr>
          <w:rFonts w:cs="Times New Roman"/>
          <w:szCs w:val="24"/>
        </w:rPr>
        <w:t>:</w:t>
      </w:r>
      <w:r w:rsidRPr="0016563F">
        <w:rPr>
          <w:rFonts w:cs="Times New Roman"/>
          <w:szCs w:val="24"/>
        </w:rPr>
        <w:t xml:space="preserve"> is someone who reports some wrongdoing seen at work. The wrongdoing disclosed must be in the public interest, for example if one notices a fraudulent act and reports it.</w:t>
      </w:r>
    </w:p>
    <w:p w14:paraId="6BBC2BD7" w14:textId="2460A462" w:rsidR="00CD6F9A" w:rsidRPr="0016563F" w:rsidRDefault="00CD6F9A" w:rsidP="00AE127C">
      <w:pPr>
        <w:pStyle w:val="Heading2"/>
      </w:pPr>
      <w:bookmarkStart w:id="21" w:name="_Toc75262162"/>
      <w:r w:rsidRPr="0016563F">
        <w:t>Chapter summary</w:t>
      </w:r>
      <w:bookmarkEnd w:id="21"/>
    </w:p>
    <w:p w14:paraId="2CEABD89" w14:textId="69E7982B" w:rsidR="00CD6F9A" w:rsidRDefault="00CD6F9A" w:rsidP="00CD6F9A">
      <w:pPr>
        <w:tabs>
          <w:tab w:val="left" w:pos="1290"/>
        </w:tabs>
        <w:spacing w:line="360" w:lineRule="auto"/>
        <w:rPr>
          <w:rFonts w:cs="Times New Roman"/>
          <w:szCs w:val="24"/>
        </w:rPr>
      </w:pPr>
      <w:r w:rsidRPr="0016563F">
        <w:rPr>
          <w:rFonts w:cs="Times New Roman"/>
          <w:szCs w:val="24"/>
        </w:rPr>
        <w:t xml:space="preserve">This chapter focused on the background of the research, the research problem statement of the matter, main research questions, the objectives, significance of the study, limitations, </w:t>
      </w:r>
      <w:r w:rsidR="002775AB" w:rsidRPr="0016563F">
        <w:rPr>
          <w:rFonts w:cs="Times New Roman"/>
          <w:szCs w:val="24"/>
        </w:rPr>
        <w:t>assumptions,</w:t>
      </w:r>
      <w:r w:rsidRPr="0016563F">
        <w:rPr>
          <w:rFonts w:cs="Times New Roman"/>
          <w:szCs w:val="24"/>
        </w:rPr>
        <w:t xml:space="preserve"> and delimitations of the study</w:t>
      </w:r>
      <w:r w:rsidR="00D66AC7">
        <w:rPr>
          <w:rFonts w:cs="Times New Roman"/>
          <w:szCs w:val="24"/>
        </w:rPr>
        <w:t>. This section of the research also contains the definition of key terms of the study.</w:t>
      </w:r>
    </w:p>
    <w:p w14:paraId="76EC15B5" w14:textId="6E4AD699" w:rsidR="00CD6F9A" w:rsidRDefault="00CD6F9A" w:rsidP="00CD6F9A">
      <w:pPr>
        <w:rPr>
          <w:rFonts w:cs="Times New Roman"/>
          <w:b/>
          <w:bCs/>
          <w:szCs w:val="24"/>
        </w:rPr>
      </w:pPr>
      <w:r>
        <w:rPr>
          <w:rFonts w:cs="Times New Roman"/>
          <w:b/>
          <w:bCs/>
          <w:szCs w:val="24"/>
        </w:rPr>
        <w:br w:type="page"/>
      </w:r>
    </w:p>
    <w:p w14:paraId="3541D0F7" w14:textId="2DAFC702" w:rsidR="00025EF4" w:rsidRDefault="00F9638B" w:rsidP="00C94C29">
      <w:pPr>
        <w:pStyle w:val="Heading1"/>
        <w:numPr>
          <w:ilvl w:val="0"/>
          <w:numId w:val="0"/>
        </w:numPr>
        <w:ind w:left="432"/>
      </w:pPr>
      <w:bookmarkStart w:id="22" w:name="_Toc75262163"/>
      <w:r>
        <w:lastRenderedPageBreak/>
        <w:t>CH</w:t>
      </w:r>
      <w:r w:rsidR="00C94C29">
        <w:t>APTER II</w:t>
      </w:r>
      <w:bookmarkEnd w:id="22"/>
    </w:p>
    <w:p w14:paraId="4B727264" w14:textId="77777777" w:rsidR="00673537" w:rsidRPr="00673537" w:rsidRDefault="00673537" w:rsidP="00673537"/>
    <w:p w14:paraId="08ABD651" w14:textId="248C6087" w:rsidR="00F9638B" w:rsidRPr="00025EF4" w:rsidRDefault="00F9638B" w:rsidP="00C94C29">
      <w:pPr>
        <w:pStyle w:val="Heading1"/>
        <w:numPr>
          <w:ilvl w:val="0"/>
          <w:numId w:val="0"/>
        </w:numPr>
        <w:ind w:left="432" w:hanging="432"/>
        <w:rPr>
          <w:strike/>
        </w:rPr>
      </w:pPr>
      <w:bookmarkStart w:id="23" w:name="_Toc75262164"/>
      <w:r>
        <w:t>LITERATURE REVIEW</w:t>
      </w:r>
      <w:bookmarkEnd w:id="23"/>
    </w:p>
    <w:p w14:paraId="6C4D2AB7" w14:textId="009B37EE" w:rsidR="00025EF4" w:rsidRDefault="00025EF4" w:rsidP="00F9638B">
      <w:pPr>
        <w:tabs>
          <w:tab w:val="left" w:pos="1290"/>
        </w:tabs>
        <w:spacing w:line="360" w:lineRule="auto"/>
        <w:rPr>
          <w:rFonts w:cs="Times New Roman"/>
          <w:b/>
          <w:bCs/>
          <w:szCs w:val="24"/>
        </w:rPr>
      </w:pPr>
    </w:p>
    <w:p w14:paraId="5DBD5184" w14:textId="77777777" w:rsidR="00673537" w:rsidRDefault="00673537" w:rsidP="00F9638B">
      <w:pPr>
        <w:tabs>
          <w:tab w:val="left" w:pos="1290"/>
        </w:tabs>
        <w:spacing w:line="360" w:lineRule="auto"/>
        <w:rPr>
          <w:rFonts w:cs="Times New Roman"/>
          <w:b/>
          <w:bCs/>
          <w:szCs w:val="24"/>
        </w:rPr>
      </w:pPr>
    </w:p>
    <w:p w14:paraId="51EC2451" w14:textId="77777777" w:rsidR="005A71BB" w:rsidRPr="005A71BB" w:rsidRDefault="005A71BB" w:rsidP="005A71BB">
      <w:pPr>
        <w:pStyle w:val="ListParagraph"/>
        <w:numPr>
          <w:ilvl w:val="0"/>
          <w:numId w:val="8"/>
        </w:numPr>
        <w:spacing w:before="240" w:line="360" w:lineRule="auto"/>
        <w:outlineLvl w:val="1"/>
        <w:rPr>
          <w:rFonts w:cs="Times New Roman"/>
          <w:b/>
          <w:bCs/>
          <w:vanish/>
          <w:szCs w:val="24"/>
        </w:rPr>
      </w:pPr>
      <w:bookmarkStart w:id="24" w:name="_Toc75260764"/>
      <w:bookmarkStart w:id="25" w:name="_Toc75261192"/>
      <w:bookmarkStart w:id="26" w:name="_Toc75262165"/>
      <w:bookmarkEnd w:id="24"/>
      <w:bookmarkEnd w:id="25"/>
      <w:bookmarkEnd w:id="26"/>
    </w:p>
    <w:p w14:paraId="43499221" w14:textId="7FA401F6" w:rsidR="00F9638B" w:rsidRDefault="00F9638B" w:rsidP="005A71BB">
      <w:pPr>
        <w:pStyle w:val="Heading2"/>
      </w:pPr>
      <w:bookmarkStart w:id="27" w:name="_Toc75262166"/>
      <w:r>
        <w:t>Introduction</w:t>
      </w:r>
      <w:bookmarkEnd w:id="27"/>
    </w:p>
    <w:p w14:paraId="7877D85F" w14:textId="77777777" w:rsidR="00F9638B" w:rsidRDefault="00F9638B" w:rsidP="00F9638B">
      <w:pPr>
        <w:tabs>
          <w:tab w:val="left" w:pos="1290"/>
        </w:tabs>
        <w:spacing w:line="360" w:lineRule="auto"/>
        <w:rPr>
          <w:rFonts w:cs="Times New Roman"/>
          <w:szCs w:val="24"/>
        </w:rPr>
      </w:pPr>
      <w:r>
        <w:rPr>
          <w:rFonts w:cs="Times New Roman"/>
          <w:szCs w:val="24"/>
        </w:rPr>
        <w:t>In this chapter, the researcher preserves the theoretical foundation for the study by providing relevant literature concerning fraud and prevention techniques of fraud within the non-governmental organisation sector. It goes through previous studies on the issue of fraud and after that the process of fraud risk management is presented in detail, with various concepts and discussion points arising then getting used to border the ultimate research model.</w:t>
      </w:r>
    </w:p>
    <w:p w14:paraId="28B4B34B" w14:textId="77777777" w:rsidR="00F9638B" w:rsidRDefault="00F9638B" w:rsidP="00F9638B">
      <w:pPr>
        <w:tabs>
          <w:tab w:val="left" w:pos="1290"/>
        </w:tabs>
        <w:spacing w:line="360" w:lineRule="auto"/>
        <w:rPr>
          <w:rFonts w:cs="Times New Roman"/>
          <w:szCs w:val="24"/>
        </w:rPr>
      </w:pPr>
    </w:p>
    <w:p w14:paraId="374F049C" w14:textId="71C0BCE4" w:rsidR="00F9638B" w:rsidRDefault="00F9638B" w:rsidP="005A71BB">
      <w:pPr>
        <w:pStyle w:val="Heading2"/>
      </w:pPr>
      <w:bookmarkStart w:id="28" w:name="_Toc75262167"/>
      <w:r>
        <w:t>Fraud</w:t>
      </w:r>
      <w:bookmarkEnd w:id="28"/>
    </w:p>
    <w:p w14:paraId="6D70AFA2" w14:textId="5E89F05C" w:rsidR="00F9638B" w:rsidRPr="0029665B" w:rsidRDefault="00F9638B" w:rsidP="00F9638B">
      <w:pPr>
        <w:tabs>
          <w:tab w:val="left" w:pos="1290"/>
        </w:tabs>
        <w:spacing w:line="360" w:lineRule="auto"/>
        <w:rPr>
          <w:rFonts w:cs="Times New Roman"/>
          <w:szCs w:val="24"/>
        </w:rPr>
      </w:pPr>
      <w:r>
        <w:rPr>
          <w:rFonts w:cs="Times New Roman"/>
          <w:szCs w:val="24"/>
        </w:rPr>
        <w:t>Fraud is a deliberate act with the intention of obtaining an unauthorized benefit, either oneself or institution, by deception or suggesting falsely or withholding the truth or other unethical ways, which will be believed and relied upon by others. Munteanu</w:t>
      </w:r>
      <w:r w:rsidR="00A32D9D">
        <w:rPr>
          <w:rFonts w:cs="Times New Roman"/>
          <w:szCs w:val="24"/>
        </w:rPr>
        <w:t xml:space="preserve"> et al</w:t>
      </w:r>
      <w:r>
        <w:rPr>
          <w:rFonts w:cs="Times New Roman"/>
          <w:szCs w:val="24"/>
        </w:rPr>
        <w:t xml:space="preserve"> (2016) also define fraud as the intentional act of distorting financial transactions. Understanding the motivation of fraudsters is essential because it helps with making strategies for prevention. Hollow (2014) rationalized that individuals that commit fraud always has a motive to commit the crime. </w:t>
      </w:r>
    </w:p>
    <w:p w14:paraId="170EC753" w14:textId="5F2C2C76" w:rsidR="00F9638B" w:rsidRDefault="00F9638B" w:rsidP="00F9638B">
      <w:pPr>
        <w:tabs>
          <w:tab w:val="left" w:pos="1290"/>
        </w:tabs>
        <w:spacing w:line="360" w:lineRule="auto"/>
        <w:rPr>
          <w:rFonts w:cs="Times New Roman"/>
          <w:szCs w:val="24"/>
        </w:rPr>
      </w:pPr>
      <w:r>
        <w:rPr>
          <w:rFonts w:cs="Times New Roman"/>
          <w:szCs w:val="24"/>
        </w:rPr>
        <w:t>An individual may commit fraud because he or she will be feeling need to maybe because of financial stress and they will be thinking they will restore it before it has been noticed, or the pressures to meet deadlines may cause one to window dress numbers and make the look bigger than they are. However</w:t>
      </w:r>
      <w:r w:rsidR="00ED4C46">
        <w:rPr>
          <w:rFonts w:cs="Times New Roman"/>
          <w:szCs w:val="24"/>
        </w:rPr>
        <w:t>,</w:t>
      </w:r>
      <w:r>
        <w:rPr>
          <w:rFonts w:cs="Times New Roman"/>
          <w:szCs w:val="24"/>
        </w:rPr>
        <w:t xml:space="preserve"> research indicates that the larger number of people who commit fraud in non-governmental organisations are motivated by seeing an opportunity, that is, maybe someone notices that there is a flow of large amounts of money in </w:t>
      </w:r>
      <w:r w:rsidR="00247ED8">
        <w:rPr>
          <w:rFonts w:cs="Times New Roman"/>
          <w:szCs w:val="24"/>
        </w:rPr>
        <w:t>an</w:t>
      </w:r>
      <w:r>
        <w:rPr>
          <w:rFonts w:cs="Times New Roman"/>
          <w:szCs w:val="24"/>
        </w:rPr>
        <w:t xml:space="preserve"> organisation which has a </w:t>
      </w:r>
      <w:r w:rsidR="00C012D5">
        <w:rPr>
          <w:rFonts w:cs="Times New Roman"/>
          <w:szCs w:val="24"/>
        </w:rPr>
        <w:t>weak internal control</w:t>
      </w:r>
      <w:r>
        <w:rPr>
          <w:rFonts w:cs="Times New Roman"/>
          <w:szCs w:val="24"/>
        </w:rPr>
        <w:t xml:space="preserve"> and the risk of getting caught are low. One may also find an opportunity whereby he or she sees that there is little consequence for being caught.</w:t>
      </w:r>
    </w:p>
    <w:p w14:paraId="2D017D2A" w14:textId="39B0CC17" w:rsidR="00F9638B" w:rsidRDefault="00F9638B" w:rsidP="00F9638B">
      <w:pPr>
        <w:tabs>
          <w:tab w:val="left" w:pos="1290"/>
        </w:tabs>
        <w:spacing w:line="360" w:lineRule="auto"/>
        <w:rPr>
          <w:rFonts w:cs="Times New Roman"/>
          <w:szCs w:val="24"/>
        </w:rPr>
      </w:pPr>
      <w:r>
        <w:rPr>
          <w:rFonts w:cs="Times New Roman"/>
          <w:szCs w:val="24"/>
        </w:rPr>
        <w:lastRenderedPageBreak/>
        <w:t xml:space="preserve"> Fraudulent acts may lead to a company’s collapse if not detected early, this will also lead to employees losing their jobs. In the non-government organisation sector, fraud may cause the donors to lose interest and backing out in funding a certain project, this will intern make the company lose it support. Fraud also tarnishes the organisation’s name and image. Agrawal</w:t>
      </w:r>
      <w:r w:rsidR="00540EAB">
        <w:rPr>
          <w:rFonts w:cs="Times New Roman"/>
          <w:szCs w:val="24"/>
        </w:rPr>
        <w:t xml:space="preserve"> et. al (</w:t>
      </w:r>
      <w:r>
        <w:rPr>
          <w:rFonts w:cs="Times New Roman"/>
          <w:szCs w:val="24"/>
        </w:rPr>
        <w:t xml:space="preserve">1999), suggest that top management of firms that are investigated for fraud lose their jobs. Fraud scandals plausibly create incentives to change managers, in attempt to improve the firm’s performance, recover lost reputational capital or limit the firm’s exposure to liabilities that arise from the fraud. It is also possible that fraud also creates incentives to change the composition of the firm’s board, to improve the external monitoring of managers or to rent new director’s valuable reputational or political capital. </w:t>
      </w:r>
    </w:p>
    <w:p w14:paraId="2D2B8F13" w14:textId="4609F9BB" w:rsidR="00F9638B" w:rsidRDefault="00F9638B" w:rsidP="00F9638B">
      <w:pPr>
        <w:tabs>
          <w:tab w:val="left" w:pos="1290"/>
        </w:tabs>
        <w:spacing w:line="360" w:lineRule="auto"/>
        <w:rPr>
          <w:rFonts w:cs="Times New Roman"/>
          <w:szCs w:val="24"/>
        </w:rPr>
      </w:pPr>
      <w:r>
        <w:rPr>
          <w:rFonts w:cs="Times New Roman"/>
          <w:szCs w:val="24"/>
        </w:rPr>
        <w:t xml:space="preserve">The non-governmental organisations are supported by the nobility of their causes, as well as their prestige, </w:t>
      </w:r>
      <w:r w:rsidR="008F2B03">
        <w:rPr>
          <w:rFonts w:cs="Times New Roman"/>
          <w:szCs w:val="24"/>
        </w:rPr>
        <w:t>credibility,</w:t>
      </w:r>
      <w:r>
        <w:rPr>
          <w:rFonts w:cs="Times New Roman"/>
          <w:szCs w:val="24"/>
        </w:rPr>
        <w:t xml:space="preserve"> and respect for their values as an organisation. If they cannot sustain these elements, they face the loss of support that allows them to continue their work. Leaders and managers who think only of themselves at the expense of the organisation at large, living lavish lifestyles whilst the beneficiary lacks </w:t>
      </w:r>
      <w:r w:rsidR="00C012D5">
        <w:rPr>
          <w:rFonts w:cs="Times New Roman"/>
          <w:szCs w:val="24"/>
        </w:rPr>
        <w:t>have</w:t>
      </w:r>
      <w:r>
        <w:rPr>
          <w:rFonts w:cs="Times New Roman"/>
          <w:szCs w:val="24"/>
        </w:rPr>
        <w:t xml:space="preserve"> caused an awareness of fraud in the accounting field to investigate and find way to prevent it from happening as it damages the organisation and it and makes the stakeholders lose confidence in </w:t>
      </w:r>
      <w:r w:rsidR="00C012D5">
        <w:rPr>
          <w:rFonts w:cs="Times New Roman"/>
          <w:szCs w:val="24"/>
        </w:rPr>
        <w:t>them,</w:t>
      </w:r>
      <w:r>
        <w:rPr>
          <w:rFonts w:cs="Times New Roman"/>
          <w:szCs w:val="24"/>
        </w:rPr>
        <w:t xml:space="preserve"> hence withdrawing.</w:t>
      </w:r>
    </w:p>
    <w:p w14:paraId="7B1C8512" w14:textId="77777777" w:rsidR="00F9638B" w:rsidRPr="0029665B" w:rsidRDefault="00F9638B" w:rsidP="00F9638B">
      <w:pPr>
        <w:tabs>
          <w:tab w:val="left" w:pos="1290"/>
        </w:tabs>
        <w:spacing w:line="360" w:lineRule="auto"/>
        <w:rPr>
          <w:rFonts w:cs="Times New Roman"/>
          <w:szCs w:val="24"/>
        </w:rPr>
      </w:pPr>
      <w:r>
        <w:rPr>
          <w:rFonts w:cs="Times New Roman"/>
          <w:szCs w:val="24"/>
        </w:rPr>
        <w:t xml:space="preserve">Non-governmental organisations rely on public trust which makes them have far more to lose if there are any fraudulent acts because the image includes strong ethics. </w:t>
      </w:r>
      <w:proofErr w:type="spellStart"/>
      <w:r>
        <w:rPr>
          <w:rFonts w:cs="Times New Roman"/>
          <w:szCs w:val="24"/>
        </w:rPr>
        <w:t>Holfreter</w:t>
      </w:r>
      <w:proofErr w:type="spellEnd"/>
      <w:r>
        <w:rPr>
          <w:rFonts w:cs="Times New Roman"/>
          <w:szCs w:val="24"/>
        </w:rPr>
        <w:t xml:space="preserve"> (2008) indicates that smaller organisations are found to be having more fraud losses compared to the larger companies. He also highlights that there is a relationship between improved controls and reduced fraud losses as it is a bit difficult to commit a fraud where there is an improved control system. Fraud can be reduced by strict controls of employing new workers and anonymous reporting.</w:t>
      </w:r>
    </w:p>
    <w:p w14:paraId="34859CE0" w14:textId="6B01ACC6" w:rsidR="00F9638B" w:rsidRDefault="00F9638B" w:rsidP="005A71BB">
      <w:pPr>
        <w:pStyle w:val="Heading2"/>
      </w:pPr>
      <w:bookmarkStart w:id="29" w:name="_Toc75262168"/>
      <w:r>
        <w:t>Non-governmental organisation sector in Zimbabwe</w:t>
      </w:r>
      <w:bookmarkEnd w:id="29"/>
    </w:p>
    <w:p w14:paraId="04E00FA6" w14:textId="68ABAD9D" w:rsidR="00F9638B" w:rsidRDefault="00F9638B" w:rsidP="00F9638B">
      <w:pPr>
        <w:tabs>
          <w:tab w:val="left" w:pos="1290"/>
        </w:tabs>
        <w:spacing w:line="360" w:lineRule="auto"/>
        <w:rPr>
          <w:rFonts w:cs="Times New Roman"/>
          <w:szCs w:val="24"/>
        </w:rPr>
      </w:pPr>
      <w:r>
        <w:rPr>
          <w:rFonts w:cs="Times New Roman"/>
          <w:szCs w:val="24"/>
        </w:rPr>
        <w:t>Fraud is a very sensitive issue in non- governmental organisations in Zimbabwe. Taking measures and acting against fraud is necessary for the NGO’s if they want to achieve accountability to their stakeholders and operational efficiency. However, adopting a very effective and transparent approach in dealing with fraud may involve short term risks to an organisation’s reputation though it may be temporary. The numbers of non-</w:t>
      </w:r>
      <w:r>
        <w:rPr>
          <w:rFonts w:cs="Times New Roman"/>
          <w:szCs w:val="24"/>
        </w:rPr>
        <w:lastRenderedPageBreak/>
        <w:t xml:space="preserve">governmental organisations in Zimbabwe have grown over the last twenty-five years </w:t>
      </w:r>
      <w:r w:rsidR="002775AB">
        <w:rPr>
          <w:rFonts w:cs="Times New Roman"/>
          <w:szCs w:val="24"/>
        </w:rPr>
        <w:t>and</w:t>
      </w:r>
      <w:r>
        <w:rPr>
          <w:rFonts w:cs="Times New Roman"/>
          <w:szCs w:val="24"/>
        </w:rPr>
        <w:t xml:space="preserve"> the resources they use. The organisations have been so reluctant in talking about in the past years for the fear that it will lead to bad publicity, bad reputation, donors backing out therefore loss of funds. NGO’s work across borders to reach and help people in need and that can raise concerns of fraud. The degree of confidentiality in superiors in their dealings can make transparency difficult to achieve and organisations at risk of fraud. For non-governmental organisations to see and make sure that their programmes are not vulnerable to fraud such as misappropriation of resources or funds and exploitation of beneficiary by staff or the organisation’s partners.</w:t>
      </w:r>
    </w:p>
    <w:p w14:paraId="22C517B7" w14:textId="66DDE2BB" w:rsidR="00F9638B" w:rsidRDefault="00F9638B" w:rsidP="00F9638B">
      <w:pPr>
        <w:tabs>
          <w:tab w:val="left" w:pos="1290"/>
        </w:tabs>
        <w:spacing w:line="360" w:lineRule="auto"/>
        <w:rPr>
          <w:rFonts w:cs="Times New Roman"/>
          <w:szCs w:val="24"/>
        </w:rPr>
      </w:pPr>
      <w:r>
        <w:rPr>
          <w:rFonts w:cs="Times New Roman"/>
          <w:szCs w:val="24"/>
        </w:rPr>
        <w:t xml:space="preserve"> Some non-governmental organisations have chosen to publicise any fraud cases they may come up with and the method and techniques they used to detect and deal with it and still they don’t suffer any consequences for </w:t>
      </w:r>
      <w:r w:rsidR="00C012D5">
        <w:rPr>
          <w:rFonts w:cs="Times New Roman"/>
          <w:szCs w:val="24"/>
        </w:rPr>
        <w:t>it,</w:t>
      </w:r>
      <w:r>
        <w:rPr>
          <w:rFonts w:cs="Times New Roman"/>
          <w:szCs w:val="24"/>
        </w:rPr>
        <w:t xml:space="preserve"> but others still believe that there are major in risks in doing so and many </w:t>
      </w:r>
      <w:r w:rsidR="00C012D5">
        <w:rPr>
          <w:rFonts w:cs="Times New Roman"/>
          <w:szCs w:val="24"/>
        </w:rPr>
        <w:t>irreversible consequences</w:t>
      </w:r>
      <w:r>
        <w:rPr>
          <w:rFonts w:cs="Times New Roman"/>
          <w:szCs w:val="24"/>
        </w:rPr>
        <w:t>. They fear that there will have bad publicity and they will lose investors, private and public donors because their credibility would have been undermined.</w:t>
      </w:r>
    </w:p>
    <w:p w14:paraId="7E2B9B19" w14:textId="60BE3A4D" w:rsidR="00F9638B" w:rsidRDefault="00F9638B" w:rsidP="00F9638B">
      <w:pPr>
        <w:tabs>
          <w:tab w:val="left" w:pos="1290"/>
        </w:tabs>
        <w:spacing w:line="360" w:lineRule="auto"/>
        <w:rPr>
          <w:rFonts w:cs="Times New Roman"/>
          <w:szCs w:val="24"/>
        </w:rPr>
      </w:pPr>
      <w:r>
        <w:rPr>
          <w:rFonts w:cs="Times New Roman"/>
          <w:szCs w:val="24"/>
        </w:rPr>
        <w:t xml:space="preserve">In Zimbabwe, Amnesty International a non-governmental organisation shut down its country offices in 2019 because of fraud which was exposed in a forensic audit the previous year. It was said the act of fraud was done by the staff of which they abused the donor funds and there was a misconduct involving millions of dollars. When the international board of the organisation found out about the fraud by the individuals of the company, they assured that there were going to be urgent financial risk management measures and anti-fraud and corruption procedures will be adhered to. They also </w:t>
      </w:r>
      <w:r w:rsidR="002775AB">
        <w:rPr>
          <w:rFonts w:cs="Times New Roman"/>
          <w:szCs w:val="24"/>
        </w:rPr>
        <w:t>decided</w:t>
      </w:r>
      <w:r>
        <w:rPr>
          <w:rFonts w:cs="Times New Roman"/>
          <w:szCs w:val="24"/>
        </w:rPr>
        <w:t xml:space="preserve"> of taking extraordinary measures to protect its reputation, operation of the movement and integrity. Amnesty Zimbabwe is one of the many organisations in Zimbabwe to be involved in the abuse of donor funds. In the previous years there were bans by the </w:t>
      </w:r>
      <w:proofErr w:type="spellStart"/>
      <w:r>
        <w:rPr>
          <w:rFonts w:cs="Times New Roman"/>
          <w:szCs w:val="24"/>
        </w:rPr>
        <w:t>USAid</w:t>
      </w:r>
      <w:proofErr w:type="spellEnd"/>
      <w:r>
        <w:rPr>
          <w:rFonts w:cs="Times New Roman"/>
          <w:szCs w:val="24"/>
        </w:rPr>
        <w:t xml:space="preserve"> of funds to non-governmental organisations in Zimbabwe which included Zimbabwe human rights association and counselling service unit because of gross financial mismanagement.</w:t>
      </w:r>
    </w:p>
    <w:p w14:paraId="69EA0331" w14:textId="77777777" w:rsidR="00F9638B" w:rsidRDefault="00F9638B" w:rsidP="00F9638B">
      <w:pPr>
        <w:tabs>
          <w:tab w:val="left" w:pos="1290"/>
        </w:tabs>
        <w:spacing w:line="360" w:lineRule="auto"/>
        <w:rPr>
          <w:rFonts w:cs="Times New Roman"/>
          <w:b/>
          <w:bCs/>
          <w:szCs w:val="24"/>
        </w:rPr>
      </w:pPr>
    </w:p>
    <w:p w14:paraId="51896B68" w14:textId="60FEBB41" w:rsidR="00F9638B" w:rsidRPr="00DD77B3" w:rsidRDefault="00F9638B" w:rsidP="005A71BB">
      <w:pPr>
        <w:pStyle w:val="Heading3"/>
      </w:pPr>
      <w:bookmarkStart w:id="30" w:name="_Toc75262169"/>
      <w:r>
        <w:t xml:space="preserve">Inherent fraud facing non-governmental </w:t>
      </w:r>
      <w:bookmarkEnd w:id="30"/>
      <w:r w:rsidR="00C012D5">
        <w:t>organisations.</w:t>
      </w:r>
    </w:p>
    <w:p w14:paraId="1FEA513F" w14:textId="07E836CA" w:rsidR="00F9638B" w:rsidRDefault="00F9638B" w:rsidP="00F9638B">
      <w:pPr>
        <w:tabs>
          <w:tab w:val="left" w:pos="1290"/>
        </w:tabs>
        <w:spacing w:line="360" w:lineRule="auto"/>
        <w:rPr>
          <w:rFonts w:cs="Times New Roman"/>
          <w:szCs w:val="24"/>
        </w:rPr>
      </w:pPr>
      <w:r>
        <w:rPr>
          <w:rFonts w:cs="Times New Roman"/>
          <w:szCs w:val="24"/>
        </w:rPr>
        <w:t xml:space="preserve">Majority of the non-governmental organisations and its staff are dedicated to giving aid to the needy but also there are some people who see government money or money </w:t>
      </w:r>
      <w:r>
        <w:rPr>
          <w:rFonts w:cs="Times New Roman"/>
          <w:szCs w:val="24"/>
        </w:rPr>
        <w:lastRenderedPageBreak/>
        <w:t xml:space="preserve">donated as an opportunity or a chance for self-interested behaviour and this is the presumption of moral authority. Even though the people working in non-governmental organisations are supposed to be good and have strong ethical values, there are some staff and volunteers who commit fraud by embezzling money and mismanaging the organisation’s funds for their own benefit. The volunteers of the NGO’s are supposed to work for more than just financial </w:t>
      </w:r>
      <w:r w:rsidR="00C012D5">
        <w:rPr>
          <w:rFonts w:cs="Times New Roman"/>
          <w:szCs w:val="24"/>
        </w:rPr>
        <w:t>gain,</w:t>
      </w:r>
      <w:r>
        <w:rPr>
          <w:rFonts w:cs="Times New Roman"/>
          <w:szCs w:val="24"/>
        </w:rPr>
        <w:t xml:space="preserve"> but this only make them find ways for them to have some money on the side and making both honest and dishonest employees tempted to commit fraud. This risk is caused by the fact that in many developing countries like Zimbabwe there few formal jobs and a very high rate of unemployment so many people would just volunteer so that maybe in the long run they may end up working at the organisation as a </w:t>
      </w:r>
      <w:r w:rsidR="00C012D5">
        <w:rPr>
          <w:rFonts w:cs="Times New Roman"/>
          <w:szCs w:val="24"/>
        </w:rPr>
        <w:t>full-time</w:t>
      </w:r>
      <w:r>
        <w:rPr>
          <w:rFonts w:cs="Times New Roman"/>
          <w:szCs w:val="24"/>
        </w:rPr>
        <w:t xml:space="preserve"> employee who gets benefits. It is belied that people volunteer to work in NGO’s for an agreed good and this so benefits the organisation because it will save so costs for their beneficiaries not to lack.</w:t>
      </w:r>
    </w:p>
    <w:p w14:paraId="7B3B96E7" w14:textId="3F856B9D" w:rsidR="00F9638B" w:rsidRDefault="00F9638B" w:rsidP="00F9638B">
      <w:pPr>
        <w:tabs>
          <w:tab w:val="left" w:pos="1290"/>
        </w:tabs>
        <w:spacing w:line="360" w:lineRule="auto"/>
        <w:rPr>
          <w:rFonts w:cs="Times New Roman"/>
          <w:szCs w:val="24"/>
        </w:rPr>
      </w:pPr>
      <w:r>
        <w:rPr>
          <w:rFonts w:cs="Times New Roman"/>
          <w:szCs w:val="24"/>
        </w:rPr>
        <w:t xml:space="preserve"> Nichole </w:t>
      </w:r>
      <w:proofErr w:type="spellStart"/>
      <w:r>
        <w:rPr>
          <w:rFonts w:cs="Times New Roman"/>
          <w:szCs w:val="24"/>
        </w:rPr>
        <w:t>Georgeou</w:t>
      </w:r>
      <w:proofErr w:type="spellEnd"/>
      <w:r>
        <w:rPr>
          <w:rFonts w:cs="Times New Roman"/>
          <w:szCs w:val="24"/>
        </w:rPr>
        <w:t xml:space="preserve"> found that volunteers working in the developing sect expressed a sense of entitlement to receiving privileges even they had agreed and know perfectly that they do not deserve any of that and it is the same sense of entitlement which the fraudsters have when they have committed their crimes </w:t>
      </w:r>
      <w:r w:rsidR="002775AB">
        <w:rPr>
          <w:rFonts w:cs="Times New Roman"/>
          <w:szCs w:val="24"/>
        </w:rPr>
        <w:t>to</w:t>
      </w:r>
      <w:r>
        <w:rPr>
          <w:rFonts w:cs="Times New Roman"/>
          <w:szCs w:val="24"/>
        </w:rPr>
        <w:t xml:space="preserve"> justify and rationalise their behaviour. This risk is common and found in an environment where there are many people who volunteer, or those involved may have a preconceived expectation of being rewarded for the efforts and hard work. </w:t>
      </w:r>
    </w:p>
    <w:p w14:paraId="381924E3" w14:textId="77777777" w:rsidR="00F9638B" w:rsidRDefault="00F9638B" w:rsidP="00F9638B">
      <w:pPr>
        <w:tabs>
          <w:tab w:val="left" w:pos="1290"/>
        </w:tabs>
        <w:spacing w:line="360" w:lineRule="auto"/>
        <w:rPr>
          <w:rFonts w:cs="Times New Roman"/>
          <w:szCs w:val="24"/>
        </w:rPr>
      </w:pPr>
      <w:r>
        <w:rPr>
          <w:rFonts w:cs="Times New Roman"/>
          <w:szCs w:val="24"/>
        </w:rPr>
        <w:t>NGO’s rely on the confirmation of lean bill of health from the external auditors to detect fraud for them even if they are not designed for that. Studies have shown that the NGO’s are very much aware of the fraud and they believe that there is ninety percent of fraud in their sector but eighty-three percent of them also believe that their own organisations have the lowest rate of fraud risk. They believe this because they completely trust the audit process and they think that because it is done their organisation has a low risk of fraud.</w:t>
      </w:r>
    </w:p>
    <w:p w14:paraId="37A8F3CE" w14:textId="77777777" w:rsidR="00F9638B" w:rsidRDefault="00F9638B" w:rsidP="00F9638B">
      <w:pPr>
        <w:tabs>
          <w:tab w:val="left" w:pos="1290"/>
        </w:tabs>
        <w:spacing w:line="360" w:lineRule="auto"/>
        <w:rPr>
          <w:rFonts w:cs="Times New Roman"/>
          <w:szCs w:val="24"/>
        </w:rPr>
      </w:pPr>
      <w:r>
        <w:rPr>
          <w:rFonts w:cs="Times New Roman"/>
          <w:szCs w:val="24"/>
        </w:rPr>
        <w:t xml:space="preserve"> However, the ACFE’s annual global fraud survey indicated that the organisations misplace their trust because the external financial audits detect only three percent of frauds and the rest ninety-seven will be left uncovered. Six percent of fraud being unveiled is uncovered by mistake or accident making it more reliable than the external </w:t>
      </w:r>
      <w:r>
        <w:rPr>
          <w:rFonts w:cs="Times New Roman"/>
          <w:szCs w:val="24"/>
        </w:rPr>
        <w:lastRenderedPageBreak/>
        <w:t>audit process but still audit act as valuable deterrence to some potential fraudsters, and this an over-reliance on external audits.</w:t>
      </w:r>
    </w:p>
    <w:p w14:paraId="679DE96B" w14:textId="6774C93D" w:rsidR="00F9638B" w:rsidRPr="00AB2F6F" w:rsidRDefault="00F9638B" w:rsidP="00F9638B">
      <w:pPr>
        <w:tabs>
          <w:tab w:val="left" w:pos="1290"/>
        </w:tabs>
        <w:spacing w:line="360" w:lineRule="auto"/>
        <w:rPr>
          <w:rFonts w:cs="Times New Roman"/>
          <w:szCs w:val="24"/>
        </w:rPr>
      </w:pPr>
      <w:r>
        <w:rPr>
          <w:rFonts w:cs="Times New Roman"/>
          <w:szCs w:val="24"/>
        </w:rPr>
        <w:t xml:space="preserve">Non-governmental organisations in developing countries like Zimbabwe face on going challenges like difficulty of beneficiary verification. It is easy for staff or partners of the organisation to commit fraud because at times there will be found that many beneficiaries are not found and are non-existent. Despite there being ghost beneficiaries the programme aid just </w:t>
      </w:r>
      <w:r w:rsidR="00C012D5">
        <w:rPr>
          <w:rFonts w:cs="Times New Roman"/>
          <w:szCs w:val="24"/>
        </w:rPr>
        <w:t>distributes</w:t>
      </w:r>
      <w:r>
        <w:rPr>
          <w:rFonts w:cs="Times New Roman"/>
          <w:szCs w:val="24"/>
        </w:rPr>
        <w:t xml:space="preserve"> the good and resources to the people so it will be very difficult for one to verify if the goods and resources </w:t>
      </w:r>
      <w:r w:rsidR="002775AB">
        <w:rPr>
          <w:rFonts w:cs="Times New Roman"/>
          <w:szCs w:val="24"/>
        </w:rPr>
        <w:t>reached</w:t>
      </w:r>
      <w:r>
        <w:rPr>
          <w:rFonts w:cs="Times New Roman"/>
          <w:szCs w:val="24"/>
        </w:rPr>
        <w:t xml:space="preserve"> the beneficiary or there </w:t>
      </w:r>
      <w:r w:rsidR="00C012D5">
        <w:rPr>
          <w:rFonts w:cs="Times New Roman"/>
          <w:szCs w:val="24"/>
        </w:rPr>
        <w:t>were</w:t>
      </w:r>
      <w:r>
        <w:rPr>
          <w:rFonts w:cs="Times New Roman"/>
          <w:szCs w:val="24"/>
        </w:rPr>
        <w:t xml:space="preserve"> some fraudulent acts which had taken place. There are many techniques which have been used to make the process more transparent though they are still searching for cost effective solutions </w:t>
      </w:r>
      <w:r w:rsidR="002775AB">
        <w:rPr>
          <w:rFonts w:cs="Times New Roman"/>
          <w:szCs w:val="24"/>
        </w:rPr>
        <w:t>to</w:t>
      </w:r>
      <w:r>
        <w:rPr>
          <w:rFonts w:cs="Times New Roman"/>
          <w:szCs w:val="24"/>
        </w:rPr>
        <w:t xml:space="preserve"> reduce the fraud risk.</w:t>
      </w:r>
    </w:p>
    <w:p w14:paraId="3010A7EE" w14:textId="77777777" w:rsidR="00F9638B" w:rsidRDefault="00F9638B" w:rsidP="00F9638B">
      <w:pPr>
        <w:tabs>
          <w:tab w:val="left" w:pos="1290"/>
        </w:tabs>
        <w:spacing w:line="360" w:lineRule="auto"/>
        <w:rPr>
          <w:rFonts w:cs="Times New Roman"/>
          <w:szCs w:val="24"/>
        </w:rPr>
      </w:pPr>
    </w:p>
    <w:p w14:paraId="0A072B2F" w14:textId="77777777" w:rsidR="00F9638B" w:rsidRDefault="00F9638B" w:rsidP="00F9638B">
      <w:pPr>
        <w:tabs>
          <w:tab w:val="left" w:pos="1290"/>
        </w:tabs>
        <w:spacing w:line="360" w:lineRule="auto"/>
        <w:rPr>
          <w:rFonts w:cs="Times New Roman"/>
          <w:szCs w:val="24"/>
        </w:rPr>
      </w:pPr>
    </w:p>
    <w:p w14:paraId="6BC233BE" w14:textId="22DFD90A" w:rsidR="00A371EC" w:rsidRDefault="00F9638B" w:rsidP="00A371EC">
      <w:pPr>
        <w:pStyle w:val="Heading2"/>
      </w:pPr>
      <w:bookmarkStart w:id="31" w:name="_Toc75262170"/>
      <w:r w:rsidRPr="00B57567">
        <w:t xml:space="preserve">Causes of </w:t>
      </w:r>
      <w:bookmarkEnd w:id="31"/>
      <w:r w:rsidR="00C012D5" w:rsidRPr="00B57567">
        <w:t>fraud.</w:t>
      </w:r>
    </w:p>
    <w:p w14:paraId="58488B3B" w14:textId="19CFC8AB" w:rsidR="00A371EC" w:rsidRPr="00A371EC" w:rsidRDefault="00A371EC" w:rsidP="00950383">
      <w:pPr>
        <w:spacing w:line="360" w:lineRule="auto"/>
      </w:pPr>
      <w:r>
        <w:t xml:space="preserve">They </w:t>
      </w:r>
      <w:r w:rsidR="00C012D5">
        <w:t>may cause</w:t>
      </w:r>
      <w:r>
        <w:t xml:space="preserve"> of fraud as </w:t>
      </w:r>
      <w:r w:rsidR="00950383">
        <w:t>purported</w:t>
      </w:r>
      <w:r>
        <w:t xml:space="preserve"> by fig 2.1 below. The major cause of fraud according to the results of the study carried out depicted by the fig 2.1 below is lack of internal control which has 32.7% for small organisations and 39.7% in big organisations.</w:t>
      </w:r>
      <w:r w:rsidR="00950383">
        <w:t xml:space="preserve"> Lack of reporting mechanisms is the least cause of fraud according to the figure below.</w:t>
      </w:r>
    </w:p>
    <w:p w14:paraId="1DB6C959" w14:textId="77777777" w:rsidR="00F9638B" w:rsidRDefault="00F9638B" w:rsidP="00F9638B">
      <w:pPr>
        <w:tabs>
          <w:tab w:val="left" w:pos="1290"/>
        </w:tabs>
        <w:spacing w:line="360" w:lineRule="auto"/>
        <w:rPr>
          <w:rFonts w:cs="Times New Roman"/>
          <w:b/>
          <w:bCs/>
          <w:szCs w:val="24"/>
        </w:rPr>
      </w:pPr>
      <w:r>
        <w:rPr>
          <w:rFonts w:cs="Times New Roman"/>
          <w:b/>
          <w:bCs/>
          <w:noProof/>
          <w:szCs w:val="24"/>
          <w:lang w:val="en-ZW" w:eastAsia="en-ZW"/>
        </w:rPr>
        <w:lastRenderedPageBreak/>
        <w:drawing>
          <wp:inline distT="0" distB="0" distL="0" distR="0" wp14:anchorId="55C6B3EB" wp14:editId="679A1739">
            <wp:extent cx="5638800" cy="3489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640953" cy="3490441"/>
                    </a:xfrm>
                    <a:prstGeom prst="rect">
                      <a:avLst/>
                    </a:prstGeom>
                  </pic:spPr>
                </pic:pic>
              </a:graphicData>
            </a:graphic>
          </wp:inline>
        </w:drawing>
      </w:r>
    </w:p>
    <w:p w14:paraId="632715C5" w14:textId="72871131" w:rsidR="001A06C2" w:rsidRDefault="00247ED8" w:rsidP="00473768">
      <w:pPr>
        <w:tabs>
          <w:tab w:val="left" w:pos="1290"/>
        </w:tabs>
        <w:spacing w:after="0" w:line="360" w:lineRule="auto"/>
        <w:rPr>
          <w:rFonts w:cs="Times New Roman"/>
          <w:sz w:val="20"/>
          <w:szCs w:val="20"/>
        </w:rPr>
      </w:pPr>
      <w:r w:rsidRPr="0076486B">
        <w:rPr>
          <w:rFonts w:cs="Times New Roman"/>
          <w:sz w:val="20"/>
          <w:szCs w:val="20"/>
        </w:rPr>
        <w:t xml:space="preserve">Source: </w:t>
      </w:r>
      <w:proofErr w:type="spellStart"/>
      <w:r w:rsidRPr="0076486B">
        <w:rPr>
          <w:rFonts w:cs="Times New Roman"/>
          <w:sz w:val="20"/>
          <w:szCs w:val="20"/>
        </w:rPr>
        <w:t>Unwala</w:t>
      </w:r>
      <w:proofErr w:type="spellEnd"/>
      <w:r w:rsidRPr="0076486B">
        <w:rPr>
          <w:rFonts w:cs="Times New Roman"/>
          <w:sz w:val="20"/>
          <w:szCs w:val="20"/>
        </w:rPr>
        <w:t>, 2010</w:t>
      </w:r>
    </w:p>
    <w:p w14:paraId="73E80405" w14:textId="6E62F36B" w:rsidR="00473768" w:rsidRDefault="00473768" w:rsidP="00473768">
      <w:pPr>
        <w:tabs>
          <w:tab w:val="left" w:pos="1290"/>
        </w:tabs>
        <w:spacing w:after="0" w:line="360" w:lineRule="auto"/>
        <w:rPr>
          <w:rFonts w:cs="Times New Roman"/>
          <w:i/>
          <w:iCs/>
          <w:szCs w:val="24"/>
        </w:rPr>
      </w:pPr>
      <w:r>
        <w:rPr>
          <w:rFonts w:cs="Times New Roman"/>
          <w:i/>
          <w:iCs/>
          <w:szCs w:val="24"/>
        </w:rPr>
        <w:t xml:space="preserve">Figure 2.1: Cause of Fraud </w:t>
      </w:r>
    </w:p>
    <w:p w14:paraId="6521479B" w14:textId="77777777" w:rsidR="00473768" w:rsidRDefault="00473768" w:rsidP="00473768">
      <w:pPr>
        <w:tabs>
          <w:tab w:val="left" w:pos="1290"/>
        </w:tabs>
        <w:spacing w:after="0" w:line="360" w:lineRule="auto"/>
        <w:rPr>
          <w:rFonts w:cs="Times New Roman"/>
          <w:i/>
          <w:iCs/>
          <w:szCs w:val="24"/>
        </w:rPr>
      </w:pPr>
    </w:p>
    <w:p w14:paraId="085714F5" w14:textId="2486729E" w:rsidR="00F9638B" w:rsidRDefault="00F9638B" w:rsidP="00F9638B">
      <w:pPr>
        <w:tabs>
          <w:tab w:val="left" w:pos="1290"/>
        </w:tabs>
        <w:spacing w:line="360" w:lineRule="auto"/>
        <w:rPr>
          <w:rFonts w:cs="Times New Roman"/>
          <w:szCs w:val="24"/>
        </w:rPr>
      </w:pPr>
      <w:r>
        <w:rPr>
          <w:rFonts w:cs="Times New Roman"/>
          <w:szCs w:val="24"/>
        </w:rPr>
        <w:t xml:space="preserve">It is important to understand what motivates people to commit fraud </w:t>
      </w:r>
      <w:r w:rsidR="002775AB">
        <w:rPr>
          <w:rFonts w:cs="Times New Roman"/>
          <w:szCs w:val="24"/>
        </w:rPr>
        <w:t>to</w:t>
      </w:r>
      <w:r>
        <w:rPr>
          <w:rFonts w:cs="Times New Roman"/>
          <w:szCs w:val="24"/>
        </w:rPr>
        <w:t xml:space="preserve"> better the techniques of preventing and detecting fraud. People commit fraud because of different reasons and the major reasons why employees commit fraud in the NGO sector are because of poor control system, greed, poverty, lack of transparency and poor management. </w:t>
      </w:r>
      <w:proofErr w:type="spellStart"/>
      <w:r>
        <w:rPr>
          <w:rFonts w:cs="Times New Roman"/>
          <w:szCs w:val="24"/>
        </w:rPr>
        <w:t>Dellap</w:t>
      </w:r>
      <w:r w:rsidR="00540EAB">
        <w:rPr>
          <w:rFonts w:cs="Times New Roman"/>
          <w:szCs w:val="24"/>
        </w:rPr>
        <w:t>o</w:t>
      </w:r>
      <w:r>
        <w:rPr>
          <w:rFonts w:cs="Times New Roman"/>
          <w:szCs w:val="24"/>
        </w:rPr>
        <w:t>rtas</w:t>
      </w:r>
      <w:proofErr w:type="spellEnd"/>
      <w:r>
        <w:rPr>
          <w:rFonts w:cs="Times New Roman"/>
          <w:szCs w:val="24"/>
        </w:rPr>
        <w:t xml:space="preserve"> (2013) found in his interviews that the ones who commit fraud, do it for different reasons, be it financial pressures or not. A human nature intervenes when people see an opportunity or chance to make quick money or to make themselves rich in a short space of time without any struggles. If an opportunity rises whereby it will be easy to take money or the organisation’s resources without anyone notices, the employees or managers will take that chance and commit fraud for their own benefit. Lack of transparency is the other reason why people commit fraud. In the finance department, if there is no transparency the finance people can make accounts that no one can understand whilst hiding fraud.</w:t>
      </w:r>
    </w:p>
    <w:p w14:paraId="0FCBA245" w14:textId="77777777" w:rsidR="00F9638B" w:rsidRPr="006F416B" w:rsidRDefault="00F9638B" w:rsidP="00F9638B">
      <w:pPr>
        <w:tabs>
          <w:tab w:val="left" w:pos="1290"/>
        </w:tabs>
        <w:spacing w:line="360" w:lineRule="auto"/>
        <w:rPr>
          <w:rFonts w:cs="Times New Roman"/>
          <w:b/>
          <w:bCs/>
          <w:szCs w:val="24"/>
        </w:rPr>
      </w:pPr>
      <w:r w:rsidRPr="006F416B">
        <w:rPr>
          <w:rFonts w:cs="Times New Roman"/>
          <w:b/>
          <w:bCs/>
          <w:szCs w:val="24"/>
        </w:rPr>
        <w:t>a) financial pressure</w:t>
      </w:r>
    </w:p>
    <w:p w14:paraId="121CEB70" w14:textId="3F022716" w:rsidR="00F9638B" w:rsidRDefault="00F9638B" w:rsidP="00F9638B">
      <w:pPr>
        <w:tabs>
          <w:tab w:val="left" w:pos="1290"/>
        </w:tabs>
        <w:spacing w:line="360" w:lineRule="auto"/>
        <w:rPr>
          <w:rFonts w:cs="Times New Roman"/>
          <w:szCs w:val="24"/>
        </w:rPr>
      </w:pPr>
      <w:r>
        <w:rPr>
          <w:rFonts w:cs="Times New Roman"/>
          <w:szCs w:val="24"/>
        </w:rPr>
        <w:t xml:space="preserve">People usually commit fraud because financial pressures. Desperate people do desperate things. A person can commit fraud because of a difficult situation in their </w:t>
      </w:r>
      <w:r>
        <w:rPr>
          <w:rFonts w:cs="Times New Roman"/>
          <w:szCs w:val="24"/>
        </w:rPr>
        <w:lastRenderedPageBreak/>
        <w:t xml:space="preserve">finances, this could be a result of an unfortunate situation. In some interviews </w:t>
      </w:r>
      <w:r w:rsidR="007426CB">
        <w:rPr>
          <w:rFonts w:cs="Times New Roman"/>
          <w:szCs w:val="24"/>
        </w:rPr>
        <w:t xml:space="preserve">Skousen et al </w:t>
      </w:r>
      <w:r>
        <w:rPr>
          <w:rFonts w:cs="Times New Roman"/>
          <w:szCs w:val="24"/>
        </w:rPr>
        <w:t>(</w:t>
      </w:r>
      <w:r w:rsidR="007426CB">
        <w:rPr>
          <w:rFonts w:cs="Times New Roman"/>
          <w:szCs w:val="24"/>
        </w:rPr>
        <w:t>2009</w:t>
      </w:r>
      <w:r>
        <w:rPr>
          <w:rFonts w:cs="Times New Roman"/>
          <w:szCs w:val="24"/>
        </w:rPr>
        <w:t xml:space="preserve">) discovered that some of the people who had committed fraud had due rent and could not pay at the agreed date then decides to take money or forge signatures so that they would not be thrown out or be taken to court. Some of them may have medical bills which they may not be able to cover and to save the life of the loved ones or theirs. Gambling debt is a common example of perceived </w:t>
      </w:r>
      <w:r w:rsidR="00247ED8">
        <w:rPr>
          <w:rFonts w:cs="Times New Roman"/>
          <w:szCs w:val="24"/>
        </w:rPr>
        <w:t xml:space="preserve">undisclosed </w:t>
      </w:r>
      <w:r>
        <w:rPr>
          <w:rFonts w:cs="Times New Roman"/>
          <w:szCs w:val="24"/>
        </w:rPr>
        <w:t>financial problem. The people would be compelled to make ends meet because of the addiction or maybe they would have gambled with the money or property they do not have. Most gamblers will then think they will replace the money they have taken before anyone notices that it is missing but they may end up losing the game also.</w:t>
      </w:r>
    </w:p>
    <w:p w14:paraId="7A80EE44" w14:textId="77777777" w:rsidR="00F9638B" w:rsidRPr="00500984" w:rsidRDefault="00F9638B" w:rsidP="00F9638B">
      <w:pPr>
        <w:tabs>
          <w:tab w:val="left" w:pos="1290"/>
        </w:tabs>
        <w:spacing w:line="360" w:lineRule="auto"/>
        <w:rPr>
          <w:rFonts w:cs="Times New Roman"/>
          <w:b/>
          <w:bCs/>
          <w:szCs w:val="24"/>
        </w:rPr>
      </w:pPr>
      <w:r>
        <w:rPr>
          <w:rFonts w:cs="Times New Roman"/>
          <w:b/>
          <w:bCs/>
          <w:szCs w:val="24"/>
        </w:rPr>
        <w:t xml:space="preserve">b) </w:t>
      </w:r>
      <w:r w:rsidRPr="00500984">
        <w:rPr>
          <w:rFonts w:cs="Times New Roman"/>
          <w:b/>
          <w:bCs/>
          <w:szCs w:val="24"/>
        </w:rPr>
        <w:t>Poor fraud policy</w:t>
      </w:r>
    </w:p>
    <w:p w14:paraId="3F41AAF4" w14:textId="5BDD3F5B" w:rsidR="00F9638B" w:rsidRDefault="00F9638B" w:rsidP="00F9638B">
      <w:pPr>
        <w:tabs>
          <w:tab w:val="left" w:pos="1290"/>
        </w:tabs>
        <w:spacing w:line="360" w:lineRule="auto"/>
        <w:rPr>
          <w:rFonts w:cs="Times New Roman"/>
          <w:szCs w:val="24"/>
        </w:rPr>
      </w:pPr>
      <w:r>
        <w:rPr>
          <w:rFonts w:cs="Times New Roman"/>
          <w:szCs w:val="24"/>
        </w:rPr>
        <w:t xml:space="preserve">Poor fraud policy and training may also cause employees to commit fraud. Employees would engage in fraud when fraud policies are not vividly set. If there are no policies which are set and which clearly states the consequences of committing fraud, the employees may do things because they will not have the knowledge of how much it is important for them not commit fraud </w:t>
      </w:r>
      <w:r w:rsidR="002775AB">
        <w:rPr>
          <w:rFonts w:cs="Times New Roman"/>
          <w:szCs w:val="24"/>
        </w:rPr>
        <w:t>and</w:t>
      </w:r>
      <w:r>
        <w:rPr>
          <w:rFonts w:cs="Times New Roman"/>
          <w:szCs w:val="24"/>
        </w:rPr>
        <w:t xml:space="preserve"> if there </w:t>
      </w:r>
      <w:r w:rsidR="007426CB">
        <w:rPr>
          <w:rFonts w:cs="Times New Roman"/>
          <w:szCs w:val="24"/>
        </w:rPr>
        <w:t>was</w:t>
      </w:r>
      <w:r>
        <w:rPr>
          <w:rFonts w:cs="Times New Roman"/>
          <w:szCs w:val="24"/>
        </w:rPr>
        <w:t xml:space="preserve"> no training guidance in fraud related issues it would also cause people to commit fraud. If there is poor fraud policy, it may cause employees to commit fraud they will not be aware of the frauds even though they might have signed the code of conduct upon hiring. Employees may commit fraud because they might have forgotten about the policies so if there is no repetition in the policy it might help the employees as a reminder of the importance of not committing fraud.</w:t>
      </w:r>
    </w:p>
    <w:p w14:paraId="55481D0B" w14:textId="77777777" w:rsidR="00F9638B" w:rsidRDefault="00F9638B" w:rsidP="00F9638B">
      <w:pPr>
        <w:tabs>
          <w:tab w:val="left" w:pos="1290"/>
        </w:tabs>
        <w:spacing w:line="360" w:lineRule="auto"/>
        <w:rPr>
          <w:rFonts w:cs="Times New Roman"/>
          <w:b/>
          <w:bCs/>
          <w:szCs w:val="24"/>
        </w:rPr>
      </w:pPr>
      <w:r>
        <w:rPr>
          <w:rFonts w:cs="Times New Roman"/>
          <w:b/>
          <w:bCs/>
          <w:szCs w:val="24"/>
        </w:rPr>
        <w:t xml:space="preserve">c) </w:t>
      </w:r>
      <w:r w:rsidRPr="00927EAD">
        <w:rPr>
          <w:rFonts w:cs="Times New Roman"/>
          <w:b/>
          <w:bCs/>
          <w:szCs w:val="24"/>
        </w:rPr>
        <w:t>Lack of management review</w:t>
      </w:r>
    </w:p>
    <w:p w14:paraId="4A8F16FF" w14:textId="60C56270" w:rsidR="00F9638B" w:rsidRDefault="00F9638B" w:rsidP="00F9638B">
      <w:pPr>
        <w:tabs>
          <w:tab w:val="left" w:pos="1290"/>
        </w:tabs>
        <w:spacing w:line="360" w:lineRule="auto"/>
        <w:rPr>
          <w:rFonts w:cs="Times New Roman"/>
          <w:b/>
          <w:bCs/>
          <w:szCs w:val="24"/>
        </w:rPr>
      </w:pPr>
      <w:r>
        <w:rPr>
          <w:rFonts w:cs="Times New Roman"/>
          <w:szCs w:val="24"/>
        </w:rPr>
        <w:t xml:space="preserve">Management review controls are the reviews conducted by management of estimates and other kinds of information for reasonableness. If an organisation lacks the review from the senior management, it will cause them to commit fraud because there will not be any one to check if what is done is reasonable or not. They require significant judgement, </w:t>
      </w:r>
      <w:r w:rsidR="002775AB">
        <w:rPr>
          <w:rFonts w:cs="Times New Roman"/>
          <w:szCs w:val="24"/>
        </w:rPr>
        <w:t>knowledge,</w:t>
      </w:r>
      <w:r>
        <w:rPr>
          <w:rFonts w:cs="Times New Roman"/>
          <w:szCs w:val="24"/>
        </w:rPr>
        <w:t xml:space="preserve"> and experience. There is also need of experience by the managers to see if what the employees have done makes sense or not. Their experience also helps the organisation in seeing fraud before it even takes time.</w:t>
      </w:r>
      <w:r w:rsidRPr="00927EAD">
        <w:rPr>
          <w:rFonts w:cs="Times New Roman"/>
          <w:b/>
          <w:bCs/>
          <w:szCs w:val="24"/>
        </w:rPr>
        <w:t xml:space="preserve"> </w:t>
      </w:r>
    </w:p>
    <w:p w14:paraId="6E7212F8" w14:textId="2AE5D6D2" w:rsidR="00F9638B" w:rsidRDefault="00F9638B" w:rsidP="00F9638B">
      <w:pPr>
        <w:tabs>
          <w:tab w:val="left" w:pos="1290"/>
        </w:tabs>
        <w:spacing w:line="360" w:lineRule="auto"/>
        <w:rPr>
          <w:rFonts w:cs="Times New Roman"/>
          <w:szCs w:val="24"/>
        </w:rPr>
      </w:pPr>
      <w:r>
        <w:rPr>
          <w:rFonts w:cs="Times New Roman"/>
          <w:szCs w:val="24"/>
        </w:rPr>
        <w:t xml:space="preserve">The reviews typically involve comparing recoded amounts with expectations of the reviewers based on their knowledge and experience. Lack of the management review </w:t>
      </w:r>
      <w:r>
        <w:rPr>
          <w:rFonts w:cs="Times New Roman"/>
          <w:szCs w:val="24"/>
        </w:rPr>
        <w:lastRenderedPageBreak/>
        <w:t xml:space="preserve">causes fraud in organisations because employees can take advantage of knowing </w:t>
      </w:r>
      <w:r w:rsidR="00C012D5">
        <w:rPr>
          <w:rFonts w:cs="Times New Roman"/>
          <w:szCs w:val="24"/>
        </w:rPr>
        <w:t>there</w:t>
      </w:r>
      <w:r>
        <w:rPr>
          <w:rFonts w:cs="Times New Roman"/>
          <w:szCs w:val="24"/>
        </w:rPr>
        <w:t xml:space="preserve"> </w:t>
      </w:r>
      <w:r w:rsidR="00C012D5">
        <w:rPr>
          <w:rFonts w:cs="Times New Roman"/>
          <w:szCs w:val="24"/>
        </w:rPr>
        <w:t>won’t</w:t>
      </w:r>
      <w:r>
        <w:rPr>
          <w:rFonts w:cs="Times New Roman"/>
          <w:szCs w:val="24"/>
        </w:rPr>
        <w:t xml:space="preserve"> be any comparisons of what is already there and what is submitted. It will be easier for the employees to commit fraud if they know that there is no management review in their organisations. Management also need review and make sure that everything that needs authorisation has been done so because if not, it can cause the employees to commit fraud. </w:t>
      </w:r>
    </w:p>
    <w:p w14:paraId="294EA83C" w14:textId="77777777" w:rsidR="00F9638B" w:rsidRPr="00F34347" w:rsidRDefault="00F9638B" w:rsidP="00F9638B">
      <w:pPr>
        <w:tabs>
          <w:tab w:val="left" w:pos="1290"/>
        </w:tabs>
        <w:spacing w:line="360" w:lineRule="auto"/>
        <w:rPr>
          <w:rFonts w:cs="Times New Roman"/>
          <w:b/>
          <w:bCs/>
          <w:szCs w:val="24"/>
        </w:rPr>
      </w:pPr>
      <w:r>
        <w:rPr>
          <w:rFonts w:cs="Times New Roman"/>
          <w:b/>
          <w:bCs/>
          <w:szCs w:val="24"/>
        </w:rPr>
        <w:t xml:space="preserve">d) </w:t>
      </w:r>
      <w:r w:rsidRPr="00F34347">
        <w:rPr>
          <w:rFonts w:cs="Times New Roman"/>
          <w:b/>
          <w:bCs/>
          <w:szCs w:val="24"/>
        </w:rPr>
        <w:t xml:space="preserve">Lack of control system </w:t>
      </w:r>
    </w:p>
    <w:p w14:paraId="4998CE41" w14:textId="70C79F2B" w:rsidR="00F9638B" w:rsidRDefault="00F9638B" w:rsidP="00F9638B">
      <w:pPr>
        <w:tabs>
          <w:tab w:val="left" w:pos="1290"/>
        </w:tabs>
        <w:spacing w:line="360" w:lineRule="auto"/>
        <w:rPr>
          <w:rFonts w:cs="Times New Roman"/>
          <w:szCs w:val="24"/>
        </w:rPr>
      </w:pPr>
      <w:r>
        <w:rPr>
          <w:rFonts w:cs="Times New Roman"/>
          <w:szCs w:val="24"/>
        </w:rPr>
        <w:t xml:space="preserve">Internal controls are important part of an organisation and lack of internal controls can cause employees to commit fraud. According to a survey conducted by Coopers (2007), over seventy percent fraud cases are committed from the inside. The employers don’t usually screen or check their employees regularly for fraud that’s why people would be caused to commit fraud. If employees see that there is a clear way of committing fraud, they will them not hesitate to attempt to make a fraudulent move. The internal control system should be tight that the employees </w:t>
      </w:r>
      <w:r w:rsidR="00C012D5">
        <w:rPr>
          <w:rFonts w:cs="Times New Roman"/>
          <w:szCs w:val="24"/>
        </w:rPr>
        <w:t>won’t</w:t>
      </w:r>
      <w:r>
        <w:rPr>
          <w:rFonts w:cs="Times New Roman"/>
          <w:szCs w:val="24"/>
        </w:rPr>
        <w:t xml:space="preserve"> be able to commit fraud.</w:t>
      </w:r>
    </w:p>
    <w:p w14:paraId="062D5FE5" w14:textId="77777777" w:rsidR="00F9638B" w:rsidRDefault="00F9638B" w:rsidP="00F9638B">
      <w:pPr>
        <w:tabs>
          <w:tab w:val="left" w:pos="1290"/>
        </w:tabs>
        <w:spacing w:line="360" w:lineRule="auto"/>
        <w:rPr>
          <w:rFonts w:cs="Times New Roman"/>
          <w:szCs w:val="24"/>
        </w:rPr>
      </w:pPr>
      <w:r>
        <w:rPr>
          <w:rFonts w:cs="Times New Roman"/>
          <w:szCs w:val="24"/>
        </w:rPr>
        <w:t>By establishing internal controls, owners give employees protocols that should be followed in their daily work duties. These controls also help to prevent fraud or theft by mitigating the risk of misappropriated assets through management or employees. From the fraud triangle theory, opportunity is the only factor that a company can control and having appropriate internal controls in place reduces the opportunity for an individual to commit fraud. Some organisations feel like certain individual that work there are very trustworthy which can lead an organisation to have inadequate internal control system in place. Some individuals may take advantage of the organisation’s trustworthiness and the only factor left to deter from fraud are the internal controls that help protect against the opportunity of that individual.</w:t>
      </w:r>
    </w:p>
    <w:p w14:paraId="15C48439" w14:textId="77777777" w:rsidR="00F9638B" w:rsidRDefault="00F9638B" w:rsidP="00F9638B">
      <w:pPr>
        <w:tabs>
          <w:tab w:val="left" w:pos="1290"/>
        </w:tabs>
        <w:spacing w:line="360" w:lineRule="auto"/>
        <w:rPr>
          <w:rFonts w:cs="Times New Roman"/>
          <w:b/>
          <w:bCs/>
          <w:szCs w:val="24"/>
        </w:rPr>
      </w:pPr>
      <w:r>
        <w:rPr>
          <w:rFonts w:cs="Times New Roman"/>
          <w:b/>
          <w:bCs/>
          <w:szCs w:val="24"/>
        </w:rPr>
        <w:t>e</w:t>
      </w:r>
      <w:r w:rsidRPr="006F416B">
        <w:rPr>
          <w:rFonts w:cs="Times New Roman"/>
          <w:b/>
          <w:bCs/>
          <w:szCs w:val="24"/>
        </w:rPr>
        <w:t xml:space="preserve">) </w:t>
      </w:r>
      <w:r>
        <w:rPr>
          <w:rFonts w:cs="Times New Roman"/>
          <w:b/>
          <w:bCs/>
          <w:szCs w:val="24"/>
        </w:rPr>
        <w:t>U</w:t>
      </w:r>
      <w:r w:rsidRPr="006F416B">
        <w:rPr>
          <w:rFonts w:cs="Times New Roman"/>
          <w:b/>
          <w:bCs/>
          <w:szCs w:val="24"/>
        </w:rPr>
        <w:t xml:space="preserve">nderpaid employees </w:t>
      </w:r>
    </w:p>
    <w:p w14:paraId="2F1142BE" w14:textId="78AF21C8" w:rsidR="00F9638B" w:rsidRPr="00523E29" w:rsidRDefault="00F9638B" w:rsidP="00F9638B">
      <w:pPr>
        <w:tabs>
          <w:tab w:val="left" w:pos="1290"/>
        </w:tabs>
        <w:spacing w:line="360" w:lineRule="auto"/>
        <w:rPr>
          <w:rFonts w:cs="Times New Roman"/>
          <w:szCs w:val="24"/>
        </w:rPr>
      </w:pPr>
      <w:r>
        <w:rPr>
          <w:rFonts w:cs="Times New Roman"/>
          <w:szCs w:val="24"/>
        </w:rPr>
        <w:t>If employees feel like they are being paid le</w:t>
      </w:r>
      <w:r w:rsidR="007426CB">
        <w:rPr>
          <w:rFonts w:cs="Times New Roman"/>
          <w:szCs w:val="24"/>
        </w:rPr>
        <w:t>s</w:t>
      </w:r>
      <w:r>
        <w:rPr>
          <w:rFonts w:cs="Times New Roman"/>
          <w:szCs w:val="24"/>
        </w:rPr>
        <w:t>s than they are worthy, it will cause them to commit fraud. Employees do not usually commit fraud in organisations which they the owners are not loyal. Bigger pay checks for employees could generate significant payoffs for the organisation by reducing worker theft and raising the level of moral behaviour in the workplace. According to G</w:t>
      </w:r>
      <w:r w:rsidR="005E5AF2">
        <w:rPr>
          <w:rFonts w:cs="Times New Roman"/>
          <w:szCs w:val="24"/>
        </w:rPr>
        <w:t>e</w:t>
      </w:r>
      <w:r>
        <w:rPr>
          <w:rFonts w:cs="Times New Roman"/>
          <w:szCs w:val="24"/>
        </w:rPr>
        <w:t xml:space="preserve">rard (2012) if employees are paid </w:t>
      </w:r>
      <w:r w:rsidR="00C012D5">
        <w:rPr>
          <w:rFonts w:cs="Times New Roman"/>
          <w:szCs w:val="24"/>
        </w:rPr>
        <w:t>less,</w:t>
      </w:r>
      <w:r>
        <w:rPr>
          <w:rFonts w:cs="Times New Roman"/>
          <w:szCs w:val="24"/>
        </w:rPr>
        <w:t xml:space="preserve"> they may find other ways of having money and that includes committing fraud in the organisations.</w:t>
      </w:r>
    </w:p>
    <w:p w14:paraId="1A562B55" w14:textId="61DFD64C" w:rsidR="00F9638B" w:rsidRDefault="00F9638B" w:rsidP="001E28AC">
      <w:pPr>
        <w:pStyle w:val="Heading2"/>
      </w:pPr>
      <w:bookmarkStart w:id="32" w:name="_Toc75262171"/>
      <w:r w:rsidRPr="00E90BE3">
        <w:lastRenderedPageBreak/>
        <w:t>Forms of fraud</w:t>
      </w:r>
      <w:bookmarkEnd w:id="32"/>
      <w:r w:rsidRPr="00E90BE3">
        <w:t xml:space="preserve"> </w:t>
      </w:r>
    </w:p>
    <w:p w14:paraId="1C5BB0D8" w14:textId="66C2C643" w:rsidR="00F9638B" w:rsidRDefault="00F9638B" w:rsidP="00F9638B">
      <w:pPr>
        <w:tabs>
          <w:tab w:val="left" w:pos="1290"/>
        </w:tabs>
        <w:spacing w:line="360" w:lineRule="auto"/>
        <w:rPr>
          <w:rFonts w:cs="Times New Roman"/>
          <w:szCs w:val="24"/>
        </w:rPr>
      </w:pPr>
      <w:r>
        <w:rPr>
          <w:rFonts w:cs="Times New Roman"/>
          <w:szCs w:val="24"/>
        </w:rPr>
        <w:t xml:space="preserve">In the NGO sector there are many forms of fraud and the common one is the occupational fraud. It is a fraud type which is omitted by the workers against their employers. This type of fraud has caused many organisations to suffer losses over the years. ACFE (2014) describes it as an internal fraud. It encompasses any type of fraud any type of fraud that workers commit to use their position or role of employment </w:t>
      </w:r>
      <w:r w:rsidR="002775AB">
        <w:rPr>
          <w:rFonts w:cs="Times New Roman"/>
          <w:szCs w:val="24"/>
        </w:rPr>
        <w:t>to</w:t>
      </w:r>
      <w:r>
        <w:rPr>
          <w:rFonts w:cs="Times New Roman"/>
          <w:szCs w:val="24"/>
        </w:rPr>
        <w:t xml:space="preserve"> benefit themselves in a way that is unethical and not appropriate to the organisation. </w:t>
      </w:r>
      <w:proofErr w:type="spellStart"/>
      <w:r>
        <w:rPr>
          <w:rFonts w:cs="Times New Roman"/>
          <w:szCs w:val="24"/>
        </w:rPr>
        <w:t>Geovino</w:t>
      </w:r>
      <w:proofErr w:type="spellEnd"/>
      <w:r>
        <w:rPr>
          <w:rFonts w:cs="Times New Roman"/>
          <w:szCs w:val="24"/>
        </w:rPr>
        <w:t xml:space="preserve"> (2014) clearly states that occupational fraud exists across industries departments and across demographics and non-governmental organisations are particularly vulnerable to this type of fraud. Small NGO’s are at more risk of this fraud since they will be having fewer employees to do different duties </w:t>
      </w:r>
      <w:r w:rsidR="002775AB">
        <w:rPr>
          <w:rFonts w:cs="Times New Roman"/>
          <w:szCs w:val="24"/>
        </w:rPr>
        <w:t>and</w:t>
      </w:r>
      <w:r>
        <w:rPr>
          <w:rFonts w:cs="Times New Roman"/>
          <w:szCs w:val="24"/>
        </w:rPr>
        <w:t xml:space="preserve"> few resources for them to be able to prevent fraud. It is the misuse of organisational resources and funds by employees. </w:t>
      </w:r>
    </w:p>
    <w:p w14:paraId="049C010D" w14:textId="0F40AA67" w:rsidR="00F9638B" w:rsidRDefault="00F9638B" w:rsidP="00F9638B">
      <w:pPr>
        <w:tabs>
          <w:tab w:val="left" w:pos="1290"/>
        </w:tabs>
        <w:spacing w:line="360" w:lineRule="auto"/>
        <w:rPr>
          <w:rFonts w:cs="Times New Roman"/>
          <w:szCs w:val="24"/>
        </w:rPr>
      </w:pPr>
      <w:r>
        <w:rPr>
          <w:rFonts w:cs="Times New Roman"/>
          <w:szCs w:val="24"/>
        </w:rPr>
        <w:t xml:space="preserve">Occupational fraud happens when an employee feels like they are not being compensated enough or like they are not being given what they deserve. There are many reasons for one to commit occupational fraud. They may commit because they have addictions so they would steal money to cover for their addiction, some may have bills to pay or their personal financial problem which may feel need quick attendance. The people who are likely to commit fraud are the ones who have the right to sign important documents or those who are in position to authorise the inflow and outflow of money </w:t>
      </w:r>
      <w:r w:rsidR="002775AB">
        <w:rPr>
          <w:rFonts w:cs="Times New Roman"/>
          <w:szCs w:val="24"/>
        </w:rPr>
        <w:t>and</w:t>
      </w:r>
      <w:r>
        <w:rPr>
          <w:rFonts w:cs="Times New Roman"/>
          <w:szCs w:val="24"/>
        </w:rPr>
        <w:t xml:space="preserve"> those who are very familiar to the processes and the systems of the organisation.</w:t>
      </w:r>
    </w:p>
    <w:p w14:paraId="6FE0F423" w14:textId="77777777" w:rsidR="00F9638B" w:rsidRPr="0057239A" w:rsidRDefault="00F9638B" w:rsidP="00F9638B">
      <w:pPr>
        <w:tabs>
          <w:tab w:val="left" w:pos="1290"/>
        </w:tabs>
        <w:spacing w:line="360" w:lineRule="auto"/>
        <w:rPr>
          <w:rFonts w:cs="Times New Roman"/>
          <w:b/>
          <w:bCs/>
          <w:szCs w:val="24"/>
        </w:rPr>
      </w:pPr>
      <w:r>
        <w:rPr>
          <w:rFonts w:cs="Times New Roman"/>
          <w:b/>
          <w:bCs/>
          <w:szCs w:val="24"/>
        </w:rPr>
        <w:t xml:space="preserve">a) </w:t>
      </w:r>
      <w:r w:rsidRPr="0057239A">
        <w:rPr>
          <w:rFonts w:cs="Times New Roman"/>
          <w:b/>
          <w:bCs/>
          <w:szCs w:val="24"/>
        </w:rPr>
        <w:t>Fraudulent Financial Statements</w:t>
      </w:r>
    </w:p>
    <w:p w14:paraId="2402C732" w14:textId="28C79060" w:rsidR="00F9638B" w:rsidRDefault="00F9638B" w:rsidP="00F9638B">
      <w:pPr>
        <w:tabs>
          <w:tab w:val="left" w:pos="1290"/>
        </w:tabs>
        <w:spacing w:line="360" w:lineRule="auto"/>
        <w:rPr>
          <w:rFonts w:cs="Times New Roman"/>
          <w:szCs w:val="24"/>
        </w:rPr>
      </w:pPr>
      <w:r>
        <w:rPr>
          <w:rFonts w:cs="Times New Roman"/>
          <w:szCs w:val="24"/>
        </w:rPr>
        <w:t xml:space="preserve"> Another form of occupation fraud is the fraudulent financial statements. This is when an employee misrepresents the financial reports by falsifying the financial statements. It is when employees give improper revenue recognition, manipulate assets </w:t>
      </w:r>
      <w:r w:rsidR="002775AB">
        <w:rPr>
          <w:rFonts w:cs="Times New Roman"/>
          <w:szCs w:val="24"/>
        </w:rPr>
        <w:t>valuation,</w:t>
      </w:r>
      <w:r>
        <w:rPr>
          <w:rFonts w:cs="Times New Roman"/>
          <w:szCs w:val="24"/>
        </w:rPr>
        <w:t xml:space="preserve"> or misstate acquisition accounting. Miller (2018) indicates that this may be done for the company’s benefit to the public or the auditors but still it remains fraud. </w:t>
      </w:r>
      <w:proofErr w:type="spellStart"/>
      <w:r>
        <w:rPr>
          <w:rFonts w:cs="Times New Roman"/>
          <w:szCs w:val="24"/>
        </w:rPr>
        <w:t>Beigelman</w:t>
      </w:r>
      <w:proofErr w:type="spellEnd"/>
      <w:r>
        <w:rPr>
          <w:rFonts w:cs="Times New Roman"/>
          <w:szCs w:val="24"/>
        </w:rPr>
        <w:t xml:space="preserve"> and </w:t>
      </w:r>
      <w:proofErr w:type="spellStart"/>
      <w:r>
        <w:rPr>
          <w:rFonts w:cs="Times New Roman"/>
          <w:szCs w:val="24"/>
        </w:rPr>
        <w:t>Bartow</w:t>
      </w:r>
      <w:proofErr w:type="spellEnd"/>
      <w:r>
        <w:rPr>
          <w:rFonts w:cs="Times New Roman"/>
          <w:szCs w:val="24"/>
        </w:rPr>
        <w:t xml:space="preserve"> (2006) says it is misstatement and omission in the financial statements done deliberately to create an impression that the organisation is doing well when it is not. This type of fraud may work for some </w:t>
      </w:r>
      <w:r w:rsidR="00C012D5">
        <w:rPr>
          <w:rFonts w:cs="Times New Roman"/>
          <w:szCs w:val="24"/>
        </w:rPr>
        <w:t>undetected,</w:t>
      </w:r>
      <w:r>
        <w:rPr>
          <w:rFonts w:cs="Times New Roman"/>
          <w:szCs w:val="24"/>
        </w:rPr>
        <w:t xml:space="preserve"> but it has </w:t>
      </w:r>
      <w:r w:rsidR="00C012D5">
        <w:rPr>
          <w:rFonts w:cs="Times New Roman"/>
          <w:szCs w:val="24"/>
        </w:rPr>
        <w:t>its</w:t>
      </w:r>
      <w:r>
        <w:rPr>
          <w:rFonts w:cs="Times New Roman"/>
          <w:szCs w:val="24"/>
        </w:rPr>
        <w:t xml:space="preserve"> consequences which will make the organisation suffer in many years and at times will bring it to its downfall.</w:t>
      </w:r>
    </w:p>
    <w:p w14:paraId="19A092F9" w14:textId="77777777" w:rsidR="00F9638B" w:rsidRPr="0057239A" w:rsidRDefault="00F9638B" w:rsidP="00F9638B">
      <w:pPr>
        <w:tabs>
          <w:tab w:val="left" w:pos="1290"/>
        </w:tabs>
        <w:spacing w:line="360" w:lineRule="auto"/>
        <w:rPr>
          <w:rFonts w:cs="Times New Roman"/>
          <w:b/>
          <w:bCs/>
          <w:szCs w:val="24"/>
        </w:rPr>
      </w:pPr>
      <w:r w:rsidRPr="0057239A">
        <w:rPr>
          <w:rFonts w:cs="Times New Roman"/>
          <w:b/>
          <w:bCs/>
          <w:szCs w:val="24"/>
        </w:rPr>
        <w:t xml:space="preserve">b) Misappropriation </w:t>
      </w:r>
    </w:p>
    <w:p w14:paraId="40330AB6" w14:textId="2D2888F8" w:rsidR="00F9638B" w:rsidRDefault="00F9638B" w:rsidP="00F9638B">
      <w:pPr>
        <w:tabs>
          <w:tab w:val="left" w:pos="1290"/>
        </w:tabs>
        <w:spacing w:line="360" w:lineRule="auto"/>
        <w:rPr>
          <w:rFonts w:cs="Times New Roman"/>
          <w:szCs w:val="24"/>
        </w:rPr>
      </w:pPr>
      <w:r>
        <w:rPr>
          <w:rFonts w:cs="Times New Roman"/>
          <w:szCs w:val="24"/>
        </w:rPr>
        <w:lastRenderedPageBreak/>
        <w:t xml:space="preserve">Misappropriation is another form of occupational fraud. It is just </w:t>
      </w:r>
      <w:r w:rsidR="002775AB">
        <w:rPr>
          <w:rFonts w:cs="Times New Roman"/>
          <w:szCs w:val="24"/>
        </w:rPr>
        <w:t>like</w:t>
      </w:r>
      <w:r>
        <w:rPr>
          <w:rFonts w:cs="Times New Roman"/>
          <w:szCs w:val="24"/>
        </w:rPr>
        <w:t xml:space="preserve"> stealing resources from the organisation for the benefit of the fraudster. It may also be when one orders or make purchases for many things which are more than what is needed and hides the extra for himself. This may also be when one takes petty for something and then goes and buy something which is totally not related to the things of work but for their personal use.</w:t>
      </w:r>
    </w:p>
    <w:p w14:paraId="012EC110" w14:textId="77777777" w:rsidR="00F9638B" w:rsidRDefault="00F9638B" w:rsidP="00F9638B">
      <w:pPr>
        <w:tabs>
          <w:tab w:val="left" w:pos="1290"/>
        </w:tabs>
        <w:spacing w:line="360" w:lineRule="auto"/>
        <w:rPr>
          <w:rFonts w:cs="Times New Roman"/>
          <w:szCs w:val="24"/>
        </w:rPr>
      </w:pPr>
    </w:p>
    <w:p w14:paraId="79B12739" w14:textId="77777777" w:rsidR="00F9638B" w:rsidRPr="0057239A" w:rsidRDefault="00F9638B" w:rsidP="00F9638B">
      <w:pPr>
        <w:tabs>
          <w:tab w:val="left" w:pos="1290"/>
        </w:tabs>
        <w:spacing w:line="360" w:lineRule="auto"/>
        <w:rPr>
          <w:rFonts w:cs="Times New Roman"/>
          <w:b/>
          <w:bCs/>
          <w:szCs w:val="24"/>
        </w:rPr>
      </w:pPr>
      <w:r>
        <w:rPr>
          <w:rFonts w:cs="Times New Roman"/>
          <w:b/>
          <w:bCs/>
          <w:szCs w:val="24"/>
        </w:rPr>
        <w:t xml:space="preserve">c) </w:t>
      </w:r>
      <w:r w:rsidRPr="0057239A">
        <w:rPr>
          <w:rFonts w:cs="Times New Roman"/>
          <w:b/>
          <w:bCs/>
          <w:szCs w:val="24"/>
        </w:rPr>
        <w:t>Corruption</w:t>
      </w:r>
    </w:p>
    <w:p w14:paraId="1C3AC08E" w14:textId="1C10150A" w:rsidR="00F9638B" w:rsidRDefault="00F9638B" w:rsidP="00F9638B">
      <w:pPr>
        <w:tabs>
          <w:tab w:val="left" w:pos="1290"/>
        </w:tabs>
        <w:spacing w:line="360" w:lineRule="auto"/>
        <w:rPr>
          <w:rFonts w:cs="Times New Roman"/>
          <w:szCs w:val="24"/>
        </w:rPr>
      </w:pPr>
      <w:r>
        <w:rPr>
          <w:rFonts w:cs="Times New Roman"/>
          <w:szCs w:val="24"/>
        </w:rPr>
        <w:t xml:space="preserve">Lastly there is corruption. Miller (2018) says that it may take in the form of bribe which is the most common form of corruption, or kickbacks and bid rigging. This is all done for the benefit of the one who is in position </w:t>
      </w:r>
      <w:r w:rsidR="00C012D5">
        <w:rPr>
          <w:rFonts w:cs="Times New Roman"/>
          <w:szCs w:val="24"/>
        </w:rPr>
        <w:t>to</w:t>
      </w:r>
      <w:r>
        <w:rPr>
          <w:rFonts w:cs="Times New Roman"/>
          <w:szCs w:val="24"/>
        </w:rPr>
        <w:t xml:space="preserve"> offer them. An employee might commit fraud by awarding jobs for someone he knows or so that he be given something in return for that.</w:t>
      </w:r>
    </w:p>
    <w:p w14:paraId="14F9B692" w14:textId="77777777" w:rsidR="00F9638B" w:rsidRDefault="00F9638B" w:rsidP="00F9638B">
      <w:pPr>
        <w:tabs>
          <w:tab w:val="left" w:pos="1290"/>
        </w:tabs>
        <w:spacing w:line="360" w:lineRule="auto"/>
        <w:rPr>
          <w:rFonts w:cs="Times New Roman"/>
          <w:szCs w:val="24"/>
        </w:rPr>
      </w:pPr>
    </w:p>
    <w:p w14:paraId="4ADDAE3E" w14:textId="7BDB7015" w:rsidR="00F9638B" w:rsidRPr="006D317C" w:rsidRDefault="00F9638B" w:rsidP="00CA6B30">
      <w:pPr>
        <w:pStyle w:val="Heading2"/>
      </w:pPr>
      <w:bookmarkStart w:id="33" w:name="_Toc75262172"/>
      <w:r>
        <w:t>Fraud prevention</w:t>
      </w:r>
      <w:bookmarkEnd w:id="33"/>
    </w:p>
    <w:p w14:paraId="35726AFF" w14:textId="77777777" w:rsidR="00F9638B" w:rsidRDefault="00F9638B" w:rsidP="00F9638B">
      <w:pPr>
        <w:tabs>
          <w:tab w:val="left" w:pos="1290"/>
        </w:tabs>
        <w:spacing w:line="360" w:lineRule="auto"/>
        <w:rPr>
          <w:rFonts w:cs="Times New Roman"/>
          <w:szCs w:val="24"/>
        </w:rPr>
      </w:pPr>
      <w:r>
        <w:rPr>
          <w:rFonts w:cs="Times New Roman"/>
          <w:szCs w:val="24"/>
        </w:rPr>
        <w:t>It is important for organisations to have a fraud prevention plan in place because some studies reveal that most fraud cases last more than a year before they are detected, whilst the organisation will be running losses. There are ways which can be used to minimize fraud from happening which are by implementing different procedures and control.</w:t>
      </w:r>
    </w:p>
    <w:p w14:paraId="017F96C0" w14:textId="77777777" w:rsidR="00F9638B" w:rsidRDefault="00F9638B" w:rsidP="00F9638B">
      <w:pPr>
        <w:tabs>
          <w:tab w:val="left" w:pos="1290"/>
        </w:tabs>
        <w:spacing w:line="360" w:lineRule="auto"/>
        <w:rPr>
          <w:rFonts w:cs="Times New Roman"/>
          <w:szCs w:val="24"/>
        </w:rPr>
      </w:pPr>
    </w:p>
    <w:p w14:paraId="16C6FCA0" w14:textId="7F439459" w:rsidR="00F9638B" w:rsidRDefault="00F9638B" w:rsidP="00CA6B30">
      <w:pPr>
        <w:pStyle w:val="Heading3"/>
      </w:pPr>
      <w:bookmarkStart w:id="34" w:name="_Toc75262173"/>
      <w:r>
        <w:t>Fully Knowing Your employees</w:t>
      </w:r>
      <w:bookmarkEnd w:id="34"/>
    </w:p>
    <w:p w14:paraId="6AD6346E" w14:textId="3E32721B" w:rsidR="00F9638B" w:rsidRDefault="00F9638B" w:rsidP="00F9638B">
      <w:pPr>
        <w:tabs>
          <w:tab w:val="left" w:pos="1290"/>
        </w:tabs>
        <w:spacing w:line="360" w:lineRule="auto"/>
        <w:rPr>
          <w:rFonts w:cs="Times New Roman"/>
          <w:szCs w:val="24"/>
        </w:rPr>
      </w:pPr>
      <w:r>
        <w:rPr>
          <w:rFonts w:cs="Times New Roman"/>
          <w:szCs w:val="24"/>
        </w:rPr>
        <w:t xml:space="preserve">It is important for the management to be involved with their employees and taking time to know them better. This can make the workers feel appreciated and part of the organisation, because if workers feel like they are not appreciated enough it could lead to anger and they could commit fraud </w:t>
      </w:r>
      <w:r w:rsidR="002775AB">
        <w:rPr>
          <w:rFonts w:cs="Times New Roman"/>
          <w:szCs w:val="24"/>
        </w:rPr>
        <w:t>to</w:t>
      </w:r>
      <w:r>
        <w:rPr>
          <w:rFonts w:cs="Times New Roman"/>
          <w:szCs w:val="24"/>
        </w:rPr>
        <w:t xml:space="preserve"> revenge. Listening to employees help reduce fraud because they will feel like they have no need to </w:t>
      </w:r>
      <w:r w:rsidR="002775AB">
        <w:rPr>
          <w:rFonts w:cs="Times New Roman"/>
          <w:szCs w:val="24"/>
        </w:rPr>
        <w:t>and</w:t>
      </w:r>
      <w:r>
        <w:rPr>
          <w:rFonts w:cs="Times New Roman"/>
          <w:szCs w:val="24"/>
        </w:rPr>
        <w:t xml:space="preserve"> it can help management for clues of one who potentially will commit fraud, of how and why they will do that.</w:t>
      </w:r>
    </w:p>
    <w:p w14:paraId="10F7F4ED" w14:textId="28871C51" w:rsidR="00F9638B" w:rsidRDefault="00F9638B" w:rsidP="00CA6B30">
      <w:pPr>
        <w:pStyle w:val="Heading3"/>
      </w:pPr>
      <w:bookmarkStart w:id="35" w:name="_Toc75262174"/>
      <w:r>
        <w:t>Living the corporate culture</w:t>
      </w:r>
      <w:bookmarkEnd w:id="35"/>
    </w:p>
    <w:p w14:paraId="137BF37B" w14:textId="225C74C3" w:rsidR="00F9638B" w:rsidRPr="009D0121" w:rsidRDefault="00F9638B" w:rsidP="00F9638B">
      <w:pPr>
        <w:tabs>
          <w:tab w:val="left" w:pos="1290"/>
        </w:tabs>
        <w:spacing w:line="360" w:lineRule="auto"/>
        <w:rPr>
          <w:rFonts w:cs="Times New Roman"/>
          <w:szCs w:val="24"/>
        </w:rPr>
      </w:pPr>
      <w:r>
        <w:rPr>
          <w:rFonts w:cs="Times New Roman"/>
          <w:szCs w:val="24"/>
        </w:rPr>
        <w:t xml:space="preserve">A positive work environment can prevent employee fraud and theft. There should be a clear organisational structure written policies and procedures and fair employment </w:t>
      </w:r>
      <w:r>
        <w:rPr>
          <w:rFonts w:cs="Times New Roman"/>
          <w:szCs w:val="24"/>
        </w:rPr>
        <w:lastRenderedPageBreak/>
        <w:t xml:space="preserve">practices. An </w:t>
      </w:r>
      <w:r w:rsidR="00C012D5">
        <w:rPr>
          <w:rFonts w:cs="Times New Roman"/>
          <w:szCs w:val="24"/>
        </w:rPr>
        <w:t>open-door</w:t>
      </w:r>
      <w:r>
        <w:rPr>
          <w:rFonts w:cs="Times New Roman"/>
          <w:szCs w:val="24"/>
        </w:rPr>
        <w:t xml:space="preserve"> policy can also provide a great fraud prevention system as it gives employee open lines of communication with management. It helps if the senior management lead by example and hold everyone accountable for their actions, regardless of their positions.</w:t>
      </w:r>
    </w:p>
    <w:p w14:paraId="2E9A6D6A" w14:textId="49780C4F" w:rsidR="00F9638B" w:rsidRDefault="00F9638B" w:rsidP="00CA6B30">
      <w:pPr>
        <w:pStyle w:val="Heading3"/>
      </w:pPr>
      <w:bookmarkStart w:id="36" w:name="_Toc75262175"/>
      <w:r>
        <w:t xml:space="preserve">Identifying areas where the organisation is vulnerable to </w:t>
      </w:r>
      <w:bookmarkEnd w:id="36"/>
      <w:r w:rsidR="00C012D5">
        <w:t>fraud.</w:t>
      </w:r>
    </w:p>
    <w:p w14:paraId="75644E27" w14:textId="71C5A9E4" w:rsidR="00F9638B" w:rsidRPr="00D52009" w:rsidRDefault="00F9638B" w:rsidP="00F9638B">
      <w:pPr>
        <w:tabs>
          <w:tab w:val="left" w:pos="1290"/>
        </w:tabs>
        <w:spacing w:line="360" w:lineRule="auto"/>
        <w:rPr>
          <w:rFonts w:cs="Times New Roman"/>
          <w:szCs w:val="24"/>
        </w:rPr>
      </w:pPr>
      <w:r>
        <w:rPr>
          <w:rFonts w:cs="Times New Roman"/>
          <w:szCs w:val="24"/>
        </w:rPr>
        <w:t xml:space="preserve">It is important to imagine how a fraudster would target the organisation internally and externally and the test the systems that are already being used to reduce the risk. The system must be known by the management and they must the reviewed and updated regularly. It helps to prevent fraud also if there is a conduct due diligence using a </w:t>
      </w:r>
      <w:r w:rsidR="00C012D5">
        <w:rPr>
          <w:rFonts w:cs="Times New Roman"/>
          <w:szCs w:val="24"/>
        </w:rPr>
        <w:t>risk-based</w:t>
      </w:r>
      <w:r>
        <w:rPr>
          <w:rFonts w:cs="Times New Roman"/>
          <w:szCs w:val="24"/>
        </w:rPr>
        <w:t xml:space="preserve"> approach, such as checking the details of the people you will be working with and have the details in a file as well as </w:t>
      </w:r>
      <w:r w:rsidR="00C012D5">
        <w:rPr>
          <w:rFonts w:cs="Times New Roman"/>
          <w:szCs w:val="24"/>
        </w:rPr>
        <w:t>online</w:t>
      </w:r>
      <w:r>
        <w:rPr>
          <w:rFonts w:cs="Times New Roman"/>
          <w:szCs w:val="24"/>
        </w:rPr>
        <w:t xml:space="preserve"> searches. Having a thorough understanding of the business will also help prevent fraud from happening. Knowing the how the things operate, how the staff are employed and legal and regulatory obligations.</w:t>
      </w:r>
    </w:p>
    <w:p w14:paraId="2417156C" w14:textId="77777777" w:rsidR="00F9638B" w:rsidRDefault="00F9638B" w:rsidP="00F9638B">
      <w:pPr>
        <w:tabs>
          <w:tab w:val="left" w:pos="1290"/>
        </w:tabs>
        <w:spacing w:line="360" w:lineRule="auto"/>
        <w:rPr>
          <w:rFonts w:cs="Times New Roman"/>
          <w:szCs w:val="24"/>
        </w:rPr>
      </w:pPr>
    </w:p>
    <w:p w14:paraId="249D8F67" w14:textId="0922DAB6" w:rsidR="00F9638B" w:rsidRDefault="00F9638B" w:rsidP="00CA6B30">
      <w:pPr>
        <w:pStyle w:val="Heading3"/>
      </w:pPr>
      <w:bookmarkStart w:id="37" w:name="_Toc75262176"/>
      <w:r>
        <w:t>Ethic training and awareness</w:t>
      </w:r>
      <w:bookmarkEnd w:id="37"/>
    </w:p>
    <w:p w14:paraId="4B931A9D" w14:textId="160C0DF6" w:rsidR="00F9638B" w:rsidRDefault="00F9638B" w:rsidP="00F9638B">
      <w:pPr>
        <w:tabs>
          <w:tab w:val="left" w:pos="1290"/>
        </w:tabs>
        <w:spacing w:line="360" w:lineRule="auto"/>
        <w:rPr>
          <w:rFonts w:cs="Times New Roman"/>
          <w:szCs w:val="24"/>
        </w:rPr>
      </w:pPr>
      <w:r>
        <w:rPr>
          <w:rFonts w:cs="Times New Roman"/>
          <w:szCs w:val="24"/>
        </w:rPr>
        <w:t xml:space="preserve">Non-governmental organisations should and are expected to have employees who have strong ethics in their dealings so that they will be able to handle donations and charity funds effectively and without committing fraud. Ethic training to the employees is one of the very important fraud </w:t>
      </w:r>
      <w:r w:rsidR="00C012D5">
        <w:rPr>
          <w:rFonts w:cs="Times New Roman"/>
          <w:szCs w:val="24"/>
        </w:rPr>
        <w:t>preventions</w:t>
      </w:r>
      <w:r>
        <w:rPr>
          <w:rFonts w:cs="Times New Roman"/>
          <w:szCs w:val="24"/>
        </w:rPr>
        <w:t xml:space="preserve"> because it brings awareness to ethical issues </w:t>
      </w:r>
      <w:r w:rsidR="002775AB">
        <w:rPr>
          <w:rFonts w:cs="Times New Roman"/>
          <w:szCs w:val="24"/>
        </w:rPr>
        <w:t>and</w:t>
      </w:r>
      <w:r>
        <w:rPr>
          <w:rFonts w:cs="Times New Roman"/>
          <w:szCs w:val="24"/>
        </w:rPr>
        <w:t xml:space="preserve"> the employees will know better what </w:t>
      </w:r>
      <w:r w:rsidR="00C012D5">
        <w:rPr>
          <w:rFonts w:cs="Times New Roman"/>
          <w:szCs w:val="24"/>
        </w:rPr>
        <w:t>fraud in an organisation and its disadvantages is</w:t>
      </w:r>
      <w:r>
        <w:rPr>
          <w:rFonts w:cs="Times New Roman"/>
          <w:szCs w:val="24"/>
        </w:rPr>
        <w:t xml:space="preserve">. </w:t>
      </w:r>
      <w:proofErr w:type="spellStart"/>
      <w:r>
        <w:rPr>
          <w:rFonts w:cs="Times New Roman"/>
          <w:szCs w:val="24"/>
        </w:rPr>
        <w:t>Godkin</w:t>
      </w:r>
      <w:proofErr w:type="spellEnd"/>
      <w:r>
        <w:rPr>
          <w:rFonts w:cs="Times New Roman"/>
          <w:szCs w:val="24"/>
        </w:rPr>
        <w:t xml:space="preserve"> and Valentine (2016) discovered that conducting ethic training for the employees was necessary as it brought awareness to the stakeholders. Some studies have shown that the employees who would have the ethical training would perform better at work because they would have the knowledge of how fraud </w:t>
      </w:r>
      <w:r w:rsidR="00C012D5">
        <w:rPr>
          <w:rFonts w:cs="Times New Roman"/>
          <w:szCs w:val="24"/>
        </w:rPr>
        <w:t>works,</w:t>
      </w:r>
      <w:r>
        <w:rPr>
          <w:rFonts w:cs="Times New Roman"/>
          <w:szCs w:val="24"/>
        </w:rPr>
        <w:t xml:space="preserve"> and they are also said to be people who make better decisions that those who would have not. It helps employees have a better reasoning.</w:t>
      </w:r>
    </w:p>
    <w:p w14:paraId="6570DBB7" w14:textId="33012C56" w:rsidR="00F9638B" w:rsidRDefault="00F9638B" w:rsidP="00F9638B">
      <w:pPr>
        <w:tabs>
          <w:tab w:val="left" w:pos="1290"/>
        </w:tabs>
        <w:spacing w:line="360" w:lineRule="auto"/>
        <w:rPr>
          <w:rFonts w:cs="Times New Roman"/>
          <w:szCs w:val="24"/>
        </w:rPr>
      </w:pPr>
      <w:r>
        <w:rPr>
          <w:rFonts w:cs="Times New Roman"/>
          <w:szCs w:val="24"/>
        </w:rPr>
        <w:t xml:space="preserve">The other studies show also that if there </w:t>
      </w:r>
      <w:r w:rsidR="00C012D5">
        <w:rPr>
          <w:rFonts w:cs="Times New Roman"/>
          <w:szCs w:val="24"/>
        </w:rPr>
        <w:t>are</w:t>
      </w:r>
      <w:r>
        <w:rPr>
          <w:rFonts w:cs="Times New Roman"/>
          <w:szCs w:val="24"/>
        </w:rPr>
        <w:t xml:space="preserve"> ethical training employees will know what the organisation expects from them </w:t>
      </w:r>
      <w:r w:rsidR="002775AB">
        <w:rPr>
          <w:rFonts w:cs="Times New Roman"/>
          <w:szCs w:val="24"/>
        </w:rPr>
        <w:t>regarding</w:t>
      </w:r>
      <w:r>
        <w:rPr>
          <w:rFonts w:cs="Times New Roman"/>
          <w:szCs w:val="24"/>
        </w:rPr>
        <w:t xml:space="preserve"> fraud, it also gives the workers the laws and regulation of the organisation. Ethical training helps workers to have proper social standards and it makes them learn how to build support systems </w:t>
      </w:r>
      <w:r w:rsidR="002775AB">
        <w:rPr>
          <w:rFonts w:cs="Times New Roman"/>
          <w:szCs w:val="24"/>
        </w:rPr>
        <w:t>and</w:t>
      </w:r>
      <w:r>
        <w:rPr>
          <w:rFonts w:cs="Times New Roman"/>
          <w:szCs w:val="24"/>
        </w:rPr>
        <w:t xml:space="preserve"> how to find resources to where they could find ethical and legal advice. This process empowers the </w:t>
      </w:r>
      <w:r w:rsidR="00C012D5">
        <w:rPr>
          <w:rFonts w:cs="Times New Roman"/>
          <w:szCs w:val="24"/>
        </w:rPr>
        <w:t>workers,</w:t>
      </w:r>
      <w:r>
        <w:rPr>
          <w:rFonts w:cs="Times New Roman"/>
          <w:szCs w:val="24"/>
        </w:rPr>
        <w:t xml:space="preserve"> and they will be eager to seek and have more knowledge on the ethics and they </w:t>
      </w:r>
      <w:r>
        <w:rPr>
          <w:rFonts w:cs="Times New Roman"/>
          <w:szCs w:val="24"/>
        </w:rPr>
        <w:lastRenderedPageBreak/>
        <w:t xml:space="preserve">will be able to discuss the situations they will be involved with. It is proven that after the training workers would have a different mindset and they will be having a more positive attitude towards work and that they will be satisfied with their jobs as they will be feeling involved and have better knowledge on the ethics at work. Wal </w:t>
      </w:r>
      <w:r w:rsidR="006710F6">
        <w:rPr>
          <w:rFonts w:cs="Times New Roman"/>
          <w:szCs w:val="24"/>
        </w:rPr>
        <w:t xml:space="preserve">et al </w:t>
      </w:r>
      <w:r>
        <w:rPr>
          <w:rFonts w:cs="Times New Roman"/>
          <w:szCs w:val="24"/>
        </w:rPr>
        <w:t xml:space="preserve">(2015) ‘s study </w:t>
      </w:r>
      <w:r w:rsidR="00C012D5">
        <w:rPr>
          <w:rFonts w:cs="Times New Roman"/>
          <w:szCs w:val="24"/>
        </w:rPr>
        <w:t>tells</w:t>
      </w:r>
      <w:r>
        <w:rPr>
          <w:rFonts w:cs="Times New Roman"/>
          <w:szCs w:val="24"/>
        </w:rPr>
        <w:t xml:space="preserve"> us that after the ethical training in NGOs it was seen that the fraud cases were </w:t>
      </w:r>
      <w:r w:rsidR="00C012D5">
        <w:rPr>
          <w:rFonts w:cs="Times New Roman"/>
          <w:szCs w:val="24"/>
        </w:rPr>
        <w:t>reduced,</w:t>
      </w:r>
      <w:r>
        <w:rPr>
          <w:rFonts w:cs="Times New Roman"/>
          <w:szCs w:val="24"/>
        </w:rPr>
        <w:t xml:space="preserve"> and they found fewer incidents of people committing fraud </w:t>
      </w:r>
      <w:r w:rsidR="002775AB">
        <w:rPr>
          <w:rFonts w:cs="Times New Roman"/>
          <w:szCs w:val="24"/>
        </w:rPr>
        <w:t>and</w:t>
      </w:r>
      <w:r>
        <w:rPr>
          <w:rFonts w:cs="Times New Roman"/>
          <w:szCs w:val="24"/>
        </w:rPr>
        <w:t xml:space="preserve"> the fraud risk was also reduced.</w:t>
      </w:r>
    </w:p>
    <w:p w14:paraId="35A9DDCA" w14:textId="038052D3" w:rsidR="00F9638B" w:rsidRDefault="00F9638B" w:rsidP="00F9638B">
      <w:pPr>
        <w:tabs>
          <w:tab w:val="left" w:pos="1290"/>
        </w:tabs>
        <w:spacing w:line="360" w:lineRule="auto"/>
        <w:rPr>
          <w:rFonts w:cs="Times New Roman"/>
          <w:szCs w:val="24"/>
        </w:rPr>
      </w:pPr>
      <w:r>
        <w:rPr>
          <w:rFonts w:cs="Times New Roman"/>
          <w:szCs w:val="24"/>
        </w:rPr>
        <w:t xml:space="preserve">Most non-governmental organisations use ethical training as a way of their fraud prevention and detection techniques </w:t>
      </w:r>
      <w:r w:rsidR="002775AB">
        <w:rPr>
          <w:rFonts w:cs="Times New Roman"/>
          <w:szCs w:val="24"/>
        </w:rPr>
        <w:t>to</w:t>
      </w:r>
      <w:r>
        <w:rPr>
          <w:rFonts w:cs="Times New Roman"/>
          <w:szCs w:val="24"/>
        </w:rPr>
        <w:t xml:space="preserve"> prevent fraud.</w:t>
      </w:r>
      <w:r w:rsidR="006710F6">
        <w:rPr>
          <w:rFonts w:cs="Times New Roman"/>
          <w:szCs w:val="24"/>
        </w:rPr>
        <w:t xml:space="preserve"> </w:t>
      </w:r>
      <w:r>
        <w:rPr>
          <w:rFonts w:cs="Times New Roman"/>
          <w:szCs w:val="24"/>
        </w:rPr>
        <w:t>Kang</w:t>
      </w:r>
      <w:r w:rsidR="006710F6">
        <w:rPr>
          <w:rFonts w:cs="Times New Roman"/>
          <w:szCs w:val="24"/>
        </w:rPr>
        <w:t xml:space="preserve"> et al </w:t>
      </w:r>
      <w:r>
        <w:rPr>
          <w:rFonts w:cs="Times New Roman"/>
          <w:szCs w:val="24"/>
        </w:rPr>
        <w:t xml:space="preserve">(2014) discovered that most companies which would have conducted ethical training have organisational goals and objectives are more effective and efficient because of lack of fraud or reduced fraud risks. They help set tone for ethics practice. Ethical trainings help people to have higher ethical traits </w:t>
      </w:r>
      <w:r w:rsidR="002775AB">
        <w:rPr>
          <w:rFonts w:cs="Times New Roman"/>
          <w:szCs w:val="24"/>
        </w:rPr>
        <w:t>and</w:t>
      </w:r>
      <w:r>
        <w:rPr>
          <w:rFonts w:cs="Times New Roman"/>
          <w:szCs w:val="24"/>
        </w:rPr>
        <w:t xml:space="preserve"> those with interpersonal relationships. Rossouw and </w:t>
      </w:r>
      <w:proofErr w:type="spellStart"/>
      <w:r>
        <w:rPr>
          <w:rFonts w:cs="Times New Roman"/>
          <w:szCs w:val="24"/>
        </w:rPr>
        <w:t>Okonta</w:t>
      </w:r>
      <w:proofErr w:type="spellEnd"/>
      <w:r>
        <w:rPr>
          <w:rFonts w:cs="Times New Roman"/>
          <w:szCs w:val="24"/>
        </w:rPr>
        <w:t xml:space="preserve"> (2014) highlights that the ethical trainings help organisations in the sense that there would be a decrease in misconduct of the funds. These trainings help workers to know what is good and bad, if they are not taught and the organisation does not say anything about it, the workers will be able to justify their behaviour or think there is nothing wrong in committing fraud.</w:t>
      </w:r>
    </w:p>
    <w:p w14:paraId="50AE4DD9" w14:textId="36852A2E" w:rsidR="00F9638B" w:rsidRDefault="00F9638B" w:rsidP="00F9638B">
      <w:pPr>
        <w:tabs>
          <w:tab w:val="left" w:pos="1290"/>
        </w:tabs>
        <w:spacing w:line="360" w:lineRule="auto"/>
        <w:rPr>
          <w:rFonts w:cs="Times New Roman"/>
          <w:szCs w:val="24"/>
        </w:rPr>
      </w:pPr>
      <w:r>
        <w:rPr>
          <w:rFonts w:cs="Times New Roman"/>
          <w:szCs w:val="24"/>
        </w:rPr>
        <w:t xml:space="preserve">These training are essential because they help the management to see and understand the employees and their line of thinking when it comes to committing fraud. </w:t>
      </w:r>
      <w:proofErr w:type="spellStart"/>
      <w:r>
        <w:rPr>
          <w:rFonts w:cs="Times New Roman"/>
          <w:szCs w:val="24"/>
        </w:rPr>
        <w:t>Lowery</w:t>
      </w:r>
      <w:proofErr w:type="spellEnd"/>
      <w:r w:rsidR="00E36038">
        <w:rPr>
          <w:rFonts w:cs="Times New Roman"/>
          <w:szCs w:val="24"/>
        </w:rPr>
        <w:t xml:space="preserve"> et al</w:t>
      </w:r>
      <w:r>
        <w:rPr>
          <w:rFonts w:cs="Times New Roman"/>
          <w:szCs w:val="24"/>
        </w:rPr>
        <w:t xml:space="preserve"> (2014) believe that the people who are spiritual do not commit unethical acts because they have been trained and natured in ethical things. Ethical trainings are brought to the organisation so that they would try to change the line of thinking and change the workers’ perception to more ethical and accepted behaviours. Hope (2016) indicates that the ethical trainings </w:t>
      </w:r>
      <w:r w:rsidR="00C012D5">
        <w:rPr>
          <w:rFonts w:cs="Times New Roman"/>
          <w:szCs w:val="24"/>
        </w:rPr>
        <w:t>help</w:t>
      </w:r>
      <w:r>
        <w:rPr>
          <w:rFonts w:cs="Times New Roman"/>
          <w:szCs w:val="24"/>
        </w:rPr>
        <w:t xml:space="preserve"> to strengthen the knowledge, codes of conduct, </w:t>
      </w:r>
      <w:r w:rsidR="002775AB">
        <w:rPr>
          <w:rFonts w:cs="Times New Roman"/>
          <w:szCs w:val="24"/>
        </w:rPr>
        <w:t>values,</w:t>
      </w:r>
      <w:r>
        <w:rPr>
          <w:rFonts w:cs="Times New Roman"/>
          <w:szCs w:val="24"/>
        </w:rPr>
        <w:t xml:space="preserve"> and skills of the workers. Their aim is to provide positive ethics and integrity.</w:t>
      </w:r>
    </w:p>
    <w:p w14:paraId="49ED51E7" w14:textId="77777777" w:rsidR="00F9638B" w:rsidRPr="00D50833" w:rsidRDefault="00F9638B" w:rsidP="00F9638B">
      <w:pPr>
        <w:tabs>
          <w:tab w:val="left" w:pos="1290"/>
        </w:tabs>
        <w:spacing w:line="360" w:lineRule="auto"/>
        <w:rPr>
          <w:rFonts w:cs="Times New Roman"/>
          <w:b/>
          <w:bCs/>
          <w:szCs w:val="24"/>
        </w:rPr>
      </w:pPr>
    </w:p>
    <w:p w14:paraId="306BDD1E" w14:textId="68387876" w:rsidR="00F9638B" w:rsidRPr="00B46436" w:rsidRDefault="00F9638B" w:rsidP="00CA6B30">
      <w:pPr>
        <w:pStyle w:val="Heading2"/>
      </w:pPr>
      <w:bookmarkStart w:id="38" w:name="_Toc75262177"/>
      <w:r>
        <w:t>Fraud detection</w:t>
      </w:r>
      <w:bookmarkEnd w:id="38"/>
    </w:p>
    <w:p w14:paraId="350E8557" w14:textId="77777777" w:rsidR="00F9638B" w:rsidRDefault="00F9638B" w:rsidP="00F9638B">
      <w:pPr>
        <w:tabs>
          <w:tab w:val="left" w:pos="1290"/>
        </w:tabs>
        <w:spacing w:line="360" w:lineRule="auto"/>
        <w:rPr>
          <w:rFonts w:cs="Times New Roman"/>
          <w:szCs w:val="24"/>
        </w:rPr>
      </w:pPr>
      <w:r>
        <w:rPr>
          <w:rFonts w:cs="Times New Roman"/>
          <w:szCs w:val="24"/>
        </w:rPr>
        <w:t xml:space="preserve">Fraud is a dangerous business risk that must be mitigated. Millar (2018) discovered that well implemented and carefully designed systems of detecting fraud can significantly reduce the chances of fraud happening in an organisation. He also continues to say that organisations are shifting the focus on fraud detection to the internal audit departments.  </w:t>
      </w:r>
      <w:r>
        <w:rPr>
          <w:rFonts w:cs="Times New Roman"/>
          <w:szCs w:val="24"/>
        </w:rPr>
        <w:lastRenderedPageBreak/>
        <w:t xml:space="preserve">The internal audit 2012 survey reports that the top management should be the ones who generally owns the responsibility of reducing fraud, the audit commit should be the one to oversee the efforts of reducing fraud and the internal audits should provide a critical line of defence against the threat of fraud by focusing on risk monitoring in addition to fraud detection. Fraud can make the non-governmental organisations to lose donors and funding because when it happens the organisation’s image will be tarnished, and it will also hurt the organisation’s competitive advantage. </w:t>
      </w:r>
    </w:p>
    <w:p w14:paraId="091E325A" w14:textId="2C2C56AA" w:rsidR="00F9638B" w:rsidRDefault="00F9638B" w:rsidP="00F9638B">
      <w:pPr>
        <w:tabs>
          <w:tab w:val="left" w:pos="1290"/>
        </w:tabs>
        <w:spacing w:line="360" w:lineRule="auto"/>
        <w:rPr>
          <w:rFonts w:cs="Times New Roman"/>
          <w:szCs w:val="24"/>
        </w:rPr>
      </w:pPr>
      <w:r>
        <w:rPr>
          <w:rFonts w:cs="Times New Roman"/>
          <w:szCs w:val="24"/>
        </w:rPr>
        <w:t xml:space="preserve">There should be guidelines, </w:t>
      </w:r>
      <w:r w:rsidR="002775AB">
        <w:rPr>
          <w:rFonts w:cs="Times New Roman"/>
          <w:szCs w:val="24"/>
        </w:rPr>
        <w:t>templates,</w:t>
      </w:r>
      <w:r>
        <w:rPr>
          <w:rFonts w:cs="Times New Roman"/>
          <w:szCs w:val="24"/>
        </w:rPr>
        <w:t xml:space="preserve"> and procedures for the internal financial managers to follow so that there will be accurate books kept </w:t>
      </w:r>
      <w:r w:rsidR="002775AB">
        <w:rPr>
          <w:rFonts w:cs="Times New Roman"/>
          <w:szCs w:val="24"/>
        </w:rPr>
        <w:t>and</w:t>
      </w:r>
      <w:r>
        <w:rPr>
          <w:rFonts w:cs="Times New Roman"/>
          <w:szCs w:val="24"/>
        </w:rPr>
        <w:t xml:space="preserve"> correctly reported to the state and federal agencies. There should also be a process for stakeholders to verify if the financial managers were detecting and preventing fraud correctly. The organisation should be able to detect fraud more quickly, but this can happen only if the fraud detection techniques are transparent to the stakeholders for them to have a working knowledge of techniques of prevention and detection. However, </w:t>
      </w:r>
      <w:proofErr w:type="spellStart"/>
      <w:r>
        <w:rPr>
          <w:rFonts w:cs="Times New Roman"/>
          <w:szCs w:val="24"/>
        </w:rPr>
        <w:t>Verick</w:t>
      </w:r>
      <w:proofErr w:type="spellEnd"/>
      <w:r>
        <w:rPr>
          <w:rFonts w:cs="Times New Roman"/>
          <w:szCs w:val="24"/>
        </w:rPr>
        <w:t xml:space="preserve"> (2013) explains that fraud is not easy to detect for the stakeholders in the NGO sector.</w:t>
      </w:r>
    </w:p>
    <w:p w14:paraId="667E4EB4" w14:textId="77777777" w:rsidR="00F9638B" w:rsidRDefault="00F9638B" w:rsidP="00F9638B">
      <w:pPr>
        <w:tabs>
          <w:tab w:val="left" w:pos="1290"/>
        </w:tabs>
        <w:spacing w:line="360" w:lineRule="auto"/>
        <w:rPr>
          <w:rFonts w:cs="Times New Roman"/>
          <w:szCs w:val="24"/>
        </w:rPr>
      </w:pPr>
    </w:p>
    <w:p w14:paraId="169E4F72" w14:textId="5D185939" w:rsidR="00F9638B" w:rsidRDefault="00F9638B" w:rsidP="00CA6B30">
      <w:pPr>
        <w:pStyle w:val="Heading3"/>
      </w:pPr>
      <w:bookmarkStart w:id="39" w:name="_Toc75262178"/>
      <w:r>
        <w:t>Internal control</w:t>
      </w:r>
      <w:bookmarkEnd w:id="39"/>
    </w:p>
    <w:p w14:paraId="525A8C26" w14:textId="36AAE64B" w:rsidR="00F9638B" w:rsidRDefault="00F9638B" w:rsidP="00F9638B">
      <w:pPr>
        <w:spacing w:line="360" w:lineRule="auto"/>
        <w:rPr>
          <w:rFonts w:cs="Times New Roman"/>
          <w:szCs w:val="24"/>
        </w:rPr>
      </w:pPr>
      <w:r>
        <w:rPr>
          <w:rFonts w:cs="Times New Roman"/>
          <w:szCs w:val="24"/>
        </w:rPr>
        <w:t xml:space="preserve">The policy or procedure of internal control is another form of detection and prevention technique. </w:t>
      </w:r>
      <w:proofErr w:type="spellStart"/>
      <w:r>
        <w:rPr>
          <w:rFonts w:cs="Times New Roman"/>
          <w:szCs w:val="24"/>
        </w:rPr>
        <w:t>Kulikova</w:t>
      </w:r>
      <w:proofErr w:type="spellEnd"/>
      <w:r>
        <w:rPr>
          <w:rFonts w:cs="Times New Roman"/>
          <w:szCs w:val="24"/>
        </w:rPr>
        <w:t xml:space="preserve"> and </w:t>
      </w:r>
      <w:proofErr w:type="spellStart"/>
      <w:r>
        <w:rPr>
          <w:rFonts w:cs="Times New Roman"/>
          <w:szCs w:val="24"/>
        </w:rPr>
        <w:t>Satdarova</w:t>
      </w:r>
      <w:proofErr w:type="spellEnd"/>
      <w:r>
        <w:rPr>
          <w:rFonts w:cs="Times New Roman"/>
          <w:szCs w:val="24"/>
        </w:rPr>
        <w:t xml:space="preserve"> (2016) believe that internal controls are important to detect fraud in the non-governmental organisations. The components of internal control include good communication between the employees and employers, risk assessment, procedures and monitoring if there are no fraudulent behaviours among the employees. Also, the financial statements should be presented on time and should have the formation which is according to the law or policy. Accounting data should be accurate and reliable the time it is reviewed. </w:t>
      </w:r>
      <w:proofErr w:type="spellStart"/>
      <w:r>
        <w:rPr>
          <w:rFonts w:cs="Times New Roman"/>
          <w:szCs w:val="24"/>
        </w:rPr>
        <w:t>Graycar</w:t>
      </w:r>
      <w:proofErr w:type="spellEnd"/>
      <w:r>
        <w:rPr>
          <w:rFonts w:cs="Times New Roman"/>
          <w:szCs w:val="24"/>
        </w:rPr>
        <w:t xml:space="preserve"> and Lenz (2016) describes internal control procedure as a very important technique of detecting fraud in an organisation </w:t>
      </w:r>
      <w:r w:rsidR="002775AB">
        <w:rPr>
          <w:rFonts w:cs="Times New Roman"/>
          <w:szCs w:val="24"/>
        </w:rPr>
        <w:t>and</w:t>
      </w:r>
      <w:r>
        <w:rPr>
          <w:rFonts w:cs="Times New Roman"/>
          <w:szCs w:val="24"/>
        </w:rPr>
        <w:t xml:space="preserve"> that for it to function effectively there should a board committee and internal audit to oversee the accounting procedures. High risk fraudulent activity occurs when the managers or employees don’t follow the internal procedure.</w:t>
      </w:r>
    </w:p>
    <w:p w14:paraId="76BF6F6F" w14:textId="37009CA2" w:rsidR="00F9638B" w:rsidRPr="00A54A50" w:rsidRDefault="00F9638B" w:rsidP="00F9638B">
      <w:pPr>
        <w:spacing w:line="360" w:lineRule="auto"/>
        <w:rPr>
          <w:rFonts w:cs="Times New Roman"/>
          <w:szCs w:val="24"/>
        </w:rPr>
      </w:pPr>
      <w:r>
        <w:rPr>
          <w:rFonts w:cs="Times New Roman"/>
          <w:szCs w:val="24"/>
        </w:rPr>
        <w:t xml:space="preserve">Morales et al (2014) explains that people are very much capable of fraud, given sufficient reason or right set of circumstances. In addition to the components on the fraud triangle theory, a weak internal control process may result in employees </w:t>
      </w:r>
      <w:r>
        <w:rPr>
          <w:rFonts w:cs="Times New Roman"/>
          <w:szCs w:val="24"/>
        </w:rPr>
        <w:lastRenderedPageBreak/>
        <w:t xml:space="preserve">committing fraud. To detect fraud, the organisation </w:t>
      </w:r>
      <w:r w:rsidR="002775AB">
        <w:rPr>
          <w:rFonts w:cs="Times New Roman"/>
          <w:szCs w:val="24"/>
        </w:rPr>
        <w:t>must</w:t>
      </w:r>
      <w:r>
        <w:rPr>
          <w:rFonts w:cs="Times New Roman"/>
          <w:szCs w:val="24"/>
        </w:rPr>
        <w:t xml:space="preserve"> gain control over the internal control system. Segregation of duties is one of the internal </w:t>
      </w:r>
      <w:r w:rsidR="00C012D5">
        <w:rPr>
          <w:rFonts w:cs="Times New Roman"/>
          <w:szCs w:val="24"/>
        </w:rPr>
        <w:t>controls</w:t>
      </w:r>
      <w:r>
        <w:rPr>
          <w:rFonts w:cs="Times New Roman"/>
          <w:szCs w:val="24"/>
        </w:rPr>
        <w:t xml:space="preserve"> that helps in fraud detection. If it is strong, also helps in detecting bribes and fraudulent billing scheme. </w:t>
      </w:r>
      <w:proofErr w:type="spellStart"/>
      <w:r>
        <w:rPr>
          <w:rFonts w:cs="Times New Roman"/>
          <w:szCs w:val="24"/>
        </w:rPr>
        <w:t>Udeh</w:t>
      </w:r>
      <w:proofErr w:type="spellEnd"/>
      <w:r>
        <w:rPr>
          <w:rFonts w:cs="Times New Roman"/>
          <w:szCs w:val="24"/>
        </w:rPr>
        <w:t xml:space="preserve"> (2012) indicates that organisations with a weak internal control system are at a higher risk of fraudulent acts than that with a stronger internal control system.</w:t>
      </w:r>
    </w:p>
    <w:p w14:paraId="2922E92A" w14:textId="77777777" w:rsidR="00F9638B" w:rsidRPr="00DC4B93" w:rsidRDefault="00F9638B" w:rsidP="00F9638B">
      <w:pPr>
        <w:tabs>
          <w:tab w:val="left" w:pos="1290"/>
        </w:tabs>
        <w:spacing w:line="360" w:lineRule="auto"/>
        <w:rPr>
          <w:rFonts w:cs="Times New Roman"/>
          <w:b/>
          <w:bCs/>
          <w:szCs w:val="24"/>
        </w:rPr>
      </w:pPr>
    </w:p>
    <w:p w14:paraId="3B57C334" w14:textId="0974ABA6" w:rsidR="00F9638B" w:rsidRDefault="00F9638B" w:rsidP="00CA6B30">
      <w:pPr>
        <w:pStyle w:val="Heading3"/>
      </w:pPr>
      <w:bookmarkStart w:id="40" w:name="_Toc75262179"/>
      <w:r>
        <w:t>Whistle-blowing policy</w:t>
      </w:r>
      <w:bookmarkEnd w:id="40"/>
    </w:p>
    <w:p w14:paraId="30E87EA7" w14:textId="7EAECF21" w:rsidR="00F9638B" w:rsidRDefault="00F9638B" w:rsidP="00F9638B">
      <w:pPr>
        <w:tabs>
          <w:tab w:val="left" w:pos="1290"/>
        </w:tabs>
        <w:spacing w:line="360" w:lineRule="auto"/>
        <w:rPr>
          <w:rFonts w:cs="Times New Roman"/>
          <w:szCs w:val="24"/>
        </w:rPr>
      </w:pPr>
      <w:r>
        <w:rPr>
          <w:rFonts w:cs="Times New Roman"/>
          <w:szCs w:val="24"/>
        </w:rPr>
        <w:t xml:space="preserve">Whistle blowing is another type of fraud detection technique used in non-governmental organisations. The NGO sector’ management can use policies and procedures as a way of managing internal controls to help detect fraud. Young (2013) states that the people who whistle blow are at times fearful that they will be found out and face the consequences and retaliation for reporting the wrong doers. They also fear that if they report the organisation will suffer bad publicity. Whistle blowing is an internal policy for disclosure of fraud whereby employees would report fraud and any wrong doings they may notice anonymously. Young (2013) however, discovered that whistle blowing did not give a clear picture if it was really an effective way of detecting fraud. Brink and Gao (2017) </w:t>
      </w:r>
      <w:r w:rsidR="00C012D5">
        <w:rPr>
          <w:rFonts w:cs="Times New Roman"/>
          <w:szCs w:val="24"/>
        </w:rPr>
        <w:t>explain</w:t>
      </w:r>
      <w:r>
        <w:rPr>
          <w:rFonts w:cs="Times New Roman"/>
          <w:szCs w:val="24"/>
        </w:rPr>
        <w:t xml:space="preserve"> that the whistle blower could report for many different reasons </w:t>
      </w:r>
      <w:r w:rsidR="002775AB">
        <w:rPr>
          <w:rFonts w:cs="Times New Roman"/>
          <w:szCs w:val="24"/>
        </w:rPr>
        <w:t>and</w:t>
      </w:r>
      <w:r>
        <w:rPr>
          <w:rFonts w:cs="Times New Roman"/>
          <w:szCs w:val="24"/>
        </w:rPr>
        <w:t xml:space="preserve"> with so many different intentions. Being sure if the whistle blower is honest in what he or she is saying is also important as it validates the claims of fraud, because some individuals might make up stories because they may have a grudge with the other employee.</w:t>
      </w:r>
    </w:p>
    <w:p w14:paraId="624FA18F" w14:textId="2858E760" w:rsidR="00F9638B" w:rsidRDefault="00F9638B" w:rsidP="00F9638B">
      <w:pPr>
        <w:tabs>
          <w:tab w:val="left" w:pos="1290"/>
        </w:tabs>
        <w:spacing w:line="360" w:lineRule="auto"/>
        <w:rPr>
          <w:rFonts w:cs="Times New Roman"/>
          <w:szCs w:val="24"/>
        </w:rPr>
      </w:pPr>
      <w:r>
        <w:rPr>
          <w:rFonts w:cs="Times New Roman"/>
          <w:szCs w:val="24"/>
        </w:rPr>
        <w:t xml:space="preserve">Whistle blowing is when an individual, reports a suspected illegal, or immoral practices in the workplace. It was developed after noticing many cases of fraud, so that employees would report if they </w:t>
      </w:r>
      <w:r w:rsidR="00C012D5">
        <w:rPr>
          <w:rFonts w:cs="Times New Roman"/>
          <w:szCs w:val="24"/>
        </w:rPr>
        <w:t>noticed</w:t>
      </w:r>
      <w:r>
        <w:rPr>
          <w:rFonts w:cs="Times New Roman"/>
          <w:szCs w:val="24"/>
        </w:rPr>
        <w:t xml:space="preserve"> something not right so that it may help detect fraud at a quick stage. Morales et al (2014) explains that allowing workers to report anonymously was important because the management will then investigate the allegations. Redman and Caplan (2015) indicated that whistle blowing benefits the organisations by helping to correct where there was a wrongdoing. MacGregor and </w:t>
      </w:r>
      <w:proofErr w:type="spellStart"/>
      <w:r>
        <w:rPr>
          <w:rFonts w:cs="Times New Roman"/>
          <w:szCs w:val="24"/>
        </w:rPr>
        <w:t>Stuebs</w:t>
      </w:r>
      <w:proofErr w:type="spellEnd"/>
      <w:r>
        <w:rPr>
          <w:rFonts w:cs="Times New Roman"/>
          <w:szCs w:val="24"/>
        </w:rPr>
        <w:t xml:space="preserve"> (2013) confirms that whistle blowing is a technique used to detect fraud.</w:t>
      </w:r>
    </w:p>
    <w:p w14:paraId="23F5E370" w14:textId="369DD696" w:rsidR="00F9638B" w:rsidRDefault="00F9638B" w:rsidP="00F9638B">
      <w:pPr>
        <w:tabs>
          <w:tab w:val="left" w:pos="1290"/>
        </w:tabs>
        <w:spacing w:line="360" w:lineRule="auto"/>
        <w:rPr>
          <w:rFonts w:cs="Times New Roman"/>
          <w:szCs w:val="24"/>
        </w:rPr>
      </w:pPr>
      <w:r>
        <w:rPr>
          <w:rFonts w:cs="Times New Roman"/>
          <w:szCs w:val="24"/>
        </w:rPr>
        <w:t xml:space="preserve"> However, some employees might not know a fraudulent act if they see it when they are not of the same department or when they don’t have the knowledge of what will been done, they need to be trained for them to understand if there is some wrong behaviour </w:t>
      </w:r>
      <w:r>
        <w:rPr>
          <w:rFonts w:cs="Times New Roman"/>
          <w:szCs w:val="24"/>
        </w:rPr>
        <w:lastRenderedPageBreak/>
        <w:t xml:space="preserve">taking place. There is need to educate the employees on the consequences of knowing a wrongdoing done and not reporting it for the technique to be effective. Some organisations have set a way for there to be a way of external whistle blowing so that the employees will report freely. Lee (2016) discovered that the policy of whistle blowing and the policy of conflict of interest had strong diligent and they were both for the awareness of fraud and detecting fraud. This study on NGOs </w:t>
      </w:r>
      <w:r w:rsidR="002775AB">
        <w:rPr>
          <w:rFonts w:cs="Times New Roman"/>
          <w:szCs w:val="24"/>
        </w:rPr>
        <w:t>investigated</w:t>
      </w:r>
      <w:r>
        <w:rPr>
          <w:rFonts w:cs="Times New Roman"/>
          <w:szCs w:val="24"/>
        </w:rPr>
        <w:t xml:space="preserve"> policies like of whistle blowing so that we find out if it is an effective way of detecting fraud in Zimbabwe.</w:t>
      </w:r>
    </w:p>
    <w:p w14:paraId="2B22F629" w14:textId="77777777" w:rsidR="00F9638B" w:rsidRDefault="00F9638B" w:rsidP="00F9638B">
      <w:pPr>
        <w:tabs>
          <w:tab w:val="left" w:pos="1290"/>
        </w:tabs>
        <w:spacing w:line="360" w:lineRule="auto"/>
        <w:rPr>
          <w:rFonts w:cs="Times New Roman"/>
          <w:szCs w:val="24"/>
        </w:rPr>
      </w:pPr>
    </w:p>
    <w:p w14:paraId="774A5EC1" w14:textId="2FA40A19" w:rsidR="00F9638B" w:rsidRDefault="00F9638B" w:rsidP="00CA6B30">
      <w:pPr>
        <w:pStyle w:val="Heading3"/>
      </w:pPr>
      <w:bookmarkStart w:id="41" w:name="_Toc75262180"/>
      <w:r>
        <w:t>Internal auditors and inspector generals</w:t>
      </w:r>
      <w:bookmarkEnd w:id="41"/>
    </w:p>
    <w:p w14:paraId="7B220679" w14:textId="5EEE6A76" w:rsidR="00F9638B" w:rsidRDefault="00F9638B" w:rsidP="00F9638B">
      <w:pPr>
        <w:tabs>
          <w:tab w:val="left" w:pos="1290"/>
        </w:tabs>
        <w:spacing w:line="360" w:lineRule="auto"/>
        <w:rPr>
          <w:rFonts w:cs="Times New Roman"/>
          <w:szCs w:val="24"/>
        </w:rPr>
      </w:pPr>
      <w:r>
        <w:rPr>
          <w:rFonts w:cs="Times New Roman"/>
          <w:szCs w:val="24"/>
        </w:rPr>
        <w:t>An organisation’s internal auditors does a lot of things, but they are more concerned with all the fraud rather than just that impacts the financial statements. Internal auditors are likely to discover some frauds as a routine part of internal auditing work. The ACFE study discovered that internal audit is the most second common method of initial fraud detection. According to Crain (2018), internal auditor plays a key role in developing a system of fraud indicators, so that suspicious activities are flagged and investigated. Internal auditors may be concerned with violations of the organisation’s policies and procedures even when they do not involve fraud. In most organisations there is an inspector who detects and investigate fraud.</w:t>
      </w:r>
    </w:p>
    <w:p w14:paraId="5B1740B1" w14:textId="242E467B" w:rsidR="00F9638B" w:rsidRDefault="00F9638B" w:rsidP="00CA6B30">
      <w:pPr>
        <w:pStyle w:val="Heading3"/>
      </w:pPr>
      <w:bookmarkStart w:id="42" w:name="_Toc75262181"/>
      <w:r>
        <w:t>External auditors</w:t>
      </w:r>
      <w:bookmarkEnd w:id="42"/>
    </w:p>
    <w:p w14:paraId="2619A8E9" w14:textId="57AB52B2" w:rsidR="00F9638B" w:rsidRDefault="00F9638B" w:rsidP="00F9638B">
      <w:pPr>
        <w:tabs>
          <w:tab w:val="left" w:pos="1290"/>
        </w:tabs>
        <w:spacing w:line="360" w:lineRule="auto"/>
        <w:rPr>
          <w:rFonts w:cs="Times New Roman"/>
          <w:szCs w:val="24"/>
        </w:rPr>
      </w:pPr>
      <w:r>
        <w:rPr>
          <w:rFonts w:cs="Times New Roman"/>
          <w:szCs w:val="24"/>
        </w:rPr>
        <w:t xml:space="preserve">The non-governmental organisations are required to present their financial statements in a way that they are free from material misstatements, whether caused by fraud or error. External auditors usually help in detecting fraud in organisations. ACFE reports that financial statement fraud schemes are the least common and assets misappropriation schemes are the most common ones with more that eighty percent of cases detected. In detecting fraud, external auditors </w:t>
      </w:r>
      <w:r w:rsidR="002775AB">
        <w:rPr>
          <w:rFonts w:cs="Times New Roman"/>
          <w:szCs w:val="24"/>
        </w:rPr>
        <w:t>must</w:t>
      </w:r>
      <w:r>
        <w:rPr>
          <w:rFonts w:cs="Times New Roman"/>
          <w:szCs w:val="24"/>
        </w:rPr>
        <w:t xml:space="preserve"> follow certain guidance consideration of the risk of misstatement </w:t>
      </w:r>
      <w:r w:rsidR="002775AB">
        <w:rPr>
          <w:rFonts w:cs="Times New Roman"/>
          <w:szCs w:val="24"/>
        </w:rPr>
        <w:t>considering</w:t>
      </w:r>
      <w:r>
        <w:rPr>
          <w:rFonts w:cs="Times New Roman"/>
          <w:szCs w:val="24"/>
        </w:rPr>
        <w:t xml:space="preserve"> the organisation’s existing programs and controls. The likelihood of management override of controls, retrospective reviews of management of management’s judgement related to significant estimates and fraud risk factors.</w:t>
      </w:r>
    </w:p>
    <w:p w14:paraId="4171A79E" w14:textId="77777777" w:rsidR="00F9638B" w:rsidRDefault="00F9638B" w:rsidP="00F9638B">
      <w:pPr>
        <w:tabs>
          <w:tab w:val="left" w:pos="1290"/>
        </w:tabs>
        <w:spacing w:line="360" w:lineRule="auto"/>
        <w:rPr>
          <w:rFonts w:cs="Times New Roman"/>
          <w:szCs w:val="24"/>
        </w:rPr>
      </w:pPr>
    </w:p>
    <w:p w14:paraId="40384259" w14:textId="06F6F8F1" w:rsidR="00F9638B" w:rsidRDefault="00F9638B" w:rsidP="00CA6B30">
      <w:pPr>
        <w:pStyle w:val="Heading3"/>
      </w:pPr>
      <w:bookmarkStart w:id="43" w:name="_Toc75262182"/>
      <w:r>
        <w:lastRenderedPageBreak/>
        <w:t>Cases of fraud detection and prevention measures</w:t>
      </w:r>
      <w:bookmarkEnd w:id="43"/>
    </w:p>
    <w:p w14:paraId="49562407" w14:textId="350726E2" w:rsidR="00F9638B" w:rsidRDefault="00F9638B" w:rsidP="00F9638B">
      <w:pPr>
        <w:tabs>
          <w:tab w:val="left" w:pos="1290"/>
        </w:tabs>
        <w:spacing w:line="360" w:lineRule="auto"/>
        <w:rPr>
          <w:rFonts w:cs="Times New Roman"/>
          <w:szCs w:val="24"/>
        </w:rPr>
      </w:pPr>
      <w:r w:rsidRPr="00A1390A">
        <w:rPr>
          <w:rFonts w:cs="Times New Roman"/>
          <w:szCs w:val="24"/>
        </w:rPr>
        <w:t xml:space="preserve"> </w:t>
      </w:r>
      <w:r>
        <w:rPr>
          <w:rFonts w:cs="Times New Roman"/>
          <w:szCs w:val="24"/>
        </w:rPr>
        <w:t xml:space="preserve">Fraud can happen in any organisation and it is important and necessary for every non-governmental organisation to have and develop its own fraud prevention and detection techniques so that they will be able to deal with fraudulent acts when they happen. Abu Bakar (2009) conducted a study about the fraud prevention mechanism and discovered that understanding the root cause of fraud and learning about the most effective fraud prevention are critical in preventing financial fraud incidents in the organisations. He also discovered that specific effective fraud prevention techniques should be undertaken by boards of directors, audit committee, external auditors, internal </w:t>
      </w:r>
      <w:r w:rsidR="002775AB">
        <w:rPr>
          <w:rFonts w:cs="Times New Roman"/>
          <w:szCs w:val="24"/>
        </w:rPr>
        <w:t>auditors,</w:t>
      </w:r>
      <w:r>
        <w:rPr>
          <w:rFonts w:cs="Times New Roman"/>
          <w:szCs w:val="24"/>
        </w:rPr>
        <w:t xml:space="preserve"> and the anti-fraud committee.</w:t>
      </w:r>
    </w:p>
    <w:p w14:paraId="08B0F644" w14:textId="7C800850" w:rsidR="00F9638B" w:rsidRDefault="00F9638B" w:rsidP="00F9638B">
      <w:pPr>
        <w:tabs>
          <w:tab w:val="left" w:pos="1290"/>
        </w:tabs>
        <w:spacing w:line="360" w:lineRule="auto"/>
        <w:rPr>
          <w:rFonts w:cs="Times New Roman"/>
          <w:szCs w:val="24"/>
        </w:rPr>
      </w:pPr>
      <w:proofErr w:type="spellStart"/>
      <w:r>
        <w:rPr>
          <w:rFonts w:cs="Times New Roman"/>
          <w:szCs w:val="24"/>
        </w:rPr>
        <w:t>Kamaliah</w:t>
      </w:r>
      <w:proofErr w:type="spellEnd"/>
      <w:r w:rsidR="005E617B">
        <w:rPr>
          <w:rFonts w:cs="Times New Roman"/>
          <w:szCs w:val="24"/>
        </w:rPr>
        <w:t xml:space="preserve"> et al</w:t>
      </w:r>
      <w:r>
        <w:rPr>
          <w:rFonts w:cs="Times New Roman"/>
          <w:szCs w:val="24"/>
        </w:rPr>
        <w:t xml:space="preserve"> (2018) conducted a research on the effectiveness of monitoring mechanisms and mitigation of fraud incidents and discovered that although misappropriation of funds is ranked as the most frequent fraudulent case in no-governmental organisations, internal procedures or policies were significant in reducing these fraud incidents. They also went on to say good governance and fraud prevention programs were proven to have a significant relationship with the occurrences of fraud within the NGO sector.</w:t>
      </w:r>
    </w:p>
    <w:p w14:paraId="07E43A64" w14:textId="77777777" w:rsidR="00F9638B" w:rsidRDefault="00F9638B" w:rsidP="00F9638B">
      <w:pPr>
        <w:tabs>
          <w:tab w:val="left" w:pos="1290"/>
        </w:tabs>
        <w:spacing w:line="360" w:lineRule="auto"/>
        <w:rPr>
          <w:rFonts w:cs="Times New Roman"/>
          <w:szCs w:val="24"/>
        </w:rPr>
      </w:pPr>
      <w:r>
        <w:rPr>
          <w:rFonts w:cs="Times New Roman"/>
          <w:szCs w:val="24"/>
        </w:rPr>
        <w:t>Othman (2015) did a research aiming to identify ways and methods of detecting and preventing fraud and corruption and their corresponding effectiveness from the accountants’ point of view. They found out in their study that improved internal audits, enhanced audit committees, implementation of fraud reporting policy fraud hotlines or whistle blowing, staff rotation, implementation of fraud reporting policy and forensic accountants are among the most effective fraud detection and prevention techniques employed in the non-governmental sector. Their study contributed towards enhancing the effectiveness and scope of corruption and fraud prevention and detection in the non-governmental organisation sector.</w:t>
      </w:r>
    </w:p>
    <w:p w14:paraId="59A0BDD5" w14:textId="77777777" w:rsidR="00F9638B" w:rsidRDefault="00F9638B" w:rsidP="00F9638B">
      <w:pPr>
        <w:tabs>
          <w:tab w:val="left" w:pos="1290"/>
        </w:tabs>
        <w:spacing w:line="360" w:lineRule="auto"/>
        <w:rPr>
          <w:rFonts w:cs="Times New Roman"/>
          <w:szCs w:val="24"/>
        </w:rPr>
      </w:pPr>
      <w:r>
        <w:rPr>
          <w:rFonts w:cs="Times New Roman"/>
          <w:szCs w:val="24"/>
        </w:rPr>
        <w:t xml:space="preserve">Rahman and Anwar (2014) conducted a research on the effectiveness of fraud prevention and detection techniques. They used 146 questionnaires which were received by managers and their findings indicated that the protection of software or applications is the most effective component of fraud prevention techniques. Meanwhile, reconciliation of financial statements, password protection and internal control review and improvement represent as the most effective techniques when </w:t>
      </w:r>
      <w:r>
        <w:rPr>
          <w:rFonts w:cs="Times New Roman"/>
          <w:szCs w:val="24"/>
        </w:rPr>
        <w:lastRenderedPageBreak/>
        <w:t>assessing independently. The study aimed to benefit practitioners in term of the evaluation of the current level of protection against bank fraud.</w:t>
      </w:r>
    </w:p>
    <w:p w14:paraId="0BFFD353" w14:textId="69826DE0" w:rsidR="00F9638B" w:rsidRPr="00EE3FD7" w:rsidRDefault="00F9638B" w:rsidP="00CA6B30">
      <w:pPr>
        <w:pStyle w:val="Heading2"/>
      </w:pPr>
      <w:bookmarkStart w:id="44" w:name="_Toc75262183"/>
      <w:r w:rsidRPr="00EE3FD7">
        <w:t>Theoretical Framework</w:t>
      </w:r>
      <w:bookmarkEnd w:id="44"/>
    </w:p>
    <w:p w14:paraId="705ACEAC" w14:textId="77777777" w:rsidR="00F9638B" w:rsidRDefault="00F9638B" w:rsidP="00F9638B">
      <w:pPr>
        <w:tabs>
          <w:tab w:val="left" w:pos="1290"/>
        </w:tabs>
        <w:spacing w:line="360" w:lineRule="auto"/>
        <w:rPr>
          <w:rFonts w:cs="Times New Roman"/>
          <w:szCs w:val="24"/>
        </w:rPr>
      </w:pPr>
      <w:r>
        <w:rPr>
          <w:rFonts w:cs="Times New Roman"/>
          <w:szCs w:val="24"/>
        </w:rPr>
        <w:t>The issue of fraud and fraud related behaviour is best supported by two theories namely the Fraud triangle theory and the Cognitive evaluation theory. These two theories form the basis of the study and have a relation with the various anchoring variables.</w:t>
      </w:r>
    </w:p>
    <w:p w14:paraId="66B78D2D" w14:textId="77777777" w:rsidR="00F9638B" w:rsidRDefault="00F9638B" w:rsidP="00F9638B">
      <w:pPr>
        <w:tabs>
          <w:tab w:val="left" w:pos="1290"/>
        </w:tabs>
        <w:spacing w:line="360" w:lineRule="auto"/>
        <w:rPr>
          <w:rFonts w:cs="Times New Roman"/>
          <w:szCs w:val="24"/>
        </w:rPr>
      </w:pPr>
    </w:p>
    <w:p w14:paraId="2AAFD862" w14:textId="5F504877" w:rsidR="00F9638B" w:rsidRDefault="00F9638B" w:rsidP="00CA6B30">
      <w:pPr>
        <w:pStyle w:val="Heading3"/>
      </w:pPr>
      <w:bookmarkStart w:id="45" w:name="_Toc75262184"/>
      <w:r w:rsidRPr="00EE3FD7">
        <w:t>Fraud Triangle Theory (Cressey, 1953)</w:t>
      </w:r>
      <w:bookmarkEnd w:id="45"/>
    </w:p>
    <w:p w14:paraId="370CE3B2" w14:textId="52B3DE41" w:rsidR="00F9638B" w:rsidRDefault="00F9638B" w:rsidP="00F9638B">
      <w:pPr>
        <w:tabs>
          <w:tab w:val="left" w:pos="1290"/>
        </w:tabs>
        <w:spacing w:line="360" w:lineRule="auto"/>
        <w:rPr>
          <w:rFonts w:cs="Times New Roman"/>
          <w:szCs w:val="24"/>
        </w:rPr>
      </w:pPr>
      <w:r>
        <w:rPr>
          <w:rFonts w:cs="Times New Roman"/>
          <w:szCs w:val="24"/>
        </w:rPr>
        <w:t xml:space="preserve">The fraud triangle is a framework commonly used to explain the reasons behind people’s decisions or actions of fraud. It was developed by Donald R. Cressey a very well-known criminology who was interested in the circumstances that tempted people to commit fraud. Cressey (1956) discovered that the trusted persons tend to violet the trust when they are involved in financial problems which they think they cannot share with others and then tell themselves that they can solve their financial problem secretly by violating the position of financial trust, so they will be able to apply to their own conduct in that situation verbalisations which enable them to adjust their conceptions of themselves as users of the entrusted funds or property. This theory was made after interviewing of more than one hundred prisoners and identified that there are three major information which makes up the fraud triangle which are, pressure, </w:t>
      </w:r>
      <w:r w:rsidR="002775AB">
        <w:rPr>
          <w:rFonts w:cs="Times New Roman"/>
          <w:szCs w:val="24"/>
        </w:rPr>
        <w:t>opportunity,</w:t>
      </w:r>
      <w:r>
        <w:rPr>
          <w:rFonts w:cs="Times New Roman"/>
          <w:szCs w:val="24"/>
        </w:rPr>
        <w:t xml:space="preserve"> and rationalization. </w:t>
      </w:r>
    </w:p>
    <w:p w14:paraId="0487F112" w14:textId="77777777" w:rsidR="00F9638B" w:rsidRDefault="00F9638B" w:rsidP="00F9638B">
      <w:pPr>
        <w:tabs>
          <w:tab w:val="left" w:pos="1290"/>
        </w:tabs>
        <w:spacing w:line="360" w:lineRule="auto"/>
        <w:rPr>
          <w:rFonts w:cs="Times New Roman"/>
          <w:szCs w:val="24"/>
        </w:rPr>
      </w:pPr>
    </w:p>
    <w:p w14:paraId="6E37E500" w14:textId="07324957" w:rsidR="00F9638B" w:rsidRDefault="00F9638B" w:rsidP="00F9638B">
      <w:pPr>
        <w:tabs>
          <w:tab w:val="left" w:pos="1290"/>
        </w:tabs>
        <w:spacing w:line="360" w:lineRule="auto"/>
        <w:rPr>
          <w:rFonts w:cs="Times New Roman"/>
          <w:szCs w:val="24"/>
        </w:rPr>
      </w:pPr>
      <w:proofErr w:type="spellStart"/>
      <w:r>
        <w:rPr>
          <w:rFonts w:cs="Times New Roman"/>
          <w:szCs w:val="24"/>
        </w:rPr>
        <w:t>Borba</w:t>
      </w:r>
      <w:proofErr w:type="spellEnd"/>
      <w:r>
        <w:rPr>
          <w:rFonts w:cs="Times New Roman"/>
          <w:szCs w:val="24"/>
        </w:rPr>
        <w:t xml:space="preserve"> and </w:t>
      </w:r>
      <w:proofErr w:type="spellStart"/>
      <w:r>
        <w:rPr>
          <w:rFonts w:cs="Times New Roman"/>
          <w:szCs w:val="24"/>
        </w:rPr>
        <w:t>Wuerges</w:t>
      </w:r>
      <w:proofErr w:type="spellEnd"/>
      <w:r>
        <w:rPr>
          <w:rFonts w:cs="Times New Roman"/>
          <w:szCs w:val="24"/>
        </w:rPr>
        <w:t xml:space="preserve"> (2014) indicates that managers would at times feel the pressure of performing well and producing favourable results. The interviews revealed that managers would find an opportunity to go past the internal control system and change data and information to make the financial statements look favourable. The manager then had an internal rationalisation that they were committing fraud for the success of the organisation and avoiding retrenchments. Crain (2018) also explains the triangle theory. He explains that pressure exists in the form of non-sharable problem such as </w:t>
      </w:r>
      <w:r w:rsidR="002775AB">
        <w:rPr>
          <w:rFonts w:cs="Times New Roman"/>
          <w:szCs w:val="24"/>
        </w:rPr>
        <w:t>gambling,</w:t>
      </w:r>
      <w:r>
        <w:rPr>
          <w:rFonts w:cs="Times New Roman"/>
          <w:szCs w:val="24"/>
        </w:rPr>
        <w:t xml:space="preserve"> </w:t>
      </w:r>
      <w:r w:rsidR="002775AB">
        <w:rPr>
          <w:rFonts w:cs="Times New Roman"/>
          <w:szCs w:val="24"/>
        </w:rPr>
        <w:t>and</w:t>
      </w:r>
      <w:r>
        <w:rPr>
          <w:rFonts w:cs="Times New Roman"/>
          <w:szCs w:val="24"/>
        </w:rPr>
        <w:t xml:space="preserve"> pressure can come from the organisation or stakeholders to perform or in covering up negative results </w:t>
      </w:r>
      <w:r w:rsidR="002775AB">
        <w:rPr>
          <w:rFonts w:cs="Times New Roman"/>
          <w:szCs w:val="24"/>
        </w:rPr>
        <w:t>for</w:t>
      </w:r>
      <w:r>
        <w:rPr>
          <w:rFonts w:cs="Times New Roman"/>
          <w:szCs w:val="24"/>
        </w:rPr>
        <w:t xml:space="preserve"> them to look good. He goes on to say opportunity applies when an organisation’s employee violets the rule and trust. For an organisation </w:t>
      </w:r>
      <w:r>
        <w:rPr>
          <w:rFonts w:cs="Times New Roman"/>
          <w:szCs w:val="24"/>
        </w:rPr>
        <w:lastRenderedPageBreak/>
        <w:t xml:space="preserve">to function, a certain level of trust must be placed in the employees. Rationalisation is the excuse for committing fraud. In most cases fraudsters rationalise by telling themselves that they are temporarily </w:t>
      </w:r>
      <w:r w:rsidR="00C012D5">
        <w:rPr>
          <w:rFonts w:cs="Times New Roman"/>
          <w:szCs w:val="24"/>
        </w:rPr>
        <w:t>borrowing,</w:t>
      </w:r>
      <w:r>
        <w:rPr>
          <w:rFonts w:cs="Times New Roman"/>
          <w:szCs w:val="24"/>
        </w:rPr>
        <w:t xml:space="preserve"> and they will replace when things get better before the money is reported missing.</w:t>
      </w:r>
    </w:p>
    <w:p w14:paraId="71592A4E" w14:textId="77777777" w:rsidR="00F9638B" w:rsidRDefault="00F9638B" w:rsidP="00F9638B">
      <w:pPr>
        <w:tabs>
          <w:tab w:val="left" w:pos="1290"/>
        </w:tabs>
        <w:spacing w:line="360" w:lineRule="auto"/>
        <w:rPr>
          <w:rFonts w:cs="Times New Roman"/>
          <w:szCs w:val="24"/>
        </w:rPr>
      </w:pPr>
    </w:p>
    <w:p w14:paraId="04B8F58A" w14:textId="77777777" w:rsidR="00F9638B" w:rsidRDefault="00F9638B" w:rsidP="00F9638B">
      <w:pPr>
        <w:tabs>
          <w:tab w:val="left" w:pos="1290"/>
        </w:tabs>
        <w:spacing w:line="360" w:lineRule="auto"/>
        <w:rPr>
          <w:rFonts w:cs="Times New Roman"/>
          <w:szCs w:val="24"/>
        </w:rPr>
      </w:pPr>
      <w:r>
        <w:rPr>
          <w:rFonts w:cs="Times New Roman"/>
          <w:szCs w:val="24"/>
        </w:rPr>
        <w:t>Free (2015) states that the issue of fraud triangle was included in professional auditing standards. In the interviews it was highlighted that fraudsters had more opportunity to commit fraud even though small organisations are more vulnerable to fraudulent activities. Free (2015) goes on to highlight that the fraudsters had pressure and were pressured to fulfil a mission. The employees were not paid enough salary and had external pressures to steal. The fraudsters could have built up a rationalisation that the fraud did not matter because they were not paid what they were worthy, or no one was overseeing them.</w:t>
      </w:r>
    </w:p>
    <w:p w14:paraId="46B064B5" w14:textId="77777777" w:rsidR="00F9638B" w:rsidRDefault="00F9638B" w:rsidP="00F9638B">
      <w:pPr>
        <w:tabs>
          <w:tab w:val="left" w:pos="1290"/>
        </w:tabs>
        <w:spacing w:line="360" w:lineRule="auto"/>
        <w:rPr>
          <w:rFonts w:cs="Times New Roman"/>
          <w:szCs w:val="24"/>
        </w:rPr>
      </w:pPr>
    </w:p>
    <w:p w14:paraId="781448B8" w14:textId="77777777" w:rsidR="00F9638B" w:rsidRDefault="00F9638B" w:rsidP="00F9638B">
      <w:pPr>
        <w:tabs>
          <w:tab w:val="left" w:pos="1290"/>
        </w:tabs>
        <w:spacing w:line="360" w:lineRule="auto"/>
        <w:rPr>
          <w:rFonts w:cs="Times New Roman"/>
          <w:szCs w:val="24"/>
        </w:rPr>
      </w:pPr>
      <w:r>
        <w:rPr>
          <w:rFonts w:cs="Times New Roman"/>
          <w:szCs w:val="24"/>
        </w:rPr>
        <w:t xml:space="preserve">Lower (2013) explains using the triangle theory that the people who committed fraud had pressure to achieve prestige or they were motivated by the need for money. The fraudsters had the opportunity which caused them to commit fraud. The organisation may have lacked good internal controls, such as inventory counted on a regular basis, management’s authorisation in withdrawing money, petty cash not being attended or access resources and materials just lying around. The fraudster then rationalise that the fraud was acceptable, believing it was okay to do that. Levi and </w:t>
      </w:r>
      <w:proofErr w:type="spellStart"/>
      <w:r>
        <w:rPr>
          <w:rFonts w:cs="Times New Roman"/>
          <w:szCs w:val="24"/>
        </w:rPr>
        <w:t>Schuchter</w:t>
      </w:r>
      <w:proofErr w:type="spellEnd"/>
      <w:r>
        <w:rPr>
          <w:rFonts w:cs="Times New Roman"/>
          <w:szCs w:val="24"/>
        </w:rPr>
        <w:t xml:space="preserve"> (2016) found most organisations realised the fraud triangle existed and based on the empirical study, the fraud cases and risks could be lowered with the organisation’s measures and cultures.</w:t>
      </w:r>
    </w:p>
    <w:p w14:paraId="3D36BA4C" w14:textId="77777777" w:rsidR="00F9638B" w:rsidRDefault="00F9638B" w:rsidP="00F9638B">
      <w:pPr>
        <w:tabs>
          <w:tab w:val="left" w:pos="1290"/>
        </w:tabs>
        <w:spacing w:line="360" w:lineRule="auto"/>
        <w:rPr>
          <w:rFonts w:cs="Times New Roman"/>
          <w:szCs w:val="24"/>
        </w:rPr>
      </w:pPr>
    </w:p>
    <w:p w14:paraId="7795CE65" w14:textId="545A8219" w:rsidR="00F9638B" w:rsidRDefault="00F9638B" w:rsidP="00CA6B30">
      <w:pPr>
        <w:pStyle w:val="Heading3"/>
      </w:pPr>
      <w:bookmarkStart w:id="46" w:name="_Toc75262185"/>
      <w:r>
        <w:t>The Cognitive Evaluation Theory</w:t>
      </w:r>
      <w:bookmarkEnd w:id="46"/>
    </w:p>
    <w:p w14:paraId="491C0242" w14:textId="77777777" w:rsidR="00F9638B" w:rsidRDefault="00F9638B" w:rsidP="00F9638B">
      <w:pPr>
        <w:tabs>
          <w:tab w:val="left" w:pos="1290"/>
        </w:tabs>
        <w:spacing w:line="360" w:lineRule="auto"/>
        <w:rPr>
          <w:rFonts w:cs="Times New Roman"/>
          <w:szCs w:val="24"/>
        </w:rPr>
      </w:pPr>
      <w:r>
        <w:rPr>
          <w:rFonts w:cs="Times New Roman"/>
          <w:szCs w:val="24"/>
        </w:rPr>
        <w:t xml:space="preserve">The cognitive evaluation theory is a theory in psychology that is designed by Deci and Ryan (1985) to explain the effects of external consequences on internal motivation. It suggests that there are two motivation system which are intrinsic and extrinsic which correspond to two kinds of motivators. </w:t>
      </w:r>
      <w:proofErr w:type="gramStart"/>
      <w:r>
        <w:rPr>
          <w:rFonts w:cs="Times New Roman"/>
          <w:szCs w:val="24"/>
        </w:rPr>
        <w:t>Using the cognitive evaluation theory, it</w:t>
      </w:r>
      <w:proofErr w:type="gramEnd"/>
      <w:r>
        <w:rPr>
          <w:rFonts w:cs="Times New Roman"/>
          <w:szCs w:val="24"/>
        </w:rPr>
        <w:t xml:space="preserve"> is argued that powerful expectations imposed by external governance can impinge on top </w:t>
      </w:r>
      <w:r>
        <w:rPr>
          <w:rFonts w:cs="Times New Roman"/>
          <w:szCs w:val="24"/>
        </w:rPr>
        <w:lastRenderedPageBreak/>
        <w:t>managers’ feelings of autonomy and crowd out their intrinsic motivation, potentially leading to financial fraud.</w:t>
      </w:r>
    </w:p>
    <w:p w14:paraId="528F8AB2" w14:textId="77777777" w:rsidR="00F9638B" w:rsidRDefault="00F9638B" w:rsidP="00F9638B">
      <w:pPr>
        <w:tabs>
          <w:tab w:val="left" w:pos="1290"/>
        </w:tabs>
        <w:spacing w:line="360" w:lineRule="auto"/>
        <w:rPr>
          <w:rFonts w:cs="Times New Roman"/>
          <w:szCs w:val="24"/>
        </w:rPr>
      </w:pPr>
    </w:p>
    <w:p w14:paraId="67C8BE01" w14:textId="2663F1CF" w:rsidR="00F9638B" w:rsidRDefault="00F9638B" w:rsidP="00F9638B">
      <w:pPr>
        <w:tabs>
          <w:tab w:val="left" w:pos="1290"/>
        </w:tabs>
        <w:spacing w:line="360" w:lineRule="auto"/>
        <w:rPr>
          <w:rFonts w:cs="Times New Roman"/>
          <w:szCs w:val="24"/>
        </w:rPr>
      </w:pPr>
      <w:proofErr w:type="spellStart"/>
      <w:r>
        <w:rPr>
          <w:rFonts w:cs="Times New Roman"/>
          <w:szCs w:val="24"/>
        </w:rPr>
        <w:t>Kollamkudy</w:t>
      </w:r>
      <w:proofErr w:type="spellEnd"/>
      <w:r>
        <w:rPr>
          <w:rFonts w:cs="Times New Roman"/>
          <w:szCs w:val="24"/>
        </w:rPr>
        <w:t xml:space="preserve"> (2015) explains that allocating extrinsic rewards for </w:t>
      </w:r>
      <w:r w:rsidR="00C012D5">
        <w:rPr>
          <w:rFonts w:cs="Times New Roman"/>
          <w:szCs w:val="24"/>
        </w:rPr>
        <w:t>behaviour</w:t>
      </w:r>
      <w:r>
        <w:rPr>
          <w:rFonts w:cs="Times New Roman"/>
          <w:szCs w:val="24"/>
        </w:rPr>
        <w:t xml:space="preserve"> that had been previously intrinsically rewarded tends to decrease the overall level of motivation. The cognitive evaluation theory says that strong expectations of mangers due to the strategic organisational leadership mechanism, while limiting their sense of autonomy, declines their individual motivation for conducting business and potentially lead to financial fraud.</w:t>
      </w:r>
    </w:p>
    <w:p w14:paraId="1B2E296C" w14:textId="614D825C" w:rsidR="00F9638B" w:rsidRDefault="00F9638B" w:rsidP="00F9638B">
      <w:pPr>
        <w:tabs>
          <w:tab w:val="left" w:pos="1290"/>
        </w:tabs>
        <w:spacing w:line="360" w:lineRule="auto"/>
        <w:rPr>
          <w:rFonts w:cs="Times New Roman"/>
          <w:szCs w:val="24"/>
        </w:rPr>
      </w:pPr>
      <w:r>
        <w:rPr>
          <w:rFonts w:cs="Times New Roman"/>
          <w:szCs w:val="24"/>
        </w:rPr>
        <w:t xml:space="preserve">Organisations often implement strict controls to try to prevent financial fraud whereby the top managers will be cooking booking. However, Wiley (2016) says that evaluation theory describes how these external controls could </w:t>
      </w:r>
      <w:r w:rsidR="002775AB">
        <w:rPr>
          <w:rFonts w:cs="Times New Roman"/>
          <w:szCs w:val="24"/>
        </w:rPr>
        <w:t>have</w:t>
      </w:r>
      <w:r>
        <w:rPr>
          <w:rFonts w:cs="Times New Roman"/>
          <w:szCs w:val="24"/>
        </w:rPr>
        <w:t xml:space="preserve"> opposite of their intended effect because they rob managers of their intrinsic motivation of behaving appropriately, because when top managers face more stronger external control mechanism, in the form of activist shareholders, threat of takeover, or zealous security analyst, they are </w:t>
      </w:r>
      <w:r w:rsidR="002775AB">
        <w:rPr>
          <w:rFonts w:cs="Times New Roman"/>
          <w:szCs w:val="24"/>
        </w:rPr>
        <w:t>more</w:t>
      </w:r>
      <w:r>
        <w:rPr>
          <w:rFonts w:cs="Times New Roman"/>
          <w:szCs w:val="24"/>
        </w:rPr>
        <w:t xml:space="preserve"> likely to engage in financial misbehaviour leading to fraud. </w:t>
      </w:r>
    </w:p>
    <w:p w14:paraId="54F7CDC7" w14:textId="6160406D" w:rsidR="00F9638B" w:rsidRDefault="00F9638B" w:rsidP="00F9638B">
      <w:pPr>
        <w:tabs>
          <w:tab w:val="left" w:pos="1290"/>
        </w:tabs>
        <w:spacing w:line="360" w:lineRule="auto"/>
        <w:rPr>
          <w:rFonts w:cs="Times New Roman"/>
          <w:szCs w:val="24"/>
        </w:rPr>
      </w:pPr>
      <w:r>
        <w:rPr>
          <w:rFonts w:cs="Times New Roman"/>
          <w:szCs w:val="24"/>
        </w:rPr>
        <w:t>The cognitive evaluation theory also says that the large gap in pay between the top management and directors can elicit negative behaviour and fraud leading to lawsuit. It also says that fraud is greater when organisations have higher levels of unrelated diversification because there is less operational interdependency, so tournament effects are stronger. Fraud is weaker when environmental uncertainty is high.</w:t>
      </w:r>
    </w:p>
    <w:p w14:paraId="44947A60" w14:textId="77777777" w:rsidR="00673537" w:rsidRPr="0029213E" w:rsidRDefault="00673537" w:rsidP="00F9638B">
      <w:pPr>
        <w:tabs>
          <w:tab w:val="left" w:pos="1290"/>
        </w:tabs>
        <w:spacing w:line="360" w:lineRule="auto"/>
        <w:rPr>
          <w:rFonts w:cs="Times New Roman"/>
          <w:szCs w:val="24"/>
        </w:rPr>
      </w:pPr>
    </w:p>
    <w:p w14:paraId="419E3850" w14:textId="7F54F51E" w:rsidR="00F9638B" w:rsidRDefault="00F9638B" w:rsidP="00CA6B30">
      <w:pPr>
        <w:pStyle w:val="Heading2"/>
      </w:pPr>
      <w:r w:rsidRPr="004262C9">
        <w:t xml:space="preserve"> </w:t>
      </w:r>
      <w:bookmarkStart w:id="47" w:name="_Toc75262186"/>
      <w:r w:rsidR="00CA6B30">
        <w:t>Empirical</w:t>
      </w:r>
      <w:r w:rsidR="00025EF4">
        <w:t xml:space="preserve"> </w:t>
      </w:r>
      <w:r w:rsidR="00CA6B30">
        <w:t>Framework</w:t>
      </w:r>
      <w:bookmarkEnd w:id="47"/>
      <w:r w:rsidR="00CA6B30">
        <w:t xml:space="preserve"> </w:t>
      </w:r>
    </w:p>
    <w:p w14:paraId="5CCE5E6D" w14:textId="71CFCCA8" w:rsidR="00025EF4" w:rsidRDefault="00025EF4" w:rsidP="00F9638B">
      <w:pPr>
        <w:tabs>
          <w:tab w:val="left" w:pos="1290"/>
        </w:tabs>
        <w:spacing w:line="360" w:lineRule="auto"/>
        <w:rPr>
          <w:rFonts w:cs="Times New Roman"/>
          <w:szCs w:val="24"/>
        </w:rPr>
      </w:pPr>
      <w:r>
        <w:rPr>
          <w:rFonts w:cs="Times New Roman"/>
          <w:szCs w:val="24"/>
        </w:rPr>
        <w:t xml:space="preserve">There are a number of studies that have focused on fraud detection and prevention </w:t>
      </w:r>
      <w:r w:rsidR="0000193B">
        <w:rPr>
          <w:rFonts w:cs="Times New Roman"/>
          <w:szCs w:val="24"/>
        </w:rPr>
        <w:t>techniques</w:t>
      </w:r>
      <w:r>
        <w:rPr>
          <w:rFonts w:cs="Times New Roman"/>
          <w:szCs w:val="24"/>
        </w:rPr>
        <w:t xml:space="preserve">. </w:t>
      </w:r>
      <w:r>
        <w:rPr>
          <w:rFonts w:cs="Times New Roman"/>
          <w:szCs w:val="24"/>
        </w:rPr>
        <w:fldChar w:fldCharType="begin" w:fldLock="1"/>
      </w:r>
      <w:r w:rsidR="0000193B">
        <w:rPr>
          <w:rFonts w:cs="Times New Roman"/>
          <w:szCs w:val="24"/>
        </w:rPr>
        <w:instrText>ADDIN CSL_CITATION {"citationItems":[{"id":"ITEM-1","itemData":{"ISSN":"2157-0175","abstract":"The aim of this study is to assess the extent to which junior auditors, senior auditors and professional accountants use fraud prevention and detection methods, and their opinions regarding the effectiveness of these methods in the Mauritian context. A questionnaire was designed and sent to ten most reputed companies including the Big 4 firms. 120 junior auditors, senior auditors and professional accountants responded successfully. The results shows that the techniques mostly adopted to combat fraud are bank reconciliation, staff rotation, cash reviews and password protection. However, virus protection, discovery sampling, reference checks on employees and vendor contract reviews were not often used. In contrast to other prior studies, methods which were frequently used on overall were the ones which have highest mean effectiveness ratings. This study sheds light on the least and most frequent fraud detection and prevention methods used in Mauritius by accounting practitioners. Organization should concentrate on creating an integrated strategy to combat and control any kind of potential risks instead of dealing with each issue separately. Also, organizations should weight up the significant intangible benefits against direct costs of combating fraud. Moreover, organizations should make sure that each abide to the policies and are well aware of the consequences of any malpractice. Finally, this study adds to the existing literature on perceptions of fraud detection methods. To the authors' prior knowledge, this is the first formal study in the Mauritian context.","author":[{"dropping-particle":"","family":"Agathee","given":"Ushad Subadar","non-dropping-particle":"","parse-names":false,"suffix":""},{"dropping-particle":"","family":"Ramen","given":"Mootooganagen","non-dropping-particle":"","parse-names":false,"suffix":""}],"container-title":"Accounting &amp; Taxation","id":"ITEM-1","issue":"1","issued":{"date-parts":[["2017"]]},"page":"87-96","title":"Usage And Perceptions Of Fraud Detection And Preventive Methods: Evidence From Mauritius","type":"article-journal","volume":"9"},"uris":["http://www.mendeley.com/documents/?uuid=0b4ebc8e-4b74-49e6-9ce1-0876e9750fa9"]}],"mendeley":{"formattedCitation":"(Agathee &amp; Ramen, 2017)","manualFormatting":"Agathee &amp; Ramen, (2017)","plainTextFormattedCitation":"(Agathee &amp; Ramen, 2017)","previouslyFormattedCitation":"(Agathee &amp; Ramen, 2017)"},"properties":{"noteIndex":0},"schema":"https://github.com/citation-style-language/schema/raw/master/csl-citation.json"}</w:instrText>
      </w:r>
      <w:r>
        <w:rPr>
          <w:rFonts w:cs="Times New Roman"/>
          <w:szCs w:val="24"/>
        </w:rPr>
        <w:fldChar w:fldCharType="separate"/>
      </w:r>
      <w:r w:rsidRPr="00025EF4">
        <w:rPr>
          <w:rFonts w:cs="Times New Roman"/>
          <w:noProof/>
          <w:szCs w:val="24"/>
        </w:rPr>
        <w:t xml:space="preserve">Agathee &amp; Ramen, </w:t>
      </w:r>
      <w:r>
        <w:rPr>
          <w:rFonts w:cs="Times New Roman"/>
          <w:noProof/>
          <w:szCs w:val="24"/>
        </w:rPr>
        <w:t>(</w:t>
      </w:r>
      <w:r w:rsidRPr="00025EF4">
        <w:rPr>
          <w:rFonts w:cs="Times New Roman"/>
          <w:noProof/>
          <w:szCs w:val="24"/>
        </w:rPr>
        <w:t>2017)</w:t>
      </w:r>
      <w:r>
        <w:rPr>
          <w:rFonts w:cs="Times New Roman"/>
          <w:szCs w:val="24"/>
        </w:rPr>
        <w:fldChar w:fldCharType="end"/>
      </w:r>
      <w:r>
        <w:rPr>
          <w:rFonts w:cs="Times New Roman"/>
          <w:szCs w:val="24"/>
        </w:rPr>
        <w:t xml:space="preserve"> carried out a study into the usage and the </w:t>
      </w:r>
      <w:r w:rsidR="0000193B">
        <w:rPr>
          <w:rFonts w:cs="Times New Roman"/>
          <w:szCs w:val="24"/>
        </w:rPr>
        <w:t>perceptions</w:t>
      </w:r>
      <w:r>
        <w:rPr>
          <w:rFonts w:cs="Times New Roman"/>
          <w:szCs w:val="24"/>
        </w:rPr>
        <w:t xml:space="preserve"> of fraud prevention and detection methods in the </w:t>
      </w:r>
      <w:r w:rsidR="0000193B">
        <w:rPr>
          <w:rFonts w:cs="Times New Roman"/>
          <w:szCs w:val="24"/>
        </w:rPr>
        <w:t>Mauritanian</w:t>
      </w:r>
      <w:r>
        <w:rPr>
          <w:rFonts w:cs="Times New Roman"/>
          <w:szCs w:val="24"/>
        </w:rPr>
        <w:t xml:space="preserve"> context. The study employed a qualitative survey </w:t>
      </w:r>
      <w:r w:rsidR="0000193B">
        <w:rPr>
          <w:rFonts w:cs="Times New Roman"/>
          <w:szCs w:val="24"/>
        </w:rPr>
        <w:t>design</w:t>
      </w:r>
      <w:r>
        <w:rPr>
          <w:rFonts w:cs="Times New Roman"/>
          <w:szCs w:val="24"/>
        </w:rPr>
        <w:t xml:space="preserve"> and used questionnaires to collect data.</w:t>
      </w:r>
      <w:r w:rsidR="004C54DA">
        <w:rPr>
          <w:rFonts w:cs="Times New Roman"/>
          <w:szCs w:val="24"/>
        </w:rPr>
        <w:t xml:space="preserve"> </w:t>
      </w:r>
      <w:r w:rsidR="004C54DA" w:rsidRPr="004C54DA">
        <w:rPr>
          <w:rFonts w:cs="Times New Roman"/>
          <w:szCs w:val="24"/>
        </w:rPr>
        <w:t>The results</w:t>
      </w:r>
      <w:r w:rsidR="004C54DA">
        <w:rPr>
          <w:rFonts w:cs="Times New Roman"/>
          <w:szCs w:val="24"/>
        </w:rPr>
        <w:t xml:space="preserve"> from the research indicate</w:t>
      </w:r>
      <w:r w:rsidR="004C54DA" w:rsidRPr="004C54DA">
        <w:rPr>
          <w:rFonts w:cs="Times New Roman"/>
          <w:szCs w:val="24"/>
        </w:rPr>
        <w:t xml:space="preserve"> that the </w:t>
      </w:r>
      <w:r w:rsidR="004C54DA">
        <w:rPr>
          <w:rFonts w:cs="Times New Roman"/>
          <w:szCs w:val="24"/>
        </w:rPr>
        <w:t xml:space="preserve">fraud detection and </w:t>
      </w:r>
      <w:r w:rsidR="0000193B">
        <w:rPr>
          <w:rFonts w:cs="Times New Roman"/>
          <w:szCs w:val="24"/>
        </w:rPr>
        <w:t>prevention</w:t>
      </w:r>
      <w:r w:rsidR="004C54DA">
        <w:rPr>
          <w:rFonts w:cs="Times New Roman"/>
          <w:szCs w:val="24"/>
        </w:rPr>
        <w:t xml:space="preserve"> </w:t>
      </w:r>
      <w:r w:rsidR="004C54DA" w:rsidRPr="004C54DA">
        <w:rPr>
          <w:rFonts w:cs="Times New Roman"/>
          <w:szCs w:val="24"/>
        </w:rPr>
        <w:t xml:space="preserve">techniques mostly adopted to combat fraud are bank reconciliation, staff rotation, cash reviews and password protection. However, virus protection, discovery sampling, reference checks on employees and vendor contract reviews were not often used. In contrast to other prior </w:t>
      </w:r>
      <w:r w:rsidR="004C54DA" w:rsidRPr="004C54DA">
        <w:rPr>
          <w:rFonts w:cs="Times New Roman"/>
          <w:szCs w:val="24"/>
        </w:rPr>
        <w:lastRenderedPageBreak/>
        <w:t xml:space="preserve">studies, methods which were frequently used on overall were the ones which </w:t>
      </w:r>
      <w:r w:rsidR="004C54DA">
        <w:rPr>
          <w:rFonts w:cs="Times New Roman"/>
          <w:szCs w:val="24"/>
        </w:rPr>
        <w:t>had</w:t>
      </w:r>
      <w:r w:rsidR="004C54DA" w:rsidRPr="004C54DA">
        <w:rPr>
          <w:rFonts w:cs="Times New Roman"/>
          <w:szCs w:val="24"/>
        </w:rPr>
        <w:t xml:space="preserve"> highest mean effectiveness ratings. This study sheds light on the least and most frequent fraud detection and prevention methods used</w:t>
      </w:r>
      <w:r w:rsidR="0000193B">
        <w:rPr>
          <w:rFonts w:cs="Times New Roman"/>
          <w:szCs w:val="24"/>
        </w:rPr>
        <w:t>.</w:t>
      </w:r>
    </w:p>
    <w:p w14:paraId="6DE8D579" w14:textId="613BD0F1" w:rsidR="00F8688A" w:rsidRDefault="0000193B" w:rsidP="00F9638B">
      <w:pPr>
        <w:tabs>
          <w:tab w:val="left" w:pos="1290"/>
        </w:tabs>
        <w:spacing w:line="360" w:lineRule="auto"/>
        <w:rPr>
          <w:rFonts w:cs="Times New Roman"/>
          <w:szCs w:val="24"/>
        </w:rPr>
      </w:pPr>
      <w:r>
        <w:rPr>
          <w:rFonts w:cs="Times New Roman"/>
          <w:szCs w:val="24"/>
        </w:rPr>
        <w:fldChar w:fldCharType="begin" w:fldLock="1"/>
      </w:r>
      <w:r w:rsidR="00F8688A">
        <w:rPr>
          <w:rFonts w:cs="Times New Roman"/>
          <w:szCs w:val="24"/>
        </w:rPr>
        <w:instrText>ADDIN CSL_CITATION {"citationItems":[{"id":"ITEM-1","itemData":{"abstract":"… misappropriation as theft or misuse of an organization's assets. The difference be- tween misappropriation and theft is that in misappropriation you already have the asset in your possession, while in theft you take the asset from someone …","author":[{"dropping-particle":"","family":"Kultanen","given":"Elina","non-dropping-particle":"","parse-names":false,"suffix":""}],"container-title":"Thesis Business Administration, Financial Management","id":"ITEM-1","issued":{"date-parts":[["2017"]]},"page":"1-61","title":"Prevention and detection of fraud in a Ugandan university organization","type":"article-journal"},"uris":["http://www.mendeley.com/documents/?uuid=762dbb37-46c4-4e6f-afe7-b82f2476b4d9"]}],"mendeley":{"formattedCitation":"(Kultanen, 2017)","manualFormatting":"Kultanen, (2017)","plainTextFormattedCitation":"(Kultanen, 2017)","previouslyFormattedCitation":"(Kultanen, 2017)"},"properties":{"noteIndex":0},"schema":"https://github.com/citation-style-language/schema/raw/master/csl-citation.json"}</w:instrText>
      </w:r>
      <w:r>
        <w:rPr>
          <w:rFonts w:cs="Times New Roman"/>
          <w:szCs w:val="24"/>
        </w:rPr>
        <w:fldChar w:fldCharType="separate"/>
      </w:r>
      <w:r w:rsidRPr="0000193B">
        <w:rPr>
          <w:rFonts w:cs="Times New Roman"/>
          <w:noProof/>
          <w:szCs w:val="24"/>
        </w:rPr>
        <w:t xml:space="preserve">Kultanen, </w:t>
      </w:r>
      <w:r>
        <w:rPr>
          <w:rFonts w:cs="Times New Roman"/>
          <w:noProof/>
          <w:szCs w:val="24"/>
        </w:rPr>
        <w:t>(</w:t>
      </w:r>
      <w:r w:rsidRPr="0000193B">
        <w:rPr>
          <w:rFonts w:cs="Times New Roman"/>
          <w:noProof/>
          <w:szCs w:val="24"/>
        </w:rPr>
        <w:t>2017)</w:t>
      </w:r>
      <w:r>
        <w:rPr>
          <w:rFonts w:cs="Times New Roman"/>
          <w:szCs w:val="24"/>
        </w:rPr>
        <w:fldChar w:fldCharType="end"/>
      </w:r>
      <w:r>
        <w:rPr>
          <w:rFonts w:cs="Times New Roman"/>
          <w:szCs w:val="24"/>
        </w:rPr>
        <w:t xml:space="preserve"> carried out a study into the prevention and detection of fraud at </w:t>
      </w:r>
      <w:r w:rsidR="00A0180D">
        <w:rPr>
          <w:rFonts w:cs="Times New Roman"/>
          <w:szCs w:val="24"/>
        </w:rPr>
        <w:t>a</w:t>
      </w:r>
      <w:r>
        <w:rPr>
          <w:rFonts w:cs="Times New Roman"/>
          <w:szCs w:val="24"/>
        </w:rPr>
        <w:t xml:space="preserve"> Ugandan University. The main objective of the study was to come up with fraud prevention and detection system for the university in a bid to prevent fraud in the university organisation.</w:t>
      </w:r>
      <w:r w:rsidR="00E00101">
        <w:rPr>
          <w:rFonts w:cs="Times New Roman"/>
          <w:szCs w:val="24"/>
        </w:rPr>
        <w:t xml:space="preserve"> The research was qualitative and employed the use of questionnaires and interviews.</w:t>
      </w:r>
      <w:r w:rsidR="002F23F0">
        <w:rPr>
          <w:rFonts w:cs="Times New Roman"/>
          <w:szCs w:val="24"/>
        </w:rPr>
        <w:t xml:space="preserve"> The study </w:t>
      </w:r>
      <w:r w:rsidR="005752D4">
        <w:rPr>
          <w:rFonts w:cs="Times New Roman"/>
          <w:szCs w:val="24"/>
        </w:rPr>
        <w:t>discovered</w:t>
      </w:r>
      <w:r w:rsidR="002F23F0">
        <w:rPr>
          <w:rFonts w:cs="Times New Roman"/>
          <w:szCs w:val="24"/>
        </w:rPr>
        <w:t xml:space="preserve"> that fraud prevention and detection included role profiling, audit, job rotation as well as internal control and code of conduct</w:t>
      </w:r>
      <w:r w:rsidR="00F8688A">
        <w:rPr>
          <w:rFonts w:cs="Times New Roman"/>
          <w:szCs w:val="24"/>
        </w:rPr>
        <w:t>.</w:t>
      </w:r>
    </w:p>
    <w:p w14:paraId="4ECBA489" w14:textId="3150F05D" w:rsidR="00F8688A" w:rsidRDefault="00F8688A" w:rsidP="00F9638B">
      <w:pPr>
        <w:tabs>
          <w:tab w:val="left" w:pos="1290"/>
        </w:tabs>
        <w:spacing w:line="360" w:lineRule="auto"/>
        <w:rPr>
          <w:rFonts w:cs="Times New Roman"/>
          <w:szCs w:val="24"/>
        </w:rPr>
      </w:pPr>
      <w:r>
        <w:rPr>
          <w:rFonts w:cs="Times New Roman"/>
          <w:szCs w:val="24"/>
        </w:rPr>
        <w:fldChar w:fldCharType="begin" w:fldLock="1"/>
      </w:r>
      <w:r w:rsidR="007622D7">
        <w:rPr>
          <w:rFonts w:cs="Times New Roman"/>
          <w:szCs w:val="24"/>
        </w:rPr>
        <w:instrText>ADDIN CSL_CITATION {"citationItems":[{"id":"ITEM-1","itemData":{"author":[{"dropping-particle":"","family":"Koivisto","given":"Nella","non-dropping-particle":"","parse-names":false,"suffix":""}],"id":"ITEM-1","issued":{"date-parts":[["2019"]]},"publisher":"Åbo Akademi University","title":"Preventing fraud through internal control","type":"thesis"},"uris":["http://www.mendeley.com/documents/?uuid=5415c6d6-aa75-43a2-b8fd-053b93690a13"]}],"mendeley":{"formattedCitation":"(Koivisto, 2019)","manualFormatting":"Koivisto, (2019)","plainTextFormattedCitation":"(Koivisto, 2019)","previouslyFormattedCitation":"(Koivisto, 2019)"},"properties":{"noteIndex":0},"schema":"https://github.com/citation-style-language/schema/raw/master/csl-citation.json"}</w:instrText>
      </w:r>
      <w:r>
        <w:rPr>
          <w:rFonts w:cs="Times New Roman"/>
          <w:szCs w:val="24"/>
        </w:rPr>
        <w:fldChar w:fldCharType="separate"/>
      </w:r>
      <w:r w:rsidRPr="00F8688A">
        <w:rPr>
          <w:rFonts w:cs="Times New Roman"/>
          <w:noProof/>
          <w:szCs w:val="24"/>
        </w:rPr>
        <w:t xml:space="preserve">Koivisto, </w:t>
      </w:r>
      <w:r>
        <w:rPr>
          <w:rFonts w:cs="Times New Roman"/>
          <w:noProof/>
          <w:szCs w:val="24"/>
        </w:rPr>
        <w:t>(</w:t>
      </w:r>
      <w:r w:rsidRPr="00F8688A">
        <w:rPr>
          <w:rFonts w:cs="Times New Roman"/>
          <w:noProof/>
          <w:szCs w:val="24"/>
        </w:rPr>
        <w:t>2019)</w:t>
      </w:r>
      <w:r>
        <w:rPr>
          <w:rFonts w:cs="Times New Roman"/>
          <w:szCs w:val="24"/>
        </w:rPr>
        <w:fldChar w:fldCharType="end"/>
      </w:r>
      <w:r>
        <w:rPr>
          <w:rFonts w:cs="Times New Roman"/>
          <w:szCs w:val="24"/>
        </w:rPr>
        <w:t xml:space="preserve"> also carried out a study into prevention of study but focusing on internal controls. The study focused on identifying the various controls used by organisation in preventing fraud, effectiveness of the controls as well as areas for improvement.</w:t>
      </w:r>
      <w:r w:rsidR="00321876">
        <w:rPr>
          <w:rFonts w:cs="Times New Roman"/>
          <w:szCs w:val="24"/>
        </w:rPr>
        <w:t xml:space="preserve"> Semi structures interviews were used to collect data and the research was qualitative in nature. This research also employed the use of semi-structured interviews.</w:t>
      </w:r>
      <w:r w:rsidR="00FB75F1">
        <w:rPr>
          <w:rFonts w:cs="Times New Roman"/>
          <w:szCs w:val="24"/>
        </w:rPr>
        <w:t xml:space="preserve"> </w:t>
      </w:r>
      <w:r w:rsidR="00FB75F1" w:rsidRPr="00FB75F1">
        <w:rPr>
          <w:rFonts w:cs="Times New Roman"/>
          <w:szCs w:val="24"/>
        </w:rPr>
        <w:t xml:space="preserve">The results show that the level of internal control and the types of controls vary based on a company’s size, </w:t>
      </w:r>
      <w:r w:rsidR="002775AB" w:rsidRPr="00FB75F1">
        <w:rPr>
          <w:rFonts w:cs="Times New Roman"/>
          <w:szCs w:val="24"/>
        </w:rPr>
        <w:t>industry,</w:t>
      </w:r>
      <w:r w:rsidR="00FB75F1" w:rsidRPr="00FB75F1">
        <w:rPr>
          <w:rFonts w:cs="Times New Roman"/>
          <w:szCs w:val="24"/>
        </w:rPr>
        <w:t xml:space="preserve"> and level of risk. Some basic controls, such as access rights controls and segregation of duties, are, however, found in almost all companies. Automated and built-in controls combined with the right company culture and ‘tone at the top’ were considered the most effective controls.</w:t>
      </w:r>
    </w:p>
    <w:p w14:paraId="7128B7E3" w14:textId="3CBBC38E" w:rsidR="007622D7" w:rsidRDefault="007622D7" w:rsidP="00F9638B">
      <w:pPr>
        <w:tabs>
          <w:tab w:val="left" w:pos="1290"/>
        </w:tabs>
        <w:spacing w:line="360" w:lineRule="auto"/>
        <w:rPr>
          <w:rFonts w:cs="Times New Roman"/>
          <w:szCs w:val="24"/>
        </w:rPr>
      </w:pPr>
      <w:r>
        <w:rPr>
          <w:rFonts w:cs="Times New Roman"/>
          <w:szCs w:val="24"/>
        </w:rPr>
        <w:fldChar w:fldCharType="begin" w:fldLock="1"/>
      </w:r>
      <w:r w:rsidR="006E3FDB">
        <w:rPr>
          <w:rFonts w:cs="Times New Roman"/>
          <w:szCs w:val="24"/>
        </w:rPr>
        <w:instrText>ADDIN CSL_CITATION {"citationItems":[{"id":"ITEM-1","itemData":{"author":[{"dropping-particle":"","family":"Rockson","given":"Albert","non-dropping-particle":"","parse-names":false,"suffix":""}],"id":"ITEM-1","issued":{"date-parts":[["2019"]]},"title":"Strategies for Preventing Financial Fraud in Church Organizations Walden University","type":"article-journal"},"uris":["http://www.mendeley.com/documents/?uuid=ca9fc5eb-499f-4df9-ac17-e43d4220ae70"]}],"mendeley":{"formattedCitation":"(Rockson, 2019)","manualFormatting":"Rockson, (2019)","plainTextFormattedCitation":"(Rockson, 2019)","previouslyFormattedCitation":"(Rockson, 2019)"},"properties":{"noteIndex":0},"schema":"https://github.com/citation-style-language/schema/raw/master/csl-citation.json"}</w:instrText>
      </w:r>
      <w:r>
        <w:rPr>
          <w:rFonts w:cs="Times New Roman"/>
          <w:szCs w:val="24"/>
        </w:rPr>
        <w:fldChar w:fldCharType="separate"/>
      </w:r>
      <w:r w:rsidRPr="007622D7">
        <w:rPr>
          <w:rFonts w:cs="Times New Roman"/>
          <w:noProof/>
          <w:szCs w:val="24"/>
        </w:rPr>
        <w:t xml:space="preserve">Rockson, </w:t>
      </w:r>
      <w:r>
        <w:rPr>
          <w:rFonts w:cs="Times New Roman"/>
          <w:noProof/>
          <w:szCs w:val="24"/>
        </w:rPr>
        <w:t>(</w:t>
      </w:r>
      <w:r w:rsidRPr="007622D7">
        <w:rPr>
          <w:rFonts w:cs="Times New Roman"/>
          <w:noProof/>
          <w:szCs w:val="24"/>
        </w:rPr>
        <w:t>2019)</w:t>
      </w:r>
      <w:r>
        <w:rPr>
          <w:rFonts w:cs="Times New Roman"/>
          <w:szCs w:val="24"/>
        </w:rPr>
        <w:fldChar w:fldCharType="end"/>
      </w:r>
      <w:r>
        <w:rPr>
          <w:rFonts w:cs="Times New Roman"/>
          <w:szCs w:val="24"/>
        </w:rPr>
        <w:t xml:space="preserve"> also did a study focusing on prevention of financial fraud in church organisations in Ghana. The research was a case study, which aimed to identify methods used to prevent financial fraud in churches.</w:t>
      </w:r>
      <w:r w:rsidR="00871AE7">
        <w:rPr>
          <w:rFonts w:cs="Times New Roman"/>
          <w:szCs w:val="24"/>
        </w:rPr>
        <w:t xml:space="preserve"> Purposive sampling of 5 churches was done and data was collected using semi-structured interviews</w:t>
      </w:r>
      <w:r w:rsidR="00554E17">
        <w:rPr>
          <w:rFonts w:cs="Times New Roman"/>
          <w:szCs w:val="24"/>
        </w:rPr>
        <w:t xml:space="preserve"> and analysis of church financial statements.</w:t>
      </w:r>
      <w:r w:rsidR="009B42FC">
        <w:rPr>
          <w:rFonts w:cs="Times New Roman"/>
          <w:szCs w:val="24"/>
        </w:rPr>
        <w:t xml:space="preserve"> The study identified importance themes in fraud prevention which included, </w:t>
      </w:r>
      <w:r w:rsidR="009B42FC" w:rsidRPr="009B42FC">
        <w:rPr>
          <w:rFonts w:cs="Times New Roman"/>
          <w:szCs w:val="24"/>
        </w:rPr>
        <w:t>effective administration, good stewardship and accountability, and calibre of employees. Implementation of the findings may lead to positive social change by enhancing the donation appeal of church organizations, improving their finances, and enabling them to optimize their operations to benefit individuals, families, communities, and society.</w:t>
      </w:r>
    </w:p>
    <w:p w14:paraId="17F78B51" w14:textId="02E3F8E5" w:rsidR="006E3FDB" w:rsidRDefault="006E3FDB" w:rsidP="00F9638B">
      <w:pPr>
        <w:tabs>
          <w:tab w:val="left" w:pos="1290"/>
        </w:tabs>
        <w:spacing w:line="360" w:lineRule="auto"/>
        <w:rPr>
          <w:rFonts w:cs="Times New Roman"/>
          <w:szCs w:val="24"/>
        </w:rPr>
      </w:pPr>
      <w:r>
        <w:rPr>
          <w:rFonts w:cs="Times New Roman"/>
          <w:szCs w:val="24"/>
        </w:rPr>
        <w:fldChar w:fldCharType="begin" w:fldLock="1"/>
      </w:r>
      <w:r w:rsidR="00CE79CF">
        <w:rPr>
          <w:rFonts w:cs="Times New Roman"/>
          <w:szCs w:val="24"/>
        </w:rPr>
        <w:instrText>ADDIN CSL_CITATION {"citationItems":[{"id":"ITEM-1","itemData":{"author":[{"dropping-particle":"","family":"Saleem","given":"Khalil Abu","non-dropping-particle":"","parse-names":false,"suffix":""},{"dropping-particle":"","family":"World","given":"The","non-dropping-particle":"","parse-names":false,"suffix":""},{"dropping-particle":"","family":"Science","given":"Islamic","non-dropping-particle":"","parse-names":false,"suffix":""}],"id":"ITEM-1","issue":"November","issued":{"date-parts":[["2020"]]},"title":"The Role of Internal Control in Fraud Prevention and Detection in Non- Governmental Organisations ( NGOs ) in Jordan","type":"article-journal"},"uris":["http://www.mendeley.com/documents/?uuid=6bc5208b-984f-483e-b9d9-317d4dda96b9"]}],"mendeley":{"formattedCitation":"(Saleem et al., 2020)","manualFormatting":"Saleem et al., (2020)","plainTextFormattedCitation":"(Saleem et al., 2020)","previouslyFormattedCitation":"(Saleem et al., 2020)"},"properties":{"noteIndex":0},"schema":"https://github.com/citation-style-language/schema/raw/master/csl-citation.json"}</w:instrText>
      </w:r>
      <w:r>
        <w:rPr>
          <w:rFonts w:cs="Times New Roman"/>
          <w:szCs w:val="24"/>
        </w:rPr>
        <w:fldChar w:fldCharType="separate"/>
      </w:r>
      <w:r w:rsidRPr="006E3FDB">
        <w:rPr>
          <w:rFonts w:cs="Times New Roman"/>
          <w:noProof/>
          <w:szCs w:val="24"/>
        </w:rPr>
        <w:t xml:space="preserve">Saleem et al., </w:t>
      </w:r>
      <w:r>
        <w:rPr>
          <w:rFonts w:cs="Times New Roman"/>
          <w:noProof/>
          <w:szCs w:val="24"/>
        </w:rPr>
        <w:t>(</w:t>
      </w:r>
      <w:r w:rsidRPr="006E3FDB">
        <w:rPr>
          <w:rFonts w:cs="Times New Roman"/>
          <w:noProof/>
          <w:szCs w:val="24"/>
        </w:rPr>
        <w:t>2020)</w:t>
      </w:r>
      <w:r>
        <w:rPr>
          <w:rFonts w:cs="Times New Roman"/>
          <w:szCs w:val="24"/>
        </w:rPr>
        <w:fldChar w:fldCharType="end"/>
      </w:r>
      <w:r>
        <w:rPr>
          <w:rFonts w:cs="Times New Roman"/>
          <w:szCs w:val="24"/>
        </w:rPr>
        <w:t xml:space="preserve"> carried out a study into the role of internal control in the detection and prevention of fraud in NGOs. </w:t>
      </w:r>
      <w:r w:rsidRPr="006E3FDB">
        <w:rPr>
          <w:rFonts w:cs="Times New Roman"/>
          <w:szCs w:val="24"/>
        </w:rPr>
        <w:t xml:space="preserve">A six random sample of NGOs sector was </w:t>
      </w:r>
      <w:r w:rsidR="00C012D5" w:rsidRPr="006E3FDB">
        <w:rPr>
          <w:rFonts w:cs="Times New Roman"/>
          <w:szCs w:val="24"/>
        </w:rPr>
        <w:t>selected,</w:t>
      </w:r>
      <w:r w:rsidRPr="006E3FDB">
        <w:rPr>
          <w:rFonts w:cs="Times New Roman"/>
          <w:szCs w:val="24"/>
        </w:rPr>
        <w:t xml:space="preserve"> </w:t>
      </w:r>
      <w:r w:rsidRPr="006E3FDB">
        <w:rPr>
          <w:rFonts w:cs="Times New Roman"/>
          <w:szCs w:val="24"/>
        </w:rPr>
        <w:lastRenderedPageBreak/>
        <w:t>and the sample consisted of (73) NGOs employees who are working in the managerial control and financial positions, had been randomly recruited to fill the questionnaire (which consisted of three axes for measuring the questions of the study). The results indicated that internal control in NGOs plays a significant role in fraud prevention and detection and ensures that all transactions comply with the internal guidelines and manuals</w:t>
      </w:r>
      <w:r>
        <w:rPr>
          <w:rFonts w:cs="Times New Roman"/>
          <w:szCs w:val="24"/>
        </w:rPr>
        <w:t>.</w:t>
      </w:r>
    </w:p>
    <w:p w14:paraId="6DE339EA" w14:textId="0F279A7B" w:rsidR="00F9638B" w:rsidRDefault="004632FB" w:rsidP="00F9638B">
      <w:pPr>
        <w:tabs>
          <w:tab w:val="left" w:pos="1290"/>
        </w:tabs>
        <w:spacing w:line="360" w:lineRule="auto"/>
        <w:rPr>
          <w:rFonts w:cs="Times New Roman"/>
          <w:szCs w:val="24"/>
        </w:rPr>
      </w:pPr>
      <w:r>
        <w:rPr>
          <w:rFonts w:cs="Times New Roman"/>
          <w:szCs w:val="24"/>
        </w:rPr>
        <w:t>This study however focused on fraud prevention and detection in NGOs a case study of Action Aid Zimbabwe. The study is qualitative and employs a research survey design. Data in the study was collected using survey questionnaires and semi-structured interviews</w:t>
      </w:r>
      <w:r w:rsidR="00DD639A">
        <w:rPr>
          <w:rFonts w:cs="Times New Roman"/>
          <w:szCs w:val="24"/>
        </w:rPr>
        <w:t xml:space="preserve"> and analysed using descriptive statistics such as means, percentages and standard deviation.</w:t>
      </w:r>
    </w:p>
    <w:p w14:paraId="7D5E1FD8" w14:textId="77777777" w:rsidR="00673537" w:rsidRDefault="00673537" w:rsidP="00F9638B">
      <w:pPr>
        <w:tabs>
          <w:tab w:val="left" w:pos="1290"/>
        </w:tabs>
        <w:spacing w:line="360" w:lineRule="auto"/>
        <w:rPr>
          <w:rFonts w:cs="Times New Roman"/>
          <w:szCs w:val="24"/>
        </w:rPr>
      </w:pPr>
    </w:p>
    <w:p w14:paraId="117AE617" w14:textId="41C908E1" w:rsidR="00B8177F" w:rsidRPr="00B8177F" w:rsidRDefault="00B8177F" w:rsidP="00B8177F">
      <w:pPr>
        <w:pStyle w:val="Heading2"/>
      </w:pPr>
      <w:bookmarkStart w:id="48" w:name="_Toc75262187"/>
      <w:r>
        <w:t>Chapter Sum</w:t>
      </w:r>
      <w:r w:rsidR="00F9601B">
        <w:t>m</w:t>
      </w:r>
      <w:r>
        <w:t>ary</w:t>
      </w:r>
      <w:bookmarkEnd w:id="48"/>
    </w:p>
    <w:p w14:paraId="4131B294" w14:textId="33FD06BE" w:rsidR="00F9638B" w:rsidRDefault="00F9638B" w:rsidP="00F9638B">
      <w:pPr>
        <w:tabs>
          <w:tab w:val="left" w:pos="1290"/>
        </w:tabs>
        <w:spacing w:line="360" w:lineRule="auto"/>
        <w:rPr>
          <w:rFonts w:cs="Times New Roman"/>
          <w:szCs w:val="24"/>
        </w:rPr>
      </w:pPr>
      <w:r>
        <w:rPr>
          <w:rFonts w:cs="Times New Roman"/>
          <w:szCs w:val="24"/>
        </w:rPr>
        <w:t xml:space="preserve">This literature review was explaining the theoretical framework of the fraud triangle and gave the reasoning behind the fraudster’s mind and reasoning. It shows also that the occurrence of fraud is a result of pressure, </w:t>
      </w:r>
      <w:r w:rsidR="002775AB">
        <w:rPr>
          <w:rFonts w:cs="Times New Roman"/>
          <w:szCs w:val="24"/>
        </w:rPr>
        <w:t>opportunity,</w:t>
      </w:r>
      <w:r>
        <w:rPr>
          <w:rFonts w:cs="Times New Roman"/>
          <w:szCs w:val="24"/>
        </w:rPr>
        <w:t xml:space="preserve"> and rationalisation in addition to social aspects that causes the behaviour. detection techniques of fraud such as whistle blowing fraud awareness training are techniques used to prevent and detect fraud in the NGO sector. Stakeholders benefit from the ethical awareness training by understanding the ethical issues associated with fraud. Whistle blowing is also very effective as it allows employees to report any issues they may suspect are of fraudulent behaviour. The literature review also touched on the occupational fraud. It was concentrating on the internal fraud in non-governmental organisations in Zimbabwe. </w:t>
      </w:r>
    </w:p>
    <w:p w14:paraId="0D26C050" w14:textId="77777777" w:rsidR="00F9638B" w:rsidRPr="00703DAD" w:rsidRDefault="00F9638B" w:rsidP="00F9638B">
      <w:pPr>
        <w:spacing w:line="360" w:lineRule="auto"/>
        <w:rPr>
          <w:rFonts w:cs="Times New Roman"/>
          <w:szCs w:val="24"/>
        </w:rPr>
      </w:pPr>
    </w:p>
    <w:p w14:paraId="22AC7B08" w14:textId="77777777" w:rsidR="00F9638B" w:rsidRDefault="00F9638B" w:rsidP="00F9638B">
      <w:pPr>
        <w:spacing w:line="360" w:lineRule="auto"/>
        <w:rPr>
          <w:rFonts w:cs="Times New Roman"/>
          <w:b/>
          <w:bCs/>
          <w:szCs w:val="24"/>
        </w:rPr>
      </w:pPr>
    </w:p>
    <w:p w14:paraId="4DF89DB3" w14:textId="77777777" w:rsidR="00F9638B" w:rsidRDefault="00F9638B" w:rsidP="00F9638B">
      <w:pPr>
        <w:spacing w:line="360" w:lineRule="auto"/>
        <w:rPr>
          <w:rFonts w:cs="Times New Roman"/>
          <w:b/>
          <w:bCs/>
          <w:szCs w:val="24"/>
        </w:rPr>
      </w:pPr>
    </w:p>
    <w:p w14:paraId="4A5C0BF5" w14:textId="77777777" w:rsidR="00F9638B" w:rsidRPr="007044DD" w:rsidRDefault="00F9638B" w:rsidP="00F9638B">
      <w:pPr>
        <w:spacing w:line="360" w:lineRule="auto"/>
        <w:rPr>
          <w:rFonts w:cs="Times New Roman"/>
          <w:szCs w:val="24"/>
        </w:rPr>
      </w:pPr>
    </w:p>
    <w:p w14:paraId="4863E1CC" w14:textId="77777777" w:rsidR="00B8177F" w:rsidRDefault="00B8177F">
      <w:pPr>
        <w:rPr>
          <w:rFonts w:cs="Times New Roman"/>
          <w:b/>
          <w:bCs/>
          <w:szCs w:val="24"/>
        </w:rPr>
      </w:pPr>
      <w:r>
        <w:rPr>
          <w:rFonts w:cs="Times New Roman"/>
          <w:b/>
          <w:bCs/>
          <w:szCs w:val="24"/>
        </w:rPr>
        <w:br w:type="page"/>
      </w:r>
    </w:p>
    <w:p w14:paraId="4843A02D" w14:textId="1EF8A665" w:rsidR="00F9638B" w:rsidRDefault="00F9638B" w:rsidP="00B8177F">
      <w:pPr>
        <w:pStyle w:val="Heading1"/>
        <w:numPr>
          <w:ilvl w:val="0"/>
          <w:numId w:val="0"/>
        </w:numPr>
        <w:ind w:left="432"/>
      </w:pPr>
      <w:bookmarkStart w:id="49" w:name="_Toc75262188"/>
      <w:r w:rsidRPr="007044DD">
        <w:lastRenderedPageBreak/>
        <w:t>CHAPT</w:t>
      </w:r>
      <w:r w:rsidR="00B8177F">
        <w:t>ER III</w:t>
      </w:r>
      <w:bookmarkEnd w:id="49"/>
    </w:p>
    <w:p w14:paraId="44142D29" w14:textId="77777777" w:rsidR="00673537" w:rsidRPr="00673537" w:rsidRDefault="00673537" w:rsidP="00673537"/>
    <w:p w14:paraId="0712FAC4" w14:textId="4CBC4E17" w:rsidR="00C06426" w:rsidRDefault="00F9638B" w:rsidP="00B8177F">
      <w:pPr>
        <w:pStyle w:val="Heading1"/>
        <w:numPr>
          <w:ilvl w:val="0"/>
          <w:numId w:val="0"/>
        </w:numPr>
        <w:ind w:left="432" w:hanging="432"/>
      </w:pPr>
      <w:bookmarkStart w:id="50" w:name="_Toc75262189"/>
      <w:r w:rsidRPr="007044DD">
        <w:t>RESEARCH METHODOLOGY</w:t>
      </w:r>
      <w:bookmarkEnd w:id="50"/>
    </w:p>
    <w:p w14:paraId="3A93A73A" w14:textId="551547C6" w:rsidR="00B8177F" w:rsidRDefault="00B8177F" w:rsidP="00C06426">
      <w:pPr>
        <w:tabs>
          <w:tab w:val="left" w:pos="1290"/>
        </w:tabs>
        <w:spacing w:line="360" w:lineRule="auto"/>
        <w:rPr>
          <w:rFonts w:cs="Times New Roman"/>
          <w:b/>
          <w:bCs/>
          <w:szCs w:val="24"/>
        </w:rPr>
      </w:pPr>
    </w:p>
    <w:p w14:paraId="2C6F5484" w14:textId="77777777" w:rsidR="00673537" w:rsidRDefault="00673537" w:rsidP="00C06426">
      <w:pPr>
        <w:tabs>
          <w:tab w:val="left" w:pos="1290"/>
        </w:tabs>
        <w:spacing w:line="360" w:lineRule="auto"/>
        <w:rPr>
          <w:rFonts w:cs="Times New Roman"/>
          <w:b/>
          <w:bCs/>
          <w:szCs w:val="24"/>
        </w:rPr>
      </w:pPr>
    </w:p>
    <w:p w14:paraId="2EF5AE34" w14:textId="77777777" w:rsidR="00B8177F" w:rsidRPr="00B8177F" w:rsidRDefault="00B8177F" w:rsidP="00B8177F">
      <w:pPr>
        <w:pStyle w:val="ListParagraph"/>
        <w:numPr>
          <w:ilvl w:val="0"/>
          <w:numId w:val="8"/>
        </w:numPr>
        <w:spacing w:before="240" w:line="360" w:lineRule="auto"/>
        <w:outlineLvl w:val="1"/>
        <w:rPr>
          <w:rFonts w:cs="Times New Roman"/>
          <w:b/>
          <w:bCs/>
          <w:vanish/>
          <w:szCs w:val="24"/>
        </w:rPr>
      </w:pPr>
      <w:bookmarkStart w:id="51" w:name="_Toc75260789"/>
      <w:bookmarkStart w:id="52" w:name="_Toc75261217"/>
      <w:bookmarkStart w:id="53" w:name="_Toc75262190"/>
      <w:bookmarkEnd w:id="51"/>
      <w:bookmarkEnd w:id="52"/>
      <w:bookmarkEnd w:id="53"/>
    </w:p>
    <w:p w14:paraId="3D9DDE2B" w14:textId="4D256738" w:rsidR="00C06426" w:rsidRDefault="00C06426" w:rsidP="00B8177F">
      <w:pPr>
        <w:pStyle w:val="Heading2"/>
      </w:pPr>
      <w:bookmarkStart w:id="54" w:name="_Toc75262191"/>
      <w:r>
        <w:t>Introduction</w:t>
      </w:r>
      <w:bookmarkEnd w:id="54"/>
      <w:r>
        <w:t xml:space="preserve"> </w:t>
      </w:r>
    </w:p>
    <w:p w14:paraId="164DBC6D" w14:textId="3812C09A" w:rsidR="00AF6849" w:rsidRPr="001644F5" w:rsidRDefault="00F9638B" w:rsidP="001644F5">
      <w:pPr>
        <w:tabs>
          <w:tab w:val="left" w:pos="1290"/>
        </w:tabs>
        <w:spacing w:line="360" w:lineRule="auto"/>
        <w:rPr>
          <w:rFonts w:cs="Times New Roman"/>
          <w:szCs w:val="24"/>
        </w:rPr>
      </w:pPr>
      <w:r w:rsidRPr="007044DD">
        <w:rPr>
          <w:rFonts w:cs="Times New Roman"/>
          <w:szCs w:val="24"/>
        </w:rPr>
        <w:t>This chapter explains and shows clearly how the research was conducted. It is a summary of design of the research, a sample for the population, sampling procedure, the data sources, data analysis, data collection, reliability and validity and giving the researcher’s ethical consideration of the study.</w:t>
      </w:r>
    </w:p>
    <w:p w14:paraId="1A540C7C" w14:textId="7A543C58" w:rsidR="00F9638B" w:rsidRPr="007044DD" w:rsidRDefault="00F9638B" w:rsidP="00B8177F">
      <w:pPr>
        <w:pStyle w:val="Heading2"/>
      </w:pPr>
      <w:bookmarkStart w:id="55" w:name="_Toc75262193"/>
      <w:r w:rsidRPr="007044DD">
        <w:t>Research design</w:t>
      </w:r>
      <w:bookmarkEnd w:id="55"/>
    </w:p>
    <w:p w14:paraId="1BDB5D0A" w14:textId="3B0031FC" w:rsidR="00EF0399" w:rsidRDefault="00AF6849" w:rsidP="00F9638B">
      <w:pPr>
        <w:spacing w:line="360" w:lineRule="auto"/>
        <w:rPr>
          <w:rFonts w:cs="Times New Roman"/>
          <w:szCs w:val="24"/>
        </w:rPr>
      </w:pPr>
      <w:r w:rsidRPr="00AF6849">
        <w:rPr>
          <w:rFonts w:cs="Times New Roman"/>
          <w:szCs w:val="24"/>
        </w:rPr>
        <w:t xml:space="preserve">The research is a cross sectional survey research which is a research which focuses on researching a specific phenomenon at a given time without focusing much on the cause-effect nature. The research is also descriptive in nature and the participants in this type of study are selected based on </w:t>
      </w:r>
      <w:r w:rsidR="002775AB" w:rsidRPr="00AF6849">
        <w:rPr>
          <w:rFonts w:cs="Times New Roman"/>
          <w:szCs w:val="24"/>
        </w:rPr>
        <w:t>variables</w:t>
      </w:r>
      <w:r w:rsidRPr="00AF6849">
        <w:rPr>
          <w:rFonts w:cs="Times New Roman"/>
          <w:szCs w:val="24"/>
        </w:rPr>
        <w:t xml:space="preserve"> of interest. Survey design procedures require inputs from the people who will use the survey data and from those who will conduct the survey. The data users should identify the variables to be measured, the estimates required, the reliability and validity needed to ensure the usefulness of the estimates, and any resource limitations that may exist pertaining to the conduct of the survey</w:t>
      </w:r>
      <w:r w:rsidR="00CE79CF">
        <w:rPr>
          <w:rFonts w:cs="Times New Roman"/>
          <w:szCs w:val="24"/>
        </w:rPr>
        <w:t xml:space="preserve"> </w:t>
      </w:r>
      <w:r w:rsidR="00CE79CF">
        <w:rPr>
          <w:rFonts w:cs="Times New Roman"/>
          <w:szCs w:val="24"/>
        </w:rPr>
        <w:fldChar w:fldCharType="begin" w:fldLock="1"/>
      </w:r>
      <w:r w:rsidR="00CE79CF">
        <w:rPr>
          <w:rFonts w:cs="Times New Roman"/>
          <w:szCs w:val="24"/>
        </w:rPr>
        <w:instrText>ADDIN CSL_CITATION {"citationItems":[{"id":"ITEM-1","itemData":{"ISSN":"2157-0175","abstract":"The aim of this study is to assess the extent to which junior auditors, senior auditors and professional accountants use fraud prevention and detection methods, and their opinions regarding the effectiveness of these methods in the Mauritian context. A questionnaire was designed and sent to ten most reputed companies including the Big 4 firms. 120 junior auditors, senior auditors and professional accountants responded successfully. The results shows that the techniques mostly adopted to combat fraud are bank reconciliation, staff rotation, cash reviews and password protection. However, virus protection, discovery sampling, reference checks on employees and vendor contract reviews were not often used. In contrast to other prior studies, methods which were frequently used on overall were the ones which have highest mean effectiveness ratings. This study sheds light on the least and most frequent fraud detection and prevention methods used in Mauritius by accounting practitioners. Organization should concentrate on creating an integrated strategy to combat and control any kind of potential risks instead of dealing with each issue separately. Also, organizations should weight up the significant intangible benefits against direct costs of combating fraud. Moreover, organizations should make sure that each abide to the policies and are well aware of the consequences of any malpractice. Finally, this study adds to the existing literature on perceptions of fraud detection methods. To the authors' prior knowledge, this is the first formal study in the Mauritian context.","author":[{"dropping-particle":"","family":"Agathee","given":"Ushad Subadar","non-dropping-particle":"","parse-names":false,"suffix":""},{"dropping-particle":"","family":"Ramen","given":"Mootooganagen","non-dropping-particle":"","parse-names":false,"suffix":""}],"container-title":"Accounting &amp; Taxation","id":"ITEM-1","issue":"1","issued":{"date-parts":[["2017"]]},"page":"87-96","title":"Usage And Perceptions Of Fraud Detection And Preventive Methods: Evidence From Mauritius","type":"article-journal","volume":"9"},"uris":["http://www.mendeley.com/documents/?uuid=0b4ebc8e-4b74-49e6-9ce1-0876e9750fa9"]}],"mendeley":{"formattedCitation":"(Agathee &amp; Ramen, 2017)","plainTextFormattedCitation":"(Agathee &amp; Ramen, 2017)","previouslyFormattedCitation":"(Agathee &amp; Ramen, 2017)"},"properties":{"noteIndex":0},"schema":"https://github.com/citation-style-language/schema/raw/master/csl-citation.json"}</w:instrText>
      </w:r>
      <w:r w:rsidR="00CE79CF">
        <w:rPr>
          <w:rFonts w:cs="Times New Roman"/>
          <w:szCs w:val="24"/>
        </w:rPr>
        <w:fldChar w:fldCharType="separate"/>
      </w:r>
      <w:r w:rsidR="00CE79CF" w:rsidRPr="00CE79CF">
        <w:rPr>
          <w:rFonts w:cs="Times New Roman"/>
          <w:noProof/>
          <w:szCs w:val="24"/>
        </w:rPr>
        <w:t>(Agathee &amp; Ramen, 2017)</w:t>
      </w:r>
      <w:r w:rsidR="00CE79CF">
        <w:rPr>
          <w:rFonts w:cs="Times New Roman"/>
          <w:szCs w:val="24"/>
        </w:rPr>
        <w:fldChar w:fldCharType="end"/>
      </w:r>
      <w:r w:rsidRPr="00AF6849">
        <w:rPr>
          <w:rFonts w:cs="Times New Roman"/>
          <w:szCs w:val="24"/>
        </w:rPr>
        <w:t xml:space="preserve">. </w:t>
      </w:r>
    </w:p>
    <w:p w14:paraId="4A2F3603" w14:textId="498CFA4F" w:rsidR="00F9638B" w:rsidRDefault="00AF6849" w:rsidP="00F9638B">
      <w:pPr>
        <w:spacing w:line="360" w:lineRule="auto"/>
        <w:rPr>
          <w:rFonts w:cs="Times New Roman"/>
          <w:szCs w:val="24"/>
        </w:rPr>
      </w:pPr>
      <w:r w:rsidRPr="00AF6849">
        <w:rPr>
          <w:rFonts w:cs="Times New Roman"/>
          <w:szCs w:val="24"/>
        </w:rPr>
        <w:t>This type of design and the data gathering process enabled respondents to express their opinions and options a</w:t>
      </w:r>
      <w:r w:rsidR="00CE79CF">
        <w:rPr>
          <w:rFonts w:cs="Times New Roman"/>
          <w:szCs w:val="24"/>
        </w:rPr>
        <w:t>s</w:t>
      </w:r>
      <w:r w:rsidRPr="00AF6849">
        <w:rPr>
          <w:rFonts w:cs="Times New Roman"/>
          <w:szCs w:val="24"/>
        </w:rPr>
        <w:t xml:space="preserve"> to how they are affected by drought as well as their livelihood coping mechanisms </w:t>
      </w:r>
      <w:r w:rsidR="00CE79CF">
        <w:rPr>
          <w:rFonts w:cs="Times New Roman"/>
          <w:szCs w:val="24"/>
        </w:rPr>
        <w:fldChar w:fldCharType="begin" w:fldLock="1"/>
      </w:r>
      <w:r w:rsidR="00CE79CF">
        <w:rPr>
          <w:rFonts w:cs="Times New Roman"/>
          <w:szCs w:val="24"/>
        </w:rPr>
        <w:instrText>ADDIN CSL_CITATION {"citationItems":[{"id":"ITEM-1","itemData":{"DOI":"10.1108/EDI-01-2019-0038","ISSN":"17587093","abstract":"Purpose: The purpose of this paper is to investigate the topic of parents who work on a flexible basis and use coworking facilities to find a work–life balance and overcome work–family conflicts. Design/methodology/approach: The author uses a qualitative approach to explore the research questions. The first part of the empirical research undertakes an ethnographical approach in carrying out the unobstructed participant observation within five European coworking spaces targeted at improving comprehension of the spaces’ mediation mechanisms and development of supportive interactions. The second part traverses into conducting unstructured interviews with parents who work on a flexible basis and use a coworking space as their daily workplace. Findings: This research paper reveals that flexible workers who found themselves juggling work tasks and family obligations tend to seek better conditions that assist them in tackling conflictual situations and, in addition, enhance their social lives to create further career opportunities. Coworking spaces are thus perceived as optimal workplaces by working parents in that they can find stability and scale their social networks within. Moreover, the continually evolving user interactions resulting from effective mediation mechanisms let these individuals find emotional support, increase productivity and exchange knowledge. Originality/value: While the coworking industry is rapidly evolving and the academia is keener on investigating the field, the subcategory of work–life and family care within these collaborative environments is virtually unresearched. This paper provides valuable insight into the topic and serves as a knowledge base for the future exploration of this field.","author":[{"dropping-particle":"","family":"Glasow","given":"Priscilla. A","non-dropping-particle":"","parse-names":false,"suffix":""}],"id":"ITEM-1","issued":{"date-parts":[["2005"]]},"page":"549","title":"Fundamentals of Survey Research methodology","type":"article-journal"},"uris":["http://www.mendeley.com/documents/?uuid=d129c3c8-5d90-462b-9220-aeae08e2456c"]}],"mendeley":{"formattedCitation":"(Glasow, 2005)","plainTextFormattedCitation":"(Glasow, 2005)","previouslyFormattedCitation":"(Glasow, 2005)"},"properties":{"noteIndex":0},"schema":"https://github.com/citation-style-language/schema/raw/master/csl-citation.json"}</w:instrText>
      </w:r>
      <w:r w:rsidR="00CE79CF">
        <w:rPr>
          <w:rFonts w:cs="Times New Roman"/>
          <w:szCs w:val="24"/>
        </w:rPr>
        <w:fldChar w:fldCharType="separate"/>
      </w:r>
      <w:r w:rsidR="00CE79CF" w:rsidRPr="00CE79CF">
        <w:rPr>
          <w:rFonts w:cs="Times New Roman"/>
          <w:noProof/>
          <w:szCs w:val="24"/>
        </w:rPr>
        <w:t>(Glasow, 2005)</w:t>
      </w:r>
      <w:r w:rsidR="00CE79CF">
        <w:rPr>
          <w:rFonts w:cs="Times New Roman"/>
          <w:szCs w:val="24"/>
        </w:rPr>
        <w:fldChar w:fldCharType="end"/>
      </w:r>
      <w:r w:rsidR="00CE79CF">
        <w:rPr>
          <w:rFonts w:cs="Times New Roman"/>
          <w:szCs w:val="24"/>
        </w:rPr>
        <w:t xml:space="preserve">. </w:t>
      </w:r>
      <w:r w:rsidRPr="00AF6849">
        <w:rPr>
          <w:rFonts w:cs="Times New Roman"/>
          <w:szCs w:val="24"/>
        </w:rPr>
        <w:t xml:space="preserve">It also allows for the application of a varied number of research instruments such as questionnaires, interviews as well as focus group discussion in data collection as well as collection of both qualitative and quantitative data </w:t>
      </w:r>
      <w:r w:rsidR="00CE79CF">
        <w:rPr>
          <w:rFonts w:cs="Times New Roman"/>
          <w:szCs w:val="24"/>
        </w:rPr>
        <w:fldChar w:fldCharType="begin" w:fldLock="1"/>
      </w:r>
      <w:r w:rsidR="00CE79CF">
        <w:rPr>
          <w:rFonts w:cs="Times New Roman"/>
          <w:szCs w:val="24"/>
        </w:rPr>
        <w:instrText>ADDIN CSL_CITATION {"citationItems":[{"id":"ITEM-1","itemData":{"author":[{"dropping-particle":"","family":"Saleem","given":"Khalil Abu","non-dropping-particle":"","parse-names":false,"suffix":""},{"dropping-particle":"","family":"World","given":"The","non-dropping-particle":"","parse-names":false,"suffix":""},{"dropping-particle":"","family":"Science","given":"Islamic","non-dropping-particle":"","parse-names":false,"suffix":""}],"id":"ITEM-1","issue":"November","issued":{"date-parts":[["2020"]]},"title":"The Role of Internal Control in Fraud Prevention and Detection in Non- Governmental Organisations ( NGOs ) in Jordan","type":"article-journal"},"uris":["http://www.mendeley.com/documents/?uuid=6bc5208b-984f-483e-b9d9-317d4dda96b9"]}],"mendeley":{"formattedCitation":"(Saleem et al., 2020)","plainTextFormattedCitation":"(Saleem et al., 2020)","previouslyFormattedCitation":"(Saleem et al., 2020)"},"properties":{"noteIndex":0},"schema":"https://github.com/citation-style-language/schema/raw/master/csl-citation.json"}</w:instrText>
      </w:r>
      <w:r w:rsidR="00CE79CF">
        <w:rPr>
          <w:rFonts w:cs="Times New Roman"/>
          <w:szCs w:val="24"/>
        </w:rPr>
        <w:fldChar w:fldCharType="separate"/>
      </w:r>
      <w:r w:rsidR="00CE79CF" w:rsidRPr="00CE79CF">
        <w:rPr>
          <w:rFonts w:cs="Times New Roman"/>
          <w:noProof/>
          <w:szCs w:val="24"/>
        </w:rPr>
        <w:t>(Saleem et al., 2020)</w:t>
      </w:r>
      <w:r w:rsidR="00CE79CF">
        <w:rPr>
          <w:rFonts w:cs="Times New Roman"/>
          <w:szCs w:val="24"/>
        </w:rPr>
        <w:fldChar w:fldCharType="end"/>
      </w:r>
    </w:p>
    <w:p w14:paraId="406B92F3" w14:textId="4145B906" w:rsidR="00EF0399" w:rsidRPr="007044DD" w:rsidRDefault="00EF0399" w:rsidP="00F9638B">
      <w:pPr>
        <w:spacing w:line="360" w:lineRule="auto"/>
        <w:rPr>
          <w:rFonts w:cs="Times New Roman"/>
          <w:szCs w:val="24"/>
        </w:rPr>
      </w:pPr>
      <w:r>
        <w:rPr>
          <w:rFonts w:cs="Times New Roman"/>
          <w:szCs w:val="24"/>
        </w:rPr>
        <w:t xml:space="preserve">The research was qualitative in nature. </w:t>
      </w:r>
      <w:r>
        <w:rPr>
          <w:rFonts w:cs="Times New Roman"/>
          <w:szCs w:val="24"/>
        </w:rPr>
        <w:fldChar w:fldCharType="begin" w:fldLock="1"/>
      </w:r>
      <w:r w:rsidR="00CB79F6">
        <w:rPr>
          <w:rFonts w:cs="Times New Roman"/>
          <w:szCs w:val="24"/>
        </w:rPr>
        <w:instrText>ADDIN CSL_CITATION {"citationItems":[{"id":"ITEM-1","itemData":{"abstract":"In the field of research different sampling technique are used for different fields. It is very essential to choose the adequate technique of sampling. In this paper first we clarify the proper meaning of sampling. Further we discus about the different techniques and types of sampling. We mainly concentrate on two types of probability and non-probability and their sub categories. Further we discus about the pros and cons of these techniques. Pros are the primary positive aspect of an idea process or thing. Cones are the primary negative aspects. It is very necessary to choose the write sampling technique for a specific research work. Before we choose the sampling technique it is necessary to know about the 'Pros' and 'Cons' of sampling technique. If the researcher know about the 'Pros' and 'Cons' he/she will select the adequate technique of sampling for his research work.","author":[{"dropping-particle":"","family":"Sharma","given":"Gaganpreet","non-dropping-particle":"","parse-names":false,"suffix":""}],"container-title":"International Journal of Applied Research","id":"ITEM-1","issue":"7","issued":{"date-parts":[["2017"]]},"page":"749-752","title":"Pros and cons of different sampling techniques","type":"article-journal","volume":"3"},"uris":["http://www.mendeley.com/documents/?uuid=91abd101-c8c3-4dc5-8c35-6d0adbeecf9f"]}],"mendeley":{"formattedCitation":"(Sharma, 2017)","manualFormatting":"Sharma, (2017)","plainTextFormattedCitation":"(Sharma, 2017)","previouslyFormattedCitation":"(Sharma, 2017)"},"properties":{"noteIndex":0},"schema":"https://github.com/citation-style-language/schema/raw/master/csl-citation.json"}</w:instrText>
      </w:r>
      <w:r>
        <w:rPr>
          <w:rFonts w:cs="Times New Roman"/>
          <w:szCs w:val="24"/>
        </w:rPr>
        <w:fldChar w:fldCharType="separate"/>
      </w:r>
      <w:r w:rsidRPr="00EF0399">
        <w:rPr>
          <w:rFonts w:cs="Times New Roman"/>
          <w:noProof/>
          <w:szCs w:val="24"/>
        </w:rPr>
        <w:t xml:space="preserve">Sharma, </w:t>
      </w:r>
      <w:r>
        <w:rPr>
          <w:rFonts w:cs="Times New Roman"/>
          <w:noProof/>
          <w:szCs w:val="24"/>
        </w:rPr>
        <w:t>(</w:t>
      </w:r>
      <w:r w:rsidRPr="00EF0399">
        <w:rPr>
          <w:rFonts w:cs="Times New Roman"/>
          <w:noProof/>
          <w:szCs w:val="24"/>
        </w:rPr>
        <w:t>2017)</w:t>
      </w:r>
      <w:r>
        <w:rPr>
          <w:rFonts w:cs="Times New Roman"/>
          <w:szCs w:val="24"/>
        </w:rPr>
        <w:fldChar w:fldCharType="end"/>
      </w:r>
      <w:r>
        <w:rPr>
          <w:rFonts w:cs="Times New Roman"/>
          <w:szCs w:val="24"/>
        </w:rPr>
        <w:t xml:space="preserve"> highlights that q</w:t>
      </w:r>
      <w:r w:rsidRPr="00EF0399">
        <w:rPr>
          <w:rFonts w:cs="Times New Roman"/>
          <w:szCs w:val="24"/>
        </w:rPr>
        <w:t>ualitative research relies on data obtained by the researcher from first-hand observation, interviews, questionnaires, focus groups, participant-observation, recordings made in natural settings, documents, and artifacts. The data are generally nonnumerical</w:t>
      </w:r>
      <w:r>
        <w:rPr>
          <w:rFonts w:cs="Times New Roman"/>
          <w:szCs w:val="24"/>
        </w:rPr>
        <w:t xml:space="preserve">. The </w:t>
      </w:r>
      <w:r>
        <w:rPr>
          <w:rFonts w:cs="Times New Roman"/>
          <w:szCs w:val="24"/>
        </w:rPr>
        <w:lastRenderedPageBreak/>
        <w:t xml:space="preserve">research therefore focused mostly on non-numerical data which focused on the </w:t>
      </w:r>
      <w:r w:rsidR="00C012D5">
        <w:rPr>
          <w:rFonts w:cs="Times New Roman"/>
          <w:szCs w:val="24"/>
        </w:rPr>
        <w:t>respondent’s</w:t>
      </w:r>
      <w:r>
        <w:rPr>
          <w:rFonts w:cs="Times New Roman"/>
          <w:szCs w:val="24"/>
        </w:rPr>
        <w:t xml:space="preserve"> perceptions and emotions as well as feelings without consideration of numerical data.</w:t>
      </w:r>
    </w:p>
    <w:p w14:paraId="1037E35D" w14:textId="2FA3E08C" w:rsidR="00F9638B" w:rsidRPr="007044DD" w:rsidRDefault="00F9638B" w:rsidP="00B8177F">
      <w:pPr>
        <w:pStyle w:val="Heading2"/>
      </w:pPr>
      <w:bookmarkStart w:id="56" w:name="_Toc75262194"/>
      <w:r w:rsidRPr="007044DD">
        <w:t>Population and sample</w:t>
      </w:r>
      <w:bookmarkEnd w:id="56"/>
    </w:p>
    <w:p w14:paraId="4B1A2B32" w14:textId="6CFA57DE" w:rsidR="00F9638B" w:rsidRPr="007044DD" w:rsidRDefault="00F9638B" w:rsidP="00F9638B">
      <w:pPr>
        <w:spacing w:line="360" w:lineRule="auto"/>
        <w:rPr>
          <w:rFonts w:cs="Times New Roman"/>
          <w:szCs w:val="24"/>
        </w:rPr>
      </w:pPr>
      <w:r w:rsidRPr="007044DD">
        <w:rPr>
          <w:rFonts w:cs="Times New Roman"/>
          <w:szCs w:val="24"/>
        </w:rPr>
        <w:t>There are more than three hundred present registered non-governmental organisations operating in Zimbabwe which formed the basis of the population of this study</w:t>
      </w:r>
      <w:r w:rsidR="00CE79CF">
        <w:rPr>
          <w:rFonts w:cs="Times New Roman"/>
          <w:szCs w:val="24"/>
        </w:rPr>
        <w:t xml:space="preserve"> </w:t>
      </w:r>
      <w:r w:rsidR="00CE79CF">
        <w:rPr>
          <w:rFonts w:cs="Times New Roman"/>
          <w:szCs w:val="24"/>
        </w:rPr>
        <w:fldChar w:fldCharType="begin" w:fldLock="1"/>
      </w:r>
      <w:r w:rsidR="00EF0399">
        <w:rPr>
          <w:rFonts w:cs="Times New Roman"/>
          <w:szCs w:val="24"/>
        </w:rPr>
        <w:instrText>ADDIN CSL_CITATION {"citationItems":[{"id":"ITEM-1","itemData":{"ISBN":"9781779299482","author":[{"dropping-particle":"","family":"Margret","given":"Hazvineyi","non-dropping-particle":"","parse-names":false,"suffix":""}],"container-title":"Journal of Finance","id":"ITEM-1","issue":"2","issued":{"date-parts":[["2018"]]},"number-of-pages":"31-37","title":"Corruption in Zimbabwe","type":"book","volume":"4"},"uris":["http://www.mendeley.com/documents/?uuid=3817a1b4-dee4-44d5-ad02-40102fe1a619"]}],"mendeley":{"formattedCitation":"(Margret, 2018)","plainTextFormattedCitation":"(Margret, 2018)","previouslyFormattedCitation":"(Margret, 2018)"},"properties":{"noteIndex":0},"schema":"https://github.com/citation-style-language/schema/raw/master/csl-citation.json"}</w:instrText>
      </w:r>
      <w:r w:rsidR="00CE79CF">
        <w:rPr>
          <w:rFonts w:cs="Times New Roman"/>
          <w:szCs w:val="24"/>
        </w:rPr>
        <w:fldChar w:fldCharType="separate"/>
      </w:r>
      <w:r w:rsidR="00CE79CF" w:rsidRPr="00CE79CF">
        <w:rPr>
          <w:rFonts w:cs="Times New Roman"/>
          <w:noProof/>
          <w:szCs w:val="24"/>
        </w:rPr>
        <w:t>(Margret, 2018)</w:t>
      </w:r>
      <w:r w:rsidR="00CE79CF">
        <w:rPr>
          <w:rFonts w:cs="Times New Roman"/>
          <w:szCs w:val="24"/>
        </w:rPr>
        <w:fldChar w:fldCharType="end"/>
      </w:r>
      <w:r w:rsidRPr="007044DD">
        <w:rPr>
          <w:rFonts w:cs="Times New Roman"/>
          <w:szCs w:val="24"/>
        </w:rPr>
        <w:t xml:space="preserve">. Action aid was selected randomly and purposively for this research since it is assumed by the researcher that it provides the necessary information required for the study. A total of </w:t>
      </w:r>
      <w:r w:rsidR="00FA6B87">
        <w:rPr>
          <w:rFonts w:cs="Times New Roman"/>
          <w:szCs w:val="24"/>
        </w:rPr>
        <w:t xml:space="preserve">46 </w:t>
      </w:r>
      <w:r w:rsidRPr="007044DD">
        <w:rPr>
          <w:rFonts w:cs="Times New Roman"/>
          <w:szCs w:val="24"/>
        </w:rPr>
        <w:t>respondents were purposively sampled for the purpose of the study which were a representative of all the departments</w:t>
      </w:r>
      <w:r w:rsidR="00FA6B87">
        <w:rPr>
          <w:rFonts w:cs="Times New Roman"/>
          <w:szCs w:val="24"/>
        </w:rPr>
        <w:t xml:space="preserve">, </w:t>
      </w:r>
      <w:r w:rsidR="00C012D5">
        <w:rPr>
          <w:rFonts w:cs="Times New Roman"/>
          <w:szCs w:val="24"/>
        </w:rPr>
        <w:t xml:space="preserve">partners </w:t>
      </w:r>
      <w:r w:rsidR="00C012D5" w:rsidRPr="007044DD">
        <w:rPr>
          <w:rFonts w:cs="Times New Roman"/>
          <w:szCs w:val="24"/>
        </w:rPr>
        <w:t>as</w:t>
      </w:r>
      <w:r w:rsidRPr="007044DD">
        <w:rPr>
          <w:rFonts w:cs="Times New Roman"/>
          <w:szCs w:val="24"/>
        </w:rPr>
        <w:t xml:space="preserve"> well as all the employees in the organisation. The organisation chosen are those which have an experience in fraud, and which have dealt with fraud and those which have the prevention and detection techniques they have used in the past. Morse (2016) highlighted that the participants used should have the knowledge of what is being sampled. The research would also make sure that no privacy was invaded, meaning that the participants’ identifications were protection and the availability of confidentiality.</w:t>
      </w:r>
    </w:p>
    <w:p w14:paraId="53DD1DC5" w14:textId="1D5D653D" w:rsidR="00F9638B" w:rsidRDefault="00F9638B" w:rsidP="00B8177F">
      <w:pPr>
        <w:pStyle w:val="Heading2"/>
      </w:pPr>
      <w:bookmarkStart w:id="57" w:name="_Toc75262195"/>
      <w:r w:rsidRPr="007044DD">
        <w:t>Sampl</w:t>
      </w:r>
      <w:r w:rsidR="00FA6B87">
        <w:t>ing</w:t>
      </w:r>
      <w:bookmarkEnd w:id="57"/>
    </w:p>
    <w:p w14:paraId="2A9C0CAB" w14:textId="22C6D800" w:rsidR="00FA6B87" w:rsidRDefault="00FA6B87" w:rsidP="00FA6B87">
      <w:pPr>
        <w:spacing w:line="360" w:lineRule="auto"/>
      </w:pPr>
      <w:r w:rsidRPr="00FA6B87">
        <w:rPr>
          <w:rFonts w:cs="Times New Roman"/>
          <w:szCs w:val="24"/>
        </w:rPr>
        <w:t xml:space="preserve">Sampling is basically selection from the population of a true representative number of respondents </w:t>
      </w:r>
      <w:r w:rsidRPr="00FA6B87">
        <w:rPr>
          <w:rFonts w:cs="Times New Roman"/>
          <w:szCs w:val="24"/>
        </w:rPr>
        <w:fldChar w:fldCharType="begin" w:fldLock="1"/>
      </w:r>
      <w:r w:rsidRPr="00FA6B87">
        <w:rPr>
          <w:rFonts w:cs="Times New Roman"/>
          <w:szCs w:val="24"/>
        </w:rPr>
        <w:instrText>ADDIN CSL_CITATION {"citationItems":[{"id":"ITEM-1","itemData":{"DOI":"10.1177/1362168815572747","ISBN":"1362168815","ISSN":"14770954","author":[{"dropping-particle":"","family":"Nassaji","given":"Hossein","non-dropping-particle":"","parse-names":false,"suffix":""}],"container-title":"Language Teaching Research","id":"ITEM-1","issue":"2","issued":{"date-parts":[["2015"]]},"page":"129-132","title":"Qualitative and descriptive research: Data type versus data analysis","type":"article-journal","volume":"19"},"uris":["http://www.mendeley.com/documents/?uuid=f35aa6dd-842e-43c5-a193-c88a816a7f18"]}],"mendeley":{"formattedCitation":"(Nassaji, 2015)","plainTextFormattedCitation":"(Nassaji, 2015)","previouslyFormattedCitation":"(Nassaji, 2015)"},"properties":{"noteIndex":0},"schema":"https://github.com/citation-style-language/schema/raw/master/csl-citation.json"}</w:instrText>
      </w:r>
      <w:r w:rsidRPr="00FA6B87">
        <w:rPr>
          <w:rFonts w:cs="Times New Roman"/>
          <w:szCs w:val="24"/>
        </w:rPr>
        <w:fldChar w:fldCharType="separate"/>
      </w:r>
      <w:r w:rsidRPr="00FA6B87">
        <w:rPr>
          <w:rFonts w:cs="Times New Roman"/>
          <w:noProof/>
          <w:szCs w:val="24"/>
        </w:rPr>
        <w:t>(Nassaji, 2015)</w:t>
      </w:r>
      <w:r w:rsidRPr="00FA6B87">
        <w:rPr>
          <w:rFonts w:cs="Times New Roman"/>
          <w:szCs w:val="24"/>
        </w:rPr>
        <w:fldChar w:fldCharType="end"/>
      </w:r>
      <w:r w:rsidRPr="00FA6B87">
        <w:rPr>
          <w:rFonts w:cs="Times New Roman"/>
          <w:szCs w:val="24"/>
        </w:rPr>
        <w:t xml:space="preserve">. Sampling is also a technique (procedure or device) employed by a researcher to systematically select a relatively smaller number of representative items or individuals (a subset) from a pre-defined population to serve as subjects (data source) for observation or experimentation as per objectives of his or her study </w:t>
      </w:r>
      <w:r w:rsidRPr="00FA6B87">
        <w:rPr>
          <w:rFonts w:cs="Times New Roman"/>
          <w:szCs w:val="24"/>
        </w:rPr>
        <w:fldChar w:fldCharType="begin" w:fldLock="1"/>
      </w:r>
      <w:r w:rsidRPr="00FA6B87">
        <w:rPr>
          <w:rFonts w:cs="Times New Roman"/>
          <w:szCs w:val="24"/>
        </w:rPr>
        <w:instrText>ADDIN CSL_CITATION {"citationItems":[{"id":"ITEM-1","itemData":{"DOI":"10.1097/00006527-199406000-00014","ISSN":"15501841","PMID":"7831403","author":[{"dropping-particle":"","family":"Kabir","given":"Syed Muhammad Sajjad","non-dropping-particle":"","parse-names":false,"suffix":""}],"id":"ITEM-1","issued":{"date-parts":[["2016"]]},"title":"Methods of data collection","type":"article-journal"},"uris":["http://www.mendeley.com/documents/?uuid=6d652446-3252-4361-9771-8a5bac3ddbc4"]}],"mendeley":{"formattedCitation":"(Kabir, 2016)","plainTextFormattedCitation":"(Kabir, 2016)","previouslyFormattedCitation":"(Kabir, 2016)"},"properties":{"noteIndex":0},"schema":"https://github.com/citation-style-language/schema/raw/master/csl-citation.json"}</w:instrText>
      </w:r>
      <w:r w:rsidRPr="00FA6B87">
        <w:rPr>
          <w:rFonts w:cs="Times New Roman"/>
          <w:szCs w:val="24"/>
        </w:rPr>
        <w:fldChar w:fldCharType="separate"/>
      </w:r>
      <w:r w:rsidRPr="00FA6B87">
        <w:rPr>
          <w:rFonts w:cs="Times New Roman"/>
          <w:noProof/>
          <w:szCs w:val="24"/>
        </w:rPr>
        <w:t>(Kabir, 2016)</w:t>
      </w:r>
      <w:r w:rsidRPr="00FA6B87">
        <w:rPr>
          <w:rFonts w:cs="Times New Roman"/>
          <w:szCs w:val="24"/>
        </w:rPr>
        <w:fldChar w:fldCharType="end"/>
      </w:r>
      <w:r w:rsidRPr="00FA6B87">
        <w:rPr>
          <w:rFonts w:cs="Times New Roman"/>
          <w:szCs w:val="24"/>
        </w:rPr>
        <w:t xml:space="preserve">.  The major advantage of sampling is </w:t>
      </w:r>
      <w:r w:rsidR="00C012D5" w:rsidRPr="00FA6B87">
        <w:rPr>
          <w:rFonts w:cs="Times New Roman"/>
          <w:szCs w:val="24"/>
        </w:rPr>
        <w:t>that</w:t>
      </w:r>
      <w:r w:rsidRPr="00FA6B87">
        <w:rPr>
          <w:rFonts w:cs="Times New Roman"/>
          <w:szCs w:val="24"/>
        </w:rPr>
        <w:t xml:space="preserve"> true reflective results can be attained under the light of logistical, economic and time constrains. A predetermined number is taken for research from the rest of the population</w:t>
      </w:r>
      <w:r>
        <w:t xml:space="preserve">. </w:t>
      </w:r>
    </w:p>
    <w:p w14:paraId="53BE2CFA" w14:textId="654056EE" w:rsidR="00B8177F" w:rsidRPr="00B8177F" w:rsidRDefault="00B8177F" w:rsidP="00B8177F">
      <w:pPr>
        <w:pStyle w:val="Heading3"/>
      </w:pPr>
      <w:bookmarkStart w:id="58" w:name="_Toc75262196"/>
      <w:r w:rsidRPr="00B8177F">
        <w:t>Sampling Procedure</w:t>
      </w:r>
      <w:bookmarkEnd w:id="58"/>
      <w:r w:rsidRPr="00B8177F">
        <w:t xml:space="preserve"> </w:t>
      </w:r>
    </w:p>
    <w:p w14:paraId="7E597A97" w14:textId="1B1FBBCE" w:rsidR="00FA6B87" w:rsidRDefault="00FA6B87" w:rsidP="00F9638B">
      <w:pPr>
        <w:spacing w:line="360" w:lineRule="auto"/>
        <w:rPr>
          <w:rFonts w:cs="Times New Roman"/>
          <w:szCs w:val="24"/>
        </w:rPr>
      </w:pPr>
      <w:r w:rsidRPr="00FA6B87">
        <w:rPr>
          <w:rFonts w:cs="Times New Roman"/>
          <w:szCs w:val="24"/>
        </w:rPr>
        <w:t xml:space="preserve">Purposive sampling was employed in the study to select the respondents in the study. </w:t>
      </w:r>
      <w:r w:rsidRPr="00FA6B87">
        <w:rPr>
          <w:rFonts w:cs="Times New Roman"/>
          <w:szCs w:val="24"/>
        </w:rPr>
        <w:fldChar w:fldCharType="begin" w:fldLock="1"/>
      </w:r>
      <w:r w:rsidRPr="00FA6B87">
        <w:rPr>
          <w:rFonts w:cs="Times New Roman"/>
          <w:szCs w:val="24"/>
        </w:rPr>
        <w:instrText>ADDIN CSL_CITATION {"citationItems":[{"id":"ITEM-1","itemData":{"abstract":"In the field of research different sampling technique are used for different fields. It is very essential to choose the adequate technique of sampling. In this paper first we clarify the proper meaning of sampling. Further we discus about the different techniques and types of sampling. We mainly concentrate on two types of probability and non-probability and their sub categories. Further we discus about the pros and cons of these techniques. Pros are the primary positive aspect of an idea process or thing. Cones are the primary negative aspects. It is very necessary to choose the write sampling technique for a specific research work. Before we choose the sampling technique it is necessary to know about the 'Pros' and 'Cons' of sampling technique. If the researcher know about the 'Pros' and 'Cons' he/she will select the adequate technique of sampling for his research work.","author":[{"dropping-particle":"","family":"Sharma","given":"Gaganpreet","non-dropping-particle":"","parse-names":false,"suffix":""}],"container-title":"International Journal of Applied Research","id":"ITEM-1","issue":"7","issued":{"date-parts":[["2017"]]},"page":"749-752","title":"Pros and cons of different sampling techniques","type":"article-journal","volume":"3"},"uris":["http://www.mendeley.com/documents/?uuid=91abd101-c8c3-4dc5-8c35-6d0adbeecf9f"]}],"mendeley":{"formattedCitation":"(Sharma, 2017)","manualFormatting":"Sharma, (2017)","plainTextFormattedCitation":"(Sharma, 2017)","previouslyFormattedCitation":"(Sharma, 2017)"},"properties":{"noteIndex":0},"schema":"https://github.com/citation-style-language/schema/raw/master/csl-citation.json"}</w:instrText>
      </w:r>
      <w:r w:rsidRPr="00FA6B87">
        <w:rPr>
          <w:rFonts w:cs="Times New Roman"/>
          <w:szCs w:val="24"/>
        </w:rPr>
        <w:fldChar w:fldCharType="separate"/>
      </w:r>
      <w:r w:rsidRPr="00FA6B87">
        <w:rPr>
          <w:rFonts w:cs="Times New Roman"/>
          <w:noProof/>
          <w:szCs w:val="24"/>
        </w:rPr>
        <w:t>Sharma, (2017)</w:t>
      </w:r>
      <w:r w:rsidRPr="00FA6B87">
        <w:rPr>
          <w:rFonts w:cs="Times New Roman"/>
          <w:szCs w:val="24"/>
        </w:rPr>
        <w:fldChar w:fldCharType="end"/>
      </w:r>
      <w:r w:rsidRPr="00FA6B87">
        <w:rPr>
          <w:rFonts w:cs="Times New Roman"/>
          <w:szCs w:val="24"/>
        </w:rPr>
        <w:t xml:space="preserve"> highlights that purposive sampling, also known as judgmental, </w:t>
      </w:r>
      <w:r w:rsidR="002775AB" w:rsidRPr="00FA6B87">
        <w:rPr>
          <w:rFonts w:cs="Times New Roman"/>
          <w:szCs w:val="24"/>
        </w:rPr>
        <w:t>selective,</w:t>
      </w:r>
      <w:r w:rsidRPr="00FA6B87">
        <w:rPr>
          <w:rFonts w:cs="Times New Roman"/>
          <w:szCs w:val="24"/>
        </w:rPr>
        <w:t xml:space="preserve"> or subjective sampling, reflects a group of sampling techniques that rely on the judgement of the researcher when it comes to selecting the units (</w:t>
      </w:r>
      <w:r w:rsidR="00C012D5" w:rsidRPr="00FA6B87">
        <w:rPr>
          <w:rFonts w:cs="Times New Roman"/>
          <w:szCs w:val="24"/>
        </w:rPr>
        <w:t>e.g.,</w:t>
      </w:r>
      <w:r w:rsidRPr="00FA6B87">
        <w:rPr>
          <w:rFonts w:cs="Times New Roman"/>
          <w:szCs w:val="24"/>
        </w:rPr>
        <w:t xml:space="preserve"> people, case/organisations, events, pieces of data). The major advantages of purposive sampling </w:t>
      </w:r>
      <w:r w:rsidRPr="00FA6B87">
        <w:rPr>
          <w:rFonts w:cs="Times New Roman"/>
          <w:szCs w:val="24"/>
        </w:rPr>
        <w:lastRenderedPageBreak/>
        <w:t xml:space="preserve">in relation to the study at hand is that it provides the researcher with the justification to make generalisations from the sample under study. In addition, it also provides a wide range of non-probability sampling techniques for the researcher to draw on. For example critical case sampling may be used to investigate whether a phenomenon is worth investigating further, before adopting an expert sampling approach to examine specific issues further </w:t>
      </w:r>
      <w:r w:rsidRPr="00FA6B87">
        <w:rPr>
          <w:rFonts w:cs="Times New Roman"/>
          <w:szCs w:val="24"/>
        </w:rPr>
        <w:fldChar w:fldCharType="begin" w:fldLock="1"/>
      </w:r>
      <w:r w:rsidRPr="00FA6B87">
        <w:rPr>
          <w:rFonts w:cs="Times New Roman"/>
          <w:szCs w:val="24"/>
        </w:rPr>
        <w:instrText>ADDIN CSL_CITATION {"citationItems":[{"id":"ITEM-1","itemData":{"abstract":"In the field of research different sampling technique are used for different fields. It is very essential to choose the adequate technique of sampling. In this paper first we clarify the proper meaning of sampling. Further we discus about the different techniques and types of sampling. We mainly concentrate on two types of probability and non-probability and their sub categories. Further we discus about the pros and cons of these techniques. Pros are the primary positive aspect of an idea process or thing. Cones are the primary negative aspects. It is very necessary to choose the write sampling technique for a specific research work. Before we choose the sampling technique it is necessary to know about the 'Pros' and 'Cons' of sampling technique. If the researcher know about the 'Pros' and 'Cons' he/she will select the adequate technique of sampling for his research work.","author":[{"dropping-particle":"","family":"Sharma","given":"Gaganpreet","non-dropping-particle":"","parse-names":false,"suffix":""}],"container-title":"International Journal of Applied Research","id":"ITEM-1","issue":"7","issued":{"date-parts":[["2017"]]},"page":"749-752","title":"Pros and cons of different sampling techniques","type":"article-journal","volume":"3"},"uris":["http://www.mendeley.com/documents/?uuid=91abd101-c8c3-4dc5-8c35-6d0adbeecf9f"]}],"mendeley":{"formattedCitation":"(Sharma, 2017)","plainTextFormattedCitation":"(Sharma, 2017)","previouslyFormattedCitation":"(Sharma, 2017)"},"properties":{"noteIndex":0},"schema":"https://github.com/citation-style-language/schema/raw/master/csl-citation.json"}</w:instrText>
      </w:r>
      <w:r w:rsidRPr="00FA6B87">
        <w:rPr>
          <w:rFonts w:cs="Times New Roman"/>
          <w:szCs w:val="24"/>
        </w:rPr>
        <w:fldChar w:fldCharType="separate"/>
      </w:r>
      <w:r w:rsidRPr="00FA6B87">
        <w:rPr>
          <w:rFonts w:cs="Times New Roman"/>
          <w:noProof/>
          <w:szCs w:val="24"/>
        </w:rPr>
        <w:t>(Sharma, 2017)</w:t>
      </w:r>
      <w:r w:rsidRPr="00FA6B87">
        <w:rPr>
          <w:rFonts w:cs="Times New Roman"/>
          <w:szCs w:val="24"/>
        </w:rPr>
        <w:fldChar w:fldCharType="end"/>
      </w:r>
      <w:r w:rsidRPr="00FA6B87">
        <w:rPr>
          <w:rFonts w:cs="Times New Roman"/>
          <w:szCs w:val="24"/>
        </w:rPr>
        <w:t xml:space="preserve">. </w:t>
      </w:r>
    </w:p>
    <w:p w14:paraId="64CBE4BB" w14:textId="2687CC9E" w:rsidR="00F9638B" w:rsidRDefault="00F9638B" w:rsidP="00F9638B">
      <w:pPr>
        <w:spacing w:line="360" w:lineRule="auto"/>
        <w:rPr>
          <w:rFonts w:cs="Times New Roman"/>
          <w:szCs w:val="24"/>
        </w:rPr>
      </w:pPr>
      <w:r w:rsidRPr="007044DD">
        <w:rPr>
          <w:rFonts w:cs="Times New Roman"/>
          <w:szCs w:val="24"/>
        </w:rPr>
        <w:t xml:space="preserve">The sample for this study was </w:t>
      </w:r>
      <w:r w:rsidR="00FA6B87">
        <w:rPr>
          <w:rFonts w:cs="Times New Roman"/>
          <w:szCs w:val="24"/>
        </w:rPr>
        <w:t>46</w:t>
      </w:r>
      <w:r w:rsidRPr="007044DD">
        <w:rPr>
          <w:rFonts w:cs="Times New Roman"/>
          <w:szCs w:val="24"/>
        </w:rPr>
        <w:t xml:space="preserve"> employees of AAZ which were purposively sampled from a total of </w:t>
      </w:r>
      <w:r w:rsidR="00FA6B87">
        <w:rPr>
          <w:rFonts w:cs="Times New Roman"/>
          <w:szCs w:val="24"/>
        </w:rPr>
        <w:t>85</w:t>
      </w:r>
      <w:r w:rsidRPr="007044DD">
        <w:rPr>
          <w:rFonts w:cs="Times New Roman"/>
          <w:szCs w:val="24"/>
        </w:rPr>
        <w:t>. The sample size included a representation from project field staff, fi</w:t>
      </w:r>
      <w:r w:rsidR="006021D9">
        <w:rPr>
          <w:rFonts w:cs="Times New Roman"/>
          <w:szCs w:val="24"/>
        </w:rPr>
        <w:t>nance</w:t>
      </w:r>
      <w:r w:rsidRPr="007044DD">
        <w:rPr>
          <w:rFonts w:cs="Times New Roman"/>
          <w:szCs w:val="24"/>
        </w:rPr>
        <w:t xml:space="preserve"> officers, administrative personnel, drivers, ancillary as </w:t>
      </w:r>
      <w:r w:rsidR="00727630">
        <w:rPr>
          <w:rFonts w:cs="Times New Roman"/>
          <w:szCs w:val="24"/>
        </w:rPr>
        <w:t>w</w:t>
      </w:r>
      <w:r w:rsidRPr="007044DD">
        <w:rPr>
          <w:rFonts w:cs="Times New Roman"/>
          <w:szCs w:val="24"/>
        </w:rPr>
        <w:t>ell as the managing of AAZ.</w:t>
      </w:r>
      <w:r w:rsidR="006021D9">
        <w:rPr>
          <w:rFonts w:cs="Times New Roman"/>
          <w:szCs w:val="24"/>
        </w:rPr>
        <w:t xml:space="preserve"> The sample size was determined using the formula </w:t>
      </w:r>
      <w:r w:rsidR="00C012D5">
        <w:rPr>
          <w:rFonts w:cs="Times New Roman"/>
          <w:szCs w:val="24"/>
        </w:rPr>
        <w:t>below.</w:t>
      </w:r>
    </w:p>
    <w:p w14:paraId="4B8D31A9" w14:textId="64552381" w:rsidR="00EE3191" w:rsidRPr="00F9601B" w:rsidRDefault="00F9601B" w:rsidP="00F9601B">
      <w:pPr>
        <w:pStyle w:val="Caption"/>
        <w:rPr>
          <w:rFonts w:cs="Times New Roman"/>
          <w:color w:val="auto"/>
          <w:sz w:val="36"/>
          <w:szCs w:val="36"/>
        </w:rPr>
      </w:pPr>
      <w:r w:rsidRPr="00F9601B">
        <w:rPr>
          <w:color w:val="auto"/>
          <w:sz w:val="24"/>
          <w:szCs w:val="24"/>
        </w:rPr>
        <w:t xml:space="preserve">Equation </w:t>
      </w:r>
      <w:r w:rsidRPr="00F9601B">
        <w:rPr>
          <w:color w:val="auto"/>
          <w:sz w:val="24"/>
          <w:szCs w:val="24"/>
        </w:rPr>
        <w:fldChar w:fldCharType="begin"/>
      </w:r>
      <w:r w:rsidRPr="00F9601B">
        <w:rPr>
          <w:color w:val="auto"/>
          <w:sz w:val="24"/>
          <w:szCs w:val="24"/>
        </w:rPr>
        <w:instrText xml:space="preserve"> SEQ Equation \* ARABIC </w:instrText>
      </w:r>
      <w:r w:rsidRPr="00F9601B">
        <w:rPr>
          <w:color w:val="auto"/>
          <w:sz w:val="24"/>
          <w:szCs w:val="24"/>
        </w:rPr>
        <w:fldChar w:fldCharType="separate"/>
      </w:r>
      <w:r w:rsidRPr="00F9601B">
        <w:rPr>
          <w:noProof/>
          <w:color w:val="auto"/>
          <w:sz w:val="24"/>
          <w:szCs w:val="24"/>
        </w:rPr>
        <w:t>1</w:t>
      </w:r>
      <w:r w:rsidRPr="00F9601B">
        <w:rPr>
          <w:color w:val="auto"/>
          <w:sz w:val="24"/>
          <w:szCs w:val="24"/>
        </w:rPr>
        <w:fldChar w:fldCharType="end"/>
      </w:r>
      <w:r w:rsidRPr="00F9601B">
        <w:rPr>
          <w:color w:val="auto"/>
          <w:sz w:val="24"/>
          <w:szCs w:val="24"/>
        </w:rPr>
        <w:t>: Formula for sample size determination</w:t>
      </w:r>
    </w:p>
    <w:p w14:paraId="02B70AA6" w14:textId="77777777" w:rsidR="00EE3191" w:rsidRPr="00EE3191" w:rsidRDefault="00EE3191" w:rsidP="00EE3191">
      <w:pPr>
        <w:rPr>
          <w:rFonts w:eastAsiaTheme="minorEastAsia" w:cs="Times New Roman"/>
          <w:szCs w:val="24"/>
        </w:rPr>
      </w:pPr>
      <m:oMathPara>
        <m:oMath>
          <m:r>
            <w:rPr>
              <w:rFonts w:ascii="Cambria Math" w:hAnsi="Cambria Math" w:cs="Times New Roman"/>
              <w:szCs w:val="24"/>
            </w:rPr>
            <m:t>n=</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(1+N</m:t>
              </m:r>
              <m:sSup>
                <m:sSupPr>
                  <m:ctrlPr>
                    <w:rPr>
                      <w:rFonts w:ascii="Cambria Math" w:hAnsi="Cambria Math" w:cs="Times New Roman"/>
                      <w:i/>
                      <w:szCs w:val="24"/>
                    </w:rPr>
                  </m:ctrlPr>
                </m:sSupPr>
                <m:e>
                  <m:r>
                    <w:rPr>
                      <w:rFonts w:ascii="Cambria Math" w:hAnsi="Cambria Math" w:cs="Times New Roman"/>
                      <w:szCs w:val="24"/>
                    </w:rPr>
                    <m:t>e</m:t>
                  </m:r>
                </m:e>
                <m:sup>
                  <m:r>
                    <w:rPr>
                      <w:rFonts w:ascii="Cambria Math" w:hAnsi="Cambria Math" w:cs="Times New Roman"/>
                      <w:szCs w:val="24"/>
                    </w:rPr>
                    <m:t xml:space="preserve">2 </m:t>
                  </m:r>
                </m:sup>
              </m:sSup>
            </m:den>
          </m:f>
        </m:oMath>
      </m:oMathPara>
    </w:p>
    <w:p w14:paraId="43202526" w14:textId="77777777" w:rsidR="00EE3191" w:rsidRPr="00EE3191" w:rsidRDefault="00EE3191" w:rsidP="00EE3191">
      <w:pPr>
        <w:rPr>
          <w:rFonts w:eastAsiaTheme="minorEastAsia" w:cs="Times New Roman"/>
          <w:szCs w:val="24"/>
        </w:rPr>
      </w:pPr>
      <w:r w:rsidRPr="00EE3191">
        <w:rPr>
          <w:rFonts w:eastAsiaTheme="minorEastAsia" w:cs="Times New Roman"/>
          <w:i/>
          <w:szCs w:val="24"/>
        </w:rPr>
        <w:t xml:space="preserve">n= </w:t>
      </w:r>
      <w:r w:rsidRPr="00EE3191">
        <w:rPr>
          <w:rFonts w:eastAsiaTheme="minorEastAsia" w:cs="Times New Roman"/>
          <w:szCs w:val="24"/>
        </w:rPr>
        <w:t>sample size</w:t>
      </w:r>
    </w:p>
    <w:p w14:paraId="433DE80A" w14:textId="77777777" w:rsidR="00EE3191" w:rsidRPr="00EE3191" w:rsidRDefault="00EE3191" w:rsidP="00EE3191">
      <w:pPr>
        <w:rPr>
          <w:rFonts w:eastAsiaTheme="minorEastAsia" w:cs="Times New Roman"/>
          <w:szCs w:val="24"/>
        </w:rPr>
      </w:pPr>
      <w:r w:rsidRPr="00EE3191">
        <w:rPr>
          <w:rFonts w:eastAsiaTheme="minorEastAsia" w:cs="Times New Roman"/>
          <w:i/>
          <w:szCs w:val="24"/>
        </w:rPr>
        <w:t xml:space="preserve">N= </w:t>
      </w:r>
      <w:r w:rsidRPr="00EE3191">
        <w:rPr>
          <w:rFonts w:eastAsiaTheme="minorEastAsia" w:cs="Times New Roman"/>
          <w:szCs w:val="24"/>
        </w:rPr>
        <w:t>population size</w:t>
      </w:r>
    </w:p>
    <w:p w14:paraId="38FBB22E" w14:textId="3B1910D6" w:rsidR="00EE3191" w:rsidRPr="00EE3191" w:rsidRDefault="00EE3191" w:rsidP="00EE3191">
      <w:pPr>
        <w:rPr>
          <w:rFonts w:eastAsiaTheme="minorEastAsia" w:cs="Times New Roman"/>
          <w:szCs w:val="24"/>
        </w:rPr>
      </w:pPr>
      <w:r w:rsidRPr="00EE3191">
        <w:rPr>
          <w:rFonts w:eastAsiaTheme="minorEastAsia" w:cs="Times New Roman"/>
          <w:i/>
          <w:szCs w:val="24"/>
        </w:rPr>
        <w:t xml:space="preserve">e= </w:t>
      </w:r>
      <w:r w:rsidRPr="00EE3191">
        <w:rPr>
          <w:rFonts w:eastAsiaTheme="minorEastAsia" w:cs="Times New Roman"/>
          <w:szCs w:val="24"/>
        </w:rPr>
        <w:t>margin of error (10%)</w:t>
      </w:r>
    </w:p>
    <w:p w14:paraId="2AEF73CA" w14:textId="69EDDA4B" w:rsidR="00EE3191" w:rsidRPr="00EE3191" w:rsidRDefault="00EE3191" w:rsidP="00EE3191">
      <w:pPr>
        <w:rPr>
          <w:rFonts w:eastAsiaTheme="minorEastAsia" w:cs="Times New Roman"/>
          <w:szCs w:val="24"/>
        </w:rPr>
      </w:pPr>
      <m:oMathPara>
        <m:oMath>
          <m:r>
            <w:rPr>
              <w:rFonts w:ascii="Cambria Math" w:hAnsi="Cambria Math" w:cs="Times New Roman"/>
              <w:szCs w:val="24"/>
            </w:rPr>
            <m:t>n=</m:t>
          </m:r>
          <m:f>
            <m:fPr>
              <m:ctrlPr>
                <w:rPr>
                  <w:rFonts w:ascii="Cambria Math" w:hAnsi="Cambria Math" w:cs="Times New Roman"/>
                  <w:i/>
                  <w:szCs w:val="24"/>
                </w:rPr>
              </m:ctrlPr>
            </m:fPr>
            <m:num>
              <m:r>
                <w:rPr>
                  <w:rFonts w:ascii="Cambria Math" w:hAnsi="Cambria Math" w:cs="Times New Roman"/>
                  <w:szCs w:val="24"/>
                </w:rPr>
                <m:t>85</m:t>
              </m:r>
            </m:num>
            <m:den>
              <m:r>
                <w:rPr>
                  <w:rFonts w:ascii="Cambria Math" w:hAnsi="Cambria Math" w:cs="Times New Roman"/>
                  <w:szCs w:val="24"/>
                </w:rPr>
                <m:t>1+85</m:t>
              </m:r>
              <m:sSup>
                <m:sSupPr>
                  <m:ctrlPr>
                    <w:rPr>
                      <w:rFonts w:ascii="Cambria Math" w:hAnsi="Cambria Math" w:cs="Times New Roman"/>
                      <w:i/>
                      <w:szCs w:val="24"/>
                    </w:rPr>
                  </m:ctrlPr>
                </m:sSupPr>
                <m:e>
                  <m:r>
                    <w:rPr>
                      <w:rFonts w:ascii="Cambria Math" w:hAnsi="Cambria Math" w:cs="Times New Roman"/>
                      <w:szCs w:val="24"/>
                    </w:rPr>
                    <m:t>*0.1</m:t>
                  </m:r>
                </m:e>
                <m:sup>
                  <m:r>
                    <w:rPr>
                      <w:rFonts w:ascii="Cambria Math" w:hAnsi="Cambria Math" w:cs="Times New Roman"/>
                      <w:szCs w:val="24"/>
                    </w:rPr>
                    <m:t>2</m:t>
                  </m:r>
                </m:sup>
              </m:sSup>
            </m:den>
          </m:f>
        </m:oMath>
      </m:oMathPara>
    </w:p>
    <w:p w14:paraId="3F39E77F" w14:textId="77777777" w:rsidR="00EE3191" w:rsidRPr="00EE3191" w:rsidRDefault="00EE3191" w:rsidP="00EE3191">
      <w:pPr>
        <w:rPr>
          <w:rFonts w:eastAsiaTheme="minorEastAsia" w:cs="Times New Roman"/>
          <w:szCs w:val="24"/>
        </w:rPr>
      </w:pPr>
    </w:p>
    <w:p w14:paraId="2B72C82F" w14:textId="6B69D6AF" w:rsidR="00EE3191" w:rsidRPr="00EE3191" w:rsidRDefault="00EE3191" w:rsidP="00EE3191">
      <w:pPr>
        <w:rPr>
          <w:rFonts w:cs="Times New Roman"/>
          <w:szCs w:val="24"/>
        </w:rPr>
      </w:pPr>
      <w:r w:rsidRPr="00EE3191">
        <w:rPr>
          <w:rFonts w:cs="Times New Roman"/>
          <w:szCs w:val="24"/>
        </w:rPr>
        <w:t>N= 46</w:t>
      </w:r>
    </w:p>
    <w:p w14:paraId="535C36D9" w14:textId="77777777" w:rsidR="00EF0399" w:rsidRDefault="00EF0399" w:rsidP="00F9638B">
      <w:pPr>
        <w:spacing w:line="360" w:lineRule="auto"/>
        <w:rPr>
          <w:rFonts w:cs="Times New Roman"/>
          <w:b/>
          <w:bCs/>
          <w:szCs w:val="24"/>
        </w:rPr>
      </w:pPr>
    </w:p>
    <w:p w14:paraId="56A089E3" w14:textId="461FF73A" w:rsidR="00F9638B" w:rsidRPr="007044DD" w:rsidRDefault="00F9638B" w:rsidP="00B8177F">
      <w:pPr>
        <w:pStyle w:val="Heading3"/>
      </w:pPr>
      <w:bookmarkStart w:id="59" w:name="_Toc75262197"/>
      <w:r w:rsidRPr="007044DD">
        <w:t>Justification of sample size</w:t>
      </w:r>
      <w:bookmarkEnd w:id="59"/>
    </w:p>
    <w:p w14:paraId="67D6ABB2" w14:textId="3F5FE025" w:rsidR="00F9638B" w:rsidRPr="007044DD" w:rsidRDefault="00F9638B" w:rsidP="00F9638B">
      <w:pPr>
        <w:spacing w:line="360" w:lineRule="auto"/>
        <w:rPr>
          <w:rFonts w:cs="Times New Roman"/>
          <w:szCs w:val="24"/>
        </w:rPr>
      </w:pPr>
      <w:r w:rsidRPr="007044DD">
        <w:rPr>
          <w:rFonts w:cs="Times New Roman"/>
          <w:szCs w:val="24"/>
        </w:rPr>
        <w:t xml:space="preserve">The sample size is based on the fraction of the population, which is over 25% of the total population. Mugenda (2003) explains that of the accessible population, only ten percent would be adequate to conduct a descriptive study. the sample of ten employees representing more than ten percent of the population is used to satisfy and explain better is shown on the table below. The sample is gathered from willing employees who work in </w:t>
      </w:r>
      <w:r w:rsidR="00EE3191">
        <w:rPr>
          <w:rFonts w:cs="Times New Roman"/>
          <w:szCs w:val="24"/>
        </w:rPr>
        <w:t>Action Aid</w:t>
      </w:r>
      <w:r w:rsidRPr="007044DD">
        <w:rPr>
          <w:rFonts w:cs="Times New Roman"/>
          <w:szCs w:val="24"/>
        </w:rPr>
        <w:t xml:space="preserve"> Zimbabwe.</w:t>
      </w:r>
    </w:p>
    <w:p w14:paraId="6B6E208E" w14:textId="181C7F2E" w:rsidR="00F9638B" w:rsidRPr="007044DD" w:rsidRDefault="00F9638B" w:rsidP="00B8177F">
      <w:pPr>
        <w:pStyle w:val="Heading2"/>
      </w:pPr>
      <w:bookmarkStart w:id="60" w:name="_Toc75262198"/>
      <w:r w:rsidRPr="007044DD">
        <w:t>Research instruments</w:t>
      </w:r>
      <w:bookmarkEnd w:id="60"/>
    </w:p>
    <w:p w14:paraId="7AE3E95C" w14:textId="77777777" w:rsidR="00F9638B" w:rsidRPr="007044DD" w:rsidRDefault="00F9638B" w:rsidP="00F9638B">
      <w:pPr>
        <w:spacing w:line="360" w:lineRule="auto"/>
        <w:rPr>
          <w:rFonts w:cs="Times New Roman"/>
          <w:szCs w:val="24"/>
        </w:rPr>
      </w:pPr>
      <w:r>
        <w:rPr>
          <w:rFonts w:cs="Times New Roman"/>
          <w:szCs w:val="24"/>
        </w:rPr>
        <w:t xml:space="preserve">The research employed survey questionnaires as the main data collection source and informant interviews to ascertain the technical aspects of fraud detection and control. </w:t>
      </w:r>
      <w:r w:rsidRPr="007044DD">
        <w:rPr>
          <w:rFonts w:cs="Times New Roman"/>
          <w:szCs w:val="24"/>
        </w:rPr>
        <w:lastRenderedPageBreak/>
        <w:t>Usually, the questionnaires and the interviews work hand in hand to bring out the reasons why people</w:t>
      </w:r>
      <w:r>
        <w:rPr>
          <w:rFonts w:cs="Times New Roman"/>
          <w:szCs w:val="24"/>
        </w:rPr>
        <w:t xml:space="preserve"> behave in a certain manner and in </w:t>
      </w:r>
      <w:r w:rsidRPr="007044DD">
        <w:rPr>
          <w:rFonts w:cs="Times New Roman"/>
          <w:szCs w:val="24"/>
        </w:rPr>
        <w:t xml:space="preserve">our case and to show the </w:t>
      </w:r>
      <w:r>
        <w:rPr>
          <w:rFonts w:cs="Times New Roman"/>
          <w:szCs w:val="24"/>
        </w:rPr>
        <w:t>reasons that could lead to</w:t>
      </w:r>
      <w:r w:rsidRPr="007044DD">
        <w:rPr>
          <w:rFonts w:cs="Times New Roman"/>
          <w:szCs w:val="24"/>
        </w:rPr>
        <w:t xml:space="preserve"> fraud. Harris and Brown (2010) explain that if questionnaires and interviews work together, there would be higher chances of getting unbiased, valid, and reliable information. These also helps as they give data which is suitable and relevant to our research about fraud and how it can be detected and prevented effectively. Using questionnaires is ideal because large amount of information will be collected from a larger number of people in a short space of time and in a very cost-effective way. </w:t>
      </w:r>
      <w:proofErr w:type="spellStart"/>
      <w:r w:rsidRPr="007044DD">
        <w:rPr>
          <w:rFonts w:cs="Times New Roman"/>
          <w:szCs w:val="24"/>
        </w:rPr>
        <w:t>Phellas</w:t>
      </w:r>
      <w:proofErr w:type="spellEnd"/>
      <w:r w:rsidRPr="007044DD">
        <w:rPr>
          <w:rFonts w:cs="Times New Roman"/>
          <w:szCs w:val="24"/>
        </w:rPr>
        <w:t xml:space="preserve"> et at, (2011) highlight that interviews gather up data which clearly gives the participants’ attitude, actions, and thoughts towards fraud and how they have understood fraud, whilst questionnaires provide evidence of how the things flow amongst large population.</w:t>
      </w:r>
    </w:p>
    <w:p w14:paraId="147C5F58" w14:textId="2FC5518D" w:rsidR="00F9638B" w:rsidRPr="007044DD" w:rsidRDefault="00F9638B" w:rsidP="00B8177F">
      <w:pPr>
        <w:pStyle w:val="Heading3"/>
      </w:pPr>
      <w:bookmarkStart w:id="61" w:name="_Toc75262199"/>
      <w:r w:rsidRPr="007044DD">
        <w:t>Questionnaires</w:t>
      </w:r>
      <w:bookmarkEnd w:id="61"/>
    </w:p>
    <w:p w14:paraId="18CFD23C" w14:textId="77777777" w:rsidR="00EF0399" w:rsidRDefault="00F9638B" w:rsidP="00F9638B">
      <w:pPr>
        <w:spacing w:line="360" w:lineRule="auto"/>
        <w:rPr>
          <w:rFonts w:cs="Times New Roman"/>
          <w:szCs w:val="24"/>
        </w:rPr>
      </w:pPr>
      <w:r w:rsidRPr="007044DD">
        <w:rPr>
          <w:rFonts w:cs="Times New Roman"/>
          <w:szCs w:val="24"/>
        </w:rPr>
        <w:t xml:space="preserve">This research used questionnaire as a method of finding data about hoe fraud can be prevented and detected efficiently, and the root causes of why people commit fraud to find the suitable techniques of solving such matters. This method was used so that it would bring information that would be helpful to the non-governmental organisation in solving fraud cases and for them to be aware and equipped for the ne fraud attempts. </w:t>
      </w:r>
    </w:p>
    <w:p w14:paraId="02625C42" w14:textId="60F40E90" w:rsidR="00F9638B" w:rsidRPr="007044DD" w:rsidRDefault="00F9638B" w:rsidP="00F9638B">
      <w:pPr>
        <w:spacing w:line="360" w:lineRule="auto"/>
        <w:rPr>
          <w:rFonts w:cs="Times New Roman"/>
          <w:szCs w:val="24"/>
        </w:rPr>
      </w:pPr>
      <w:r w:rsidRPr="007044DD">
        <w:rPr>
          <w:rFonts w:cs="Times New Roman"/>
          <w:szCs w:val="24"/>
        </w:rPr>
        <w:t xml:space="preserve">The questionnaires were </w:t>
      </w:r>
      <w:r w:rsidR="00EF0399">
        <w:rPr>
          <w:rFonts w:cs="Times New Roman"/>
          <w:szCs w:val="24"/>
        </w:rPr>
        <w:t>formulated</w:t>
      </w:r>
      <w:r w:rsidRPr="007044DD">
        <w:rPr>
          <w:rFonts w:cs="Times New Roman"/>
          <w:szCs w:val="24"/>
        </w:rPr>
        <w:t xml:space="preserve"> in a very tactical manner so that they be useable and for the respondent not to find any difficult in answering the questions. They were made in </w:t>
      </w:r>
      <w:r w:rsidR="00EF0399" w:rsidRPr="007044DD">
        <w:rPr>
          <w:rFonts w:cs="Times New Roman"/>
          <w:szCs w:val="24"/>
        </w:rPr>
        <w:t>a way</w:t>
      </w:r>
      <w:r w:rsidRPr="007044DD">
        <w:rPr>
          <w:rFonts w:cs="Times New Roman"/>
          <w:szCs w:val="24"/>
        </w:rPr>
        <w:t xml:space="preserve"> that they were easy to understand and interpret as Adam and Cox (2008) suggests. Developing a questionnaire which covers everything from the root cause of fraud to the techniques suitable and effective to prevent and detect fraud takes time and energy because the questionnaire should be honest and there should be proper wording used and so direct to avoid any confusion or wrong interpretations to the questions, hence bringing biased data. The questions presented were made with the aim to guide the respondent and his thoughts along the research way and they were made for the respondent to feel comfortable answering them as they were flexible. Lee (2017) highlights that if the prevention and detection techniques were found and an organisation ready to use them whilst the employees are aware of this, it would reduce the probability of them committing fraud for the fear of getting caught immediately.</w:t>
      </w:r>
    </w:p>
    <w:p w14:paraId="127A06AD" w14:textId="77777777" w:rsidR="00F9638B" w:rsidRPr="007044DD" w:rsidRDefault="00F9638B" w:rsidP="00F9638B">
      <w:pPr>
        <w:spacing w:line="360" w:lineRule="auto"/>
        <w:rPr>
          <w:rFonts w:cs="Times New Roman"/>
          <w:szCs w:val="24"/>
        </w:rPr>
      </w:pPr>
    </w:p>
    <w:p w14:paraId="6E5EE540" w14:textId="77777777" w:rsidR="00F9638B" w:rsidRPr="007044DD" w:rsidRDefault="00F9638B" w:rsidP="00B8177F">
      <w:pPr>
        <w:pStyle w:val="Heading3"/>
      </w:pPr>
      <w:bookmarkStart w:id="62" w:name="_Toc75262200"/>
      <w:r w:rsidRPr="007044DD">
        <w:lastRenderedPageBreak/>
        <w:t>Open ended question method</w:t>
      </w:r>
      <w:bookmarkEnd w:id="62"/>
    </w:p>
    <w:p w14:paraId="498DC741" w14:textId="77777777" w:rsidR="00F9638B" w:rsidRPr="007044DD" w:rsidRDefault="00F9638B" w:rsidP="00F9638B">
      <w:pPr>
        <w:spacing w:line="360" w:lineRule="auto"/>
        <w:rPr>
          <w:rFonts w:cs="Times New Roman"/>
          <w:szCs w:val="24"/>
        </w:rPr>
      </w:pPr>
      <w:r w:rsidRPr="007044DD">
        <w:rPr>
          <w:rFonts w:cs="Times New Roman"/>
          <w:szCs w:val="24"/>
        </w:rPr>
        <w:t>The questionnaire was made up of open- ended questions which are questions which allows the respondent to be flexible and speak out his or her mind without any limitations or restrictions. The questions were made in such a way that person responding to them will be able understand and answer clearly and explaining clearly if there is need about the fraud and the techniques necessary to prevent and detect fraud. They were structured in a way that the respondent is not led to answer what a direct yes or no but to explain further their views and opinions.</w:t>
      </w:r>
    </w:p>
    <w:p w14:paraId="5F21DDF4" w14:textId="77777777" w:rsidR="00F9638B" w:rsidRPr="007044DD" w:rsidRDefault="00F9638B" w:rsidP="00F9638B">
      <w:pPr>
        <w:spacing w:line="360" w:lineRule="auto"/>
        <w:rPr>
          <w:rFonts w:cs="Times New Roman"/>
          <w:szCs w:val="24"/>
        </w:rPr>
      </w:pPr>
    </w:p>
    <w:p w14:paraId="314CD593" w14:textId="77777777" w:rsidR="00F9638B" w:rsidRPr="007044DD" w:rsidRDefault="00F9638B" w:rsidP="00B8177F">
      <w:pPr>
        <w:pStyle w:val="Heading3"/>
      </w:pPr>
      <w:bookmarkStart w:id="63" w:name="_Toc75262201"/>
      <w:r w:rsidRPr="007044DD">
        <w:t>Justifying the use of the questionnaire method</w:t>
      </w:r>
      <w:bookmarkEnd w:id="63"/>
      <w:r w:rsidRPr="007044DD">
        <w:t xml:space="preserve"> </w:t>
      </w:r>
    </w:p>
    <w:p w14:paraId="6BAA2C83" w14:textId="22F7DAD7" w:rsidR="00F9638B" w:rsidRPr="007044DD" w:rsidRDefault="00F9638B" w:rsidP="00F9638B">
      <w:pPr>
        <w:spacing w:line="360" w:lineRule="auto"/>
        <w:rPr>
          <w:rFonts w:cs="Times New Roman"/>
          <w:szCs w:val="24"/>
        </w:rPr>
      </w:pPr>
      <w:r w:rsidRPr="007044DD">
        <w:rPr>
          <w:rFonts w:cs="Times New Roman"/>
          <w:szCs w:val="24"/>
        </w:rPr>
        <w:t>Questionnaires give more objective responses than interviews and therefore it was chosen to this study to gather information in a manner which is standardized. Questionnaires are better than other methods because they are more time efficient allows there to be confidentiality than interviews since the person answering when their do not want to be known they remain anonymous</w:t>
      </w:r>
      <w:r w:rsidR="00EF0399">
        <w:rPr>
          <w:rFonts w:cs="Times New Roman"/>
          <w:szCs w:val="24"/>
        </w:rPr>
        <w:t xml:space="preserve"> </w:t>
      </w:r>
      <w:r w:rsidR="00EF0399">
        <w:rPr>
          <w:rFonts w:cs="Times New Roman"/>
          <w:szCs w:val="24"/>
        </w:rPr>
        <w:fldChar w:fldCharType="begin" w:fldLock="1"/>
      </w:r>
      <w:r w:rsidR="00EF0399">
        <w:rPr>
          <w:rFonts w:cs="Times New Roman"/>
          <w:szCs w:val="24"/>
        </w:rPr>
        <w:instrText>ADDIN CSL_CITATION {"citationItems":[{"id":"ITEM-1","itemData":{"DOI":"10.1108/EDI-01-2019-0038","ISSN":"17587093","abstract":"Purpose: The purpose of this paper is to investigate the topic of parents who work on a flexible basis and use coworking facilities to find a work–life balance and overcome work–family conflicts. Design/methodology/approach: The author uses a qualitative approach to explore the research questions. The first part of the empirical research undertakes an ethnographical approach in carrying out the unobstructed participant observation within five European coworking spaces targeted at improving comprehension of the spaces’ mediation mechanisms and development of supportive interactions. The second part traverses into conducting unstructured interviews with parents who work on a flexible basis and use a coworking space as their daily workplace. Findings: This research paper reveals that flexible workers who found themselves juggling work tasks and family obligations tend to seek better conditions that assist them in tackling conflictual situations and, in addition, enhance their social lives to create further career opportunities. Coworking spaces are thus perceived as optimal workplaces by working parents in that they can find stability and scale their social networks within. Moreover, the continually evolving user interactions resulting from effective mediation mechanisms let these individuals find emotional support, increase productivity and exchange knowledge. Originality/value: While the coworking industry is rapidly evolving and the academia is keener on investigating the field, the subcategory of work–life and family care within these collaborative environments is virtually unresearched. This paper provides valuable insight into the topic and serves as a knowledge base for the future exploration of this field.","author":[{"dropping-particle":"","family":"Glasow","given":"Priscilla. A","non-dropping-particle":"","parse-names":false,"suffix":""}],"id":"ITEM-1","issued":{"date-parts":[["2005"]]},"page":"549","title":"Fundamentals of Survey Research methodology","type":"article-journal"},"uris":["http://www.mendeley.com/documents/?uuid=d129c3c8-5d90-462b-9220-aeae08e2456c"]}],"mendeley":{"formattedCitation":"(Glasow, 2005)","plainTextFormattedCitation":"(Glasow, 2005)","previouslyFormattedCitation":"(Glasow, 2005)"},"properties":{"noteIndex":0},"schema":"https://github.com/citation-style-language/schema/raw/master/csl-citation.json"}</w:instrText>
      </w:r>
      <w:r w:rsidR="00EF0399">
        <w:rPr>
          <w:rFonts w:cs="Times New Roman"/>
          <w:szCs w:val="24"/>
        </w:rPr>
        <w:fldChar w:fldCharType="separate"/>
      </w:r>
      <w:r w:rsidR="00EF0399" w:rsidRPr="00EF0399">
        <w:rPr>
          <w:rFonts w:cs="Times New Roman"/>
          <w:noProof/>
          <w:szCs w:val="24"/>
        </w:rPr>
        <w:t>(Glasow, 2005)</w:t>
      </w:r>
      <w:r w:rsidR="00EF0399">
        <w:rPr>
          <w:rFonts w:cs="Times New Roman"/>
          <w:szCs w:val="24"/>
        </w:rPr>
        <w:fldChar w:fldCharType="end"/>
      </w:r>
      <w:r w:rsidRPr="007044DD">
        <w:rPr>
          <w:rFonts w:cs="Times New Roman"/>
          <w:szCs w:val="24"/>
        </w:rPr>
        <w:t>. The fact that there is anonymity means that there would be high turnover of the respondent answering the questions. The questions on the questionnaire are straight forward and simple to answer for the people chosen to participate in the research, so that the responses will be truthful and not biased. For the questions to be open ended means that there would be more information provided and it will help the research as there would be more data to understand and help other non-governmental organisations. It is cost effective and can cover so many places with many people at a very short time because the questionnaires can be sent electronically. However, it is possible that some people to participate may decide not to cooperate but since the researcher has worked at the organisation before it was easy because of some relationship created whilst working there so the participants would cooperate.</w:t>
      </w:r>
    </w:p>
    <w:p w14:paraId="7A7A7BB2" w14:textId="77777777" w:rsidR="00F9638B" w:rsidRPr="007044DD" w:rsidRDefault="00F9638B" w:rsidP="00F9638B">
      <w:pPr>
        <w:spacing w:line="360" w:lineRule="auto"/>
        <w:rPr>
          <w:rFonts w:cs="Times New Roman"/>
          <w:szCs w:val="24"/>
        </w:rPr>
      </w:pPr>
    </w:p>
    <w:p w14:paraId="47E86143" w14:textId="6E60471C" w:rsidR="00F9638B" w:rsidRPr="007044DD" w:rsidRDefault="00F9638B" w:rsidP="00B8177F">
      <w:pPr>
        <w:pStyle w:val="Heading2"/>
      </w:pPr>
      <w:bookmarkStart w:id="64" w:name="_Toc75262202"/>
      <w:r w:rsidRPr="007044DD">
        <w:t>Data sources</w:t>
      </w:r>
      <w:bookmarkEnd w:id="64"/>
      <w:r w:rsidRPr="007044DD">
        <w:t xml:space="preserve"> </w:t>
      </w:r>
    </w:p>
    <w:p w14:paraId="38E81C16" w14:textId="77777777" w:rsidR="00F9638B" w:rsidRPr="007044DD" w:rsidRDefault="00F9638B" w:rsidP="00F9638B">
      <w:pPr>
        <w:spacing w:line="360" w:lineRule="auto"/>
        <w:rPr>
          <w:rFonts w:cs="Times New Roman"/>
          <w:szCs w:val="24"/>
        </w:rPr>
      </w:pPr>
      <w:r w:rsidRPr="007044DD">
        <w:rPr>
          <w:rFonts w:cs="Times New Roman"/>
          <w:szCs w:val="24"/>
        </w:rPr>
        <w:t>The primary and secondary sources are the ones used in the research to get the necessary data about fraud and the techniques used to prevent and detect fraud effectively to help the non-governmental organisations.</w:t>
      </w:r>
    </w:p>
    <w:p w14:paraId="3B8A3C2D" w14:textId="77777777" w:rsidR="00F9638B" w:rsidRPr="007044DD" w:rsidRDefault="00F9638B" w:rsidP="00F9638B">
      <w:pPr>
        <w:spacing w:line="360" w:lineRule="auto"/>
        <w:rPr>
          <w:rFonts w:cs="Times New Roman"/>
          <w:szCs w:val="24"/>
        </w:rPr>
      </w:pPr>
    </w:p>
    <w:p w14:paraId="41336F6D" w14:textId="263ACBFC" w:rsidR="00F9638B" w:rsidRPr="007044DD" w:rsidRDefault="00F9638B" w:rsidP="00B8177F">
      <w:pPr>
        <w:pStyle w:val="Heading3"/>
      </w:pPr>
      <w:bookmarkStart w:id="65" w:name="_Toc75262203"/>
      <w:r w:rsidRPr="007044DD">
        <w:t>Primary data</w:t>
      </w:r>
      <w:bookmarkEnd w:id="65"/>
    </w:p>
    <w:p w14:paraId="6D4683B5" w14:textId="77777777" w:rsidR="00F9638B" w:rsidRPr="007044DD" w:rsidRDefault="00F9638B" w:rsidP="00F9638B">
      <w:pPr>
        <w:spacing w:line="360" w:lineRule="auto"/>
        <w:rPr>
          <w:rFonts w:cs="Times New Roman"/>
          <w:szCs w:val="24"/>
        </w:rPr>
      </w:pPr>
      <w:r w:rsidRPr="007044DD">
        <w:rPr>
          <w:rFonts w:cs="Times New Roman"/>
          <w:szCs w:val="24"/>
        </w:rPr>
        <w:t>Primary data instruments were used to get the first-hand information of the techniques of fraud prevention and detection. Interviews and questionnaires are the methods suitable for the research to get the primary data, which is reliable and truthful, which is suitable and necessary for our research question and can be used for the next research to come about fraud. Primary data source helps in the research as it shows the quality and data which has never been used and data, which is not biased, and which exactly fulfils the intended objectives of the study.</w:t>
      </w:r>
    </w:p>
    <w:p w14:paraId="4537B229" w14:textId="77777777" w:rsidR="00F9638B" w:rsidRPr="007044DD" w:rsidRDefault="00F9638B" w:rsidP="00F9638B">
      <w:pPr>
        <w:spacing w:line="360" w:lineRule="auto"/>
        <w:rPr>
          <w:rFonts w:cs="Times New Roman"/>
          <w:szCs w:val="24"/>
        </w:rPr>
      </w:pPr>
    </w:p>
    <w:p w14:paraId="04BAAF08" w14:textId="282F93E7" w:rsidR="00F9638B" w:rsidRPr="007044DD" w:rsidRDefault="00F9638B" w:rsidP="00B8177F">
      <w:pPr>
        <w:pStyle w:val="Heading3"/>
      </w:pPr>
      <w:bookmarkStart w:id="66" w:name="_Toc75262204"/>
      <w:r w:rsidRPr="007044DD">
        <w:t>Secondary data</w:t>
      </w:r>
      <w:bookmarkEnd w:id="66"/>
      <w:r w:rsidRPr="007044DD">
        <w:t xml:space="preserve"> </w:t>
      </w:r>
    </w:p>
    <w:p w14:paraId="08D97B1C" w14:textId="77777777" w:rsidR="00F9638B" w:rsidRPr="007044DD" w:rsidRDefault="00F9638B" w:rsidP="00F9638B">
      <w:pPr>
        <w:spacing w:line="360" w:lineRule="auto"/>
        <w:rPr>
          <w:rFonts w:cs="Times New Roman"/>
          <w:szCs w:val="24"/>
        </w:rPr>
      </w:pPr>
      <w:r w:rsidRPr="007044DD">
        <w:rPr>
          <w:rFonts w:cs="Times New Roman"/>
          <w:szCs w:val="24"/>
        </w:rPr>
        <w:t xml:space="preserve">Secondary data is information which will have been researched before and usually already there for one to use. It comes in form of internal which is data that will be found within the organisation such as annual reports, files, newsletters, and the data from the inside the company, this was used in the research for fraud. It gives us information of attempted fraud cases or fraud that happened in the organisation, giving us the techniques the used to prevent or detect fraud in their organisation and if the techniques were effective. The external secondary source is that information which is found on the internet, the journals, publication, and textbooks of what other have already disclosed for the public to use and be helped. The external secondary data was used in the research like the survey about fraud which was done and publicised by the BDO in 2015. Peters (2015) discovered that good internal control are an effective way of preventing fraud when their proper prevention and detection techniques of fraud. </w:t>
      </w:r>
    </w:p>
    <w:p w14:paraId="1A54934D" w14:textId="77777777" w:rsidR="00F9638B" w:rsidRPr="007044DD" w:rsidRDefault="00F9638B" w:rsidP="00F9638B">
      <w:pPr>
        <w:spacing w:line="360" w:lineRule="auto"/>
        <w:rPr>
          <w:rFonts w:cs="Times New Roman"/>
          <w:szCs w:val="24"/>
        </w:rPr>
      </w:pPr>
    </w:p>
    <w:p w14:paraId="39A3B84E" w14:textId="51C119FF" w:rsidR="00F9638B" w:rsidRPr="007044DD" w:rsidRDefault="00F9638B" w:rsidP="00B8177F">
      <w:pPr>
        <w:pStyle w:val="Heading2"/>
      </w:pPr>
      <w:bookmarkStart w:id="67" w:name="_Toc75262205"/>
      <w:r w:rsidRPr="007044DD">
        <w:t>Data analysis and presentation procedure</w:t>
      </w:r>
      <w:bookmarkEnd w:id="67"/>
    </w:p>
    <w:p w14:paraId="58E25F2D" w14:textId="77777777" w:rsidR="00F9638B" w:rsidRPr="007044DD" w:rsidRDefault="00F9638B" w:rsidP="00F9638B">
      <w:pPr>
        <w:spacing w:line="360" w:lineRule="auto"/>
        <w:rPr>
          <w:rFonts w:cs="Times New Roman"/>
          <w:szCs w:val="24"/>
        </w:rPr>
      </w:pPr>
      <w:r w:rsidRPr="007044DD">
        <w:rPr>
          <w:rFonts w:cs="Times New Roman"/>
          <w:szCs w:val="24"/>
        </w:rPr>
        <w:t xml:space="preserve">The first questions in the questionnaire were the simple and basic ones which the management could answer from the head without any struggles which included the demographic questions such as the number of employees at the organisation and the trainings the conduct pertaining to fraud. Qualitative and quantitative techniques were both used in the presentation. There were bar graphs and pie charts so that the numerical findings would be clear as to the rate of fraud in the organisations and the cases and if </w:t>
      </w:r>
      <w:r w:rsidRPr="007044DD">
        <w:rPr>
          <w:rFonts w:cs="Times New Roman"/>
          <w:szCs w:val="24"/>
        </w:rPr>
        <w:lastRenderedPageBreak/>
        <w:t>the fraud were detected or prevented in an effective way. The qualitative data gave and analysed the facts given using those to draw up the conclusion of how fraud begin and how the company solve such issues. The graphs for numerical findings where plotted where necessary.</w:t>
      </w:r>
    </w:p>
    <w:p w14:paraId="7F6A2F30" w14:textId="77777777" w:rsidR="00F9638B" w:rsidRPr="007044DD" w:rsidRDefault="00F9638B" w:rsidP="00F9638B">
      <w:pPr>
        <w:spacing w:line="360" w:lineRule="auto"/>
        <w:rPr>
          <w:rFonts w:cs="Times New Roman"/>
          <w:szCs w:val="24"/>
        </w:rPr>
      </w:pPr>
    </w:p>
    <w:p w14:paraId="27A14F95" w14:textId="73A2C3D9" w:rsidR="00F9638B" w:rsidRPr="007044DD" w:rsidRDefault="00F9638B" w:rsidP="00B8177F">
      <w:pPr>
        <w:pStyle w:val="Heading2"/>
      </w:pPr>
      <w:bookmarkStart w:id="68" w:name="_Toc75262206"/>
      <w:r w:rsidRPr="007044DD">
        <w:t>Validity and reliability</w:t>
      </w:r>
      <w:bookmarkEnd w:id="68"/>
      <w:r w:rsidRPr="007044DD">
        <w:t xml:space="preserve"> </w:t>
      </w:r>
    </w:p>
    <w:p w14:paraId="7276C671" w14:textId="01CA01F5" w:rsidR="00F9638B" w:rsidRPr="007044DD" w:rsidRDefault="00F9638B" w:rsidP="00F9638B">
      <w:pPr>
        <w:spacing w:line="360" w:lineRule="auto"/>
        <w:rPr>
          <w:rFonts w:cs="Times New Roman"/>
          <w:szCs w:val="24"/>
        </w:rPr>
      </w:pPr>
      <w:r w:rsidRPr="007044DD">
        <w:rPr>
          <w:rFonts w:cs="Times New Roman"/>
          <w:szCs w:val="24"/>
        </w:rPr>
        <w:t xml:space="preserve">Mugenda and Mugenda (1999) explains that it is important to use knowledgeable experts in that field when one is doing the procedure of assessing and measuring the content of validity. Before the research the participants were told and directed on how to answer the questions and they were also told about the importance of the research and their honest opinion and their knowledge to the study so that they will give their full support taking the research very seriously. The results of the research were tested to see if they were accurate and if they were consistent in representing the entire population. </w:t>
      </w:r>
      <w:proofErr w:type="spellStart"/>
      <w:r w:rsidRPr="007044DD">
        <w:rPr>
          <w:rFonts w:cs="Times New Roman"/>
          <w:szCs w:val="24"/>
        </w:rPr>
        <w:t>Clarnette</w:t>
      </w:r>
      <w:proofErr w:type="spellEnd"/>
      <w:r w:rsidRPr="007044DD">
        <w:rPr>
          <w:rFonts w:cs="Times New Roman"/>
          <w:szCs w:val="24"/>
        </w:rPr>
        <w:t xml:space="preserve"> et al (2015) highlights that if the results found are repeatedly similar in the same situation it means that the instrument will be reliable. </w:t>
      </w:r>
      <w:proofErr w:type="spellStart"/>
      <w:r w:rsidRPr="007044DD">
        <w:rPr>
          <w:rFonts w:cs="Times New Roman"/>
          <w:szCs w:val="24"/>
        </w:rPr>
        <w:t>Clarnette</w:t>
      </w:r>
      <w:proofErr w:type="spellEnd"/>
      <w:r w:rsidRPr="007044DD">
        <w:rPr>
          <w:rFonts w:cs="Times New Roman"/>
          <w:szCs w:val="24"/>
        </w:rPr>
        <w:t xml:space="preserve"> et al (2015) continues to that validity is when the results in quantity manner are drawn accurately comparing with what will be there.  LoBiondo-Wood and Haber (2014) discovered that there is not much risk of errors and inaccuracy to internal validity because of the randomness of the study. </w:t>
      </w:r>
      <w:proofErr w:type="spellStart"/>
      <w:r w:rsidRPr="007044DD">
        <w:rPr>
          <w:rFonts w:cs="Times New Roman"/>
          <w:szCs w:val="24"/>
        </w:rPr>
        <w:t>Nardi</w:t>
      </w:r>
      <w:proofErr w:type="spellEnd"/>
      <w:r w:rsidRPr="007044DD">
        <w:rPr>
          <w:rFonts w:cs="Times New Roman"/>
          <w:szCs w:val="24"/>
        </w:rPr>
        <w:t xml:space="preserve"> (2015) says that self-reporting questionnaires are necessary and appropriated if the participants and behaviours are not really in the part of the </w:t>
      </w:r>
      <w:r w:rsidR="00C012D5" w:rsidRPr="007044DD">
        <w:rPr>
          <w:rFonts w:cs="Times New Roman"/>
          <w:szCs w:val="24"/>
        </w:rPr>
        <w:t>observation.</w:t>
      </w:r>
    </w:p>
    <w:p w14:paraId="51A7C98C" w14:textId="77777777" w:rsidR="00F9638B" w:rsidRPr="007044DD" w:rsidRDefault="00F9638B" w:rsidP="00F9638B">
      <w:pPr>
        <w:spacing w:line="360" w:lineRule="auto"/>
        <w:rPr>
          <w:rFonts w:cs="Times New Roman"/>
          <w:szCs w:val="24"/>
        </w:rPr>
      </w:pPr>
    </w:p>
    <w:p w14:paraId="2CEBDA4D" w14:textId="2C9E7CA5" w:rsidR="00F9638B" w:rsidRPr="007044DD" w:rsidRDefault="00F9638B" w:rsidP="00B8177F">
      <w:pPr>
        <w:pStyle w:val="Heading2"/>
      </w:pPr>
      <w:bookmarkStart w:id="69" w:name="_Toc75262207"/>
      <w:r w:rsidRPr="007044DD">
        <w:t>Ethical consideration</w:t>
      </w:r>
      <w:bookmarkEnd w:id="69"/>
      <w:r w:rsidRPr="007044DD">
        <w:t xml:space="preserve"> </w:t>
      </w:r>
    </w:p>
    <w:p w14:paraId="6F2278A9" w14:textId="77777777" w:rsidR="00F9638B" w:rsidRPr="007044DD" w:rsidRDefault="00F9638B" w:rsidP="00F9638B">
      <w:pPr>
        <w:spacing w:line="360" w:lineRule="auto"/>
        <w:rPr>
          <w:rFonts w:cs="Times New Roman"/>
          <w:szCs w:val="24"/>
        </w:rPr>
      </w:pPr>
      <w:r w:rsidRPr="007044DD">
        <w:rPr>
          <w:rFonts w:cs="Times New Roman"/>
          <w:szCs w:val="24"/>
        </w:rPr>
        <w:t>For the research to be of good quality there should be ethics and integrity maintained in gathering the data. It is important also that confidentiality be kept and maintained that if the responded refused with the disclosure of their identity to remain that way. Confidentiality was maintained because there was no manipulation of the situation of deceiving one’s word, those who answered the questions did it willingly and those who wanted to remain anonymous remained that way. The information gathered in this research represents truthful findings, data which was not tempered and information as it is without it being falsified.</w:t>
      </w:r>
    </w:p>
    <w:p w14:paraId="187BF08B" w14:textId="77777777" w:rsidR="00F9638B" w:rsidRPr="007044DD" w:rsidRDefault="00F9638B" w:rsidP="00F9638B">
      <w:pPr>
        <w:spacing w:line="360" w:lineRule="auto"/>
        <w:rPr>
          <w:rFonts w:cs="Times New Roman"/>
          <w:szCs w:val="24"/>
        </w:rPr>
      </w:pPr>
    </w:p>
    <w:p w14:paraId="65C7D5CB" w14:textId="435CAD24" w:rsidR="00F9638B" w:rsidRPr="007044DD" w:rsidRDefault="00F9638B" w:rsidP="00B8177F">
      <w:pPr>
        <w:pStyle w:val="Heading2"/>
      </w:pPr>
      <w:bookmarkStart w:id="70" w:name="_Toc75262208"/>
      <w:r w:rsidRPr="007044DD">
        <w:t>Summary</w:t>
      </w:r>
      <w:bookmarkEnd w:id="70"/>
    </w:p>
    <w:p w14:paraId="3E61A9A8" w14:textId="77777777" w:rsidR="00F9638B" w:rsidRPr="007044DD" w:rsidRDefault="00F9638B" w:rsidP="00F9638B">
      <w:pPr>
        <w:spacing w:line="360" w:lineRule="auto"/>
        <w:rPr>
          <w:rFonts w:cs="Times New Roman"/>
          <w:szCs w:val="24"/>
        </w:rPr>
      </w:pPr>
      <w:r w:rsidRPr="007044DD">
        <w:rPr>
          <w:rFonts w:cs="Times New Roman"/>
          <w:szCs w:val="24"/>
        </w:rPr>
        <w:t>The researcher was focusing on research methodology in this chapter. It was giving a summary on the methods used to research, how everything was done and justifying the methods and the instruments used. The research tools were clearly explained and elaborated. it also showed the population targeted and the sample size which was also highlighted and justified. The chapter also touched on the data presentations, validity, and reliability. Data analysis and the ethical considerations were highlighted again in this chapter.</w:t>
      </w:r>
    </w:p>
    <w:p w14:paraId="49AE0C2A" w14:textId="77777777" w:rsidR="00F9638B" w:rsidRPr="007044DD" w:rsidRDefault="00F9638B" w:rsidP="00F9638B">
      <w:pPr>
        <w:spacing w:line="360" w:lineRule="auto"/>
        <w:rPr>
          <w:rFonts w:cs="Times New Roman"/>
          <w:szCs w:val="24"/>
        </w:rPr>
      </w:pPr>
    </w:p>
    <w:p w14:paraId="06DBCC6F" w14:textId="67343C4D" w:rsidR="00CD6F9A" w:rsidRDefault="00CD6F9A"/>
    <w:p w14:paraId="59FA4384" w14:textId="70FD0E38" w:rsidR="00DA0E1A" w:rsidRDefault="00DA0E1A"/>
    <w:p w14:paraId="3717706E" w14:textId="19410FFE" w:rsidR="00DA0E1A" w:rsidRDefault="00DA0E1A"/>
    <w:p w14:paraId="700F498E" w14:textId="1585B4F7" w:rsidR="00DA0E1A" w:rsidRDefault="00DA0E1A"/>
    <w:p w14:paraId="457C1C41" w14:textId="4554D01D" w:rsidR="00DA0E1A" w:rsidRDefault="00DA0E1A"/>
    <w:p w14:paraId="61C0D4F4" w14:textId="3DB68E79" w:rsidR="00DA0E1A" w:rsidRDefault="00DA0E1A"/>
    <w:p w14:paraId="1F849F23" w14:textId="3DD9B9C3" w:rsidR="00DA0E1A" w:rsidRDefault="00DA0E1A"/>
    <w:p w14:paraId="64B84295" w14:textId="0BDF38AE" w:rsidR="00DA0E1A" w:rsidRDefault="00DA0E1A"/>
    <w:p w14:paraId="0D8E29EE" w14:textId="21EB4436" w:rsidR="00DA0E1A" w:rsidRDefault="00DA0E1A"/>
    <w:p w14:paraId="59A4A0A9" w14:textId="1BB45375" w:rsidR="00DA0E1A" w:rsidRDefault="00DA0E1A"/>
    <w:p w14:paraId="6FF25DBB" w14:textId="4002D1E9" w:rsidR="00DA0E1A" w:rsidRDefault="00DA0E1A"/>
    <w:p w14:paraId="473B9E9A" w14:textId="5540544F" w:rsidR="00DA0E1A" w:rsidRDefault="00DA0E1A"/>
    <w:p w14:paraId="2FBCD789" w14:textId="77777777" w:rsidR="0038280F" w:rsidRDefault="0038280F">
      <w:pPr>
        <w:rPr>
          <w:rFonts w:cs="Times New Roman"/>
          <w:b/>
          <w:bCs/>
          <w:szCs w:val="24"/>
        </w:rPr>
      </w:pPr>
      <w:r>
        <w:rPr>
          <w:rFonts w:cs="Times New Roman"/>
          <w:b/>
          <w:bCs/>
          <w:szCs w:val="24"/>
        </w:rPr>
        <w:br w:type="page"/>
      </w:r>
    </w:p>
    <w:p w14:paraId="542CC808" w14:textId="1EBA6197" w:rsidR="00DA0E1A" w:rsidRDefault="0038280F" w:rsidP="00164E86">
      <w:pPr>
        <w:pStyle w:val="Heading1"/>
        <w:numPr>
          <w:ilvl w:val="0"/>
          <w:numId w:val="0"/>
        </w:numPr>
        <w:ind w:left="432"/>
      </w:pPr>
      <w:bookmarkStart w:id="71" w:name="_Toc75262209"/>
      <w:r>
        <w:lastRenderedPageBreak/>
        <w:t>CHAPTER IV</w:t>
      </w:r>
      <w:bookmarkEnd w:id="71"/>
    </w:p>
    <w:p w14:paraId="6F3E92FA" w14:textId="77777777" w:rsidR="00673537" w:rsidRPr="00673537" w:rsidRDefault="00673537" w:rsidP="00673537"/>
    <w:p w14:paraId="5502AE4D" w14:textId="1FB53D34" w:rsidR="00DA0E1A" w:rsidRDefault="00DA0E1A" w:rsidP="00164E86">
      <w:pPr>
        <w:pStyle w:val="Heading1"/>
        <w:numPr>
          <w:ilvl w:val="0"/>
          <w:numId w:val="0"/>
        </w:numPr>
        <w:ind w:left="432"/>
      </w:pPr>
      <w:bookmarkStart w:id="72" w:name="_Toc75262210"/>
      <w:r w:rsidRPr="00DF4841">
        <w:t>DATA PRESENTATION</w:t>
      </w:r>
      <w:r w:rsidR="004C1840">
        <w:t>, ANALYSIS AND DISCUSSION</w:t>
      </w:r>
      <w:bookmarkEnd w:id="72"/>
    </w:p>
    <w:p w14:paraId="2D071D2A" w14:textId="77777777" w:rsidR="00164E86" w:rsidRDefault="00164E86" w:rsidP="00DA0E1A">
      <w:pPr>
        <w:spacing w:line="360" w:lineRule="auto"/>
        <w:rPr>
          <w:rFonts w:cs="Times New Roman"/>
          <w:b/>
          <w:bCs/>
          <w:szCs w:val="24"/>
        </w:rPr>
      </w:pPr>
    </w:p>
    <w:p w14:paraId="03F823FC" w14:textId="77777777" w:rsidR="00164E86" w:rsidRDefault="00164E86" w:rsidP="00DA0E1A">
      <w:pPr>
        <w:spacing w:line="360" w:lineRule="auto"/>
        <w:rPr>
          <w:rFonts w:cs="Times New Roman"/>
          <w:b/>
          <w:bCs/>
          <w:szCs w:val="24"/>
        </w:rPr>
      </w:pPr>
    </w:p>
    <w:p w14:paraId="5925DBC5" w14:textId="77777777" w:rsidR="00164E86" w:rsidRPr="00164E86" w:rsidRDefault="00164E86" w:rsidP="00164E86">
      <w:pPr>
        <w:pStyle w:val="ListParagraph"/>
        <w:numPr>
          <w:ilvl w:val="0"/>
          <w:numId w:val="8"/>
        </w:numPr>
        <w:spacing w:before="240" w:line="360" w:lineRule="auto"/>
        <w:outlineLvl w:val="1"/>
        <w:rPr>
          <w:rFonts w:cs="Times New Roman"/>
          <w:b/>
          <w:bCs/>
          <w:vanish/>
          <w:szCs w:val="24"/>
        </w:rPr>
      </w:pPr>
      <w:bookmarkStart w:id="73" w:name="_Toc75260810"/>
      <w:bookmarkStart w:id="74" w:name="_Toc75261238"/>
      <w:bookmarkStart w:id="75" w:name="_Toc75262211"/>
      <w:bookmarkEnd w:id="73"/>
      <w:bookmarkEnd w:id="74"/>
      <w:bookmarkEnd w:id="75"/>
    </w:p>
    <w:p w14:paraId="62E5A02E" w14:textId="2CB5E52E" w:rsidR="00DA0E1A" w:rsidRDefault="00DA0E1A" w:rsidP="00164E86">
      <w:pPr>
        <w:pStyle w:val="Heading2"/>
      </w:pPr>
      <w:bookmarkStart w:id="76" w:name="_Toc75262212"/>
      <w:r>
        <w:t>Introduction</w:t>
      </w:r>
      <w:bookmarkEnd w:id="76"/>
    </w:p>
    <w:p w14:paraId="1E3EE73E" w14:textId="77777777" w:rsidR="00DA0E1A" w:rsidRDefault="00DA0E1A" w:rsidP="00DA0E1A">
      <w:pPr>
        <w:spacing w:line="360" w:lineRule="auto"/>
        <w:rPr>
          <w:rFonts w:cs="Times New Roman"/>
          <w:szCs w:val="24"/>
        </w:rPr>
      </w:pPr>
      <w:r>
        <w:rPr>
          <w:rFonts w:cs="Times New Roman"/>
          <w:szCs w:val="24"/>
        </w:rPr>
        <w:t>The previous chapter focused on the methodology of the study concentrating on the research design, sampling, data collection and analysis methods as well as the ethical considerations. This chapter will focus on the data presentation of the data collected using the previous mentioned methodology.</w:t>
      </w:r>
    </w:p>
    <w:p w14:paraId="0740A38E" w14:textId="77777777" w:rsidR="00164E86" w:rsidRDefault="00164E86" w:rsidP="00DA0E1A">
      <w:pPr>
        <w:spacing w:line="360" w:lineRule="auto"/>
        <w:rPr>
          <w:rFonts w:cs="Times New Roman"/>
          <w:szCs w:val="24"/>
        </w:rPr>
      </w:pPr>
    </w:p>
    <w:p w14:paraId="439A5DE6" w14:textId="446F91FE" w:rsidR="00DA0E1A" w:rsidRDefault="00DA0E1A" w:rsidP="00164E86">
      <w:pPr>
        <w:pStyle w:val="Heading2"/>
      </w:pPr>
      <w:bookmarkStart w:id="77" w:name="_Toc75262213"/>
      <w:r w:rsidRPr="000612A7">
        <w:t>Demographic and socio-economic characteristics of the Respondents</w:t>
      </w:r>
      <w:bookmarkEnd w:id="77"/>
    </w:p>
    <w:p w14:paraId="141113F4" w14:textId="77777777" w:rsidR="00DA0E1A" w:rsidRPr="00F045CA" w:rsidRDefault="00DA0E1A" w:rsidP="00DA0E1A">
      <w:pPr>
        <w:spacing w:line="360" w:lineRule="auto"/>
        <w:rPr>
          <w:rFonts w:cs="Times New Roman"/>
          <w:szCs w:val="24"/>
        </w:rPr>
      </w:pPr>
      <w:r>
        <w:rPr>
          <w:rFonts w:cs="Times New Roman"/>
          <w:szCs w:val="24"/>
        </w:rPr>
        <w:t>The following section shows the demographic and socio-economic characteristics of the respondents which includes, sex, marital status, position in the organisation, and education level.</w:t>
      </w:r>
    </w:p>
    <w:p w14:paraId="6E37317C" w14:textId="4971D3AA" w:rsidR="00DA0E1A" w:rsidRPr="000C4F80" w:rsidRDefault="00DA0E1A" w:rsidP="00164E86">
      <w:pPr>
        <w:pStyle w:val="Heading3"/>
      </w:pPr>
      <w:bookmarkStart w:id="78" w:name="_Toc75262214"/>
      <w:r w:rsidRPr="000C4F80">
        <w:t>Categorisation of respondents by sex</w:t>
      </w:r>
      <w:bookmarkEnd w:id="78"/>
    </w:p>
    <w:p w14:paraId="56724494" w14:textId="461F2DB2" w:rsidR="00DA0E1A" w:rsidRDefault="00DA0E1A" w:rsidP="00DA0E1A">
      <w:pPr>
        <w:spacing w:line="360" w:lineRule="auto"/>
        <w:rPr>
          <w:rFonts w:cs="Times New Roman"/>
          <w:szCs w:val="24"/>
        </w:rPr>
      </w:pPr>
      <w:r>
        <w:rPr>
          <w:rFonts w:cs="Times New Roman"/>
          <w:szCs w:val="24"/>
        </w:rPr>
        <w:t xml:space="preserve">The graph below shows categorisation of the respondents by sex. According to the graph most respondents in the research were male (63%) compared to female who constituted 37% of the total respondents. This is consistent with the findings of </w:t>
      </w:r>
      <w:r>
        <w:rPr>
          <w:rFonts w:cs="Times New Roman"/>
          <w:szCs w:val="24"/>
        </w:rPr>
        <w:fldChar w:fldCharType="begin" w:fldLock="1"/>
      </w:r>
      <w:r>
        <w:rPr>
          <w:rFonts w:cs="Times New Roman"/>
          <w:szCs w:val="24"/>
        </w:rPr>
        <w:instrText>ADDIN CSL_CITATION {"citationItems":[{"id":"ITEM-1","itemData":{"author":[{"dropping-particle":"","family":"Murphy","given":"Maria L","non-dropping-particle":"","parse-names":false,"suffix":""}],"id":"ITEM-1","issued":{"date-parts":[["2015"]]},"title":"Preventing and detecting fraud at not-for-profits Ditch the desktop for Xero cloud accounting","type":"report"},"uris":["http://www.mendeley.com/documents/?uuid=3c310d38-9520-4a56-b7ed-96a4748a02c3"]}],"mendeley":{"formattedCitation":"(Murphy, 2015)","manualFormatting":"Murphy, (2015)","plainTextFormattedCitation":"(Murphy, 2015)","previouslyFormattedCitation":"(Murphy, 2015)"},"properties":{"noteIndex":0},"schema":"https://github.com/citation-style-language/schema/raw/master/csl-citation.json"}</w:instrText>
      </w:r>
      <w:r>
        <w:rPr>
          <w:rFonts w:cs="Times New Roman"/>
          <w:szCs w:val="24"/>
        </w:rPr>
        <w:fldChar w:fldCharType="separate"/>
      </w:r>
      <w:r w:rsidRPr="00BF643D">
        <w:rPr>
          <w:rFonts w:cs="Times New Roman"/>
          <w:noProof/>
          <w:szCs w:val="24"/>
        </w:rPr>
        <w:t xml:space="preserve">Murphy, </w:t>
      </w:r>
      <w:r>
        <w:rPr>
          <w:rFonts w:cs="Times New Roman"/>
          <w:noProof/>
          <w:szCs w:val="24"/>
        </w:rPr>
        <w:t>(</w:t>
      </w:r>
      <w:r w:rsidRPr="00BF643D">
        <w:rPr>
          <w:rFonts w:cs="Times New Roman"/>
          <w:noProof/>
          <w:szCs w:val="24"/>
        </w:rPr>
        <w:t>2015)</w:t>
      </w:r>
      <w:r>
        <w:rPr>
          <w:rFonts w:cs="Times New Roman"/>
          <w:szCs w:val="24"/>
        </w:rPr>
        <w:fldChar w:fldCharType="end"/>
      </w:r>
      <w:r>
        <w:rPr>
          <w:rFonts w:cs="Times New Roman"/>
          <w:szCs w:val="24"/>
        </w:rPr>
        <w:t xml:space="preserve"> who also found more males in non-profit organisations that females. The reasons </w:t>
      </w:r>
      <w:r w:rsidR="00C012D5">
        <w:rPr>
          <w:rFonts w:cs="Times New Roman"/>
          <w:szCs w:val="24"/>
        </w:rPr>
        <w:t>are</w:t>
      </w:r>
      <w:r>
        <w:rPr>
          <w:rFonts w:cs="Times New Roman"/>
          <w:szCs w:val="24"/>
        </w:rPr>
        <w:t xml:space="preserve"> the travelling </w:t>
      </w:r>
      <w:r w:rsidR="00C012D5">
        <w:rPr>
          <w:rFonts w:cs="Times New Roman"/>
          <w:szCs w:val="24"/>
        </w:rPr>
        <w:t>nature,</w:t>
      </w:r>
      <w:r>
        <w:rPr>
          <w:rFonts w:cs="Times New Roman"/>
          <w:szCs w:val="24"/>
        </w:rPr>
        <w:t xml:space="preserve"> and the drudgery of field work makes NGO sector an industry with more men as women are also burdened by the productive and reproductive role. However, the tables are turning according to </w:t>
      </w:r>
      <w:r>
        <w:rPr>
          <w:rFonts w:cs="Times New Roman"/>
          <w:szCs w:val="24"/>
        </w:rPr>
        <w:fldChar w:fldCharType="begin" w:fldLock="1"/>
      </w:r>
      <w:r>
        <w:rPr>
          <w:rFonts w:cs="Times New Roman"/>
          <w:szCs w:val="24"/>
        </w:rPr>
        <w:instrText>ADDIN CSL_CITATION {"citationItems":[{"id":"ITEM-1","itemData":{"DOI":"10.1016/j.sbspro.2014.06.015","ISBN":"0000000000","ISSN":"18770428","abstract":"This study aims to provide an insight on the perception of bankers towards the effectiveness of fraud prevention and detection techniques in Malaysian Islamic banks. Based on 146 questionnaires received among managers and officers of Islamic banks in Malaysia, the findings indicated that the protection software/application as the most effective components of fraud prevention techniques. Meanwhile, bank reconciliation, password protection and internal control review and improvement represent as the most effective techniques when assessing independently. This study will hopefully benefit both academicians and practitioners in term of the evaluation of the current level of protection against bank fraud in Malaysia.","author":[{"dropping-particle":"","family":"Rahman","given":"Rashidah Abdul","non-dropping-particle":"","parse-names":false,"suffix":""},{"dropping-particle":"","family":"Anwar","given":"Irda Syahira Khair","non-dropping-particle":"","parse-names":false,"suffix":""}],"container-title":"Procedia - Social and Behavioral Sciences","id":"ITEM-1","issued":{"date-parts":[["2014"]]},"page":"97-102","publisher":"Elsevier B.V.","title":"Effectiveness of Fraud Prevention and Detection Techniques in Malaysian Islamic Banks","type":"article-journal","volume":"145"},"uris":["http://www.mendeley.com/documents/?uuid=1d51add5-ada7-427a-92ac-0c4eeb95e633"]}],"mendeley":{"formattedCitation":"(Rahman &amp; Anwar, 2014)","manualFormatting":"Rahman &amp; Anwar, (2014)","plainTextFormattedCitation":"(Rahman &amp; Anwar, 2014)","previouslyFormattedCitation":"(Rahman &amp; Anwar, 2014)"},"properties":{"noteIndex":0},"schema":"https://github.com/citation-style-language/schema/raw/master/csl-citation.json"}</w:instrText>
      </w:r>
      <w:r>
        <w:rPr>
          <w:rFonts w:cs="Times New Roman"/>
          <w:szCs w:val="24"/>
        </w:rPr>
        <w:fldChar w:fldCharType="separate"/>
      </w:r>
      <w:r w:rsidRPr="00BF643D">
        <w:rPr>
          <w:rFonts w:cs="Times New Roman"/>
          <w:noProof/>
          <w:szCs w:val="24"/>
        </w:rPr>
        <w:t xml:space="preserve">Rahman &amp; Anwar, </w:t>
      </w:r>
      <w:r>
        <w:rPr>
          <w:rFonts w:cs="Times New Roman"/>
          <w:noProof/>
          <w:szCs w:val="24"/>
        </w:rPr>
        <w:t>(</w:t>
      </w:r>
      <w:r w:rsidRPr="00BF643D">
        <w:rPr>
          <w:rFonts w:cs="Times New Roman"/>
          <w:noProof/>
          <w:szCs w:val="24"/>
        </w:rPr>
        <w:t>2014)</w:t>
      </w:r>
      <w:r>
        <w:rPr>
          <w:rFonts w:cs="Times New Roman"/>
          <w:szCs w:val="24"/>
        </w:rPr>
        <w:fldChar w:fldCharType="end"/>
      </w:r>
      <w:r>
        <w:rPr>
          <w:rFonts w:cs="Times New Roman"/>
          <w:szCs w:val="24"/>
        </w:rPr>
        <w:t xml:space="preserve"> who claims the rate of women in such jobs is on the rise.</w:t>
      </w:r>
    </w:p>
    <w:p w14:paraId="2104044B" w14:textId="77777777" w:rsidR="00DA0E1A" w:rsidRDefault="00DA0E1A" w:rsidP="00DA0E1A">
      <w:pPr>
        <w:spacing w:line="360" w:lineRule="auto"/>
        <w:rPr>
          <w:rFonts w:cs="Times New Roman"/>
          <w:sz w:val="20"/>
          <w:szCs w:val="20"/>
        </w:rPr>
      </w:pPr>
      <w:r>
        <w:rPr>
          <w:noProof/>
          <w:lang w:val="en-ZW" w:eastAsia="en-ZW"/>
        </w:rPr>
        <w:lastRenderedPageBreak/>
        <w:drawing>
          <wp:inline distT="0" distB="0" distL="0" distR="0" wp14:anchorId="7D9BE4D2" wp14:editId="60A65661">
            <wp:extent cx="5643769" cy="2761008"/>
            <wp:effectExtent l="0" t="0" r="14605" b="1270"/>
            <wp:docPr id="5" name="Chart 5">
              <a:extLst xmlns:a="http://schemas.openxmlformats.org/drawingml/2006/main">
                <a:ext uri="{FF2B5EF4-FFF2-40B4-BE49-F238E27FC236}">
                  <a16:creationId xmlns:a16="http://schemas.microsoft.com/office/drawing/2014/main" id="{2D754EE1-C36E-4B6D-9A9D-80D90D5F4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10EBF">
        <w:rPr>
          <w:rFonts w:cs="Times New Roman"/>
          <w:sz w:val="20"/>
          <w:szCs w:val="20"/>
        </w:rPr>
        <w:t>Source: Survey data 2021</w:t>
      </w:r>
    </w:p>
    <w:p w14:paraId="32258099" w14:textId="51A4CEDD" w:rsidR="00DA0E1A" w:rsidRPr="00CE61F8" w:rsidRDefault="0052548B" w:rsidP="00CE61F8">
      <w:pPr>
        <w:pStyle w:val="Caption"/>
        <w:rPr>
          <w:rFonts w:cs="Times New Roman"/>
          <w:b/>
          <w:bCs/>
          <w:color w:val="auto"/>
          <w:sz w:val="24"/>
          <w:szCs w:val="24"/>
        </w:rPr>
      </w:pPr>
      <w:bookmarkStart w:id="79" w:name="_Toc75261900"/>
      <w:bookmarkStart w:id="80" w:name="_Toc75262024"/>
      <w:r>
        <w:rPr>
          <w:rFonts w:cs="Times New Roman"/>
          <w:color w:val="auto"/>
          <w:sz w:val="24"/>
          <w:szCs w:val="24"/>
        </w:rPr>
        <w:t>Figure</w:t>
      </w:r>
      <w:r w:rsidR="00CE61F8" w:rsidRPr="00CE61F8">
        <w:rPr>
          <w:rFonts w:cs="Times New Roman"/>
          <w:color w:val="auto"/>
          <w:sz w:val="24"/>
          <w:szCs w:val="24"/>
        </w:rPr>
        <w:t xml:space="preserve"> </w:t>
      </w:r>
      <w:r w:rsidR="00F93FD3">
        <w:rPr>
          <w:rFonts w:cs="Times New Roman"/>
          <w:color w:val="auto"/>
          <w:sz w:val="24"/>
          <w:szCs w:val="24"/>
        </w:rPr>
        <w:t>4.</w:t>
      </w:r>
      <w:r>
        <w:rPr>
          <w:rFonts w:cs="Times New Roman"/>
          <w:color w:val="auto"/>
          <w:sz w:val="24"/>
          <w:szCs w:val="24"/>
        </w:rPr>
        <w:fldChar w:fldCharType="begin"/>
      </w:r>
      <w:r>
        <w:rPr>
          <w:rFonts w:cs="Times New Roman"/>
          <w:color w:val="auto"/>
          <w:sz w:val="24"/>
          <w:szCs w:val="24"/>
        </w:rPr>
        <w:instrText xml:space="preserve"> SEQ Figure \* ARABIC </w:instrText>
      </w:r>
      <w:r>
        <w:rPr>
          <w:rFonts w:cs="Times New Roman"/>
          <w:color w:val="auto"/>
          <w:sz w:val="24"/>
          <w:szCs w:val="24"/>
        </w:rPr>
        <w:fldChar w:fldCharType="separate"/>
      </w:r>
      <w:r w:rsidR="0076486B">
        <w:rPr>
          <w:rFonts w:cs="Times New Roman"/>
          <w:noProof/>
          <w:color w:val="auto"/>
          <w:sz w:val="24"/>
          <w:szCs w:val="24"/>
        </w:rPr>
        <w:t>2</w:t>
      </w:r>
      <w:r>
        <w:rPr>
          <w:rFonts w:cs="Times New Roman"/>
          <w:color w:val="auto"/>
          <w:sz w:val="24"/>
          <w:szCs w:val="24"/>
        </w:rPr>
        <w:fldChar w:fldCharType="end"/>
      </w:r>
      <w:r w:rsidR="00CE61F8" w:rsidRPr="00CE61F8">
        <w:rPr>
          <w:rFonts w:cs="Times New Roman"/>
          <w:color w:val="auto"/>
          <w:sz w:val="24"/>
          <w:szCs w:val="24"/>
        </w:rPr>
        <w:t>: Sex of respondents</w:t>
      </w:r>
      <w:bookmarkEnd w:id="79"/>
      <w:bookmarkEnd w:id="80"/>
    </w:p>
    <w:p w14:paraId="07EE15E7" w14:textId="77777777" w:rsidR="00CE61F8" w:rsidRDefault="00CE61F8" w:rsidP="00DA0E1A">
      <w:pPr>
        <w:spacing w:line="360" w:lineRule="auto"/>
        <w:rPr>
          <w:rFonts w:cs="Times New Roman"/>
          <w:b/>
          <w:bCs/>
          <w:szCs w:val="24"/>
        </w:rPr>
      </w:pPr>
    </w:p>
    <w:p w14:paraId="63C32EC5" w14:textId="4D7B22AD" w:rsidR="00DA0E1A" w:rsidRDefault="00DA0E1A" w:rsidP="00CE61F8">
      <w:pPr>
        <w:pStyle w:val="Heading3"/>
      </w:pPr>
      <w:bookmarkStart w:id="81" w:name="_Toc75262215"/>
      <w:r>
        <w:t>Categorisation of respondents by education</w:t>
      </w:r>
      <w:bookmarkEnd w:id="81"/>
    </w:p>
    <w:p w14:paraId="51E61674" w14:textId="1C2B0BFF" w:rsidR="00DA0E1A" w:rsidRDefault="00DA0E1A" w:rsidP="00DA0E1A">
      <w:pPr>
        <w:spacing w:line="360" w:lineRule="auto"/>
        <w:rPr>
          <w:rFonts w:cs="Times New Roman"/>
          <w:szCs w:val="24"/>
        </w:rPr>
      </w:pPr>
      <w:r>
        <w:rPr>
          <w:rFonts w:cs="Times New Roman"/>
          <w:szCs w:val="24"/>
        </w:rPr>
        <w:t xml:space="preserve">The figure below shows the education level of the respondents in the study. 76% of the respondents according to the graph below which is the majority had attained tertiary education, 20 % attained secondary level education and 4% had attained primary as their highest level of education. These results are consistent with the findings of </w:t>
      </w:r>
      <w:r>
        <w:rPr>
          <w:rFonts w:cs="Times New Roman"/>
          <w:szCs w:val="24"/>
        </w:rPr>
        <w:fldChar w:fldCharType="begin" w:fldLock="1"/>
      </w:r>
      <w:r>
        <w:rPr>
          <w:rFonts w:cs="Times New Roman"/>
          <w:szCs w:val="24"/>
        </w:rPr>
        <w:instrText>ADDIN CSL_CITATION {"citationItems":[{"id":"ITEM-1","itemData":{"ISSN":"2157-0175","abstract":"The aim of this study is to assess the extent to which junior auditors, senior auditors and professional accountants use fraud prevention and detection methods, and their opinions regarding the effectiveness of these methods in the Mauritian context. A questionnaire was designed and sent to ten most reputed companies including the Big 4 firms. 120 junior auditors, senior auditors and professional accountants responded successfully. The results shows that the techniques mostly adopted to combat fraud are bank reconciliation, staff rotation, cash reviews and password protection. However, virus protection, discovery sampling, reference checks on employees and vendor contract reviews were not often used. In contrast to other prior studies, methods which were frequently used on overall were the ones which have highest mean effectiveness ratings. This study sheds light on the least and most frequent fraud detection and prevention methods used in Mauritius by accounting practitioners. Organization should concentrate on creating an integrated strategy to combat and control any kind of potential risks instead of dealing with each issue separately. Also, organizations should weight up the significant intangible benefits against direct costs of combating fraud. Moreover, organizations should make sure that each abide to the policies and are well aware of the consequences of any malpractice. Finally, this study adds to the existing literature on perceptions of fraud detection methods. To the authors' prior knowledge, this is the first formal study in the Mauritian context.","author":[{"dropping-particle":"","family":"Agathee","given":"Ushad Subadar","non-dropping-particle":"","parse-names":false,"suffix":""},{"dropping-particle":"","family":"Ramen","given":"Mootooganagen","non-dropping-particle":"","parse-names":false,"suffix":""}],"container-title":"Accounting &amp; Taxation","id":"ITEM-1","issue":"1","issued":{"date-parts":[["2017"]]},"page":"87-96","title":"Usage And Perceptions Of Fraud Detection And Preventive Methods: Evidence From Mauritius","type":"article-journal","volume":"9"},"uris":["http://www.mendeley.com/documents/?uuid=0b4ebc8e-4b74-49e6-9ce1-0876e9750fa9"]}],"mendeley":{"formattedCitation":"(Agathee &amp; Ramen, 2017)","manualFormatting":"Agathee &amp; Ramen, (2017)","plainTextFormattedCitation":"(Agathee &amp; Ramen, 2017)","previouslyFormattedCitation":"(Agathee &amp; Ramen, 2017)"},"properties":{"noteIndex":0},"schema":"https://github.com/citation-style-language/schema/raw/master/csl-citation.json"}</w:instrText>
      </w:r>
      <w:r>
        <w:rPr>
          <w:rFonts w:cs="Times New Roman"/>
          <w:szCs w:val="24"/>
        </w:rPr>
        <w:fldChar w:fldCharType="separate"/>
      </w:r>
      <w:r w:rsidRPr="0014674B">
        <w:rPr>
          <w:rFonts w:cs="Times New Roman"/>
          <w:noProof/>
          <w:szCs w:val="24"/>
        </w:rPr>
        <w:t xml:space="preserve">Agathee &amp; Ramen, </w:t>
      </w:r>
      <w:r>
        <w:rPr>
          <w:rFonts w:cs="Times New Roman"/>
          <w:noProof/>
          <w:szCs w:val="24"/>
        </w:rPr>
        <w:t>(</w:t>
      </w:r>
      <w:r w:rsidRPr="0014674B">
        <w:rPr>
          <w:rFonts w:cs="Times New Roman"/>
          <w:noProof/>
          <w:szCs w:val="24"/>
        </w:rPr>
        <w:t>2017)</w:t>
      </w:r>
      <w:r>
        <w:rPr>
          <w:rFonts w:cs="Times New Roman"/>
          <w:szCs w:val="24"/>
        </w:rPr>
        <w:fldChar w:fldCharType="end"/>
      </w:r>
      <w:r>
        <w:rPr>
          <w:rFonts w:cs="Times New Roman"/>
          <w:szCs w:val="24"/>
        </w:rPr>
        <w:t xml:space="preserve"> who also established they were more tertiary education level respondents since they sector and the majority of the jobs require such education.</w:t>
      </w:r>
    </w:p>
    <w:p w14:paraId="3A77F1F4" w14:textId="77777777" w:rsidR="00F93FD3" w:rsidRDefault="00F93FD3" w:rsidP="00DA0E1A">
      <w:pPr>
        <w:spacing w:line="360" w:lineRule="auto"/>
        <w:rPr>
          <w:rFonts w:cs="Times New Roman"/>
          <w:szCs w:val="24"/>
        </w:rPr>
      </w:pPr>
    </w:p>
    <w:p w14:paraId="09BAEE01" w14:textId="109F950A" w:rsidR="00DA0E1A" w:rsidRPr="00CE0260" w:rsidRDefault="00DA0E1A" w:rsidP="00DA0E1A">
      <w:pPr>
        <w:spacing w:line="360" w:lineRule="auto"/>
        <w:rPr>
          <w:rFonts w:cs="Times New Roman"/>
          <w:szCs w:val="24"/>
        </w:rPr>
      </w:pPr>
      <w:r>
        <w:rPr>
          <w:noProof/>
          <w:lang w:val="en-ZW" w:eastAsia="en-ZW"/>
        </w:rPr>
        <w:lastRenderedPageBreak/>
        <w:drawing>
          <wp:inline distT="0" distB="0" distL="0" distR="0" wp14:anchorId="684CBE72" wp14:editId="3E580CC2">
            <wp:extent cx="5133975" cy="2667000"/>
            <wp:effectExtent l="0" t="0" r="9525" b="0"/>
            <wp:docPr id="2" name="Chart 2">
              <a:extLst xmlns:a="http://schemas.openxmlformats.org/drawingml/2006/main">
                <a:ext uri="{FF2B5EF4-FFF2-40B4-BE49-F238E27FC236}">
                  <a16:creationId xmlns:a16="http://schemas.microsoft.com/office/drawing/2014/main" id="{269CC58D-D705-4BC2-B0AC-601F17F6D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51F66" w:rsidRPr="00351F66">
        <w:rPr>
          <w:rFonts w:cs="Times New Roman"/>
          <w:sz w:val="20"/>
          <w:szCs w:val="20"/>
        </w:rPr>
        <w:t xml:space="preserve"> source: Survey results 2021</w:t>
      </w:r>
    </w:p>
    <w:p w14:paraId="63494978" w14:textId="15FEA34E" w:rsidR="00DA0E1A" w:rsidRPr="0052548B" w:rsidRDefault="0052548B" w:rsidP="0052548B">
      <w:pPr>
        <w:pStyle w:val="Caption"/>
        <w:rPr>
          <w:rFonts w:cs="Times New Roman"/>
          <w:color w:val="auto"/>
          <w:sz w:val="24"/>
          <w:szCs w:val="24"/>
        </w:rPr>
      </w:pPr>
      <w:bookmarkStart w:id="82" w:name="_Toc75261901"/>
      <w:bookmarkStart w:id="83" w:name="_Toc75262025"/>
      <w:r w:rsidRPr="0052548B">
        <w:rPr>
          <w:rFonts w:cs="Times New Roman"/>
          <w:color w:val="auto"/>
          <w:sz w:val="24"/>
          <w:szCs w:val="24"/>
        </w:rPr>
        <w:t xml:space="preserve">Figure </w:t>
      </w:r>
      <w:r>
        <w:rPr>
          <w:rFonts w:cs="Times New Roman"/>
          <w:color w:val="auto"/>
          <w:sz w:val="24"/>
          <w:szCs w:val="24"/>
        </w:rPr>
        <w:t>4.</w:t>
      </w:r>
      <w:r w:rsidRPr="0052548B">
        <w:rPr>
          <w:rFonts w:cs="Times New Roman"/>
          <w:color w:val="auto"/>
          <w:sz w:val="24"/>
          <w:szCs w:val="24"/>
        </w:rPr>
        <w:fldChar w:fldCharType="begin"/>
      </w:r>
      <w:r w:rsidRPr="0052548B">
        <w:rPr>
          <w:rFonts w:cs="Times New Roman"/>
          <w:color w:val="auto"/>
          <w:sz w:val="24"/>
          <w:szCs w:val="24"/>
        </w:rPr>
        <w:instrText xml:space="preserve"> SEQ Figure \* ARABIC </w:instrText>
      </w:r>
      <w:r w:rsidRPr="0052548B">
        <w:rPr>
          <w:rFonts w:cs="Times New Roman"/>
          <w:color w:val="auto"/>
          <w:sz w:val="24"/>
          <w:szCs w:val="24"/>
        </w:rPr>
        <w:fldChar w:fldCharType="separate"/>
      </w:r>
      <w:r w:rsidR="0076486B">
        <w:rPr>
          <w:rFonts w:cs="Times New Roman"/>
          <w:noProof/>
          <w:color w:val="auto"/>
          <w:sz w:val="24"/>
          <w:szCs w:val="24"/>
        </w:rPr>
        <w:t>3</w:t>
      </w:r>
      <w:r w:rsidRPr="0052548B">
        <w:rPr>
          <w:rFonts w:cs="Times New Roman"/>
          <w:color w:val="auto"/>
          <w:sz w:val="24"/>
          <w:szCs w:val="24"/>
        </w:rPr>
        <w:fldChar w:fldCharType="end"/>
      </w:r>
      <w:r w:rsidRPr="0052548B">
        <w:rPr>
          <w:rFonts w:cs="Times New Roman"/>
          <w:color w:val="auto"/>
          <w:sz w:val="24"/>
          <w:szCs w:val="24"/>
        </w:rPr>
        <w:t xml:space="preserve">: Educational Level </w:t>
      </w:r>
      <w:r w:rsidR="00C012D5" w:rsidRPr="0052548B">
        <w:rPr>
          <w:rFonts w:cs="Times New Roman"/>
          <w:color w:val="auto"/>
          <w:sz w:val="24"/>
          <w:szCs w:val="24"/>
        </w:rPr>
        <w:t>of</w:t>
      </w:r>
      <w:r w:rsidRPr="0052548B">
        <w:rPr>
          <w:rFonts w:cs="Times New Roman"/>
          <w:color w:val="auto"/>
          <w:sz w:val="24"/>
          <w:szCs w:val="24"/>
        </w:rPr>
        <w:t xml:space="preserve"> Respondents</w:t>
      </w:r>
      <w:bookmarkEnd w:id="82"/>
      <w:bookmarkEnd w:id="83"/>
    </w:p>
    <w:p w14:paraId="715DFAB6" w14:textId="77777777" w:rsidR="00CE61F8" w:rsidRPr="00CE61F8" w:rsidRDefault="00CE61F8" w:rsidP="00CE61F8"/>
    <w:p w14:paraId="0D947EC4" w14:textId="7CCFB2FD" w:rsidR="00DA0E1A" w:rsidRPr="00633397" w:rsidRDefault="00DA0E1A" w:rsidP="00CE61F8">
      <w:pPr>
        <w:pStyle w:val="Heading3"/>
      </w:pPr>
      <w:bookmarkStart w:id="84" w:name="_Toc75262216"/>
      <w:r w:rsidRPr="00633397">
        <w:t>Marital Status of Respondents</w:t>
      </w:r>
      <w:bookmarkEnd w:id="84"/>
      <w:r w:rsidRPr="00633397">
        <w:t xml:space="preserve"> </w:t>
      </w:r>
    </w:p>
    <w:p w14:paraId="14CFEB44" w14:textId="66C21F1C" w:rsidR="00DA0E1A" w:rsidRDefault="00DA0E1A" w:rsidP="00DA0E1A">
      <w:pPr>
        <w:spacing w:line="360" w:lineRule="auto"/>
        <w:rPr>
          <w:rFonts w:cs="Times New Roman"/>
          <w:szCs w:val="24"/>
        </w:rPr>
      </w:pPr>
      <w:r>
        <w:rPr>
          <w:rFonts w:cs="Times New Roman"/>
          <w:szCs w:val="24"/>
        </w:rPr>
        <w:t>According to the table below most of the respondents were married (52%) whereas the least of the respondents (7%) were deceased. 33% of the respondents were single and 9% of the respondents were divorced.</w:t>
      </w:r>
    </w:p>
    <w:p w14:paraId="1AFD391D" w14:textId="70F4630E" w:rsidR="00BF59A1" w:rsidRPr="00F93FD3" w:rsidRDefault="00F93FD3" w:rsidP="00F93FD3">
      <w:pPr>
        <w:pStyle w:val="Caption"/>
        <w:rPr>
          <w:rFonts w:cs="Times New Roman"/>
          <w:color w:val="auto"/>
          <w:sz w:val="36"/>
          <w:szCs w:val="36"/>
        </w:rPr>
      </w:pPr>
      <w:bookmarkStart w:id="85" w:name="_Toc75262013"/>
      <w:r w:rsidRPr="00F93FD3">
        <w:rPr>
          <w:color w:val="auto"/>
          <w:sz w:val="24"/>
          <w:szCs w:val="24"/>
        </w:rPr>
        <w:t xml:space="preserve">Table </w:t>
      </w:r>
      <w:r>
        <w:rPr>
          <w:color w:val="auto"/>
          <w:sz w:val="24"/>
          <w:szCs w:val="24"/>
        </w:rPr>
        <w:t>4.</w:t>
      </w:r>
      <w:r w:rsidRPr="00F93FD3">
        <w:rPr>
          <w:color w:val="auto"/>
          <w:sz w:val="24"/>
          <w:szCs w:val="24"/>
        </w:rPr>
        <w:fldChar w:fldCharType="begin"/>
      </w:r>
      <w:r w:rsidRPr="00F93FD3">
        <w:rPr>
          <w:color w:val="auto"/>
          <w:sz w:val="24"/>
          <w:szCs w:val="24"/>
        </w:rPr>
        <w:instrText xml:space="preserve"> SEQ Table \* ARABIC </w:instrText>
      </w:r>
      <w:r w:rsidRPr="00F93FD3">
        <w:rPr>
          <w:color w:val="auto"/>
          <w:sz w:val="24"/>
          <w:szCs w:val="24"/>
        </w:rPr>
        <w:fldChar w:fldCharType="separate"/>
      </w:r>
      <w:r w:rsidR="002056E2">
        <w:rPr>
          <w:noProof/>
          <w:color w:val="auto"/>
          <w:sz w:val="24"/>
          <w:szCs w:val="24"/>
        </w:rPr>
        <w:t>1</w:t>
      </w:r>
      <w:r w:rsidRPr="00F93FD3">
        <w:rPr>
          <w:color w:val="auto"/>
          <w:sz w:val="24"/>
          <w:szCs w:val="24"/>
        </w:rPr>
        <w:fldChar w:fldCharType="end"/>
      </w:r>
      <w:r w:rsidRPr="00F93FD3">
        <w:rPr>
          <w:color w:val="auto"/>
          <w:sz w:val="24"/>
          <w:szCs w:val="24"/>
        </w:rPr>
        <w:t>: Marital Status of Respondents</w:t>
      </w:r>
      <w:bookmarkEnd w:id="85"/>
    </w:p>
    <w:tbl>
      <w:tblPr>
        <w:tblW w:w="9274" w:type="dxa"/>
        <w:tblLook w:val="04A0" w:firstRow="1" w:lastRow="0" w:firstColumn="1" w:lastColumn="0" w:noHBand="0" w:noVBand="1"/>
      </w:tblPr>
      <w:tblGrid>
        <w:gridCol w:w="4044"/>
        <w:gridCol w:w="2676"/>
        <w:gridCol w:w="2554"/>
      </w:tblGrid>
      <w:tr w:rsidR="00DA0E1A" w:rsidRPr="00626D02" w14:paraId="66C2DA43" w14:textId="77777777" w:rsidTr="000379E9">
        <w:trPr>
          <w:trHeight w:val="186"/>
        </w:trPr>
        <w:tc>
          <w:tcPr>
            <w:tcW w:w="4044" w:type="dxa"/>
            <w:tcBorders>
              <w:top w:val="nil"/>
              <w:left w:val="nil"/>
              <w:bottom w:val="single" w:sz="12" w:space="0" w:color="auto"/>
              <w:right w:val="nil"/>
            </w:tcBorders>
            <w:shd w:val="clear" w:color="auto" w:fill="auto"/>
            <w:noWrap/>
            <w:vAlign w:val="bottom"/>
            <w:hideMark/>
          </w:tcPr>
          <w:p w14:paraId="07813CD0" w14:textId="77777777" w:rsidR="00DA0E1A" w:rsidRPr="00626D02" w:rsidRDefault="00DA0E1A" w:rsidP="000379E9">
            <w:pPr>
              <w:spacing w:after="0" w:line="240" w:lineRule="auto"/>
              <w:rPr>
                <w:rFonts w:eastAsia="Times New Roman" w:cs="Times New Roman"/>
                <w:color w:val="000000"/>
                <w:szCs w:val="24"/>
                <w:lang w:eastAsia="en-ZA"/>
              </w:rPr>
            </w:pPr>
          </w:p>
        </w:tc>
        <w:tc>
          <w:tcPr>
            <w:tcW w:w="2676" w:type="dxa"/>
            <w:tcBorders>
              <w:top w:val="nil"/>
              <w:left w:val="nil"/>
              <w:bottom w:val="single" w:sz="12" w:space="0" w:color="auto"/>
              <w:right w:val="nil"/>
            </w:tcBorders>
            <w:shd w:val="clear" w:color="auto" w:fill="auto"/>
            <w:noWrap/>
            <w:vAlign w:val="bottom"/>
            <w:hideMark/>
          </w:tcPr>
          <w:p w14:paraId="0406B861" w14:textId="77777777" w:rsidR="00DA0E1A" w:rsidRPr="00626D02" w:rsidRDefault="00DA0E1A" w:rsidP="000379E9">
            <w:pPr>
              <w:spacing w:after="0" w:line="240" w:lineRule="auto"/>
              <w:rPr>
                <w:rFonts w:eastAsia="Times New Roman" w:cs="Times New Roman"/>
                <w:color w:val="000000"/>
                <w:szCs w:val="24"/>
                <w:lang w:eastAsia="en-ZA"/>
              </w:rPr>
            </w:pPr>
            <w:r w:rsidRPr="00626D02">
              <w:rPr>
                <w:rFonts w:eastAsia="Times New Roman" w:cs="Times New Roman"/>
                <w:color w:val="000000"/>
                <w:szCs w:val="24"/>
                <w:lang w:eastAsia="en-ZA"/>
              </w:rPr>
              <w:t> </w:t>
            </w:r>
          </w:p>
        </w:tc>
        <w:tc>
          <w:tcPr>
            <w:tcW w:w="2554" w:type="dxa"/>
            <w:tcBorders>
              <w:top w:val="nil"/>
              <w:left w:val="nil"/>
              <w:bottom w:val="single" w:sz="12" w:space="0" w:color="auto"/>
              <w:right w:val="nil"/>
            </w:tcBorders>
            <w:shd w:val="clear" w:color="auto" w:fill="auto"/>
            <w:noWrap/>
            <w:vAlign w:val="bottom"/>
            <w:hideMark/>
          </w:tcPr>
          <w:p w14:paraId="10DC194A" w14:textId="77777777" w:rsidR="00DA0E1A" w:rsidRPr="00626D02" w:rsidRDefault="00DA0E1A" w:rsidP="000379E9">
            <w:pPr>
              <w:spacing w:after="0" w:line="240" w:lineRule="auto"/>
              <w:rPr>
                <w:rFonts w:eastAsia="Times New Roman" w:cs="Times New Roman"/>
                <w:color w:val="000000"/>
                <w:szCs w:val="24"/>
                <w:lang w:eastAsia="en-ZA"/>
              </w:rPr>
            </w:pPr>
            <w:r w:rsidRPr="00626D02">
              <w:rPr>
                <w:rFonts w:eastAsia="Times New Roman" w:cs="Times New Roman"/>
                <w:color w:val="000000"/>
                <w:szCs w:val="24"/>
                <w:lang w:eastAsia="en-ZA"/>
              </w:rPr>
              <w:t> </w:t>
            </w:r>
          </w:p>
        </w:tc>
      </w:tr>
      <w:tr w:rsidR="00DA0E1A" w:rsidRPr="00626D02" w14:paraId="641177B7" w14:textId="77777777" w:rsidTr="000379E9">
        <w:trPr>
          <w:trHeight w:val="411"/>
        </w:trPr>
        <w:tc>
          <w:tcPr>
            <w:tcW w:w="4044" w:type="dxa"/>
            <w:tcBorders>
              <w:top w:val="nil"/>
              <w:left w:val="nil"/>
              <w:bottom w:val="single" w:sz="12" w:space="0" w:color="auto"/>
              <w:right w:val="nil"/>
            </w:tcBorders>
            <w:shd w:val="clear" w:color="auto" w:fill="auto"/>
            <w:noWrap/>
            <w:vAlign w:val="bottom"/>
            <w:hideMark/>
          </w:tcPr>
          <w:p w14:paraId="5C3C26E3" w14:textId="77777777" w:rsidR="00DA0E1A" w:rsidRPr="00626D02" w:rsidRDefault="00DA0E1A" w:rsidP="000379E9">
            <w:pPr>
              <w:spacing w:after="0" w:line="240" w:lineRule="auto"/>
              <w:rPr>
                <w:rFonts w:eastAsia="Times New Roman" w:cs="Times New Roman"/>
                <w:b/>
                <w:bCs/>
                <w:color w:val="000000"/>
                <w:szCs w:val="24"/>
                <w:lang w:eastAsia="en-ZA"/>
              </w:rPr>
            </w:pPr>
            <w:r w:rsidRPr="00626D02">
              <w:rPr>
                <w:rFonts w:eastAsia="Times New Roman" w:cs="Times New Roman"/>
                <w:b/>
                <w:bCs/>
                <w:color w:val="000000"/>
                <w:szCs w:val="24"/>
                <w:lang w:eastAsia="en-ZA"/>
              </w:rPr>
              <w:t>Marital Status</w:t>
            </w:r>
          </w:p>
        </w:tc>
        <w:tc>
          <w:tcPr>
            <w:tcW w:w="2676" w:type="dxa"/>
            <w:tcBorders>
              <w:top w:val="nil"/>
              <w:left w:val="nil"/>
              <w:bottom w:val="single" w:sz="12" w:space="0" w:color="auto"/>
              <w:right w:val="nil"/>
            </w:tcBorders>
            <w:shd w:val="clear" w:color="auto" w:fill="auto"/>
            <w:noWrap/>
            <w:vAlign w:val="bottom"/>
            <w:hideMark/>
          </w:tcPr>
          <w:p w14:paraId="0AACB78C" w14:textId="77777777" w:rsidR="00DA0E1A" w:rsidRPr="00626D02" w:rsidRDefault="00DA0E1A" w:rsidP="000379E9">
            <w:pPr>
              <w:spacing w:after="0" w:line="240" w:lineRule="auto"/>
              <w:rPr>
                <w:rFonts w:eastAsia="Times New Roman" w:cs="Times New Roman"/>
                <w:b/>
                <w:bCs/>
                <w:color w:val="000000"/>
                <w:szCs w:val="24"/>
                <w:lang w:eastAsia="en-ZA"/>
              </w:rPr>
            </w:pPr>
            <w:r w:rsidRPr="00626D02">
              <w:rPr>
                <w:rFonts w:eastAsia="Times New Roman" w:cs="Times New Roman"/>
                <w:b/>
                <w:bCs/>
                <w:color w:val="000000"/>
                <w:szCs w:val="24"/>
                <w:lang w:eastAsia="en-ZA"/>
              </w:rPr>
              <w:t>Frequency N=4</w:t>
            </w:r>
            <w:r>
              <w:rPr>
                <w:rFonts w:eastAsia="Times New Roman" w:cs="Times New Roman"/>
                <w:b/>
                <w:bCs/>
                <w:color w:val="000000"/>
                <w:szCs w:val="24"/>
                <w:lang w:eastAsia="en-ZA"/>
              </w:rPr>
              <w:t>6</w:t>
            </w:r>
          </w:p>
        </w:tc>
        <w:tc>
          <w:tcPr>
            <w:tcW w:w="2554" w:type="dxa"/>
            <w:tcBorders>
              <w:top w:val="nil"/>
              <w:left w:val="nil"/>
              <w:bottom w:val="single" w:sz="12" w:space="0" w:color="auto"/>
              <w:right w:val="nil"/>
            </w:tcBorders>
            <w:shd w:val="clear" w:color="auto" w:fill="auto"/>
            <w:noWrap/>
            <w:vAlign w:val="bottom"/>
            <w:hideMark/>
          </w:tcPr>
          <w:p w14:paraId="1F0A2A9C" w14:textId="77777777" w:rsidR="00DA0E1A" w:rsidRPr="00626D02" w:rsidRDefault="00DA0E1A" w:rsidP="000379E9">
            <w:pPr>
              <w:spacing w:after="0" w:line="240" w:lineRule="auto"/>
              <w:rPr>
                <w:rFonts w:eastAsia="Times New Roman" w:cs="Times New Roman"/>
                <w:b/>
                <w:bCs/>
                <w:color w:val="000000"/>
                <w:szCs w:val="24"/>
                <w:lang w:eastAsia="en-ZA"/>
              </w:rPr>
            </w:pPr>
            <w:r w:rsidRPr="00626D02">
              <w:rPr>
                <w:rFonts w:eastAsia="Times New Roman" w:cs="Times New Roman"/>
                <w:b/>
                <w:bCs/>
                <w:color w:val="000000"/>
                <w:szCs w:val="24"/>
                <w:lang w:eastAsia="en-ZA"/>
              </w:rPr>
              <w:t xml:space="preserve">Percentage </w:t>
            </w:r>
          </w:p>
        </w:tc>
      </w:tr>
      <w:tr w:rsidR="00DA0E1A" w:rsidRPr="00626D02" w14:paraId="4D5DD308" w14:textId="77777777" w:rsidTr="000379E9">
        <w:trPr>
          <w:trHeight w:val="392"/>
        </w:trPr>
        <w:tc>
          <w:tcPr>
            <w:tcW w:w="4044" w:type="dxa"/>
            <w:tcBorders>
              <w:top w:val="nil"/>
              <w:left w:val="nil"/>
              <w:bottom w:val="nil"/>
              <w:right w:val="nil"/>
            </w:tcBorders>
            <w:shd w:val="clear" w:color="auto" w:fill="auto"/>
            <w:noWrap/>
            <w:vAlign w:val="bottom"/>
            <w:hideMark/>
          </w:tcPr>
          <w:p w14:paraId="0D2A878B" w14:textId="77777777" w:rsidR="00DA0E1A" w:rsidRPr="00626D02" w:rsidRDefault="00DA0E1A" w:rsidP="000379E9">
            <w:pPr>
              <w:spacing w:after="0" w:line="240" w:lineRule="auto"/>
              <w:rPr>
                <w:rFonts w:eastAsia="Times New Roman" w:cs="Times New Roman"/>
                <w:color w:val="000000"/>
                <w:szCs w:val="24"/>
                <w:lang w:eastAsia="en-ZA"/>
              </w:rPr>
            </w:pPr>
            <w:r w:rsidRPr="00626D02">
              <w:rPr>
                <w:rFonts w:eastAsia="Times New Roman" w:cs="Times New Roman"/>
                <w:color w:val="000000"/>
                <w:szCs w:val="24"/>
                <w:lang w:eastAsia="en-ZA"/>
              </w:rPr>
              <w:t xml:space="preserve">single </w:t>
            </w:r>
          </w:p>
        </w:tc>
        <w:tc>
          <w:tcPr>
            <w:tcW w:w="2676" w:type="dxa"/>
            <w:tcBorders>
              <w:top w:val="nil"/>
              <w:left w:val="nil"/>
              <w:bottom w:val="nil"/>
              <w:right w:val="nil"/>
            </w:tcBorders>
            <w:shd w:val="clear" w:color="auto" w:fill="auto"/>
            <w:noWrap/>
            <w:vAlign w:val="bottom"/>
            <w:hideMark/>
          </w:tcPr>
          <w:p w14:paraId="339E8DBA"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15</w:t>
            </w:r>
          </w:p>
        </w:tc>
        <w:tc>
          <w:tcPr>
            <w:tcW w:w="2554" w:type="dxa"/>
            <w:tcBorders>
              <w:top w:val="nil"/>
              <w:left w:val="nil"/>
              <w:bottom w:val="nil"/>
              <w:right w:val="nil"/>
            </w:tcBorders>
            <w:shd w:val="clear" w:color="auto" w:fill="auto"/>
            <w:noWrap/>
            <w:vAlign w:val="bottom"/>
            <w:hideMark/>
          </w:tcPr>
          <w:p w14:paraId="64AFF52E"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33</w:t>
            </w:r>
          </w:p>
        </w:tc>
      </w:tr>
      <w:tr w:rsidR="00DA0E1A" w:rsidRPr="00626D02" w14:paraId="2D6A27C0" w14:textId="77777777" w:rsidTr="000379E9">
        <w:trPr>
          <w:trHeight w:val="373"/>
        </w:trPr>
        <w:tc>
          <w:tcPr>
            <w:tcW w:w="4044" w:type="dxa"/>
            <w:tcBorders>
              <w:top w:val="nil"/>
              <w:left w:val="nil"/>
              <w:bottom w:val="nil"/>
              <w:right w:val="nil"/>
            </w:tcBorders>
            <w:shd w:val="clear" w:color="auto" w:fill="auto"/>
            <w:noWrap/>
            <w:vAlign w:val="bottom"/>
            <w:hideMark/>
          </w:tcPr>
          <w:p w14:paraId="2375B446" w14:textId="77777777" w:rsidR="00DA0E1A" w:rsidRPr="00626D02" w:rsidRDefault="00DA0E1A" w:rsidP="000379E9">
            <w:pPr>
              <w:spacing w:after="0" w:line="240" w:lineRule="auto"/>
              <w:rPr>
                <w:rFonts w:eastAsia="Times New Roman" w:cs="Times New Roman"/>
                <w:color w:val="000000"/>
                <w:szCs w:val="24"/>
                <w:lang w:eastAsia="en-ZA"/>
              </w:rPr>
            </w:pPr>
            <w:r w:rsidRPr="00626D02">
              <w:rPr>
                <w:rFonts w:eastAsia="Times New Roman" w:cs="Times New Roman"/>
                <w:color w:val="000000"/>
                <w:szCs w:val="24"/>
                <w:lang w:eastAsia="en-ZA"/>
              </w:rPr>
              <w:t xml:space="preserve">married </w:t>
            </w:r>
          </w:p>
        </w:tc>
        <w:tc>
          <w:tcPr>
            <w:tcW w:w="2676" w:type="dxa"/>
            <w:tcBorders>
              <w:top w:val="nil"/>
              <w:left w:val="nil"/>
              <w:bottom w:val="nil"/>
              <w:right w:val="nil"/>
            </w:tcBorders>
            <w:shd w:val="clear" w:color="auto" w:fill="auto"/>
            <w:noWrap/>
            <w:vAlign w:val="bottom"/>
            <w:hideMark/>
          </w:tcPr>
          <w:p w14:paraId="75919726"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24</w:t>
            </w:r>
          </w:p>
        </w:tc>
        <w:tc>
          <w:tcPr>
            <w:tcW w:w="2554" w:type="dxa"/>
            <w:tcBorders>
              <w:top w:val="nil"/>
              <w:left w:val="nil"/>
              <w:bottom w:val="nil"/>
              <w:right w:val="nil"/>
            </w:tcBorders>
            <w:shd w:val="clear" w:color="auto" w:fill="auto"/>
            <w:noWrap/>
            <w:vAlign w:val="bottom"/>
            <w:hideMark/>
          </w:tcPr>
          <w:p w14:paraId="6D609612"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52</w:t>
            </w:r>
          </w:p>
        </w:tc>
      </w:tr>
      <w:tr w:rsidR="00DA0E1A" w:rsidRPr="00626D02" w14:paraId="1C49E7BE" w14:textId="77777777" w:rsidTr="000379E9">
        <w:trPr>
          <w:trHeight w:val="373"/>
        </w:trPr>
        <w:tc>
          <w:tcPr>
            <w:tcW w:w="4044" w:type="dxa"/>
            <w:tcBorders>
              <w:top w:val="nil"/>
              <w:left w:val="nil"/>
              <w:bottom w:val="nil"/>
              <w:right w:val="nil"/>
            </w:tcBorders>
            <w:shd w:val="clear" w:color="auto" w:fill="auto"/>
            <w:noWrap/>
            <w:vAlign w:val="bottom"/>
            <w:hideMark/>
          </w:tcPr>
          <w:p w14:paraId="5C83CA4A" w14:textId="77777777" w:rsidR="00DA0E1A" w:rsidRPr="00626D02" w:rsidRDefault="00DA0E1A" w:rsidP="000379E9">
            <w:pPr>
              <w:spacing w:after="0" w:line="240" w:lineRule="auto"/>
              <w:rPr>
                <w:rFonts w:eastAsia="Times New Roman" w:cs="Times New Roman"/>
                <w:color w:val="000000"/>
                <w:szCs w:val="24"/>
                <w:lang w:eastAsia="en-ZA"/>
              </w:rPr>
            </w:pPr>
            <w:r w:rsidRPr="00626D02">
              <w:rPr>
                <w:rFonts w:eastAsia="Times New Roman" w:cs="Times New Roman"/>
                <w:color w:val="000000"/>
                <w:szCs w:val="24"/>
                <w:lang w:eastAsia="en-ZA"/>
              </w:rPr>
              <w:t xml:space="preserve">divorced </w:t>
            </w:r>
          </w:p>
        </w:tc>
        <w:tc>
          <w:tcPr>
            <w:tcW w:w="2676" w:type="dxa"/>
            <w:tcBorders>
              <w:top w:val="nil"/>
              <w:left w:val="nil"/>
              <w:bottom w:val="nil"/>
              <w:right w:val="nil"/>
            </w:tcBorders>
            <w:shd w:val="clear" w:color="auto" w:fill="auto"/>
            <w:noWrap/>
            <w:vAlign w:val="bottom"/>
            <w:hideMark/>
          </w:tcPr>
          <w:p w14:paraId="46F4550B"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4</w:t>
            </w:r>
          </w:p>
        </w:tc>
        <w:tc>
          <w:tcPr>
            <w:tcW w:w="2554" w:type="dxa"/>
            <w:tcBorders>
              <w:top w:val="nil"/>
              <w:left w:val="nil"/>
              <w:bottom w:val="nil"/>
              <w:right w:val="nil"/>
            </w:tcBorders>
            <w:shd w:val="clear" w:color="auto" w:fill="auto"/>
            <w:noWrap/>
            <w:vAlign w:val="bottom"/>
            <w:hideMark/>
          </w:tcPr>
          <w:p w14:paraId="266F70DF"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9</w:t>
            </w:r>
          </w:p>
        </w:tc>
      </w:tr>
      <w:tr w:rsidR="00DA0E1A" w:rsidRPr="00626D02" w14:paraId="6A85B119" w14:textId="77777777" w:rsidTr="000379E9">
        <w:trPr>
          <w:trHeight w:val="392"/>
        </w:trPr>
        <w:tc>
          <w:tcPr>
            <w:tcW w:w="4044" w:type="dxa"/>
            <w:tcBorders>
              <w:top w:val="nil"/>
              <w:left w:val="nil"/>
              <w:bottom w:val="single" w:sz="12" w:space="0" w:color="auto"/>
              <w:right w:val="nil"/>
            </w:tcBorders>
            <w:shd w:val="clear" w:color="auto" w:fill="auto"/>
            <w:noWrap/>
            <w:vAlign w:val="bottom"/>
            <w:hideMark/>
          </w:tcPr>
          <w:p w14:paraId="5A4C177F" w14:textId="77777777" w:rsidR="00DA0E1A" w:rsidRPr="00626D02" w:rsidRDefault="00DA0E1A" w:rsidP="000379E9">
            <w:pPr>
              <w:spacing w:after="0" w:line="240" w:lineRule="auto"/>
              <w:rPr>
                <w:rFonts w:eastAsia="Times New Roman" w:cs="Times New Roman"/>
                <w:color w:val="000000"/>
                <w:szCs w:val="24"/>
                <w:lang w:eastAsia="en-ZA"/>
              </w:rPr>
            </w:pPr>
            <w:r>
              <w:rPr>
                <w:rFonts w:eastAsia="Times New Roman" w:cs="Times New Roman"/>
                <w:color w:val="000000"/>
                <w:szCs w:val="24"/>
                <w:lang w:eastAsia="en-ZA"/>
              </w:rPr>
              <w:t>Widowed</w:t>
            </w:r>
            <w:r w:rsidRPr="00626D02">
              <w:rPr>
                <w:rFonts w:eastAsia="Times New Roman" w:cs="Times New Roman"/>
                <w:color w:val="000000"/>
                <w:szCs w:val="24"/>
                <w:lang w:eastAsia="en-ZA"/>
              </w:rPr>
              <w:t xml:space="preserve"> </w:t>
            </w:r>
          </w:p>
        </w:tc>
        <w:tc>
          <w:tcPr>
            <w:tcW w:w="2676" w:type="dxa"/>
            <w:tcBorders>
              <w:top w:val="nil"/>
              <w:left w:val="nil"/>
              <w:bottom w:val="single" w:sz="12" w:space="0" w:color="auto"/>
              <w:right w:val="nil"/>
            </w:tcBorders>
            <w:shd w:val="clear" w:color="auto" w:fill="auto"/>
            <w:noWrap/>
            <w:vAlign w:val="bottom"/>
            <w:hideMark/>
          </w:tcPr>
          <w:p w14:paraId="342E5B2C"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3</w:t>
            </w:r>
          </w:p>
        </w:tc>
        <w:tc>
          <w:tcPr>
            <w:tcW w:w="2554" w:type="dxa"/>
            <w:tcBorders>
              <w:top w:val="nil"/>
              <w:left w:val="nil"/>
              <w:bottom w:val="single" w:sz="12" w:space="0" w:color="auto"/>
              <w:right w:val="nil"/>
            </w:tcBorders>
            <w:shd w:val="clear" w:color="auto" w:fill="auto"/>
            <w:noWrap/>
            <w:vAlign w:val="bottom"/>
            <w:hideMark/>
          </w:tcPr>
          <w:p w14:paraId="716C805F" w14:textId="77777777" w:rsidR="00DA0E1A" w:rsidRPr="00626D02" w:rsidRDefault="00DA0E1A" w:rsidP="000379E9">
            <w:pPr>
              <w:spacing w:after="0" w:line="240" w:lineRule="auto"/>
              <w:jc w:val="center"/>
              <w:rPr>
                <w:rFonts w:eastAsia="Times New Roman" w:cs="Times New Roman"/>
                <w:color w:val="000000"/>
                <w:szCs w:val="24"/>
                <w:lang w:eastAsia="en-ZA"/>
              </w:rPr>
            </w:pPr>
            <w:r w:rsidRPr="00626D02">
              <w:rPr>
                <w:rFonts w:eastAsia="Times New Roman" w:cs="Times New Roman"/>
                <w:color w:val="000000"/>
                <w:szCs w:val="24"/>
                <w:lang w:eastAsia="en-ZA"/>
              </w:rPr>
              <w:t>7</w:t>
            </w:r>
          </w:p>
        </w:tc>
      </w:tr>
    </w:tbl>
    <w:p w14:paraId="05D953C0" w14:textId="35E32EDC" w:rsidR="00DA0E1A" w:rsidRDefault="00351F66" w:rsidP="00DA0E1A">
      <w:pPr>
        <w:spacing w:line="360" w:lineRule="auto"/>
        <w:rPr>
          <w:rFonts w:cs="Times New Roman"/>
          <w:b/>
          <w:bCs/>
          <w:szCs w:val="24"/>
        </w:rPr>
      </w:pPr>
      <w:r w:rsidRPr="00351F66">
        <w:rPr>
          <w:rFonts w:cs="Times New Roman"/>
          <w:sz w:val="20"/>
          <w:szCs w:val="20"/>
        </w:rPr>
        <w:t>source: Survey results 2021</w:t>
      </w:r>
    </w:p>
    <w:p w14:paraId="7D6E9AE7" w14:textId="0B2CAD5A" w:rsidR="00DA0E1A" w:rsidRDefault="00DA0E1A" w:rsidP="00CE61F8">
      <w:pPr>
        <w:pStyle w:val="Heading3"/>
      </w:pPr>
      <w:bookmarkStart w:id="86" w:name="_Toc75262217"/>
      <w:r w:rsidRPr="00633397">
        <w:t>Position in the organisatio</w:t>
      </w:r>
      <w:r>
        <w:t>n</w:t>
      </w:r>
      <w:bookmarkEnd w:id="86"/>
    </w:p>
    <w:p w14:paraId="17398BED" w14:textId="77777777" w:rsidR="00DA0E1A" w:rsidRPr="00633397" w:rsidRDefault="00DA0E1A" w:rsidP="00DA0E1A">
      <w:pPr>
        <w:spacing w:line="360" w:lineRule="auto"/>
        <w:rPr>
          <w:rFonts w:cs="Times New Roman"/>
          <w:szCs w:val="24"/>
        </w:rPr>
      </w:pPr>
      <w:r>
        <w:rPr>
          <w:rFonts w:cs="Times New Roman"/>
          <w:szCs w:val="24"/>
        </w:rPr>
        <w:t>According to the figure below, most of the respondents in the study were in entry level position in the organisation. Amongst the respondents, only 7% were in the directorship position. In addition, managers constituted 17% of the respondents and supervisors constituted 24%.</w:t>
      </w:r>
    </w:p>
    <w:p w14:paraId="15B9CE41" w14:textId="42CFCA3F" w:rsidR="00DA0E1A" w:rsidRDefault="00DA0E1A" w:rsidP="00DA0E1A">
      <w:pPr>
        <w:spacing w:line="360" w:lineRule="auto"/>
        <w:rPr>
          <w:rFonts w:cs="Times New Roman"/>
          <w:sz w:val="20"/>
          <w:szCs w:val="20"/>
        </w:rPr>
      </w:pPr>
      <w:r w:rsidRPr="00633397">
        <w:rPr>
          <w:noProof/>
          <w:szCs w:val="24"/>
          <w:lang w:val="en-ZW" w:eastAsia="en-ZW"/>
        </w:rPr>
        <w:lastRenderedPageBreak/>
        <w:drawing>
          <wp:inline distT="0" distB="0" distL="0" distR="0" wp14:anchorId="3AA8EEB8" wp14:editId="7DDAD079">
            <wp:extent cx="5876925" cy="2790825"/>
            <wp:effectExtent l="0" t="0" r="9525" b="9525"/>
            <wp:docPr id="3" name="Chart 3">
              <a:extLst xmlns:a="http://schemas.openxmlformats.org/drawingml/2006/main">
                <a:ext uri="{FF2B5EF4-FFF2-40B4-BE49-F238E27FC236}">
                  <a16:creationId xmlns:a16="http://schemas.microsoft.com/office/drawing/2014/main" id="{8B066DC0-2B18-4AB8-A100-21CE456167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51F66" w:rsidRPr="00351F66">
        <w:rPr>
          <w:rFonts w:cs="Times New Roman"/>
          <w:sz w:val="20"/>
          <w:szCs w:val="20"/>
        </w:rPr>
        <w:t xml:space="preserve"> source: Survey results 2021</w:t>
      </w:r>
    </w:p>
    <w:p w14:paraId="388EAA1B" w14:textId="46EFCE3E" w:rsidR="007804A1" w:rsidRPr="007804A1" w:rsidRDefault="007804A1" w:rsidP="007804A1">
      <w:pPr>
        <w:pStyle w:val="Caption"/>
        <w:rPr>
          <w:rFonts w:cs="Times New Roman"/>
          <w:color w:val="auto"/>
          <w:sz w:val="36"/>
          <w:szCs w:val="36"/>
        </w:rPr>
      </w:pPr>
      <w:bookmarkStart w:id="87" w:name="_Toc75261902"/>
      <w:bookmarkStart w:id="88" w:name="_Toc75262026"/>
      <w:r w:rsidRPr="007804A1">
        <w:rPr>
          <w:color w:val="auto"/>
          <w:sz w:val="24"/>
          <w:szCs w:val="24"/>
        </w:rPr>
        <w:t xml:space="preserve">Figure </w:t>
      </w:r>
      <w:r>
        <w:rPr>
          <w:color w:val="auto"/>
          <w:sz w:val="24"/>
          <w:szCs w:val="24"/>
        </w:rPr>
        <w:t>4.</w:t>
      </w:r>
      <w:r w:rsidRPr="007804A1">
        <w:rPr>
          <w:color w:val="auto"/>
          <w:sz w:val="24"/>
          <w:szCs w:val="24"/>
        </w:rPr>
        <w:fldChar w:fldCharType="begin"/>
      </w:r>
      <w:r w:rsidRPr="007804A1">
        <w:rPr>
          <w:color w:val="auto"/>
          <w:sz w:val="24"/>
          <w:szCs w:val="24"/>
        </w:rPr>
        <w:instrText xml:space="preserve"> SEQ Figure \* ARABIC </w:instrText>
      </w:r>
      <w:r w:rsidRPr="007804A1">
        <w:rPr>
          <w:color w:val="auto"/>
          <w:sz w:val="24"/>
          <w:szCs w:val="24"/>
        </w:rPr>
        <w:fldChar w:fldCharType="separate"/>
      </w:r>
      <w:r w:rsidR="0076486B">
        <w:rPr>
          <w:noProof/>
          <w:color w:val="auto"/>
          <w:sz w:val="24"/>
          <w:szCs w:val="24"/>
        </w:rPr>
        <w:t>4</w:t>
      </w:r>
      <w:r w:rsidRPr="007804A1">
        <w:rPr>
          <w:color w:val="auto"/>
          <w:sz w:val="24"/>
          <w:szCs w:val="24"/>
        </w:rPr>
        <w:fldChar w:fldCharType="end"/>
      </w:r>
      <w:r w:rsidRPr="007804A1">
        <w:rPr>
          <w:color w:val="auto"/>
          <w:sz w:val="24"/>
          <w:szCs w:val="24"/>
        </w:rPr>
        <w:t>: Position of respondent in the organisation</w:t>
      </w:r>
      <w:bookmarkEnd w:id="87"/>
      <w:bookmarkEnd w:id="88"/>
    </w:p>
    <w:p w14:paraId="360722BE" w14:textId="1AB0BF5D" w:rsidR="00DA0E1A" w:rsidRPr="000C578A" w:rsidRDefault="00DA0E1A" w:rsidP="0052548B">
      <w:pPr>
        <w:pStyle w:val="Heading3"/>
      </w:pPr>
      <w:bookmarkStart w:id="89" w:name="_Toc75262218"/>
      <w:r w:rsidRPr="000C578A">
        <w:t>Continuous characteristics of respondents</w:t>
      </w:r>
      <w:bookmarkEnd w:id="89"/>
    </w:p>
    <w:p w14:paraId="4ACCA48C" w14:textId="0B9B41B0" w:rsidR="00DA0E1A" w:rsidRDefault="00DA0E1A" w:rsidP="00DA0E1A">
      <w:pPr>
        <w:spacing w:line="360" w:lineRule="auto"/>
        <w:rPr>
          <w:rFonts w:cs="Times New Roman"/>
          <w:szCs w:val="24"/>
        </w:rPr>
      </w:pPr>
      <w:r>
        <w:rPr>
          <w:rFonts w:cs="Times New Roman"/>
          <w:szCs w:val="24"/>
        </w:rPr>
        <w:t xml:space="preserve">The table below shows the continuous characteristics of respondents in the study which is years of experience, income, </w:t>
      </w:r>
      <w:r w:rsidR="002775AB">
        <w:rPr>
          <w:rFonts w:cs="Times New Roman"/>
          <w:szCs w:val="24"/>
        </w:rPr>
        <w:t>age,</w:t>
      </w:r>
      <w:r>
        <w:rPr>
          <w:rFonts w:cs="Times New Roman"/>
          <w:szCs w:val="24"/>
        </w:rPr>
        <w:t xml:space="preserve"> and household size. The respondent with the highest years of experience in the study has seven years and the lowest has half a year according to the table below. The average years of experience is 2.5 years. The maximum salary income in the study is $USD4300 whereas the minimum is $USD250. The average is $USD980. The youngest respondent in the study is 22 years old whilst the oldest is 61 years. The average years for the respondents in the study is 34.5 years. The respondent with the highest household size indicated 7 members and the lowest was one. The average household size for the study was 3.</w:t>
      </w:r>
    </w:p>
    <w:p w14:paraId="74875E31" w14:textId="3208DD93" w:rsidR="00914636" w:rsidRPr="000C66B9" w:rsidRDefault="000C66B9" w:rsidP="000C66B9">
      <w:pPr>
        <w:pStyle w:val="Caption"/>
        <w:rPr>
          <w:rFonts w:cs="Times New Roman"/>
          <w:color w:val="auto"/>
          <w:sz w:val="36"/>
          <w:szCs w:val="36"/>
        </w:rPr>
      </w:pPr>
      <w:bookmarkStart w:id="90" w:name="_Toc75262014"/>
      <w:r w:rsidRPr="000C66B9">
        <w:rPr>
          <w:color w:val="auto"/>
          <w:sz w:val="24"/>
          <w:szCs w:val="24"/>
        </w:rPr>
        <w:t xml:space="preserve">Table </w:t>
      </w:r>
      <w:r>
        <w:rPr>
          <w:color w:val="auto"/>
          <w:sz w:val="24"/>
          <w:szCs w:val="24"/>
        </w:rPr>
        <w:t>4.</w:t>
      </w:r>
      <w:r w:rsidRPr="000C66B9">
        <w:rPr>
          <w:color w:val="auto"/>
          <w:sz w:val="24"/>
          <w:szCs w:val="24"/>
        </w:rPr>
        <w:fldChar w:fldCharType="begin"/>
      </w:r>
      <w:r w:rsidRPr="000C66B9">
        <w:rPr>
          <w:color w:val="auto"/>
          <w:sz w:val="24"/>
          <w:szCs w:val="24"/>
        </w:rPr>
        <w:instrText xml:space="preserve"> SEQ Table \* ARABIC </w:instrText>
      </w:r>
      <w:r w:rsidRPr="000C66B9">
        <w:rPr>
          <w:color w:val="auto"/>
          <w:sz w:val="24"/>
          <w:szCs w:val="24"/>
        </w:rPr>
        <w:fldChar w:fldCharType="separate"/>
      </w:r>
      <w:r w:rsidR="002056E2">
        <w:rPr>
          <w:noProof/>
          <w:color w:val="auto"/>
          <w:sz w:val="24"/>
          <w:szCs w:val="24"/>
        </w:rPr>
        <w:t>2</w:t>
      </w:r>
      <w:r w:rsidRPr="000C66B9">
        <w:rPr>
          <w:color w:val="auto"/>
          <w:sz w:val="24"/>
          <w:szCs w:val="24"/>
        </w:rPr>
        <w:fldChar w:fldCharType="end"/>
      </w:r>
      <w:r w:rsidRPr="000C66B9">
        <w:rPr>
          <w:color w:val="auto"/>
          <w:sz w:val="24"/>
          <w:szCs w:val="24"/>
        </w:rPr>
        <w:t>: Continuous Characteristics of Respondents</w:t>
      </w:r>
      <w:bookmarkEnd w:id="90"/>
      <w:r w:rsidRPr="000C66B9">
        <w:rPr>
          <w:rFonts w:cs="Times New Roman"/>
          <w:color w:val="auto"/>
          <w:sz w:val="36"/>
          <w:szCs w:val="36"/>
        </w:rPr>
        <w:t xml:space="preserve"> </w:t>
      </w:r>
    </w:p>
    <w:tbl>
      <w:tblPr>
        <w:tblW w:w="8760" w:type="dxa"/>
        <w:tblLook w:val="04A0" w:firstRow="1" w:lastRow="0" w:firstColumn="1" w:lastColumn="0" w:noHBand="0" w:noVBand="1"/>
      </w:tblPr>
      <w:tblGrid>
        <w:gridCol w:w="2660"/>
        <w:gridCol w:w="2660"/>
        <w:gridCol w:w="1760"/>
        <w:gridCol w:w="1680"/>
      </w:tblGrid>
      <w:tr w:rsidR="00DA0E1A" w:rsidRPr="00A346C3" w14:paraId="22A946FD" w14:textId="77777777" w:rsidTr="000379E9">
        <w:trPr>
          <w:trHeight w:val="600"/>
        </w:trPr>
        <w:tc>
          <w:tcPr>
            <w:tcW w:w="2660" w:type="dxa"/>
            <w:tcBorders>
              <w:top w:val="single" w:sz="12" w:space="0" w:color="auto"/>
              <w:left w:val="nil"/>
              <w:bottom w:val="single" w:sz="12" w:space="0" w:color="auto"/>
              <w:right w:val="nil"/>
            </w:tcBorders>
            <w:shd w:val="clear" w:color="auto" w:fill="auto"/>
            <w:noWrap/>
            <w:vAlign w:val="center"/>
            <w:hideMark/>
          </w:tcPr>
          <w:p w14:paraId="27D15A50" w14:textId="77777777" w:rsidR="00DA0E1A" w:rsidRPr="00A346C3" w:rsidRDefault="00DA0E1A" w:rsidP="000379E9">
            <w:pPr>
              <w:spacing w:after="0" w:line="240" w:lineRule="auto"/>
              <w:rPr>
                <w:rFonts w:eastAsia="Times New Roman" w:cs="Times New Roman"/>
                <w:b/>
                <w:bCs/>
                <w:color w:val="000000"/>
                <w:szCs w:val="24"/>
                <w:lang w:eastAsia="en-ZA"/>
              </w:rPr>
            </w:pPr>
            <w:r w:rsidRPr="00A346C3">
              <w:rPr>
                <w:rFonts w:eastAsia="Times New Roman" w:cs="Times New Roman"/>
                <w:b/>
                <w:bCs/>
                <w:color w:val="000000"/>
                <w:szCs w:val="24"/>
                <w:lang w:eastAsia="en-ZA"/>
              </w:rPr>
              <w:t>Description</w:t>
            </w:r>
          </w:p>
        </w:tc>
        <w:tc>
          <w:tcPr>
            <w:tcW w:w="2660" w:type="dxa"/>
            <w:tcBorders>
              <w:top w:val="single" w:sz="12" w:space="0" w:color="auto"/>
              <w:left w:val="nil"/>
              <w:bottom w:val="single" w:sz="12" w:space="0" w:color="auto"/>
              <w:right w:val="nil"/>
            </w:tcBorders>
            <w:shd w:val="clear" w:color="auto" w:fill="auto"/>
            <w:noWrap/>
            <w:vAlign w:val="center"/>
            <w:hideMark/>
          </w:tcPr>
          <w:p w14:paraId="25828588" w14:textId="7E553BA9" w:rsidR="00DA0E1A" w:rsidRPr="00A346C3" w:rsidRDefault="001644F5" w:rsidP="000379E9">
            <w:pPr>
              <w:spacing w:after="0" w:line="240" w:lineRule="auto"/>
              <w:jc w:val="center"/>
              <w:rPr>
                <w:rFonts w:eastAsia="Times New Roman" w:cs="Times New Roman"/>
                <w:b/>
                <w:bCs/>
                <w:color w:val="000000"/>
                <w:szCs w:val="24"/>
                <w:lang w:eastAsia="en-ZA"/>
              </w:rPr>
            </w:pPr>
            <w:r w:rsidRPr="00A346C3">
              <w:rPr>
                <w:rFonts w:eastAsia="Times New Roman" w:cs="Times New Roman"/>
                <w:b/>
                <w:bCs/>
                <w:color w:val="000000"/>
                <w:szCs w:val="24"/>
                <w:lang w:eastAsia="en-ZA"/>
              </w:rPr>
              <w:t>M</w:t>
            </w:r>
            <w:r w:rsidR="00DA0E1A" w:rsidRPr="00A346C3">
              <w:rPr>
                <w:rFonts w:eastAsia="Times New Roman" w:cs="Times New Roman"/>
                <w:b/>
                <w:bCs/>
                <w:color w:val="000000"/>
                <w:szCs w:val="24"/>
                <w:lang w:eastAsia="en-ZA"/>
              </w:rPr>
              <w:t>inimum</w:t>
            </w:r>
          </w:p>
        </w:tc>
        <w:tc>
          <w:tcPr>
            <w:tcW w:w="1760" w:type="dxa"/>
            <w:tcBorders>
              <w:top w:val="single" w:sz="12" w:space="0" w:color="auto"/>
              <w:left w:val="nil"/>
              <w:bottom w:val="single" w:sz="12" w:space="0" w:color="auto"/>
              <w:right w:val="nil"/>
            </w:tcBorders>
            <w:shd w:val="clear" w:color="auto" w:fill="auto"/>
            <w:noWrap/>
            <w:vAlign w:val="center"/>
            <w:hideMark/>
          </w:tcPr>
          <w:p w14:paraId="1B497D69" w14:textId="77777777" w:rsidR="00DA0E1A" w:rsidRPr="00A346C3" w:rsidRDefault="00DA0E1A" w:rsidP="000379E9">
            <w:pPr>
              <w:spacing w:after="0" w:line="240" w:lineRule="auto"/>
              <w:jc w:val="center"/>
              <w:rPr>
                <w:rFonts w:eastAsia="Times New Roman" w:cs="Times New Roman"/>
                <w:b/>
                <w:bCs/>
                <w:color w:val="000000"/>
                <w:szCs w:val="24"/>
                <w:lang w:eastAsia="en-ZA"/>
              </w:rPr>
            </w:pPr>
            <w:r w:rsidRPr="00A346C3">
              <w:rPr>
                <w:rFonts w:eastAsia="Times New Roman" w:cs="Times New Roman"/>
                <w:b/>
                <w:bCs/>
                <w:color w:val="000000"/>
                <w:szCs w:val="24"/>
                <w:lang w:eastAsia="en-ZA"/>
              </w:rPr>
              <w:t>Maximum</w:t>
            </w:r>
          </w:p>
        </w:tc>
        <w:tc>
          <w:tcPr>
            <w:tcW w:w="1680" w:type="dxa"/>
            <w:tcBorders>
              <w:top w:val="single" w:sz="12" w:space="0" w:color="auto"/>
              <w:left w:val="nil"/>
              <w:bottom w:val="single" w:sz="12" w:space="0" w:color="auto"/>
              <w:right w:val="nil"/>
            </w:tcBorders>
            <w:shd w:val="clear" w:color="auto" w:fill="auto"/>
            <w:noWrap/>
            <w:vAlign w:val="center"/>
            <w:hideMark/>
          </w:tcPr>
          <w:p w14:paraId="6D5CF82A" w14:textId="77777777" w:rsidR="00DA0E1A" w:rsidRPr="00A346C3" w:rsidRDefault="00DA0E1A" w:rsidP="000379E9">
            <w:pPr>
              <w:spacing w:after="0" w:line="240" w:lineRule="auto"/>
              <w:jc w:val="center"/>
              <w:rPr>
                <w:rFonts w:eastAsia="Times New Roman" w:cs="Times New Roman"/>
                <w:b/>
                <w:bCs/>
                <w:color w:val="000000"/>
                <w:szCs w:val="24"/>
                <w:lang w:eastAsia="en-ZA"/>
              </w:rPr>
            </w:pPr>
            <w:r w:rsidRPr="00A346C3">
              <w:rPr>
                <w:rFonts w:eastAsia="Times New Roman" w:cs="Times New Roman"/>
                <w:b/>
                <w:bCs/>
                <w:color w:val="000000"/>
                <w:szCs w:val="24"/>
                <w:lang w:eastAsia="en-ZA"/>
              </w:rPr>
              <w:t>mean</w:t>
            </w:r>
          </w:p>
        </w:tc>
      </w:tr>
      <w:tr w:rsidR="00DA0E1A" w:rsidRPr="00A346C3" w14:paraId="78441809" w14:textId="77777777" w:rsidTr="000379E9">
        <w:trPr>
          <w:trHeight w:val="330"/>
        </w:trPr>
        <w:tc>
          <w:tcPr>
            <w:tcW w:w="2660" w:type="dxa"/>
            <w:tcBorders>
              <w:top w:val="nil"/>
              <w:left w:val="nil"/>
              <w:bottom w:val="nil"/>
              <w:right w:val="nil"/>
            </w:tcBorders>
            <w:shd w:val="clear" w:color="auto" w:fill="auto"/>
            <w:noWrap/>
            <w:vAlign w:val="bottom"/>
            <w:hideMark/>
          </w:tcPr>
          <w:p w14:paraId="531528C2" w14:textId="77777777" w:rsidR="00DA0E1A" w:rsidRPr="00A346C3" w:rsidRDefault="00DA0E1A" w:rsidP="000379E9">
            <w:pPr>
              <w:spacing w:after="0" w:line="240" w:lineRule="auto"/>
              <w:rPr>
                <w:rFonts w:eastAsia="Times New Roman" w:cs="Times New Roman"/>
                <w:color w:val="000000"/>
                <w:szCs w:val="24"/>
                <w:lang w:eastAsia="en-ZA"/>
              </w:rPr>
            </w:pPr>
            <w:r w:rsidRPr="00A346C3">
              <w:rPr>
                <w:rFonts w:eastAsia="Times New Roman" w:cs="Times New Roman"/>
                <w:color w:val="000000"/>
                <w:szCs w:val="24"/>
                <w:lang w:eastAsia="en-ZA"/>
              </w:rPr>
              <w:t>Years of experience</w:t>
            </w:r>
          </w:p>
        </w:tc>
        <w:tc>
          <w:tcPr>
            <w:tcW w:w="2660" w:type="dxa"/>
            <w:tcBorders>
              <w:top w:val="nil"/>
              <w:left w:val="nil"/>
              <w:bottom w:val="nil"/>
              <w:right w:val="nil"/>
            </w:tcBorders>
            <w:shd w:val="clear" w:color="auto" w:fill="auto"/>
            <w:noWrap/>
            <w:vAlign w:val="bottom"/>
            <w:hideMark/>
          </w:tcPr>
          <w:p w14:paraId="6DC973F0"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0.5</w:t>
            </w:r>
          </w:p>
        </w:tc>
        <w:tc>
          <w:tcPr>
            <w:tcW w:w="1760" w:type="dxa"/>
            <w:tcBorders>
              <w:top w:val="nil"/>
              <w:left w:val="nil"/>
              <w:bottom w:val="nil"/>
              <w:right w:val="nil"/>
            </w:tcBorders>
            <w:shd w:val="clear" w:color="auto" w:fill="auto"/>
            <w:noWrap/>
            <w:vAlign w:val="bottom"/>
            <w:hideMark/>
          </w:tcPr>
          <w:p w14:paraId="6471B9BE"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7</w:t>
            </w:r>
          </w:p>
        </w:tc>
        <w:tc>
          <w:tcPr>
            <w:tcW w:w="1680" w:type="dxa"/>
            <w:tcBorders>
              <w:top w:val="nil"/>
              <w:left w:val="nil"/>
              <w:bottom w:val="nil"/>
              <w:right w:val="nil"/>
            </w:tcBorders>
            <w:shd w:val="clear" w:color="auto" w:fill="auto"/>
            <w:noWrap/>
            <w:vAlign w:val="bottom"/>
            <w:hideMark/>
          </w:tcPr>
          <w:p w14:paraId="79EF9C17" w14:textId="77777777" w:rsidR="00DA0E1A" w:rsidRPr="00A346C3" w:rsidRDefault="00DA0E1A" w:rsidP="000379E9">
            <w:pPr>
              <w:spacing w:after="0" w:line="240" w:lineRule="auto"/>
              <w:jc w:val="center"/>
              <w:rPr>
                <w:rFonts w:eastAsia="Times New Roman" w:cs="Times New Roman"/>
                <w:color w:val="000000"/>
                <w:szCs w:val="24"/>
                <w:lang w:eastAsia="en-ZA"/>
              </w:rPr>
            </w:pPr>
            <w:r>
              <w:rPr>
                <w:rFonts w:eastAsia="Times New Roman" w:cs="Times New Roman"/>
                <w:color w:val="000000"/>
                <w:szCs w:val="24"/>
                <w:lang w:eastAsia="en-ZA"/>
              </w:rPr>
              <w:t>2.5</w:t>
            </w:r>
          </w:p>
        </w:tc>
      </w:tr>
      <w:tr w:rsidR="00DA0E1A" w:rsidRPr="00A346C3" w14:paraId="379AD6BC" w14:textId="77777777" w:rsidTr="000379E9">
        <w:trPr>
          <w:trHeight w:val="315"/>
        </w:trPr>
        <w:tc>
          <w:tcPr>
            <w:tcW w:w="2660" w:type="dxa"/>
            <w:tcBorders>
              <w:top w:val="nil"/>
              <w:left w:val="nil"/>
              <w:bottom w:val="nil"/>
              <w:right w:val="nil"/>
            </w:tcBorders>
            <w:shd w:val="clear" w:color="auto" w:fill="auto"/>
            <w:noWrap/>
            <w:vAlign w:val="bottom"/>
            <w:hideMark/>
          </w:tcPr>
          <w:p w14:paraId="675B10DF" w14:textId="77777777" w:rsidR="00DA0E1A" w:rsidRPr="00A346C3" w:rsidRDefault="00DA0E1A" w:rsidP="000379E9">
            <w:pPr>
              <w:spacing w:after="0" w:line="240" w:lineRule="auto"/>
              <w:rPr>
                <w:rFonts w:eastAsia="Times New Roman" w:cs="Times New Roman"/>
                <w:color w:val="000000"/>
                <w:szCs w:val="24"/>
                <w:lang w:eastAsia="en-ZA"/>
              </w:rPr>
            </w:pPr>
            <w:r w:rsidRPr="00A346C3">
              <w:rPr>
                <w:rFonts w:eastAsia="Times New Roman" w:cs="Times New Roman"/>
                <w:color w:val="000000"/>
                <w:szCs w:val="24"/>
                <w:lang w:eastAsia="en-ZA"/>
              </w:rPr>
              <w:t xml:space="preserve">Income </w:t>
            </w:r>
          </w:p>
        </w:tc>
        <w:tc>
          <w:tcPr>
            <w:tcW w:w="2660" w:type="dxa"/>
            <w:tcBorders>
              <w:top w:val="nil"/>
              <w:left w:val="nil"/>
              <w:bottom w:val="nil"/>
              <w:right w:val="nil"/>
            </w:tcBorders>
            <w:shd w:val="clear" w:color="auto" w:fill="auto"/>
            <w:noWrap/>
            <w:vAlign w:val="bottom"/>
            <w:hideMark/>
          </w:tcPr>
          <w:p w14:paraId="2BA321BD"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250</w:t>
            </w:r>
          </w:p>
        </w:tc>
        <w:tc>
          <w:tcPr>
            <w:tcW w:w="1760" w:type="dxa"/>
            <w:tcBorders>
              <w:top w:val="nil"/>
              <w:left w:val="nil"/>
              <w:bottom w:val="nil"/>
              <w:right w:val="nil"/>
            </w:tcBorders>
            <w:shd w:val="clear" w:color="auto" w:fill="auto"/>
            <w:noWrap/>
            <w:vAlign w:val="bottom"/>
            <w:hideMark/>
          </w:tcPr>
          <w:p w14:paraId="2C522AA0"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4300</w:t>
            </w:r>
          </w:p>
        </w:tc>
        <w:tc>
          <w:tcPr>
            <w:tcW w:w="1680" w:type="dxa"/>
            <w:tcBorders>
              <w:top w:val="nil"/>
              <w:left w:val="nil"/>
              <w:bottom w:val="nil"/>
              <w:right w:val="nil"/>
            </w:tcBorders>
            <w:shd w:val="clear" w:color="auto" w:fill="auto"/>
            <w:noWrap/>
            <w:vAlign w:val="bottom"/>
            <w:hideMark/>
          </w:tcPr>
          <w:p w14:paraId="673A033B"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980</w:t>
            </w:r>
          </w:p>
        </w:tc>
      </w:tr>
      <w:tr w:rsidR="00DA0E1A" w:rsidRPr="00A346C3" w14:paraId="7D6736C0" w14:textId="77777777" w:rsidTr="000379E9">
        <w:trPr>
          <w:trHeight w:val="315"/>
        </w:trPr>
        <w:tc>
          <w:tcPr>
            <w:tcW w:w="2660" w:type="dxa"/>
            <w:tcBorders>
              <w:top w:val="nil"/>
              <w:left w:val="nil"/>
              <w:bottom w:val="nil"/>
              <w:right w:val="nil"/>
            </w:tcBorders>
            <w:shd w:val="clear" w:color="auto" w:fill="auto"/>
            <w:noWrap/>
            <w:vAlign w:val="bottom"/>
            <w:hideMark/>
          </w:tcPr>
          <w:p w14:paraId="4A2CBE24" w14:textId="77777777" w:rsidR="00DA0E1A" w:rsidRPr="00A346C3" w:rsidRDefault="00DA0E1A" w:rsidP="000379E9">
            <w:pPr>
              <w:spacing w:after="0" w:line="240" w:lineRule="auto"/>
              <w:rPr>
                <w:rFonts w:eastAsia="Times New Roman" w:cs="Times New Roman"/>
                <w:color w:val="000000"/>
                <w:szCs w:val="24"/>
                <w:lang w:eastAsia="en-ZA"/>
              </w:rPr>
            </w:pPr>
            <w:r w:rsidRPr="00A346C3">
              <w:rPr>
                <w:rFonts w:eastAsia="Times New Roman" w:cs="Times New Roman"/>
                <w:color w:val="000000"/>
                <w:szCs w:val="24"/>
                <w:lang w:eastAsia="en-ZA"/>
              </w:rPr>
              <w:t xml:space="preserve">Age </w:t>
            </w:r>
          </w:p>
        </w:tc>
        <w:tc>
          <w:tcPr>
            <w:tcW w:w="2660" w:type="dxa"/>
            <w:tcBorders>
              <w:top w:val="nil"/>
              <w:left w:val="nil"/>
              <w:bottom w:val="nil"/>
              <w:right w:val="nil"/>
            </w:tcBorders>
            <w:shd w:val="clear" w:color="auto" w:fill="auto"/>
            <w:noWrap/>
            <w:vAlign w:val="bottom"/>
            <w:hideMark/>
          </w:tcPr>
          <w:p w14:paraId="31874EBC"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22</w:t>
            </w:r>
          </w:p>
        </w:tc>
        <w:tc>
          <w:tcPr>
            <w:tcW w:w="1760" w:type="dxa"/>
            <w:tcBorders>
              <w:top w:val="nil"/>
              <w:left w:val="nil"/>
              <w:bottom w:val="nil"/>
              <w:right w:val="nil"/>
            </w:tcBorders>
            <w:shd w:val="clear" w:color="auto" w:fill="auto"/>
            <w:noWrap/>
            <w:vAlign w:val="bottom"/>
            <w:hideMark/>
          </w:tcPr>
          <w:p w14:paraId="2EE44C1A"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61</w:t>
            </w:r>
          </w:p>
        </w:tc>
        <w:tc>
          <w:tcPr>
            <w:tcW w:w="1680" w:type="dxa"/>
            <w:tcBorders>
              <w:top w:val="nil"/>
              <w:left w:val="nil"/>
              <w:bottom w:val="nil"/>
              <w:right w:val="nil"/>
            </w:tcBorders>
            <w:shd w:val="clear" w:color="auto" w:fill="auto"/>
            <w:noWrap/>
            <w:vAlign w:val="bottom"/>
            <w:hideMark/>
          </w:tcPr>
          <w:p w14:paraId="07485811"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34.5</w:t>
            </w:r>
          </w:p>
        </w:tc>
      </w:tr>
      <w:tr w:rsidR="00DA0E1A" w:rsidRPr="00A346C3" w14:paraId="0D5F062F" w14:textId="77777777" w:rsidTr="000379E9">
        <w:trPr>
          <w:trHeight w:val="330"/>
        </w:trPr>
        <w:tc>
          <w:tcPr>
            <w:tcW w:w="2660" w:type="dxa"/>
            <w:tcBorders>
              <w:top w:val="nil"/>
              <w:left w:val="nil"/>
              <w:bottom w:val="single" w:sz="12" w:space="0" w:color="auto"/>
              <w:right w:val="nil"/>
            </w:tcBorders>
            <w:shd w:val="clear" w:color="auto" w:fill="auto"/>
            <w:noWrap/>
            <w:vAlign w:val="bottom"/>
            <w:hideMark/>
          </w:tcPr>
          <w:p w14:paraId="7BAC54E3" w14:textId="77777777" w:rsidR="00DA0E1A" w:rsidRPr="00A346C3" w:rsidRDefault="00DA0E1A" w:rsidP="000379E9">
            <w:pPr>
              <w:spacing w:after="0" w:line="240" w:lineRule="auto"/>
              <w:rPr>
                <w:rFonts w:eastAsia="Times New Roman" w:cs="Times New Roman"/>
                <w:color w:val="000000"/>
                <w:szCs w:val="24"/>
                <w:lang w:eastAsia="en-ZA"/>
              </w:rPr>
            </w:pPr>
            <w:r w:rsidRPr="00A346C3">
              <w:rPr>
                <w:rFonts w:eastAsia="Times New Roman" w:cs="Times New Roman"/>
                <w:color w:val="000000"/>
                <w:szCs w:val="24"/>
                <w:lang w:eastAsia="en-ZA"/>
              </w:rPr>
              <w:t xml:space="preserve">household size </w:t>
            </w:r>
          </w:p>
        </w:tc>
        <w:tc>
          <w:tcPr>
            <w:tcW w:w="2660" w:type="dxa"/>
            <w:tcBorders>
              <w:top w:val="nil"/>
              <w:left w:val="nil"/>
              <w:bottom w:val="single" w:sz="12" w:space="0" w:color="auto"/>
              <w:right w:val="nil"/>
            </w:tcBorders>
            <w:shd w:val="clear" w:color="auto" w:fill="auto"/>
            <w:noWrap/>
            <w:vAlign w:val="bottom"/>
            <w:hideMark/>
          </w:tcPr>
          <w:p w14:paraId="1D419376"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1</w:t>
            </w:r>
          </w:p>
        </w:tc>
        <w:tc>
          <w:tcPr>
            <w:tcW w:w="1760" w:type="dxa"/>
            <w:tcBorders>
              <w:top w:val="nil"/>
              <w:left w:val="nil"/>
              <w:bottom w:val="single" w:sz="12" w:space="0" w:color="auto"/>
              <w:right w:val="nil"/>
            </w:tcBorders>
            <w:shd w:val="clear" w:color="auto" w:fill="auto"/>
            <w:noWrap/>
            <w:vAlign w:val="bottom"/>
            <w:hideMark/>
          </w:tcPr>
          <w:p w14:paraId="77C2C73E"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7</w:t>
            </w:r>
          </w:p>
        </w:tc>
        <w:tc>
          <w:tcPr>
            <w:tcW w:w="1680" w:type="dxa"/>
            <w:tcBorders>
              <w:top w:val="nil"/>
              <w:left w:val="nil"/>
              <w:bottom w:val="single" w:sz="12" w:space="0" w:color="auto"/>
              <w:right w:val="nil"/>
            </w:tcBorders>
            <w:shd w:val="clear" w:color="auto" w:fill="auto"/>
            <w:noWrap/>
            <w:vAlign w:val="bottom"/>
            <w:hideMark/>
          </w:tcPr>
          <w:p w14:paraId="06628A44" w14:textId="77777777" w:rsidR="00DA0E1A" w:rsidRPr="00A346C3" w:rsidRDefault="00DA0E1A" w:rsidP="000379E9">
            <w:pPr>
              <w:spacing w:after="0" w:line="240" w:lineRule="auto"/>
              <w:jc w:val="center"/>
              <w:rPr>
                <w:rFonts w:eastAsia="Times New Roman" w:cs="Times New Roman"/>
                <w:color w:val="000000"/>
                <w:szCs w:val="24"/>
                <w:lang w:eastAsia="en-ZA"/>
              </w:rPr>
            </w:pPr>
            <w:r w:rsidRPr="00A346C3">
              <w:rPr>
                <w:rFonts w:eastAsia="Times New Roman" w:cs="Times New Roman"/>
                <w:color w:val="000000"/>
                <w:szCs w:val="24"/>
                <w:lang w:eastAsia="en-ZA"/>
              </w:rPr>
              <w:t>3</w:t>
            </w:r>
          </w:p>
        </w:tc>
      </w:tr>
    </w:tbl>
    <w:p w14:paraId="117CE463" w14:textId="0BC03F78" w:rsidR="00DA0E1A" w:rsidRDefault="00351F66" w:rsidP="00DA0E1A">
      <w:pPr>
        <w:spacing w:after="0" w:line="360" w:lineRule="auto"/>
        <w:rPr>
          <w:rFonts w:cs="Times New Roman"/>
          <w:szCs w:val="24"/>
        </w:rPr>
      </w:pPr>
      <w:r w:rsidRPr="00351F66">
        <w:rPr>
          <w:rFonts w:cs="Times New Roman"/>
          <w:sz w:val="20"/>
          <w:szCs w:val="20"/>
        </w:rPr>
        <w:t>source: Survey results 2021</w:t>
      </w:r>
    </w:p>
    <w:p w14:paraId="15C64A80" w14:textId="77777777" w:rsidR="00DA0E1A" w:rsidRPr="007A7F9E" w:rsidRDefault="00DA0E1A" w:rsidP="00DA0E1A"/>
    <w:p w14:paraId="7324DC40" w14:textId="6C718BD5" w:rsidR="00DA0E1A" w:rsidRDefault="00DA0E1A" w:rsidP="0052548B">
      <w:pPr>
        <w:pStyle w:val="Heading2"/>
      </w:pPr>
      <w:bookmarkStart w:id="91" w:name="_Toc75262219"/>
      <w:r>
        <w:t>Fraud detection and Prevention Methods in the NGO sector</w:t>
      </w:r>
      <w:bookmarkEnd w:id="91"/>
      <w:r>
        <w:t xml:space="preserve"> </w:t>
      </w:r>
    </w:p>
    <w:p w14:paraId="68227597" w14:textId="77777777" w:rsidR="00DA0E1A" w:rsidRDefault="00DA0E1A" w:rsidP="00DA0E1A">
      <w:pPr>
        <w:spacing w:line="360" w:lineRule="auto"/>
        <w:rPr>
          <w:rFonts w:cs="Times New Roman"/>
          <w:b/>
          <w:bCs/>
          <w:szCs w:val="24"/>
        </w:rPr>
      </w:pPr>
      <w:r>
        <w:rPr>
          <w:rFonts w:cs="Times New Roman"/>
          <w:szCs w:val="24"/>
        </w:rPr>
        <w:lastRenderedPageBreak/>
        <w:t>The section below focuses on the fraud detection and prevention methods employed at Action Aid Zimbabwe.</w:t>
      </w:r>
      <w:r>
        <w:rPr>
          <w:rFonts w:cs="Times New Roman"/>
          <w:b/>
          <w:bCs/>
          <w:szCs w:val="24"/>
        </w:rPr>
        <w:t xml:space="preserve"> </w:t>
      </w:r>
    </w:p>
    <w:p w14:paraId="0D0602E4" w14:textId="0D0D4242" w:rsidR="00DA0E1A" w:rsidRDefault="00DA0E1A" w:rsidP="0052548B">
      <w:pPr>
        <w:pStyle w:val="Heading3"/>
      </w:pPr>
      <w:bookmarkStart w:id="92" w:name="_Toc75262220"/>
      <w:r>
        <w:t>Fraud Detection Methods</w:t>
      </w:r>
      <w:bookmarkEnd w:id="92"/>
    </w:p>
    <w:p w14:paraId="3AA9A0EC" w14:textId="77777777" w:rsidR="00DA0E1A" w:rsidRDefault="00DA0E1A" w:rsidP="00DA0E1A">
      <w:pPr>
        <w:spacing w:line="360" w:lineRule="auto"/>
        <w:rPr>
          <w:rFonts w:cs="Times New Roman"/>
          <w:szCs w:val="24"/>
        </w:rPr>
      </w:pPr>
      <w:r>
        <w:rPr>
          <w:rFonts w:cs="Times New Roman"/>
          <w:szCs w:val="24"/>
        </w:rPr>
        <w:t xml:space="preserve">The following section shows the data presentation and analysis of the various responses by the respondents on the current methods in place to detect fraud in their organisation. </w:t>
      </w:r>
    </w:p>
    <w:p w14:paraId="188F4B23" w14:textId="09032D9F" w:rsidR="00DA0E1A" w:rsidRDefault="00DA0E1A" w:rsidP="00DA0E1A">
      <w:pPr>
        <w:spacing w:line="360" w:lineRule="auto"/>
        <w:rPr>
          <w:rFonts w:cs="Times New Roman"/>
          <w:szCs w:val="24"/>
        </w:rPr>
      </w:pPr>
      <w:r>
        <w:rPr>
          <w:rFonts w:cs="Times New Roman"/>
          <w:szCs w:val="24"/>
        </w:rPr>
        <w:t xml:space="preserve">From the responses from the study, internal audit, external audit, whistleblowing, internal security are the methods of fraud detection that are available in the organisation. The most known method which was mentioned by most of the respondents is internal audit which 73.9% of the respondents indicated in their responses. Of the total respondents (15.2 %) indicated they did not know any fraud detection method in place on the organisation. Other methods include external audit (41.3%), whistleblowing (54.4%), management review (19.6%) and internal security (45.7%). It can also be noted that some of the respondents gave two or more techniques of fraud detection. Internal audit is the most common fraud detection method in the organisation by the respondents. This however concurs with the findings of </w:t>
      </w:r>
      <w:r>
        <w:rPr>
          <w:rFonts w:cs="Times New Roman"/>
          <w:szCs w:val="24"/>
        </w:rPr>
        <w:fldChar w:fldCharType="begin" w:fldLock="1"/>
      </w:r>
      <w:r w:rsidR="0000193B">
        <w:rPr>
          <w:rFonts w:cs="Times New Roman"/>
          <w:szCs w:val="24"/>
        </w:rPr>
        <w:instrText>ADDIN CSL_CITATION {"citationItems":[{"id":"ITEM-1","itemData":{"DOI":"10.1016/s2212-5671(15)01082-5","ISSN":"22125671","abstract":"This study aims to identify methods to detect and prevent fraud and corruption in the public sector in Malaysia and their corresponding perceived effectiveness from the accountants’ point of view. This study uses structured questionnaires (Cates, 1985) on a population sample comprising accountants and internal auditors from the Malaysian public sector. The outcomes from the study showed operational audits, enhanced audit committees, improved internal controls, implementation of fraud reporting policy, staff rotation, fraud hotlines and forensic accountants are among the most effective fraud detection and prevention mechanisms employed in the public sector. This study contributes towards enhancing the scope and effectiveness of fraud and corruption detection and prevention in the government machinery in Malaysia.","author":[{"dropping-particle":"","family":"Othman","given":"Rohana","non-dropping-particle":"","parse-names":false,"suffix":""},{"dropping-particle":"","family":"Aris","given":"Nooraslinda Abdul","non-dropping-particle":"","parse-names":false,"suffix":""},{"dropping-particle":"","family":"Mardziyah","given":"Ainun","non-dropping-particle":"","parse-names":false,"suffix":""},{"dropping-particle":"","family":"Zainan","given":"Norhasliza","non-dropping-particle":"","parse-names":false,"suffix":""},{"dropping-particle":"","family":"Amin","given":"Noralina Md","non-dropping-particle":"","parse-names":false,"suffix":""}],"container-title":"Procedia Economics and Finance","id":"ITEM-1","issue":"April","issued":{"date-parts":[["2015"]]},"page":"59-67","publisher":"Elsevier B.V.","title":"Fraud Detection and Prevention Methods in the Malaysian Public Sector: Accountants’ and Internal Auditors’ Perceptions","type":"article-journal","volume":"28"},"uris":["http://www.mendeley.com/documents/?uuid=0969dc35-3e17-4455-87c1-890b7044d06f"]}],"mendeley":{"formattedCitation":"(Othman et al., 2015a)","manualFormatting":"Othman et al., (2015)","plainTextFormattedCitation":"(Othman et al., 2015a)","previouslyFormattedCitation":"(Othman et al., 2015a)"},"properties":{"noteIndex":0},"schema":"https://github.com/citation-style-language/schema/raw/master/csl-citation.json"}</w:instrText>
      </w:r>
      <w:r>
        <w:rPr>
          <w:rFonts w:cs="Times New Roman"/>
          <w:szCs w:val="24"/>
        </w:rPr>
        <w:fldChar w:fldCharType="separate"/>
      </w:r>
      <w:r w:rsidRPr="007042B3">
        <w:rPr>
          <w:rFonts w:cs="Times New Roman"/>
          <w:noProof/>
          <w:szCs w:val="24"/>
        </w:rPr>
        <w:t xml:space="preserve">Othman et al., </w:t>
      </w:r>
      <w:r>
        <w:rPr>
          <w:rFonts w:cs="Times New Roman"/>
          <w:noProof/>
          <w:szCs w:val="24"/>
        </w:rPr>
        <w:t>(</w:t>
      </w:r>
      <w:r w:rsidRPr="007042B3">
        <w:rPr>
          <w:rFonts w:cs="Times New Roman"/>
          <w:noProof/>
          <w:szCs w:val="24"/>
        </w:rPr>
        <w:t>2015)</w:t>
      </w:r>
      <w:r>
        <w:rPr>
          <w:rFonts w:cs="Times New Roman"/>
          <w:szCs w:val="24"/>
        </w:rPr>
        <w:fldChar w:fldCharType="end"/>
      </w:r>
      <w:r>
        <w:rPr>
          <w:rFonts w:cs="Times New Roman"/>
          <w:szCs w:val="24"/>
        </w:rPr>
        <w:t xml:space="preserve"> who established that most of the respondents agreed that operational audits were common as a method of fraud detection and prevention. Majority of the NGOs are required to carry out audits both internal and external which are mandatory </w:t>
      </w:r>
      <w:r w:rsidR="00C012D5">
        <w:rPr>
          <w:rFonts w:cs="Times New Roman"/>
          <w:szCs w:val="24"/>
        </w:rPr>
        <w:t>according to</w:t>
      </w:r>
      <w:r>
        <w:rPr>
          <w:rFonts w:cs="Times New Roman"/>
          <w:szCs w:val="24"/>
        </w:rPr>
        <w:t xml:space="preserve"> the operational policies. One of the respondents during the interviews said, </w:t>
      </w:r>
    </w:p>
    <w:p w14:paraId="4C42498B" w14:textId="74408C17" w:rsidR="00DA0E1A" w:rsidRDefault="00C012D5" w:rsidP="00DA0E1A">
      <w:pPr>
        <w:spacing w:line="360" w:lineRule="auto"/>
        <w:rPr>
          <w:rFonts w:cs="Times New Roman"/>
          <w:i/>
          <w:iCs/>
          <w:szCs w:val="24"/>
        </w:rPr>
      </w:pPr>
      <w:r w:rsidRPr="007042B3">
        <w:rPr>
          <w:rFonts w:cs="Times New Roman"/>
          <w:i/>
          <w:iCs/>
          <w:szCs w:val="24"/>
        </w:rPr>
        <w:t>” Audits</w:t>
      </w:r>
      <w:r w:rsidR="00DA0E1A" w:rsidRPr="007042B3">
        <w:rPr>
          <w:rFonts w:cs="Times New Roman"/>
          <w:i/>
          <w:iCs/>
          <w:szCs w:val="24"/>
        </w:rPr>
        <w:t xml:space="preserve"> especially external audits are carried out by external organisations an independent eye which has been a source of many unethical practices, misuse of funds and fraud in many organisations.”</w:t>
      </w:r>
    </w:p>
    <w:p w14:paraId="43AEB53C" w14:textId="0CCC4D52" w:rsidR="00914636" w:rsidRPr="00BA7B8F" w:rsidRDefault="00BA7B8F" w:rsidP="00BA7B8F">
      <w:pPr>
        <w:pStyle w:val="Caption"/>
        <w:rPr>
          <w:rFonts w:cs="Times New Roman"/>
          <w:color w:val="auto"/>
          <w:sz w:val="48"/>
          <w:szCs w:val="48"/>
        </w:rPr>
      </w:pPr>
      <w:bookmarkStart w:id="93" w:name="_Toc75262015"/>
      <w:r w:rsidRPr="00BA7B8F">
        <w:rPr>
          <w:color w:val="auto"/>
          <w:sz w:val="24"/>
          <w:szCs w:val="24"/>
        </w:rPr>
        <w:t xml:space="preserve">Table </w:t>
      </w:r>
      <w:r>
        <w:rPr>
          <w:color w:val="auto"/>
          <w:sz w:val="24"/>
          <w:szCs w:val="24"/>
        </w:rPr>
        <w:t>4.</w:t>
      </w:r>
      <w:r w:rsidRPr="00BA7B8F">
        <w:rPr>
          <w:color w:val="auto"/>
          <w:sz w:val="24"/>
          <w:szCs w:val="24"/>
        </w:rPr>
        <w:fldChar w:fldCharType="begin"/>
      </w:r>
      <w:r w:rsidRPr="00BA7B8F">
        <w:rPr>
          <w:color w:val="auto"/>
          <w:sz w:val="24"/>
          <w:szCs w:val="24"/>
        </w:rPr>
        <w:instrText xml:space="preserve"> SEQ Table \* ARABIC </w:instrText>
      </w:r>
      <w:r w:rsidRPr="00BA7B8F">
        <w:rPr>
          <w:color w:val="auto"/>
          <w:sz w:val="24"/>
          <w:szCs w:val="24"/>
        </w:rPr>
        <w:fldChar w:fldCharType="separate"/>
      </w:r>
      <w:r w:rsidR="002056E2">
        <w:rPr>
          <w:noProof/>
          <w:color w:val="auto"/>
          <w:sz w:val="24"/>
          <w:szCs w:val="24"/>
        </w:rPr>
        <w:t>3</w:t>
      </w:r>
      <w:r w:rsidRPr="00BA7B8F">
        <w:rPr>
          <w:color w:val="auto"/>
          <w:sz w:val="24"/>
          <w:szCs w:val="24"/>
        </w:rPr>
        <w:fldChar w:fldCharType="end"/>
      </w:r>
      <w:r w:rsidRPr="00BA7B8F">
        <w:rPr>
          <w:color w:val="auto"/>
          <w:sz w:val="24"/>
          <w:szCs w:val="24"/>
        </w:rPr>
        <w:t>: Fraud Prevention Methods</w:t>
      </w:r>
      <w:bookmarkEnd w:id="93"/>
      <w:r w:rsidRPr="00BA7B8F">
        <w:rPr>
          <w:rFonts w:cs="Times New Roman"/>
          <w:color w:val="auto"/>
          <w:sz w:val="48"/>
          <w:szCs w:val="48"/>
        </w:rPr>
        <w:t xml:space="preserve"> </w:t>
      </w:r>
    </w:p>
    <w:tbl>
      <w:tblPr>
        <w:tblW w:w="8939" w:type="dxa"/>
        <w:tblLook w:val="04A0" w:firstRow="1" w:lastRow="0" w:firstColumn="1" w:lastColumn="0" w:noHBand="0" w:noVBand="1"/>
      </w:tblPr>
      <w:tblGrid>
        <w:gridCol w:w="3319"/>
        <w:gridCol w:w="3484"/>
        <w:gridCol w:w="2136"/>
      </w:tblGrid>
      <w:tr w:rsidR="00DA0E1A" w:rsidRPr="008A6955" w14:paraId="44FA99A0" w14:textId="77777777" w:rsidTr="000379E9">
        <w:trPr>
          <w:trHeight w:val="535"/>
        </w:trPr>
        <w:tc>
          <w:tcPr>
            <w:tcW w:w="3319" w:type="dxa"/>
            <w:tcBorders>
              <w:top w:val="single" w:sz="12" w:space="0" w:color="auto"/>
              <w:left w:val="nil"/>
              <w:bottom w:val="single" w:sz="12" w:space="0" w:color="auto"/>
              <w:right w:val="nil"/>
            </w:tcBorders>
            <w:shd w:val="clear" w:color="auto" w:fill="auto"/>
            <w:noWrap/>
            <w:vAlign w:val="center"/>
            <w:hideMark/>
          </w:tcPr>
          <w:p w14:paraId="260C2C72" w14:textId="77777777" w:rsidR="00DA0E1A" w:rsidRPr="008A6955" w:rsidRDefault="00DA0E1A" w:rsidP="000379E9">
            <w:pPr>
              <w:spacing w:after="0" w:line="240" w:lineRule="auto"/>
              <w:rPr>
                <w:rFonts w:eastAsia="Times New Roman" w:cs="Times New Roman"/>
                <w:b/>
                <w:bCs/>
                <w:color w:val="000000"/>
                <w:lang w:eastAsia="en-ZA"/>
              </w:rPr>
            </w:pPr>
            <w:r w:rsidRPr="008A6955">
              <w:rPr>
                <w:rFonts w:eastAsia="Times New Roman" w:cs="Times New Roman"/>
                <w:b/>
                <w:bCs/>
                <w:color w:val="000000"/>
                <w:lang w:eastAsia="en-ZA"/>
              </w:rPr>
              <w:t>Detection method</w:t>
            </w:r>
          </w:p>
        </w:tc>
        <w:tc>
          <w:tcPr>
            <w:tcW w:w="3484" w:type="dxa"/>
            <w:tcBorders>
              <w:top w:val="single" w:sz="12" w:space="0" w:color="auto"/>
              <w:left w:val="nil"/>
              <w:bottom w:val="single" w:sz="12" w:space="0" w:color="auto"/>
              <w:right w:val="nil"/>
            </w:tcBorders>
            <w:shd w:val="clear" w:color="auto" w:fill="auto"/>
            <w:noWrap/>
            <w:vAlign w:val="center"/>
            <w:hideMark/>
          </w:tcPr>
          <w:p w14:paraId="3C11C7D0" w14:textId="77777777" w:rsidR="00DA0E1A" w:rsidRPr="008A6955" w:rsidRDefault="00DA0E1A" w:rsidP="000379E9">
            <w:pPr>
              <w:spacing w:after="0" w:line="240" w:lineRule="auto"/>
              <w:jc w:val="center"/>
              <w:rPr>
                <w:rFonts w:eastAsia="Times New Roman" w:cs="Times New Roman"/>
                <w:b/>
                <w:bCs/>
                <w:color w:val="000000"/>
                <w:lang w:eastAsia="en-ZA"/>
              </w:rPr>
            </w:pPr>
            <w:r w:rsidRPr="008A6955">
              <w:rPr>
                <w:rFonts w:eastAsia="Times New Roman" w:cs="Times New Roman"/>
                <w:b/>
                <w:bCs/>
                <w:color w:val="000000"/>
                <w:lang w:eastAsia="en-ZA"/>
              </w:rPr>
              <w:t>Frequency N=46</w:t>
            </w:r>
          </w:p>
        </w:tc>
        <w:tc>
          <w:tcPr>
            <w:tcW w:w="2136" w:type="dxa"/>
            <w:tcBorders>
              <w:top w:val="single" w:sz="12" w:space="0" w:color="auto"/>
              <w:left w:val="nil"/>
              <w:bottom w:val="single" w:sz="12" w:space="0" w:color="auto"/>
              <w:right w:val="nil"/>
            </w:tcBorders>
            <w:shd w:val="clear" w:color="auto" w:fill="auto"/>
            <w:noWrap/>
            <w:vAlign w:val="center"/>
            <w:hideMark/>
          </w:tcPr>
          <w:p w14:paraId="112B4B76" w14:textId="77777777" w:rsidR="00DA0E1A" w:rsidRPr="008A6955" w:rsidRDefault="00DA0E1A" w:rsidP="000379E9">
            <w:pPr>
              <w:spacing w:after="0" w:line="240" w:lineRule="auto"/>
              <w:jc w:val="center"/>
              <w:rPr>
                <w:rFonts w:eastAsia="Times New Roman" w:cs="Times New Roman"/>
                <w:b/>
                <w:bCs/>
                <w:color w:val="000000"/>
                <w:lang w:eastAsia="en-ZA"/>
              </w:rPr>
            </w:pPr>
            <w:r w:rsidRPr="008A6955">
              <w:rPr>
                <w:rFonts w:eastAsia="Times New Roman" w:cs="Times New Roman"/>
                <w:b/>
                <w:bCs/>
                <w:color w:val="000000"/>
                <w:lang w:eastAsia="en-ZA"/>
              </w:rPr>
              <w:t>Percentage</w:t>
            </w:r>
          </w:p>
        </w:tc>
      </w:tr>
      <w:tr w:rsidR="00DA0E1A" w:rsidRPr="008A6955" w14:paraId="3425C889" w14:textId="77777777" w:rsidTr="000379E9">
        <w:trPr>
          <w:trHeight w:val="392"/>
        </w:trPr>
        <w:tc>
          <w:tcPr>
            <w:tcW w:w="3319" w:type="dxa"/>
            <w:tcBorders>
              <w:top w:val="nil"/>
              <w:left w:val="nil"/>
              <w:bottom w:val="nil"/>
              <w:right w:val="nil"/>
            </w:tcBorders>
            <w:shd w:val="clear" w:color="auto" w:fill="auto"/>
            <w:noWrap/>
            <w:vAlign w:val="bottom"/>
            <w:hideMark/>
          </w:tcPr>
          <w:p w14:paraId="5CE46BF6" w14:textId="77777777" w:rsidR="00DA0E1A" w:rsidRPr="008A6955" w:rsidRDefault="00DA0E1A" w:rsidP="000379E9">
            <w:pPr>
              <w:spacing w:after="0" w:line="240" w:lineRule="auto"/>
              <w:rPr>
                <w:rFonts w:eastAsia="Times New Roman" w:cs="Times New Roman"/>
                <w:color w:val="000000"/>
                <w:szCs w:val="24"/>
                <w:lang w:eastAsia="en-ZA"/>
              </w:rPr>
            </w:pPr>
            <w:r w:rsidRPr="008A6955">
              <w:rPr>
                <w:rFonts w:eastAsia="Times New Roman" w:cs="Times New Roman"/>
                <w:color w:val="000000"/>
                <w:szCs w:val="24"/>
                <w:lang w:eastAsia="en-ZA"/>
              </w:rPr>
              <w:t xml:space="preserve">Internal audit </w:t>
            </w:r>
          </w:p>
        </w:tc>
        <w:tc>
          <w:tcPr>
            <w:tcW w:w="3484" w:type="dxa"/>
            <w:tcBorders>
              <w:top w:val="nil"/>
              <w:left w:val="nil"/>
              <w:bottom w:val="nil"/>
              <w:right w:val="nil"/>
            </w:tcBorders>
            <w:shd w:val="clear" w:color="auto" w:fill="auto"/>
            <w:noWrap/>
            <w:vAlign w:val="bottom"/>
            <w:hideMark/>
          </w:tcPr>
          <w:p w14:paraId="420E983B"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34</w:t>
            </w:r>
          </w:p>
        </w:tc>
        <w:tc>
          <w:tcPr>
            <w:tcW w:w="2136" w:type="dxa"/>
            <w:tcBorders>
              <w:top w:val="nil"/>
              <w:left w:val="nil"/>
              <w:bottom w:val="nil"/>
              <w:right w:val="nil"/>
            </w:tcBorders>
            <w:shd w:val="clear" w:color="auto" w:fill="auto"/>
            <w:noWrap/>
            <w:vAlign w:val="bottom"/>
            <w:hideMark/>
          </w:tcPr>
          <w:p w14:paraId="44F2DD6F"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73,</w:t>
            </w:r>
            <w:r>
              <w:rPr>
                <w:rFonts w:eastAsia="Times New Roman" w:cs="Times New Roman"/>
                <w:color w:val="000000"/>
                <w:lang w:eastAsia="en-ZA"/>
              </w:rPr>
              <w:t>9</w:t>
            </w:r>
          </w:p>
        </w:tc>
      </w:tr>
      <w:tr w:rsidR="00DA0E1A" w:rsidRPr="008A6955" w14:paraId="3A0407AB" w14:textId="77777777" w:rsidTr="000379E9">
        <w:trPr>
          <w:trHeight w:val="374"/>
        </w:trPr>
        <w:tc>
          <w:tcPr>
            <w:tcW w:w="3319" w:type="dxa"/>
            <w:tcBorders>
              <w:top w:val="nil"/>
              <w:left w:val="nil"/>
              <w:bottom w:val="nil"/>
              <w:right w:val="nil"/>
            </w:tcBorders>
            <w:shd w:val="clear" w:color="auto" w:fill="auto"/>
            <w:noWrap/>
            <w:vAlign w:val="bottom"/>
            <w:hideMark/>
          </w:tcPr>
          <w:p w14:paraId="288B081D" w14:textId="77777777" w:rsidR="00DA0E1A" w:rsidRPr="008A6955" w:rsidRDefault="00DA0E1A" w:rsidP="000379E9">
            <w:pPr>
              <w:spacing w:after="0" w:line="240" w:lineRule="auto"/>
              <w:rPr>
                <w:rFonts w:eastAsia="Times New Roman" w:cs="Times New Roman"/>
                <w:color w:val="000000"/>
                <w:szCs w:val="24"/>
                <w:lang w:eastAsia="en-ZA"/>
              </w:rPr>
            </w:pPr>
            <w:r w:rsidRPr="008A6955">
              <w:rPr>
                <w:rFonts w:eastAsia="Times New Roman" w:cs="Times New Roman"/>
                <w:color w:val="000000"/>
                <w:szCs w:val="24"/>
                <w:lang w:eastAsia="en-ZA"/>
              </w:rPr>
              <w:t>External audit</w:t>
            </w:r>
          </w:p>
        </w:tc>
        <w:tc>
          <w:tcPr>
            <w:tcW w:w="3484" w:type="dxa"/>
            <w:tcBorders>
              <w:top w:val="nil"/>
              <w:left w:val="nil"/>
              <w:bottom w:val="nil"/>
              <w:right w:val="nil"/>
            </w:tcBorders>
            <w:shd w:val="clear" w:color="auto" w:fill="auto"/>
            <w:noWrap/>
            <w:vAlign w:val="bottom"/>
            <w:hideMark/>
          </w:tcPr>
          <w:p w14:paraId="78C2F9ED"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19</w:t>
            </w:r>
          </w:p>
        </w:tc>
        <w:tc>
          <w:tcPr>
            <w:tcW w:w="2136" w:type="dxa"/>
            <w:tcBorders>
              <w:top w:val="nil"/>
              <w:left w:val="nil"/>
              <w:bottom w:val="nil"/>
              <w:right w:val="nil"/>
            </w:tcBorders>
            <w:shd w:val="clear" w:color="auto" w:fill="auto"/>
            <w:noWrap/>
            <w:vAlign w:val="bottom"/>
            <w:hideMark/>
          </w:tcPr>
          <w:p w14:paraId="6AFAFE8B"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41,3</w:t>
            </w:r>
          </w:p>
        </w:tc>
      </w:tr>
      <w:tr w:rsidR="00DA0E1A" w:rsidRPr="008A6955" w14:paraId="0C02C064" w14:textId="77777777" w:rsidTr="000379E9">
        <w:trPr>
          <w:trHeight w:val="374"/>
        </w:trPr>
        <w:tc>
          <w:tcPr>
            <w:tcW w:w="3319" w:type="dxa"/>
            <w:tcBorders>
              <w:top w:val="nil"/>
              <w:left w:val="nil"/>
              <w:bottom w:val="nil"/>
              <w:right w:val="nil"/>
            </w:tcBorders>
            <w:shd w:val="clear" w:color="auto" w:fill="auto"/>
            <w:noWrap/>
            <w:vAlign w:val="bottom"/>
            <w:hideMark/>
          </w:tcPr>
          <w:p w14:paraId="47A6F79F" w14:textId="77777777" w:rsidR="00DA0E1A" w:rsidRPr="008A6955" w:rsidRDefault="00DA0E1A" w:rsidP="000379E9">
            <w:pPr>
              <w:spacing w:after="0" w:line="240" w:lineRule="auto"/>
              <w:rPr>
                <w:rFonts w:eastAsia="Times New Roman" w:cs="Times New Roman"/>
                <w:color w:val="000000"/>
                <w:szCs w:val="24"/>
                <w:lang w:eastAsia="en-ZA"/>
              </w:rPr>
            </w:pPr>
            <w:r w:rsidRPr="008A6955">
              <w:rPr>
                <w:rFonts w:eastAsia="Times New Roman" w:cs="Times New Roman"/>
                <w:color w:val="000000"/>
                <w:szCs w:val="24"/>
                <w:lang w:eastAsia="en-ZA"/>
              </w:rPr>
              <w:t xml:space="preserve">Whistleblowing </w:t>
            </w:r>
          </w:p>
        </w:tc>
        <w:tc>
          <w:tcPr>
            <w:tcW w:w="3484" w:type="dxa"/>
            <w:tcBorders>
              <w:top w:val="nil"/>
              <w:left w:val="nil"/>
              <w:bottom w:val="nil"/>
              <w:right w:val="nil"/>
            </w:tcBorders>
            <w:shd w:val="clear" w:color="auto" w:fill="auto"/>
            <w:noWrap/>
            <w:vAlign w:val="bottom"/>
            <w:hideMark/>
          </w:tcPr>
          <w:p w14:paraId="6B767A0F"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25</w:t>
            </w:r>
          </w:p>
        </w:tc>
        <w:tc>
          <w:tcPr>
            <w:tcW w:w="2136" w:type="dxa"/>
            <w:tcBorders>
              <w:top w:val="nil"/>
              <w:left w:val="nil"/>
              <w:bottom w:val="nil"/>
              <w:right w:val="nil"/>
            </w:tcBorders>
            <w:shd w:val="clear" w:color="auto" w:fill="auto"/>
            <w:noWrap/>
            <w:vAlign w:val="bottom"/>
            <w:hideMark/>
          </w:tcPr>
          <w:p w14:paraId="3B356F7C"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54,</w:t>
            </w:r>
            <w:r>
              <w:rPr>
                <w:rFonts w:eastAsia="Times New Roman" w:cs="Times New Roman"/>
                <w:color w:val="000000"/>
                <w:lang w:eastAsia="en-ZA"/>
              </w:rPr>
              <w:t>4</w:t>
            </w:r>
          </w:p>
        </w:tc>
      </w:tr>
      <w:tr w:rsidR="00DA0E1A" w:rsidRPr="008A6955" w14:paraId="7BE61AA4" w14:textId="77777777" w:rsidTr="000379E9">
        <w:trPr>
          <w:trHeight w:val="374"/>
        </w:trPr>
        <w:tc>
          <w:tcPr>
            <w:tcW w:w="3319" w:type="dxa"/>
            <w:tcBorders>
              <w:top w:val="nil"/>
              <w:left w:val="nil"/>
              <w:bottom w:val="nil"/>
              <w:right w:val="nil"/>
            </w:tcBorders>
            <w:shd w:val="clear" w:color="auto" w:fill="auto"/>
            <w:noWrap/>
            <w:vAlign w:val="bottom"/>
          </w:tcPr>
          <w:p w14:paraId="609B75B9" w14:textId="77777777" w:rsidR="00DA0E1A" w:rsidRPr="008A6955" w:rsidRDefault="00DA0E1A" w:rsidP="000379E9">
            <w:pPr>
              <w:spacing w:after="0" w:line="240" w:lineRule="auto"/>
              <w:rPr>
                <w:rFonts w:eastAsia="Times New Roman" w:cs="Times New Roman"/>
                <w:color w:val="000000"/>
                <w:szCs w:val="24"/>
                <w:lang w:eastAsia="en-ZA"/>
              </w:rPr>
            </w:pPr>
            <w:r>
              <w:rPr>
                <w:rFonts w:eastAsia="Times New Roman" w:cs="Times New Roman"/>
                <w:color w:val="000000"/>
                <w:szCs w:val="24"/>
                <w:lang w:eastAsia="en-ZA"/>
              </w:rPr>
              <w:t>Management Reviews</w:t>
            </w:r>
          </w:p>
        </w:tc>
        <w:tc>
          <w:tcPr>
            <w:tcW w:w="3484" w:type="dxa"/>
            <w:tcBorders>
              <w:top w:val="nil"/>
              <w:left w:val="nil"/>
              <w:bottom w:val="nil"/>
              <w:right w:val="nil"/>
            </w:tcBorders>
            <w:shd w:val="clear" w:color="auto" w:fill="auto"/>
            <w:noWrap/>
            <w:vAlign w:val="bottom"/>
          </w:tcPr>
          <w:p w14:paraId="4700194A" w14:textId="77777777" w:rsidR="00DA0E1A" w:rsidRPr="008A6955" w:rsidRDefault="00DA0E1A" w:rsidP="000379E9">
            <w:pPr>
              <w:spacing w:after="0" w:line="240" w:lineRule="auto"/>
              <w:jc w:val="center"/>
              <w:rPr>
                <w:rFonts w:eastAsia="Times New Roman" w:cs="Times New Roman"/>
                <w:color w:val="000000"/>
                <w:lang w:eastAsia="en-ZA"/>
              </w:rPr>
            </w:pPr>
            <w:r>
              <w:rPr>
                <w:rFonts w:eastAsia="Times New Roman" w:cs="Times New Roman"/>
                <w:color w:val="000000"/>
                <w:lang w:eastAsia="en-ZA"/>
              </w:rPr>
              <w:t>9</w:t>
            </w:r>
          </w:p>
        </w:tc>
        <w:tc>
          <w:tcPr>
            <w:tcW w:w="2136" w:type="dxa"/>
            <w:tcBorders>
              <w:top w:val="nil"/>
              <w:left w:val="nil"/>
              <w:bottom w:val="nil"/>
              <w:right w:val="nil"/>
            </w:tcBorders>
            <w:shd w:val="clear" w:color="auto" w:fill="auto"/>
            <w:noWrap/>
            <w:vAlign w:val="bottom"/>
          </w:tcPr>
          <w:p w14:paraId="69D718FA" w14:textId="77777777" w:rsidR="00DA0E1A" w:rsidRPr="008A6955" w:rsidRDefault="00DA0E1A" w:rsidP="000379E9">
            <w:pPr>
              <w:spacing w:after="0" w:line="240" w:lineRule="auto"/>
              <w:jc w:val="center"/>
              <w:rPr>
                <w:rFonts w:eastAsia="Times New Roman" w:cs="Times New Roman"/>
                <w:color w:val="000000"/>
                <w:lang w:eastAsia="en-ZA"/>
              </w:rPr>
            </w:pPr>
            <w:r>
              <w:rPr>
                <w:rFonts w:eastAsia="Times New Roman" w:cs="Times New Roman"/>
                <w:color w:val="000000"/>
                <w:lang w:eastAsia="en-ZA"/>
              </w:rPr>
              <w:t>19.6</w:t>
            </w:r>
          </w:p>
        </w:tc>
      </w:tr>
      <w:tr w:rsidR="00DA0E1A" w:rsidRPr="008A6955" w14:paraId="29941C03" w14:textId="77777777" w:rsidTr="000379E9">
        <w:trPr>
          <w:trHeight w:val="374"/>
        </w:trPr>
        <w:tc>
          <w:tcPr>
            <w:tcW w:w="3319" w:type="dxa"/>
            <w:tcBorders>
              <w:top w:val="nil"/>
              <w:left w:val="nil"/>
              <w:bottom w:val="nil"/>
              <w:right w:val="nil"/>
            </w:tcBorders>
            <w:shd w:val="clear" w:color="auto" w:fill="auto"/>
            <w:noWrap/>
            <w:vAlign w:val="bottom"/>
            <w:hideMark/>
          </w:tcPr>
          <w:p w14:paraId="4598EE07" w14:textId="77777777" w:rsidR="00DA0E1A" w:rsidRPr="008A6955" w:rsidRDefault="00DA0E1A" w:rsidP="000379E9">
            <w:pPr>
              <w:spacing w:after="0" w:line="240" w:lineRule="auto"/>
              <w:rPr>
                <w:rFonts w:eastAsia="Times New Roman" w:cs="Times New Roman"/>
                <w:color w:val="000000"/>
                <w:szCs w:val="24"/>
                <w:lang w:eastAsia="en-ZA"/>
              </w:rPr>
            </w:pPr>
            <w:r w:rsidRPr="008A6955">
              <w:rPr>
                <w:rFonts w:eastAsia="Times New Roman" w:cs="Times New Roman"/>
                <w:color w:val="000000"/>
                <w:szCs w:val="24"/>
                <w:lang w:eastAsia="en-ZA"/>
              </w:rPr>
              <w:t>Internal security</w:t>
            </w:r>
          </w:p>
        </w:tc>
        <w:tc>
          <w:tcPr>
            <w:tcW w:w="3484" w:type="dxa"/>
            <w:tcBorders>
              <w:top w:val="nil"/>
              <w:left w:val="nil"/>
              <w:bottom w:val="nil"/>
              <w:right w:val="nil"/>
            </w:tcBorders>
            <w:shd w:val="clear" w:color="auto" w:fill="auto"/>
            <w:noWrap/>
            <w:vAlign w:val="bottom"/>
            <w:hideMark/>
          </w:tcPr>
          <w:p w14:paraId="16F0647A"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21</w:t>
            </w:r>
          </w:p>
        </w:tc>
        <w:tc>
          <w:tcPr>
            <w:tcW w:w="2136" w:type="dxa"/>
            <w:tcBorders>
              <w:top w:val="nil"/>
              <w:left w:val="nil"/>
              <w:bottom w:val="nil"/>
              <w:right w:val="nil"/>
            </w:tcBorders>
            <w:shd w:val="clear" w:color="auto" w:fill="auto"/>
            <w:noWrap/>
            <w:vAlign w:val="bottom"/>
            <w:hideMark/>
          </w:tcPr>
          <w:p w14:paraId="1F4B5F4F"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45,</w:t>
            </w:r>
            <w:r>
              <w:rPr>
                <w:rFonts w:eastAsia="Times New Roman" w:cs="Times New Roman"/>
                <w:color w:val="000000"/>
                <w:lang w:eastAsia="en-ZA"/>
              </w:rPr>
              <w:t>7</w:t>
            </w:r>
          </w:p>
        </w:tc>
      </w:tr>
      <w:tr w:rsidR="00DA0E1A" w:rsidRPr="008A6955" w14:paraId="3806BE80" w14:textId="77777777" w:rsidTr="000379E9">
        <w:trPr>
          <w:trHeight w:val="392"/>
        </w:trPr>
        <w:tc>
          <w:tcPr>
            <w:tcW w:w="3319" w:type="dxa"/>
            <w:tcBorders>
              <w:top w:val="nil"/>
              <w:left w:val="nil"/>
              <w:bottom w:val="single" w:sz="12" w:space="0" w:color="auto"/>
              <w:right w:val="nil"/>
            </w:tcBorders>
            <w:shd w:val="clear" w:color="auto" w:fill="auto"/>
            <w:noWrap/>
            <w:vAlign w:val="bottom"/>
            <w:hideMark/>
          </w:tcPr>
          <w:p w14:paraId="32036F6A" w14:textId="77777777" w:rsidR="00DA0E1A" w:rsidRPr="008A6955" w:rsidRDefault="00DA0E1A" w:rsidP="000379E9">
            <w:pPr>
              <w:spacing w:after="0" w:line="240" w:lineRule="auto"/>
              <w:rPr>
                <w:rFonts w:eastAsia="Times New Roman" w:cs="Times New Roman"/>
                <w:color w:val="000000"/>
                <w:szCs w:val="24"/>
                <w:lang w:eastAsia="en-ZA"/>
              </w:rPr>
            </w:pPr>
            <w:r w:rsidRPr="008A6955">
              <w:rPr>
                <w:rFonts w:eastAsia="Times New Roman" w:cs="Times New Roman"/>
                <w:color w:val="000000"/>
                <w:szCs w:val="24"/>
                <w:lang w:eastAsia="en-ZA"/>
              </w:rPr>
              <w:t>Not sure</w:t>
            </w:r>
          </w:p>
        </w:tc>
        <w:tc>
          <w:tcPr>
            <w:tcW w:w="3484" w:type="dxa"/>
            <w:tcBorders>
              <w:top w:val="nil"/>
              <w:left w:val="nil"/>
              <w:bottom w:val="single" w:sz="12" w:space="0" w:color="auto"/>
              <w:right w:val="nil"/>
            </w:tcBorders>
            <w:shd w:val="clear" w:color="auto" w:fill="auto"/>
            <w:noWrap/>
            <w:vAlign w:val="bottom"/>
            <w:hideMark/>
          </w:tcPr>
          <w:p w14:paraId="48D6048F"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7</w:t>
            </w:r>
          </w:p>
        </w:tc>
        <w:tc>
          <w:tcPr>
            <w:tcW w:w="2136" w:type="dxa"/>
            <w:tcBorders>
              <w:top w:val="nil"/>
              <w:left w:val="nil"/>
              <w:bottom w:val="single" w:sz="12" w:space="0" w:color="auto"/>
              <w:right w:val="nil"/>
            </w:tcBorders>
            <w:shd w:val="clear" w:color="auto" w:fill="auto"/>
            <w:noWrap/>
            <w:vAlign w:val="bottom"/>
            <w:hideMark/>
          </w:tcPr>
          <w:p w14:paraId="5579ADA0" w14:textId="77777777" w:rsidR="00DA0E1A" w:rsidRPr="008A6955" w:rsidRDefault="00DA0E1A" w:rsidP="000379E9">
            <w:pPr>
              <w:spacing w:after="0" w:line="240" w:lineRule="auto"/>
              <w:jc w:val="center"/>
              <w:rPr>
                <w:rFonts w:eastAsia="Times New Roman" w:cs="Times New Roman"/>
                <w:color w:val="000000"/>
                <w:lang w:eastAsia="en-ZA"/>
              </w:rPr>
            </w:pPr>
            <w:r w:rsidRPr="008A6955">
              <w:rPr>
                <w:rFonts w:eastAsia="Times New Roman" w:cs="Times New Roman"/>
                <w:color w:val="000000"/>
                <w:lang w:eastAsia="en-ZA"/>
              </w:rPr>
              <w:t>15,2</w:t>
            </w:r>
          </w:p>
        </w:tc>
      </w:tr>
    </w:tbl>
    <w:p w14:paraId="75C6F323" w14:textId="5571D9E0" w:rsidR="00DA0E1A" w:rsidRDefault="00351F66" w:rsidP="00DA0E1A">
      <w:pPr>
        <w:spacing w:line="360" w:lineRule="auto"/>
        <w:rPr>
          <w:rFonts w:cs="Times New Roman"/>
          <w:szCs w:val="24"/>
        </w:rPr>
      </w:pPr>
      <w:r w:rsidRPr="00351F66">
        <w:rPr>
          <w:rFonts w:cs="Times New Roman"/>
          <w:sz w:val="20"/>
          <w:szCs w:val="20"/>
        </w:rPr>
        <w:t>source: Survey results 2021</w:t>
      </w:r>
    </w:p>
    <w:p w14:paraId="4CC5E3F2" w14:textId="6997038B" w:rsidR="00DA0E1A" w:rsidRDefault="00DA0E1A" w:rsidP="0052548B">
      <w:pPr>
        <w:pStyle w:val="Heading3"/>
      </w:pPr>
      <w:bookmarkStart w:id="94" w:name="_Toc75262221"/>
      <w:r>
        <w:lastRenderedPageBreak/>
        <w:t>Fraud Prevention Methods</w:t>
      </w:r>
      <w:bookmarkEnd w:id="94"/>
      <w:r>
        <w:t xml:space="preserve"> </w:t>
      </w:r>
    </w:p>
    <w:p w14:paraId="5EC6A1A4" w14:textId="14F0A2E0" w:rsidR="00DA0E1A" w:rsidRPr="005D4055" w:rsidRDefault="00DA0E1A" w:rsidP="00DA0E1A">
      <w:pPr>
        <w:spacing w:line="360" w:lineRule="auto"/>
        <w:rPr>
          <w:rFonts w:cs="Times New Roman"/>
          <w:szCs w:val="24"/>
        </w:rPr>
      </w:pPr>
      <w:r>
        <w:rPr>
          <w:rFonts w:cs="Times New Roman"/>
          <w:szCs w:val="24"/>
        </w:rPr>
        <w:t xml:space="preserve">To answer the objective of the available fraud prevention methods, the respondents were required to select the methods they were sure were used in the organisation. The graph below shows the fraud prevention methods that are common amongst the employees of Action Aid Zimbabwe. Anti-fraud trainings, internal controls, security systems, presence of a fraud reporting system, establishment of anti-fraud policies and framework, job rotation, employee support programs and code of conduct are the fraud prevention methods at the NGO. These methods are constant with the findings of </w:t>
      </w:r>
      <w:r>
        <w:rPr>
          <w:rFonts w:cs="Times New Roman"/>
          <w:szCs w:val="24"/>
        </w:rPr>
        <w:fldChar w:fldCharType="begin" w:fldLock="1"/>
      </w:r>
      <w:r w:rsidR="0000193B">
        <w:rPr>
          <w:rFonts w:cs="Times New Roman"/>
          <w:szCs w:val="24"/>
        </w:rPr>
        <w:instrText>ADDIN CSL_CITATION {"citationItems":[{"id":"ITEM-1","itemData":{"DOI":"10.1016/s2212-5671(15)01082-5","ISSN":"22125671","abstract":"This study aims to identify methods to detect and prevent fraud and corruption in the public sector in Malaysia and their corresponding perceived effectiveness from the accountants’ point of view. This study uses structured questionnaires (Cates, 1985) on a population sample comprising accountants and internal auditors from the Malaysian public sector. The outcomes from the study showed operational audits, enhanced audit committees, improved internal controls, implementation of fraud reporting policy, staff rotation, fraud hotlines and forensic accountants are among the most effective fraud detection and prevention mechanisms employed in the public sector. This study contributes towards enhancing the scope and effectiveness of fraud and corruption detection and prevention in the government machinery in Malaysia.","author":[{"dropping-particle":"","family":"Othman","given":"Rohana","non-dropping-particle":"","parse-names":false,"suffix":""},{"dropping-particle":"","family":"Aris","given":"Nooraslinda Abdul","non-dropping-particle":"","parse-names":false,"suffix":""},{"dropping-particle":"","family":"Mardziyah","given":"Ainun","non-dropping-particle":"","parse-names":false,"suffix":""},{"dropping-particle":"","family":"Zainan","given":"Norhasliza","non-dropping-particle":"","parse-names":false,"suffix":""},{"dropping-particle":"","family":"Amin","given":"Noralina Md","non-dropping-particle":"","parse-names":false,"suffix":""}],"container-title":"Procedia Economics and Finance","id":"ITEM-1","issue":"December","issued":{"date-parts":[["2015"]]},"page":"59-67","publisher":"Elsevier B.V.","title":"Fraud Detection and Prevention Methods in the Malaysian Public Sector: Accountants’ and Internal Auditors’ Perceptions","type":"article-journal","volume":"28"},"uris":["http://www.mendeley.com/documents/?uuid=1c622ddd-3833-40f8-9db1-746e706bbfeb"]},{"id":"ITEM-2","itemData":{"DOI":"10.1016/j.sbspro.2014.06.015","ISBN":"0000000000","ISSN":"18770428","abstract":"This study aims to provide an insight on the perception of bankers towards the effectiveness of fraud prevention and detection techniques in Malaysian Islamic banks. Based on 146 questionnaires received among managers and officers of Islamic banks in Malaysia, the findings indicated that the protection software/application as the most effective components of fraud prevention techniques. Meanwhile, bank reconciliation, password protection and internal control review and improvement represent as the most effective techniques when assessing independently. This study will hopefully benefit both academicians and practitioners in term of the evaluation of the current level of protection against bank fraud in Malaysia.","author":[{"dropping-particle":"","family":"Rahman","given":"Rashidah Abdul","non-dropping-particle":"","parse-names":false,"suffix":""},{"dropping-particle":"","family":"Anwar","given":"Irda Syahira Khair","non-dropping-particle":"","parse-names":false,"suffix":""}],"container-title":"Procedia - Social and Behavioral Sciences","id":"ITEM-2","issued":{"date-parts":[["2014"]]},"page":"97-102","publisher":"Elsevier B.V.","title":"Effectiveness of Fraud Prevention and Detection Techniques in Malaysian Islamic Banks","type":"article-journal","volume":"145"},"uris":["http://www.mendeley.com/documents/?uuid=1d51add5-ada7-427a-92ac-0c4eeb95e633"]}],"mendeley":{"formattedCitation":"(Othman et al., 2015b; Rahman &amp; Anwar, 2014)","plainTextFormattedCitation":"(Othman et al., 2015b; Rahman &amp; Anwar, 2014)","previouslyFormattedCitation":"(Othman et al., 2015b; Rahman &amp; Anwar, 2014)"},"properties":{"noteIndex":0},"schema":"https://github.com/citation-style-language/schema/raw/master/csl-citation.json"}</w:instrText>
      </w:r>
      <w:r>
        <w:rPr>
          <w:rFonts w:cs="Times New Roman"/>
          <w:szCs w:val="24"/>
        </w:rPr>
        <w:fldChar w:fldCharType="separate"/>
      </w:r>
      <w:r w:rsidR="00025EF4" w:rsidRPr="00025EF4">
        <w:rPr>
          <w:rFonts w:cs="Times New Roman"/>
          <w:noProof/>
          <w:szCs w:val="24"/>
        </w:rPr>
        <w:t>(Othman et al., 2015b; Rahman &amp; Anwar, 2014)</w:t>
      </w:r>
      <w:r>
        <w:rPr>
          <w:rFonts w:cs="Times New Roman"/>
          <w:szCs w:val="24"/>
        </w:rPr>
        <w:fldChar w:fldCharType="end"/>
      </w:r>
      <w:r>
        <w:rPr>
          <w:rFonts w:cs="Times New Roman"/>
          <w:szCs w:val="24"/>
        </w:rPr>
        <w:t xml:space="preserve"> who also established that most of the organisations used multiple methods to detect and prevent fraud. Most of the respondents (38) indicated anti-fraud trainings as a method of fraud prevention at the organisation. Only 7 of the respondents indicated use of a code of conduct as a method to prevent fraud available at the organisation. </w:t>
      </w:r>
    </w:p>
    <w:p w14:paraId="0533EB8C" w14:textId="1F355E22" w:rsidR="00DA0E1A" w:rsidRDefault="00DA0E1A" w:rsidP="00DA0E1A">
      <w:pPr>
        <w:spacing w:line="360" w:lineRule="auto"/>
        <w:rPr>
          <w:rFonts w:cs="Times New Roman"/>
          <w:b/>
          <w:bCs/>
          <w:szCs w:val="24"/>
        </w:rPr>
      </w:pPr>
      <w:r>
        <w:rPr>
          <w:noProof/>
          <w:lang w:val="en-ZW" w:eastAsia="en-ZW"/>
        </w:rPr>
        <w:drawing>
          <wp:inline distT="0" distB="0" distL="0" distR="0" wp14:anchorId="4E7CA4AC" wp14:editId="1EC637EC">
            <wp:extent cx="5964865" cy="3604437"/>
            <wp:effectExtent l="0" t="0" r="17145" b="15240"/>
            <wp:docPr id="4" name="Chart 4">
              <a:extLst xmlns:a="http://schemas.openxmlformats.org/drawingml/2006/main">
                <a:ext uri="{FF2B5EF4-FFF2-40B4-BE49-F238E27FC236}">
                  <a16:creationId xmlns:a16="http://schemas.microsoft.com/office/drawing/2014/main" id="{9867D428-DAC8-4757-BFF9-85ED020FF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51F66" w:rsidRPr="00351F66">
        <w:rPr>
          <w:rFonts w:cs="Times New Roman"/>
          <w:sz w:val="20"/>
          <w:szCs w:val="20"/>
        </w:rPr>
        <w:t>source: Survey results 2021</w:t>
      </w:r>
    </w:p>
    <w:p w14:paraId="240B5655" w14:textId="1DBC2703" w:rsidR="00E229E6" w:rsidRPr="00BA7B8F" w:rsidRDefault="00BA7B8F" w:rsidP="00BA7B8F">
      <w:pPr>
        <w:pStyle w:val="Caption"/>
        <w:rPr>
          <w:rFonts w:cs="Times New Roman"/>
          <w:color w:val="auto"/>
          <w:sz w:val="36"/>
          <w:szCs w:val="36"/>
        </w:rPr>
      </w:pPr>
      <w:bookmarkStart w:id="95" w:name="_Toc75261903"/>
      <w:bookmarkStart w:id="96" w:name="_Toc75262027"/>
      <w:r w:rsidRPr="00BA7B8F">
        <w:rPr>
          <w:color w:val="auto"/>
          <w:sz w:val="24"/>
          <w:szCs w:val="24"/>
        </w:rPr>
        <w:t xml:space="preserve">Figure </w:t>
      </w:r>
      <w:r>
        <w:rPr>
          <w:color w:val="auto"/>
          <w:sz w:val="24"/>
          <w:szCs w:val="24"/>
        </w:rPr>
        <w:t>4.</w:t>
      </w:r>
      <w:r w:rsidRPr="00BA7B8F">
        <w:rPr>
          <w:color w:val="auto"/>
          <w:sz w:val="24"/>
          <w:szCs w:val="24"/>
        </w:rPr>
        <w:fldChar w:fldCharType="begin"/>
      </w:r>
      <w:r w:rsidRPr="00BA7B8F">
        <w:rPr>
          <w:color w:val="auto"/>
          <w:sz w:val="24"/>
          <w:szCs w:val="24"/>
        </w:rPr>
        <w:instrText xml:space="preserve"> SEQ Figure \* ARABIC </w:instrText>
      </w:r>
      <w:r w:rsidRPr="00BA7B8F">
        <w:rPr>
          <w:color w:val="auto"/>
          <w:sz w:val="24"/>
          <w:szCs w:val="24"/>
        </w:rPr>
        <w:fldChar w:fldCharType="separate"/>
      </w:r>
      <w:r w:rsidR="0076486B">
        <w:rPr>
          <w:noProof/>
          <w:color w:val="auto"/>
          <w:sz w:val="24"/>
          <w:szCs w:val="24"/>
        </w:rPr>
        <w:t>5</w:t>
      </w:r>
      <w:r w:rsidRPr="00BA7B8F">
        <w:rPr>
          <w:color w:val="auto"/>
          <w:sz w:val="24"/>
          <w:szCs w:val="24"/>
        </w:rPr>
        <w:fldChar w:fldCharType="end"/>
      </w:r>
      <w:r w:rsidRPr="00BA7B8F">
        <w:rPr>
          <w:color w:val="auto"/>
          <w:sz w:val="24"/>
          <w:szCs w:val="24"/>
        </w:rPr>
        <w:t>: Fraud Detection Methods</w:t>
      </w:r>
      <w:bookmarkEnd w:id="95"/>
      <w:bookmarkEnd w:id="96"/>
      <w:r w:rsidRPr="00BA7B8F">
        <w:rPr>
          <w:rFonts w:cs="Times New Roman"/>
          <w:color w:val="auto"/>
          <w:sz w:val="36"/>
          <w:szCs w:val="36"/>
        </w:rPr>
        <w:t xml:space="preserve"> </w:t>
      </w:r>
    </w:p>
    <w:p w14:paraId="5E54F781" w14:textId="77777777" w:rsidR="00351F66" w:rsidRPr="00351F66" w:rsidRDefault="00351F66" w:rsidP="00351F66"/>
    <w:p w14:paraId="329DCE3F" w14:textId="09C86986" w:rsidR="00DA0E1A" w:rsidRDefault="00DA0E1A" w:rsidP="0052548B">
      <w:pPr>
        <w:pStyle w:val="Heading2"/>
      </w:pPr>
      <w:bookmarkStart w:id="97" w:name="_Toc75262222"/>
      <w:r>
        <w:t xml:space="preserve">Fraud awareness </w:t>
      </w:r>
      <w:r w:rsidR="0052548B">
        <w:t>in NGOs</w:t>
      </w:r>
      <w:bookmarkEnd w:id="97"/>
      <w:r w:rsidR="0052548B">
        <w:t xml:space="preserve"> </w:t>
      </w:r>
    </w:p>
    <w:p w14:paraId="6AFE1ABB" w14:textId="5880D319" w:rsidR="00DA0E1A" w:rsidRDefault="00DA0E1A" w:rsidP="00DA0E1A">
      <w:pPr>
        <w:spacing w:line="360" w:lineRule="auto"/>
        <w:rPr>
          <w:rFonts w:cs="Times New Roman"/>
          <w:szCs w:val="24"/>
        </w:rPr>
      </w:pPr>
      <w:r>
        <w:rPr>
          <w:rFonts w:cs="Times New Roman"/>
          <w:szCs w:val="24"/>
        </w:rPr>
        <w:lastRenderedPageBreak/>
        <w:t xml:space="preserve">Table 4.5 below shows the frequencies (percentages), means and the standard deviation for the results of the awareness of fraud by the respondents in the NGO sector. The results are from a set of 10 questions which were analysed in a 5 </w:t>
      </w:r>
      <w:r w:rsidR="00351F66">
        <w:rPr>
          <w:rFonts w:cs="Times New Roman"/>
          <w:szCs w:val="24"/>
        </w:rPr>
        <w:t>Likert</w:t>
      </w:r>
      <w:r>
        <w:rPr>
          <w:rFonts w:cs="Times New Roman"/>
          <w:szCs w:val="24"/>
        </w:rPr>
        <w:t xml:space="preserve"> scale from strongly agree to strongly agree. </w:t>
      </w:r>
      <w:r w:rsidR="002775AB">
        <w:rPr>
          <w:rFonts w:cs="Times New Roman"/>
          <w:szCs w:val="24"/>
        </w:rPr>
        <w:t>Most of</w:t>
      </w:r>
      <w:r>
        <w:rPr>
          <w:rFonts w:cs="Times New Roman"/>
          <w:szCs w:val="24"/>
        </w:rPr>
        <w:t xml:space="preserve"> the means in the table ranges from (3-4) implying that </w:t>
      </w:r>
      <w:r w:rsidR="002775AB">
        <w:rPr>
          <w:rFonts w:cs="Times New Roman"/>
          <w:szCs w:val="24"/>
        </w:rPr>
        <w:t>most of</w:t>
      </w:r>
      <w:r>
        <w:rPr>
          <w:rFonts w:cs="Times New Roman"/>
          <w:szCs w:val="24"/>
        </w:rPr>
        <w:t xml:space="preserve"> the respondents slightly agree and agree on the questions asked on awareness. This is consistent with </w:t>
      </w:r>
      <w:r>
        <w:rPr>
          <w:rFonts w:cs="Times New Roman"/>
          <w:szCs w:val="24"/>
        </w:rPr>
        <w:fldChar w:fldCharType="begin" w:fldLock="1"/>
      </w:r>
      <w:r>
        <w:rPr>
          <w:rFonts w:cs="Times New Roman"/>
          <w:szCs w:val="24"/>
        </w:rPr>
        <w:instrText>ADDIN CSL_CITATION {"citationItems":[{"id":"ITEM-1","itemData":{"DOI":"10.1016/j.sbspro.2014.06.015","ISBN":"0000000000","ISSN":"18770428","abstract":"This study aims to provide an insight on the perception of bankers towards the effectiveness of fraud prevention and detection techniques in Malaysian Islamic banks. Based on 146 questionnaires received among managers and officers of Islamic banks in Malaysia, the findings indicated that the protection software/application as the most effective components of fraud prevention techniques. Meanwhile, bank reconciliation, password protection and internal control review and improvement represent as the most effective techniques when assessing independently. This study will hopefully benefit both academicians and practitioners in term of the evaluation of the current level of protection against bank fraud in Malaysia.","author":[{"dropping-particle":"","family":"Rahman","given":"Rashidah Abdul","non-dropping-particle":"","parse-names":false,"suffix":""},{"dropping-particle":"","family":"Anwar","given":"Irda Syahira Khair","non-dropping-particle":"","parse-names":false,"suffix":""}],"container-title":"Procedia - Social and Behavioral Sciences","id":"ITEM-1","issued":{"date-parts":[["2014"]]},"page":"97-102","publisher":"Elsevier B.V.","title":"Effectiveness of Fraud Prevention and Detection Techniques in Malaysian Islamic Banks","type":"article-journal","volume":"145"},"uris":["http://www.mendeley.com/documents/?uuid=1d51add5-ada7-427a-92ac-0c4eeb95e633"]}],"mendeley":{"formattedCitation":"(Rahman &amp; Anwar, 2014)","manualFormatting":"Rahman &amp; Anwar, (2014)","plainTextFormattedCitation":"(Rahman &amp; Anwar, 2014)","previouslyFormattedCitation":"(Rahman &amp; Anwar, 2014)"},"properties":{"noteIndex":0},"schema":"https://github.com/citation-style-language/schema/raw/master/csl-citation.json"}</w:instrText>
      </w:r>
      <w:r>
        <w:rPr>
          <w:rFonts w:cs="Times New Roman"/>
          <w:szCs w:val="24"/>
        </w:rPr>
        <w:fldChar w:fldCharType="separate"/>
      </w:r>
      <w:r w:rsidRPr="002637CF">
        <w:rPr>
          <w:rFonts w:cs="Times New Roman"/>
          <w:noProof/>
          <w:szCs w:val="24"/>
        </w:rPr>
        <w:t xml:space="preserve">Rahman &amp; Anwar, </w:t>
      </w:r>
      <w:r>
        <w:rPr>
          <w:rFonts w:cs="Times New Roman"/>
          <w:noProof/>
          <w:szCs w:val="24"/>
        </w:rPr>
        <w:t>(</w:t>
      </w:r>
      <w:r w:rsidRPr="002637CF">
        <w:rPr>
          <w:rFonts w:cs="Times New Roman"/>
          <w:noProof/>
          <w:szCs w:val="24"/>
        </w:rPr>
        <w:t>2014)</w:t>
      </w:r>
      <w:r>
        <w:rPr>
          <w:rFonts w:cs="Times New Roman"/>
          <w:szCs w:val="24"/>
        </w:rPr>
        <w:fldChar w:fldCharType="end"/>
      </w:r>
      <w:r>
        <w:rPr>
          <w:rFonts w:cs="Times New Roman"/>
          <w:szCs w:val="24"/>
        </w:rPr>
        <w:t xml:space="preserve"> who established that the respondents generally were aware of fraud prevention and detection. Six items were in the slightly agree zone and 3 where in the agree mean zone which are awareness of reporting structure M=4.41, awareness of audit in unearthing fraud M=4.17 and improvement of fraud prevention and detection M=4.29. Only the issues of anti-fraud training </w:t>
      </w:r>
      <w:r w:rsidR="00C012D5">
        <w:rPr>
          <w:rFonts w:cs="Times New Roman"/>
          <w:szCs w:val="24"/>
        </w:rPr>
        <w:t>have</w:t>
      </w:r>
      <w:r>
        <w:rPr>
          <w:rFonts w:cs="Times New Roman"/>
          <w:szCs w:val="24"/>
        </w:rPr>
        <w:t xml:space="preserve"> the least mean of 2.68 which is the disagree zone implying that majority of the respondents did not attend any trainings on fraud prevention and detection in the past two years. </w:t>
      </w:r>
    </w:p>
    <w:p w14:paraId="31545B97" w14:textId="6FE46DAD" w:rsidR="00DA0E1A" w:rsidRDefault="00DA0E1A" w:rsidP="00DA0E1A">
      <w:pPr>
        <w:spacing w:line="360" w:lineRule="auto"/>
        <w:rPr>
          <w:rFonts w:cs="Times New Roman"/>
          <w:szCs w:val="24"/>
        </w:rPr>
      </w:pPr>
      <w:r>
        <w:rPr>
          <w:rFonts w:cs="Times New Roman"/>
          <w:szCs w:val="24"/>
        </w:rPr>
        <w:t xml:space="preserve">To identify if the respondents were aware of fraud, respondents were asked of the occurrence of fraud within their operational area, 71.8% of the respondents agreed that fraud did occur in one way or another. 82.6% of the respondents also agreed that they would report fraud regardless of the offender </w:t>
      </w:r>
      <w:r w:rsidR="002775AB">
        <w:rPr>
          <w:rFonts w:cs="Times New Roman"/>
          <w:szCs w:val="24"/>
        </w:rPr>
        <w:t>and</w:t>
      </w:r>
      <w:r>
        <w:rPr>
          <w:rFonts w:cs="Times New Roman"/>
          <w:szCs w:val="24"/>
        </w:rPr>
        <w:t xml:space="preserve"> that they were </w:t>
      </w:r>
      <w:r w:rsidR="002775AB">
        <w:rPr>
          <w:rFonts w:cs="Times New Roman"/>
          <w:szCs w:val="24"/>
        </w:rPr>
        <w:t>aware</w:t>
      </w:r>
      <w:r>
        <w:rPr>
          <w:rFonts w:cs="Times New Roman"/>
          <w:szCs w:val="24"/>
        </w:rPr>
        <w:t xml:space="preserve"> of the reporting structure. These results are consistent with the results of </w:t>
      </w:r>
      <w:r>
        <w:rPr>
          <w:rFonts w:cs="Times New Roman"/>
          <w:szCs w:val="24"/>
        </w:rPr>
        <w:fldChar w:fldCharType="begin" w:fldLock="1"/>
      </w:r>
      <w:r>
        <w:rPr>
          <w:rFonts w:cs="Times New Roman"/>
          <w:szCs w:val="24"/>
        </w:rPr>
        <w:instrText>ADDIN CSL_CITATION {"citationItems":[{"id":"ITEM-1","itemData":{"author":[{"dropping-particle":"","family":"Lindholm","given":"Alexander","non-dropping-particle":"","parse-names":false,"suffix":""}],"id":"ITEM-1","issue":"April","issued":{"date-parts":[["2014"]]},"title":"A study about fraud detection and the implementation of SUSPECT -Supervised and UnSuPervised Erlang Classifier Tool","type":"article-journal"},"uris":["http://www.mendeley.com/documents/?uuid=cba9bc2a-212b-429b-af78-460ac1c8c453"]}],"mendeley":{"formattedCitation":"(Lindholm, 2014)","manualFormatting":"Lindholm, (2014)","plainTextFormattedCitation":"(Lindholm, 2014)","previouslyFormattedCitation":"(Lindholm, 2014)"},"properties":{"noteIndex":0},"schema":"https://github.com/citation-style-language/schema/raw/master/csl-citation.json"}</w:instrText>
      </w:r>
      <w:r>
        <w:rPr>
          <w:rFonts w:cs="Times New Roman"/>
          <w:szCs w:val="24"/>
        </w:rPr>
        <w:fldChar w:fldCharType="separate"/>
      </w:r>
      <w:r w:rsidRPr="00326D65">
        <w:rPr>
          <w:rFonts w:cs="Times New Roman"/>
          <w:noProof/>
          <w:szCs w:val="24"/>
        </w:rPr>
        <w:t xml:space="preserve">Lindholm, </w:t>
      </w:r>
      <w:r>
        <w:rPr>
          <w:rFonts w:cs="Times New Roman"/>
          <w:noProof/>
          <w:szCs w:val="24"/>
        </w:rPr>
        <w:t>(</w:t>
      </w:r>
      <w:r w:rsidRPr="00326D65">
        <w:rPr>
          <w:rFonts w:cs="Times New Roman"/>
          <w:noProof/>
          <w:szCs w:val="24"/>
        </w:rPr>
        <w:t>2014)</w:t>
      </w:r>
      <w:r>
        <w:rPr>
          <w:rFonts w:cs="Times New Roman"/>
          <w:szCs w:val="24"/>
        </w:rPr>
        <w:fldChar w:fldCharType="end"/>
      </w:r>
      <w:r>
        <w:rPr>
          <w:rFonts w:cs="Times New Roman"/>
          <w:szCs w:val="24"/>
        </w:rPr>
        <w:t xml:space="preserve"> who established that majority of the respondents had knowledge of were to report fraud, but h real issue was compliance and action backed by that knowledge. </w:t>
      </w:r>
      <w:r>
        <w:rPr>
          <w:rFonts w:cs="Times New Roman"/>
          <w:szCs w:val="24"/>
        </w:rPr>
        <w:fldChar w:fldCharType="begin" w:fldLock="1"/>
      </w:r>
      <w:r>
        <w:rPr>
          <w:rFonts w:cs="Times New Roman"/>
          <w:szCs w:val="24"/>
        </w:rPr>
        <w:instrText>ADDIN CSL_CITATION {"citationItems":[{"id":"ITEM-1","itemData":{"ISSN":"2157-0175","abstract":"The aim of this study is to assess the extent to which junior auditors, senior auditors and professional accountants use fraud prevention and detection methods, and their opinions regarding the effectiveness of these methods in the Mauritian context. A questionnaire was designed and sent to ten most reputed companies including the Big 4 firms. 120 junior auditors, senior auditors and professional accountants responded successfully. The results shows that the techniques mostly adopted to combat fraud are bank reconciliation, staff rotation, cash reviews and password protection. However, virus protection, discovery sampling, reference checks on employees and vendor contract reviews were not often used. In contrast to other prior studies, methods which were frequently used on overall were the ones which have highest mean effectiveness ratings. This study sheds light on the least and most frequent fraud detection and prevention methods used in Mauritius by accounting practitioners. Organization should concentrate on creating an integrated strategy to combat and control any kind of potential risks instead of dealing with each issue separately. Also, organizations should weight up the significant intangible benefits against direct costs of combating fraud. Moreover, organizations should make sure that each abide to the policies and are well aware of the consequences of any malpractice. Finally, this study adds to the existing literature on perceptions of fraud detection methods. To the authors' prior knowledge, this is the first formal study in the Mauritian context.","author":[{"dropping-particle":"","family":"Agathee","given":"Ushad Subadar","non-dropping-particle":"","parse-names":false,"suffix":""},{"dropping-particle":"","family":"Ramen","given":"Mootooganagen","non-dropping-particle":"","parse-names":false,"suffix":""}],"container-title":"Accounting &amp; Taxation","id":"ITEM-1","issue":"1","issued":{"date-parts":[["2017"]]},"page":"87-96","title":"Usage And Perceptions Of Fraud Detection And Preventive Methods: Evidence From Mauritius","type":"article-journal","volume":"9"},"uris":["http://www.mendeley.com/documents/?uuid=0b4ebc8e-4b74-49e6-9ce1-0876e9750fa9"]}],"mendeley":{"formattedCitation":"(Agathee &amp; Ramen, 2017)","manualFormatting":"Agathee &amp; Ramen, (2017)","plainTextFormattedCitation":"(Agathee &amp; Ramen, 2017)","previouslyFormattedCitation":"(Agathee &amp; Ramen, 2017)"},"properties":{"noteIndex":0},"schema":"https://github.com/citation-style-language/schema/raw/master/csl-citation.json"}</w:instrText>
      </w:r>
      <w:r>
        <w:rPr>
          <w:rFonts w:cs="Times New Roman"/>
          <w:szCs w:val="24"/>
        </w:rPr>
        <w:fldChar w:fldCharType="separate"/>
      </w:r>
      <w:r w:rsidRPr="00326D65">
        <w:rPr>
          <w:rFonts w:cs="Times New Roman"/>
          <w:noProof/>
          <w:szCs w:val="24"/>
        </w:rPr>
        <w:t xml:space="preserve">Agathee &amp; Ramen, </w:t>
      </w:r>
      <w:r>
        <w:rPr>
          <w:rFonts w:cs="Times New Roman"/>
          <w:noProof/>
          <w:szCs w:val="24"/>
        </w:rPr>
        <w:t>(</w:t>
      </w:r>
      <w:r w:rsidRPr="00326D65">
        <w:rPr>
          <w:rFonts w:cs="Times New Roman"/>
          <w:noProof/>
          <w:szCs w:val="24"/>
        </w:rPr>
        <w:t>2017)</w:t>
      </w:r>
      <w:r>
        <w:rPr>
          <w:rFonts w:cs="Times New Roman"/>
          <w:szCs w:val="24"/>
        </w:rPr>
        <w:fldChar w:fldCharType="end"/>
      </w:r>
      <w:r>
        <w:rPr>
          <w:rFonts w:cs="Times New Roman"/>
          <w:szCs w:val="24"/>
        </w:rPr>
        <w:t xml:space="preserve"> also established that majority of those who commit fraud do know all the reporting mechanisms and often studies the system before committing fraud, hence they will be aware of all the factors surrounding the issues of fraud. One of the respondents during an interview said, </w:t>
      </w:r>
    </w:p>
    <w:p w14:paraId="0C4A79D0" w14:textId="3550EC18" w:rsidR="00DA0E1A" w:rsidRDefault="00C012D5" w:rsidP="00DA0E1A">
      <w:pPr>
        <w:spacing w:line="360" w:lineRule="auto"/>
        <w:rPr>
          <w:rFonts w:cs="Times New Roman"/>
          <w:i/>
          <w:iCs/>
          <w:szCs w:val="24"/>
        </w:rPr>
      </w:pPr>
      <w:r>
        <w:rPr>
          <w:rFonts w:cs="Times New Roman"/>
          <w:i/>
          <w:iCs/>
          <w:szCs w:val="24"/>
        </w:rPr>
        <w:t>” The</w:t>
      </w:r>
      <w:r w:rsidR="00DA0E1A">
        <w:rPr>
          <w:rFonts w:cs="Times New Roman"/>
          <w:i/>
          <w:iCs/>
          <w:szCs w:val="24"/>
        </w:rPr>
        <w:t xml:space="preserve"> organisation makes sure it stresses the importance of avoiding fraud </w:t>
      </w:r>
      <w:r w:rsidR="002775AB">
        <w:rPr>
          <w:rFonts w:cs="Times New Roman"/>
          <w:i/>
          <w:iCs/>
          <w:szCs w:val="24"/>
        </w:rPr>
        <w:t>and</w:t>
      </w:r>
      <w:r w:rsidR="00DA0E1A">
        <w:rPr>
          <w:rFonts w:cs="Times New Roman"/>
          <w:i/>
          <w:iCs/>
          <w:szCs w:val="24"/>
        </w:rPr>
        <w:t xml:space="preserve"> reporting any form of fraud and </w:t>
      </w:r>
      <w:r>
        <w:rPr>
          <w:rFonts w:cs="Times New Roman"/>
          <w:i/>
          <w:iCs/>
          <w:szCs w:val="24"/>
        </w:rPr>
        <w:t>safeguarding</w:t>
      </w:r>
      <w:r w:rsidR="00DA0E1A">
        <w:rPr>
          <w:rFonts w:cs="Times New Roman"/>
          <w:i/>
          <w:iCs/>
          <w:szCs w:val="24"/>
        </w:rPr>
        <w:t xml:space="preserve"> during induction.”</w:t>
      </w:r>
    </w:p>
    <w:p w14:paraId="38DB4B96" w14:textId="7692987A" w:rsidR="00914636" w:rsidRPr="002056E2" w:rsidRDefault="002056E2" w:rsidP="002056E2">
      <w:pPr>
        <w:pStyle w:val="Caption"/>
        <w:rPr>
          <w:rFonts w:cs="Times New Roman"/>
          <w:i w:val="0"/>
          <w:iCs w:val="0"/>
          <w:color w:val="auto"/>
          <w:sz w:val="36"/>
          <w:szCs w:val="36"/>
        </w:rPr>
      </w:pPr>
      <w:bookmarkStart w:id="98" w:name="_Toc75262016"/>
      <w:r w:rsidRPr="002056E2">
        <w:rPr>
          <w:color w:val="auto"/>
          <w:sz w:val="24"/>
          <w:szCs w:val="24"/>
        </w:rPr>
        <w:t>Table 4.</w:t>
      </w:r>
      <w:r w:rsidRPr="002056E2">
        <w:rPr>
          <w:color w:val="auto"/>
          <w:sz w:val="24"/>
          <w:szCs w:val="24"/>
        </w:rPr>
        <w:fldChar w:fldCharType="begin"/>
      </w:r>
      <w:r w:rsidRPr="002056E2">
        <w:rPr>
          <w:color w:val="auto"/>
          <w:sz w:val="24"/>
          <w:szCs w:val="24"/>
        </w:rPr>
        <w:instrText xml:space="preserve"> SEQ Table \* ARABIC </w:instrText>
      </w:r>
      <w:r w:rsidRPr="002056E2">
        <w:rPr>
          <w:color w:val="auto"/>
          <w:sz w:val="24"/>
          <w:szCs w:val="24"/>
        </w:rPr>
        <w:fldChar w:fldCharType="separate"/>
      </w:r>
      <w:r>
        <w:rPr>
          <w:noProof/>
          <w:color w:val="auto"/>
          <w:sz w:val="24"/>
          <w:szCs w:val="24"/>
        </w:rPr>
        <w:t>4</w:t>
      </w:r>
      <w:r w:rsidRPr="002056E2">
        <w:rPr>
          <w:color w:val="auto"/>
          <w:sz w:val="24"/>
          <w:szCs w:val="24"/>
        </w:rPr>
        <w:fldChar w:fldCharType="end"/>
      </w:r>
      <w:r w:rsidRPr="002056E2">
        <w:rPr>
          <w:color w:val="auto"/>
          <w:sz w:val="24"/>
          <w:szCs w:val="24"/>
        </w:rPr>
        <w:t>: Fraud Awareness</w:t>
      </w:r>
      <w:bookmarkEnd w:id="98"/>
    </w:p>
    <w:tbl>
      <w:tblPr>
        <w:tblW w:w="9067" w:type="dxa"/>
        <w:tblLook w:val="04A0" w:firstRow="1" w:lastRow="0" w:firstColumn="1" w:lastColumn="0" w:noHBand="0" w:noVBand="1"/>
      </w:tblPr>
      <w:tblGrid>
        <w:gridCol w:w="2453"/>
        <w:gridCol w:w="1343"/>
        <w:gridCol w:w="961"/>
        <w:gridCol w:w="1160"/>
        <w:gridCol w:w="829"/>
        <w:gridCol w:w="950"/>
        <w:gridCol w:w="705"/>
        <w:gridCol w:w="666"/>
      </w:tblGrid>
      <w:tr w:rsidR="00DA0E1A" w:rsidRPr="003F04AF" w14:paraId="1065EBCE" w14:textId="77777777" w:rsidTr="0052548B">
        <w:trPr>
          <w:trHeight w:val="160"/>
        </w:trPr>
        <w:tc>
          <w:tcPr>
            <w:tcW w:w="2539" w:type="dxa"/>
            <w:tcBorders>
              <w:top w:val="nil"/>
              <w:left w:val="nil"/>
              <w:bottom w:val="nil"/>
              <w:right w:val="nil"/>
            </w:tcBorders>
            <w:shd w:val="clear" w:color="auto" w:fill="auto"/>
            <w:vAlign w:val="center"/>
            <w:hideMark/>
          </w:tcPr>
          <w:p w14:paraId="202FDEC1" w14:textId="77777777" w:rsidR="00DA0E1A" w:rsidRPr="000A020F" w:rsidRDefault="00DA0E1A" w:rsidP="000379E9">
            <w:pPr>
              <w:spacing w:after="0" w:line="240" w:lineRule="auto"/>
              <w:rPr>
                <w:rFonts w:eastAsia="Times New Roman" w:cs="Times New Roman"/>
                <w:sz w:val="20"/>
                <w:szCs w:val="20"/>
                <w:lang w:val="en-ZW" w:eastAsia="en-ZW"/>
              </w:rPr>
            </w:pPr>
          </w:p>
        </w:tc>
        <w:tc>
          <w:tcPr>
            <w:tcW w:w="1343" w:type="dxa"/>
            <w:tcBorders>
              <w:top w:val="nil"/>
              <w:left w:val="nil"/>
              <w:bottom w:val="nil"/>
              <w:right w:val="nil"/>
            </w:tcBorders>
            <w:shd w:val="clear" w:color="auto" w:fill="auto"/>
            <w:vAlign w:val="center"/>
            <w:hideMark/>
          </w:tcPr>
          <w:p w14:paraId="678162CF" w14:textId="77777777" w:rsidR="00DA0E1A" w:rsidRPr="000A020F" w:rsidRDefault="00DA0E1A" w:rsidP="000379E9">
            <w:pPr>
              <w:spacing w:after="0" w:line="240" w:lineRule="auto"/>
              <w:rPr>
                <w:rFonts w:eastAsia="Times New Roman" w:cs="Times New Roman"/>
                <w:sz w:val="20"/>
                <w:szCs w:val="20"/>
                <w:lang w:val="en-ZW" w:eastAsia="en-ZW"/>
              </w:rPr>
            </w:pPr>
          </w:p>
        </w:tc>
        <w:tc>
          <w:tcPr>
            <w:tcW w:w="948" w:type="dxa"/>
            <w:tcBorders>
              <w:top w:val="nil"/>
              <w:left w:val="nil"/>
              <w:bottom w:val="nil"/>
              <w:right w:val="nil"/>
            </w:tcBorders>
            <w:shd w:val="clear" w:color="auto" w:fill="auto"/>
            <w:vAlign w:val="center"/>
            <w:hideMark/>
          </w:tcPr>
          <w:p w14:paraId="69B89117" w14:textId="77777777" w:rsidR="00DA0E1A" w:rsidRPr="000A020F" w:rsidRDefault="00DA0E1A" w:rsidP="000379E9">
            <w:pPr>
              <w:spacing w:after="0" w:line="240" w:lineRule="auto"/>
              <w:rPr>
                <w:rFonts w:eastAsia="Times New Roman" w:cs="Times New Roman"/>
                <w:sz w:val="20"/>
                <w:szCs w:val="20"/>
                <w:lang w:val="en-ZW" w:eastAsia="en-ZW"/>
              </w:rPr>
            </w:pPr>
          </w:p>
        </w:tc>
        <w:tc>
          <w:tcPr>
            <w:tcW w:w="1160" w:type="dxa"/>
            <w:tcBorders>
              <w:top w:val="nil"/>
              <w:left w:val="nil"/>
              <w:bottom w:val="nil"/>
              <w:right w:val="nil"/>
            </w:tcBorders>
            <w:shd w:val="clear" w:color="auto" w:fill="auto"/>
            <w:vAlign w:val="center"/>
            <w:hideMark/>
          </w:tcPr>
          <w:p w14:paraId="68A2FCCA" w14:textId="77777777" w:rsidR="00DA0E1A" w:rsidRPr="000A020F" w:rsidRDefault="00DA0E1A" w:rsidP="000379E9">
            <w:pPr>
              <w:spacing w:after="0" w:line="240" w:lineRule="auto"/>
              <w:rPr>
                <w:rFonts w:eastAsia="Times New Roman" w:cs="Times New Roman"/>
                <w:sz w:val="20"/>
                <w:szCs w:val="20"/>
                <w:lang w:val="en-ZW" w:eastAsia="en-ZW"/>
              </w:rPr>
            </w:pPr>
          </w:p>
        </w:tc>
        <w:tc>
          <w:tcPr>
            <w:tcW w:w="829" w:type="dxa"/>
            <w:tcBorders>
              <w:top w:val="nil"/>
              <w:left w:val="nil"/>
              <w:bottom w:val="nil"/>
              <w:right w:val="nil"/>
            </w:tcBorders>
            <w:shd w:val="clear" w:color="auto" w:fill="auto"/>
            <w:vAlign w:val="center"/>
            <w:hideMark/>
          </w:tcPr>
          <w:p w14:paraId="4FC8BEA1" w14:textId="77777777" w:rsidR="00DA0E1A" w:rsidRPr="000A020F" w:rsidRDefault="00DA0E1A" w:rsidP="000379E9">
            <w:pPr>
              <w:spacing w:after="0" w:line="240" w:lineRule="auto"/>
              <w:rPr>
                <w:rFonts w:eastAsia="Times New Roman" w:cs="Times New Roman"/>
                <w:sz w:val="20"/>
                <w:szCs w:val="20"/>
                <w:lang w:val="en-ZW" w:eastAsia="en-ZW"/>
              </w:rPr>
            </w:pPr>
          </w:p>
        </w:tc>
        <w:tc>
          <w:tcPr>
            <w:tcW w:w="929" w:type="dxa"/>
            <w:tcBorders>
              <w:top w:val="nil"/>
              <w:left w:val="nil"/>
              <w:bottom w:val="nil"/>
              <w:right w:val="nil"/>
            </w:tcBorders>
            <w:shd w:val="clear" w:color="auto" w:fill="auto"/>
            <w:vAlign w:val="center"/>
            <w:hideMark/>
          </w:tcPr>
          <w:p w14:paraId="6345F9E2" w14:textId="77777777" w:rsidR="00DA0E1A" w:rsidRPr="000A020F" w:rsidRDefault="00DA0E1A" w:rsidP="000379E9">
            <w:pPr>
              <w:spacing w:after="0" w:line="240" w:lineRule="auto"/>
              <w:rPr>
                <w:rFonts w:eastAsia="Times New Roman" w:cs="Times New Roman"/>
                <w:sz w:val="20"/>
                <w:szCs w:val="20"/>
                <w:lang w:val="en-ZW" w:eastAsia="en-ZW"/>
              </w:rPr>
            </w:pPr>
          </w:p>
        </w:tc>
        <w:tc>
          <w:tcPr>
            <w:tcW w:w="681" w:type="dxa"/>
            <w:tcBorders>
              <w:top w:val="nil"/>
              <w:left w:val="nil"/>
              <w:bottom w:val="nil"/>
              <w:right w:val="nil"/>
            </w:tcBorders>
            <w:shd w:val="clear" w:color="auto" w:fill="auto"/>
            <w:vAlign w:val="center"/>
            <w:hideMark/>
          </w:tcPr>
          <w:p w14:paraId="0E903350" w14:textId="77777777" w:rsidR="00DA0E1A" w:rsidRPr="000A020F" w:rsidRDefault="00DA0E1A" w:rsidP="000379E9">
            <w:pPr>
              <w:spacing w:after="0" w:line="240" w:lineRule="auto"/>
              <w:rPr>
                <w:rFonts w:eastAsia="Times New Roman" w:cs="Times New Roman"/>
                <w:sz w:val="20"/>
                <w:szCs w:val="20"/>
                <w:lang w:val="en-ZW" w:eastAsia="en-ZW"/>
              </w:rPr>
            </w:pPr>
          </w:p>
        </w:tc>
        <w:tc>
          <w:tcPr>
            <w:tcW w:w="638" w:type="dxa"/>
            <w:tcBorders>
              <w:top w:val="nil"/>
              <w:left w:val="nil"/>
              <w:bottom w:val="nil"/>
              <w:right w:val="nil"/>
            </w:tcBorders>
            <w:shd w:val="clear" w:color="auto" w:fill="auto"/>
            <w:vAlign w:val="center"/>
            <w:hideMark/>
          </w:tcPr>
          <w:p w14:paraId="4D0D403B" w14:textId="77777777" w:rsidR="00DA0E1A" w:rsidRPr="000A020F" w:rsidRDefault="00DA0E1A" w:rsidP="000379E9">
            <w:pPr>
              <w:spacing w:after="0" w:line="240" w:lineRule="auto"/>
              <w:rPr>
                <w:rFonts w:eastAsia="Times New Roman" w:cs="Times New Roman"/>
                <w:sz w:val="20"/>
                <w:szCs w:val="20"/>
                <w:lang w:val="en-ZW" w:eastAsia="en-ZW"/>
              </w:rPr>
            </w:pPr>
          </w:p>
        </w:tc>
      </w:tr>
      <w:tr w:rsidR="00DA0E1A" w:rsidRPr="003F04AF" w14:paraId="652FF494" w14:textId="77777777" w:rsidTr="0052548B">
        <w:trPr>
          <w:trHeight w:val="980"/>
        </w:trPr>
        <w:tc>
          <w:tcPr>
            <w:tcW w:w="2539" w:type="dxa"/>
            <w:tcBorders>
              <w:top w:val="single" w:sz="12" w:space="0" w:color="000000"/>
              <w:left w:val="nil"/>
              <w:bottom w:val="single" w:sz="12" w:space="0" w:color="000000"/>
              <w:right w:val="nil"/>
            </w:tcBorders>
            <w:shd w:val="clear" w:color="auto" w:fill="auto"/>
            <w:vAlign w:val="center"/>
            <w:hideMark/>
          </w:tcPr>
          <w:p w14:paraId="3114058B" w14:textId="77777777" w:rsidR="00DA0E1A" w:rsidRPr="000A020F" w:rsidRDefault="00DA0E1A" w:rsidP="000379E9">
            <w:pPr>
              <w:spacing w:after="0" w:line="240" w:lineRule="auto"/>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Item</w:t>
            </w:r>
          </w:p>
        </w:tc>
        <w:tc>
          <w:tcPr>
            <w:tcW w:w="1343" w:type="dxa"/>
            <w:tcBorders>
              <w:top w:val="single" w:sz="12" w:space="0" w:color="000000"/>
              <w:left w:val="nil"/>
              <w:bottom w:val="single" w:sz="12" w:space="0" w:color="000000"/>
              <w:right w:val="nil"/>
            </w:tcBorders>
            <w:shd w:val="clear" w:color="auto" w:fill="auto"/>
            <w:vAlign w:val="center"/>
            <w:hideMark/>
          </w:tcPr>
          <w:p w14:paraId="682578D0"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Strongly Disagree</w:t>
            </w:r>
          </w:p>
        </w:tc>
        <w:tc>
          <w:tcPr>
            <w:tcW w:w="948" w:type="dxa"/>
            <w:tcBorders>
              <w:top w:val="single" w:sz="12" w:space="0" w:color="000000"/>
              <w:left w:val="nil"/>
              <w:bottom w:val="single" w:sz="12" w:space="0" w:color="000000"/>
              <w:right w:val="nil"/>
            </w:tcBorders>
            <w:shd w:val="clear" w:color="auto" w:fill="auto"/>
            <w:vAlign w:val="center"/>
            <w:hideMark/>
          </w:tcPr>
          <w:p w14:paraId="0098C32B"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Disagree</w:t>
            </w:r>
          </w:p>
        </w:tc>
        <w:tc>
          <w:tcPr>
            <w:tcW w:w="1160" w:type="dxa"/>
            <w:tcBorders>
              <w:top w:val="single" w:sz="12" w:space="0" w:color="000000"/>
              <w:left w:val="nil"/>
              <w:bottom w:val="single" w:sz="12" w:space="0" w:color="000000"/>
              <w:right w:val="nil"/>
            </w:tcBorders>
            <w:shd w:val="clear" w:color="auto" w:fill="auto"/>
            <w:vAlign w:val="center"/>
            <w:hideMark/>
          </w:tcPr>
          <w:p w14:paraId="7F8408E8"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3F04AF">
              <w:rPr>
                <w:rFonts w:eastAsia="Times New Roman" w:cs="Times New Roman"/>
                <w:b/>
                <w:bCs/>
                <w:color w:val="000000"/>
                <w:sz w:val="20"/>
                <w:szCs w:val="20"/>
                <w:lang w:val="en-ZW" w:eastAsia="en-ZW"/>
              </w:rPr>
              <w:t>Slightly Agree</w:t>
            </w:r>
          </w:p>
        </w:tc>
        <w:tc>
          <w:tcPr>
            <w:tcW w:w="829" w:type="dxa"/>
            <w:tcBorders>
              <w:top w:val="single" w:sz="12" w:space="0" w:color="000000"/>
              <w:left w:val="nil"/>
              <w:bottom w:val="single" w:sz="12" w:space="0" w:color="000000"/>
              <w:right w:val="nil"/>
            </w:tcBorders>
            <w:shd w:val="clear" w:color="auto" w:fill="auto"/>
            <w:vAlign w:val="center"/>
            <w:hideMark/>
          </w:tcPr>
          <w:p w14:paraId="0756A6A5"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Agree</w:t>
            </w:r>
          </w:p>
        </w:tc>
        <w:tc>
          <w:tcPr>
            <w:tcW w:w="929" w:type="dxa"/>
            <w:tcBorders>
              <w:top w:val="single" w:sz="12" w:space="0" w:color="000000"/>
              <w:left w:val="nil"/>
              <w:bottom w:val="single" w:sz="12" w:space="0" w:color="000000"/>
              <w:right w:val="nil"/>
            </w:tcBorders>
            <w:shd w:val="clear" w:color="auto" w:fill="auto"/>
            <w:vAlign w:val="center"/>
            <w:hideMark/>
          </w:tcPr>
          <w:p w14:paraId="2243B86C"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Strongly Agree</w:t>
            </w:r>
          </w:p>
        </w:tc>
        <w:tc>
          <w:tcPr>
            <w:tcW w:w="681" w:type="dxa"/>
            <w:tcBorders>
              <w:top w:val="single" w:sz="12" w:space="0" w:color="000000"/>
              <w:left w:val="nil"/>
              <w:bottom w:val="single" w:sz="12" w:space="0" w:color="000000"/>
              <w:right w:val="nil"/>
            </w:tcBorders>
            <w:shd w:val="clear" w:color="auto" w:fill="auto"/>
            <w:vAlign w:val="center"/>
            <w:hideMark/>
          </w:tcPr>
          <w:p w14:paraId="1B06CEB8"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Mean</w:t>
            </w:r>
          </w:p>
        </w:tc>
        <w:tc>
          <w:tcPr>
            <w:tcW w:w="638" w:type="dxa"/>
            <w:tcBorders>
              <w:top w:val="single" w:sz="12" w:space="0" w:color="000000"/>
              <w:left w:val="nil"/>
              <w:bottom w:val="single" w:sz="12" w:space="0" w:color="000000"/>
              <w:right w:val="nil"/>
            </w:tcBorders>
            <w:shd w:val="clear" w:color="auto" w:fill="auto"/>
            <w:vAlign w:val="center"/>
            <w:hideMark/>
          </w:tcPr>
          <w:p w14:paraId="6F352742" w14:textId="77777777" w:rsidR="00DA0E1A" w:rsidRPr="000A020F" w:rsidRDefault="00DA0E1A" w:rsidP="000379E9">
            <w:pPr>
              <w:spacing w:after="0" w:line="240" w:lineRule="auto"/>
              <w:jc w:val="center"/>
              <w:rPr>
                <w:rFonts w:eastAsia="Times New Roman" w:cs="Times New Roman"/>
                <w:b/>
                <w:bCs/>
                <w:color w:val="000000"/>
                <w:sz w:val="20"/>
                <w:szCs w:val="20"/>
                <w:lang w:val="en-ZW" w:eastAsia="en-ZW"/>
              </w:rPr>
            </w:pPr>
            <w:r w:rsidRPr="000A020F">
              <w:rPr>
                <w:rFonts w:eastAsia="Times New Roman" w:cs="Times New Roman"/>
                <w:b/>
                <w:bCs/>
                <w:color w:val="000000"/>
                <w:sz w:val="20"/>
                <w:szCs w:val="20"/>
                <w:lang w:val="en-ZW" w:eastAsia="en-ZW"/>
              </w:rPr>
              <w:t>SD</w:t>
            </w:r>
          </w:p>
        </w:tc>
      </w:tr>
      <w:tr w:rsidR="00DA0E1A" w:rsidRPr="003F04AF" w14:paraId="30B49049" w14:textId="77777777" w:rsidTr="0052548B">
        <w:trPr>
          <w:trHeight w:val="482"/>
        </w:trPr>
        <w:tc>
          <w:tcPr>
            <w:tcW w:w="2539" w:type="dxa"/>
            <w:vMerge w:val="restart"/>
            <w:tcBorders>
              <w:top w:val="nil"/>
              <w:left w:val="nil"/>
              <w:bottom w:val="nil"/>
              <w:right w:val="nil"/>
            </w:tcBorders>
            <w:shd w:val="clear" w:color="auto" w:fill="auto"/>
            <w:vAlign w:val="center"/>
            <w:hideMark/>
          </w:tcPr>
          <w:p w14:paraId="7BC6B74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I expect fraud to increase in my organisation in the future</w:t>
            </w:r>
          </w:p>
        </w:tc>
        <w:tc>
          <w:tcPr>
            <w:tcW w:w="1343" w:type="dxa"/>
            <w:tcBorders>
              <w:top w:val="nil"/>
              <w:left w:val="nil"/>
              <w:bottom w:val="nil"/>
              <w:right w:val="nil"/>
            </w:tcBorders>
            <w:shd w:val="clear" w:color="auto" w:fill="auto"/>
            <w:vAlign w:val="center"/>
            <w:hideMark/>
          </w:tcPr>
          <w:p w14:paraId="117296C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948" w:type="dxa"/>
            <w:tcBorders>
              <w:top w:val="nil"/>
              <w:left w:val="nil"/>
              <w:bottom w:val="nil"/>
              <w:right w:val="nil"/>
            </w:tcBorders>
            <w:shd w:val="clear" w:color="auto" w:fill="auto"/>
            <w:vAlign w:val="center"/>
            <w:hideMark/>
          </w:tcPr>
          <w:p w14:paraId="74103FA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1160" w:type="dxa"/>
            <w:tcBorders>
              <w:top w:val="nil"/>
              <w:left w:val="nil"/>
              <w:bottom w:val="nil"/>
              <w:right w:val="nil"/>
            </w:tcBorders>
            <w:shd w:val="clear" w:color="auto" w:fill="auto"/>
            <w:vAlign w:val="center"/>
            <w:hideMark/>
          </w:tcPr>
          <w:p w14:paraId="2E674D0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5</w:t>
            </w:r>
          </w:p>
        </w:tc>
        <w:tc>
          <w:tcPr>
            <w:tcW w:w="829" w:type="dxa"/>
            <w:tcBorders>
              <w:top w:val="nil"/>
              <w:left w:val="nil"/>
              <w:bottom w:val="nil"/>
              <w:right w:val="nil"/>
            </w:tcBorders>
            <w:shd w:val="clear" w:color="auto" w:fill="auto"/>
            <w:vAlign w:val="center"/>
            <w:hideMark/>
          </w:tcPr>
          <w:p w14:paraId="4C01D6B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19</w:t>
            </w:r>
          </w:p>
        </w:tc>
        <w:tc>
          <w:tcPr>
            <w:tcW w:w="929" w:type="dxa"/>
            <w:tcBorders>
              <w:top w:val="nil"/>
              <w:left w:val="nil"/>
              <w:bottom w:val="nil"/>
              <w:right w:val="nil"/>
            </w:tcBorders>
            <w:shd w:val="clear" w:color="auto" w:fill="auto"/>
            <w:vAlign w:val="center"/>
            <w:hideMark/>
          </w:tcPr>
          <w:p w14:paraId="7D97CD0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11</w:t>
            </w:r>
          </w:p>
        </w:tc>
        <w:tc>
          <w:tcPr>
            <w:tcW w:w="681" w:type="dxa"/>
            <w:vMerge w:val="restart"/>
            <w:tcBorders>
              <w:top w:val="nil"/>
              <w:left w:val="nil"/>
              <w:bottom w:val="nil"/>
              <w:right w:val="nil"/>
            </w:tcBorders>
            <w:shd w:val="clear" w:color="auto" w:fill="auto"/>
            <w:noWrap/>
            <w:vAlign w:val="center"/>
            <w:hideMark/>
          </w:tcPr>
          <w:p w14:paraId="43A254F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3.54</w:t>
            </w:r>
          </w:p>
        </w:tc>
        <w:tc>
          <w:tcPr>
            <w:tcW w:w="638" w:type="dxa"/>
            <w:vMerge w:val="restart"/>
            <w:tcBorders>
              <w:top w:val="nil"/>
              <w:left w:val="nil"/>
              <w:bottom w:val="nil"/>
              <w:right w:val="nil"/>
            </w:tcBorders>
            <w:shd w:val="clear" w:color="auto" w:fill="auto"/>
            <w:noWrap/>
            <w:vAlign w:val="center"/>
            <w:hideMark/>
          </w:tcPr>
          <w:p w14:paraId="45A39C6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1.227</w:t>
            </w:r>
          </w:p>
        </w:tc>
      </w:tr>
      <w:tr w:rsidR="00DA0E1A" w:rsidRPr="003F04AF" w14:paraId="14C41C70" w14:textId="77777777" w:rsidTr="0052548B">
        <w:trPr>
          <w:trHeight w:val="424"/>
        </w:trPr>
        <w:tc>
          <w:tcPr>
            <w:tcW w:w="2539" w:type="dxa"/>
            <w:vMerge/>
            <w:tcBorders>
              <w:top w:val="nil"/>
              <w:left w:val="nil"/>
              <w:bottom w:val="nil"/>
              <w:right w:val="nil"/>
            </w:tcBorders>
            <w:vAlign w:val="center"/>
            <w:hideMark/>
          </w:tcPr>
          <w:p w14:paraId="1A100B13"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vAlign w:val="center"/>
            <w:hideMark/>
          </w:tcPr>
          <w:p w14:paraId="7485A77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948" w:type="dxa"/>
            <w:tcBorders>
              <w:top w:val="nil"/>
              <w:left w:val="nil"/>
              <w:bottom w:val="nil"/>
              <w:right w:val="nil"/>
            </w:tcBorders>
            <w:shd w:val="clear" w:color="auto" w:fill="auto"/>
            <w:vAlign w:val="center"/>
            <w:hideMark/>
          </w:tcPr>
          <w:p w14:paraId="4676C96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13.0</w:t>
            </w:r>
          </w:p>
        </w:tc>
        <w:tc>
          <w:tcPr>
            <w:tcW w:w="1160" w:type="dxa"/>
            <w:tcBorders>
              <w:top w:val="nil"/>
              <w:left w:val="nil"/>
              <w:bottom w:val="nil"/>
              <w:right w:val="nil"/>
            </w:tcBorders>
            <w:shd w:val="clear" w:color="auto" w:fill="auto"/>
            <w:vAlign w:val="center"/>
            <w:hideMark/>
          </w:tcPr>
          <w:p w14:paraId="5619B61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829" w:type="dxa"/>
            <w:tcBorders>
              <w:top w:val="nil"/>
              <w:left w:val="nil"/>
              <w:bottom w:val="nil"/>
              <w:right w:val="nil"/>
            </w:tcBorders>
            <w:shd w:val="clear" w:color="auto" w:fill="auto"/>
            <w:vAlign w:val="center"/>
            <w:hideMark/>
          </w:tcPr>
          <w:p w14:paraId="336C186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1.3</w:t>
            </w:r>
          </w:p>
        </w:tc>
        <w:tc>
          <w:tcPr>
            <w:tcW w:w="929" w:type="dxa"/>
            <w:tcBorders>
              <w:top w:val="nil"/>
              <w:left w:val="nil"/>
              <w:bottom w:val="nil"/>
              <w:right w:val="nil"/>
            </w:tcBorders>
            <w:shd w:val="clear" w:color="auto" w:fill="auto"/>
            <w:vAlign w:val="center"/>
            <w:hideMark/>
          </w:tcPr>
          <w:p w14:paraId="54F1052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23.9</w:t>
            </w:r>
          </w:p>
        </w:tc>
        <w:tc>
          <w:tcPr>
            <w:tcW w:w="681" w:type="dxa"/>
            <w:vMerge/>
            <w:tcBorders>
              <w:top w:val="nil"/>
              <w:left w:val="nil"/>
              <w:bottom w:val="nil"/>
              <w:right w:val="nil"/>
            </w:tcBorders>
            <w:vAlign w:val="center"/>
            <w:hideMark/>
          </w:tcPr>
          <w:p w14:paraId="3D5F8BED"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1587C603"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0B345566" w14:textId="77777777" w:rsidTr="0052548B">
        <w:trPr>
          <w:trHeight w:val="380"/>
        </w:trPr>
        <w:tc>
          <w:tcPr>
            <w:tcW w:w="2539" w:type="dxa"/>
            <w:vMerge w:val="restart"/>
            <w:tcBorders>
              <w:top w:val="nil"/>
              <w:left w:val="nil"/>
              <w:bottom w:val="nil"/>
              <w:right w:val="nil"/>
            </w:tcBorders>
            <w:shd w:val="clear" w:color="auto" w:fill="auto"/>
            <w:vAlign w:val="center"/>
            <w:hideMark/>
          </w:tcPr>
          <w:p w14:paraId="4283A2C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lastRenderedPageBreak/>
              <w:t>My organisation has been a victim of fraud before</w:t>
            </w:r>
          </w:p>
        </w:tc>
        <w:tc>
          <w:tcPr>
            <w:tcW w:w="1343" w:type="dxa"/>
            <w:tcBorders>
              <w:top w:val="nil"/>
              <w:left w:val="nil"/>
              <w:bottom w:val="nil"/>
              <w:right w:val="nil"/>
            </w:tcBorders>
            <w:shd w:val="clear" w:color="auto" w:fill="auto"/>
            <w:vAlign w:val="center"/>
            <w:hideMark/>
          </w:tcPr>
          <w:p w14:paraId="4F082E3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48" w:type="dxa"/>
            <w:tcBorders>
              <w:top w:val="nil"/>
              <w:left w:val="nil"/>
              <w:bottom w:val="nil"/>
              <w:right w:val="nil"/>
            </w:tcBorders>
            <w:shd w:val="clear" w:color="auto" w:fill="auto"/>
            <w:vAlign w:val="center"/>
            <w:hideMark/>
          </w:tcPr>
          <w:p w14:paraId="07E2CFB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7</w:t>
            </w:r>
          </w:p>
        </w:tc>
        <w:tc>
          <w:tcPr>
            <w:tcW w:w="1160" w:type="dxa"/>
            <w:tcBorders>
              <w:top w:val="nil"/>
              <w:left w:val="nil"/>
              <w:bottom w:val="nil"/>
              <w:right w:val="nil"/>
            </w:tcBorders>
            <w:shd w:val="clear" w:color="auto" w:fill="auto"/>
            <w:vAlign w:val="center"/>
            <w:hideMark/>
          </w:tcPr>
          <w:p w14:paraId="2347C5D3"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829" w:type="dxa"/>
            <w:tcBorders>
              <w:top w:val="nil"/>
              <w:left w:val="nil"/>
              <w:bottom w:val="nil"/>
              <w:right w:val="nil"/>
            </w:tcBorders>
            <w:shd w:val="clear" w:color="auto" w:fill="auto"/>
            <w:vAlign w:val="center"/>
            <w:hideMark/>
          </w:tcPr>
          <w:p w14:paraId="137CEC6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6</w:t>
            </w:r>
          </w:p>
        </w:tc>
        <w:tc>
          <w:tcPr>
            <w:tcW w:w="929" w:type="dxa"/>
            <w:tcBorders>
              <w:top w:val="nil"/>
              <w:left w:val="nil"/>
              <w:bottom w:val="nil"/>
              <w:right w:val="nil"/>
            </w:tcBorders>
            <w:shd w:val="clear" w:color="auto" w:fill="auto"/>
            <w:vAlign w:val="center"/>
            <w:hideMark/>
          </w:tcPr>
          <w:p w14:paraId="3A86AAA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9</w:t>
            </w:r>
          </w:p>
        </w:tc>
        <w:tc>
          <w:tcPr>
            <w:tcW w:w="681" w:type="dxa"/>
            <w:vMerge w:val="restart"/>
            <w:tcBorders>
              <w:top w:val="nil"/>
              <w:left w:val="nil"/>
              <w:bottom w:val="nil"/>
              <w:right w:val="nil"/>
            </w:tcBorders>
            <w:shd w:val="clear" w:color="auto" w:fill="auto"/>
            <w:noWrap/>
            <w:vAlign w:val="center"/>
            <w:hideMark/>
          </w:tcPr>
          <w:p w14:paraId="5B4C893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3.46</w:t>
            </w:r>
          </w:p>
        </w:tc>
        <w:tc>
          <w:tcPr>
            <w:tcW w:w="638" w:type="dxa"/>
            <w:vMerge w:val="restart"/>
            <w:tcBorders>
              <w:top w:val="nil"/>
              <w:left w:val="nil"/>
              <w:bottom w:val="nil"/>
              <w:right w:val="nil"/>
            </w:tcBorders>
            <w:shd w:val="clear" w:color="auto" w:fill="auto"/>
            <w:noWrap/>
            <w:vAlign w:val="center"/>
            <w:hideMark/>
          </w:tcPr>
          <w:p w14:paraId="22394C6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1.267</w:t>
            </w:r>
          </w:p>
        </w:tc>
      </w:tr>
      <w:tr w:rsidR="00DA0E1A" w:rsidRPr="003F04AF" w14:paraId="5F64E82C" w14:textId="77777777" w:rsidTr="0052548B">
        <w:trPr>
          <w:trHeight w:val="395"/>
        </w:trPr>
        <w:tc>
          <w:tcPr>
            <w:tcW w:w="2539" w:type="dxa"/>
            <w:vMerge/>
            <w:tcBorders>
              <w:top w:val="nil"/>
              <w:left w:val="nil"/>
              <w:bottom w:val="nil"/>
              <w:right w:val="nil"/>
            </w:tcBorders>
            <w:vAlign w:val="center"/>
            <w:hideMark/>
          </w:tcPr>
          <w:p w14:paraId="71BCDEF4"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vAlign w:val="center"/>
            <w:hideMark/>
          </w:tcPr>
          <w:p w14:paraId="75C2199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13.0</w:t>
            </w:r>
          </w:p>
        </w:tc>
        <w:tc>
          <w:tcPr>
            <w:tcW w:w="948" w:type="dxa"/>
            <w:tcBorders>
              <w:top w:val="nil"/>
              <w:left w:val="nil"/>
              <w:bottom w:val="nil"/>
              <w:right w:val="nil"/>
            </w:tcBorders>
            <w:shd w:val="clear" w:color="auto" w:fill="auto"/>
            <w:vAlign w:val="center"/>
            <w:hideMark/>
          </w:tcPr>
          <w:p w14:paraId="325DC0A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5</w:t>
            </w:r>
            <w:r w:rsidRPr="000A020F">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2</w:t>
            </w:r>
          </w:p>
        </w:tc>
        <w:tc>
          <w:tcPr>
            <w:tcW w:w="1160" w:type="dxa"/>
            <w:tcBorders>
              <w:top w:val="nil"/>
              <w:left w:val="nil"/>
              <w:bottom w:val="nil"/>
              <w:right w:val="nil"/>
            </w:tcBorders>
            <w:shd w:val="clear" w:color="auto" w:fill="auto"/>
            <w:vAlign w:val="center"/>
            <w:hideMark/>
          </w:tcPr>
          <w:p w14:paraId="51B4A30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829" w:type="dxa"/>
            <w:tcBorders>
              <w:top w:val="nil"/>
              <w:left w:val="nil"/>
              <w:bottom w:val="nil"/>
              <w:right w:val="nil"/>
            </w:tcBorders>
            <w:shd w:val="clear" w:color="auto" w:fill="auto"/>
            <w:vAlign w:val="center"/>
            <w:hideMark/>
          </w:tcPr>
          <w:p w14:paraId="19E02881"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w:t>
            </w:r>
            <w:r>
              <w:rPr>
                <w:rFonts w:eastAsia="Times New Roman" w:cs="Times New Roman"/>
                <w:color w:val="000000"/>
                <w:sz w:val="20"/>
                <w:szCs w:val="20"/>
                <w:lang w:val="en-ZW" w:eastAsia="en-ZW"/>
              </w:rPr>
              <w:t>4</w:t>
            </w:r>
            <w:r w:rsidRPr="000A020F">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8</w:t>
            </w:r>
          </w:p>
        </w:tc>
        <w:tc>
          <w:tcPr>
            <w:tcW w:w="929" w:type="dxa"/>
            <w:tcBorders>
              <w:top w:val="nil"/>
              <w:left w:val="nil"/>
              <w:bottom w:val="nil"/>
              <w:right w:val="nil"/>
            </w:tcBorders>
            <w:shd w:val="clear" w:color="auto" w:fill="auto"/>
            <w:vAlign w:val="center"/>
            <w:hideMark/>
          </w:tcPr>
          <w:p w14:paraId="477E9D3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19.6</w:t>
            </w:r>
          </w:p>
        </w:tc>
        <w:tc>
          <w:tcPr>
            <w:tcW w:w="681" w:type="dxa"/>
            <w:vMerge/>
            <w:tcBorders>
              <w:top w:val="nil"/>
              <w:left w:val="nil"/>
              <w:bottom w:val="nil"/>
              <w:right w:val="nil"/>
            </w:tcBorders>
            <w:vAlign w:val="center"/>
            <w:hideMark/>
          </w:tcPr>
          <w:p w14:paraId="5F629508"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63FC4160"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0F7372CA" w14:textId="77777777" w:rsidTr="0052548B">
        <w:trPr>
          <w:trHeight w:val="395"/>
        </w:trPr>
        <w:tc>
          <w:tcPr>
            <w:tcW w:w="2539" w:type="dxa"/>
            <w:vMerge w:val="restart"/>
            <w:tcBorders>
              <w:top w:val="nil"/>
              <w:left w:val="nil"/>
              <w:bottom w:val="nil"/>
              <w:right w:val="nil"/>
            </w:tcBorders>
            <w:shd w:val="clear" w:color="auto" w:fill="auto"/>
            <w:vAlign w:val="center"/>
            <w:hideMark/>
          </w:tcPr>
          <w:p w14:paraId="3D2BDA31" w14:textId="6EC512B1"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 xml:space="preserve">In the event of </w:t>
            </w:r>
            <w:r w:rsidR="00C012D5" w:rsidRPr="000A020F">
              <w:rPr>
                <w:rFonts w:eastAsia="Times New Roman" w:cs="Times New Roman"/>
                <w:color w:val="000000"/>
                <w:sz w:val="20"/>
                <w:szCs w:val="20"/>
                <w:lang w:val="en-ZW" w:eastAsia="en-ZW"/>
              </w:rPr>
              <w:t>fraud,</w:t>
            </w:r>
            <w:r w:rsidRPr="000A020F">
              <w:rPr>
                <w:rFonts w:eastAsia="Times New Roman" w:cs="Times New Roman"/>
                <w:color w:val="000000"/>
                <w:sz w:val="20"/>
                <w:szCs w:val="20"/>
                <w:lang w:val="en-ZW" w:eastAsia="en-ZW"/>
              </w:rPr>
              <w:t xml:space="preserve"> I report to the responsible party</w:t>
            </w:r>
          </w:p>
        </w:tc>
        <w:tc>
          <w:tcPr>
            <w:tcW w:w="1343" w:type="dxa"/>
            <w:tcBorders>
              <w:top w:val="nil"/>
              <w:left w:val="nil"/>
              <w:bottom w:val="nil"/>
              <w:right w:val="nil"/>
            </w:tcBorders>
            <w:shd w:val="clear" w:color="auto" w:fill="auto"/>
            <w:vAlign w:val="center"/>
            <w:hideMark/>
          </w:tcPr>
          <w:p w14:paraId="565E6D7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vAlign w:val="center"/>
            <w:hideMark/>
          </w:tcPr>
          <w:p w14:paraId="7F99EB4E" w14:textId="77777777" w:rsidR="00DA0E1A" w:rsidRPr="000A020F" w:rsidRDefault="00DA0E1A" w:rsidP="000379E9">
            <w:pPr>
              <w:spacing w:after="0" w:line="240" w:lineRule="auto"/>
              <w:jc w:val="center"/>
              <w:rPr>
                <w:rFonts w:eastAsia="Times New Roman" w:cs="Times New Roman"/>
                <w:sz w:val="20"/>
                <w:szCs w:val="20"/>
                <w:lang w:val="en-ZW" w:eastAsia="en-ZW"/>
              </w:rPr>
            </w:pPr>
          </w:p>
        </w:tc>
        <w:tc>
          <w:tcPr>
            <w:tcW w:w="1160" w:type="dxa"/>
            <w:tcBorders>
              <w:top w:val="nil"/>
              <w:left w:val="nil"/>
              <w:bottom w:val="nil"/>
              <w:right w:val="nil"/>
            </w:tcBorders>
            <w:shd w:val="clear" w:color="auto" w:fill="auto"/>
            <w:vAlign w:val="center"/>
            <w:hideMark/>
          </w:tcPr>
          <w:p w14:paraId="4EE50C51"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829" w:type="dxa"/>
            <w:tcBorders>
              <w:top w:val="nil"/>
              <w:left w:val="nil"/>
              <w:bottom w:val="nil"/>
              <w:right w:val="nil"/>
            </w:tcBorders>
            <w:shd w:val="clear" w:color="auto" w:fill="auto"/>
            <w:vAlign w:val="center"/>
            <w:hideMark/>
          </w:tcPr>
          <w:p w14:paraId="4416585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8</w:t>
            </w:r>
          </w:p>
        </w:tc>
        <w:tc>
          <w:tcPr>
            <w:tcW w:w="929" w:type="dxa"/>
            <w:tcBorders>
              <w:top w:val="nil"/>
              <w:left w:val="nil"/>
              <w:bottom w:val="nil"/>
              <w:right w:val="nil"/>
            </w:tcBorders>
            <w:shd w:val="clear" w:color="auto" w:fill="auto"/>
            <w:vAlign w:val="center"/>
            <w:hideMark/>
          </w:tcPr>
          <w:p w14:paraId="2848D8E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3</w:t>
            </w:r>
          </w:p>
        </w:tc>
        <w:tc>
          <w:tcPr>
            <w:tcW w:w="681" w:type="dxa"/>
            <w:vMerge w:val="restart"/>
            <w:tcBorders>
              <w:top w:val="nil"/>
              <w:left w:val="nil"/>
              <w:bottom w:val="nil"/>
              <w:right w:val="nil"/>
            </w:tcBorders>
            <w:shd w:val="clear" w:color="auto" w:fill="auto"/>
            <w:noWrap/>
            <w:vAlign w:val="center"/>
            <w:hideMark/>
          </w:tcPr>
          <w:p w14:paraId="0DB6E09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4.41</w:t>
            </w:r>
          </w:p>
        </w:tc>
        <w:tc>
          <w:tcPr>
            <w:tcW w:w="638" w:type="dxa"/>
            <w:vMerge w:val="restart"/>
            <w:tcBorders>
              <w:top w:val="nil"/>
              <w:left w:val="nil"/>
              <w:bottom w:val="nil"/>
              <w:right w:val="nil"/>
            </w:tcBorders>
            <w:shd w:val="clear" w:color="auto" w:fill="auto"/>
            <w:noWrap/>
            <w:vAlign w:val="center"/>
            <w:hideMark/>
          </w:tcPr>
          <w:p w14:paraId="3BD2577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.670</w:t>
            </w:r>
          </w:p>
        </w:tc>
      </w:tr>
      <w:tr w:rsidR="00DA0E1A" w:rsidRPr="003F04AF" w14:paraId="717693FA" w14:textId="77777777" w:rsidTr="0052548B">
        <w:trPr>
          <w:trHeight w:val="409"/>
        </w:trPr>
        <w:tc>
          <w:tcPr>
            <w:tcW w:w="2539" w:type="dxa"/>
            <w:vMerge/>
            <w:tcBorders>
              <w:top w:val="nil"/>
              <w:left w:val="nil"/>
              <w:bottom w:val="nil"/>
              <w:right w:val="nil"/>
            </w:tcBorders>
            <w:vAlign w:val="center"/>
            <w:hideMark/>
          </w:tcPr>
          <w:p w14:paraId="5B076614"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vAlign w:val="center"/>
            <w:hideMark/>
          </w:tcPr>
          <w:p w14:paraId="45E3FE08"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vAlign w:val="center"/>
            <w:hideMark/>
          </w:tcPr>
          <w:p w14:paraId="569560E8" w14:textId="77777777" w:rsidR="00DA0E1A" w:rsidRPr="000A020F" w:rsidRDefault="00DA0E1A" w:rsidP="000379E9">
            <w:pPr>
              <w:spacing w:after="0" w:line="240" w:lineRule="auto"/>
              <w:jc w:val="center"/>
              <w:rPr>
                <w:rFonts w:eastAsia="Times New Roman" w:cs="Times New Roman"/>
                <w:sz w:val="20"/>
                <w:szCs w:val="20"/>
                <w:lang w:val="en-ZW" w:eastAsia="en-ZW"/>
              </w:rPr>
            </w:pPr>
          </w:p>
        </w:tc>
        <w:tc>
          <w:tcPr>
            <w:tcW w:w="1160" w:type="dxa"/>
            <w:tcBorders>
              <w:top w:val="nil"/>
              <w:left w:val="nil"/>
              <w:bottom w:val="nil"/>
              <w:right w:val="nil"/>
            </w:tcBorders>
            <w:shd w:val="clear" w:color="auto" w:fill="auto"/>
            <w:vAlign w:val="center"/>
            <w:hideMark/>
          </w:tcPr>
          <w:p w14:paraId="3BB3829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829" w:type="dxa"/>
            <w:tcBorders>
              <w:top w:val="nil"/>
              <w:left w:val="nil"/>
              <w:bottom w:val="nil"/>
              <w:right w:val="nil"/>
            </w:tcBorders>
            <w:shd w:val="clear" w:color="auto" w:fill="auto"/>
            <w:vAlign w:val="center"/>
            <w:hideMark/>
          </w:tcPr>
          <w:p w14:paraId="70A6B52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39</w:t>
            </w:r>
            <w:r>
              <w:rPr>
                <w:rFonts w:eastAsia="Times New Roman" w:cs="Times New Roman"/>
                <w:color w:val="000000"/>
                <w:sz w:val="20"/>
                <w:szCs w:val="20"/>
                <w:lang w:val="en-ZW" w:eastAsia="en-ZW"/>
              </w:rPr>
              <w:t>.1</w:t>
            </w:r>
          </w:p>
        </w:tc>
        <w:tc>
          <w:tcPr>
            <w:tcW w:w="929" w:type="dxa"/>
            <w:tcBorders>
              <w:top w:val="nil"/>
              <w:left w:val="nil"/>
              <w:bottom w:val="nil"/>
              <w:right w:val="nil"/>
            </w:tcBorders>
            <w:shd w:val="clear" w:color="auto" w:fill="auto"/>
            <w:vAlign w:val="center"/>
            <w:hideMark/>
          </w:tcPr>
          <w:p w14:paraId="468147A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5</w:t>
            </w:r>
            <w:r>
              <w:rPr>
                <w:rFonts w:eastAsia="Times New Roman" w:cs="Times New Roman"/>
                <w:color w:val="000000"/>
                <w:sz w:val="20"/>
                <w:szCs w:val="20"/>
                <w:lang w:val="en-ZW" w:eastAsia="en-ZW"/>
              </w:rPr>
              <w:t>0.0</w:t>
            </w:r>
          </w:p>
        </w:tc>
        <w:tc>
          <w:tcPr>
            <w:tcW w:w="681" w:type="dxa"/>
            <w:vMerge/>
            <w:tcBorders>
              <w:top w:val="nil"/>
              <w:left w:val="nil"/>
              <w:bottom w:val="nil"/>
              <w:right w:val="nil"/>
            </w:tcBorders>
            <w:vAlign w:val="center"/>
            <w:hideMark/>
          </w:tcPr>
          <w:p w14:paraId="68A6B672"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5EB21904"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27891D77" w14:textId="77777777" w:rsidTr="0052548B">
        <w:trPr>
          <w:trHeight w:val="497"/>
        </w:trPr>
        <w:tc>
          <w:tcPr>
            <w:tcW w:w="2539" w:type="dxa"/>
            <w:vMerge w:val="restart"/>
            <w:tcBorders>
              <w:top w:val="nil"/>
              <w:left w:val="nil"/>
              <w:bottom w:val="nil"/>
              <w:right w:val="nil"/>
            </w:tcBorders>
            <w:shd w:val="clear" w:color="auto" w:fill="auto"/>
            <w:vAlign w:val="center"/>
            <w:hideMark/>
          </w:tcPr>
          <w:p w14:paraId="6D17E2BE" w14:textId="413A5496"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 xml:space="preserve">In the event of </w:t>
            </w:r>
            <w:r w:rsidR="00C012D5" w:rsidRPr="000A020F">
              <w:rPr>
                <w:rFonts w:eastAsia="Times New Roman" w:cs="Times New Roman"/>
                <w:color w:val="000000"/>
                <w:sz w:val="20"/>
                <w:szCs w:val="20"/>
                <w:lang w:val="en-ZW" w:eastAsia="en-ZW"/>
              </w:rPr>
              <w:t>fraud,</w:t>
            </w:r>
            <w:r w:rsidRPr="000A020F">
              <w:rPr>
                <w:rFonts w:eastAsia="Times New Roman" w:cs="Times New Roman"/>
                <w:color w:val="000000"/>
                <w:sz w:val="20"/>
                <w:szCs w:val="20"/>
                <w:lang w:val="en-ZW" w:eastAsia="en-ZW"/>
              </w:rPr>
              <w:t xml:space="preserve"> I will report </w:t>
            </w:r>
            <w:r w:rsidRPr="003F04AF">
              <w:rPr>
                <w:rFonts w:eastAsia="Times New Roman" w:cs="Times New Roman"/>
                <w:color w:val="000000"/>
                <w:sz w:val="20"/>
                <w:szCs w:val="20"/>
                <w:lang w:val="en-ZW" w:eastAsia="en-ZW"/>
              </w:rPr>
              <w:t>regardless</w:t>
            </w:r>
            <w:r w:rsidRPr="000A020F">
              <w:rPr>
                <w:rFonts w:eastAsia="Times New Roman" w:cs="Times New Roman"/>
                <w:color w:val="000000"/>
                <w:sz w:val="20"/>
                <w:szCs w:val="20"/>
                <w:lang w:val="en-ZW" w:eastAsia="en-ZW"/>
              </w:rPr>
              <w:t xml:space="preserve"> of the position of the offender</w:t>
            </w:r>
          </w:p>
        </w:tc>
        <w:tc>
          <w:tcPr>
            <w:tcW w:w="1343" w:type="dxa"/>
            <w:tcBorders>
              <w:top w:val="nil"/>
              <w:left w:val="nil"/>
              <w:bottom w:val="nil"/>
              <w:right w:val="nil"/>
            </w:tcBorders>
            <w:shd w:val="clear" w:color="auto" w:fill="auto"/>
            <w:vAlign w:val="center"/>
            <w:hideMark/>
          </w:tcPr>
          <w:p w14:paraId="486275D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w:t>
            </w:r>
          </w:p>
        </w:tc>
        <w:tc>
          <w:tcPr>
            <w:tcW w:w="948" w:type="dxa"/>
            <w:tcBorders>
              <w:top w:val="nil"/>
              <w:left w:val="nil"/>
              <w:bottom w:val="nil"/>
              <w:right w:val="nil"/>
            </w:tcBorders>
            <w:shd w:val="clear" w:color="auto" w:fill="auto"/>
            <w:vAlign w:val="center"/>
            <w:hideMark/>
          </w:tcPr>
          <w:p w14:paraId="04501C8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1160" w:type="dxa"/>
            <w:tcBorders>
              <w:top w:val="nil"/>
              <w:left w:val="nil"/>
              <w:bottom w:val="nil"/>
              <w:right w:val="nil"/>
            </w:tcBorders>
            <w:shd w:val="clear" w:color="auto" w:fill="auto"/>
            <w:vAlign w:val="center"/>
            <w:hideMark/>
          </w:tcPr>
          <w:p w14:paraId="1062B22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829" w:type="dxa"/>
            <w:tcBorders>
              <w:top w:val="nil"/>
              <w:left w:val="nil"/>
              <w:bottom w:val="nil"/>
              <w:right w:val="nil"/>
            </w:tcBorders>
            <w:shd w:val="clear" w:color="auto" w:fill="auto"/>
            <w:vAlign w:val="center"/>
            <w:hideMark/>
          </w:tcPr>
          <w:p w14:paraId="3559062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1</w:t>
            </w:r>
          </w:p>
        </w:tc>
        <w:tc>
          <w:tcPr>
            <w:tcW w:w="929" w:type="dxa"/>
            <w:tcBorders>
              <w:top w:val="nil"/>
              <w:left w:val="nil"/>
              <w:bottom w:val="nil"/>
              <w:right w:val="nil"/>
            </w:tcBorders>
            <w:shd w:val="clear" w:color="auto" w:fill="auto"/>
            <w:vAlign w:val="center"/>
            <w:hideMark/>
          </w:tcPr>
          <w:p w14:paraId="334D5E9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2</w:t>
            </w:r>
          </w:p>
        </w:tc>
        <w:tc>
          <w:tcPr>
            <w:tcW w:w="681" w:type="dxa"/>
            <w:vMerge w:val="restart"/>
            <w:tcBorders>
              <w:top w:val="nil"/>
              <w:left w:val="nil"/>
              <w:bottom w:val="nil"/>
              <w:right w:val="nil"/>
            </w:tcBorders>
            <w:shd w:val="clear" w:color="auto" w:fill="auto"/>
            <w:noWrap/>
            <w:vAlign w:val="center"/>
            <w:hideMark/>
          </w:tcPr>
          <w:p w14:paraId="3A333DB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3.83</w:t>
            </w:r>
          </w:p>
        </w:tc>
        <w:tc>
          <w:tcPr>
            <w:tcW w:w="638" w:type="dxa"/>
            <w:vMerge w:val="restart"/>
            <w:tcBorders>
              <w:top w:val="nil"/>
              <w:left w:val="nil"/>
              <w:bottom w:val="nil"/>
              <w:right w:val="nil"/>
            </w:tcBorders>
            <w:shd w:val="clear" w:color="auto" w:fill="auto"/>
            <w:noWrap/>
            <w:vAlign w:val="center"/>
            <w:hideMark/>
          </w:tcPr>
          <w:p w14:paraId="5AD48F4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1.093</w:t>
            </w:r>
          </w:p>
        </w:tc>
      </w:tr>
      <w:tr w:rsidR="00DA0E1A" w:rsidRPr="003F04AF" w14:paraId="7E87EC11" w14:textId="77777777" w:rsidTr="0052548B">
        <w:trPr>
          <w:trHeight w:val="424"/>
        </w:trPr>
        <w:tc>
          <w:tcPr>
            <w:tcW w:w="2539" w:type="dxa"/>
            <w:vMerge/>
            <w:tcBorders>
              <w:top w:val="nil"/>
              <w:left w:val="nil"/>
              <w:bottom w:val="nil"/>
              <w:right w:val="nil"/>
            </w:tcBorders>
            <w:vAlign w:val="center"/>
            <w:hideMark/>
          </w:tcPr>
          <w:p w14:paraId="523C1813"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noWrap/>
            <w:vAlign w:val="center"/>
            <w:hideMark/>
          </w:tcPr>
          <w:p w14:paraId="6674736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6.5</w:t>
            </w:r>
          </w:p>
        </w:tc>
        <w:tc>
          <w:tcPr>
            <w:tcW w:w="948" w:type="dxa"/>
            <w:tcBorders>
              <w:top w:val="nil"/>
              <w:left w:val="nil"/>
              <w:bottom w:val="nil"/>
              <w:right w:val="nil"/>
            </w:tcBorders>
            <w:shd w:val="clear" w:color="auto" w:fill="auto"/>
            <w:vAlign w:val="center"/>
            <w:hideMark/>
          </w:tcPr>
          <w:p w14:paraId="1C7D3DB2"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1160" w:type="dxa"/>
            <w:tcBorders>
              <w:top w:val="nil"/>
              <w:left w:val="nil"/>
              <w:bottom w:val="nil"/>
              <w:right w:val="nil"/>
            </w:tcBorders>
            <w:shd w:val="clear" w:color="auto" w:fill="auto"/>
            <w:vAlign w:val="center"/>
            <w:hideMark/>
          </w:tcPr>
          <w:p w14:paraId="0BB49D6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829" w:type="dxa"/>
            <w:tcBorders>
              <w:top w:val="nil"/>
              <w:left w:val="nil"/>
              <w:bottom w:val="nil"/>
              <w:right w:val="nil"/>
            </w:tcBorders>
            <w:shd w:val="clear" w:color="auto" w:fill="auto"/>
            <w:vAlign w:val="center"/>
            <w:hideMark/>
          </w:tcPr>
          <w:p w14:paraId="2B0618D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5</w:t>
            </w:r>
            <w:r w:rsidRPr="000A020F">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6</w:t>
            </w:r>
          </w:p>
        </w:tc>
        <w:tc>
          <w:tcPr>
            <w:tcW w:w="929" w:type="dxa"/>
            <w:tcBorders>
              <w:top w:val="nil"/>
              <w:left w:val="nil"/>
              <w:bottom w:val="nil"/>
              <w:right w:val="nil"/>
            </w:tcBorders>
            <w:shd w:val="clear" w:color="auto" w:fill="auto"/>
            <w:vAlign w:val="center"/>
            <w:hideMark/>
          </w:tcPr>
          <w:p w14:paraId="23F37C9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26.1</w:t>
            </w:r>
          </w:p>
        </w:tc>
        <w:tc>
          <w:tcPr>
            <w:tcW w:w="681" w:type="dxa"/>
            <w:vMerge/>
            <w:tcBorders>
              <w:top w:val="nil"/>
              <w:left w:val="nil"/>
              <w:bottom w:val="nil"/>
              <w:right w:val="nil"/>
            </w:tcBorders>
            <w:vAlign w:val="center"/>
            <w:hideMark/>
          </w:tcPr>
          <w:p w14:paraId="4F00A00D"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6608E6B7"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6DC95015" w14:textId="77777777" w:rsidTr="0052548B">
        <w:trPr>
          <w:trHeight w:val="497"/>
        </w:trPr>
        <w:tc>
          <w:tcPr>
            <w:tcW w:w="2539" w:type="dxa"/>
            <w:vMerge w:val="restart"/>
            <w:tcBorders>
              <w:top w:val="nil"/>
              <w:left w:val="nil"/>
              <w:bottom w:val="nil"/>
              <w:right w:val="nil"/>
            </w:tcBorders>
            <w:shd w:val="clear" w:color="auto" w:fill="auto"/>
            <w:vAlign w:val="center"/>
            <w:hideMark/>
          </w:tcPr>
          <w:p w14:paraId="3F78567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All the employees are responsible for detecting and preventing fraud</w:t>
            </w:r>
          </w:p>
        </w:tc>
        <w:tc>
          <w:tcPr>
            <w:tcW w:w="1343" w:type="dxa"/>
            <w:tcBorders>
              <w:top w:val="nil"/>
              <w:left w:val="nil"/>
              <w:bottom w:val="nil"/>
              <w:right w:val="nil"/>
            </w:tcBorders>
            <w:shd w:val="clear" w:color="auto" w:fill="auto"/>
            <w:vAlign w:val="center"/>
            <w:hideMark/>
          </w:tcPr>
          <w:p w14:paraId="0699EAA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w:t>
            </w:r>
          </w:p>
        </w:tc>
        <w:tc>
          <w:tcPr>
            <w:tcW w:w="948" w:type="dxa"/>
            <w:tcBorders>
              <w:top w:val="nil"/>
              <w:left w:val="nil"/>
              <w:bottom w:val="nil"/>
              <w:right w:val="nil"/>
            </w:tcBorders>
            <w:shd w:val="clear" w:color="auto" w:fill="auto"/>
            <w:vAlign w:val="center"/>
            <w:hideMark/>
          </w:tcPr>
          <w:p w14:paraId="59CCA15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1160" w:type="dxa"/>
            <w:tcBorders>
              <w:top w:val="nil"/>
              <w:left w:val="nil"/>
              <w:bottom w:val="nil"/>
              <w:right w:val="nil"/>
            </w:tcBorders>
            <w:shd w:val="clear" w:color="auto" w:fill="auto"/>
            <w:vAlign w:val="center"/>
            <w:hideMark/>
          </w:tcPr>
          <w:p w14:paraId="1A56BD82"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829" w:type="dxa"/>
            <w:tcBorders>
              <w:top w:val="nil"/>
              <w:left w:val="nil"/>
              <w:bottom w:val="nil"/>
              <w:right w:val="nil"/>
            </w:tcBorders>
            <w:shd w:val="clear" w:color="auto" w:fill="auto"/>
            <w:vAlign w:val="center"/>
            <w:hideMark/>
          </w:tcPr>
          <w:p w14:paraId="0CB0E67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9</w:t>
            </w:r>
          </w:p>
        </w:tc>
        <w:tc>
          <w:tcPr>
            <w:tcW w:w="929" w:type="dxa"/>
            <w:tcBorders>
              <w:top w:val="nil"/>
              <w:left w:val="nil"/>
              <w:bottom w:val="nil"/>
              <w:right w:val="nil"/>
            </w:tcBorders>
            <w:shd w:val="clear" w:color="auto" w:fill="auto"/>
            <w:vAlign w:val="center"/>
            <w:hideMark/>
          </w:tcPr>
          <w:p w14:paraId="79862C9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1</w:t>
            </w:r>
          </w:p>
        </w:tc>
        <w:tc>
          <w:tcPr>
            <w:tcW w:w="681" w:type="dxa"/>
            <w:vMerge w:val="restart"/>
            <w:tcBorders>
              <w:top w:val="nil"/>
              <w:left w:val="nil"/>
              <w:bottom w:val="nil"/>
              <w:right w:val="nil"/>
            </w:tcBorders>
            <w:shd w:val="clear" w:color="auto" w:fill="auto"/>
            <w:noWrap/>
            <w:vAlign w:val="center"/>
            <w:hideMark/>
          </w:tcPr>
          <w:p w14:paraId="2B6949A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3.78</w:t>
            </w:r>
          </w:p>
        </w:tc>
        <w:tc>
          <w:tcPr>
            <w:tcW w:w="638" w:type="dxa"/>
            <w:vMerge w:val="restart"/>
            <w:tcBorders>
              <w:top w:val="nil"/>
              <w:left w:val="nil"/>
              <w:bottom w:val="nil"/>
              <w:right w:val="nil"/>
            </w:tcBorders>
            <w:shd w:val="clear" w:color="auto" w:fill="auto"/>
            <w:noWrap/>
            <w:vAlign w:val="center"/>
            <w:hideMark/>
          </w:tcPr>
          <w:p w14:paraId="013BCA3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1.013</w:t>
            </w:r>
          </w:p>
        </w:tc>
      </w:tr>
      <w:tr w:rsidR="00DA0E1A" w:rsidRPr="003F04AF" w14:paraId="3C887611" w14:textId="77777777" w:rsidTr="0052548B">
        <w:trPr>
          <w:trHeight w:val="439"/>
        </w:trPr>
        <w:tc>
          <w:tcPr>
            <w:tcW w:w="2539" w:type="dxa"/>
            <w:vMerge/>
            <w:tcBorders>
              <w:top w:val="nil"/>
              <w:left w:val="nil"/>
              <w:bottom w:val="nil"/>
              <w:right w:val="nil"/>
            </w:tcBorders>
            <w:vAlign w:val="center"/>
            <w:hideMark/>
          </w:tcPr>
          <w:p w14:paraId="5F1226FF"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vAlign w:val="center"/>
            <w:hideMark/>
          </w:tcPr>
          <w:p w14:paraId="566EE34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4.3</w:t>
            </w:r>
          </w:p>
        </w:tc>
        <w:tc>
          <w:tcPr>
            <w:tcW w:w="948" w:type="dxa"/>
            <w:tcBorders>
              <w:top w:val="nil"/>
              <w:left w:val="nil"/>
              <w:bottom w:val="nil"/>
              <w:right w:val="nil"/>
            </w:tcBorders>
            <w:shd w:val="clear" w:color="auto" w:fill="auto"/>
            <w:vAlign w:val="center"/>
            <w:hideMark/>
          </w:tcPr>
          <w:p w14:paraId="7711B7B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1160" w:type="dxa"/>
            <w:tcBorders>
              <w:top w:val="nil"/>
              <w:left w:val="nil"/>
              <w:bottom w:val="nil"/>
              <w:right w:val="nil"/>
            </w:tcBorders>
            <w:shd w:val="clear" w:color="auto" w:fill="auto"/>
            <w:vAlign w:val="center"/>
            <w:hideMark/>
          </w:tcPr>
          <w:p w14:paraId="7DC1C5A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19.</w:t>
            </w:r>
            <w:r>
              <w:rPr>
                <w:rFonts w:eastAsia="Times New Roman" w:cs="Times New Roman"/>
                <w:color w:val="000000"/>
                <w:sz w:val="20"/>
                <w:szCs w:val="20"/>
                <w:lang w:val="en-ZW" w:eastAsia="en-ZW"/>
              </w:rPr>
              <w:t>6</w:t>
            </w:r>
          </w:p>
        </w:tc>
        <w:tc>
          <w:tcPr>
            <w:tcW w:w="829" w:type="dxa"/>
            <w:tcBorders>
              <w:top w:val="nil"/>
              <w:left w:val="nil"/>
              <w:bottom w:val="nil"/>
              <w:right w:val="nil"/>
            </w:tcBorders>
            <w:shd w:val="clear" w:color="auto" w:fill="auto"/>
            <w:vAlign w:val="center"/>
            <w:hideMark/>
          </w:tcPr>
          <w:p w14:paraId="0DC8F10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1</w:t>
            </w:r>
            <w:r w:rsidRPr="000A020F">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3</w:t>
            </w:r>
          </w:p>
        </w:tc>
        <w:tc>
          <w:tcPr>
            <w:tcW w:w="929" w:type="dxa"/>
            <w:tcBorders>
              <w:top w:val="nil"/>
              <w:left w:val="nil"/>
              <w:bottom w:val="nil"/>
              <w:right w:val="nil"/>
            </w:tcBorders>
            <w:shd w:val="clear" w:color="auto" w:fill="auto"/>
            <w:vAlign w:val="center"/>
            <w:hideMark/>
          </w:tcPr>
          <w:p w14:paraId="70D3BDD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3</w:t>
            </w:r>
            <w:r w:rsidRPr="000A020F">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9</w:t>
            </w:r>
          </w:p>
        </w:tc>
        <w:tc>
          <w:tcPr>
            <w:tcW w:w="681" w:type="dxa"/>
            <w:vMerge/>
            <w:tcBorders>
              <w:top w:val="nil"/>
              <w:left w:val="nil"/>
              <w:bottom w:val="nil"/>
              <w:right w:val="nil"/>
            </w:tcBorders>
            <w:vAlign w:val="center"/>
            <w:hideMark/>
          </w:tcPr>
          <w:p w14:paraId="062787BA"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358EA624"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3632BD29" w14:textId="77777777" w:rsidTr="0052548B">
        <w:trPr>
          <w:trHeight w:val="468"/>
        </w:trPr>
        <w:tc>
          <w:tcPr>
            <w:tcW w:w="2539" w:type="dxa"/>
            <w:vMerge w:val="restart"/>
            <w:tcBorders>
              <w:top w:val="nil"/>
              <w:left w:val="nil"/>
              <w:bottom w:val="nil"/>
              <w:right w:val="nil"/>
            </w:tcBorders>
            <w:shd w:val="clear" w:color="auto" w:fill="auto"/>
            <w:vAlign w:val="center"/>
            <w:hideMark/>
          </w:tcPr>
          <w:p w14:paraId="5A262C7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Internal auditors play a pivotal role in detecting fraud</w:t>
            </w:r>
          </w:p>
        </w:tc>
        <w:tc>
          <w:tcPr>
            <w:tcW w:w="1343" w:type="dxa"/>
            <w:tcBorders>
              <w:top w:val="nil"/>
              <w:left w:val="nil"/>
              <w:bottom w:val="nil"/>
              <w:right w:val="nil"/>
            </w:tcBorders>
            <w:shd w:val="clear" w:color="auto" w:fill="auto"/>
            <w:noWrap/>
            <w:vAlign w:val="center"/>
            <w:hideMark/>
          </w:tcPr>
          <w:p w14:paraId="058587B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noWrap/>
            <w:vAlign w:val="center"/>
            <w:hideMark/>
          </w:tcPr>
          <w:p w14:paraId="6EB50658" w14:textId="77777777" w:rsidR="00DA0E1A" w:rsidRPr="000A020F" w:rsidRDefault="00DA0E1A" w:rsidP="000379E9">
            <w:pPr>
              <w:spacing w:after="0" w:line="240" w:lineRule="auto"/>
              <w:jc w:val="center"/>
              <w:rPr>
                <w:rFonts w:eastAsia="Times New Roman" w:cs="Times New Roman"/>
                <w:sz w:val="20"/>
                <w:szCs w:val="20"/>
                <w:lang w:val="en-ZW" w:eastAsia="en-ZW"/>
              </w:rPr>
            </w:pPr>
          </w:p>
        </w:tc>
        <w:tc>
          <w:tcPr>
            <w:tcW w:w="1160" w:type="dxa"/>
            <w:tcBorders>
              <w:top w:val="nil"/>
              <w:left w:val="nil"/>
              <w:bottom w:val="nil"/>
              <w:right w:val="nil"/>
            </w:tcBorders>
            <w:shd w:val="clear" w:color="auto" w:fill="auto"/>
            <w:noWrap/>
            <w:vAlign w:val="center"/>
            <w:hideMark/>
          </w:tcPr>
          <w:p w14:paraId="31C15003"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w:t>
            </w:r>
          </w:p>
        </w:tc>
        <w:tc>
          <w:tcPr>
            <w:tcW w:w="829" w:type="dxa"/>
            <w:tcBorders>
              <w:top w:val="nil"/>
              <w:left w:val="nil"/>
              <w:bottom w:val="nil"/>
              <w:right w:val="nil"/>
            </w:tcBorders>
            <w:shd w:val="clear" w:color="auto" w:fill="auto"/>
            <w:noWrap/>
            <w:vAlign w:val="center"/>
            <w:hideMark/>
          </w:tcPr>
          <w:p w14:paraId="6027483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30</w:t>
            </w:r>
          </w:p>
        </w:tc>
        <w:tc>
          <w:tcPr>
            <w:tcW w:w="929" w:type="dxa"/>
            <w:tcBorders>
              <w:top w:val="nil"/>
              <w:left w:val="nil"/>
              <w:bottom w:val="nil"/>
              <w:right w:val="nil"/>
            </w:tcBorders>
            <w:shd w:val="clear" w:color="auto" w:fill="auto"/>
            <w:noWrap/>
            <w:vAlign w:val="center"/>
            <w:hideMark/>
          </w:tcPr>
          <w:p w14:paraId="5E0B8BD3"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12</w:t>
            </w:r>
          </w:p>
        </w:tc>
        <w:tc>
          <w:tcPr>
            <w:tcW w:w="681" w:type="dxa"/>
            <w:vMerge w:val="restart"/>
            <w:tcBorders>
              <w:top w:val="nil"/>
              <w:left w:val="nil"/>
              <w:bottom w:val="nil"/>
              <w:right w:val="nil"/>
            </w:tcBorders>
            <w:shd w:val="clear" w:color="auto" w:fill="auto"/>
            <w:noWrap/>
            <w:vAlign w:val="center"/>
            <w:hideMark/>
          </w:tcPr>
          <w:p w14:paraId="7C000FE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3.78</w:t>
            </w:r>
          </w:p>
        </w:tc>
        <w:tc>
          <w:tcPr>
            <w:tcW w:w="638" w:type="dxa"/>
            <w:vMerge w:val="restart"/>
            <w:tcBorders>
              <w:top w:val="nil"/>
              <w:left w:val="nil"/>
              <w:bottom w:val="nil"/>
              <w:right w:val="nil"/>
            </w:tcBorders>
            <w:shd w:val="clear" w:color="auto" w:fill="auto"/>
            <w:noWrap/>
            <w:vAlign w:val="center"/>
            <w:hideMark/>
          </w:tcPr>
          <w:p w14:paraId="296F844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1.013</w:t>
            </w:r>
          </w:p>
        </w:tc>
      </w:tr>
      <w:tr w:rsidR="00DA0E1A" w:rsidRPr="003F04AF" w14:paraId="7DBBC065" w14:textId="77777777" w:rsidTr="0052548B">
        <w:trPr>
          <w:trHeight w:val="439"/>
        </w:trPr>
        <w:tc>
          <w:tcPr>
            <w:tcW w:w="2539" w:type="dxa"/>
            <w:vMerge/>
            <w:tcBorders>
              <w:top w:val="nil"/>
              <w:left w:val="nil"/>
              <w:bottom w:val="nil"/>
              <w:right w:val="nil"/>
            </w:tcBorders>
            <w:vAlign w:val="center"/>
            <w:hideMark/>
          </w:tcPr>
          <w:p w14:paraId="538FA329"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noWrap/>
            <w:vAlign w:val="center"/>
            <w:hideMark/>
          </w:tcPr>
          <w:p w14:paraId="487350D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noWrap/>
            <w:vAlign w:val="center"/>
            <w:hideMark/>
          </w:tcPr>
          <w:p w14:paraId="0AF1D028" w14:textId="77777777" w:rsidR="00DA0E1A" w:rsidRPr="000A020F" w:rsidRDefault="00DA0E1A" w:rsidP="000379E9">
            <w:pPr>
              <w:spacing w:after="0" w:line="240" w:lineRule="auto"/>
              <w:jc w:val="center"/>
              <w:rPr>
                <w:rFonts w:eastAsia="Times New Roman" w:cs="Times New Roman"/>
                <w:sz w:val="20"/>
                <w:szCs w:val="20"/>
                <w:lang w:val="en-ZW" w:eastAsia="en-ZW"/>
              </w:rPr>
            </w:pPr>
          </w:p>
        </w:tc>
        <w:tc>
          <w:tcPr>
            <w:tcW w:w="1160" w:type="dxa"/>
            <w:tcBorders>
              <w:top w:val="nil"/>
              <w:left w:val="nil"/>
              <w:bottom w:val="nil"/>
              <w:right w:val="nil"/>
            </w:tcBorders>
            <w:shd w:val="clear" w:color="auto" w:fill="auto"/>
            <w:noWrap/>
            <w:vAlign w:val="center"/>
            <w:hideMark/>
          </w:tcPr>
          <w:p w14:paraId="79CB45E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8.7</w:t>
            </w:r>
          </w:p>
        </w:tc>
        <w:tc>
          <w:tcPr>
            <w:tcW w:w="829" w:type="dxa"/>
            <w:tcBorders>
              <w:top w:val="nil"/>
              <w:left w:val="nil"/>
              <w:bottom w:val="nil"/>
              <w:right w:val="nil"/>
            </w:tcBorders>
            <w:shd w:val="clear" w:color="auto" w:fill="auto"/>
            <w:noWrap/>
            <w:vAlign w:val="center"/>
            <w:hideMark/>
          </w:tcPr>
          <w:p w14:paraId="064591A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65.2</w:t>
            </w:r>
          </w:p>
        </w:tc>
        <w:tc>
          <w:tcPr>
            <w:tcW w:w="929" w:type="dxa"/>
            <w:tcBorders>
              <w:top w:val="nil"/>
              <w:left w:val="nil"/>
              <w:bottom w:val="nil"/>
              <w:right w:val="nil"/>
            </w:tcBorders>
            <w:shd w:val="clear" w:color="auto" w:fill="auto"/>
            <w:noWrap/>
            <w:vAlign w:val="center"/>
            <w:hideMark/>
          </w:tcPr>
          <w:p w14:paraId="35F25CE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26.1</w:t>
            </w:r>
          </w:p>
        </w:tc>
        <w:tc>
          <w:tcPr>
            <w:tcW w:w="681" w:type="dxa"/>
            <w:vMerge/>
            <w:tcBorders>
              <w:top w:val="nil"/>
              <w:left w:val="nil"/>
              <w:bottom w:val="nil"/>
              <w:right w:val="nil"/>
            </w:tcBorders>
            <w:vAlign w:val="center"/>
            <w:hideMark/>
          </w:tcPr>
          <w:p w14:paraId="2DE31FED"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7D4C934C"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08E38315" w14:textId="77777777" w:rsidTr="0052548B">
        <w:trPr>
          <w:trHeight w:val="468"/>
        </w:trPr>
        <w:tc>
          <w:tcPr>
            <w:tcW w:w="2539" w:type="dxa"/>
            <w:vMerge w:val="restart"/>
            <w:tcBorders>
              <w:top w:val="nil"/>
              <w:left w:val="nil"/>
              <w:bottom w:val="nil"/>
              <w:right w:val="nil"/>
            </w:tcBorders>
            <w:shd w:val="clear" w:color="auto" w:fill="auto"/>
            <w:vAlign w:val="center"/>
            <w:hideMark/>
          </w:tcPr>
          <w:p w14:paraId="26D0D13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Fraud is usually det</w:t>
            </w:r>
            <w:r w:rsidRPr="003F04AF">
              <w:rPr>
                <w:rFonts w:eastAsia="Times New Roman" w:cs="Times New Roman"/>
                <w:color w:val="000000"/>
                <w:sz w:val="20"/>
                <w:szCs w:val="20"/>
                <w:lang w:val="en-ZW" w:eastAsia="en-ZW"/>
              </w:rPr>
              <w:t>e</w:t>
            </w:r>
            <w:r w:rsidRPr="000A020F">
              <w:rPr>
                <w:rFonts w:eastAsia="Times New Roman" w:cs="Times New Roman"/>
                <w:color w:val="000000"/>
                <w:sz w:val="20"/>
                <w:szCs w:val="20"/>
                <w:lang w:val="en-ZW" w:eastAsia="en-ZW"/>
              </w:rPr>
              <w:t>cted through audit</w:t>
            </w:r>
          </w:p>
        </w:tc>
        <w:tc>
          <w:tcPr>
            <w:tcW w:w="1343" w:type="dxa"/>
            <w:tcBorders>
              <w:top w:val="nil"/>
              <w:left w:val="nil"/>
              <w:bottom w:val="nil"/>
              <w:right w:val="nil"/>
            </w:tcBorders>
            <w:shd w:val="clear" w:color="auto" w:fill="auto"/>
            <w:vAlign w:val="center"/>
            <w:hideMark/>
          </w:tcPr>
          <w:p w14:paraId="33F6DB7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vAlign w:val="center"/>
            <w:hideMark/>
          </w:tcPr>
          <w:p w14:paraId="204E055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w:t>
            </w:r>
          </w:p>
        </w:tc>
        <w:tc>
          <w:tcPr>
            <w:tcW w:w="1160" w:type="dxa"/>
            <w:tcBorders>
              <w:top w:val="nil"/>
              <w:left w:val="nil"/>
              <w:bottom w:val="nil"/>
              <w:right w:val="nil"/>
            </w:tcBorders>
            <w:shd w:val="clear" w:color="auto" w:fill="auto"/>
            <w:vAlign w:val="center"/>
            <w:hideMark/>
          </w:tcPr>
          <w:p w14:paraId="6C300C1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829" w:type="dxa"/>
            <w:tcBorders>
              <w:top w:val="nil"/>
              <w:left w:val="nil"/>
              <w:bottom w:val="nil"/>
              <w:right w:val="nil"/>
            </w:tcBorders>
            <w:shd w:val="clear" w:color="auto" w:fill="auto"/>
            <w:vAlign w:val="center"/>
            <w:hideMark/>
          </w:tcPr>
          <w:p w14:paraId="0A4D73C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22</w:t>
            </w:r>
          </w:p>
        </w:tc>
        <w:tc>
          <w:tcPr>
            <w:tcW w:w="929" w:type="dxa"/>
            <w:tcBorders>
              <w:top w:val="nil"/>
              <w:left w:val="nil"/>
              <w:bottom w:val="nil"/>
              <w:right w:val="nil"/>
            </w:tcBorders>
            <w:shd w:val="clear" w:color="auto" w:fill="auto"/>
            <w:vAlign w:val="center"/>
            <w:hideMark/>
          </w:tcPr>
          <w:p w14:paraId="585F587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6</w:t>
            </w:r>
          </w:p>
        </w:tc>
        <w:tc>
          <w:tcPr>
            <w:tcW w:w="681" w:type="dxa"/>
            <w:vMerge w:val="restart"/>
            <w:tcBorders>
              <w:top w:val="nil"/>
              <w:left w:val="nil"/>
              <w:bottom w:val="nil"/>
              <w:right w:val="nil"/>
            </w:tcBorders>
            <w:shd w:val="clear" w:color="auto" w:fill="auto"/>
            <w:noWrap/>
            <w:vAlign w:val="center"/>
            <w:hideMark/>
          </w:tcPr>
          <w:p w14:paraId="5CD15F1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4.17</w:t>
            </w:r>
          </w:p>
        </w:tc>
        <w:tc>
          <w:tcPr>
            <w:tcW w:w="638" w:type="dxa"/>
            <w:vMerge w:val="restart"/>
            <w:tcBorders>
              <w:top w:val="nil"/>
              <w:left w:val="nil"/>
              <w:bottom w:val="nil"/>
              <w:right w:val="nil"/>
            </w:tcBorders>
            <w:shd w:val="clear" w:color="auto" w:fill="auto"/>
            <w:noWrap/>
            <w:vAlign w:val="center"/>
            <w:hideMark/>
          </w:tcPr>
          <w:p w14:paraId="6738CB7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.738</w:t>
            </w:r>
          </w:p>
        </w:tc>
      </w:tr>
      <w:tr w:rsidR="00DA0E1A" w:rsidRPr="003F04AF" w14:paraId="61EEAFB4" w14:textId="77777777" w:rsidTr="0052548B">
        <w:trPr>
          <w:trHeight w:val="512"/>
        </w:trPr>
        <w:tc>
          <w:tcPr>
            <w:tcW w:w="2539" w:type="dxa"/>
            <w:vMerge/>
            <w:tcBorders>
              <w:top w:val="nil"/>
              <w:left w:val="nil"/>
              <w:bottom w:val="nil"/>
              <w:right w:val="nil"/>
            </w:tcBorders>
            <w:vAlign w:val="center"/>
            <w:hideMark/>
          </w:tcPr>
          <w:p w14:paraId="1B287C19"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vAlign w:val="center"/>
            <w:hideMark/>
          </w:tcPr>
          <w:p w14:paraId="7B2D78C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vAlign w:val="center"/>
            <w:hideMark/>
          </w:tcPr>
          <w:p w14:paraId="1A7FAF9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4.3</w:t>
            </w:r>
          </w:p>
        </w:tc>
        <w:tc>
          <w:tcPr>
            <w:tcW w:w="1160" w:type="dxa"/>
            <w:tcBorders>
              <w:top w:val="nil"/>
              <w:left w:val="nil"/>
              <w:bottom w:val="nil"/>
              <w:right w:val="nil"/>
            </w:tcBorders>
            <w:shd w:val="clear" w:color="auto" w:fill="auto"/>
            <w:vAlign w:val="center"/>
            <w:hideMark/>
          </w:tcPr>
          <w:p w14:paraId="2F7FA4A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13.0</w:t>
            </w:r>
          </w:p>
        </w:tc>
        <w:tc>
          <w:tcPr>
            <w:tcW w:w="829" w:type="dxa"/>
            <w:tcBorders>
              <w:top w:val="nil"/>
              <w:left w:val="nil"/>
              <w:bottom w:val="nil"/>
              <w:right w:val="nil"/>
            </w:tcBorders>
            <w:shd w:val="clear" w:color="auto" w:fill="auto"/>
            <w:vAlign w:val="center"/>
            <w:hideMark/>
          </w:tcPr>
          <w:p w14:paraId="4EDC2CA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47.8</w:t>
            </w:r>
          </w:p>
        </w:tc>
        <w:tc>
          <w:tcPr>
            <w:tcW w:w="929" w:type="dxa"/>
            <w:tcBorders>
              <w:top w:val="nil"/>
              <w:left w:val="nil"/>
              <w:bottom w:val="nil"/>
              <w:right w:val="nil"/>
            </w:tcBorders>
            <w:shd w:val="clear" w:color="auto" w:fill="auto"/>
            <w:vAlign w:val="center"/>
            <w:hideMark/>
          </w:tcPr>
          <w:p w14:paraId="6FA9CCE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34.</w:t>
            </w:r>
            <w:r>
              <w:rPr>
                <w:rFonts w:eastAsia="Times New Roman" w:cs="Times New Roman"/>
                <w:color w:val="000000"/>
                <w:sz w:val="20"/>
                <w:szCs w:val="20"/>
                <w:lang w:val="en-ZW" w:eastAsia="en-ZW"/>
              </w:rPr>
              <w:t>8</w:t>
            </w:r>
          </w:p>
        </w:tc>
        <w:tc>
          <w:tcPr>
            <w:tcW w:w="681" w:type="dxa"/>
            <w:vMerge/>
            <w:tcBorders>
              <w:top w:val="nil"/>
              <w:left w:val="nil"/>
              <w:bottom w:val="nil"/>
              <w:right w:val="nil"/>
            </w:tcBorders>
            <w:vAlign w:val="center"/>
            <w:hideMark/>
          </w:tcPr>
          <w:p w14:paraId="602753CC"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5FC69FD6"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6E5A068F" w14:textId="77777777" w:rsidTr="0052548B">
        <w:trPr>
          <w:trHeight w:val="468"/>
        </w:trPr>
        <w:tc>
          <w:tcPr>
            <w:tcW w:w="2539" w:type="dxa"/>
            <w:vMerge w:val="restart"/>
            <w:tcBorders>
              <w:top w:val="nil"/>
              <w:left w:val="nil"/>
              <w:bottom w:val="nil"/>
              <w:right w:val="nil"/>
            </w:tcBorders>
            <w:shd w:val="clear" w:color="auto" w:fill="auto"/>
            <w:vAlign w:val="center"/>
            <w:hideMark/>
          </w:tcPr>
          <w:p w14:paraId="1CD779D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NGO employees are constantly under pressure to fulfil certain demands that are beyond his/her authority</w:t>
            </w:r>
          </w:p>
        </w:tc>
        <w:tc>
          <w:tcPr>
            <w:tcW w:w="1343" w:type="dxa"/>
            <w:tcBorders>
              <w:top w:val="nil"/>
              <w:left w:val="nil"/>
              <w:bottom w:val="nil"/>
              <w:right w:val="nil"/>
            </w:tcBorders>
            <w:shd w:val="clear" w:color="auto" w:fill="auto"/>
            <w:noWrap/>
            <w:vAlign w:val="center"/>
            <w:hideMark/>
          </w:tcPr>
          <w:p w14:paraId="116AD53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w:t>
            </w:r>
          </w:p>
        </w:tc>
        <w:tc>
          <w:tcPr>
            <w:tcW w:w="948" w:type="dxa"/>
            <w:tcBorders>
              <w:top w:val="nil"/>
              <w:left w:val="nil"/>
              <w:bottom w:val="nil"/>
              <w:right w:val="nil"/>
            </w:tcBorders>
            <w:shd w:val="clear" w:color="auto" w:fill="auto"/>
            <w:noWrap/>
            <w:vAlign w:val="center"/>
            <w:hideMark/>
          </w:tcPr>
          <w:p w14:paraId="4A82BF8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1160" w:type="dxa"/>
            <w:tcBorders>
              <w:top w:val="nil"/>
              <w:left w:val="nil"/>
              <w:bottom w:val="nil"/>
              <w:right w:val="nil"/>
            </w:tcBorders>
            <w:shd w:val="clear" w:color="auto" w:fill="auto"/>
            <w:noWrap/>
            <w:vAlign w:val="center"/>
            <w:hideMark/>
          </w:tcPr>
          <w:p w14:paraId="14FB67E1"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7</w:t>
            </w:r>
          </w:p>
        </w:tc>
        <w:tc>
          <w:tcPr>
            <w:tcW w:w="829" w:type="dxa"/>
            <w:tcBorders>
              <w:top w:val="nil"/>
              <w:left w:val="nil"/>
              <w:bottom w:val="nil"/>
              <w:right w:val="nil"/>
            </w:tcBorders>
            <w:shd w:val="clear" w:color="auto" w:fill="auto"/>
            <w:noWrap/>
            <w:vAlign w:val="center"/>
            <w:hideMark/>
          </w:tcPr>
          <w:p w14:paraId="0BCCEC8C"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9</w:t>
            </w:r>
          </w:p>
        </w:tc>
        <w:tc>
          <w:tcPr>
            <w:tcW w:w="929" w:type="dxa"/>
            <w:tcBorders>
              <w:top w:val="nil"/>
              <w:left w:val="nil"/>
              <w:bottom w:val="nil"/>
              <w:right w:val="nil"/>
            </w:tcBorders>
            <w:shd w:val="clear" w:color="auto" w:fill="auto"/>
            <w:noWrap/>
            <w:vAlign w:val="center"/>
            <w:hideMark/>
          </w:tcPr>
          <w:p w14:paraId="4F9B671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w:t>
            </w:r>
          </w:p>
        </w:tc>
        <w:tc>
          <w:tcPr>
            <w:tcW w:w="681" w:type="dxa"/>
            <w:vMerge w:val="restart"/>
            <w:tcBorders>
              <w:top w:val="nil"/>
              <w:left w:val="nil"/>
              <w:bottom w:val="nil"/>
              <w:right w:val="nil"/>
            </w:tcBorders>
            <w:shd w:val="clear" w:color="auto" w:fill="auto"/>
            <w:noWrap/>
            <w:vAlign w:val="center"/>
            <w:hideMark/>
          </w:tcPr>
          <w:p w14:paraId="17CF9C7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3.88</w:t>
            </w:r>
          </w:p>
        </w:tc>
        <w:tc>
          <w:tcPr>
            <w:tcW w:w="638" w:type="dxa"/>
            <w:vMerge w:val="restart"/>
            <w:tcBorders>
              <w:top w:val="nil"/>
              <w:left w:val="nil"/>
              <w:bottom w:val="nil"/>
              <w:right w:val="nil"/>
            </w:tcBorders>
            <w:shd w:val="clear" w:color="auto" w:fill="auto"/>
            <w:noWrap/>
            <w:vAlign w:val="center"/>
            <w:hideMark/>
          </w:tcPr>
          <w:p w14:paraId="12B2BF1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1.029</w:t>
            </w:r>
          </w:p>
        </w:tc>
      </w:tr>
      <w:tr w:rsidR="00DA0E1A" w:rsidRPr="003F04AF" w14:paraId="1FF84C50" w14:textId="77777777" w:rsidTr="0052548B">
        <w:trPr>
          <w:trHeight w:val="424"/>
        </w:trPr>
        <w:tc>
          <w:tcPr>
            <w:tcW w:w="2539" w:type="dxa"/>
            <w:vMerge/>
            <w:tcBorders>
              <w:top w:val="nil"/>
              <w:left w:val="nil"/>
              <w:bottom w:val="nil"/>
              <w:right w:val="nil"/>
            </w:tcBorders>
            <w:vAlign w:val="center"/>
            <w:hideMark/>
          </w:tcPr>
          <w:p w14:paraId="0EBA8C0C"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noWrap/>
            <w:vAlign w:val="center"/>
            <w:hideMark/>
          </w:tcPr>
          <w:p w14:paraId="259B51A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4.3</w:t>
            </w:r>
          </w:p>
        </w:tc>
        <w:tc>
          <w:tcPr>
            <w:tcW w:w="948" w:type="dxa"/>
            <w:tcBorders>
              <w:top w:val="nil"/>
              <w:left w:val="nil"/>
              <w:bottom w:val="nil"/>
              <w:right w:val="nil"/>
            </w:tcBorders>
            <w:shd w:val="clear" w:color="auto" w:fill="auto"/>
            <w:noWrap/>
            <w:vAlign w:val="center"/>
            <w:hideMark/>
          </w:tcPr>
          <w:p w14:paraId="5298040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1160" w:type="dxa"/>
            <w:tcBorders>
              <w:top w:val="nil"/>
              <w:left w:val="nil"/>
              <w:bottom w:val="nil"/>
              <w:right w:val="nil"/>
            </w:tcBorders>
            <w:shd w:val="clear" w:color="auto" w:fill="auto"/>
            <w:noWrap/>
            <w:vAlign w:val="center"/>
            <w:hideMark/>
          </w:tcPr>
          <w:p w14:paraId="2CDE64C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15.2</w:t>
            </w:r>
          </w:p>
        </w:tc>
        <w:tc>
          <w:tcPr>
            <w:tcW w:w="829" w:type="dxa"/>
            <w:tcBorders>
              <w:top w:val="nil"/>
              <w:left w:val="nil"/>
              <w:bottom w:val="nil"/>
              <w:right w:val="nil"/>
            </w:tcBorders>
            <w:shd w:val="clear" w:color="auto" w:fill="auto"/>
            <w:noWrap/>
            <w:vAlign w:val="center"/>
            <w:hideMark/>
          </w:tcPr>
          <w:p w14:paraId="6ACC9B3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1.3</w:t>
            </w:r>
          </w:p>
        </w:tc>
        <w:tc>
          <w:tcPr>
            <w:tcW w:w="929" w:type="dxa"/>
            <w:tcBorders>
              <w:top w:val="nil"/>
              <w:left w:val="nil"/>
              <w:bottom w:val="nil"/>
              <w:right w:val="nil"/>
            </w:tcBorders>
            <w:shd w:val="clear" w:color="auto" w:fill="auto"/>
            <w:noWrap/>
            <w:vAlign w:val="center"/>
            <w:hideMark/>
          </w:tcPr>
          <w:p w14:paraId="466AF83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8</w:t>
            </w:r>
            <w:r w:rsidRPr="000A020F">
              <w:rPr>
                <w:rFonts w:eastAsia="Times New Roman" w:cs="Times New Roman"/>
                <w:color w:val="000000"/>
                <w:sz w:val="20"/>
                <w:szCs w:val="20"/>
                <w:lang w:val="en-ZW" w:eastAsia="en-ZW"/>
              </w:rPr>
              <w:t>.3</w:t>
            </w:r>
          </w:p>
        </w:tc>
        <w:tc>
          <w:tcPr>
            <w:tcW w:w="681" w:type="dxa"/>
            <w:vMerge/>
            <w:tcBorders>
              <w:top w:val="nil"/>
              <w:left w:val="nil"/>
              <w:bottom w:val="nil"/>
              <w:right w:val="nil"/>
            </w:tcBorders>
            <w:vAlign w:val="center"/>
            <w:hideMark/>
          </w:tcPr>
          <w:p w14:paraId="10C196ED"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6DC7AB02"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5A442D36" w14:textId="77777777" w:rsidTr="0052548B">
        <w:trPr>
          <w:trHeight w:val="482"/>
        </w:trPr>
        <w:tc>
          <w:tcPr>
            <w:tcW w:w="2539" w:type="dxa"/>
            <w:vMerge w:val="restart"/>
            <w:tcBorders>
              <w:top w:val="nil"/>
              <w:left w:val="nil"/>
              <w:bottom w:val="nil"/>
              <w:right w:val="nil"/>
            </w:tcBorders>
            <w:shd w:val="clear" w:color="auto" w:fill="auto"/>
            <w:vAlign w:val="center"/>
            <w:hideMark/>
          </w:tcPr>
          <w:p w14:paraId="139451C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In the past years fraud prevention and detection techniques have improved</w:t>
            </w:r>
          </w:p>
        </w:tc>
        <w:tc>
          <w:tcPr>
            <w:tcW w:w="1343" w:type="dxa"/>
            <w:tcBorders>
              <w:top w:val="nil"/>
              <w:left w:val="nil"/>
              <w:bottom w:val="nil"/>
              <w:right w:val="nil"/>
            </w:tcBorders>
            <w:shd w:val="clear" w:color="auto" w:fill="auto"/>
            <w:noWrap/>
            <w:vAlign w:val="center"/>
            <w:hideMark/>
          </w:tcPr>
          <w:p w14:paraId="3C1252C1"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noWrap/>
            <w:vAlign w:val="center"/>
            <w:hideMark/>
          </w:tcPr>
          <w:p w14:paraId="25FD7B93"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p>
        </w:tc>
        <w:tc>
          <w:tcPr>
            <w:tcW w:w="1160" w:type="dxa"/>
            <w:tcBorders>
              <w:top w:val="nil"/>
              <w:left w:val="nil"/>
              <w:bottom w:val="nil"/>
              <w:right w:val="nil"/>
            </w:tcBorders>
            <w:shd w:val="clear" w:color="auto" w:fill="auto"/>
            <w:noWrap/>
            <w:vAlign w:val="center"/>
            <w:hideMark/>
          </w:tcPr>
          <w:p w14:paraId="087A787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829" w:type="dxa"/>
            <w:tcBorders>
              <w:top w:val="nil"/>
              <w:left w:val="nil"/>
              <w:bottom w:val="nil"/>
              <w:right w:val="nil"/>
            </w:tcBorders>
            <w:shd w:val="clear" w:color="auto" w:fill="auto"/>
            <w:noWrap/>
            <w:vAlign w:val="center"/>
            <w:hideMark/>
          </w:tcPr>
          <w:p w14:paraId="5D6D3531"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4</w:t>
            </w:r>
          </w:p>
        </w:tc>
        <w:tc>
          <w:tcPr>
            <w:tcW w:w="929" w:type="dxa"/>
            <w:tcBorders>
              <w:top w:val="nil"/>
              <w:left w:val="nil"/>
              <w:bottom w:val="nil"/>
              <w:right w:val="nil"/>
            </w:tcBorders>
            <w:shd w:val="clear" w:color="auto" w:fill="auto"/>
            <w:noWrap/>
            <w:vAlign w:val="center"/>
            <w:hideMark/>
          </w:tcPr>
          <w:p w14:paraId="419E7437"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3</w:t>
            </w:r>
          </w:p>
        </w:tc>
        <w:tc>
          <w:tcPr>
            <w:tcW w:w="681" w:type="dxa"/>
            <w:vMerge w:val="restart"/>
            <w:tcBorders>
              <w:top w:val="nil"/>
              <w:left w:val="nil"/>
              <w:bottom w:val="nil"/>
              <w:right w:val="nil"/>
            </w:tcBorders>
            <w:shd w:val="clear" w:color="auto" w:fill="auto"/>
            <w:noWrap/>
            <w:vAlign w:val="center"/>
            <w:hideMark/>
          </w:tcPr>
          <w:p w14:paraId="76DD2C88"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4.29</w:t>
            </w:r>
          </w:p>
        </w:tc>
        <w:tc>
          <w:tcPr>
            <w:tcW w:w="638" w:type="dxa"/>
            <w:vMerge w:val="restart"/>
            <w:tcBorders>
              <w:top w:val="nil"/>
              <w:left w:val="nil"/>
              <w:bottom w:val="nil"/>
              <w:right w:val="nil"/>
            </w:tcBorders>
            <w:shd w:val="clear" w:color="auto" w:fill="auto"/>
            <w:noWrap/>
            <w:vAlign w:val="center"/>
            <w:hideMark/>
          </w:tcPr>
          <w:p w14:paraId="1E02535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.844</w:t>
            </w:r>
          </w:p>
        </w:tc>
      </w:tr>
      <w:tr w:rsidR="00DA0E1A" w:rsidRPr="003F04AF" w14:paraId="56EC5B56" w14:textId="77777777" w:rsidTr="0052548B">
        <w:trPr>
          <w:trHeight w:val="439"/>
        </w:trPr>
        <w:tc>
          <w:tcPr>
            <w:tcW w:w="2539" w:type="dxa"/>
            <w:vMerge/>
            <w:tcBorders>
              <w:top w:val="nil"/>
              <w:left w:val="nil"/>
              <w:bottom w:val="nil"/>
              <w:right w:val="nil"/>
            </w:tcBorders>
            <w:vAlign w:val="center"/>
            <w:hideMark/>
          </w:tcPr>
          <w:p w14:paraId="04874D15"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nil"/>
              <w:right w:val="nil"/>
            </w:tcBorders>
            <w:shd w:val="clear" w:color="auto" w:fill="auto"/>
            <w:noWrap/>
            <w:vAlign w:val="center"/>
            <w:hideMark/>
          </w:tcPr>
          <w:p w14:paraId="55A4D7A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p>
        </w:tc>
        <w:tc>
          <w:tcPr>
            <w:tcW w:w="948" w:type="dxa"/>
            <w:tcBorders>
              <w:top w:val="nil"/>
              <w:left w:val="nil"/>
              <w:bottom w:val="nil"/>
              <w:right w:val="nil"/>
            </w:tcBorders>
            <w:shd w:val="clear" w:color="auto" w:fill="auto"/>
            <w:noWrap/>
            <w:vAlign w:val="center"/>
            <w:hideMark/>
          </w:tcPr>
          <w:p w14:paraId="2FF1DDE9"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2</w:t>
            </w:r>
          </w:p>
        </w:tc>
        <w:tc>
          <w:tcPr>
            <w:tcW w:w="1160" w:type="dxa"/>
            <w:tcBorders>
              <w:top w:val="nil"/>
              <w:left w:val="nil"/>
              <w:bottom w:val="nil"/>
              <w:right w:val="nil"/>
            </w:tcBorders>
            <w:shd w:val="clear" w:color="auto" w:fill="auto"/>
            <w:noWrap/>
            <w:vAlign w:val="center"/>
            <w:hideMark/>
          </w:tcPr>
          <w:p w14:paraId="6CDB0EFB"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829" w:type="dxa"/>
            <w:tcBorders>
              <w:top w:val="nil"/>
              <w:left w:val="nil"/>
              <w:bottom w:val="nil"/>
              <w:right w:val="nil"/>
            </w:tcBorders>
            <w:shd w:val="clear" w:color="auto" w:fill="auto"/>
            <w:noWrap/>
            <w:vAlign w:val="center"/>
            <w:hideMark/>
          </w:tcPr>
          <w:p w14:paraId="2ADA9D22"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30.4</w:t>
            </w:r>
          </w:p>
        </w:tc>
        <w:tc>
          <w:tcPr>
            <w:tcW w:w="929" w:type="dxa"/>
            <w:tcBorders>
              <w:top w:val="nil"/>
              <w:left w:val="nil"/>
              <w:bottom w:val="nil"/>
              <w:right w:val="nil"/>
            </w:tcBorders>
            <w:shd w:val="clear" w:color="auto" w:fill="auto"/>
            <w:noWrap/>
            <w:vAlign w:val="center"/>
            <w:hideMark/>
          </w:tcPr>
          <w:p w14:paraId="1FCAF533"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50</w:t>
            </w:r>
          </w:p>
        </w:tc>
        <w:tc>
          <w:tcPr>
            <w:tcW w:w="681" w:type="dxa"/>
            <w:vMerge/>
            <w:tcBorders>
              <w:top w:val="nil"/>
              <w:left w:val="nil"/>
              <w:bottom w:val="nil"/>
              <w:right w:val="nil"/>
            </w:tcBorders>
            <w:vAlign w:val="center"/>
            <w:hideMark/>
          </w:tcPr>
          <w:p w14:paraId="482D62D2"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nil"/>
              <w:right w:val="nil"/>
            </w:tcBorders>
            <w:vAlign w:val="center"/>
            <w:hideMark/>
          </w:tcPr>
          <w:p w14:paraId="1034DC19"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r w:rsidR="00DA0E1A" w:rsidRPr="003F04AF" w14:paraId="4427100F" w14:textId="77777777" w:rsidTr="0052548B">
        <w:trPr>
          <w:trHeight w:val="424"/>
        </w:trPr>
        <w:tc>
          <w:tcPr>
            <w:tcW w:w="2539" w:type="dxa"/>
            <w:vMerge w:val="restart"/>
            <w:tcBorders>
              <w:top w:val="nil"/>
              <w:left w:val="nil"/>
              <w:bottom w:val="single" w:sz="12" w:space="0" w:color="000000"/>
              <w:right w:val="nil"/>
            </w:tcBorders>
            <w:shd w:val="clear" w:color="auto" w:fill="auto"/>
            <w:vAlign w:val="center"/>
            <w:hideMark/>
          </w:tcPr>
          <w:p w14:paraId="4478CB2F"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 xml:space="preserve">In the past years I have attended fraud detection and </w:t>
            </w:r>
            <w:r w:rsidRPr="003F04AF">
              <w:rPr>
                <w:rFonts w:eastAsia="Times New Roman" w:cs="Times New Roman"/>
                <w:color w:val="000000"/>
                <w:sz w:val="20"/>
                <w:szCs w:val="20"/>
                <w:lang w:val="en-ZW" w:eastAsia="en-ZW"/>
              </w:rPr>
              <w:t>prevention</w:t>
            </w:r>
            <w:r w:rsidRPr="000A020F">
              <w:rPr>
                <w:rFonts w:eastAsia="Times New Roman" w:cs="Times New Roman"/>
                <w:color w:val="000000"/>
                <w:sz w:val="20"/>
                <w:szCs w:val="20"/>
                <w:lang w:val="en-ZW" w:eastAsia="en-ZW"/>
              </w:rPr>
              <w:t xml:space="preserve"> trainings </w:t>
            </w:r>
          </w:p>
        </w:tc>
        <w:tc>
          <w:tcPr>
            <w:tcW w:w="1343" w:type="dxa"/>
            <w:tcBorders>
              <w:top w:val="nil"/>
              <w:left w:val="nil"/>
              <w:bottom w:val="nil"/>
              <w:right w:val="nil"/>
            </w:tcBorders>
            <w:shd w:val="clear" w:color="auto" w:fill="auto"/>
            <w:noWrap/>
            <w:vAlign w:val="center"/>
            <w:hideMark/>
          </w:tcPr>
          <w:p w14:paraId="691794D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48" w:type="dxa"/>
            <w:tcBorders>
              <w:top w:val="nil"/>
              <w:left w:val="nil"/>
              <w:bottom w:val="nil"/>
              <w:right w:val="nil"/>
            </w:tcBorders>
            <w:shd w:val="clear" w:color="auto" w:fill="auto"/>
            <w:noWrap/>
            <w:vAlign w:val="center"/>
            <w:hideMark/>
          </w:tcPr>
          <w:p w14:paraId="48B653AD"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6</w:t>
            </w:r>
          </w:p>
        </w:tc>
        <w:tc>
          <w:tcPr>
            <w:tcW w:w="1160" w:type="dxa"/>
            <w:tcBorders>
              <w:top w:val="nil"/>
              <w:left w:val="nil"/>
              <w:bottom w:val="nil"/>
              <w:right w:val="nil"/>
            </w:tcBorders>
            <w:shd w:val="clear" w:color="auto" w:fill="auto"/>
            <w:noWrap/>
            <w:vAlign w:val="center"/>
            <w:hideMark/>
          </w:tcPr>
          <w:p w14:paraId="15B4DD9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2</w:t>
            </w:r>
          </w:p>
        </w:tc>
        <w:tc>
          <w:tcPr>
            <w:tcW w:w="829" w:type="dxa"/>
            <w:tcBorders>
              <w:top w:val="nil"/>
              <w:left w:val="nil"/>
              <w:bottom w:val="nil"/>
              <w:right w:val="nil"/>
            </w:tcBorders>
            <w:shd w:val="clear" w:color="auto" w:fill="auto"/>
            <w:noWrap/>
            <w:vAlign w:val="center"/>
            <w:hideMark/>
          </w:tcPr>
          <w:p w14:paraId="56A5466A"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6</w:t>
            </w:r>
          </w:p>
        </w:tc>
        <w:tc>
          <w:tcPr>
            <w:tcW w:w="929" w:type="dxa"/>
            <w:tcBorders>
              <w:top w:val="nil"/>
              <w:left w:val="nil"/>
              <w:bottom w:val="nil"/>
              <w:right w:val="nil"/>
            </w:tcBorders>
            <w:shd w:val="clear" w:color="auto" w:fill="auto"/>
            <w:noWrap/>
            <w:vAlign w:val="center"/>
            <w:hideMark/>
          </w:tcPr>
          <w:p w14:paraId="1D8B2D92"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w:t>
            </w:r>
          </w:p>
        </w:tc>
        <w:tc>
          <w:tcPr>
            <w:tcW w:w="681" w:type="dxa"/>
            <w:vMerge w:val="restart"/>
            <w:tcBorders>
              <w:top w:val="nil"/>
              <w:left w:val="nil"/>
              <w:bottom w:val="single" w:sz="12" w:space="0" w:color="000000"/>
              <w:right w:val="nil"/>
            </w:tcBorders>
            <w:shd w:val="clear" w:color="auto" w:fill="auto"/>
            <w:noWrap/>
            <w:vAlign w:val="center"/>
            <w:hideMark/>
          </w:tcPr>
          <w:p w14:paraId="7F60047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2.68</w:t>
            </w:r>
          </w:p>
        </w:tc>
        <w:tc>
          <w:tcPr>
            <w:tcW w:w="638" w:type="dxa"/>
            <w:vMerge w:val="restart"/>
            <w:tcBorders>
              <w:top w:val="nil"/>
              <w:left w:val="nil"/>
              <w:bottom w:val="single" w:sz="12" w:space="0" w:color="000000"/>
              <w:right w:val="nil"/>
            </w:tcBorders>
            <w:shd w:val="clear" w:color="auto" w:fill="auto"/>
            <w:noWrap/>
            <w:vAlign w:val="center"/>
            <w:hideMark/>
          </w:tcPr>
          <w:p w14:paraId="21974B0E"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1.128</w:t>
            </w:r>
          </w:p>
        </w:tc>
      </w:tr>
      <w:tr w:rsidR="00DA0E1A" w:rsidRPr="003F04AF" w14:paraId="46C06696" w14:textId="77777777" w:rsidTr="0052548B">
        <w:trPr>
          <w:trHeight w:val="424"/>
        </w:trPr>
        <w:tc>
          <w:tcPr>
            <w:tcW w:w="2539" w:type="dxa"/>
            <w:vMerge/>
            <w:tcBorders>
              <w:top w:val="nil"/>
              <w:left w:val="nil"/>
              <w:bottom w:val="single" w:sz="12" w:space="0" w:color="000000"/>
              <w:right w:val="nil"/>
            </w:tcBorders>
            <w:vAlign w:val="center"/>
            <w:hideMark/>
          </w:tcPr>
          <w:p w14:paraId="299FDD3A"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1343" w:type="dxa"/>
            <w:tcBorders>
              <w:top w:val="nil"/>
              <w:left w:val="nil"/>
              <w:bottom w:val="single" w:sz="12" w:space="0" w:color="auto"/>
              <w:right w:val="nil"/>
            </w:tcBorders>
            <w:shd w:val="clear" w:color="auto" w:fill="auto"/>
            <w:noWrap/>
            <w:vAlign w:val="center"/>
            <w:hideMark/>
          </w:tcPr>
          <w:p w14:paraId="74F6C260"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7.4</w:t>
            </w:r>
          </w:p>
        </w:tc>
        <w:tc>
          <w:tcPr>
            <w:tcW w:w="948" w:type="dxa"/>
            <w:tcBorders>
              <w:top w:val="nil"/>
              <w:left w:val="nil"/>
              <w:bottom w:val="single" w:sz="12" w:space="0" w:color="auto"/>
              <w:right w:val="nil"/>
            </w:tcBorders>
            <w:shd w:val="clear" w:color="auto" w:fill="auto"/>
            <w:noWrap/>
            <w:vAlign w:val="center"/>
            <w:hideMark/>
          </w:tcPr>
          <w:p w14:paraId="398BC19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3</w:t>
            </w:r>
            <w:r>
              <w:rPr>
                <w:rFonts w:eastAsia="Times New Roman" w:cs="Times New Roman"/>
                <w:color w:val="000000"/>
                <w:sz w:val="20"/>
                <w:szCs w:val="20"/>
                <w:lang w:val="en-ZW" w:eastAsia="en-ZW"/>
              </w:rPr>
              <w:t>4.8</w:t>
            </w:r>
          </w:p>
        </w:tc>
        <w:tc>
          <w:tcPr>
            <w:tcW w:w="1160" w:type="dxa"/>
            <w:tcBorders>
              <w:top w:val="nil"/>
              <w:left w:val="nil"/>
              <w:bottom w:val="single" w:sz="12" w:space="0" w:color="auto"/>
              <w:right w:val="nil"/>
            </w:tcBorders>
            <w:shd w:val="clear" w:color="auto" w:fill="auto"/>
            <w:noWrap/>
            <w:vAlign w:val="center"/>
            <w:hideMark/>
          </w:tcPr>
          <w:p w14:paraId="418E2966"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sidRPr="000A020F">
              <w:rPr>
                <w:rFonts w:eastAsia="Times New Roman" w:cs="Times New Roman"/>
                <w:color w:val="000000"/>
                <w:sz w:val="20"/>
                <w:szCs w:val="20"/>
                <w:lang w:val="en-ZW" w:eastAsia="en-ZW"/>
              </w:rPr>
              <w:t>26.</w:t>
            </w:r>
            <w:r>
              <w:rPr>
                <w:rFonts w:eastAsia="Times New Roman" w:cs="Times New Roman"/>
                <w:color w:val="000000"/>
                <w:sz w:val="20"/>
                <w:szCs w:val="20"/>
                <w:lang w:val="en-ZW" w:eastAsia="en-ZW"/>
              </w:rPr>
              <w:t>1</w:t>
            </w:r>
          </w:p>
        </w:tc>
        <w:tc>
          <w:tcPr>
            <w:tcW w:w="829" w:type="dxa"/>
            <w:tcBorders>
              <w:top w:val="nil"/>
              <w:left w:val="nil"/>
              <w:bottom w:val="single" w:sz="12" w:space="0" w:color="auto"/>
              <w:right w:val="nil"/>
            </w:tcBorders>
            <w:shd w:val="clear" w:color="auto" w:fill="auto"/>
            <w:noWrap/>
            <w:vAlign w:val="center"/>
            <w:hideMark/>
          </w:tcPr>
          <w:p w14:paraId="05D717B5"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w:t>
            </w:r>
          </w:p>
        </w:tc>
        <w:tc>
          <w:tcPr>
            <w:tcW w:w="929" w:type="dxa"/>
            <w:tcBorders>
              <w:top w:val="nil"/>
              <w:left w:val="nil"/>
              <w:bottom w:val="single" w:sz="12" w:space="0" w:color="auto"/>
              <w:right w:val="nil"/>
            </w:tcBorders>
            <w:shd w:val="clear" w:color="auto" w:fill="auto"/>
            <w:noWrap/>
            <w:vAlign w:val="center"/>
            <w:hideMark/>
          </w:tcPr>
          <w:p w14:paraId="27B53294" w14:textId="77777777" w:rsidR="00DA0E1A" w:rsidRPr="000A020F"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8.7</w:t>
            </w:r>
          </w:p>
        </w:tc>
        <w:tc>
          <w:tcPr>
            <w:tcW w:w="681" w:type="dxa"/>
            <w:vMerge/>
            <w:tcBorders>
              <w:top w:val="nil"/>
              <w:left w:val="nil"/>
              <w:bottom w:val="single" w:sz="12" w:space="0" w:color="000000"/>
              <w:right w:val="nil"/>
            </w:tcBorders>
            <w:vAlign w:val="center"/>
            <w:hideMark/>
          </w:tcPr>
          <w:p w14:paraId="6D62179A"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c>
          <w:tcPr>
            <w:tcW w:w="638" w:type="dxa"/>
            <w:vMerge/>
            <w:tcBorders>
              <w:top w:val="nil"/>
              <w:left w:val="nil"/>
              <w:bottom w:val="single" w:sz="12" w:space="0" w:color="000000"/>
              <w:right w:val="nil"/>
            </w:tcBorders>
            <w:vAlign w:val="center"/>
            <w:hideMark/>
          </w:tcPr>
          <w:p w14:paraId="673065DB" w14:textId="77777777" w:rsidR="00DA0E1A" w:rsidRPr="000A020F" w:rsidRDefault="00DA0E1A" w:rsidP="000379E9">
            <w:pPr>
              <w:spacing w:after="0" w:line="240" w:lineRule="auto"/>
              <w:rPr>
                <w:rFonts w:eastAsia="Times New Roman" w:cs="Times New Roman"/>
                <w:color w:val="000000"/>
                <w:sz w:val="20"/>
                <w:szCs w:val="20"/>
                <w:lang w:val="en-ZW" w:eastAsia="en-ZW"/>
              </w:rPr>
            </w:pPr>
          </w:p>
        </w:tc>
      </w:tr>
    </w:tbl>
    <w:p w14:paraId="4497E336" w14:textId="77777777" w:rsidR="0052548B" w:rsidRPr="0052548B" w:rsidRDefault="0052548B" w:rsidP="00DA0E1A">
      <w:pPr>
        <w:spacing w:line="360" w:lineRule="auto"/>
        <w:rPr>
          <w:rFonts w:cs="Times New Roman"/>
          <w:sz w:val="20"/>
          <w:szCs w:val="20"/>
        </w:rPr>
      </w:pPr>
      <w:r w:rsidRPr="0052548B">
        <w:rPr>
          <w:rFonts w:cs="Times New Roman"/>
          <w:sz w:val="20"/>
          <w:szCs w:val="20"/>
        </w:rPr>
        <w:t>Source: Survey results 2021</w:t>
      </w:r>
    </w:p>
    <w:p w14:paraId="30BB552B" w14:textId="558AB03C" w:rsidR="00DA0E1A" w:rsidRDefault="00DA0E1A" w:rsidP="00DA0E1A">
      <w:pPr>
        <w:spacing w:line="360" w:lineRule="auto"/>
        <w:rPr>
          <w:rFonts w:cs="Times New Roman"/>
          <w:szCs w:val="24"/>
        </w:rPr>
      </w:pPr>
      <w:r>
        <w:rPr>
          <w:rFonts w:cs="Times New Roman"/>
          <w:szCs w:val="24"/>
        </w:rPr>
        <w:t xml:space="preserve">In terms of trainings, 47.8% agreed that they had attended the fraud awareness trainings however 52.2% of the respondents in the study did not attend trainings regularly. This is consistent with the findings of </w:t>
      </w:r>
      <w:r>
        <w:rPr>
          <w:rFonts w:cs="Times New Roman"/>
          <w:szCs w:val="24"/>
        </w:rPr>
        <w:fldChar w:fldCharType="begin" w:fldLock="1"/>
      </w:r>
      <w:r>
        <w:rPr>
          <w:rFonts w:cs="Times New Roman"/>
          <w:szCs w:val="24"/>
        </w:rPr>
        <w:instrText>ADDIN CSL_CITATION {"citationItems":[{"id":"ITEM-1","itemData":{"DOI":"10.1016/j.sbspro.2014.06.015","ISBN":"0000000000","ISSN":"18770428","abstract":"This study aims to provide an insight on the perception of bankers towards the effectiveness of fraud prevention and detection techniques in Malaysian Islamic banks. Based on 146 questionnaires received among managers and officers of Islamic banks in Malaysia, the findings indicated that the protection software/application as the most effective components of fraud prevention techniques. Meanwhile, bank reconciliation, password protection and internal control review and improvement represent as the most effective techniques when assessing independently. This study will hopefully benefit both academicians and practitioners in term of the evaluation of the current level of protection against bank fraud in Malaysia.","author":[{"dropping-particle":"","family":"Rahman","given":"Rashidah Abdul","non-dropping-particle":"","parse-names":false,"suffix":""},{"dropping-particle":"","family":"Anwar","given":"Irda Syahira Khair","non-dropping-particle":"","parse-names":false,"suffix":""}],"container-title":"Procedia - Social and Behavioral Sciences","id":"ITEM-1","issued":{"date-parts":[["2014"]]},"page":"97-102","publisher":"Elsevier B.V.","title":"Effectiveness of Fraud Prevention and Detection Techniques in Malaysian Islamic Banks","type":"article-journal","volume":"145"},"uris":["http://www.mendeley.com/documents/?uuid=1d51add5-ada7-427a-92ac-0c4eeb95e633"]}],"mendeley":{"formattedCitation":"(Rahman &amp; Anwar, 2014)","manualFormatting":"Rahman &amp; Anwar, (2014)","plainTextFormattedCitation":"(Rahman &amp; Anwar, 2014)","previouslyFormattedCitation":"(Rahman &amp; Anwar, 2014)"},"properties":{"noteIndex":0},"schema":"https://github.com/citation-style-language/schema/raw/master/csl-citation.json"}</w:instrText>
      </w:r>
      <w:r>
        <w:rPr>
          <w:rFonts w:cs="Times New Roman"/>
          <w:szCs w:val="24"/>
        </w:rPr>
        <w:fldChar w:fldCharType="separate"/>
      </w:r>
      <w:r w:rsidRPr="008153BD">
        <w:rPr>
          <w:rFonts w:cs="Times New Roman"/>
          <w:noProof/>
          <w:szCs w:val="24"/>
        </w:rPr>
        <w:t xml:space="preserve">Rahman &amp; Anwar, </w:t>
      </w:r>
      <w:r>
        <w:rPr>
          <w:rFonts w:cs="Times New Roman"/>
          <w:noProof/>
          <w:szCs w:val="24"/>
        </w:rPr>
        <w:t>(</w:t>
      </w:r>
      <w:r w:rsidRPr="008153BD">
        <w:rPr>
          <w:rFonts w:cs="Times New Roman"/>
          <w:noProof/>
          <w:szCs w:val="24"/>
        </w:rPr>
        <w:t>2014)</w:t>
      </w:r>
      <w:r>
        <w:rPr>
          <w:rFonts w:cs="Times New Roman"/>
          <w:szCs w:val="24"/>
        </w:rPr>
        <w:fldChar w:fldCharType="end"/>
      </w:r>
      <w:r>
        <w:rPr>
          <w:rFonts w:cs="Times New Roman"/>
          <w:szCs w:val="24"/>
        </w:rPr>
        <w:t xml:space="preserve"> who also identified that the majority of the respondent 52% did not regularly attain trainings on fraud detection and prevention. One of the respondents also supported this assertion when he said, </w:t>
      </w:r>
    </w:p>
    <w:p w14:paraId="1DBF3228" w14:textId="7BEFFB5F" w:rsidR="00DA0E1A" w:rsidRDefault="00DA0E1A" w:rsidP="00DA0E1A">
      <w:pPr>
        <w:spacing w:line="360" w:lineRule="auto"/>
        <w:rPr>
          <w:rFonts w:cs="Times New Roman"/>
          <w:i/>
          <w:iCs/>
          <w:szCs w:val="24"/>
        </w:rPr>
      </w:pPr>
      <w:r>
        <w:rPr>
          <w:rFonts w:cs="Times New Roman"/>
          <w:i/>
          <w:iCs/>
          <w:szCs w:val="24"/>
        </w:rPr>
        <w:t xml:space="preserve">“Fraud trainings are often overlooked because of the heavy load of work on the table and the fact that some of the employees often spend a great deal of time in the field. This calls for a change in strategy since fraud is common and can lead to devastating implications for the </w:t>
      </w:r>
      <w:r w:rsidR="00C012D5">
        <w:rPr>
          <w:rFonts w:cs="Times New Roman"/>
          <w:i/>
          <w:iCs/>
          <w:szCs w:val="24"/>
        </w:rPr>
        <w:t>organisation”.</w:t>
      </w:r>
      <w:r>
        <w:rPr>
          <w:rFonts w:cs="Times New Roman"/>
          <w:i/>
          <w:iCs/>
          <w:szCs w:val="24"/>
        </w:rPr>
        <w:t xml:space="preserve"> </w:t>
      </w:r>
    </w:p>
    <w:p w14:paraId="408B74A2" w14:textId="77777777" w:rsidR="00620315" w:rsidRDefault="00620315" w:rsidP="00DA0E1A">
      <w:pPr>
        <w:spacing w:line="360" w:lineRule="auto"/>
        <w:rPr>
          <w:rFonts w:cs="Times New Roman"/>
          <w:b/>
          <w:bCs/>
          <w:szCs w:val="24"/>
        </w:rPr>
      </w:pPr>
    </w:p>
    <w:p w14:paraId="4AF3F2B6" w14:textId="46A67790" w:rsidR="00DA0E1A" w:rsidRDefault="00DA0E1A" w:rsidP="0052548B">
      <w:pPr>
        <w:pStyle w:val="Heading2"/>
      </w:pPr>
      <w:bookmarkStart w:id="99" w:name="_Toc75262223"/>
      <w:r>
        <w:t>Effectiveness of fraud detection and prevention methods in NGOs</w:t>
      </w:r>
      <w:bookmarkEnd w:id="99"/>
    </w:p>
    <w:p w14:paraId="0BB30337" w14:textId="735F6766" w:rsidR="00DA0E1A" w:rsidRDefault="00DA0E1A" w:rsidP="00DA0E1A">
      <w:pPr>
        <w:spacing w:line="360" w:lineRule="auto"/>
        <w:rPr>
          <w:rFonts w:cs="Times New Roman"/>
          <w:szCs w:val="24"/>
        </w:rPr>
      </w:pPr>
      <w:r>
        <w:rPr>
          <w:rFonts w:cs="Times New Roman"/>
          <w:szCs w:val="24"/>
        </w:rPr>
        <w:lastRenderedPageBreak/>
        <w:t xml:space="preserve">Table 4.5 below shows results of the effectiveness of fraud detection and prevention techniques employed in the NGO sector. </w:t>
      </w:r>
      <w:r w:rsidR="00C012D5">
        <w:rPr>
          <w:rFonts w:cs="Times New Roman"/>
          <w:szCs w:val="24"/>
        </w:rPr>
        <w:t>Several</w:t>
      </w:r>
      <w:r>
        <w:rPr>
          <w:rFonts w:cs="Times New Roman"/>
          <w:szCs w:val="24"/>
        </w:rPr>
        <w:t xml:space="preserve"> detection and prevention techniques were analysed using a </w:t>
      </w:r>
      <w:r w:rsidR="00C012D5">
        <w:rPr>
          <w:rFonts w:cs="Times New Roman"/>
          <w:szCs w:val="24"/>
        </w:rPr>
        <w:t>5-point</w:t>
      </w:r>
      <w:r>
        <w:rPr>
          <w:rFonts w:cs="Times New Roman"/>
          <w:szCs w:val="24"/>
        </w:rPr>
        <w:t xml:space="preserve"> </w:t>
      </w:r>
      <w:proofErr w:type="spellStart"/>
      <w:r>
        <w:rPr>
          <w:rFonts w:cs="Times New Roman"/>
          <w:szCs w:val="24"/>
        </w:rPr>
        <w:t>linket</w:t>
      </w:r>
      <w:proofErr w:type="spellEnd"/>
      <w:r>
        <w:rPr>
          <w:rFonts w:cs="Times New Roman"/>
          <w:szCs w:val="24"/>
        </w:rPr>
        <w:t xml:space="preserve"> scale ranging from very ineffective to very effective. From the table below, internal control was selected by respondents as the most effective method of fraud detection and prevention with the highest mean of 4.17. These results are consistent with </w:t>
      </w:r>
      <w:r>
        <w:rPr>
          <w:rFonts w:cs="Times New Roman"/>
          <w:szCs w:val="24"/>
        </w:rPr>
        <w:fldChar w:fldCharType="begin" w:fldLock="1"/>
      </w:r>
      <w:r>
        <w:rPr>
          <w:rFonts w:cs="Times New Roman"/>
          <w:szCs w:val="24"/>
        </w:rPr>
        <w:instrText>ADDIN CSL_CITATION {"citationItems":[{"id":"ITEM-1","itemData":{"DOI":"10.1016/j.sbspro.2014.06.015","ISBN":"0000000000","ISSN":"18770428","abstract":"This study aims to provide an insight on the perception of bankers towards the effectiveness of fraud prevention and detection techniques in Malaysian Islamic banks. Based on 146 questionnaires received among managers and officers of Islamic banks in Malaysia, the findings indicated that the protection software/application as the most effective components of fraud prevention techniques. Meanwhile, bank reconciliation, password protection and internal control review and improvement represent as the most effective techniques when assessing independently. This study will hopefully benefit both academicians and practitioners in term of the evaluation of the current level of protection against bank fraud in Malaysia.","author":[{"dropping-particle":"","family":"Rahman","given":"Rashidah Abdul","non-dropping-particle":"","parse-names":false,"suffix":""},{"dropping-particle":"","family":"Anwar","given":"Irda Syahira Khair","non-dropping-particle":"","parse-names":false,"suffix":""}],"container-title":"Procedia - Social and Behavioral Sciences","id":"ITEM-1","issued":{"date-parts":[["2014"]]},"page":"97-102","publisher":"Elsevier B.V.","title":"Effectiveness of Fraud Prevention and Detection Techniques in Malaysian Islamic Banks","type":"article-journal","volume":"145"},"uris":["http://www.mendeley.com/documents/?uuid=1d51add5-ada7-427a-92ac-0c4eeb95e633"]}],"mendeley":{"formattedCitation":"(Rahman &amp; Anwar, 2014)","manualFormatting":"Rahman &amp; Anwar, (2014)","plainTextFormattedCitation":"(Rahman &amp; Anwar, 2014)","previouslyFormattedCitation":"(Rahman &amp; Anwar, 2014)"},"properties":{"noteIndex":0},"schema":"https://github.com/citation-style-language/schema/raw/master/csl-citation.json"}</w:instrText>
      </w:r>
      <w:r>
        <w:rPr>
          <w:rFonts w:cs="Times New Roman"/>
          <w:szCs w:val="24"/>
        </w:rPr>
        <w:fldChar w:fldCharType="separate"/>
      </w:r>
      <w:r w:rsidRPr="00DF5DB3">
        <w:rPr>
          <w:rFonts w:cs="Times New Roman"/>
          <w:noProof/>
          <w:szCs w:val="24"/>
        </w:rPr>
        <w:t xml:space="preserve">Rahman &amp; Anwar, </w:t>
      </w:r>
      <w:r>
        <w:rPr>
          <w:rFonts w:cs="Times New Roman"/>
          <w:noProof/>
          <w:szCs w:val="24"/>
        </w:rPr>
        <w:t>(</w:t>
      </w:r>
      <w:r w:rsidRPr="00DF5DB3">
        <w:rPr>
          <w:rFonts w:cs="Times New Roman"/>
          <w:noProof/>
          <w:szCs w:val="24"/>
        </w:rPr>
        <w:t>2014)</w:t>
      </w:r>
      <w:r>
        <w:rPr>
          <w:rFonts w:cs="Times New Roman"/>
          <w:szCs w:val="24"/>
        </w:rPr>
        <w:fldChar w:fldCharType="end"/>
      </w:r>
      <w:r>
        <w:rPr>
          <w:rFonts w:cs="Times New Roman"/>
          <w:szCs w:val="24"/>
        </w:rPr>
        <w:t xml:space="preserve"> who found internal process control to be the most effective method in fraud detection and prevention. </w:t>
      </w:r>
      <w:r w:rsidRPr="001E46F9">
        <w:rPr>
          <w:rFonts w:cs="Times New Roman"/>
          <w:szCs w:val="24"/>
        </w:rPr>
        <w:t>Based on the findings, the respondents perceived bank reconciliation as the most effective</w:t>
      </w:r>
      <w:r>
        <w:rPr>
          <w:rFonts w:cs="Times New Roman"/>
          <w:szCs w:val="24"/>
        </w:rPr>
        <w:t xml:space="preserve"> internal process control</w:t>
      </w:r>
      <w:r w:rsidRPr="001E46F9">
        <w:rPr>
          <w:rFonts w:cs="Times New Roman"/>
          <w:szCs w:val="24"/>
        </w:rPr>
        <w:t xml:space="preserve"> method to combat fraud due to lots of transactions involving huge amounts of cash</w:t>
      </w:r>
      <w:r>
        <w:rPr>
          <w:rFonts w:cs="Times New Roman"/>
          <w:szCs w:val="24"/>
        </w:rPr>
        <w:t xml:space="preserve"> in the NGO sector</w:t>
      </w:r>
      <w:r w:rsidRPr="001E46F9">
        <w:rPr>
          <w:rFonts w:cs="Times New Roman"/>
          <w:szCs w:val="24"/>
        </w:rPr>
        <w:t>. Thus, by preparing reconciliations on a regular basis, it will help to ensure that cash is not stolen and served as a mean of identifying and fixing accounting errors or un-posted bank transactions</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{"citationItems":[{"id":"ITEM-1","itemData":{"DOI":"10.1108/MAJ-08-2014-1083","ISSN":"02686902","abstract":"Purpose – The purpose of this study is to investigate the effectiveness of fraud detection instrumentsin not-for-profit (NFP) organizations. Not-for-profit organizations rely on trust and volunteer support.They are often small in size and do not have relevant expertise to prevent fraud. Such organizations aremore vulnerable to fraud and, consequently, require effective fraud detection instruments. The existingliterature on fraud detection is primarily descriptive and does not measure instrument performance.The authors address this research gap and provide a detailed overview of the impact of nine commonfraud detection instruments.Design/methodology/approach – Data were obtained from an NFP fraud survey conducted inAustralia and New Zealand.Aset of contingency tables is produced to explore the relationship betweenthe existence of a specific fraud detection instrument and actual detection of fraud. We also investigatethe relationship between organization size and fraud detection strategy.Findings – The findings provide valuable insights into understanding fraud detection mechanisms.Although most fraud detection measures may not lead to more fraud detection, three highly effectiveinstruments emerge, namely, fraud control policies, whistle-blower policies and fraud risk registers.The results also reveal that commonly used fraud detection instruments are not necessarily the mosteffective. This is true in a significant number of small organizations that appear to be focusing onineffective fraud detection instruments.Practical implications – Implementation of more effective fraud detection measures will reduce thedamage caused to an organization and is highly relevant for practitioners.Originality/value – The results show that differences in the effectiveness of fraud detectioninstruments in the NFP sector exist. This knowledge is directly applicable by related organizations toreduce fraud damage.","author":[{"dropping-particle":"","family":"Kummer","given":"Tyge F.","non-dropping-particle":"","parse-names":false,"suffix":""},{"dropping-particle":"","family":"Singh","given":"Kishore","non-dropping-particle":"","parse-names":false,"suffix":""},{"dropping-particle":"","family":"Best","given":"Peter","non-dropping-particle":"","parse-names":false,"suffix":""}],"container-title":"Managerial Auditing Journal","id":"ITEM-1","issue":"4-5","issued":{"date-parts":[["2015"]]},"page":"435-455","title":"The effectiveness of fraud detection instruments in not-for-profit organizations","type":"article-journal","volume":"30"},"uris":["http://www.mendeley.com/documents/?uuid=994fefb9-66b8-4556-b49b-e35d7d0d6aaf"]}],"mendeley":{"formattedCitation":"(Kummer et al., 2015)","plainTextFormattedCitation":"(Kummer et al., 2015)","previouslyFormattedCitation":"(Kummer et al., 2015)"},"properties":{"noteIndex":0},"schema":"https://github.com/citation-style-language/schema/raw/master/csl-citation.json"}</w:instrText>
      </w:r>
      <w:r>
        <w:rPr>
          <w:rFonts w:cs="Times New Roman"/>
          <w:szCs w:val="24"/>
        </w:rPr>
        <w:fldChar w:fldCharType="separate"/>
      </w:r>
      <w:r w:rsidRPr="001E46F9">
        <w:rPr>
          <w:rFonts w:cs="Times New Roman"/>
          <w:noProof/>
          <w:szCs w:val="24"/>
        </w:rPr>
        <w:t>(Kummer et al., 2015)</w:t>
      </w:r>
      <w:r>
        <w:rPr>
          <w:rFonts w:cs="Times New Roman"/>
          <w:szCs w:val="24"/>
        </w:rPr>
        <w:fldChar w:fldCharType="end"/>
      </w:r>
      <w:r>
        <w:rPr>
          <w:rFonts w:cs="Times New Roman"/>
          <w:szCs w:val="24"/>
        </w:rPr>
        <w:t>.</w:t>
      </w:r>
    </w:p>
    <w:p w14:paraId="7C6777F4" w14:textId="73B74423" w:rsidR="00914636" w:rsidRPr="002056E2" w:rsidRDefault="002056E2" w:rsidP="002056E2">
      <w:pPr>
        <w:pStyle w:val="Caption"/>
        <w:rPr>
          <w:rFonts w:cs="Times New Roman"/>
          <w:color w:val="auto"/>
          <w:sz w:val="48"/>
          <w:szCs w:val="48"/>
        </w:rPr>
      </w:pPr>
      <w:bookmarkStart w:id="100" w:name="_Toc75262017"/>
      <w:r w:rsidRPr="002056E2">
        <w:rPr>
          <w:color w:val="auto"/>
          <w:sz w:val="24"/>
          <w:szCs w:val="24"/>
        </w:rPr>
        <w:t>Table 4.</w:t>
      </w:r>
      <w:r w:rsidRPr="002056E2">
        <w:rPr>
          <w:color w:val="auto"/>
          <w:sz w:val="24"/>
          <w:szCs w:val="24"/>
        </w:rPr>
        <w:fldChar w:fldCharType="begin"/>
      </w:r>
      <w:r w:rsidRPr="002056E2">
        <w:rPr>
          <w:color w:val="auto"/>
          <w:sz w:val="24"/>
          <w:szCs w:val="24"/>
        </w:rPr>
        <w:instrText xml:space="preserve"> SEQ Table \* ARABIC </w:instrText>
      </w:r>
      <w:r w:rsidRPr="002056E2">
        <w:rPr>
          <w:color w:val="auto"/>
          <w:sz w:val="24"/>
          <w:szCs w:val="24"/>
        </w:rPr>
        <w:fldChar w:fldCharType="separate"/>
      </w:r>
      <w:r w:rsidRPr="002056E2">
        <w:rPr>
          <w:noProof/>
          <w:color w:val="auto"/>
          <w:sz w:val="24"/>
          <w:szCs w:val="24"/>
        </w:rPr>
        <w:t>5</w:t>
      </w:r>
      <w:r w:rsidRPr="002056E2">
        <w:rPr>
          <w:color w:val="auto"/>
          <w:sz w:val="24"/>
          <w:szCs w:val="24"/>
        </w:rPr>
        <w:fldChar w:fldCharType="end"/>
      </w:r>
      <w:r w:rsidRPr="002056E2">
        <w:rPr>
          <w:color w:val="auto"/>
          <w:sz w:val="24"/>
          <w:szCs w:val="24"/>
        </w:rPr>
        <w:t>: Effectiveness of Fraud prevention and detection methods</w:t>
      </w:r>
      <w:bookmarkEnd w:id="100"/>
      <w:r w:rsidRPr="002056E2">
        <w:rPr>
          <w:rFonts w:cs="Times New Roman"/>
          <w:color w:val="auto"/>
          <w:sz w:val="48"/>
          <w:szCs w:val="48"/>
        </w:rPr>
        <w:t xml:space="preserve"> </w:t>
      </w:r>
    </w:p>
    <w:tbl>
      <w:tblPr>
        <w:tblW w:w="8404" w:type="dxa"/>
        <w:tblLook w:val="04A0" w:firstRow="1" w:lastRow="0" w:firstColumn="1" w:lastColumn="0" w:noHBand="0" w:noVBand="1"/>
      </w:tblPr>
      <w:tblGrid>
        <w:gridCol w:w="1889"/>
        <w:gridCol w:w="1094"/>
        <w:gridCol w:w="1116"/>
        <w:gridCol w:w="927"/>
        <w:gridCol w:w="972"/>
        <w:gridCol w:w="927"/>
        <w:gridCol w:w="924"/>
        <w:gridCol w:w="924"/>
      </w:tblGrid>
      <w:tr w:rsidR="00DA0E1A" w:rsidRPr="00BE7DAB" w14:paraId="2A134166" w14:textId="77777777" w:rsidTr="0052548B">
        <w:trPr>
          <w:trHeight w:val="172"/>
        </w:trPr>
        <w:tc>
          <w:tcPr>
            <w:tcW w:w="1889" w:type="dxa"/>
            <w:tcBorders>
              <w:top w:val="nil"/>
              <w:left w:val="nil"/>
              <w:bottom w:val="nil"/>
              <w:right w:val="nil"/>
            </w:tcBorders>
            <w:shd w:val="clear" w:color="auto" w:fill="auto"/>
            <w:noWrap/>
            <w:vAlign w:val="bottom"/>
            <w:hideMark/>
          </w:tcPr>
          <w:p w14:paraId="25CB0514" w14:textId="77777777" w:rsidR="00DA0E1A" w:rsidRPr="00BE7DAB" w:rsidRDefault="00DA0E1A" w:rsidP="000379E9">
            <w:pPr>
              <w:spacing w:after="0" w:line="240" w:lineRule="auto"/>
              <w:rPr>
                <w:rFonts w:eastAsia="Times New Roman" w:cs="Times New Roman"/>
                <w:sz w:val="20"/>
                <w:szCs w:val="20"/>
                <w:lang w:val="en-ZW" w:eastAsia="en-ZW"/>
              </w:rPr>
            </w:pPr>
          </w:p>
        </w:tc>
        <w:tc>
          <w:tcPr>
            <w:tcW w:w="983" w:type="dxa"/>
            <w:tcBorders>
              <w:top w:val="nil"/>
              <w:left w:val="nil"/>
              <w:bottom w:val="nil"/>
              <w:right w:val="nil"/>
            </w:tcBorders>
            <w:shd w:val="clear" w:color="auto" w:fill="auto"/>
            <w:noWrap/>
            <w:vAlign w:val="bottom"/>
            <w:hideMark/>
          </w:tcPr>
          <w:p w14:paraId="788EA335" w14:textId="77777777" w:rsidR="00DA0E1A" w:rsidRPr="00BE7DAB" w:rsidRDefault="00DA0E1A" w:rsidP="000379E9">
            <w:pPr>
              <w:spacing w:after="0" w:line="240" w:lineRule="auto"/>
              <w:rPr>
                <w:rFonts w:eastAsia="Times New Roman" w:cs="Times New Roman"/>
                <w:sz w:val="20"/>
                <w:szCs w:val="20"/>
                <w:lang w:val="en-ZW" w:eastAsia="en-ZW"/>
              </w:rPr>
            </w:pPr>
          </w:p>
        </w:tc>
        <w:tc>
          <w:tcPr>
            <w:tcW w:w="1003" w:type="dxa"/>
            <w:tcBorders>
              <w:top w:val="nil"/>
              <w:left w:val="nil"/>
              <w:bottom w:val="nil"/>
              <w:right w:val="nil"/>
            </w:tcBorders>
            <w:shd w:val="clear" w:color="auto" w:fill="auto"/>
            <w:noWrap/>
            <w:vAlign w:val="bottom"/>
            <w:hideMark/>
          </w:tcPr>
          <w:p w14:paraId="13182B62" w14:textId="77777777" w:rsidR="00DA0E1A" w:rsidRPr="00BE7DAB" w:rsidRDefault="00DA0E1A" w:rsidP="000379E9">
            <w:pPr>
              <w:spacing w:after="0" w:line="240" w:lineRule="auto"/>
              <w:rPr>
                <w:rFonts w:eastAsia="Times New Roman" w:cs="Times New Roman"/>
                <w:sz w:val="20"/>
                <w:szCs w:val="20"/>
                <w:lang w:val="en-ZW" w:eastAsia="en-ZW"/>
              </w:rPr>
            </w:pPr>
          </w:p>
        </w:tc>
        <w:tc>
          <w:tcPr>
            <w:tcW w:w="833" w:type="dxa"/>
            <w:tcBorders>
              <w:top w:val="nil"/>
              <w:left w:val="nil"/>
              <w:bottom w:val="nil"/>
              <w:right w:val="nil"/>
            </w:tcBorders>
            <w:shd w:val="clear" w:color="auto" w:fill="auto"/>
            <w:noWrap/>
            <w:vAlign w:val="bottom"/>
            <w:hideMark/>
          </w:tcPr>
          <w:p w14:paraId="2144FD49" w14:textId="77777777" w:rsidR="00DA0E1A" w:rsidRPr="00BE7DAB" w:rsidRDefault="00DA0E1A" w:rsidP="000379E9">
            <w:pPr>
              <w:spacing w:after="0" w:line="240" w:lineRule="auto"/>
              <w:rPr>
                <w:rFonts w:eastAsia="Times New Roman" w:cs="Times New Roman"/>
                <w:sz w:val="20"/>
                <w:szCs w:val="20"/>
                <w:lang w:val="en-ZW" w:eastAsia="en-ZW"/>
              </w:rPr>
            </w:pPr>
          </w:p>
        </w:tc>
        <w:tc>
          <w:tcPr>
            <w:tcW w:w="924" w:type="dxa"/>
            <w:tcBorders>
              <w:top w:val="nil"/>
              <w:left w:val="nil"/>
              <w:bottom w:val="nil"/>
              <w:right w:val="nil"/>
            </w:tcBorders>
            <w:shd w:val="clear" w:color="auto" w:fill="auto"/>
            <w:noWrap/>
            <w:vAlign w:val="bottom"/>
            <w:hideMark/>
          </w:tcPr>
          <w:p w14:paraId="6EB59336" w14:textId="77777777" w:rsidR="00DA0E1A" w:rsidRPr="00BE7DAB" w:rsidRDefault="00DA0E1A" w:rsidP="000379E9">
            <w:pPr>
              <w:spacing w:after="0" w:line="240" w:lineRule="auto"/>
              <w:rPr>
                <w:rFonts w:eastAsia="Times New Roman" w:cs="Times New Roman"/>
                <w:sz w:val="20"/>
                <w:szCs w:val="20"/>
                <w:lang w:val="en-ZW" w:eastAsia="en-ZW"/>
              </w:rPr>
            </w:pPr>
          </w:p>
        </w:tc>
        <w:tc>
          <w:tcPr>
            <w:tcW w:w="924" w:type="dxa"/>
            <w:tcBorders>
              <w:top w:val="nil"/>
              <w:left w:val="nil"/>
              <w:bottom w:val="nil"/>
              <w:right w:val="nil"/>
            </w:tcBorders>
            <w:shd w:val="clear" w:color="auto" w:fill="auto"/>
            <w:noWrap/>
            <w:vAlign w:val="bottom"/>
            <w:hideMark/>
          </w:tcPr>
          <w:p w14:paraId="46DD7993" w14:textId="77777777" w:rsidR="00DA0E1A" w:rsidRPr="00BE7DAB" w:rsidRDefault="00DA0E1A" w:rsidP="000379E9">
            <w:pPr>
              <w:spacing w:after="0" w:line="240" w:lineRule="auto"/>
              <w:rPr>
                <w:rFonts w:eastAsia="Times New Roman" w:cs="Times New Roman"/>
                <w:sz w:val="20"/>
                <w:szCs w:val="20"/>
                <w:lang w:val="en-ZW" w:eastAsia="en-ZW"/>
              </w:rPr>
            </w:pPr>
          </w:p>
        </w:tc>
        <w:tc>
          <w:tcPr>
            <w:tcW w:w="924" w:type="dxa"/>
            <w:tcBorders>
              <w:top w:val="nil"/>
              <w:left w:val="nil"/>
              <w:bottom w:val="nil"/>
              <w:right w:val="nil"/>
            </w:tcBorders>
            <w:shd w:val="clear" w:color="auto" w:fill="auto"/>
            <w:noWrap/>
            <w:vAlign w:val="bottom"/>
            <w:hideMark/>
          </w:tcPr>
          <w:p w14:paraId="398DD917" w14:textId="77777777" w:rsidR="00DA0E1A" w:rsidRPr="00BE7DAB" w:rsidRDefault="00DA0E1A" w:rsidP="000379E9">
            <w:pPr>
              <w:spacing w:after="0" w:line="240" w:lineRule="auto"/>
              <w:rPr>
                <w:rFonts w:eastAsia="Times New Roman" w:cs="Times New Roman"/>
                <w:sz w:val="20"/>
                <w:szCs w:val="20"/>
                <w:lang w:val="en-ZW" w:eastAsia="en-ZW"/>
              </w:rPr>
            </w:pPr>
          </w:p>
        </w:tc>
        <w:tc>
          <w:tcPr>
            <w:tcW w:w="924" w:type="dxa"/>
            <w:tcBorders>
              <w:top w:val="nil"/>
              <w:left w:val="nil"/>
              <w:bottom w:val="nil"/>
              <w:right w:val="nil"/>
            </w:tcBorders>
            <w:shd w:val="clear" w:color="auto" w:fill="auto"/>
            <w:noWrap/>
            <w:vAlign w:val="bottom"/>
            <w:hideMark/>
          </w:tcPr>
          <w:p w14:paraId="11CE1549" w14:textId="77777777" w:rsidR="00DA0E1A" w:rsidRPr="00BE7DAB" w:rsidRDefault="00DA0E1A" w:rsidP="000379E9">
            <w:pPr>
              <w:spacing w:after="0" w:line="240" w:lineRule="auto"/>
              <w:rPr>
                <w:rFonts w:eastAsia="Times New Roman" w:cs="Times New Roman"/>
                <w:sz w:val="20"/>
                <w:szCs w:val="20"/>
                <w:lang w:val="en-ZW" w:eastAsia="en-ZW"/>
              </w:rPr>
            </w:pPr>
          </w:p>
        </w:tc>
      </w:tr>
      <w:tr w:rsidR="00DA0E1A" w:rsidRPr="00BE7DAB" w14:paraId="6E7D165E" w14:textId="77777777" w:rsidTr="0052548B">
        <w:trPr>
          <w:trHeight w:val="590"/>
        </w:trPr>
        <w:tc>
          <w:tcPr>
            <w:tcW w:w="1889" w:type="dxa"/>
            <w:tcBorders>
              <w:top w:val="single" w:sz="12" w:space="0" w:color="000000"/>
              <w:left w:val="nil"/>
              <w:bottom w:val="single" w:sz="12" w:space="0" w:color="000000"/>
              <w:right w:val="nil"/>
            </w:tcBorders>
            <w:shd w:val="clear" w:color="auto" w:fill="auto"/>
            <w:vAlign w:val="center"/>
            <w:hideMark/>
          </w:tcPr>
          <w:p w14:paraId="3FC0C284" w14:textId="77777777" w:rsidR="00DA0E1A" w:rsidRPr="00BE7DAB" w:rsidRDefault="00DA0E1A" w:rsidP="000379E9">
            <w:pPr>
              <w:spacing w:after="0" w:line="240" w:lineRule="auto"/>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Item</w:t>
            </w:r>
          </w:p>
        </w:tc>
        <w:tc>
          <w:tcPr>
            <w:tcW w:w="983" w:type="dxa"/>
            <w:tcBorders>
              <w:top w:val="single" w:sz="12" w:space="0" w:color="000000"/>
              <w:left w:val="nil"/>
              <w:bottom w:val="single" w:sz="12" w:space="0" w:color="000000"/>
              <w:right w:val="nil"/>
            </w:tcBorders>
            <w:shd w:val="clear" w:color="auto" w:fill="auto"/>
            <w:vAlign w:val="center"/>
            <w:hideMark/>
          </w:tcPr>
          <w:p w14:paraId="60F32156"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Very ineffective</w:t>
            </w:r>
          </w:p>
        </w:tc>
        <w:tc>
          <w:tcPr>
            <w:tcW w:w="1003" w:type="dxa"/>
            <w:tcBorders>
              <w:top w:val="single" w:sz="12" w:space="0" w:color="000000"/>
              <w:left w:val="nil"/>
              <w:bottom w:val="single" w:sz="12" w:space="0" w:color="000000"/>
              <w:right w:val="nil"/>
            </w:tcBorders>
            <w:shd w:val="clear" w:color="auto" w:fill="auto"/>
            <w:vAlign w:val="center"/>
            <w:hideMark/>
          </w:tcPr>
          <w:p w14:paraId="6A52C2D8"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 xml:space="preserve">Ineffective </w:t>
            </w:r>
          </w:p>
        </w:tc>
        <w:tc>
          <w:tcPr>
            <w:tcW w:w="833" w:type="dxa"/>
            <w:tcBorders>
              <w:top w:val="single" w:sz="12" w:space="0" w:color="000000"/>
              <w:left w:val="nil"/>
              <w:bottom w:val="single" w:sz="12" w:space="0" w:color="000000"/>
              <w:right w:val="nil"/>
            </w:tcBorders>
            <w:shd w:val="clear" w:color="auto" w:fill="auto"/>
            <w:vAlign w:val="center"/>
            <w:hideMark/>
          </w:tcPr>
          <w:p w14:paraId="0409DA2C"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Slightly effective</w:t>
            </w:r>
          </w:p>
        </w:tc>
        <w:tc>
          <w:tcPr>
            <w:tcW w:w="924" w:type="dxa"/>
            <w:tcBorders>
              <w:top w:val="single" w:sz="12" w:space="0" w:color="000000"/>
              <w:left w:val="nil"/>
              <w:bottom w:val="single" w:sz="12" w:space="0" w:color="000000"/>
              <w:right w:val="nil"/>
            </w:tcBorders>
            <w:shd w:val="clear" w:color="auto" w:fill="auto"/>
            <w:vAlign w:val="center"/>
            <w:hideMark/>
          </w:tcPr>
          <w:p w14:paraId="09038D93"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Effective</w:t>
            </w:r>
          </w:p>
        </w:tc>
        <w:tc>
          <w:tcPr>
            <w:tcW w:w="924" w:type="dxa"/>
            <w:tcBorders>
              <w:top w:val="single" w:sz="12" w:space="0" w:color="000000"/>
              <w:left w:val="nil"/>
              <w:bottom w:val="single" w:sz="12" w:space="0" w:color="000000"/>
              <w:right w:val="nil"/>
            </w:tcBorders>
            <w:shd w:val="clear" w:color="auto" w:fill="auto"/>
            <w:vAlign w:val="center"/>
            <w:hideMark/>
          </w:tcPr>
          <w:p w14:paraId="685AEDBB"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 xml:space="preserve">Very effective </w:t>
            </w:r>
          </w:p>
        </w:tc>
        <w:tc>
          <w:tcPr>
            <w:tcW w:w="924" w:type="dxa"/>
            <w:tcBorders>
              <w:top w:val="single" w:sz="12" w:space="0" w:color="000000"/>
              <w:left w:val="nil"/>
              <w:bottom w:val="single" w:sz="12" w:space="0" w:color="000000"/>
              <w:right w:val="nil"/>
            </w:tcBorders>
            <w:shd w:val="clear" w:color="auto" w:fill="auto"/>
            <w:vAlign w:val="center"/>
            <w:hideMark/>
          </w:tcPr>
          <w:p w14:paraId="035F1B05"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Mean</w:t>
            </w:r>
          </w:p>
        </w:tc>
        <w:tc>
          <w:tcPr>
            <w:tcW w:w="924" w:type="dxa"/>
            <w:tcBorders>
              <w:top w:val="single" w:sz="12" w:space="0" w:color="000000"/>
              <w:left w:val="nil"/>
              <w:bottom w:val="single" w:sz="12" w:space="0" w:color="000000"/>
              <w:right w:val="nil"/>
            </w:tcBorders>
            <w:shd w:val="clear" w:color="auto" w:fill="auto"/>
            <w:vAlign w:val="center"/>
            <w:hideMark/>
          </w:tcPr>
          <w:p w14:paraId="729C3A7F" w14:textId="77777777" w:rsidR="00DA0E1A" w:rsidRPr="00BE7DAB" w:rsidRDefault="00DA0E1A" w:rsidP="000379E9">
            <w:pPr>
              <w:spacing w:after="0" w:line="240" w:lineRule="auto"/>
              <w:jc w:val="center"/>
              <w:rPr>
                <w:rFonts w:eastAsia="Times New Roman" w:cs="Times New Roman"/>
                <w:b/>
                <w:bCs/>
                <w:color w:val="000000"/>
                <w:sz w:val="20"/>
                <w:szCs w:val="20"/>
                <w:lang w:val="en-ZW" w:eastAsia="en-ZW"/>
              </w:rPr>
            </w:pPr>
            <w:r w:rsidRPr="00BE7DAB">
              <w:rPr>
                <w:rFonts w:eastAsia="Times New Roman" w:cs="Times New Roman"/>
                <w:b/>
                <w:bCs/>
                <w:color w:val="000000"/>
                <w:sz w:val="20"/>
                <w:szCs w:val="20"/>
                <w:lang w:val="en-ZW" w:eastAsia="en-ZW"/>
              </w:rPr>
              <w:t>SD</w:t>
            </w:r>
          </w:p>
        </w:tc>
      </w:tr>
      <w:tr w:rsidR="00DA0E1A" w:rsidRPr="00BE7DAB" w14:paraId="4AE9824A" w14:textId="77777777" w:rsidTr="0052548B">
        <w:trPr>
          <w:trHeight w:val="301"/>
        </w:trPr>
        <w:tc>
          <w:tcPr>
            <w:tcW w:w="1889" w:type="dxa"/>
            <w:vMerge w:val="restart"/>
            <w:tcBorders>
              <w:top w:val="nil"/>
              <w:left w:val="nil"/>
              <w:bottom w:val="nil"/>
              <w:right w:val="nil"/>
            </w:tcBorders>
            <w:shd w:val="clear" w:color="auto" w:fill="auto"/>
            <w:vAlign w:val="center"/>
            <w:hideMark/>
          </w:tcPr>
          <w:p w14:paraId="4FCFF448"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 xml:space="preserve">Data </w:t>
            </w:r>
            <w:proofErr w:type="spellStart"/>
            <w:r w:rsidRPr="00BE7DAB">
              <w:rPr>
                <w:rFonts w:eastAsia="Times New Roman" w:cs="Times New Roman"/>
                <w:color w:val="000000"/>
                <w:sz w:val="20"/>
                <w:szCs w:val="20"/>
                <w:lang w:val="en-ZW" w:eastAsia="en-ZW"/>
              </w:rPr>
              <w:t>Minning</w:t>
            </w:r>
            <w:proofErr w:type="spellEnd"/>
          </w:p>
        </w:tc>
        <w:tc>
          <w:tcPr>
            <w:tcW w:w="983" w:type="dxa"/>
            <w:tcBorders>
              <w:top w:val="nil"/>
              <w:left w:val="nil"/>
              <w:bottom w:val="nil"/>
              <w:right w:val="nil"/>
            </w:tcBorders>
            <w:shd w:val="clear" w:color="auto" w:fill="auto"/>
            <w:noWrap/>
            <w:vAlign w:val="center"/>
            <w:hideMark/>
          </w:tcPr>
          <w:p w14:paraId="77DB49C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w:t>
            </w:r>
          </w:p>
        </w:tc>
        <w:tc>
          <w:tcPr>
            <w:tcW w:w="1003" w:type="dxa"/>
            <w:tcBorders>
              <w:top w:val="nil"/>
              <w:left w:val="nil"/>
              <w:bottom w:val="nil"/>
              <w:right w:val="nil"/>
            </w:tcBorders>
            <w:shd w:val="clear" w:color="auto" w:fill="auto"/>
            <w:noWrap/>
            <w:vAlign w:val="center"/>
            <w:hideMark/>
          </w:tcPr>
          <w:p w14:paraId="32AAD03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4</w:t>
            </w:r>
          </w:p>
        </w:tc>
        <w:tc>
          <w:tcPr>
            <w:tcW w:w="833" w:type="dxa"/>
            <w:tcBorders>
              <w:top w:val="nil"/>
              <w:left w:val="nil"/>
              <w:bottom w:val="nil"/>
              <w:right w:val="nil"/>
            </w:tcBorders>
            <w:shd w:val="clear" w:color="auto" w:fill="auto"/>
            <w:noWrap/>
            <w:vAlign w:val="center"/>
            <w:hideMark/>
          </w:tcPr>
          <w:p w14:paraId="5E02449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180F203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1752B38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24" w:type="dxa"/>
            <w:vMerge w:val="restart"/>
            <w:tcBorders>
              <w:top w:val="nil"/>
              <w:left w:val="nil"/>
              <w:bottom w:val="nil"/>
              <w:right w:val="nil"/>
            </w:tcBorders>
            <w:shd w:val="clear" w:color="auto" w:fill="auto"/>
            <w:noWrap/>
            <w:vAlign w:val="center"/>
            <w:hideMark/>
          </w:tcPr>
          <w:p w14:paraId="5ABDC63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2.66</w:t>
            </w:r>
          </w:p>
        </w:tc>
        <w:tc>
          <w:tcPr>
            <w:tcW w:w="924" w:type="dxa"/>
            <w:vMerge w:val="restart"/>
            <w:tcBorders>
              <w:top w:val="nil"/>
              <w:left w:val="nil"/>
              <w:bottom w:val="nil"/>
              <w:right w:val="nil"/>
            </w:tcBorders>
            <w:shd w:val="clear" w:color="auto" w:fill="auto"/>
            <w:noWrap/>
            <w:vAlign w:val="center"/>
            <w:hideMark/>
          </w:tcPr>
          <w:p w14:paraId="3D6AF29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1.334</w:t>
            </w:r>
          </w:p>
        </w:tc>
      </w:tr>
      <w:tr w:rsidR="00DA0E1A" w:rsidRPr="00BE7DAB" w14:paraId="2528AF61" w14:textId="77777777" w:rsidTr="0052548B">
        <w:trPr>
          <w:trHeight w:val="287"/>
        </w:trPr>
        <w:tc>
          <w:tcPr>
            <w:tcW w:w="1889" w:type="dxa"/>
            <w:vMerge/>
            <w:tcBorders>
              <w:top w:val="nil"/>
              <w:left w:val="nil"/>
              <w:bottom w:val="nil"/>
              <w:right w:val="nil"/>
            </w:tcBorders>
            <w:vAlign w:val="center"/>
            <w:hideMark/>
          </w:tcPr>
          <w:p w14:paraId="7B383F40"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37DF697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1.7)</w:t>
            </w:r>
          </w:p>
        </w:tc>
        <w:tc>
          <w:tcPr>
            <w:tcW w:w="1003" w:type="dxa"/>
            <w:tcBorders>
              <w:top w:val="nil"/>
              <w:left w:val="nil"/>
              <w:bottom w:val="nil"/>
              <w:right w:val="nil"/>
            </w:tcBorders>
            <w:shd w:val="clear" w:color="auto" w:fill="auto"/>
            <w:noWrap/>
            <w:vAlign w:val="center"/>
            <w:hideMark/>
          </w:tcPr>
          <w:p w14:paraId="10DD032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(30</w:t>
            </w:r>
            <w:r w:rsidRPr="00BE7DAB">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4)</w:t>
            </w:r>
          </w:p>
        </w:tc>
        <w:tc>
          <w:tcPr>
            <w:tcW w:w="833" w:type="dxa"/>
            <w:tcBorders>
              <w:top w:val="nil"/>
              <w:left w:val="nil"/>
              <w:bottom w:val="nil"/>
              <w:right w:val="nil"/>
            </w:tcBorders>
            <w:shd w:val="clear" w:color="auto" w:fill="auto"/>
            <w:noWrap/>
            <w:vAlign w:val="center"/>
            <w:hideMark/>
          </w:tcPr>
          <w:p w14:paraId="09CF70C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924" w:type="dxa"/>
            <w:tcBorders>
              <w:top w:val="nil"/>
              <w:left w:val="nil"/>
              <w:bottom w:val="nil"/>
              <w:right w:val="nil"/>
            </w:tcBorders>
            <w:shd w:val="clear" w:color="auto" w:fill="auto"/>
            <w:noWrap/>
            <w:vAlign w:val="center"/>
            <w:hideMark/>
          </w:tcPr>
          <w:p w14:paraId="762621D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924" w:type="dxa"/>
            <w:tcBorders>
              <w:top w:val="nil"/>
              <w:left w:val="nil"/>
              <w:bottom w:val="nil"/>
              <w:right w:val="nil"/>
            </w:tcBorders>
            <w:shd w:val="clear" w:color="auto" w:fill="auto"/>
            <w:noWrap/>
            <w:vAlign w:val="center"/>
            <w:hideMark/>
          </w:tcPr>
          <w:p w14:paraId="2FECFAA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924" w:type="dxa"/>
            <w:vMerge/>
            <w:tcBorders>
              <w:top w:val="nil"/>
              <w:left w:val="nil"/>
              <w:bottom w:val="nil"/>
              <w:right w:val="nil"/>
            </w:tcBorders>
            <w:vAlign w:val="center"/>
            <w:hideMark/>
          </w:tcPr>
          <w:p w14:paraId="31582EA2"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1F01DA84"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228117C0" w14:textId="77777777" w:rsidTr="0052548B">
        <w:trPr>
          <w:trHeight w:val="287"/>
        </w:trPr>
        <w:tc>
          <w:tcPr>
            <w:tcW w:w="1889" w:type="dxa"/>
            <w:vMerge w:val="restart"/>
            <w:tcBorders>
              <w:top w:val="nil"/>
              <w:left w:val="nil"/>
              <w:bottom w:val="nil"/>
              <w:right w:val="nil"/>
            </w:tcBorders>
            <w:shd w:val="clear" w:color="auto" w:fill="auto"/>
            <w:vAlign w:val="center"/>
            <w:hideMark/>
          </w:tcPr>
          <w:p w14:paraId="24DCE346"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Security Department</w:t>
            </w:r>
          </w:p>
        </w:tc>
        <w:tc>
          <w:tcPr>
            <w:tcW w:w="983" w:type="dxa"/>
            <w:tcBorders>
              <w:top w:val="nil"/>
              <w:left w:val="nil"/>
              <w:bottom w:val="nil"/>
              <w:right w:val="nil"/>
            </w:tcBorders>
            <w:shd w:val="clear" w:color="auto" w:fill="auto"/>
            <w:noWrap/>
            <w:vAlign w:val="center"/>
            <w:hideMark/>
          </w:tcPr>
          <w:p w14:paraId="4907AF6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1003" w:type="dxa"/>
            <w:tcBorders>
              <w:top w:val="nil"/>
              <w:left w:val="nil"/>
              <w:bottom w:val="nil"/>
              <w:right w:val="nil"/>
            </w:tcBorders>
            <w:shd w:val="clear" w:color="auto" w:fill="auto"/>
            <w:noWrap/>
            <w:vAlign w:val="center"/>
            <w:hideMark/>
          </w:tcPr>
          <w:p w14:paraId="46E0B40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7</w:t>
            </w:r>
          </w:p>
        </w:tc>
        <w:tc>
          <w:tcPr>
            <w:tcW w:w="833" w:type="dxa"/>
            <w:tcBorders>
              <w:top w:val="nil"/>
              <w:left w:val="nil"/>
              <w:bottom w:val="nil"/>
              <w:right w:val="nil"/>
            </w:tcBorders>
            <w:shd w:val="clear" w:color="auto" w:fill="auto"/>
            <w:noWrap/>
            <w:vAlign w:val="center"/>
            <w:hideMark/>
          </w:tcPr>
          <w:p w14:paraId="3567071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tcBorders>
              <w:top w:val="nil"/>
              <w:left w:val="nil"/>
              <w:bottom w:val="nil"/>
              <w:right w:val="nil"/>
            </w:tcBorders>
            <w:shd w:val="clear" w:color="auto" w:fill="auto"/>
            <w:noWrap/>
            <w:vAlign w:val="center"/>
            <w:hideMark/>
          </w:tcPr>
          <w:p w14:paraId="4C88176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5</w:t>
            </w:r>
          </w:p>
        </w:tc>
        <w:tc>
          <w:tcPr>
            <w:tcW w:w="924" w:type="dxa"/>
            <w:tcBorders>
              <w:top w:val="nil"/>
              <w:left w:val="nil"/>
              <w:bottom w:val="nil"/>
              <w:right w:val="nil"/>
            </w:tcBorders>
            <w:shd w:val="clear" w:color="auto" w:fill="auto"/>
            <w:noWrap/>
            <w:vAlign w:val="center"/>
            <w:hideMark/>
          </w:tcPr>
          <w:p w14:paraId="1BF6DC0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vMerge w:val="restart"/>
            <w:tcBorders>
              <w:top w:val="nil"/>
              <w:left w:val="nil"/>
              <w:bottom w:val="nil"/>
              <w:right w:val="nil"/>
            </w:tcBorders>
            <w:shd w:val="clear" w:color="auto" w:fill="auto"/>
            <w:noWrap/>
            <w:vAlign w:val="center"/>
            <w:hideMark/>
          </w:tcPr>
          <w:p w14:paraId="6862E96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3.34</w:t>
            </w:r>
          </w:p>
        </w:tc>
        <w:tc>
          <w:tcPr>
            <w:tcW w:w="924" w:type="dxa"/>
            <w:vMerge w:val="restart"/>
            <w:tcBorders>
              <w:top w:val="nil"/>
              <w:left w:val="nil"/>
              <w:bottom w:val="nil"/>
              <w:right w:val="nil"/>
            </w:tcBorders>
            <w:shd w:val="clear" w:color="auto" w:fill="auto"/>
            <w:noWrap/>
            <w:vAlign w:val="center"/>
            <w:hideMark/>
          </w:tcPr>
          <w:p w14:paraId="35A1FD5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1.296</w:t>
            </w:r>
          </w:p>
        </w:tc>
      </w:tr>
      <w:tr w:rsidR="00DA0E1A" w:rsidRPr="00BE7DAB" w14:paraId="46B071FF" w14:textId="77777777" w:rsidTr="0052548B">
        <w:trPr>
          <w:trHeight w:val="287"/>
        </w:trPr>
        <w:tc>
          <w:tcPr>
            <w:tcW w:w="1889" w:type="dxa"/>
            <w:vMerge/>
            <w:tcBorders>
              <w:top w:val="nil"/>
              <w:left w:val="nil"/>
              <w:bottom w:val="nil"/>
              <w:right w:val="nil"/>
            </w:tcBorders>
            <w:vAlign w:val="center"/>
            <w:hideMark/>
          </w:tcPr>
          <w:p w14:paraId="4D78E11D"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3160F080"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1003" w:type="dxa"/>
            <w:tcBorders>
              <w:top w:val="nil"/>
              <w:left w:val="nil"/>
              <w:bottom w:val="nil"/>
              <w:right w:val="nil"/>
            </w:tcBorders>
            <w:shd w:val="clear" w:color="auto" w:fill="auto"/>
            <w:noWrap/>
            <w:vAlign w:val="center"/>
            <w:hideMark/>
          </w:tcPr>
          <w:p w14:paraId="6EF7259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5</w:t>
            </w:r>
            <w:r w:rsidRPr="00BE7DAB">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2)</w:t>
            </w:r>
          </w:p>
        </w:tc>
        <w:tc>
          <w:tcPr>
            <w:tcW w:w="833" w:type="dxa"/>
            <w:tcBorders>
              <w:top w:val="nil"/>
              <w:left w:val="nil"/>
              <w:bottom w:val="nil"/>
              <w:right w:val="nil"/>
            </w:tcBorders>
            <w:shd w:val="clear" w:color="auto" w:fill="auto"/>
            <w:noWrap/>
            <w:vAlign w:val="center"/>
            <w:hideMark/>
          </w:tcPr>
          <w:p w14:paraId="1A6A939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9.6)</w:t>
            </w:r>
          </w:p>
        </w:tc>
        <w:tc>
          <w:tcPr>
            <w:tcW w:w="924" w:type="dxa"/>
            <w:tcBorders>
              <w:top w:val="nil"/>
              <w:left w:val="nil"/>
              <w:bottom w:val="nil"/>
              <w:right w:val="nil"/>
            </w:tcBorders>
            <w:shd w:val="clear" w:color="auto" w:fill="auto"/>
            <w:noWrap/>
            <w:vAlign w:val="center"/>
            <w:hideMark/>
          </w:tcPr>
          <w:p w14:paraId="05AD9B8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34.2</w:t>
            </w:r>
            <w:r>
              <w:rPr>
                <w:rFonts w:eastAsia="Times New Roman" w:cs="Times New Roman"/>
                <w:color w:val="000000"/>
                <w:sz w:val="20"/>
                <w:szCs w:val="20"/>
                <w:lang w:val="en-ZW" w:eastAsia="en-ZW"/>
              </w:rPr>
              <w:t>)</w:t>
            </w:r>
          </w:p>
        </w:tc>
        <w:tc>
          <w:tcPr>
            <w:tcW w:w="924" w:type="dxa"/>
            <w:tcBorders>
              <w:top w:val="nil"/>
              <w:left w:val="nil"/>
              <w:bottom w:val="nil"/>
              <w:right w:val="nil"/>
            </w:tcBorders>
            <w:shd w:val="clear" w:color="auto" w:fill="auto"/>
            <w:noWrap/>
            <w:vAlign w:val="center"/>
            <w:hideMark/>
          </w:tcPr>
          <w:p w14:paraId="7033FA9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9</w:t>
            </w:r>
            <w:r w:rsidRPr="00BE7DAB">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6)</w:t>
            </w:r>
          </w:p>
        </w:tc>
        <w:tc>
          <w:tcPr>
            <w:tcW w:w="924" w:type="dxa"/>
            <w:vMerge/>
            <w:tcBorders>
              <w:top w:val="nil"/>
              <w:left w:val="nil"/>
              <w:bottom w:val="nil"/>
              <w:right w:val="nil"/>
            </w:tcBorders>
            <w:vAlign w:val="center"/>
            <w:hideMark/>
          </w:tcPr>
          <w:p w14:paraId="1521FC7B"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53DFAB03"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54C78ADA" w14:textId="77777777" w:rsidTr="0052548B">
        <w:trPr>
          <w:trHeight w:val="287"/>
        </w:trPr>
        <w:tc>
          <w:tcPr>
            <w:tcW w:w="1889" w:type="dxa"/>
            <w:vMerge w:val="restart"/>
            <w:tcBorders>
              <w:top w:val="nil"/>
              <w:left w:val="nil"/>
              <w:bottom w:val="nil"/>
              <w:right w:val="nil"/>
            </w:tcBorders>
            <w:shd w:val="clear" w:color="auto" w:fill="auto"/>
            <w:vAlign w:val="center"/>
            <w:hideMark/>
          </w:tcPr>
          <w:p w14:paraId="7A1230A7"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Staff rotational policy</w:t>
            </w:r>
          </w:p>
        </w:tc>
        <w:tc>
          <w:tcPr>
            <w:tcW w:w="983" w:type="dxa"/>
            <w:tcBorders>
              <w:top w:val="nil"/>
              <w:left w:val="nil"/>
              <w:bottom w:val="nil"/>
              <w:right w:val="nil"/>
            </w:tcBorders>
            <w:shd w:val="clear" w:color="auto" w:fill="auto"/>
            <w:noWrap/>
            <w:vAlign w:val="center"/>
            <w:hideMark/>
          </w:tcPr>
          <w:p w14:paraId="26E181E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w:t>
            </w:r>
          </w:p>
        </w:tc>
        <w:tc>
          <w:tcPr>
            <w:tcW w:w="1003" w:type="dxa"/>
            <w:tcBorders>
              <w:top w:val="nil"/>
              <w:left w:val="nil"/>
              <w:bottom w:val="nil"/>
              <w:right w:val="nil"/>
            </w:tcBorders>
            <w:shd w:val="clear" w:color="auto" w:fill="auto"/>
            <w:noWrap/>
            <w:vAlign w:val="center"/>
            <w:hideMark/>
          </w:tcPr>
          <w:p w14:paraId="3440A7D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833" w:type="dxa"/>
            <w:tcBorders>
              <w:top w:val="nil"/>
              <w:left w:val="nil"/>
              <w:bottom w:val="nil"/>
              <w:right w:val="nil"/>
            </w:tcBorders>
            <w:shd w:val="clear" w:color="auto" w:fill="auto"/>
            <w:noWrap/>
            <w:vAlign w:val="center"/>
            <w:hideMark/>
          </w:tcPr>
          <w:p w14:paraId="2F7312A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24" w:type="dxa"/>
            <w:tcBorders>
              <w:top w:val="nil"/>
              <w:left w:val="nil"/>
              <w:bottom w:val="nil"/>
              <w:right w:val="nil"/>
            </w:tcBorders>
            <w:shd w:val="clear" w:color="auto" w:fill="auto"/>
            <w:noWrap/>
            <w:vAlign w:val="center"/>
            <w:hideMark/>
          </w:tcPr>
          <w:p w14:paraId="6C9EA78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9</w:t>
            </w:r>
          </w:p>
        </w:tc>
        <w:tc>
          <w:tcPr>
            <w:tcW w:w="924" w:type="dxa"/>
            <w:tcBorders>
              <w:top w:val="nil"/>
              <w:left w:val="nil"/>
              <w:bottom w:val="nil"/>
              <w:right w:val="nil"/>
            </w:tcBorders>
            <w:shd w:val="clear" w:color="auto" w:fill="auto"/>
            <w:noWrap/>
            <w:vAlign w:val="center"/>
            <w:hideMark/>
          </w:tcPr>
          <w:p w14:paraId="1D8E5F6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w:t>
            </w:r>
          </w:p>
        </w:tc>
        <w:tc>
          <w:tcPr>
            <w:tcW w:w="924" w:type="dxa"/>
            <w:vMerge w:val="restart"/>
            <w:tcBorders>
              <w:top w:val="nil"/>
              <w:left w:val="nil"/>
              <w:bottom w:val="nil"/>
              <w:right w:val="nil"/>
            </w:tcBorders>
            <w:shd w:val="clear" w:color="auto" w:fill="auto"/>
            <w:noWrap/>
            <w:vAlign w:val="center"/>
            <w:hideMark/>
          </w:tcPr>
          <w:p w14:paraId="79EEDF6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3.61</w:t>
            </w:r>
          </w:p>
        </w:tc>
        <w:tc>
          <w:tcPr>
            <w:tcW w:w="924" w:type="dxa"/>
            <w:vMerge w:val="restart"/>
            <w:tcBorders>
              <w:top w:val="nil"/>
              <w:left w:val="nil"/>
              <w:bottom w:val="nil"/>
              <w:right w:val="nil"/>
            </w:tcBorders>
            <w:shd w:val="clear" w:color="auto" w:fill="auto"/>
            <w:noWrap/>
            <w:vAlign w:val="center"/>
            <w:hideMark/>
          </w:tcPr>
          <w:p w14:paraId="5BFEB08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1.159</w:t>
            </w:r>
          </w:p>
        </w:tc>
      </w:tr>
      <w:tr w:rsidR="00DA0E1A" w:rsidRPr="00BE7DAB" w14:paraId="692E6935" w14:textId="77777777" w:rsidTr="0052548B">
        <w:trPr>
          <w:trHeight w:val="287"/>
        </w:trPr>
        <w:tc>
          <w:tcPr>
            <w:tcW w:w="1889" w:type="dxa"/>
            <w:vMerge/>
            <w:tcBorders>
              <w:top w:val="nil"/>
              <w:left w:val="nil"/>
              <w:bottom w:val="nil"/>
              <w:right w:val="nil"/>
            </w:tcBorders>
            <w:vAlign w:val="center"/>
            <w:hideMark/>
          </w:tcPr>
          <w:p w14:paraId="0626BC8B"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171BD0D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3)</w:t>
            </w:r>
          </w:p>
        </w:tc>
        <w:tc>
          <w:tcPr>
            <w:tcW w:w="1003" w:type="dxa"/>
            <w:tcBorders>
              <w:top w:val="nil"/>
              <w:left w:val="nil"/>
              <w:bottom w:val="nil"/>
              <w:right w:val="nil"/>
            </w:tcBorders>
            <w:shd w:val="clear" w:color="auto" w:fill="auto"/>
            <w:noWrap/>
            <w:vAlign w:val="center"/>
            <w:hideMark/>
          </w:tcPr>
          <w:p w14:paraId="21270E90"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7.4)</w:t>
            </w:r>
          </w:p>
        </w:tc>
        <w:tc>
          <w:tcPr>
            <w:tcW w:w="833" w:type="dxa"/>
            <w:tcBorders>
              <w:top w:val="nil"/>
              <w:left w:val="nil"/>
              <w:bottom w:val="nil"/>
              <w:right w:val="nil"/>
            </w:tcBorders>
            <w:shd w:val="clear" w:color="auto" w:fill="auto"/>
            <w:noWrap/>
            <w:vAlign w:val="center"/>
            <w:hideMark/>
          </w:tcPr>
          <w:p w14:paraId="726670F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924" w:type="dxa"/>
            <w:tcBorders>
              <w:top w:val="nil"/>
              <w:left w:val="nil"/>
              <w:bottom w:val="nil"/>
              <w:right w:val="nil"/>
            </w:tcBorders>
            <w:shd w:val="clear" w:color="auto" w:fill="auto"/>
            <w:noWrap/>
            <w:vAlign w:val="center"/>
            <w:hideMark/>
          </w:tcPr>
          <w:p w14:paraId="5F08BEF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1</w:t>
            </w:r>
            <w:r w:rsidRPr="00BE7DAB">
              <w:rPr>
                <w:rFonts w:eastAsia="Times New Roman" w:cs="Times New Roman"/>
                <w:color w:val="000000"/>
                <w:sz w:val="20"/>
                <w:szCs w:val="20"/>
                <w:lang w:val="en-ZW" w:eastAsia="en-ZW"/>
              </w:rPr>
              <w:t>.</w:t>
            </w:r>
            <w:r>
              <w:rPr>
                <w:rFonts w:eastAsia="Times New Roman" w:cs="Times New Roman"/>
                <w:color w:val="000000"/>
                <w:sz w:val="20"/>
                <w:szCs w:val="20"/>
                <w:lang w:val="en-ZW" w:eastAsia="en-ZW"/>
              </w:rPr>
              <w:t>3)</w:t>
            </w:r>
          </w:p>
        </w:tc>
        <w:tc>
          <w:tcPr>
            <w:tcW w:w="924" w:type="dxa"/>
            <w:tcBorders>
              <w:top w:val="nil"/>
              <w:left w:val="nil"/>
              <w:bottom w:val="nil"/>
              <w:right w:val="nil"/>
            </w:tcBorders>
            <w:shd w:val="clear" w:color="auto" w:fill="auto"/>
            <w:noWrap/>
            <w:vAlign w:val="center"/>
            <w:hideMark/>
          </w:tcPr>
          <w:p w14:paraId="6D9236A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(21.7)</w:t>
            </w:r>
          </w:p>
        </w:tc>
        <w:tc>
          <w:tcPr>
            <w:tcW w:w="924" w:type="dxa"/>
            <w:vMerge/>
            <w:tcBorders>
              <w:top w:val="nil"/>
              <w:left w:val="nil"/>
              <w:bottom w:val="nil"/>
              <w:right w:val="nil"/>
            </w:tcBorders>
            <w:vAlign w:val="center"/>
            <w:hideMark/>
          </w:tcPr>
          <w:p w14:paraId="1D46D433"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41475902"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16CF1227" w14:textId="77777777" w:rsidTr="0052548B">
        <w:trPr>
          <w:trHeight w:val="331"/>
        </w:trPr>
        <w:tc>
          <w:tcPr>
            <w:tcW w:w="1889" w:type="dxa"/>
            <w:vMerge w:val="restart"/>
            <w:tcBorders>
              <w:top w:val="nil"/>
              <w:left w:val="nil"/>
              <w:bottom w:val="nil"/>
              <w:right w:val="nil"/>
            </w:tcBorders>
            <w:shd w:val="clear" w:color="auto" w:fill="auto"/>
            <w:vAlign w:val="center"/>
            <w:hideMark/>
          </w:tcPr>
          <w:p w14:paraId="3486FB09"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Employee Reference Checks</w:t>
            </w:r>
          </w:p>
        </w:tc>
        <w:tc>
          <w:tcPr>
            <w:tcW w:w="983" w:type="dxa"/>
            <w:tcBorders>
              <w:top w:val="nil"/>
              <w:left w:val="nil"/>
              <w:bottom w:val="nil"/>
              <w:right w:val="nil"/>
            </w:tcBorders>
            <w:shd w:val="clear" w:color="auto" w:fill="auto"/>
            <w:noWrap/>
            <w:vAlign w:val="center"/>
            <w:hideMark/>
          </w:tcPr>
          <w:p w14:paraId="3959478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p>
        </w:tc>
        <w:tc>
          <w:tcPr>
            <w:tcW w:w="1003" w:type="dxa"/>
            <w:tcBorders>
              <w:top w:val="nil"/>
              <w:left w:val="nil"/>
              <w:bottom w:val="nil"/>
              <w:right w:val="nil"/>
            </w:tcBorders>
            <w:shd w:val="clear" w:color="auto" w:fill="auto"/>
            <w:noWrap/>
            <w:vAlign w:val="center"/>
            <w:hideMark/>
          </w:tcPr>
          <w:p w14:paraId="31192BC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w:t>
            </w:r>
          </w:p>
        </w:tc>
        <w:tc>
          <w:tcPr>
            <w:tcW w:w="833" w:type="dxa"/>
            <w:tcBorders>
              <w:top w:val="nil"/>
              <w:left w:val="nil"/>
              <w:bottom w:val="nil"/>
              <w:right w:val="nil"/>
            </w:tcBorders>
            <w:shd w:val="clear" w:color="auto" w:fill="auto"/>
            <w:noWrap/>
            <w:vAlign w:val="center"/>
            <w:hideMark/>
          </w:tcPr>
          <w:p w14:paraId="2DB069A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tcBorders>
              <w:top w:val="nil"/>
              <w:left w:val="nil"/>
              <w:bottom w:val="nil"/>
              <w:right w:val="nil"/>
            </w:tcBorders>
            <w:shd w:val="clear" w:color="auto" w:fill="auto"/>
            <w:noWrap/>
            <w:vAlign w:val="center"/>
            <w:hideMark/>
          </w:tcPr>
          <w:p w14:paraId="63D2CE2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6</w:t>
            </w:r>
          </w:p>
        </w:tc>
        <w:tc>
          <w:tcPr>
            <w:tcW w:w="924" w:type="dxa"/>
            <w:tcBorders>
              <w:top w:val="nil"/>
              <w:left w:val="nil"/>
              <w:bottom w:val="nil"/>
              <w:right w:val="nil"/>
            </w:tcBorders>
            <w:shd w:val="clear" w:color="auto" w:fill="auto"/>
            <w:noWrap/>
            <w:vAlign w:val="center"/>
            <w:hideMark/>
          </w:tcPr>
          <w:p w14:paraId="293C039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vMerge w:val="restart"/>
            <w:tcBorders>
              <w:top w:val="nil"/>
              <w:left w:val="nil"/>
              <w:bottom w:val="nil"/>
              <w:right w:val="nil"/>
            </w:tcBorders>
            <w:shd w:val="clear" w:color="auto" w:fill="auto"/>
            <w:noWrap/>
            <w:vAlign w:val="center"/>
            <w:hideMark/>
          </w:tcPr>
          <w:p w14:paraId="7E61912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3.95</w:t>
            </w:r>
          </w:p>
        </w:tc>
        <w:tc>
          <w:tcPr>
            <w:tcW w:w="924" w:type="dxa"/>
            <w:vMerge w:val="restart"/>
            <w:tcBorders>
              <w:top w:val="nil"/>
              <w:left w:val="nil"/>
              <w:bottom w:val="nil"/>
              <w:right w:val="nil"/>
            </w:tcBorders>
            <w:shd w:val="clear" w:color="auto" w:fill="auto"/>
            <w:noWrap/>
            <w:vAlign w:val="center"/>
            <w:hideMark/>
          </w:tcPr>
          <w:p w14:paraId="0009E62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.705</w:t>
            </w:r>
          </w:p>
        </w:tc>
      </w:tr>
      <w:tr w:rsidR="00DA0E1A" w:rsidRPr="00BE7DAB" w14:paraId="41434AB2" w14:textId="77777777" w:rsidTr="0052548B">
        <w:trPr>
          <w:trHeight w:val="287"/>
        </w:trPr>
        <w:tc>
          <w:tcPr>
            <w:tcW w:w="1889" w:type="dxa"/>
            <w:vMerge/>
            <w:tcBorders>
              <w:top w:val="nil"/>
              <w:left w:val="nil"/>
              <w:bottom w:val="nil"/>
              <w:right w:val="nil"/>
            </w:tcBorders>
            <w:vAlign w:val="center"/>
            <w:hideMark/>
          </w:tcPr>
          <w:p w14:paraId="20F82D8D"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6BF8310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p>
        </w:tc>
        <w:tc>
          <w:tcPr>
            <w:tcW w:w="1003" w:type="dxa"/>
            <w:tcBorders>
              <w:top w:val="nil"/>
              <w:left w:val="nil"/>
              <w:bottom w:val="nil"/>
              <w:right w:val="nil"/>
            </w:tcBorders>
            <w:shd w:val="clear" w:color="auto" w:fill="auto"/>
            <w:noWrap/>
            <w:vAlign w:val="center"/>
            <w:hideMark/>
          </w:tcPr>
          <w:p w14:paraId="2B7D2FF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(2.2)</w:t>
            </w:r>
          </w:p>
        </w:tc>
        <w:tc>
          <w:tcPr>
            <w:tcW w:w="833" w:type="dxa"/>
            <w:tcBorders>
              <w:top w:val="nil"/>
              <w:left w:val="nil"/>
              <w:bottom w:val="nil"/>
              <w:right w:val="nil"/>
            </w:tcBorders>
            <w:shd w:val="clear" w:color="auto" w:fill="auto"/>
            <w:noWrap/>
            <w:vAlign w:val="center"/>
            <w:hideMark/>
          </w:tcPr>
          <w:p w14:paraId="7CA5AB2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(19.6)</w:t>
            </w:r>
          </w:p>
        </w:tc>
        <w:tc>
          <w:tcPr>
            <w:tcW w:w="924" w:type="dxa"/>
            <w:tcBorders>
              <w:top w:val="nil"/>
              <w:left w:val="nil"/>
              <w:bottom w:val="nil"/>
              <w:right w:val="nil"/>
            </w:tcBorders>
            <w:shd w:val="clear" w:color="auto" w:fill="auto"/>
            <w:noWrap/>
            <w:vAlign w:val="center"/>
            <w:hideMark/>
          </w:tcPr>
          <w:p w14:paraId="7AA51A7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(52.2)</w:t>
            </w:r>
          </w:p>
        </w:tc>
        <w:tc>
          <w:tcPr>
            <w:tcW w:w="924" w:type="dxa"/>
            <w:tcBorders>
              <w:top w:val="nil"/>
              <w:left w:val="nil"/>
              <w:bottom w:val="nil"/>
              <w:right w:val="nil"/>
            </w:tcBorders>
            <w:shd w:val="clear" w:color="auto" w:fill="auto"/>
            <w:noWrap/>
            <w:vAlign w:val="center"/>
            <w:hideMark/>
          </w:tcPr>
          <w:p w14:paraId="2AF532C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(19.6)</w:t>
            </w:r>
          </w:p>
        </w:tc>
        <w:tc>
          <w:tcPr>
            <w:tcW w:w="924" w:type="dxa"/>
            <w:vMerge/>
            <w:tcBorders>
              <w:top w:val="nil"/>
              <w:left w:val="nil"/>
              <w:bottom w:val="nil"/>
              <w:right w:val="nil"/>
            </w:tcBorders>
            <w:vAlign w:val="center"/>
            <w:hideMark/>
          </w:tcPr>
          <w:p w14:paraId="1BA8E2C4"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39104C13"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41D5FBAA" w14:textId="77777777" w:rsidTr="0052548B">
        <w:trPr>
          <w:trHeight w:val="287"/>
        </w:trPr>
        <w:tc>
          <w:tcPr>
            <w:tcW w:w="1889" w:type="dxa"/>
            <w:vMerge w:val="restart"/>
            <w:tcBorders>
              <w:top w:val="nil"/>
              <w:left w:val="nil"/>
              <w:bottom w:val="nil"/>
              <w:right w:val="nil"/>
            </w:tcBorders>
            <w:shd w:val="clear" w:color="auto" w:fill="auto"/>
            <w:vAlign w:val="center"/>
            <w:hideMark/>
          </w:tcPr>
          <w:p w14:paraId="4D9567AE"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Internal Auditing</w:t>
            </w:r>
          </w:p>
        </w:tc>
        <w:tc>
          <w:tcPr>
            <w:tcW w:w="983" w:type="dxa"/>
            <w:tcBorders>
              <w:top w:val="nil"/>
              <w:left w:val="nil"/>
              <w:bottom w:val="nil"/>
              <w:right w:val="nil"/>
            </w:tcBorders>
            <w:shd w:val="clear" w:color="auto" w:fill="auto"/>
            <w:noWrap/>
            <w:vAlign w:val="center"/>
            <w:hideMark/>
          </w:tcPr>
          <w:p w14:paraId="77B74FF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w:t>
            </w:r>
          </w:p>
        </w:tc>
        <w:tc>
          <w:tcPr>
            <w:tcW w:w="1003" w:type="dxa"/>
            <w:tcBorders>
              <w:top w:val="nil"/>
              <w:left w:val="nil"/>
              <w:bottom w:val="nil"/>
              <w:right w:val="nil"/>
            </w:tcBorders>
            <w:shd w:val="clear" w:color="auto" w:fill="auto"/>
            <w:noWrap/>
            <w:vAlign w:val="center"/>
            <w:hideMark/>
          </w:tcPr>
          <w:p w14:paraId="4E834A5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4</w:t>
            </w:r>
          </w:p>
        </w:tc>
        <w:tc>
          <w:tcPr>
            <w:tcW w:w="833" w:type="dxa"/>
            <w:tcBorders>
              <w:top w:val="nil"/>
              <w:left w:val="nil"/>
              <w:bottom w:val="nil"/>
              <w:right w:val="nil"/>
            </w:tcBorders>
            <w:shd w:val="clear" w:color="auto" w:fill="auto"/>
            <w:noWrap/>
            <w:vAlign w:val="center"/>
            <w:hideMark/>
          </w:tcPr>
          <w:p w14:paraId="1DC89C0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tcBorders>
              <w:top w:val="nil"/>
              <w:left w:val="nil"/>
              <w:bottom w:val="nil"/>
              <w:right w:val="nil"/>
            </w:tcBorders>
            <w:shd w:val="clear" w:color="auto" w:fill="auto"/>
            <w:noWrap/>
            <w:vAlign w:val="center"/>
            <w:hideMark/>
          </w:tcPr>
          <w:p w14:paraId="341705B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7242643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2</w:t>
            </w:r>
          </w:p>
        </w:tc>
        <w:tc>
          <w:tcPr>
            <w:tcW w:w="924" w:type="dxa"/>
            <w:vMerge w:val="restart"/>
            <w:tcBorders>
              <w:top w:val="nil"/>
              <w:left w:val="nil"/>
              <w:bottom w:val="nil"/>
              <w:right w:val="nil"/>
            </w:tcBorders>
            <w:shd w:val="clear" w:color="auto" w:fill="auto"/>
            <w:noWrap/>
            <w:vAlign w:val="center"/>
            <w:hideMark/>
          </w:tcPr>
          <w:p w14:paraId="780C6B8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3.78</w:t>
            </w:r>
          </w:p>
        </w:tc>
        <w:tc>
          <w:tcPr>
            <w:tcW w:w="924" w:type="dxa"/>
            <w:vMerge w:val="restart"/>
            <w:tcBorders>
              <w:top w:val="nil"/>
              <w:left w:val="nil"/>
              <w:bottom w:val="nil"/>
              <w:right w:val="nil"/>
            </w:tcBorders>
            <w:shd w:val="clear" w:color="auto" w:fill="auto"/>
            <w:noWrap/>
            <w:vAlign w:val="center"/>
            <w:hideMark/>
          </w:tcPr>
          <w:p w14:paraId="0F86CF9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1.084</w:t>
            </w:r>
          </w:p>
        </w:tc>
      </w:tr>
      <w:tr w:rsidR="00DA0E1A" w:rsidRPr="00BE7DAB" w14:paraId="5FCFAB6B" w14:textId="77777777" w:rsidTr="0052548B">
        <w:trPr>
          <w:trHeight w:val="287"/>
        </w:trPr>
        <w:tc>
          <w:tcPr>
            <w:tcW w:w="1889" w:type="dxa"/>
            <w:vMerge/>
            <w:tcBorders>
              <w:top w:val="nil"/>
              <w:left w:val="nil"/>
              <w:bottom w:val="nil"/>
              <w:right w:val="nil"/>
            </w:tcBorders>
            <w:vAlign w:val="center"/>
            <w:hideMark/>
          </w:tcPr>
          <w:p w14:paraId="49248A9D"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19E68B6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(6.5)</w:t>
            </w:r>
          </w:p>
        </w:tc>
        <w:tc>
          <w:tcPr>
            <w:tcW w:w="1003" w:type="dxa"/>
            <w:tcBorders>
              <w:top w:val="nil"/>
              <w:left w:val="nil"/>
              <w:bottom w:val="nil"/>
              <w:right w:val="nil"/>
            </w:tcBorders>
            <w:shd w:val="clear" w:color="auto" w:fill="auto"/>
            <w:noWrap/>
            <w:vAlign w:val="center"/>
            <w:hideMark/>
          </w:tcPr>
          <w:p w14:paraId="3C7F4E4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(8.7)</w:t>
            </w:r>
          </w:p>
        </w:tc>
        <w:tc>
          <w:tcPr>
            <w:tcW w:w="833" w:type="dxa"/>
            <w:tcBorders>
              <w:top w:val="nil"/>
              <w:left w:val="nil"/>
              <w:bottom w:val="nil"/>
              <w:right w:val="nil"/>
            </w:tcBorders>
            <w:shd w:val="clear" w:color="auto" w:fill="auto"/>
            <w:noWrap/>
            <w:vAlign w:val="center"/>
            <w:hideMark/>
          </w:tcPr>
          <w:p w14:paraId="7AEBD64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19.</w:t>
            </w:r>
            <w:r>
              <w:rPr>
                <w:rFonts w:eastAsia="Times New Roman" w:cs="Times New Roman"/>
                <w:color w:val="000000"/>
                <w:sz w:val="20"/>
                <w:szCs w:val="20"/>
                <w:lang w:val="en-ZW" w:eastAsia="en-ZW"/>
              </w:rPr>
              <w:t>6)</w:t>
            </w:r>
          </w:p>
        </w:tc>
        <w:tc>
          <w:tcPr>
            <w:tcW w:w="924" w:type="dxa"/>
            <w:tcBorders>
              <w:top w:val="nil"/>
              <w:left w:val="nil"/>
              <w:bottom w:val="nil"/>
              <w:right w:val="nil"/>
            </w:tcBorders>
            <w:shd w:val="clear" w:color="auto" w:fill="auto"/>
            <w:noWrap/>
            <w:vAlign w:val="center"/>
            <w:hideMark/>
          </w:tcPr>
          <w:p w14:paraId="4488811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(39.1)</w:t>
            </w:r>
          </w:p>
        </w:tc>
        <w:tc>
          <w:tcPr>
            <w:tcW w:w="924" w:type="dxa"/>
            <w:tcBorders>
              <w:top w:val="nil"/>
              <w:left w:val="nil"/>
              <w:bottom w:val="nil"/>
              <w:right w:val="nil"/>
            </w:tcBorders>
            <w:shd w:val="clear" w:color="auto" w:fill="auto"/>
            <w:noWrap/>
            <w:vAlign w:val="center"/>
            <w:hideMark/>
          </w:tcPr>
          <w:p w14:paraId="43CD2FC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w:t>
            </w:r>
            <w:r w:rsidRPr="00BE7DAB">
              <w:rPr>
                <w:rFonts w:eastAsia="Times New Roman" w:cs="Times New Roman"/>
                <w:color w:val="000000"/>
                <w:sz w:val="20"/>
                <w:szCs w:val="20"/>
                <w:lang w:val="en-ZW" w:eastAsia="en-ZW"/>
              </w:rPr>
              <w:t>26.</w:t>
            </w:r>
            <w:r>
              <w:rPr>
                <w:rFonts w:eastAsia="Times New Roman" w:cs="Times New Roman"/>
                <w:color w:val="000000"/>
                <w:sz w:val="20"/>
                <w:szCs w:val="20"/>
                <w:lang w:val="en-ZW" w:eastAsia="en-ZW"/>
              </w:rPr>
              <w:t>1)</w:t>
            </w:r>
          </w:p>
        </w:tc>
        <w:tc>
          <w:tcPr>
            <w:tcW w:w="924" w:type="dxa"/>
            <w:vMerge/>
            <w:tcBorders>
              <w:top w:val="nil"/>
              <w:left w:val="nil"/>
              <w:bottom w:val="nil"/>
              <w:right w:val="nil"/>
            </w:tcBorders>
            <w:vAlign w:val="center"/>
            <w:hideMark/>
          </w:tcPr>
          <w:p w14:paraId="31AF2975"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27D63583"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484F2A40" w14:textId="77777777" w:rsidTr="0052548B">
        <w:trPr>
          <w:trHeight w:val="287"/>
        </w:trPr>
        <w:tc>
          <w:tcPr>
            <w:tcW w:w="1889" w:type="dxa"/>
            <w:vMerge w:val="restart"/>
            <w:tcBorders>
              <w:top w:val="nil"/>
              <w:left w:val="nil"/>
              <w:bottom w:val="nil"/>
              <w:right w:val="nil"/>
            </w:tcBorders>
            <w:shd w:val="clear" w:color="auto" w:fill="auto"/>
            <w:vAlign w:val="center"/>
            <w:hideMark/>
          </w:tcPr>
          <w:p w14:paraId="3CF016FE"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External Auditing</w:t>
            </w:r>
          </w:p>
        </w:tc>
        <w:tc>
          <w:tcPr>
            <w:tcW w:w="983" w:type="dxa"/>
            <w:tcBorders>
              <w:top w:val="nil"/>
              <w:left w:val="nil"/>
              <w:bottom w:val="nil"/>
              <w:right w:val="nil"/>
            </w:tcBorders>
            <w:shd w:val="clear" w:color="auto" w:fill="auto"/>
            <w:noWrap/>
            <w:vAlign w:val="center"/>
            <w:hideMark/>
          </w:tcPr>
          <w:p w14:paraId="61AED00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1003" w:type="dxa"/>
            <w:tcBorders>
              <w:top w:val="nil"/>
              <w:left w:val="nil"/>
              <w:bottom w:val="nil"/>
              <w:right w:val="nil"/>
            </w:tcBorders>
            <w:shd w:val="clear" w:color="auto" w:fill="auto"/>
            <w:noWrap/>
            <w:vAlign w:val="center"/>
            <w:hideMark/>
          </w:tcPr>
          <w:p w14:paraId="0A70BBB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8</w:t>
            </w:r>
          </w:p>
        </w:tc>
        <w:tc>
          <w:tcPr>
            <w:tcW w:w="833" w:type="dxa"/>
            <w:tcBorders>
              <w:top w:val="nil"/>
              <w:left w:val="nil"/>
              <w:bottom w:val="nil"/>
              <w:right w:val="nil"/>
            </w:tcBorders>
            <w:shd w:val="clear" w:color="auto" w:fill="auto"/>
            <w:noWrap/>
            <w:vAlign w:val="center"/>
            <w:hideMark/>
          </w:tcPr>
          <w:p w14:paraId="21DE6DB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w:t>
            </w:r>
          </w:p>
        </w:tc>
        <w:tc>
          <w:tcPr>
            <w:tcW w:w="924" w:type="dxa"/>
            <w:tcBorders>
              <w:top w:val="nil"/>
              <w:left w:val="nil"/>
              <w:bottom w:val="nil"/>
              <w:right w:val="nil"/>
            </w:tcBorders>
            <w:shd w:val="clear" w:color="auto" w:fill="auto"/>
            <w:noWrap/>
            <w:vAlign w:val="center"/>
            <w:hideMark/>
          </w:tcPr>
          <w:p w14:paraId="6D24DB1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39F56BE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924" w:type="dxa"/>
            <w:vMerge w:val="restart"/>
            <w:tcBorders>
              <w:top w:val="nil"/>
              <w:left w:val="nil"/>
              <w:bottom w:val="nil"/>
              <w:right w:val="nil"/>
            </w:tcBorders>
            <w:shd w:val="clear" w:color="auto" w:fill="auto"/>
            <w:noWrap/>
            <w:vAlign w:val="center"/>
            <w:hideMark/>
          </w:tcPr>
          <w:p w14:paraId="173A3F0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2.76</w:t>
            </w:r>
          </w:p>
        </w:tc>
        <w:tc>
          <w:tcPr>
            <w:tcW w:w="924" w:type="dxa"/>
            <w:vMerge w:val="restart"/>
            <w:tcBorders>
              <w:top w:val="nil"/>
              <w:left w:val="nil"/>
              <w:bottom w:val="nil"/>
              <w:right w:val="nil"/>
            </w:tcBorders>
            <w:shd w:val="clear" w:color="auto" w:fill="auto"/>
            <w:noWrap/>
            <w:vAlign w:val="center"/>
            <w:hideMark/>
          </w:tcPr>
          <w:p w14:paraId="3091113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1.157</w:t>
            </w:r>
          </w:p>
        </w:tc>
      </w:tr>
      <w:tr w:rsidR="00DA0E1A" w:rsidRPr="00BE7DAB" w14:paraId="30B856EC" w14:textId="77777777" w:rsidTr="0052548B">
        <w:trPr>
          <w:trHeight w:val="287"/>
        </w:trPr>
        <w:tc>
          <w:tcPr>
            <w:tcW w:w="1889" w:type="dxa"/>
            <w:vMerge/>
            <w:tcBorders>
              <w:top w:val="nil"/>
              <w:left w:val="nil"/>
              <w:bottom w:val="nil"/>
              <w:right w:val="nil"/>
            </w:tcBorders>
            <w:vAlign w:val="center"/>
            <w:hideMark/>
          </w:tcPr>
          <w:p w14:paraId="2014B1F8"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54FC2CF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1003" w:type="dxa"/>
            <w:tcBorders>
              <w:top w:val="nil"/>
              <w:left w:val="nil"/>
              <w:bottom w:val="nil"/>
              <w:right w:val="nil"/>
            </w:tcBorders>
            <w:shd w:val="clear" w:color="auto" w:fill="auto"/>
            <w:noWrap/>
            <w:vAlign w:val="center"/>
            <w:hideMark/>
          </w:tcPr>
          <w:p w14:paraId="6955F09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39.1</w:t>
            </w:r>
          </w:p>
        </w:tc>
        <w:tc>
          <w:tcPr>
            <w:tcW w:w="833" w:type="dxa"/>
            <w:tcBorders>
              <w:top w:val="nil"/>
              <w:left w:val="nil"/>
              <w:bottom w:val="nil"/>
              <w:right w:val="nil"/>
            </w:tcBorders>
            <w:shd w:val="clear" w:color="auto" w:fill="auto"/>
            <w:noWrap/>
            <w:vAlign w:val="center"/>
            <w:hideMark/>
          </w:tcPr>
          <w:p w14:paraId="20FB000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21.7</w:t>
            </w:r>
          </w:p>
        </w:tc>
        <w:tc>
          <w:tcPr>
            <w:tcW w:w="924" w:type="dxa"/>
            <w:tcBorders>
              <w:top w:val="nil"/>
              <w:left w:val="nil"/>
              <w:bottom w:val="nil"/>
              <w:right w:val="nil"/>
            </w:tcBorders>
            <w:shd w:val="clear" w:color="auto" w:fill="auto"/>
            <w:noWrap/>
            <w:vAlign w:val="center"/>
            <w:hideMark/>
          </w:tcPr>
          <w:p w14:paraId="583C26F0"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924" w:type="dxa"/>
            <w:tcBorders>
              <w:top w:val="nil"/>
              <w:left w:val="nil"/>
              <w:bottom w:val="nil"/>
              <w:right w:val="nil"/>
            </w:tcBorders>
            <w:shd w:val="clear" w:color="auto" w:fill="auto"/>
            <w:noWrap/>
            <w:vAlign w:val="center"/>
            <w:hideMark/>
          </w:tcPr>
          <w:p w14:paraId="16AEB9B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924" w:type="dxa"/>
            <w:vMerge/>
            <w:tcBorders>
              <w:top w:val="nil"/>
              <w:left w:val="nil"/>
              <w:bottom w:val="nil"/>
              <w:right w:val="nil"/>
            </w:tcBorders>
            <w:vAlign w:val="center"/>
            <w:hideMark/>
          </w:tcPr>
          <w:p w14:paraId="4816F32D"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337BD572"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7BBC1298" w14:textId="77777777" w:rsidTr="0052548B">
        <w:trPr>
          <w:trHeight w:val="287"/>
        </w:trPr>
        <w:tc>
          <w:tcPr>
            <w:tcW w:w="1889" w:type="dxa"/>
            <w:vMerge w:val="restart"/>
            <w:tcBorders>
              <w:top w:val="nil"/>
              <w:left w:val="nil"/>
              <w:bottom w:val="nil"/>
              <w:right w:val="nil"/>
            </w:tcBorders>
            <w:shd w:val="clear" w:color="auto" w:fill="auto"/>
            <w:vAlign w:val="center"/>
            <w:hideMark/>
          </w:tcPr>
          <w:p w14:paraId="2AEB73C7"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Whistleblowing</w:t>
            </w:r>
          </w:p>
        </w:tc>
        <w:tc>
          <w:tcPr>
            <w:tcW w:w="983" w:type="dxa"/>
            <w:tcBorders>
              <w:top w:val="nil"/>
              <w:left w:val="nil"/>
              <w:bottom w:val="nil"/>
              <w:right w:val="nil"/>
            </w:tcBorders>
            <w:shd w:val="clear" w:color="auto" w:fill="auto"/>
            <w:noWrap/>
            <w:vAlign w:val="center"/>
            <w:hideMark/>
          </w:tcPr>
          <w:p w14:paraId="25C55D2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1003" w:type="dxa"/>
            <w:tcBorders>
              <w:top w:val="nil"/>
              <w:left w:val="nil"/>
              <w:bottom w:val="nil"/>
              <w:right w:val="nil"/>
            </w:tcBorders>
            <w:shd w:val="clear" w:color="auto" w:fill="auto"/>
            <w:noWrap/>
            <w:vAlign w:val="center"/>
            <w:hideMark/>
          </w:tcPr>
          <w:p w14:paraId="1F9476E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833" w:type="dxa"/>
            <w:tcBorders>
              <w:top w:val="nil"/>
              <w:left w:val="nil"/>
              <w:bottom w:val="nil"/>
              <w:right w:val="nil"/>
            </w:tcBorders>
            <w:shd w:val="clear" w:color="auto" w:fill="auto"/>
            <w:noWrap/>
            <w:vAlign w:val="center"/>
            <w:hideMark/>
          </w:tcPr>
          <w:p w14:paraId="1DA2DA9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24" w:type="dxa"/>
            <w:tcBorders>
              <w:top w:val="nil"/>
              <w:left w:val="nil"/>
              <w:bottom w:val="nil"/>
              <w:right w:val="nil"/>
            </w:tcBorders>
            <w:shd w:val="clear" w:color="auto" w:fill="auto"/>
            <w:noWrap/>
            <w:vAlign w:val="center"/>
            <w:hideMark/>
          </w:tcPr>
          <w:p w14:paraId="0BA93FD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4</w:t>
            </w:r>
          </w:p>
        </w:tc>
        <w:tc>
          <w:tcPr>
            <w:tcW w:w="924" w:type="dxa"/>
            <w:tcBorders>
              <w:top w:val="nil"/>
              <w:left w:val="nil"/>
              <w:bottom w:val="nil"/>
              <w:right w:val="nil"/>
            </w:tcBorders>
            <w:shd w:val="clear" w:color="auto" w:fill="auto"/>
            <w:noWrap/>
            <w:vAlign w:val="center"/>
            <w:hideMark/>
          </w:tcPr>
          <w:p w14:paraId="77037C5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1</w:t>
            </w:r>
          </w:p>
        </w:tc>
        <w:tc>
          <w:tcPr>
            <w:tcW w:w="924" w:type="dxa"/>
            <w:vMerge w:val="restart"/>
            <w:tcBorders>
              <w:top w:val="nil"/>
              <w:left w:val="nil"/>
              <w:bottom w:val="nil"/>
              <w:right w:val="nil"/>
            </w:tcBorders>
            <w:shd w:val="clear" w:color="auto" w:fill="auto"/>
            <w:noWrap/>
            <w:vAlign w:val="center"/>
            <w:hideMark/>
          </w:tcPr>
          <w:p w14:paraId="5BC5EFE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3.37</w:t>
            </w:r>
          </w:p>
        </w:tc>
        <w:tc>
          <w:tcPr>
            <w:tcW w:w="924" w:type="dxa"/>
            <w:vMerge w:val="restart"/>
            <w:tcBorders>
              <w:top w:val="nil"/>
              <w:left w:val="nil"/>
              <w:bottom w:val="nil"/>
              <w:right w:val="nil"/>
            </w:tcBorders>
            <w:shd w:val="clear" w:color="auto" w:fill="auto"/>
            <w:noWrap/>
            <w:vAlign w:val="center"/>
            <w:hideMark/>
          </w:tcPr>
          <w:p w14:paraId="5390F962"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1.374</w:t>
            </w:r>
          </w:p>
        </w:tc>
      </w:tr>
      <w:tr w:rsidR="00DA0E1A" w:rsidRPr="00BE7DAB" w14:paraId="18B1F2D1" w14:textId="77777777" w:rsidTr="0052548B">
        <w:trPr>
          <w:trHeight w:val="287"/>
        </w:trPr>
        <w:tc>
          <w:tcPr>
            <w:tcW w:w="1889" w:type="dxa"/>
            <w:vMerge/>
            <w:tcBorders>
              <w:top w:val="nil"/>
              <w:left w:val="nil"/>
              <w:bottom w:val="nil"/>
              <w:right w:val="nil"/>
            </w:tcBorders>
            <w:vAlign w:val="center"/>
            <w:hideMark/>
          </w:tcPr>
          <w:p w14:paraId="792243EE"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3295054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1003" w:type="dxa"/>
            <w:tcBorders>
              <w:top w:val="nil"/>
              <w:left w:val="nil"/>
              <w:bottom w:val="nil"/>
              <w:right w:val="nil"/>
            </w:tcBorders>
            <w:shd w:val="clear" w:color="auto" w:fill="auto"/>
            <w:noWrap/>
            <w:vAlign w:val="center"/>
            <w:hideMark/>
          </w:tcPr>
          <w:p w14:paraId="19F7A24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19.6</w:t>
            </w:r>
          </w:p>
        </w:tc>
        <w:tc>
          <w:tcPr>
            <w:tcW w:w="833" w:type="dxa"/>
            <w:tcBorders>
              <w:top w:val="nil"/>
              <w:left w:val="nil"/>
              <w:bottom w:val="nil"/>
              <w:right w:val="nil"/>
            </w:tcBorders>
            <w:shd w:val="clear" w:color="auto" w:fill="auto"/>
            <w:noWrap/>
            <w:vAlign w:val="center"/>
            <w:hideMark/>
          </w:tcPr>
          <w:p w14:paraId="4C1A17F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924" w:type="dxa"/>
            <w:tcBorders>
              <w:top w:val="nil"/>
              <w:left w:val="nil"/>
              <w:bottom w:val="nil"/>
              <w:right w:val="nil"/>
            </w:tcBorders>
            <w:shd w:val="clear" w:color="auto" w:fill="auto"/>
            <w:noWrap/>
            <w:vAlign w:val="center"/>
            <w:hideMark/>
          </w:tcPr>
          <w:p w14:paraId="2016878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w:t>
            </w:r>
            <w:r>
              <w:rPr>
                <w:rFonts w:eastAsia="Times New Roman" w:cs="Times New Roman"/>
                <w:color w:val="000000"/>
                <w:sz w:val="20"/>
                <w:szCs w:val="20"/>
                <w:lang w:val="en-ZW" w:eastAsia="en-ZW"/>
              </w:rPr>
              <w:t>0.4</w:t>
            </w:r>
          </w:p>
        </w:tc>
        <w:tc>
          <w:tcPr>
            <w:tcW w:w="924" w:type="dxa"/>
            <w:tcBorders>
              <w:top w:val="nil"/>
              <w:left w:val="nil"/>
              <w:bottom w:val="nil"/>
              <w:right w:val="nil"/>
            </w:tcBorders>
            <w:shd w:val="clear" w:color="auto" w:fill="auto"/>
            <w:noWrap/>
            <w:vAlign w:val="center"/>
            <w:hideMark/>
          </w:tcPr>
          <w:p w14:paraId="1B5AC26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4</w:t>
            </w:r>
          </w:p>
        </w:tc>
        <w:tc>
          <w:tcPr>
            <w:tcW w:w="924" w:type="dxa"/>
            <w:vMerge/>
            <w:tcBorders>
              <w:top w:val="nil"/>
              <w:left w:val="nil"/>
              <w:bottom w:val="nil"/>
              <w:right w:val="nil"/>
            </w:tcBorders>
            <w:vAlign w:val="center"/>
            <w:hideMark/>
          </w:tcPr>
          <w:p w14:paraId="03E0BA45"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5F569C2A"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6117BA2A" w14:textId="77777777" w:rsidTr="0052548B">
        <w:trPr>
          <w:trHeight w:val="345"/>
        </w:trPr>
        <w:tc>
          <w:tcPr>
            <w:tcW w:w="1889" w:type="dxa"/>
            <w:vMerge w:val="restart"/>
            <w:tcBorders>
              <w:top w:val="nil"/>
              <w:left w:val="nil"/>
              <w:bottom w:val="nil"/>
              <w:right w:val="nil"/>
            </w:tcBorders>
            <w:shd w:val="clear" w:color="auto" w:fill="auto"/>
            <w:vAlign w:val="center"/>
            <w:hideMark/>
          </w:tcPr>
          <w:p w14:paraId="7DBD038E"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Internal control</w:t>
            </w:r>
          </w:p>
        </w:tc>
        <w:tc>
          <w:tcPr>
            <w:tcW w:w="983" w:type="dxa"/>
            <w:tcBorders>
              <w:top w:val="nil"/>
              <w:left w:val="nil"/>
              <w:bottom w:val="nil"/>
              <w:right w:val="nil"/>
            </w:tcBorders>
            <w:shd w:val="clear" w:color="auto" w:fill="auto"/>
            <w:noWrap/>
            <w:vAlign w:val="center"/>
            <w:hideMark/>
          </w:tcPr>
          <w:p w14:paraId="573E514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p>
        </w:tc>
        <w:tc>
          <w:tcPr>
            <w:tcW w:w="1003" w:type="dxa"/>
            <w:tcBorders>
              <w:top w:val="nil"/>
              <w:left w:val="nil"/>
              <w:bottom w:val="nil"/>
              <w:right w:val="nil"/>
            </w:tcBorders>
            <w:shd w:val="clear" w:color="auto" w:fill="auto"/>
            <w:noWrap/>
            <w:vAlign w:val="center"/>
            <w:hideMark/>
          </w:tcPr>
          <w:p w14:paraId="0CC1D46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833" w:type="dxa"/>
            <w:tcBorders>
              <w:top w:val="nil"/>
              <w:left w:val="nil"/>
              <w:bottom w:val="nil"/>
              <w:right w:val="nil"/>
            </w:tcBorders>
            <w:shd w:val="clear" w:color="auto" w:fill="auto"/>
            <w:noWrap/>
            <w:vAlign w:val="center"/>
            <w:hideMark/>
          </w:tcPr>
          <w:p w14:paraId="02FE870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24" w:type="dxa"/>
            <w:tcBorders>
              <w:top w:val="nil"/>
              <w:left w:val="nil"/>
              <w:bottom w:val="nil"/>
              <w:right w:val="nil"/>
            </w:tcBorders>
            <w:shd w:val="clear" w:color="auto" w:fill="auto"/>
            <w:noWrap/>
            <w:vAlign w:val="center"/>
            <w:hideMark/>
          </w:tcPr>
          <w:p w14:paraId="798EEAE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w:t>
            </w:r>
          </w:p>
        </w:tc>
        <w:tc>
          <w:tcPr>
            <w:tcW w:w="924" w:type="dxa"/>
            <w:tcBorders>
              <w:top w:val="nil"/>
              <w:left w:val="nil"/>
              <w:bottom w:val="nil"/>
              <w:right w:val="nil"/>
            </w:tcBorders>
            <w:shd w:val="clear" w:color="auto" w:fill="auto"/>
            <w:noWrap/>
            <w:vAlign w:val="center"/>
            <w:hideMark/>
          </w:tcPr>
          <w:p w14:paraId="7AD7D96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2</w:t>
            </w:r>
          </w:p>
        </w:tc>
        <w:tc>
          <w:tcPr>
            <w:tcW w:w="924" w:type="dxa"/>
            <w:vMerge w:val="restart"/>
            <w:tcBorders>
              <w:top w:val="nil"/>
              <w:left w:val="nil"/>
              <w:bottom w:val="nil"/>
              <w:right w:val="nil"/>
            </w:tcBorders>
            <w:shd w:val="clear" w:color="auto" w:fill="auto"/>
            <w:noWrap/>
            <w:vAlign w:val="center"/>
            <w:hideMark/>
          </w:tcPr>
          <w:p w14:paraId="45BBF14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4.17</w:t>
            </w:r>
          </w:p>
        </w:tc>
        <w:tc>
          <w:tcPr>
            <w:tcW w:w="924" w:type="dxa"/>
            <w:vMerge w:val="restart"/>
            <w:tcBorders>
              <w:top w:val="nil"/>
              <w:left w:val="nil"/>
              <w:bottom w:val="nil"/>
              <w:right w:val="nil"/>
            </w:tcBorders>
            <w:shd w:val="clear" w:color="auto" w:fill="auto"/>
            <w:noWrap/>
            <w:vAlign w:val="center"/>
            <w:hideMark/>
          </w:tcPr>
          <w:p w14:paraId="5624E95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.998</w:t>
            </w:r>
          </w:p>
        </w:tc>
      </w:tr>
      <w:tr w:rsidR="00DA0E1A" w:rsidRPr="00BE7DAB" w14:paraId="211D0BBD" w14:textId="77777777" w:rsidTr="0052548B">
        <w:trPr>
          <w:trHeight w:val="287"/>
        </w:trPr>
        <w:tc>
          <w:tcPr>
            <w:tcW w:w="1889" w:type="dxa"/>
            <w:vMerge/>
            <w:tcBorders>
              <w:top w:val="nil"/>
              <w:left w:val="nil"/>
              <w:bottom w:val="nil"/>
              <w:right w:val="nil"/>
            </w:tcBorders>
            <w:vAlign w:val="center"/>
            <w:hideMark/>
          </w:tcPr>
          <w:p w14:paraId="664DD31E"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52A91B6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p>
        </w:tc>
        <w:tc>
          <w:tcPr>
            <w:tcW w:w="1003" w:type="dxa"/>
            <w:tcBorders>
              <w:top w:val="nil"/>
              <w:left w:val="nil"/>
              <w:bottom w:val="nil"/>
              <w:right w:val="nil"/>
            </w:tcBorders>
            <w:shd w:val="clear" w:color="auto" w:fill="auto"/>
            <w:noWrap/>
            <w:vAlign w:val="center"/>
            <w:hideMark/>
          </w:tcPr>
          <w:p w14:paraId="3C8C779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833" w:type="dxa"/>
            <w:tcBorders>
              <w:top w:val="nil"/>
              <w:left w:val="nil"/>
              <w:bottom w:val="nil"/>
              <w:right w:val="nil"/>
            </w:tcBorders>
            <w:shd w:val="clear" w:color="auto" w:fill="auto"/>
            <w:noWrap/>
            <w:vAlign w:val="center"/>
            <w:hideMark/>
          </w:tcPr>
          <w:p w14:paraId="73D582E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13.0</w:t>
            </w:r>
          </w:p>
        </w:tc>
        <w:tc>
          <w:tcPr>
            <w:tcW w:w="924" w:type="dxa"/>
            <w:tcBorders>
              <w:top w:val="nil"/>
              <w:left w:val="nil"/>
              <w:bottom w:val="nil"/>
              <w:right w:val="nil"/>
            </w:tcBorders>
            <w:shd w:val="clear" w:color="auto" w:fill="auto"/>
            <w:noWrap/>
            <w:vAlign w:val="center"/>
            <w:hideMark/>
          </w:tcPr>
          <w:p w14:paraId="610C7D1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28.3</w:t>
            </w:r>
          </w:p>
        </w:tc>
        <w:tc>
          <w:tcPr>
            <w:tcW w:w="924" w:type="dxa"/>
            <w:tcBorders>
              <w:top w:val="nil"/>
              <w:left w:val="nil"/>
              <w:bottom w:val="nil"/>
              <w:right w:val="nil"/>
            </w:tcBorders>
            <w:shd w:val="clear" w:color="auto" w:fill="auto"/>
            <w:noWrap/>
            <w:vAlign w:val="center"/>
            <w:hideMark/>
          </w:tcPr>
          <w:p w14:paraId="3728923C"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4</w:t>
            </w:r>
            <w:r>
              <w:rPr>
                <w:rFonts w:eastAsia="Times New Roman" w:cs="Times New Roman"/>
                <w:color w:val="000000"/>
                <w:sz w:val="20"/>
                <w:szCs w:val="20"/>
                <w:lang w:val="en-ZW" w:eastAsia="en-ZW"/>
              </w:rPr>
              <w:t>7</w:t>
            </w:r>
            <w:r w:rsidRPr="00BE7DAB">
              <w:rPr>
                <w:rFonts w:eastAsia="Times New Roman" w:cs="Times New Roman"/>
                <w:color w:val="000000"/>
                <w:sz w:val="20"/>
                <w:szCs w:val="20"/>
                <w:lang w:val="en-ZW" w:eastAsia="en-ZW"/>
              </w:rPr>
              <w:t>.8</w:t>
            </w:r>
          </w:p>
        </w:tc>
        <w:tc>
          <w:tcPr>
            <w:tcW w:w="924" w:type="dxa"/>
            <w:vMerge/>
            <w:tcBorders>
              <w:top w:val="nil"/>
              <w:left w:val="nil"/>
              <w:bottom w:val="nil"/>
              <w:right w:val="nil"/>
            </w:tcBorders>
            <w:vAlign w:val="center"/>
            <w:hideMark/>
          </w:tcPr>
          <w:p w14:paraId="2A7ED354"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5E7DF496"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2C7CED50" w14:textId="77777777" w:rsidTr="0052548B">
        <w:trPr>
          <w:trHeight w:val="287"/>
        </w:trPr>
        <w:tc>
          <w:tcPr>
            <w:tcW w:w="1889" w:type="dxa"/>
            <w:vMerge w:val="restart"/>
            <w:tcBorders>
              <w:top w:val="nil"/>
              <w:left w:val="nil"/>
              <w:bottom w:val="nil"/>
              <w:right w:val="nil"/>
            </w:tcBorders>
            <w:shd w:val="clear" w:color="auto" w:fill="auto"/>
            <w:vAlign w:val="center"/>
            <w:hideMark/>
          </w:tcPr>
          <w:p w14:paraId="7258250D"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Anti-fraud policy</w:t>
            </w:r>
          </w:p>
        </w:tc>
        <w:tc>
          <w:tcPr>
            <w:tcW w:w="983" w:type="dxa"/>
            <w:tcBorders>
              <w:top w:val="nil"/>
              <w:left w:val="nil"/>
              <w:bottom w:val="nil"/>
              <w:right w:val="nil"/>
            </w:tcBorders>
            <w:shd w:val="clear" w:color="auto" w:fill="auto"/>
            <w:noWrap/>
            <w:vAlign w:val="center"/>
            <w:hideMark/>
          </w:tcPr>
          <w:p w14:paraId="3A926A4B"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1</w:t>
            </w:r>
          </w:p>
        </w:tc>
        <w:tc>
          <w:tcPr>
            <w:tcW w:w="1003" w:type="dxa"/>
            <w:tcBorders>
              <w:top w:val="nil"/>
              <w:left w:val="nil"/>
              <w:bottom w:val="nil"/>
              <w:right w:val="nil"/>
            </w:tcBorders>
            <w:shd w:val="clear" w:color="auto" w:fill="auto"/>
            <w:noWrap/>
            <w:vAlign w:val="center"/>
            <w:hideMark/>
          </w:tcPr>
          <w:p w14:paraId="1E04A1C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7</w:t>
            </w:r>
          </w:p>
        </w:tc>
        <w:tc>
          <w:tcPr>
            <w:tcW w:w="833" w:type="dxa"/>
            <w:tcBorders>
              <w:top w:val="nil"/>
              <w:left w:val="nil"/>
              <w:bottom w:val="nil"/>
              <w:right w:val="nil"/>
            </w:tcBorders>
            <w:shd w:val="clear" w:color="auto" w:fill="auto"/>
            <w:noWrap/>
            <w:vAlign w:val="center"/>
            <w:hideMark/>
          </w:tcPr>
          <w:p w14:paraId="32BF23A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924" w:type="dxa"/>
            <w:tcBorders>
              <w:top w:val="nil"/>
              <w:left w:val="nil"/>
              <w:bottom w:val="nil"/>
              <w:right w:val="nil"/>
            </w:tcBorders>
            <w:shd w:val="clear" w:color="auto" w:fill="auto"/>
            <w:noWrap/>
            <w:vAlign w:val="center"/>
            <w:hideMark/>
          </w:tcPr>
          <w:p w14:paraId="69C7F87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3793C08D"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5</w:t>
            </w:r>
          </w:p>
        </w:tc>
        <w:tc>
          <w:tcPr>
            <w:tcW w:w="924" w:type="dxa"/>
            <w:vMerge w:val="restart"/>
            <w:tcBorders>
              <w:top w:val="nil"/>
              <w:left w:val="nil"/>
              <w:bottom w:val="nil"/>
              <w:right w:val="nil"/>
            </w:tcBorders>
            <w:shd w:val="clear" w:color="auto" w:fill="auto"/>
            <w:noWrap/>
            <w:vAlign w:val="center"/>
            <w:hideMark/>
          </w:tcPr>
          <w:p w14:paraId="3A4EBA7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2.49</w:t>
            </w:r>
          </w:p>
        </w:tc>
        <w:tc>
          <w:tcPr>
            <w:tcW w:w="924" w:type="dxa"/>
            <w:vMerge w:val="restart"/>
            <w:tcBorders>
              <w:top w:val="nil"/>
              <w:left w:val="nil"/>
              <w:bottom w:val="nil"/>
              <w:right w:val="nil"/>
            </w:tcBorders>
            <w:shd w:val="clear" w:color="auto" w:fill="auto"/>
            <w:noWrap/>
            <w:vAlign w:val="center"/>
            <w:hideMark/>
          </w:tcPr>
          <w:p w14:paraId="7954278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1.306</w:t>
            </w:r>
          </w:p>
        </w:tc>
      </w:tr>
      <w:tr w:rsidR="00DA0E1A" w:rsidRPr="00BE7DAB" w14:paraId="7EE9B81F" w14:textId="77777777" w:rsidTr="0052548B">
        <w:trPr>
          <w:trHeight w:val="287"/>
        </w:trPr>
        <w:tc>
          <w:tcPr>
            <w:tcW w:w="1889" w:type="dxa"/>
            <w:vMerge/>
            <w:tcBorders>
              <w:top w:val="nil"/>
              <w:left w:val="nil"/>
              <w:bottom w:val="nil"/>
              <w:right w:val="nil"/>
            </w:tcBorders>
            <w:vAlign w:val="center"/>
            <w:hideMark/>
          </w:tcPr>
          <w:p w14:paraId="4FA8E15D"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1CDA9BA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23.9</w:t>
            </w:r>
          </w:p>
        </w:tc>
        <w:tc>
          <w:tcPr>
            <w:tcW w:w="1003" w:type="dxa"/>
            <w:tcBorders>
              <w:top w:val="nil"/>
              <w:left w:val="nil"/>
              <w:bottom w:val="nil"/>
              <w:right w:val="nil"/>
            </w:tcBorders>
            <w:shd w:val="clear" w:color="auto" w:fill="auto"/>
            <w:noWrap/>
            <w:vAlign w:val="center"/>
            <w:hideMark/>
          </w:tcPr>
          <w:p w14:paraId="0993357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w:t>
            </w:r>
            <w:r>
              <w:rPr>
                <w:rFonts w:eastAsia="Times New Roman" w:cs="Times New Roman"/>
                <w:color w:val="000000"/>
                <w:sz w:val="20"/>
                <w:szCs w:val="20"/>
                <w:lang w:val="en-ZW" w:eastAsia="en-ZW"/>
              </w:rPr>
              <w:t>7.0</w:t>
            </w:r>
          </w:p>
        </w:tc>
        <w:tc>
          <w:tcPr>
            <w:tcW w:w="833" w:type="dxa"/>
            <w:tcBorders>
              <w:top w:val="nil"/>
              <w:left w:val="nil"/>
              <w:bottom w:val="nil"/>
              <w:right w:val="nil"/>
            </w:tcBorders>
            <w:shd w:val="clear" w:color="auto" w:fill="auto"/>
            <w:noWrap/>
            <w:vAlign w:val="center"/>
            <w:hideMark/>
          </w:tcPr>
          <w:p w14:paraId="6F769BC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924" w:type="dxa"/>
            <w:tcBorders>
              <w:top w:val="nil"/>
              <w:left w:val="nil"/>
              <w:bottom w:val="nil"/>
              <w:right w:val="nil"/>
            </w:tcBorders>
            <w:shd w:val="clear" w:color="auto" w:fill="auto"/>
            <w:noWrap/>
            <w:vAlign w:val="center"/>
            <w:hideMark/>
          </w:tcPr>
          <w:p w14:paraId="3442E5B4"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36</w:t>
            </w:r>
          </w:p>
        </w:tc>
        <w:tc>
          <w:tcPr>
            <w:tcW w:w="924" w:type="dxa"/>
            <w:tcBorders>
              <w:top w:val="nil"/>
              <w:left w:val="nil"/>
              <w:bottom w:val="nil"/>
              <w:right w:val="nil"/>
            </w:tcBorders>
            <w:shd w:val="clear" w:color="auto" w:fill="auto"/>
            <w:noWrap/>
            <w:vAlign w:val="center"/>
            <w:hideMark/>
          </w:tcPr>
          <w:p w14:paraId="0572FE1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10.9</w:t>
            </w:r>
          </w:p>
        </w:tc>
        <w:tc>
          <w:tcPr>
            <w:tcW w:w="924" w:type="dxa"/>
            <w:vMerge/>
            <w:tcBorders>
              <w:top w:val="nil"/>
              <w:left w:val="nil"/>
              <w:bottom w:val="nil"/>
              <w:right w:val="nil"/>
            </w:tcBorders>
            <w:vAlign w:val="center"/>
            <w:hideMark/>
          </w:tcPr>
          <w:p w14:paraId="278A67B6"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03B9832B"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0BF033FB" w14:textId="77777777" w:rsidTr="0052548B">
        <w:trPr>
          <w:trHeight w:val="287"/>
        </w:trPr>
        <w:tc>
          <w:tcPr>
            <w:tcW w:w="1889" w:type="dxa"/>
            <w:vMerge w:val="restart"/>
            <w:tcBorders>
              <w:top w:val="nil"/>
              <w:left w:val="nil"/>
              <w:bottom w:val="nil"/>
              <w:right w:val="nil"/>
            </w:tcBorders>
            <w:shd w:val="clear" w:color="auto" w:fill="auto"/>
            <w:vAlign w:val="center"/>
            <w:hideMark/>
          </w:tcPr>
          <w:p w14:paraId="6749839B"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Cooperate code of conduct</w:t>
            </w:r>
          </w:p>
        </w:tc>
        <w:tc>
          <w:tcPr>
            <w:tcW w:w="983" w:type="dxa"/>
            <w:tcBorders>
              <w:top w:val="nil"/>
              <w:left w:val="nil"/>
              <w:bottom w:val="nil"/>
              <w:right w:val="nil"/>
            </w:tcBorders>
            <w:shd w:val="clear" w:color="auto" w:fill="auto"/>
            <w:noWrap/>
            <w:vAlign w:val="center"/>
            <w:hideMark/>
          </w:tcPr>
          <w:p w14:paraId="0A4AC560"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2</w:t>
            </w:r>
          </w:p>
        </w:tc>
        <w:tc>
          <w:tcPr>
            <w:tcW w:w="1003" w:type="dxa"/>
            <w:tcBorders>
              <w:top w:val="nil"/>
              <w:left w:val="nil"/>
              <w:bottom w:val="nil"/>
              <w:right w:val="nil"/>
            </w:tcBorders>
            <w:shd w:val="clear" w:color="auto" w:fill="auto"/>
            <w:noWrap/>
            <w:vAlign w:val="center"/>
            <w:hideMark/>
          </w:tcPr>
          <w:p w14:paraId="7182B53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7</w:t>
            </w:r>
          </w:p>
        </w:tc>
        <w:tc>
          <w:tcPr>
            <w:tcW w:w="833" w:type="dxa"/>
            <w:tcBorders>
              <w:top w:val="nil"/>
              <w:left w:val="nil"/>
              <w:bottom w:val="nil"/>
              <w:right w:val="nil"/>
            </w:tcBorders>
            <w:shd w:val="clear" w:color="auto" w:fill="auto"/>
            <w:noWrap/>
            <w:vAlign w:val="center"/>
            <w:hideMark/>
          </w:tcPr>
          <w:p w14:paraId="3E6EC17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3</w:t>
            </w:r>
          </w:p>
        </w:tc>
        <w:tc>
          <w:tcPr>
            <w:tcW w:w="924" w:type="dxa"/>
            <w:tcBorders>
              <w:top w:val="nil"/>
              <w:left w:val="nil"/>
              <w:bottom w:val="nil"/>
              <w:right w:val="nil"/>
            </w:tcBorders>
            <w:shd w:val="clear" w:color="auto" w:fill="auto"/>
            <w:noWrap/>
            <w:vAlign w:val="center"/>
            <w:hideMark/>
          </w:tcPr>
          <w:p w14:paraId="39FFEA63"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8</w:t>
            </w:r>
          </w:p>
        </w:tc>
        <w:tc>
          <w:tcPr>
            <w:tcW w:w="924" w:type="dxa"/>
            <w:tcBorders>
              <w:top w:val="nil"/>
              <w:left w:val="nil"/>
              <w:bottom w:val="nil"/>
              <w:right w:val="nil"/>
            </w:tcBorders>
            <w:shd w:val="clear" w:color="auto" w:fill="auto"/>
            <w:noWrap/>
            <w:vAlign w:val="center"/>
            <w:hideMark/>
          </w:tcPr>
          <w:p w14:paraId="29CFA5BE"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w:t>
            </w:r>
          </w:p>
        </w:tc>
        <w:tc>
          <w:tcPr>
            <w:tcW w:w="924" w:type="dxa"/>
            <w:vMerge w:val="restart"/>
            <w:tcBorders>
              <w:top w:val="nil"/>
              <w:left w:val="nil"/>
              <w:bottom w:val="nil"/>
              <w:right w:val="nil"/>
            </w:tcBorders>
            <w:shd w:val="clear" w:color="auto" w:fill="auto"/>
            <w:noWrap/>
            <w:vAlign w:val="center"/>
            <w:hideMark/>
          </w:tcPr>
          <w:p w14:paraId="1E16325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2.49</w:t>
            </w:r>
          </w:p>
        </w:tc>
        <w:tc>
          <w:tcPr>
            <w:tcW w:w="924" w:type="dxa"/>
            <w:vMerge w:val="restart"/>
            <w:tcBorders>
              <w:top w:val="nil"/>
              <w:left w:val="nil"/>
              <w:bottom w:val="nil"/>
              <w:right w:val="nil"/>
            </w:tcBorders>
            <w:shd w:val="clear" w:color="auto" w:fill="auto"/>
            <w:noWrap/>
            <w:vAlign w:val="center"/>
            <w:hideMark/>
          </w:tcPr>
          <w:p w14:paraId="5495A53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1.381</w:t>
            </w:r>
          </w:p>
        </w:tc>
      </w:tr>
      <w:tr w:rsidR="00DA0E1A" w:rsidRPr="00BE7DAB" w14:paraId="76A1650C" w14:textId="77777777" w:rsidTr="0052548B">
        <w:trPr>
          <w:trHeight w:val="287"/>
        </w:trPr>
        <w:tc>
          <w:tcPr>
            <w:tcW w:w="1889" w:type="dxa"/>
            <w:vMerge/>
            <w:tcBorders>
              <w:top w:val="nil"/>
              <w:left w:val="nil"/>
              <w:bottom w:val="nil"/>
              <w:right w:val="nil"/>
            </w:tcBorders>
            <w:vAlign w:val="center"/>
            <w:hideMark/>
          </w:tcPr>
          <w:p w14:paraId="1906E779"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nil"/>
              <w:right w:val="nil"/>
            </w:tcBorders>
            <w:shd w:val="clear" w:color="auto" w:fill="auto"/>
            <w:noWrap/>
            <w:vAlign w:val="center"/>
            <w:hideMark/>
          </w:tcPr>
          <w:p w14:paraId="38EAC4C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6.1</w:t>
            </w:r>
          </w:p>
        </w:tc>
        <w:tc>
          <w:tcPr>
            <w:tcW w:w="1003" w:type="dxa"/>
            <w:tcBorders>
              <w:top w:val="nil"/>
              <w:left w:val="nil"/>
              <w:bottom w:val="nil"/>
              <w:right w:val="nil"/>
            </w:tcBorders>
            <w:shd w:val="clear" w:color="auto" w:fill="auto"/>
            <w:noWrap/>
            <w:vAlign w:val="center"/>
            <w:hideMark/>
          </w:tcPr>
          <w:p w14:paraId="218BEC7F" w14:textId="77777777" w:rsidR="00DA0E1A" w:rsidRPr="00BE7DAB" w:rsidRDefault="00DA0E1A" w:rsidP="000379E9">
            <w:pPr>
              <w:spacing w:after="0" w:line="240" w:lineRule="auto"/>
              <w:rPr>
                <w:rFonts w:eastAsia="Times New Roman" w:cs="Times New Roman"/>
                <w:color w:val="000000"/>
                <w:sz w:val="20"/>
                <w:szCs w:val="20"/>
                <w:lang w:val="en-ZW" w:eastAsia="en-ZW"/>
              </w:rPr>
            </w:pPr>
            <w:r>
              <w:rPr>
                <w:rFonts w:eastAsia="Times New Roman" w:cs="Times New Roman"/>
                <w:color w:val="000000"/>
                <w:sz w:val="20"/>
                <w:szCs w:val="20"/>
                <w:lang w:val="en-ZW" w:eastAsia="en-ZW"/>
              </w:rPr>
              <w:t xml:space="preserve">       37</w:t>
            </w:r>
          </w:p>
        </w:tc>
        <w:tc>
          <w:tcPr>
            <w:tcW w:w="833" w:type="dxa"/>
            <w:tcBorders>
              <w:top w:val="nil"/>
              <w:left w:val="nil"/>
              <w:bottom w:val="nil"/>
              <w:right w:val="nil"/>
            </w:tcBorders>
            <w:shd w:val="clear" w:color="auto" w:fill="auto"/>
            <w:noWrap/>
            <w:vAlign w:val="center"/>
            <w:hideMark/>
          </w:tcPr>
          <w:p w14:paraId="0FFC94B0"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6.5</w:t>
            </w:r>
          </w:p>
        </w:tc>
        <w:tc>
          <w:tcPr>
            <w:tcW w:w="924" w:type="dxa"/>
            <w:tcBorders>
              <w:top w:val="nil"/>
              <w:left w:val="nil"/>
              <w:bottom w:val="nil"/>
              <w:right w:val="nil"/>
            </w:tcBorders>
            <w:shd w:val="clear" w:color="auto" w:fill="auto"/>
            <w:noWrap/>
            <w:vAlign w:val="center"/>
            <w:hideMark/>
          </w:tcPr>
          <w:p w14:paraId="67E0E187"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17.</w:t>
            </w:r>
            <w:r>
              <w:rPr>
                <w:rFonts w:eastAsia="Times New Roman" w:cs="Times New Roman"/>
                <w:color w:val="000000"/>
                <w:sz w:val="20"/>
                <w:szCs w:val="20"/>
                <w:lang w:val="en-ZW" w:eastAsia="en-ZW"/>
              </w:rPr>
              <w:t>4</w:t>
            </w:r>
          </w:p>
        </w:tc>
        <w:tc>
          <w:tcPr>
            <w:tcW w:w="924" w:type="dxa"/>
            <w:tcBorders>
              <w:top w:val="nil"/>
              <w:left w:val="nil"/>
              <w:bottom w:val="nil"/>
              <w:right w:val="nil"/>
            </w:tcBorders>
            <w:shd w:val="clear" w:color="auto" w:fill="auto"/>
            <w:noWrap/>
            <w:vAlign w:val="center"/>
            <w:hideMark/>
          </w:tcPr>
          <w:p w14:paraId="3938DDB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3.0</w:t>
            </w:r>
          </w:p>
        </w:tc>
        <w:tc>
          <w:tcPr>
            <w:tcW w:w="924" w:type="dxa"/>
            <w:vMerge/>
            <w:tcBorders>
              <w:top w:val="nil"/>
              <w:left w:val="nil"/>
              <w:bottom w:val="nil"/>
              <w:right w:val="nil"/>
            </w:tcBorders>
            <w:vAlign w:val="center"/>
            <w:hideMark/>
          </w:tcPr>
          <w:p w14:paraId="559EC857"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nil"/>
              <w:right w:val="nil"/>
            </w:tcBorders>
            <w:vAlign w:val="center"/>
            <w:hideMark/>
          </w:tcPr>
          <w:p w14:paraId="47788C0B"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r w:rsidR="00DA0E1A" w:rsidRPr="00BE7DAB" w14:paraId="6E64C7F8" w14:textId="77777777" w:rsidTr="0052548B">
        <w:trPr>
          <w:trHeight w:val="301"/>
        </w:trPr>
        <w:tc>
          <w:tcPr>
            <w:tcW w:w="1889" w:type="dxa"/>
            <w:vMerge w:val="restart"/>
            <w:tcBorders>
              <w:top w:val="nil"/>
              <w:left w:val="nil"/>
              <w:bottom w:val="single" w:sz="12" w:space="0" w:color="000000"/>
              <w:right w:val="nil"/>
            </w:tcBorders>
            <w:shd w:val="clear" w:color="auto" w:fill="auto"/>
            <w:vAlign w:val="center"/>
            <w:hideMark/>
          </w:tcPr>
          <w:p w14:paraId="28AE8282" w14:textId="77777777" w:rsidR="00DA0E1A" w:rsidRPr="00BE7DAB" w:rsidRDefault="00DA0E1A" w:rsidP="000379E9">
            <w:pPr>
              <w:spacing w:after="0" w:line="240" w:lineRule="auto"/>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Fraud detection and prevention training</w:t>
            </w:r>
          </w:p>
        </w:tc>
        <w:tc>
          <w:tcPr>
            <w:tcW w:w="983" w:type="dxa"/>
            <w:tcBorders>
              <w:top w:val="nil"/>
              <w:left w:val="nil"/>
              <w:bottom w:val="nil"/>
              <w:right w:val="nil"/>
            </w:tcBorders>
            <w:shd w:val="clear" w:color="auto" w:fill="auto"/>
            <w:noWrap/>
            <w:vAlign w:val="center"/>
            <w:hideMark/>
          </w:tcPr>
          <w:p w14:paraId="49D18686"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1003" w:type="dxa"/>
            <w:tcBorders>
              <w:top w:val="nil"/>
              <w:left w:val="nil"/>
              <w:bottom w:val="nil"/>
              <w:right w:val="nil"/>
            </w:tcBorders>
            <w:shd w:val="clear" w:color="auto" w:fill="auto"/>
            <w:noWrap/>
            <w:vAlign w:val="center"/>
            <w:hideMark/>
          </w:tcPr>
          <w:p w14:paraId="06229F9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7</w:t>
            </w:r>
          </w:p>
        </w:tc>
        <w:tc>
          <w:tcPr>
            <w:tcW w:w="833" w:type="dxa"/>
            <w:tcBorders>
              <w:top w:val="nil"/>
              <w:left w:val="nil"/>
              <w:bottom w:val="nil"/>
              <w:right w:val="nil"/>
            </w:tcBorders>
            <w:shd w:val="clear" w:color="auto" w:fill="auto"/>
            <w:noWrap/>
            <w:vAlign w:val="center"/>
            <w:hideMark/>
          </w:tcPr>
          <w:p w14:paraId="795146A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9</w:t>
            </w:r>
          </w:p>
        </w:tc>
        <w:tc>
          <w:tcPr>
            <w:tcW w:w="924" w:type="dxa"/>
            <w:tcBorders>
              <w:top w:val="nil"/>
              <w:left w:val="nil"/>
              <w:bottom w:val="nil"/>
              <w:right w:val="nil"/>
            </w:tcBorders>
            <w:shd w:val="clear" w:color="auto" w:fill="auto"/>
            <w:noWrap/>
            <w:vAlign w:val="center"/>
            <w:hideMark/>
          </w:tcPr>
          <w:p w14:paraId="3E1197D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3</w:t>
            </w:r>
          </w:p>
        </w:tc>
        <w:tc>
          <w:tcPr>
            <w:tcW w:w="924" w:type="dxa"/>
            <w:tcBorders>
              <w:top w:val="nil"/>
              <w:left w:val="nil"/>
              <w:bottom w:val="nil"/>
              <w:right w:val="nil"/>
            </w:tcBorders>
            <w:shd w:val="clear" w:color="auto" w:fill="auto"/>
            <w:noWrap/>
            <w:vAlign w:val="center"/>
            <w:hideMark/>
          </w:tcPr>
          <w:p w14:paraId="43FA0AA9"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Pr>
                <w:rFonts w:eastAsia="Times New Roman" w:cs="Times New Roman"/>
                <w:color w:val="000000"/>
                <w:sz w:val="20"/>
                <w:szCs w:val="20"/>
                <w:lang w:val="en-ZW" w:eastAsia="en-ZW"/>
              </w:rPr>
              <w:t>17</w:t>
            </w:r>
          </w:p>
        </w:tc>
        <w:tc>
          <w:tcPr>
            <w:tcW w:w="924" w:type="dxa"/>
            <w:vMerge w:val="restart"/>
            <w:tcBorders>
              <w:top w:val="nil"/>
              <w:left w:val="nil"/>
              <w:bottom w:val="single" w:sz="12" w:space="0" w:color="000000"/>
              <w:right w:val="nil"/>
            </w:tcBorders>
            <w:shd w:val="clear" w:color="auto" w:fill="auto"/>
            <w:noWrap/>
            <w:vAlign w:val="center"/>
            <w:hideMark/>
          </w:tcPr>
          <w:p w14:paraId="6A77D826"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3.88</w:t>
            </w:r>
          </w:p>
        </w:tc>
        <w:tc>
          <w:tcPr>
            <w:tcW w:w="924" w:type="dxa"/>
            <w:vMerge w:val="restart"/>
            <w:tcBorders>
              <w:top w:val="nil"/>
              <w:left w:val="nil"/>
              <w:bottom w:val="single" w:sz="12" w:space="0" w:color="000000"/>
              <w:right w:val="nil"/>
            </w:tcBorders>
            <w:shd w:val="clear" w:color="auto" w:fill="auto"/>
            <w:noWrap/>
            <w:vAlign w:val="center"/>
            <w:hideMark/>
          </w:tcPr>
          <w:p w14:paraId="12AC1315"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1.077</w:t>
            </w:r>
          </w:p>
        </w:tc>
      </w:tr>
      <w:tr w:rsidR="00DA0E1A" w:rsidRPr="00BE7DAB" w14:paraId="50CC4620" w14:textId="77777777" w:rsidTr="0052548B">
        <w:trPr>
          <w:trHeight w:val="301"/>
        </w:trPr>
        <w:tc>
          <w:tcPr>
            <w:tcW w:w="1889" w:type="dxa"/>
            <w:vMerge/>
            <w:tcBorders>
              <w:top w:val="nil"/>
              <w:left w:val="nil"/>
              <w:bottom w:val="single" w:sz="12" w:space="0" w:color="000000"/>
              <w:right w:val="nil"/>
            </w:tcBorders>
            <w:vAlign w:val="center"/>
            <w:hideMark/>
          </w:tcPr>
          <w:p w14:paraId="2B586FE7"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83" w:type="dxa"/>
            <w:tcBorders>
              <w:top w:val="nil"/>
              <w:left w:val="nil"/>
              <w:bottom w:val="single" w:sz="12" w:space="0" w:color="auto"/>
              <w:right w:val="nil"/>
            </w:tcBorders>
            <w:shd w:val="clear" w:color="auto" w:fill="auto"/>
            <w:noWrap/>
            <w:vAlign w:val="center"/>
            <w:hideMark/>
          </w:tcPr>
          <w:p w14:paraId="7AC9BFA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 </w:t>
            </w:r>
          </w:p>
        </w:tc>
        <w:tc>
          <w:tcPr>
            <w:tcW w:w="1003" w:type="dxa"/>
            <w:tcBorders>
              <w:top w:val="nil"/>
              <w:left w:val="nil"/>
              <w:bottom w:val="single" w:sz="12" w:space="0" w:color="auto"/>
              <w:right w:val="nil"/>
            </w:tcBorders>
            <w:shd w:val="clear" w:color="auto" w:fill="auto"/>
            <w:noWrap/>
            <w:vAlign w:val="center"/>
            <w:hideMark/>
          </w:tcPr>
          <w:p w14:paraId="28CAD94A"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w:t>
            </w:r>
            <w:r>
              <w:rPr>
                <w:rFonts w:eastAsia="Times New Roman" w:cs="Times New Roman"/>
                <w:color w:val="000000"/>
                <w:sz w:val="20"/>
                <w:szCs w:val="20"/>
                <w:lang w:val="en-ZW" w:eastAsia="en-ZW"/>
              </w:rPr>
              <w:t>5.1</w:t>
            </w:r>
          </w:p>
        </w:tc>
        <w:tc>
          <w:tcPr>
            <w:tcW w:w="833" w:type="dxa"/>
            <w:tcBorders>
              <w:top w:val="nil"/>
              <w:left w:val="nil"/>
              <w:bottom w:val="single" w:sz="12" w:space="0" w:color="auto"/>
              <w:right w:val="nil"/>
            </w:tcBorders>
            <w:shd w:val="clear" w:color="auto" w:fill="auto"/>
            <w:noWrap/>
            <w:vAlign w:val="center"/>
            <w:hideMark/>
          </w:tcPr>
          <w:p w14:paraId="08FEC188"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19.</w:t>
            </w:r>
            <w:r>
              <w:rPr>
                <w:rFonts w:eastAsia="Times New Roman" w:cs="Times New Roman"/>
                <w:color w:val="000000"/>
                <w:sz w:val="20"/>
                <w:szCs w:val="20"/>
                <w:lang w:val="en-ZW" w:eastAsia="en-ZW"/>
              </w:rPr>
              <w:t>6</w:t>
            </w:r>
          </w:p>
        </w:tc>
        <w:tc>
          <w:tcPr>
            <w:tcW w:w="924" w:type="dxa"/>
            <w:tcBorders>
              <w:top w:val="nil"/>
              <w:left w:val="nil"/>
              <w:bottom w:val="single" w:sz="12" w:space="0" w:color="auto"/>
              <w:right w:val="nil"/>
            </w:tcBorders>
            <w:shd w:val="clear" w:color="auto" w:fill="auto"/>
            <w:noWrap/>
            <w:vAlign w:val="center"/>
            <w:hideMark/>
          </w:tcPr>
          <w:p w14:paraId="3053231F"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2</w:t>
            </w:r>
            <w:r>
              <w:rPr>
                <w:rFonts w:eastAsia="Times New Roman" w:cs="Times New Roman"/>
                <w:color w:val="000000"/>
                <w:sz w:val="20"/>
                <w:szCs w:val="20"/>
                <w:lang w:val="en-ZW" w:eastAsia="en-ZW"/>
              </w:rPr>
              <w:t>8</w:t>
            </w:r>
            <w:r w:rsidRPr="00BE7DAB">
              <w:rPr>
                <w:rFonts w:eastAsia="Times New Roman" w:cs="Times New Roman"/>
                <w:color w:val="000000"/>
                <w:sz w:val="20"/>
                <w:szCs w:val="20"/>
                <w:lang w:val="en-ZW" w:eastAsia="en-ZW"/>
              </w:rPr>
              <w:t>.3</w:t>
            </w:r>
          </w:p>
        </w:tc>
        <w:tc>
          <w:tcPr>
            <w:tcW w:w="924" w:type="dxa"/>
            <w:tcBorders>
              <w:top w:val="nil"/>
              <w:left w:val="nil"/>
              <w:bottom w:val="single" w:sz="12" w:space="0" w:color="auto"/>
              <w:right w:val="nil"/>
            </w:tcBorders>
            <w:shd w:val="clear" w:color="auto" w:fill="auto"/>
            <w:noWrap/>
            <w:vAlign w:val="center"/>
            <w:hideMark/>
          </w:tcPr>
          <w:p w14:paraId="00773641" w14:textId="77777777" w:rsidR="00DA0E1A" w:rsidRPr="00BE7DAB" w:rsidRDefault="00DA0E1A" w:rsidP="000379E9">
            <w:pPr>
              <w:spacing w:after="0" w:line="240" w:lineRule="auto"/>
              <w:jc w:val="center"/>
              <w:rPr>
                <w:rFonts w:eastAsia="Times New Roman" w:cs="Times New Roman"/>
                <w:color w:val="000000"/>
                <w:sz w:val="20"/>
                <w:szCs w:val="20"/>
                <w:lang w:val="en-ZW" w:eastAsia="en-ZW"/>
              </w:rPr>
            </w:pPr>
            <w:r w:rsidRPr="00BE7DAB">
              <w:rPr>
                <w:rFonts w:eastAsia="Times New Roman" w:cs="Times New Roman"/>
                <w:color w:val="000000"/>
                <w:sz w:val="20"/>
                <w:szCs w:val="20"/>
                <w:lang w:val="en-ZW" w:eastAsia="en-ZW"/>
              </w:rPr>
              <w:t>3</w:t>
            </w:r>
            <w:r>
              <w:rPr>
                <w:rFonts w:eastAsia="Times New Roman" w:cs="Times New Roman"/>
                <w:color w:val="000000"/>
                <w:sz w:val="20"/>
                <w:szCs w:val="20"/>
                <w:lang w:val="en-ZW" w:eastAsia="en-ZW"/>
              </w:rPr>
              <w:t>7</w:t>
            </w:r>
          </w:p>
        </w:tc>
        <w:tc>
          <w:tcPr>
            <w:tcW w:w="924" w:type="dxa"/>
            <w:vMerge/>
            <w:tcBorders>
              <w:top w:val="nil"/>
              <w:left w:val="nil"/>
              <w:bottom w:val="single" w:sz="12" w:space="0" w:color="000000"/>
              <w:right w:val="nil"/>
            </w:tcBorders>
            <w:vAlign w:val="center"/>
            <w:hideMark/>
          </w:tcPr>
          <w:p w14:paraId="786914DB"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c>
          <w:tcPr>
            <w:tcW w:w="924" w:type="dxa"/>
            <w:vMerge/>
            <w:tcBorders>
              <w:top w:val="nil"/>
              <w:left w:val="nil"/>
              <w:bottom w:val="single" w:sz="12" w:space="0" w:color="000000"/>
              <w:right w:val="nil"/>
            </w:tcBorders>
            <w:vAlign w:val="center"/>
            <w:hideMark/>
          </w:tcPr>
          <w:p w14:paraId="72520D11" w14:textId="77777777" w:rsidR="00DA0E1A" w:rsidRPr="00BE7DAB" w:rsidRDefault="00DA0E1A" w:rsidP="000379E9">
            <w:pPr>
              <w:spacing w:after="0" w:line="240" w:lineRule="auto"/>
              <w:rPr>
                <w:rFonts w:eastAsia="Times New Roman" w:cs="Times New Roman"/>
                <w:color w:val="000000"/>
                <w:sz w:val="20"/>
                <w:szCs w:val="20"/>
                <w:lang w:val="en-ZW" w:eastAsia="en-ZW"/>
              </w:rPr>
            </w:pPr>
          </w:p>
        </w:tc>
      </w:tr>
    </w:tbl>
    <w:p w14:paraId="47AB2AB1" w14:textId="77777777" w:rsidR="00DA0E1A" w:rsidRDefault="00DA0E1A" w:rsidP="00DA0E1A">
      <w:pPr>
        <w:spacing w:line="360" w:lineRule="auto"/>
        <w:rPr>
          <w:rFonts w:cs="Times New Roman"/>
          <w:b/>
          <w:bCs/>
          <w:szCs w:val="24"/>
        </w:rPr>
      </w:pPr>
    </w:p>
    <w:p w14:paraId="4A92EA6A" w14:textId="74C9F66A" w:rsidR="00DA0E1A" w:rsidRDefault="00DA0E1A" w:rsidP="00DA0E1A">
      <w:pPr>
        <w:spacing w:line="360" w:lineRule="auto"/>
        <w:rPr>
          <w:rFonts w:cs="Times New Roman"/>
          <w:szCs w:val="24"/>
        </w:rPr>
      </w:pPr>
      <w:r>
        <w:rPr>
          <w:rFonts w:cs="Times New Roman"/>
          <w:szCs w:val="24"/>
        </w:rPr>
        <w:lastRenderedPageBreak/>
        <w:t xml:space="preserve">Anti-fraud policy and code of conduct where ineffective with means of 2.49 both and this is contradictory to the findings of </w:t>
      </w:r>
      <w:r>
        <w:rPr>
          <w:rFonts w:cs="Times New Roman"/>
          <w:szCs w:val="24"/>
        </w:rPr>
        <w:fldChar w:fldCharType="begin" w:fldLock="1"/>
      </w:r>
      <w:r w:rsidR="0000193B">
        <w:rPr>
          <w:rFonts w:cs="Times New Roman"/>
          <w:szCs w:val="24"/>
        </w:rPr>
        <w:instrText>ADDIN CSL_CITATION {"citationItems":[{"id":"ITEM-1","itemData":{"DOI":"10.1016/s2212-5671(15)01082-5","ISSN":"22125671","abstract":"This study aims to identify methods to detect and prevent fraud and corruption in the public sector in Malaysia and their corresponding perceived effectiveness from the accountants’ point of view. This study uses structured questionnaires (Cates, 1985) on a population sample comprising accountants and internal auditors from the Malaysian public sector. The outcomes from the study showed operational audits, enhanced audit committees, improved internal controls, implementation of fraud reporting policy, staff rotation, fraud hotlines and forensic accountants are among the most effective fraud detection and prevention mechanisms employed in the public sector. This study contributes towards enhancing the scope and effectiveness of fraud and corruption detection and prevention in the government machinery in Malaysia.","author":[{"dropping-particle":"","family":"Othman","given":"Rohana","non-dropping-particle":"","parse-names":false,"suffix":""},{"dropping-particle":"","family":"Aris","given":"Nooraslinda Abdul","non-dropping-particle":"","parse-names":false,"suffix":""},{"dropping-particle":"","family":"Mardziyah","given":"Ainun","non-dropping-particle":"","parse-names":false,"suffix":""},{"dropping-particle":"","family":"Zainan","given":"Norhasliza","non-dropping-particle":"","parse-names":false,"suffix":""},{"dropping-particle":"","family":"Amin","given":"Noralina Md","non-dropping-particle":"","parse-names":false,"suffix":""}],"container-title":"Procedia Economics and Finance","id":"ITEM-1","issue":"April","issued":{"date-parts":[["2015"]]},"page":"59-67","publisher":"Elsevier B.V.","title":"Fraud Detection and Prevention Methods in the Malaysian Public Sector: Accountants’ and Internal Auditors’ Perceptions","type":"article-journal","volume":"28"},"uris":["http://www.mendeley.com/documents/?uuid=b1ead9ca-d503-4dbf-a595-3fa319f881a6"]}],"mendeley":{"formattedCitation":"(Othman et al., 2015a)","manualFormatting":"Othman et al., (2015)","plainTextFormattedCitation":"(Othman et al., 2015a)","previouslyFormattedCitation":"(Othman et al., 2015a)"},"properties":{"noteIndex":0},"schema":"https://github.com/citation-style-language/schema/raw/master/csl-citation.json"}</w:instrText>
      </w:r>
      <w:r>
        <w:rPr>
          <w:rFonts w:cs="Times New Roman"/>
          <w:szCs w:val="24"/>
        </w:rPr>
        <w:fldChar w:fldCharType="separate"/>
      </w:r>
      <w:r w:rsidRPr="00C01A81">
        <w:rPr>
          <w:rFonts w:cs="Times New Roman"/>
          <w:noProof/>
          <w:szCs w:val="24"/>
        </w:rPr>
        <w:t xml:space="preserve">Othman et al., </w:t>
      </w:r>
      <w:r>
        <w:rPr>
          <w:rFonts w:cs="Times New Roman"/>
          <w:noProof/>
          <w:szCs w:val="24"/>
        </w:rPr>
        <w:t>(</w:t>
      </w:r>
      <w:r w:rsidRPr="00C01A81">
        <w:rPr>
          <w:rFonts w:cs="Times New Roman"/>
          <w:noProof/>
          <w:szCs w:val="24"/>
        </w:rPr>
        <w:t>2015)</w:t>
      </w:r>
      <w:r>
        <w:rPr>
          <w:rFonts w:cs="Times New Roman"/>
          <w:szCs w:val="24"/>
        </w:rPr>
        <w:fldChar w:fldCharType="end"/>
      </w:r>
      <w:r>
        <w:rPr>
          <w:rFonts w:cs="Times New Roman"/>
          <w:szCs w:val="24"/>
        </w:rPr>
        <w:t xml:space="preserve"> who found out policy as one of the most important organisational factors in detecting and preventing fraud. Of all the methods, seven of them where effective with means between 3 and 4, whereas four of them were ineffective. Speaking on policy one respondent said</w:t>
      </w:r>
    </w:p>
    <w:p w14:paraId="0137B3C9" w14:textId="152309FF" w:rsidR="00DA0E1A" w:rsidRDefault="00DA0E1A" w:rsidP="008340A4">
      <w:pPr>
        <w:rPr>
          <w:rFonts w:cs="Times New Roman"/>
          <w:i/>
          <w:iCs/>
          <w:szCs w:val="24"/>
        </w:rPr>
      </w:pPr>
      <w:r>
        <w:rPr>
          <w:rFonts w:cs="Times New Roman"/>
          <w:i/>
          <w:iCs/>
          <w:szCs w:val="24"/>
        </w:rPr>
        <w:t xml:space="preserve">“All of the NGOs have strong policies and code of conducts, but compliance is a </w:t>
      </w:r>
      <w:r w:rsidR="00C012D5">
        <w:rPr>
          <w:rFonts w:cs="Times New Roman"/>
          <w:i/>
          <w:iCs/>
          <w:szCs w:val="24"/>
        </w:rPr>
        <w:t>big issue</w:t>
      </w:r>
      <w:r>
        <w:rPr>
          <w:rFonts w:cs="Times New Roman"/>
          <w:i/>
          <w:iCs/>
          <w:szCs w:val="24"/>
        </w:rPr>
        <w:t xml:space="preserve"> especially in the face of fraud. The employees know of the presence of the various policy </w:t>
      </w:r>
      <w:r w:rsidR="00C012D5">
        <w:rPr>
          <w:rFonts w:cs="Times New Roman"/>
          <w:i/>
          <w:iCs/>
          <w:szCs w:val="24"/>
        </w:rPr>
        <w:t>instruments,</w:t>
      </w:r>
      <w:r>
        <w:rPr>
          <w:rFonts w:cs="Times New Roman"/>
          <w:i/>
          <w:iCs/>
          <w:szCs w:val="24"/>
        </w:rPr>
        <w:t xml:space="preserve"> but they continue to commit fraud regardless of knowledge of the consequences.</w:t>
      </w:r>
    </w:p>
    <w:p w14:paraId="2992EF7C" w14:textId="77777777" w:rsidR="0094634A" w:rsidRDefault="00DA0E1A" w:rsidP="00620315">
      <w:pPr>
        <w:rPr>
          <w:rFonts w:cs="Times New Roman"/>
          <w:szCs w:val="24"/>
        </w:rPr>
      </w:pPr>
      <w:r>
        <w:rPr>
          <w:rFonts w:cs="Times New Roman"/>
          <w:szCs w:val="24"/>
        </w:rPr>
        <w:t xml:space="preserve">Survey results indicate that policy is </w:t>
      </w:r>
      <w:r w:rsidR="00C012D5">
        <w:rPr>
          <w:rFonts w:cs="Times New Roman"/>
          <w:szCs w:val="24"/>
        </w:rPr>
        <w:t>available,</w:t>
      </w:r>
      <w:r>
        <w:rPr>
          <w:rFonts w:cs="Times New Roman"/>
          <w:szCs w:val="24"/>
        </w:rPr>
        <w:t xml:space="preserve"> but they are not very effective in preventing fraud in the organisations because of the other pressures in the side of the offender which outweigh the presence of these policies.</w:t>
      </w:r>
    </w:p>
    <w:p w14:paraId="0A691092" w14:textId="77777777" w:rsidR="0094634A" w:rsidRDefault="0094634A" w:rsidP="00620315">
      <w:pPr>
        <w:rPr>
          <w:rFonts w:cs="Times New Roman"/>
          <w:szCs w:val="24"/>
        </w:rPr>
      </w:pPr>
    </w:p>
    <w:p w14:paraId="460A0CB8" w14:textId="77777777" w:rsidR="0094634A" w:rsidRDefault="0094634A" w:rsidP="00620315">
      <w:pPr>
        <w:rPr>
          <w:rFonts w:cs="Times New Roman"/>
          <w:szCs w:val="24"/>
        </w:rPr>
      </w:pPr>
    </w:p>
    <w:p w14:paraId="56FC6378" w14:textId="77777777" w:rsidR="0094634A" w:rsidRDefault="0094634A" w:rsidP="00620315">
      <w:pPr>
        <w:rPr>
          <w:rFonts w:cs="Times New Roman"/>
          <w:szCs w:val="24"/>
        </w:rPr>
      </w:pPr>
    </w:p>
    <w:p w14:paraId="068317C2" w14:textId="77777777" w:rsidR="0094634A" w:rsidRDefault="0094634A" w:rsidP="00620315">
      <w:pPr>
        <w:rPr>
          <w:rFonts w:cs="Times New Roman"/>
          <w:szCs w:val="24"/>
        </w:rPr>
      </w:pPr>
    </w:p>
    <w:p w14:paraId="50F8E03D" w14:textId="2B80C7F0" w:rsidR="00DA0E1A" w:rsidRPr="00620315" w:rsidRDefault="00DA0E1A" w:rsidP="00620315">
      <w:pPr>
        <w:rPr>
          <w:rFonts w:cs="Times New Roman"/>
          <w:szCs w:val="24"/>
        </w:rPr>
      </w:pPr>
      <w:r>
        <w:br w:type="page"/>
      </w:r>
    </w:p>
    <w:p w14:paraId="76BF632B" w14:textId="6E333195" w:rsidR="00DA0E1A" w:rsidRDefault="00DA0E1A" w:rsidP="0052548B">
      <w:pPr>
        <w:pStyle w:val="Heading1"/>
        <w:numPr>
          <w:ilvl w:val="0"/>
          <w:numId w:val="0"/>
        </w:numPr>
        <w:ind w:left="432"/>
      </w:pPr>
      <w:bookmarkStart w:id="101" w:name="_Toc75262225"/>
      <w:r>
        <w:lastRenderedPageBreak/>
        <w:t>CHAPTE</w:t>
      </w:r>
      <w:r w:rsidR="0052548B">
        <w:t>R V</w:t>
      </w:r>
      <w:bookmarkEnd w:id="101"/>
    </w:p>
    <w:p w14:paraId="3D02259A" w14:textId="77777777" w:rsidR="0094634A" w:rsidRPr="0094634A" w:rsidRDefault="0094634A" w:rsidP="0094634A"/>
    <w:p w14:paraId="274C5A37" w14:textId="03964C43" w:rsidR="00DA0E1A" w:rsidRDefault="00DA0E1A" w:rsidP="0052548B">
      <w:pPr>
        <w:pStyle w:val="Heading1"/>
        <w:numPr>
          <w:ilvl w:val="0"/>
          <w:numId w:val="0"/>
        </w:numPr>
        <w:ind w:left="432"/>
      </w:pPr>
      <w:bookmarkStart w:id="102" w:name="_Toc75262226"/>
      <w:r>
        <w:t>CONCLUSION AND RECCOMMENDATIONS</w:t>
      </w:r>
      <w:bookmarkEnd w:id="102"/>
    </w:p>
    <w:p w14:paraId="37F85625" w14:textId="1669642F" w:rsidR="0052548B" w:rsidRDefault="0052548B" w:rsidP="0052548B"/>
    <w:p w14:paraId="64350D61" w14:textId="77777777" w:rsidR="0094634A" w:rsidRPr="0052548B" w:rsidRDefault="0094634A" w:rsidP="0052548B"/>
    <w:p w14:paraId="2C3C2B41" w14:textId="77777777" w:rsidR="0052548B" w:rsidRPr="0052548B" w:rsidRDefault="0052548B" w:rsidP="0052548B">
      <w:pPr>
        <w:pStyle w:val="ListParagraph"/>
        <w:numPr>
          <w:ilvl w:val="0"/>
          <w:numId w:val="8"/>
        </w:numPr>
        <w:spacing w:before="240" w:line="360" w:lineRule="auto"/>
        <w:outlineLvl w:val="1"/>
        <w:rPr>
          <w:rFonts w:cs="Times New Roman"/>
          <w:b/>
          <w:bCs/>
          <w:vanish/>
          <w:szCs w:val="24"/>
        </w:rPr>
      </w:pPr>
      <w:bookmarkStart w:id="103" w:name="_Toc75260825"/>
      <w:bookmarkStart w:id="104" w:name="_Toc75261253"/>
      <w:bookmarkStart w:id="105" w:name="_Toc75262227"/>
      <w:bookmarkEnd w:id="103"/>
      <w:bookmarkEnd w:id="104"/>
      <w:bookmarkEnd w:id="105"/>
    </w:p>
    <w:p w14:paraId="372DB18B" w14:textId="7CB44EB3" w:rsidR="00DA0E1A" w:rsidRDefault="00DA0E1A" w:rsidP="0052548B">
      <w:pPr>
        <w:pStyle w:val="Heading2"/>
      </w:pPr>
      <w:bookmarkStart w:id="106" w:name="_Toc75262228"/>
      <w:r>
        <w:t>Introduction</w:t>
      </w:r>
      <w:bookmarkEnd w:id="106"/>
      <w:r>
        <w:t xml:space="preserve"> </w:t>
      </w:r>
    </w:p>
    <w:p w14:paraId="6F00F8DC" w14:textId="695A6DFB" w:rsidR="00DA0E1A" w:rsidRPr="00E3082B" w:rsidRDefault="00DA0E1A" w:rsidP="00DA0E1A">
      <w:pPr>
        <w:spacing w:line="360" w:lineRule="auto"/>
        <w:rPr>
          <w:rFonts w:cs="Times New Roman"/>
          <w:szCs w:val="24"/>
        </w:rPr>
      </w:pPr>
      <w:r>
        <w:rPr>
          <w:rFonts w:cs="Times New Roman"/>
          <w:szCs w:val="24"/>
        </w:rPr>
        <w:t xml:space="preserve">This chapter gives the summary, </w:t>
      </w:r>
      <w:r w:rsidR="002775AB">
        <w:rPr>
          <w:rFonts w:cs="Times New Roman"/>
          <w:szCs w:val="24"/>
        </w:rPr>
        <w:t>conclusions,</w:t>
      </w:r>
      <w:r>
        <w:rPr>
          <w:rFonts w:cs="Times New Roman"/>
          <w:szCs w:val="24"/>
        </w:rPr>
        <w:t xml:space="preserve"> and recommendations from the findings of the research.</w:t>
      </w:r>
    </w:p>
    <w:p w14:paraId="1358082F" w14:textId="50F72B31" w:rsidR="00DA0E1A" w:rsidRDefault="00DA0E1A" w:rsidP="0052548B">
      <w:pPr>
        <w:pStyle w:val="Heading2"/>
      </w:pPr>
      <w:bookmarkStart w:id="107" w:name="_Toc75262229"/>
      <w:r>
        <w:t>Conclusion</w:t>
      </w:r>
      <w:bookmarkEnd w:id="107"/>
      <w:r>
        <w:t xml:space="preserve"> </w:t>
      </w:r>
    </w:p>
    <w:p w14:paraId="05069819" w14:textId="32FC3F9A" w:rsidR="002775AB" w:rsidRDefault="002775AB" w:rsidP="002775AB">
      <w:pPr>
        <w:spacing w:line="360" w:lineRule="auto"/>
        <w:rPr>
          <w:rFonts w:cs="Times New Roman"/>
          <w:szCs w:val="24"/>
        </w:rPr>
      </w:pPr>
      <w:r>
        <w:rPr>
          <w:rFonts w:cs="Times New Roman"/>
          <w:szCs w:val="24"/>
        </w:rPr>
        <w:t xml:space="preserve">The major findings of the study review that </w:t>
      </w:r>
      <w:r w:rsidR="00E0565C">
        <w:rPr>
          <w:rFonts w:cs="Times New Roman"/>
          <w:szCs w:val="24"/>
        </w:rPr>
        <w:t>several</w:t>
      </w:r>
      <w:r>
        <w:rPr>
          <w:rFonts w:cs="Times New Roman"/>
          <w:szCs w:val="24"/>
        </w:rPr>
        <w:t xml:space="preserve"> fraud prevention and detection techniques are available in the NGO sector and these include internal controls, whistle blowing, job rotations, management reviews, fraud prevention and detection trainings. Most of the respondents in the study were aware of fraud prevention and detection methods in the organisation although the respondents indicated that they did not do regular anti-fraud training. Majority of the employees in the NGO sector have knowledge and awareness of reporting structure and would report anyone regardless of their position, however that is not enough to stop fraud. Also, the people in the NGO sector are aware of fraud detection and prevention methods such as audit, internal control, whistle blowing, internal security, data mining and employee reference checks. From the results it can be concluded that audit is very effective as well as whistle blowing as method of fraud detection and prevention and policy as well as code of conducts are the least effective. </w:t>
      </w:r>
      <w:r w:rsidR="00DA0E1A">
        <w:rPr>
          <w:rFonts w:cs="Times New Roman"/>
          <w:szCs w:val="24"/>
        </w:rPr>
        <w:t>The study focuses on the fraud detection and prevention techniques in the NGO sector in Zimbabwe. The objectives of the study included identification of the fraud detection and prevention techniques in the sector, identifying fraud awareness in the NGO sectors and</w:t>
      </w:r>
      <w:r>
        <w:rPr>
          <w:rFonts w:cs="Times New Roman"/>
          <w:szCs w:val="24"/>
        </w:rPr>
        <w:t xml:space="preserve"> analysing</w:t>
      </w:r>
      <w:r w:rsidR="00DA0E1A">
        <w:rPr>
          <w:rFonts w:cs="Times New Roman"/>
          <w:szCs w:val="24"/>
        </w:rPr>
        <w:t xml:space="preserve"> the effectiveness of the fraud detection and prevention methods currently present in the NGO sector. </w:t>
      </w:r>
      <w:bookmarkStart w:id="108" w:name="_Toc75262230"/>
    </w:p>
    <w:p w14:paraId="089BDD77" w14:textId="2C384046" w:rsidR="00DA0E1A" w:rsidRDefault="00DA0E1A" w:rsidP="002775AB">
      <w:pPr>
        <w:spacing w:line="360" w:lineRule="auto"/>
      </w:pPr>
      <w:r>
        <w:t>Recommendations</w:t>
      </w:r>
      <w:bookmarkEnd w:id="108"/>
      <w:r>
        <w:t xml:space="preserve"> </w:t>
      </w:r>
    </w:p>
    <w:p w14:paraId="5E8BC09F" w14:textId="77777777" w:rsidR="00DA0E1A" w:rsidRDefault="00DA0E1A" w:rsidP="00DA0E1A">
      <w:pPr>
        <w:spacing w:line="360" w:lineRule="auto"/>
        <w:rPr>
          <w:rFonts w:cs="Times New Roman"/>
          <w:szCs w:val="24"/>
        </w:rPr>
      </w:pPr>
      <w:r>
        <w:rPr>
          <w:rFonts w:cs="Times New Roman"/>
          <w:szCs w:val="24"/>
        </w:rPr>
        <w:t xml:space="preserve">Since fraud is imminent in many NGOs there is need for a solid fraud prevention and detection system. It is therefore recommended to the NGOs and other organisations that they </w:t>
      </w:r>
    </w:p>
    <w:p w14:paraId="32697BEA" w14:textId="77777777" w:rsidR="00DA0E1A" w:rsidRDefault="00DA0E1A" w:rsidP="00DA0E1A">
      <w:pPr>
        <w:pStyle w:val="ListParagraph"/>
        <w:numPr>
          <w:ilvl w:val="0"/>
          <w:numId w:val="4"/>
        </w:numPr>
        <w:spacing w:line="360" w:lineRule="auto"/>
        <w:rPr>
          <w:rFonts w:cs="Times New Roman"/>
          <w:szCs w:val="24"/>
        </w:rPr>
      </w:pPr>
      <w:r w:rsidRPr="00415FD3">
        <w:rPr>
          <w:rFonts w:cs="Times New Roman"/>
          <w:szCs w:val="24"/>
        </w:rPr>
        <w:lastRenderedPageBreak/>
        <w:t xml:space="preserve">have internal control systems, such as bank reconciliation in place and they undergo constant updating and monitoring. </w:t>
      </w:r>
    </w:p>
    <w:p w14:paraId="13C385EB" w14:textId="1B92F8DE" w:rsidR="00DA0E1A" w:rsidRDefault="00DA0E1A" w:rsidP="00DA0E1A">
      <w:pPr>
        <w:pStyle w:val="ListParagraph"/>
        <w:numPr>
          <w:ilvl w:val="0"/>
          <w:numId w:val="4"/>
        </w:numPr>
        <w:spacing w:line="360" w:lineRule="auto"/>
        <w:rPr>
          <w:rFonts w:cs="Times New Roman"/>
          <w:szCs w:val="24"/>
        </w:rPr>
      </w:pPr>
      <w:r w:rsidRPr="00415FD3">
        <w:rPr>
          <w:rFonts w:cs="Times New Roman"/>
          <w:szCs w:val="24"/>
        </w:rPr>
        <w:t xml:space="preserve">have in place whistle blowing mechanisms </w:t>
      </w:r>
      <w:r w:rsidR="002775AB" w:rsidRPr="00415FD3">
        <w:rPr>
          <w:rFonts w:cs="Times New Roman"/>
          <w:szCs w:val="24"/>
        </w:rPr>
        <w:t>and</w:t>
      </w:r>
      <w:r w:rsidRPr="00415FD3">
        <w:rPr>
          <w:rFonts w:cs="Times New Roman"/>
          <w:szCs w:val="24"/>
        </w:rPr>
        <w:t xml:space="preserve"> that these are clearly spelt out in operational areas as well. </w:t>
      </w:r>
    </w:p>
    <w:p w14:paraId="4EF54DE7" w14:textId="1D394E0A" w:rsidR="00DA0E1A" w:rsidRDefault="00DA0E1A" w:rsidP="00DA0E1A">
      <w:pPr>
        <w:pStyle w:val="ListParagraph"/>
        <w:numPr>
          <w:ilvl w:val="0"/>
          <w:numId w:val="4"/>
        </w:numPr>
        <w:spacing w:line="360" w:lineRule="auto"/>
        <w:rPr>
          <w:rFonts w:cs="Times New Roman"/>
          <w:szCs w:val="24"/>
        </w:rPr>
      </w:pPr>
      <w:r>
        <w:rPr>
          <w:rFonts w:cs="Times New Roman"/>
          <w:szCs w:val="24"/>
        </w:rPr>
        <w:t>hold</w:t>
      </w:r>
      <w:r w:rsidRPr="00415FD3">
        <w:rPr>
          <w:rFonts w:cs="Times New Roman"/>
          <w:szCs w:val="24"/>
        </w:rPr>
        <w:t xml:space="preserve"> constant and regular training as well as retraining of employees on fraud prevention and detection as well as its consequences to the individuals, the organisation </w:t>
      </w:r>
      <w:r w:rsidR="00C012D5" w:rsidRPr="00415FD3">
        <w:rPr>
          <w:rFonts w:cs="Times New Roman"/>
          <w:szCs w:val="24"/>
        </w:rPr>
        <w:t>at large.</w:t>
      </w:r>
    </w:p>
    <w:p w14:paraId="33BA8656" w14:textId="77777777" w:rsidR="00DA0E1A" w:rsidRDefault="00DA0E1A" w:rsidP="00DA0E1A">
      <w:pPr>
        <w:pStyle w:val="ListParagraph"/>
        <w:numPr>
          <w:ilvl w:val="0"/>
          <w:numId w:val="4"/>
        </w:numPr>
        <w:spacing w:line="360" w:lineRule="auto"/>
        <w:rPr>
          <w:rFonts w:cs="Times New Roman"/>
          <w:szCs w:val="24"/>
        </w:rPr>
      </w:pPr>
      <w:r>
        <w:rPr>
          <w:rFonts w:cs="Times New Roman"/>
          <w:szCs w:val="24"/>
        </w:rPr>
        <w:t>have in place friendly and independent reporting structures which the workers can go to if they detect fraud within their work vicinity regardless of the position and influence of the offender.</w:t>
      </w:r>
    </w:p>
    <w:p w14:paraId="15C06EE8" w14:textId="77777777" w:rsidR="00DA0E1A" w:rsidRDefault="00DA0E1A" w:rsidP="00DA0E1A">
      <w:pPr>
        <w:spacing w:line="360" w:lineRule="auto"/>
        <w:rPr>
          <w:rFonts w:cs="Times New Roman"/>
          <w:szCs w:val="24"/>
        </w:rPr>
      </w:pPr>
      <w:r>
        <w:rPr>
          <w:rFonts w:cs="Times New Roman"/>
          <w:szCs w:val="24"/>
        </w:rPr>
        <w:t>It is also recommended to the individual workers in NGOs that they</w:t>
      </w:r>
    </w:p>
    <w:p w14:paraId="126B6FB5" w14:textId="77777777" w:rsidR="00DA0E1A" w:rsidRDefault="00DA0E1A" w:rsidP="00DA0E1A">
      <w:pPr>
        <w:pStyle w:val="ListParagraph"/>
        <w:numPr>
          <w:ilvl w:val="0"/>
          <w:numId w:val="5"/>
        </w:numPr>
        <w:spacing w:line="360" w:lineRule="auto"/>
        <w:rPr>
          <w:rFonts w:cs="Times New Roman"/>
          <w:szCs w:val="24"/>
        </w:rPr>
      </w:pPr>
      <w:r>
        <w:rPr>
          <w:rFonts w:cs="Times New Roman"/>
          <w:szCs w:val="24"/>
        </w:rPr>
        <w:t>seek clarity on fraud prevention and detection issues before doing any transactions as well as activities to avoid fraud at all cost.</w:t>
      </w:r>
    </w:p>
    <w:p w14:paraId="3EA939C9" w14:textId="77777777" w:rsidR="00DA0E1A" w:rsidRDefault="00DA0E1A" w:rsidP="00DA0E1A">
      <w:pPr>
        <w:pStyle w:val="ListParagraph"/>
        <w:numPr>
          <w:ilvl w:val="0"/>
          <w:numId w:val="5"/>
        </w:numPr>
        <w:spacing w:line="360" w:lineRule="auto"/>
        <w:rPr>
          <w:rFonts w:cs="Times New Roman"/>
          <w:szCs w:val="24"/>
        </w:rPr>
      </w:pPr>
      <w:r>
        <w:rPr>
          <w:rFonts w:cs="Times New Roman"/>
          <w:szCs w:val="24"/>
        </w:rPr>
        <w:t>also share their problems either be financial or social to their workplace for emotional support and not to resort to fraud as a remedy for economic calamities.</w:t>
      </w:r>
    </w:p>
    <w:p w14:paraId="7D1AB559" w14:textId="04C33A0A" w:rsidR="00DA0E1A" w:rsidRDefault="00DA0E1A" w:rsidP="00DA0E1A">
      <w:pPr>
        <w:spacing w:line="360" w:lineRule="auto"/>
        <w:rPr>
          <w:rFonts w:cs="Times New Roman"/>
          <w:szCs w:val="24"/>
        </w:rPr>
      </w:pPr>
      <w:r>
        <w:rPr>
          <w:rFonts w:cs="Times New Roman"/>
          <w:szCs w:val="24"/>
        </w:rPr>
        <w:t xml:space="preserve">A recommendation for further study is to </w:t>
      </w:r>
      <w:r w:rsidR="002775AB">
        <w:rPr>
          <w:rFonts w:cs="Times New Roman"/>
          <w:szCs w:val="24"/>
        </w:rPr>
        <w:t>investigate</w:t>
      </w:r>
      <w:r>
        <w:rPr>
          <w:rFonts w:cs="Times New Roman"/>
          <w:szCs w:val="24"/>
        </w:rPr>
        <w:t xml:space="preserve"> the policy implications of fraud. </w:t>
      </w:r>
    </w:p>
    <w:p w14:paraId="671099D3" w14:textId="77777777" w:rsidR="00CB79F6" w:rsidRDefault="00CB79F6">
      <w:pPr>
        <w:jc w:val="left"/>
        <w:rPr>
          <w:rFonts w:cs="Times New Roman"/>
          <w:szCs w:val="24"/>
        </w:rPr>
      </w:pPr>
      <w:r>
        <w:rPr>
          <w:rFonts w:cs="Times New Roman"/>
          <w:szCs w:val="24"/>
        </w:rPr>
        <w:br w:type="page"/>
      </w:r>
    </w:p>
    <w:p w14:paraId="245D5339" w14:textId="77777777" w:rsidR="00CB79F6" w:rsidRDefault="00CB79F6" w:rsidP="00CB79F6">
      <w:pPr>
        <w:pStyle w:val="Heading1"/>
        <w:numPr>
          <w:ilvl w:val="0"/>
          <w:numId w:val="0"/>
        </w:numPr>
        <w:ind w:left="432"/>
      </w:pPr>
      <w:bookmarkStart w:id="109" w:name="_Toc75262231"/>
      <w:r>
        <w:lastRenderedPageBreak/>
        <w:t>REFERENCES</w:t>
      </w:r>
      <w:bookmarkEnd w:id="109"/>
    </w:p>
    <w:p w14:paraId="04AC15AA" w14:textId="6FCCF198" w:rsidR="00DA0E1A" w:rsidRDefault="00CB79F6" w:rsidP="00CB79F6">
      <w:pPr>
        <w:pStyle w:val="Heading1"/>
        <w:numPr>
          <w:ilvl w:val="0"/>
          <w:numId w:val="0"/>
        </w:numPr>
        <w:ind w:left="432"/>
      </w:pPr>
      <w:r>
        <w:t xml:space="preserve"> </w:t>
      </w:r>
    </w:p>
    <w:p w14:paraId="528AFD9B" w14:textId="67C2AE38" w:rsidR="008E059E" w:rsidRPr="008E059E" w:rsidRDefault="008E059E" w:rsidP="008E059E">
      <w:pPr>
        <w:widowControl w:val="0"/>
        <w:autoSpaceDE w:val="0"/>
        <w:autoSpaceDN w:val="0"/>
        <w:adjustRightInd w:val="0"/>
        <w:spacing w:line="360" w:lineRule="auto"/>
        <w:rPr>
          <w:rFonts w:cs="Times New Roman"/>
          <w:szCs w:val="24"/>
        </w:rPr>
      </w:pPr>
      <w:r w:rsidRPr="008E059E">
        <w:rPr>
          <w:rFonts w:cs="Times New Roman"/>
          <w:szCs w:val="24"/>
        </w:rPr>
        <w:t xml:space="preserve">Adams, </w:t>
      </w:r>
      <w:r w:rsidR="002775AB" w:rsidRPr="008E059E">
        <w:rPr>
          <w:rFonts w:cs="Times New Roman"/>
          <w:szCs w:val="24"/>
        </w:rPr>
        <w:t>A.,</w:t>
      </w:r>
      <w:r w:rsidRPr="008E059E">
        <w:rPr>
          <w:rFonts w:cs="Times New Roman"/>
          <w:szCs w:val="24"/>
        </w:rPr>
        <w:t xml:space="preserve"> and Cox, A.L., 2008. Questionnaires, in-depth interviews and focus groups.</w:t>
      </w:r>
    </w:p>
    <w:p w14:paraId="249F1658" w14:textId="4A985F40" w:rsidR="00ED4C46" w:rsidRPr="008E059E" w:rsidRDefault="00DA0E1A" w:rsidP="008E059E">
      <w:pPr>
        <w:widowControl w:val="0"/>
        <w:autoSpaceDE w:val="0"/>
        <w:autoSpaceDN w:val="0"/>
        <w:adjustRightInd w:val="0"/>
        <w:spacing w:line="360" w:lineRule="auto"/>
        <w:rPr>
          <w:rFonts w:cs="Times New Roman"/>
          <w:b/>
          <w:bCs/>
          <w:szCs w:val="24"/>
        </w:rPr>
      </w:pPr>
      <w:r>
        <w:rPr>
          <w:rFonts w:cs="Times New Roman"/>
          <w:b/>
          <w:bCs/>
          <w:szCs w:val="24"/>
        </w:rPr>
        <w:fldChar w:fldCharType="begin" w:fldLock="1"/>
      </w:r>
      <w:r>
        <w:rPr>
          <w:rFonts w:cs="Times New Roman"/>
          <w:b/>
          <w:bCs/>
          <w:szCs w:val="24"/>
        </w:rPr>
        <w:instrText xml:space="preserve">ADDIN Mendeley Bibliography CSL_BIBLIOGRAPHY </w:instrText>
      </w:r>
      <w:r>
        <w:rPr>
          <w:rFonts w:cs="Times New Roman"/>
          <w:b/>
          <w:bCs/>
          <w:szCs w:val="24"/>
        </w:rPr>
        <w:fldChar w:fldCharType="separate"/>
      </w:r>
      <w:r w:rsidR="00CB79F6" w:rsidRPr="00CB79F6">
        <w:rPr>
          <w:rFonts w:cs="Times New Roman"/>
          <w:noProof/>
          <w:szCs w:val="24"/>
        </w:rPr>
        <w:t xml:space="preserve">Agathee, U. S., &amp; Ramen, M. (2017). Usage And Perceptions Of Fraud Detection And Preventive Methods: Evidence From Mauritius. </w:t>
      </w:r>
      <w:r w:rsidR="00CB79F6" w:rsidRPr="00CB79F6">
        <w:rPr>
          <w:rFonts w:cs="Times New Roman"/>
          <w:i/>
          <w:iCs/>
          <w:noProof/>
          <w:szCs w:val="24"/>
        </w:rPr>
        <w:t>Accounting &amp; Taxation</w:t>
      </w:r>
      <w:r w:rsidR="00CB79F6" w:rsidRPr="00CB79F6">
        <w:rPr>
          <w:rFonts w:cs="Times New Roman"/>
          <w:noProof/>
          <w:szCs w:val="24"/>
        </w:rPr>
        <w:t xml:space="preserve">, </w:t>
      </w:r>
      <w:r w:rsidR="00CB79F6" w:rsidRPr="00CB79F6">
        <w:rPr>
          <w:rFonts w:cs="Times New Roman"/>
          <w:i/>
          <w:iCs/>
          <w:noProof/>
          <w:szCs w:val="24"/>
        </w:rPr>
        <w:t>9</w:t>
      </w:r>
      <w:r w:rsidR="00CB79F6" w:rsidRPr="00CB79F6">
        <w:rPr>
          <w:rFonts w:cs="Times New Roman"/>
          <w:noProof/>
          <w:szCs w:val="24"/>
        </w:rPr>
        <w:t>(1), 87–96.</w:t>
      </w:r>
    </w:p>
    <w:p w14:paraId="769DE370" w14:textId="4D5698EA" w:rsidR="00ED4C46" w:rsidRDefault="00ED4C46" w:rsidP="00ED4C46">
      <w:pPr>
        <w:widowControl w:val="0"/>
        <w:autoSpaceDE w:val="0"/>
        <w:autoSpaceDN w:val="0"/>
        <w:adjustRightInd w:val="0"/>
        <w:spacing w:line="360" w:lineRule="auto"/>
        <w:ind w:left="480" w:hanging="480"/>
        <w:rPr>
          <w:rFonts w:cs="Times New Roman"/>
          <w:color w:val="222222"/>
          <w:szCs w:val="24"/>
        </w:rPr>
      </w:pPr>
      <w:r w:rsidRPr="00540EAB">
        <w:rPr>
          <w:rFonts w:cs="Times New Roman"/>
          <w:color w:val="222222"/>
          <w:szCs w:val="24"/>
        </w:rPr>
        <w:t xml:space="preserve">Agrawal, A., Jaffe, J.F. and Karpoff, J.M., 1999. Management turnover and governance changes following the revelation of fraud. </w:t>
      </w:r>
      <w:r w:rsidRPr="00540EAB">
        <w:rPr>
          <w:rFonts w:cs="Times New Roman"/>
          <w:i/>
          <w:iCs/>
          <w:color w:val="222222"/>
          <w:szCs w:val="24"/>
        </w:rPr>
        <w:t>The Journal of Law and Economics</w:t>
      </w:r>
      <w:r w:rsidRPr="00540EAB">
        <w:rPr>
          <w:rFonts w:cs="Times New Roman"/>
          <w:color w:val="222222"/>
          <w:szCs w:val="24"/>
        </w:rPr>
        <w:t xml:space="preserve">, </w:t>
      </w:r>
      <w:r w:rsidRPr="00540EAB">
        <w:rPr>
          <w:rFonts w:cs="Times New Roman"/>
          <w:i/>
          <w:iCs/>
          <w:color w:val="222222"/>
          <w:szCs w:val="24"/>
        </w:rPr>
        <w:t>42</w:t>
      </w:r>
      <w:r w:rsidRPr="00540EAB">
        <w:rPr>
          <w:rFonts w:cs="Times New Roman"/>
          <w:color w:val="222222"/>
          <w:szCs w:val="24"/>
        </w:rPr>
        <w:t>(S1), pp.309-342.</w:t>
      </w:r>
    </w:p>
    <w:p w14:paraId="0E353A1E" w14:textId="3DBEDB64" w:rsidR="00060337" w:rsidRPr="00540EAB" w:rsidRDefault="00060337" w:rsidP="00ED4C46">
      <w:pPr>
        <w:widowControl w:val="0"/>
        <w:autoSpaceDE w:val="0"/>
        <w:autoSpaceDN w:val="0"/>
        <w:adjustRightInd w:val="0"/>
        <w:spacing w:line="360" w:lineRule="auto"/>
        <w:ind w:left="480" w:hanging="480"/>
        <w:rPr>
          <w:rFonts w:cs="Times New Roman"/>
          <w:color w:val="222222"/>
          <w:szCs w:val="24"/>
        </w:rPr>
      </w:pPr>
      <w:r w:rsidRPr="00060337">
        <w:rPr>
          <w:rFonts w:cs="Times New Roman"/>
          <w:color w:val="222222"/>
          <w:szCs w:val="24"/>
        </w:rPr>
        <w:t>Deci, E.L. and Ryan, R.M., 1985. The general causality orientations scale: Self-determination in personality. Journal of research in personality, 19(2), pp.109-134.</w:t>
      </w:r>
    </w:p>
    <w:p w14:paraId="4811722F" w14:textId="0DA2A571" w:rsidR="00540EAB" w:rsidRDefault="00540EAB" w:rsidP="00ED4C46">
      <w:pPr>
        <w:widowControl w:val="0"/>
        <w:autoSpaceDE w:val="0"/>
        <w:autoSpaceDN w:val="0"/>
        <w:adjustRightInd w:val="0"/>
        <w:spacing w:line="360" w:lineRule="auto"/>
        <w:ind w:left="480" w:hanging="480"/>
        <w:rPr>
          <w:rFonts w:cs="Times New Roman"/>
          <w:noProof/>
          <w:szCs w:val="24"/>
        </w:rPr>
      </w:pPr>
      <w:r w:rsidRPr="00540EAB">
        <w:rPr>
          <w:rFonts w:cs="Times New Roman"/>
          <w:noProof/>
          <w:szCs w:val="24"/>
        </w:rPr>
        <w:t>Dellaportas, S., 2013. Conversations with inmate accountants: Motivation, opportunity and the fraud triangle. Accounting fórum, 37(1), pp.29-39.</w:t>
      </w:r>
    </w:p>
    <w:p w14:paraId="33B1A210" w14:textId="3CF55EBC" w:rsidR="00DB1CB3" w:rsidRDefault="00DB1CB3" w:rsidP="00ED4C46">
      <w:pPr>
        <w:widowControl w:val="0"/>
        <w:autoSpaceDE w:val="0"/>
        <w:autoSpaceDN w:val="0"/>
        <w:adjustRightInd w:val="0"/>
        <w:spacing w:line="360" w:lineRule="auto"/>
        <w:ind w:left="480" w:hanging="480"/>
        <w:rPr>
          <w:rFonts w:cs="Times New Roman"/>
          <w:noProof/>
          <w:szCs w:val="24"/>
        </w:rPr>
      </w:pPr>
      <w:r w:rsidRPr="00DB1CB3">
        <w:rPr>
          <w:rFonts w:cs="Times New Roman"/>
          <w:noProof/>
          <w:szCs w:val="24"/>
        </w:rPr>
        <w:t>Free, C., 2015. Looking through the fraud triangle: A review and call for new directions. Meditari Accountancy Research.</w:t>
      </w:r>
    </w:p>
    <w:p w14:paraId="2C4021A6" w14:textId="24C9B20B" w:rsidR="00073C98" w:rsidRDefault="00073C98" w:rsidP="00ED4C46">
      <w:pPr>
        <w:widowControl w:val="0"/>
        <w:autoSpaceDE w:val="0"/>
        <w:autoSpaceDN w:val="0"/>
        <w:adjustRightInd w:val="0"/>
        <w:spacing w:line="360" w:lineRule="auto"/>
        <w:ind w:left="480" w:hanging="480"/>
        <w:rPr>
          <w:rFonts w:cs="Times New Roman"/>
          <w:noProof/>
          <w:szCs w:val="24"/>
        </w:rPr>
      </w:pPr>
      <w:r>
        <w:rPr>
          <w:rFonts w:ascii="Arial" w:hAnsi="Arial" w:cs="Arial"/>
          <w:color w:val="222222"/>
          <w:sz w:val="20"/>
          <w:szCs w:val="20"/>
        </w:rPr>
        <w:t xml:space="preserve">Galimberti, M., Passalacqua, G., Incorvaia, C., Castella, V., Costantino, M.T., Cucchi, B., Gangemi, S., Nardi, G., Raviolo, P., Rottoli, P. and Scichilone, N., 2015. Catching allergy by a simple questionnaire. </w:t>
      </w:r>
      <w:r>
        <w:rPr>
          <w:rFonts w:ascii="Arial" w:hAnsi="Arial" w:cs="Arial"/>
          <w:i/>
          <w:iCs/>
          <w:color w:val="222222"/>
          <w:sz w:val="20"/>
          <w:szCs w:val="20"/>
        </w:rPr>
        <w:t>World Allergy Organization Journal</w:t>
      </w:r>
      <w:r>
        <w:rPr>
          <w:rFonts w:ascii="Arial" w:hAnsi="Arial" w:cs="Arial"/>
          <w:color w:val="222222"/>
          <w:sz w:val="20"/>
          <w:szCs w:val="20"/>
        </w:rPr>
        <w:t xml:space="preserve">, </w:t>
      </w:r>
      <w:r>
        <w:rPr>
          <w:rFonts w:ascii="Arial" w:hAnsi="Arial" w:cs="Arial"/>
          <w:i/>
          <w:iCs/>
          <w:color w:val="222222"/>
          <w:sz w:val="20"/>
          <w:szCs w:val="20"/>
        </w:rPr>
        <w:t>8</w:t>
      </w:r>
      <w:r>
        <w:rPr>
          <w:rFonts w:ascii="Arial" w:hAnsi="Arial" w:cs="Arial"/>
          <w:color w:val="222222"/>
          <w:sz w:val="20"/>
          <w:szCs w:val="20"/>
        </w:rPr>
        <w:t>, p.16.</w:t>
      </w:r>
    </w:p>
    <w:p w14:paraId="5255F765" w14:textId="68D49E1D" w:rsidR="00783BD7" w:rsidRDefault="00783BD7" w:rsidP="00ED4C46">
      <w:pPr>
        <w:widowControl w:val="0"/>
        <w:autoSpaceDE w:val="0"/>
        <w:autoSpaceDN w:val="0"/>
        <w:adjustRightInd w:val="0"/>
        <w:spacing w:line="360" w:lineRule="auto"/>
        <w:ind w:left="480" w:hanging="480"/>
        <w:rPr>
          <w:rFonts w:cs="Times New Roman"/>
          <w:noProof/>
          <w:szCs w:val="24"/>
        </w:rPr>
      </w:pPr>
      <w:r w:rsidRPr="00783BD7">
        <w:rPr>
          <w:rFonts w:cs="Times New Roman"/>
          <w:noProof/>
          <w:szCs w:val="24"/>
        </w:rPr>
        <w:t>Gao, L. and Brink, A.G., 2017. Whistleblowing studies in accounting research: A review of experimental studies on the determinants of whistleblowing. Journal of Accounting Literature, 38, pp.1-13.</w:t>
      </w:r>
    </w:p>
    <w:p w14:paraId="0CC88ED2" w14:textId="1B1EFE48" w:rsidR="005E5AF2" w:rsidRPr="00CB79F6" w:rsidRDefault="005E5AF2" w:rsidP="00ED4C46">
      <w:pPr>
        <w:widowControl w:val="0"/>
        <w:autoSpaceDE w:val="0"/>
        <w:autoSpaceDN w:val="0"/>
        <w:adjustRightInd w:val="0"/>
        <w:spacing w:line="360" w:lineRule="auto"/>
        <w:ind w:left="480" w:hanging="480"/>
        <w:rPr>
          <w:rFonts w:cs="Times New Roman"/>
          <w:noProof/>
          <w:szCs w:val="24"/>
        </w:rPr>
      </w:pPr>
      <w:r w:rsidRPr="005E5AF2">
        <w:rPr>
          <w:rFonts w:cs="Times New Roman"/>
          <w:noProof/>
          <w:szCs w:val="24"/>
        </w:rPr>
        <w:t>Gerard, J.A. and Weber, C.M., 2014. How Agency Theory Informs a $30 Million Fraud. Journal of Finance, Accounting &amp; Management, 5(1).</w:t>
      </w:r>
    </w:p>
    <w:p w14:paraId="1A066F12" w14:textId="47A38A59"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Glasow, P. A. (2005). </w:t>
      </w:r>
      <w:r w:rsidRPr="00CB79F6">
        <w:rPr>
          <w:rFonts w:cs="Times New Roman"/>
          <w:i/>
          <w:iCs/>
          <w:noProof/>
          <w:szCs w:val="24"/>
        </w:rPr>
        <w:t>Fundamentals of Survey Research methodology</w:t>
      </w:r>
      <w:r w:rsidRPr="00CB79F6">
        <w:rPr>
          <w:rFonts w:cs="Times New Roman"/>
          <w:noProof/>
          <w:szCs w:val="24"/>
        </w:rPr>
        <w:t>. 549. https://doi.org/10.1108/EDI-01-2019-0038</w:t>
      </w:r>
    </w:p>
    <w:p w14:paraId="67FF57A4" w14:textId="0DBC7A5D" w:rsidR="00BF0684" w:rsidRDefault="00BF0684" w:rsidP="00CB79F6">
      <w:pPr>
        <w:widowControl w:val="0"/>
        <w:autoSpaceDE w:val="0"/>
        <w:autoSpaceDN w:val="0"/>
        <w:adjustRightInd w:val="0"/>
        <w:spacing w:line="360" w:lineRule="auto"/>
        <w:ind w:left="480" w:hanging="480"/>
        <w:rPr>
          <w:rFonts w:cs="Times New Roman"/>
          <w:noProof/>
          <w:szCs w:val="24"/>
        </w:rPr>
      </w:pPr>
      <w:r w:rsidRPr="00BF0684">
        <w:rPr>
          <w:rFonts w:cs="Times New Roman"/>
          <w:noProof/>
          <w:szCs w:val="24"/>
        </w:rPr>
        <w:t>Harris, L.R. and Brown, G.T., 2010. Mixing interview and questionnaire methods: Practical problems in aligning data. Practical Assessment, Research, and Evaluation, 15(1), p.1.</w:t>
      </w:r>
    </w:p>
    <w:p w14:paraId="6C8DD614" w14:textId="4824706F" w:rsidR="00B8389D" w:rsidRDefault="00B8389D" w:rsidP="00CB79F6">
      <w:pPr>
        <w:widowControl w:val="0"/>
        <w:autoSpaceDE w:val="0"/>
        <w:autoSpaceDN w:val="0"/>
        <w:adjustRightInd w:val="0"/>
        <w:spacing w:line="360" w:lineRule="auto"/>
        <w:ind w:left="480" w:hanging="480"/>
        <w:rPr>
          <w:rFonts w:cs="Times New Roman"/>
          <w:noProof/>
          <w:szCs w:val="24"/>
        </w:rPr>
      </w:pPr>
      <w:r w:rsidRPr="00B8389D">
        <w:rPr>
          <w:rFonts w:cs="Times New Roman"/>
          <w:noProof/>
          <w:szCs w:val="24"/>
        </w:rPr>
        <w:t>Hollow, M., 2014. Rogue Banking: a history of financial fraud in interwar Britain. Springer.</w:t>
      </w:r>
    </w:p>
    <w:p w14:paraId="38FA2379" w14:textId="397FB14D" w:rsidR="00ED4C46" w:rsidRPr="00CB79F6" w:rsidRDefault="00ED4C46" w:rsidP="00CB79F6">
      <w:pPr>
        <w:widowControl w:val="0"/>
        <w:autoSpaceDE w:val="0"/>
        <w:autoSpaceDN w:val="0"/>
        <w:adjustRightInd w:val="0"/>
        <w:spacing w:line="360" w:lineRule="auto"/>
        <w:ind w:left="480" w:hanging="480"/>
        <w:rPr>
          <w:rFonts w:cs="Times New Roman"/>
          <w:noProof/>
          <w:szCs w:val="24"/>
        </w:rPr>
      </w:pPr>
      <w:r w:rsidRPr="00ED4C46">
        <w:rPr>
          <w:rFonts w:cs="Times New Roman"/>
          <w:noProof/>
          <w:szCs w:val="24"/>
        </w:rPr>
        <w:lastRenderedPageBreak/>
        <w:t>Holtfreter, K., Reisig, M.D. and Pratt, T.C., 2008. Low self‐control, routine activities, and fraud victimization. Criminology, 46(1), pp.189-220.</w:t>
      </w:r>
    </w:p>
    <w:p w14:paraId="03DFD68A" w14:textId="56CBD4EE"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Kabir, S. M. S. (2016). </w:t>
      </w:r>
      <w:r w:rsidRPr="00CB79F6">
        <w:rPr>
          <w:rFonts w:cs="Times New Roman"/>
          <w:i/>
          <w:iCs/>
          <w:noProof/>
          <w:szCs w:val="24"/>
        </w:rPr>
        <w:t>Methods of data collection</w:t>
      </w:r>
      <w:r w:rsidRPr="00CB79F6">
        <w:rPr>
          <w:rFonts w:cs="Times New Roman"/>
          <w:noProof/>
          <w:szCs w:val="24"/>
        </w:rPr>
        <w:t>. https://doi.org/10.1097/00006527-199406000-00014</w:t>
      </w:r>
    </w:p>
    <w:p w14:paraId="64B48FA4" w14:textId="7921AD75" w:rsidR="005E617B" w:rsidRDefault="005E617B" w:rsidP="00CB79F6">
      <w:pPr>
        <w:widowControl w:val="0"/>
        <w:autoSpaceDE w:val="0"/>
        <w:autoSpaceDN w:val="0"/>
        <w:adjustRightInd w:val="0"/>
        <w:spacing w:line="360" w:lineRule="auto"/>
        <w:ind w:left="480" w:hanging="480"/>
        <w:rPr>
          <w:rFonts w:cs="Times New Roman"/>
          <w:noProof/>
          <w:szCs w:val="24"/>
        </w:rPr>
      </w:pPr>
      <w:r w:rsidRPr="005E617B">
        <w:rPr>
          <w:rFonts w:cs="Times New Roman"/>
          <w:noProof/>
          <w:szCs w:val="24"/>
        </w:rPr>
        <w:t>Kamaliah, K., Marjuni, N.S., Mohamed, N., Mohd-Sanusi, Z. and Anugerah, R., 2018. Effectiveness of monitoring mechanisms and mitigation of fraud incidents in the public sector. Administratie si Management Public, 30, pp.82-95.</w:t>
      </w:r>
    </w:p>
    <w:p w14:paraId="3A595311" w14:textId="1FE61639" w:rsidR="006710F6" w:rsidRPr="00CB79F6" w:rsidRDefault="006710F6" w:rsidP="00CB79F6">
      <w:pPr>
        <w:widowControl w:val="0"/>
        <w:autoSpaceDE w:val="0"/>
        <w:autoSpaceDN w:val="0"/>
        <w:adjustRightInd w:val="0"/>
        <w:spacing w:line="360" w:lineRule="auto"/>
        <w:ind w:left="480" w:hanging="480"/>
        <w:rPr>
          <w:rFonts w:cs="Times New Roman"/>
          <w:noProof/>
          <w:szCs w:val="24"/>
        </w:rPr>
      </w:pPr>
      <w:r w:rsidRPr="006710F6">
        <w:rPr>
          <w:rFonts w:cs="Times New Roman"/>
          <w:noProof/>
          <w:szCs w:val="24"/>
        </w:rPr>
        <w:t>Kang, B.G., Edum-Fotwe, F., Price, A. and Thorpe, T., 2014. The application of causality to construction business ethics. Social Responsibility Journal.</w:t>
      </w:r>
    </w:p>
    <w:p w14:paraId="3D362D2C"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Koivisto, N. (2019). </w:t>
      </w:r>
      <w:r w:rsidRPr="00CB79F6">
        <w:rPr>
          <w:rFonts w:cs="Times New Roman"/>
          <w:i/>
          <w:iCs/>
          <w:noProof/>
          <w:szCs w:val="24"/>
        </w:rPr>
        <w:t>Preventing fraud through internal control</w:t>
      </w:r>
      <w:r w:rsidRPr="00CB79F6">
        <w:rPr>
          <w:rFonts w:cs="Times New Roman"/>
          <w:noProof/>
          <w:szCs w:val="24"/>
        </w:rPr>
        <w:t>. Åbo Akademi University.</w:t>
      </w:r>
    </w:p>
    <w:p w14:paraId="626FBDEF" w14:textId="53039578"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Kultanen, E. (2017). Prevention and detection of fraud in a Ugandan university organization. </w:t>
      </w:r>
      <w:r w:rsidRPr="00CB79F6">
        <w:rPr>
          <w:rFonts w:cs="Times New Roman"/>
          <w:i/>
          <w:iCs/>
          <w:noProof/>
          <w:szCs w:val="24"/>
        </w:rPr>
        <w:t>Thesis Business Administration, Financial Management</w:t>
      </w:r>
      <w:r w:rsidRPr="00CB79F6">
        <w:rPr>
          <w:rFonts w:cs="Times New Roman"/>
          <w:noProof/>
          <w:szCs w:val="24"/>
        </w:rPr>
        <w:t>, 1–61.</w:t>
      </w:r>
    </w:p>
    <w:p w14:paraId="4B8A0678" w14:textId="69DB73DD" w:rsidR="00E36038" w:rsidRPr="00CB79F6" w:rsidRDefault="00E36038" w:rsidP="00CB79F6">
      <w:pPr>
        <w:widowControl w:val="0"/>
        <w:autoSpaceDE w:val="0"/>
        <w:autoSpaceDN w:val="0"/>
        <w:adjustRightInd w:val="0"/>
        <w:spacing w:line="360" w:lineRule="auto"/>
        <w:ind w:left="480" w:hanging="480"/>
        <w:rPr>
          <w:rFonts w:cs="Times New Roman"/>
          <w:noProof/>
          <w:szCs w:val="24"/>
        </w:rPr>
      </w:pPr>
      <w:r w:rsidRPr="00E36038">
        <w:rPr>
          <w:rFonts w:cs="Times New Roman"/>
          <w:noProof/>
          <w:szCs w:val="24"/>
        </w:rPr>
        <w:t>Kulikova, L.I. and Satdarova, D.R., 2016. Internal control and compliance-control as effective methods of management, detection and prevention of financial statement fraud. Academy of Strategic Management Journal, 15, p.92.</w:t>
      </w:r>
    </w:p>
    <w:p w14:paraId="73D66891" w14:textId="23A60098"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Kummer, T. F., Singh, K., &amp; Best, P. (2015). The effectiveness of fraud detection instruments in not-for-profit organizations. </w:t>
      </w:r>
      <w:r w:rsidRPr="00CB79F6">
        <w:rPr>
          <w:rFonts w:cs="Times New Roman"/>
          <w:i/>
          <w:iCs/>
          <w:noProof/>
          <w:szCs w:val="24"/>
        </w:rPr>
        <w:t>Managerial Auditing Journal</w:t>
      </w:r>
      <w:r w:rsidRPr="00CB79F6">
        <w:rPr>
          <w:rFonts w:cs="Times New Roman"/>
          <w:noProof/>
          <w:szCs w:val="24"/>
        </w:rPr>
        <w:t xml:space="preserve">, </w:t>
      </w:r>
      <w:r w:rsidRPr="00CB79F6">
        <w:rPr>
          <w:rFonts w:cs="Times New Roman"/>
          <w:i/>
          <w:iCs/>
          <w:noProof/>
          <w:szCs w:val="24"/>
        </w:rPr>
        <w:t>30</w:t>
      </w:r>
      <w:r w:rsidRPr="00CB79F6">
        <w:rPr>
          <w:rFonts w:cs="Times New Roman"/>
          <w:noProof/>
          <w:szCs w:val="24"/>
        </w:rPr>
        <w:t>(4–5), 435–455. https://doi.org/10.1108/MAJ-08-2014-1083</w:t>
      </w:r>
    </w:p>
    <w:p w14:paraId="327193CC" w14:textId="53A5AF33" w:rsidR="0036280C" w:rsidRDefault="0036280C" w:rsidP="00CB79F6">
      <w:pPr>
        <w:widowControl w:val="0"/>
        <w:autoSpaceDE w:val="0"/>
        <w:autoSpaceDN w:val="0"/>
        <w:adjustRightInd w:val="0"/>
        <w:spacing w:line="360" w:lineRule="auto"/>
        <w:ind w:left="480" w:hanging="480"/>
        <w:rPr>
          <w:rFonts w:cs="Times New Roman"/>
          <w:noProof/>
          <w:szCs w:val="24"/>
        </w:rPr>
      </w:pPr>
      <w:r w:rsidRPr="0036280C">
        <w:rPr>
          <w:rFonts w:cs="Times New Roman"/>
          <w:noProof/>
          <w:szCs w:val="24"/>
        </w:rPr>
        <w:t>Lee, G. and Turner, M.J., 2017. Do government administered financial rewards undermine firms’ internal whistle-blowing systems?. Accounting Research Journal.</w:t>
      </w:r>
    </w:p>
    <w:p w14:paraId="1C7D137A" w14:textId="35D37038" w:rsidR="00C32B0B" w:rsidRPr="00CB79F6" w:rsidRDefault="00C32B0B" w:rsidP="00CB79F6">
      <w:pPr>
        <w:widowControl w:val="0"/>
        <w:autoSpaceDE w:val="0"/>
        <w:autoSpaceDN w:val="0"/>
        <w:adjustRightInd w:val="0"/>
        <w:spacing w:line="360" w:lineRule="auto"/>
        <w:ind w:left="480" w:hanging="480"/>
        <w:rPr>
          <w:rFonts w:cs="Times New Roman"/>
          <w:noProof/>
          <w:szCs w:val="24"/>
        </w:rPr>
      </w:pPr>
      <w:r w:rsidRPr="00C32B0B">
        <w:rPr>
          <w:rFonts w:cs="Times New Roman"/>
          <w:noProof/>
          <w:szCs w:val="24"/>
        </w:rPr>
        <w:t>Lenz, P.J. and Graycar, A., 2016. Stealing from the boss: who is looking?. Journal of Financial Crime.</w:t>
      </w:r>
    </w:p>
    <w:p w14:paraId="03766E5A" w14:textId="3BED8115"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Lindholm, A. (2014). </w:t>
      </w:r>
      <w:r w:rsidRPr="00CB79F6">
        <w:rPr>
          <w:rFonts w:cs="Times New Roman"/>
          <w:i/>
          <w:iCs/>
          <w:noProof/>
          <w:szCs w:val="24"/>
        </w:rPr>
        <w:t>A study about fraud detection and the implementation of SUSPECT -Supervised and UnSuPervised Erlang Classifier Tool</w:t>
      </w:r>
      <w:r w:rsidRPr="00CB79F6">
        <w:rPr>
          <w:rFonts w:cs="Times New Roman"/>
          <w:noProof/>
          <w:szCs w:val="24"/>
        </w:rPr>
        <w:t xml:space="preserve">. </w:t>
      </w:r>
      <w:r w:rsidRPr="00CB79F6">
        <w:rPr>
          <w:rFonts w:cs="Times New Roman"/>
          <w:i/>
          <w:iCs/>
          <w:noProof/>
          <w:szCs w:val="24"/>
        </w:rPr>
        <w:t>April</w:t>
      </w:r>
      <w:r w:rsidRPr="00CB79F6">
        <w:rPr>
          <w:rFonts w:cs="Times New Roman"/>
          <w:noProof/>
          <w:szCs w:val="24"/>
        </w:rPr>
        <w:t>. http://uu.diva-portal.org/smash/get/diva2:712190/FULLTEXT01.pdf</w:t>
      </w:r>
    </w:p>
    <w:p w14:paraId="217DE4CA" w14:textId="75763653" w:rsidR="00022EFF" w:rsidRDefault="00022EFF" w:rsidP="00CB79F6">
      <w:pPr>
        <w:widowControl w:val="0"/>
        <w:autoSpaceDE w:val="0"/>
        <w:autoSpaceDN w:val="0"/>
        <w:adjustRightInd w:val="0"/>
        <w:spacing w:line="360" w:lineRule="auto"/>
        <w:ind w:left="480" w:hanging="480"/>
        <w:rPr>
          <w:rFonts w:cs="Times New Roman"/>
          <w:noProof/>
          <w:szCs w:val="24"/>
        </w:rPr>
      </w:pPr>
      <w:r w:rsidRPr="00022EFF">
        <w:rPr>
          <w:rFonts w:cs="Times New Roman"/>
          <w:noProof/>
          <w:szCs w:val="24"/>
        </w:rPr>
        <w:t>LoBiondo-Wood, G. and Haber, J., 2014. Reliability and validity. Nursing research. Methods and critical appraisal for evidence based practice, pp.289-309.</w:t>
      </w:r>
    </w:p>
    <w:p w14:paraId="1179C3C5" w14:textId="46097240" w:rsidR="00181129" w:rsidRDefault="00181129" w:rsidP="00CB79F6">
      <w:pPr>
        <w:widowControl w:val="0"/>
        <w:autoSpaceDE w:val="0"/>
        <w:autoSpaceDN w:val="0"/>
        <w:adjustRightInd w:val="0"/>
        <w:spacing w:line="360" w:lineRule="auto"/>
        <w:ind w:left="480" w:hanging="480"/>
        <w:rPr>
          <w:rFonts w:cs="Times New Roman"/>
          <w:noProof/>
          <w:szCs w:val="24"/>
        </w:rPr>
      </w:pPr>
      <w:r w:rsidRPr="00181129">
        <w:rPr>
          <w:rFonts w:cs="Times New Roman"/>
          <w:noProof/>
          <w:szCs w:val="24"/>
        </w:rPr>
        <w:lastRenderedPageBreak/>
        <w:t>Lower, W., 2013. Hitler's furies: German women in the Nazi killing fields. Houghton Mifflin Harcourt.</w:t>
      </w:r>
    </w:p>
    <w:p w14:paraId="23CD1FF6" w14:textId="6CF45F6F" w:rsidR="00A94912" w:rsidRDefault="00A94912" w:rsidP="00CB79F6">
      <w:pPr>
        <w:widowControl w:val="0"/>
        <w:autoSpaceDE w:val="0"/>
        <w:autoSpaceDN w:val="0"/>
        <w:adjustRightInd w:val="0"/>
        <w:spacing w:line="360" w:lineRule="auto"/>
        <w:ind w:left="480" w:hanging="480"/>
        <w:rPr>
          <w:rFonts w:cs="Times New Roman"/>
          <w:noProof/>
          <w:szCs w:val="24"/>
        </w:rPr>
      </w:pPr>
      <w:r w:rsidRPr="00A94912">
        <w:rPr>
          <w:rFonts w:cs="Times New Roman"/>
          <w:noProof/>
          <w:szCs w:val="24"/>
        </w:rPr>
        <w:t>Lowery, C.M., Duesing, R.J. and Beadles, N.A., 2014. A research note on the relationships among spirituality, contextual variables, and perceptions of ethics in the workplace. Journal of managerial issues, pp.408-423.</w:t>
      </w:r>
    </w:p>
    <w:p w14:paraId="75FE0874" w14:textId="5CB16E37" w:rsidR="0036280C" w:rsidRPr="00CB79F6" w:rsidRDefault="0036280C" w:rsidP="00CB79F6">
      <w:pPr>
        <w:widowControl w:val="0"/>
        <w:autoSpaceDE w:val="0"/>
        <w:autoSpaceDN w:val="0"/>
        <w:adjustRightInd w:val="0"/>
        <w:spacing w:line="360" w:lineRule="auto"/>
        <w:ind w:left="480" w:hanging="480"/>
        <w:rPr>
          <w:rFonts w:cs="Times New Roman"/>
          <w:noProof/>
          <w:szCs w:val="24"/>
        </w:rPr>
      </w:pPr>
      <w:r w:rsidRPr="0036280C">
        <w:rPr>
          <w:rFonts w:cs="Times New Roman"/>
          <w:noProof/>
          <w:szCs w:val="24"/>
        </w:rPr>
        <w:t>MacGregor, J. and Stuebs, M., 2014. The silent Samaritan syndrome: Why the whistle remains unblown. Journal of Business Ethics, 120(2), pp.149-164.</w:t>
      </w:r>
    </w:p>
    <w:p w14:paraId="717426EB"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Mackevičius, J., &amp; Giriūnas, L. (2013). TRANSFORMATIONAL RESEARCH OF THE FRAUD TRIANGLE. </w:t>
      </w:r>
      <w:r w:rsidRPr="00CB79F6">
        <w:rPr>
          <w:rFonts w:cs="Times New Roman"/>
          <w:i/>
          <w:iCs/>
          <w:noProof/>
          <w:szCs w:val="24"/>
        </w:rPr>
        <w:t>Ekonomika</w:t>
      </w:r>
      <w:r w:rsidRPr="00CB79F6">
        <w:rPr>
          <w:rFonts w:cs="Times New Roman"/>
          <w:noProof/>
          <w:szCs w:val="24"/>
        </w:rPr>
        <w:t xml:space="preserve">, </w:t>
      </w:r>
      <w:r w:rsidRPr="00CB79F6">
        <w:rPr>
          <w:rFonts w:cs="Times New Roman"/>
          <w:i/>
          <w:iCs/>
          <w:noProof/>
          <w:szCs w:val="24"/>
        </w:rPr>
        <w:t>92</w:t>
      </w:r>
      <w:r w:rsidRPr="00CB79F6">
        <w:rPr>
          <w:rFonts w:cs="Times New Roman"/>
          <w:noProof/>
          <w:szCs w:val="24"/>
        </w:rPr>
        <w:t>(4), 150–163. https://doi.org/10.15388/ekon.2013.0.2336</w:t>
      </w:r>
    </w:p>
    <w:p w14:paraId="1005F65E"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Margret, H. (2018). Corruption in Zimbabwe. In </w:t>
      </w:r>
      <w:r w:rsidRPr="00CB79F6">
        <w:rPr>
          <w:rFonts w:cs="Times New Roman"/>
          <w:i/>
          <w:iCs/>
          <w:noProof/>
          <w:szCs w:val="24"/>
        </w:rPr>
        <w:t>Journal of Finance</w:t>
      </w:r>
      <w:r w:rsidRPr="00CB79F6">
        <w:rPr>
          <w:rFonts w:cs="Times New Roman"/>
          <w:noProof/>
          <w:szCs w:val="24"/>
        </w:rPr>
        <w:t xml:space="preserve"> (Vol. 4, Issue 2).</w:t>
      </w:r>
    </w:p>
    <w:p w14:paraId="4FC92454" w14:textId="7BAB685E"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Mawanza, W. (2014). An Analysis of the Main Forces of Workplace Fraud in Zimbabwean Organisations: The Fraud Triangle Perspective. </w:t>
      </w:r>
      <w:r w:rsidRPr="00CB79F6">
        <w:rPr>
          <w:rFonts w:cs="Times New Roman"/>
          <w:i/>
          <w:iCs/>
          <w:noProof/>
          <w:szCs w:val="24"/>
        </w:rPr>
        <w:t>SSRN Electronic Journal</w:t>
      </w:r>
      <w:r w:rsidRPr="00CB79F6">
        <w:rPr>
          <w:rFonts w:cs="Times New Roman"/>
          <w:noProof/>
          <w:szCs w:val="24"/>
        </w:rPr>
        <w:t xml:space="preserve">, </w:t>
      </w:r>
      <w:r w:rsidRPr="00CB79F6">
        <w:rPr>
          <w:rFonts w:cs="Times New Roman"/>
          <w:i/>
          <w:iCs/>
          <w:noProof/>
          <w:szCs w:val="24"/>
        </w:rPr>
        <w:t>January 2014</w:t>
      </w:r>
      <w:r w:rsidRPr="00CB79F6">
        <w:rPr>
          <w:rFonts w:cs="Times New Roman"/>
          <w:noProof/>
          <w:szCs w:val="24"/>
        </w:rPr>
        <w:t>. https://doi.org/10.2139/ssrn.2463235</w:t>
      </w:r>
    </w:p>
    <w:p w14:paraId="79CFDF19" w14:textId="2B35ADFC" w:rsidR="00DF7706" w:rsidRDefault="00DF7706" w:rsidP="00CB79F6">
      <w:pPr>
        <w:widowControl w:val="0"/>
        <w:autoSpaceDE w:val="0"/>
        <w:autoSpaceDN w:val="0"/>
        <w:adjustRightInd w:val="0"/>
        <w:spacing w:line="360" w:lineRule="auto"/>
        <w:ind w:left="480" w:hanging="480"/>
        <w:rPr>
          <w:rFonts w:cs="Times New Roman"/>
          <w:noProof/>
          <w:szCs w:val="24"/>
        </w:rPr>
      </w:pPr>
      <w:r w:rsidRPr="00DF7706">
        <w:rPr>
          <w:rFonts w:cs="Times New Roman"/>
          <w:noProof/>
          <w:szCs w:val="24"/>
        </w:rPr>
        <w:t>Mkhwanazi, M., 2016. Efficiency and effectiveness of fraud risk management in the Department of Health, eThekwini District-KwaZulu-Natal Province (Doctoral dissertation).</w:t>
      </w:r>
    </w:p>
    <w:p w14:paraId="45606F7E" w14:textId="744BF115" w:rsidR="00C32B0B" w:rsidRDefault="00C32B0B" w:rsidP="00CB79F6">
      <w:pPr>
        <w:widowControl w:val="0"/>
        <w:autoSpaceDE w:val="0"/>
        <w:autoSpaceDN w:val="0"/>
        <w:adjustRightInd w:val="0"/>
        <w:spacing w:line="360" w:lineRule="auto"/>
        <w:ind w:left="480" w:hanging="480"/>
        <w:rPr>
          <w:rFonts w:cs="Times New Roman"/>
          <w:noProof/>
          <w:szCs w:val="24"/>
        </w:rPr>
      </w:pPr>
      <w:r w:rsidRPr="00C32B0B">
        <w:rPr>
          <w:rFonts w:cs="Times New Roman"/>
          <w:noProof/>
          <w:szCs w:val="24"/>
        </w:rPr>
        <w:t>Morales, J., Gendron, Y. and Guénin-Paracini, H., 2014. The construction of the risky individual and vigilant organization: A genealogy of the fraud triangle. Accounting, Organizations and Society, 39(3), pp.170-194.</w:t>
      </w:r>
    </w:p>
    <w:p w14:paraId="206C9DC7" w14:textId="59999D9E" w:rsidR="00BF0684" w:rsidRDefault="00BF0684" w:rsidP="00CB79F6">
      <w:pPr>
        <w:widowControl w:val="0"/>
        <w:autoSpaceDE w:val="0"/>
        <w:autoSpaceDN w:val="0"/>
        <w:adjustRightInd w:val="0"/>
        <w:spacing w:line="360" w:lineRule="auto"/>
        <w:ind w:left="480" w:hanging="480"/>
        <w:rPr>
          <w:rFonts w:cs="Times New Roman"/>
          <w:noProof/>
          <w:szCs w:val="24"/>
        </w:rPr>
      </w:pPr>
      <w:r w:rsidRPr="00BF0684">
        <w:rPr>
          <w:rFonts w:cs="Times New Roman"/>
          <w:noProof/>
          <w:szCs w:val="24"/>
        </w:rPr>
        <w:t>Morse, J.M., 2016. Mixed method design: Principles and procedures (Vol. 4). Routledge.</w:t>
      </w:r>
    </w:p>
    <w:p w14:paraId="42EA4E1E" w14:textId="363462A2" w:rsidR="00FD129C" w:rsidRDefault="00FD129C" w:rsidP="00CB79F6">
      <w:pPr>
        <w:widowControl w:val="0"/>
        <w:autoSpaceDE w:val="0"/>
        <w:autoSpaceDN w:val="0"/>
        <w:adjustRightInd w:val="0"/>
        <w:spacing w:line="360" w:lineRule="auto"/>
        <w:ind w:left="480" w:hanging="480"/>
        <w:rPr>
          <w:rFonts w:cs="Times New Roman"/>
          <w:noProof/>
          <w:szCs w:val="24"/>
        </w:rPr>
      </w:pPr>
      <w:r w:rsidRPr="00FD129C">
        <w:rPr>
          <w:rFonts w:cs="Times New Roman"/>
          <w:noProof/>
          <w:szCs w:val="24"/>
        </w:rPr>
        <w:t>Moyes, G.D., Young, R. and Mohamed Din, H.F., 2013. Malaysian internal and external auditor perceptions of the effectiveness of red flags for detecting fraud. International Journal of Auditing Technology, 1(1), pp.91-106.</w:t>
      </w:r>
    </w:p>
    <w:p w14:paraId="12B8C496" w14:textId="093BD62B" w:rsidR="00661C1F" w:rsidRDefault="00661C1F" w:rsidP="00CB79F6">
      <w:pPr>
        <w:widowControl w:val="0"/>
        <w:autoSpaceDE w:val="0"/>
        <w:autoSpaceDN w:val="0"/>
        <w:adjustRightInd w:val="0"/>
        <w:spacing w:line="360" w:lineRule="auto"/>
        <w:ind w:left="480" w:hanging="480"/>
        <w:rPr>
          <w:rFonts w:cs="Times New Roman"/>
          <w:noProof/>
          <w:szCs w:val="24"/>
        </w:rPr>
      </w:pPr>
      <w:r w:rsidRPr="00661C1F">
        <w:rPr>
          <w:rFonts w:cs="Times New Roman"/>
          <w:noProof/>
          <w:szCs w:val="24"/>
        </w:rPr>
        <w:t>Mugenda, O.M. and Mugenda, A.G., 1999. Research methods: Quantitative and qualitative approaches. Acts press.</w:t>
      </w:r>
    </w:p>
    <w:p w14:paraId="2BD9E63D" w14:textId="75592EFB" w:rsidR="00A423AE" w:rsidRPr="00CB79F6" w:rsidRDefault="00A423AE" w:rsidP="00CB79F6">
      <w:pPr>
        <w:widowControl w:val="0"/>
        <w:autoSpaceDE w:val="0"/>
        <w:autoSpaceDN w:val="0"/>
        <w:adjustRightInd w:val="0"/>
        <w:spacing w:line="360" w:lineRule="auto"/>
        <w:ind w:left="480" w:hanging="480"/>
        <w:rPr>
          <w:rFonts w:cs="Times New Roman"/>
          <w:noProof/>
          <w:szCs w:val="24"/>
        </w:rPr>
      </w:pPr>
      <w:r w:rsidRPr="00A423AE">
        <w:rPr>
          <w:rFonts w:cs="Times New Roman"/>
          <w:noProof/>
          <w:szCs w:val="24"/>
        </w:rPr>
        <w:t xml:space="preserve">Munteanu, V., Copcinschi, L., Luschi, C. and Laceanu, A., 2016. INTERNAL AUDIT-DETERMINANAT FACTOR IN PREVENTING AND DETECTING FRAUD </w:t>
      </w:r>
      <w:r w:rsidRPr="00A423AE">
        <w:rPr>
          <w:rFonts w:cs="Times New Roman"/>
          <w:noProof/>
          <w:szCs w:val="24"/>
        </w:rPr>
        <w:lastRenderedPageBreak/>
        <w:t>RELATED ACTIVITY TO PUBLIC ENTITIES FINANCIAL ACCOUNTING. Knowledge Horizons. Economics, 8(2), p.14.</w:t>
      </w:r>
    </w:p>
    <w:p w14:paraId="72837C7C" w14:textId="2A284FD9"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Murphy, M. L. (2015). </w:t>
      </w:r>
      <w:r w:rsidRPr="00CB79F6">
        <w:rPr>
          <w:rFonts w:cs="Times New Roman"/>
          <w:i/>
          <w:iCs/>
          <w:noProof/>
          <w:szCs w:val="24"/>
        </w:rPr>
        <w:t>Preventing and detecting fraud at not-for-profits Ditch the desktop for Xero cloud accounting</w:t>
      </w:r>
      <w:r w:rsidRPr="00CB79F6">
        <w:rPr>
          <w:rFonts w:cs="Times New Roman"/>
          <w:noProof/>
          <w:szCs w:val="24"/>
        </w:rPr>
        <w:t>.</w:t>
      </w:r>
    </w:p>
    <w:p w14:paraId="678C0DB3" w14:textId="77777777" w:rsidR="00A423AE" w:rsidRPr="00CB79F6" w:rsidRDefault="00A423AE" w:rsidP="00CB79F6">
      <w:pPr>
        <w:widowControl w:val="0"/>
        <w:autoSpaceDE w:val="0"/>
        <w:autoSpaceDN w:val="0"/>
        <w:adjustRightInd w:val="0"/>
        <w:spacing w:line="360" w:lineRule="auto"/>
        <w:ind w:left="480" w:hanging="480"/>
        <w:rPr>
          <w:rFonts w:cs="Times New Roman"/>
          <w:noProof/>
          <w:szCs w:val="24"/>
        </w:rPr>
      </w:pPr>
    </w:p>
    <w:p w14:paraId="394B964F" w14:textId="2284E20C"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Nassaji, H. (2015). Qualitative and descriptive research: Data type versus data analysis. </w:t>
      </w:r>
      <w:r w:rsidRPr="00CB79F6">
        <w:rPr>
          <w:rFonts w:cs="Times New Roman"/>
          <w:i/>
          <w:iCs/>
          <w:noProof/>
          <w:szCs w:val="24"/>
        </w:rPr>
        <w:t>Language Teaching Research</w:t>
      </w:r>
      <w:r w:rsidRPr="00CB79F6">
        <w:rPr>
          <w:rFonts w:cs="Times New Roman"/>
          <w:noProof/>
          <w:szCs w:val="24"/>
        </w:rPr>
        <w:t xml:space="preserve">, </w:t>
      </w:r>
      <w:r w:rsidRPr="00CB79F6">
        <w:rPr>
          <w:rFonts w:cs="Times New Roman"/>
          <w:i/>
          <w:iCs/>
          <w:noProof/>
          <w:szCs w:val="24"/>
        </w:rPr>
        <w:t>19</w:t>
      </w:r>
      <w:r w:rsidRPr="00CB79F6">
        <w:rPr>
          <w:rFonts w:cs="Times New Roman"/>
          <w:noProof/>
          <w:szCs w:val="24"/>
        </w:rPr>
        <w:t>(2), 129–132. https://doi.org/10.1177/1362168815572747</w:t>
      </w:r>
    </w:p>
    <w:p w14:paraId="5EE0A393" w14:textId="5A0C2CC9" w:rsidR="000E2AD0" w:rsidRDefault="000E2AD0" w:rsidP="00CB79F6">
      <w:pPr>
        <w:widowControl w:val="0"/>
        <w:autoSpaceDE w:val="0"/>
        <w:autoSpaceDN w:val="0"/>
        <w:adjustRightInd w:val="0"/>
        <w:spacing w:line="360" w:lineRule="auto"/>
        <w:ind w:left="480" w:hanging="480"/>
        <w:rPr>
          <w:rFonts w:cs="Times New Roman"/>
          <w:noProof/>
          <w:szCs w:val="24"/>
        </w:rPr>
      </w:pPr>
      <w:r w:rsidRPr="000E2AD0">
        <w:rPr>
          <w:rFonts w:cs="Times New Roman"/>
          <w:noProof/>
          <w:szCs w:val="24"/>
        </w:rPr>
        <w:t>O’Caoimh, R., Cornally, N., Weathers, E., O'Sullivan, R., Fitzgerald, C., Orfila, F., Clarnette, R., Paúl, C. and Molloy, D.W., 2015. Risk prediction in the community: a systematic review of case-finding instruments that predict adverse healthcare outcomes in community-dwelling older adults. Maturitas, 82(1), pp.3-21.</w:t>
      </w:r>
    </w:p>
    <w:p w14:paraId="15136803" w14:textId="37604F31" w:rsidR="006710F6" w:rsidRDefault="006710F6" w:rsidP="00CB79F6">
      <w:pPr>
        <w:widowControl w:val="0"/>
        <w:autoSpaceDE w:val="0"/>
        <w:autoSpaceDN w:val="0"/>
        <w:adjustRightInd w:val="0"/>
        <w:spacing w:line="360" w:lineRule="auto"/>
        <w:ind w:left="480" w:hanging="480"/>
        <w:rPr>
          <w:rFonts w:cs="Times New Roman"/>
          <w:noProof/>
          <w:szCs w:val="24"/>
        </w:rPr>
      </w:pPr>
      <w:r w:rsidRPr="006710F6">
        <w:rPr>
          <w:rFonts w:cs="Times New Roman"/>
          <w:noProof/>
          <w:szCs w:val="24"/>
        </w:rPr>
        <w:t>Okonta, P.I. and Rossouw, T., 2014. Misconduct in research: a descriptive survey of attitudes, perceptions and associated factors in a developing country. BMC medical ethics, 15(1), pp.1-8.</w:t>
      </w:r>
    </w:p>
    <w:p w14:paraId="04CAEBD6" w14:textId="18EC1AC0" w:rsidR="005E617B" w:rsidRPr="00CB79F6" w:rsidRDefault="005E617B" w:rsidP="00CB79F6">
      <w:pPr>
        <w:widowControl w:val="0"/>
        <w:autoSpaceDE w:val="0"/>
        <w:autoSpaceDN w:val="0"/>
        <w:adjustRightInd w:val="0"/>
        <w:spacing w:line="360" w:lineRule="auto"/>
        <w:ind w:left="480" w:hanging="480"/>
        <w:rPr>
          <w:rFonts w:cs="Times New Roman"/>
          <w:noProof/>
          <w:szCs w:val="24"/>
        </w:rPr>
      </w:pPr>
      <w:r w:rsidRPr="005E617B">
        <w:rPr>
          <w:rFonts w:cs="Times New Roman"/>
          <w:noProof/>
          <w:szCs w:val="24"/>
        </w:rPr>
        <w:t>Omar, N. and Abu Bakar, K.M., 2012. Fraud prevention mechanisms of Malaysian government-linked companies: An assessment of existence and effectiveness. Journal of Modern Accounting and Auditing, 8(1), pp.15-31.</w:t>
      </w:r>
    </w:p>
    <w:p w14:paraId="23D238E1"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Othman, R., Aris, N. A., Mardziyah, A., Zainan, N., &amp; Amin, N. M. (2015a). Fraud Detection and Prevention Methods in the Malaysian Public Sector: Accountants’ and Internal Auditors’ Perceptions. </w:t>
      </w:r>
      <w:r w:rsidRPr="00CB79F6">
        <w:rPr>
          <w:rFonts w:cs="Times New Roman"/>
          <w:i/>
          <w:iCs/>
          <w:noProof/>
          <w:szCs w:val="24"/>
        </w:rPr>
        <w:t>Procedia Economics and Finance</w:t>
      </w:r>
      <w:r w:rsidRPr="00CB79F6">
        <w:rPr>
          <w:rFonts w:cs="Times New Roman"/>
          <w:noProof/>
          <w:szCs w:val="24"/>
        </w:rPr>
        <w:t xml:space="preserve">, </w:t>
      </w:r>
      <w:r w:rsidRPr="00CB79F6">
        <w:rPr>
          <w:rFonts w:cs="Times New Roman"/>
          <w:i/>
          <w:iCs/>
          <w:noProof/>
          <w:szCs w:val="24"/>
        </w:rPr>
        <w:t>28</w:t>
      </w:r>
      <w:r w:rsidRPr="00CB79F6">
        <w:rPr>
          <w:rFonts w:cs="Times New Roman"/>
          <w:noProof/>
          <w:szCs w:val="24"/>
        </w:rPr>
        <w:t>(April), 59–67. https://doi.org/10.1016/s2212-5671(15)01082-5</w:t>
      </w:r>
    </w:p>
    <w:p w14:paraId="52DCE3F5" w14:textId="17570162"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Othman, R., Aris, N. A., Mardziyah, A., Zainan, N., &amp; Amin, N. M. (2015b). Fraud Detection and Prevention Methods in the Malaysian Public Sector: Accountants’ and Internal Auditors’ Perceptions. </w:t>
      </w:r>
      <w:r w:rsidRPr="00CB79F6">
        <w:rPr>
          <w:rFonts w:cs="Times New Roman"/>
          <w:i/>
          <w:iCs/>
          <w:noProof/>
          <w:szCs w:val="24"/>
        </w:rPr>
        <w:t>Procedia Economics and Finance</w:t>
      </w:r>
      <w:r w:rsidRPr="00CB79F6">
        <w:rPr>
          <w:rFonts w:cs="Times New Roman"/>
          <w:noProof/>
          <w:szCs w:val="24"/>
        </w:rPr>
        <w:t xml:space="preserve">, </w:t>
      </w:r>
      <w:r w:rsidRPr="00CB79F6">
        <w:rPr>
          <w:rFonts w:cs="Times New Roman"/>
          <w:i/>
          <w:iCs/>
          <w:noProof/>
          <w:szCs w:val="24"/>
        </w:rPr>
        <w:t>28</w:t>
      </w:r>
      <w:r w:rsidRPr="00CB79F6">
        <w:rPr>
          <w:rFonts w:cs="Times New Roman"/>
          <w:noProof/>
          <w:szCs w:val="24"/>
        </w:rPr>
        <w:t>(December), 59–67. https://doi.org/10.1016/s2212-5671(15)01082-5</w:t>
      </w:r>
    </w:p>
    <w:p w14:paraId="7FDCD966" w14:textId="0FAB8B92" w:rsidR="006374CA" w:rsidRDefault="006374CA" w:rsidP="00CB79F6">
      <w:pPr>
        <w:widowControl w:val="0"/>
        <w:autoSpaceDE w:val="0"/>
        <w:autoSpaceDN w:val="0"/>
        <w:adjustRightInd w:val="0"/>
        <w:spacing w:line="360" w:lineRule="auto"/>
        <w:ind w:left="480" w:hanging="480"/>
        <w:rPr>
          <w:rFonts w:cs="Times New Roman"/>
          <w:noProof/>
          <w:szCs w:val="24"/>
        </w:rPr>
      </w:pPr>
      <w:r w:rsidRPr="006374CA">
        <w:rPr>
          <w:rFonts w:cs="Times New Roman"/>
          <w:noProof/>
          <w:szCs w:val="24"/>
        </w:rPr>
        <w:t>Pascual, A., Marchini, K. and Miller, S., 2018. identity fraud: Fraud enters a new era of complexity. Retrieved September, 11, p.2019.</w:t>
      </w:r>
    </w:p>
    <w:p w14:paraId="43162C3E" w14:textId="6EB4336A" w:rsidR="008E059E" w:rsidRDefault="008E059E" w:rsidP="00CB79F6">
      <w:pPr>
        <w:widowControl w:val="0"/>
        <w:autoSpaceDE w:val="0"/>
        <w:autoSpaceDN w:val="0"/>
        <w:adjustRightInd w:val="0"/>
        <w:spacing w:line="360" w:lineRule="auto"/>
        <w:ind w:left="480" w:hanging="480"/>
        <w:rPr>
          <w:rFonts w:cs="Times New Roman"/>
          <w:noProof/>
          <w:szCs w:val="24"/>
        </w:rPr>
      </w:pPr>
      <w:r w:rsidRPr="008E059E">
        <w:rPr>
          <w:rFonts w:cs="Times New Roman"/>
          <w:noProof/>
          <w:szCs w:val="24"/>
        </w:rPr>
        <w:t>Peters, C.S., 2015. More than just good deeds: Fraud within religious organizations (Doctoral dissertation, Utica College).</w:t>
      </w:r>
    </w:p>
    <w:p w14:paraId="03CB59DF" w14:textId="6390F056" w:rsidR="00C7266C" w:rsidRPr="00CB79F6" w:rsidRDefault="00C7266C" w:rsidP="00CB79F6">
      <w:pPr>
        <w:widowControl w:val="0"/>
        <w:autoSpaceDE w:val="0"/>
        <w:autoSpaceDN w:val="0"/>
        <w:adjustRightInd w:val="0"/>
        <w:spacing w:line="360" w:lineRule="auto"/>
        <w:ind w:left="480" w:hanging="480"/>
        <w:rPr>
          <w:rFonts w:cs="Times New Roman"/>
          <w:noProof/>
          <w:szCs w:val="24"/>
        </w:rPr>
      </w:pPr>
      <w:r w:rsidRPr="00C7266C">
        <w:rPr>
          <w:rFonts w:cs="Times New Roman"/>
          <w:noProof/>
          <w:szCs w:val="24"/>
        </w:rPr>
        <w:lastRenderedPageBreak/>
        <w:t>Phellas, C.N., Bloch, A. and Seale, C., 2011. Structured methods: interviews, questionnaires and observation. Researching society and culture, 3, pp.181-205.</w:t>
      </w:r>
    </w:p>
    <w:p w14:paraId="7F220E22" w14:textId="72869686"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Rahman, R. A., &amp; Anwar, I. S. K. (2014). Effectiveness of Fraud Prevention and Detection Techniques in Malaysian Islamic Banks. </w:t>
      </w:r>
      <w:r w:rsidRPr="00CB79F6">
        <w:rPr>
          <w:rFonts w:cs="Times New Roman"/>
          <w:i/>
          <w:iCs/>
          <w:noProof/>
          <w:szCs w:val="24"/>
        </w:rPr>
        <w:t>Procedia - Social and Behavioral Sciences</w:t>
      </w:r>
      <w:r w:rsidRPr="00CB79F6">
        <w:rPr>
          <w:rFonts w:cs="Times New Roman"/>
          <w:noProof/>
          <w:szCs w:val="24"/>
        </w:rPr>
        <w:t xml:space="preserve">, </w:t>
      </w:r>
      <w:r w:rsidRPr="00CB79F6">
        <w:rPr>
          <w:rFonts w:cs="Times New Roman"/>
          <w:i/>
          <w:iCs/>
          <w:noProof/>
          <w:szCs w:val="24"/>
        </w:rPr>
        <w:t>145</w:t>
      </w:r>
      <w:r w:rsidRPr="00CB79F6">
        <w:rPr>
          <w:rFonts w:cs="Times New Roman"/>
          <w:noProof/>
          <w:szCs w:val="24"/>
        </w:rPr>
        <w:t>, 97–102. https://doi.org/10.1016/j.sbspro.2014.06.015</w:t>
      </w:r>
    </w:p>
    <w:p w14:paraId="30498120" w14:textId="3CBE6F4C" w:rsidR="00FA45BA" w:rsidRPr="00CB79F6" w:rsidRDefault="00FA45BA" w:rsidP="00CB79F6">
      <w:pPr>
        <w:widowControl w:val="0"/>
        <w:autoSpaceDE w:val="0"/>
        <w:autoSpaceDN w:val="0"/>
        <w:adjustRightInd w:val="0"/>
        <w:spacing w:line="360" w:lineRule="auto"/>
        <w:ind w:left="480" w:hanging="480"/>
        <w:rPr>
          <w:rFonts w:cs="Times New Roman"/>
          <w:noProof/>
          <w:szCs w:val="24"/>
        </w:rPr>
      </w:pPr>
      <w:r w:rsidRPr="00FA45BA">
        <w:rPr>
          <w:rFonts w:cs="Times New Roman"/>
          <w:noProof/>
          <w:szCs w:val="24"/>
        </w:rPr>
        <w:t>Redman, B. and Caplan, A., 2015. No one likes a snitch. Science and Engineering Ethics, 21(4), pp.813-819.</w:t>
      </w:r>
    </w:p>
    <w:p w14:paraId="58853047"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Rockson, A. (2019). </w:t>
      </w:r>
      <w:r w:rsidRPr="00CB79F6">
        <w:rPr>
          <w:rFonts w:cs="Times New Roman"/>
          <w:i/>
          <w:iCs/>
          <w:noProof/>
          <w:szCs w:val="24"/>
        </w:rPr>
        <w:t>Strategies for Preventing Financial Fraud in Church Organizations Walden University</w:t>
      </w:r>
      <w:r w:rsidRPr="00CB79F6">
        <w:rPr>
          <w:rFonts w:cs="Times New Roman"/>
          <w:noProof/>
          <w:szCs w:val="24"/>
        </w:rPr>
        <w:t>.</w:t>
      </w:r>
    </w:p>
    <w:p w14:paraId="0899EC70" w14:textId="31065EFF"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Saleem, K. A., World, T., &amp; Science, I. (2020). </w:t>
      </w:r>
      <w:r w:rsidRPr="00CB79F6">
        <w:rPr>
          <w:rFonts w:cs="Times New Roman"/>
          <w:i/>
          <w:iCs/>
          <w:noProof/>
          <w:szCs w:val="24"/>
        </w:rPr>
        <w:t>The Role of Internal Control in Fraud Prevention and Detection in Non- Governmental Organisations ( NGOs ) in Jordan</w:t>
      </w:r>
      <w:r w:rsidRPr="00CB79F6">
        <w:rPr>
          <w:rFonts w:cs="Times New Roman"/>
          <w:noProof/>
          <w:szCs w:val="24"/>
        </w:rPr>
        <w:t xml:space="preserve">. </w:t>
      </w:r>
      <w:r w:rsidRPr="00CB79F6">
        <w:rPr>
          <w:rFonts w:cs="Times New Roman"/>
          <w:i/>
          <w:iCs/>
          <w:noProof/>
          <w:szCs w:val="24"/>
        </w:rPr>
        <w:t>November</w:t>
      </w:r>
      <w:r w:rsidRPr="00CB79F6">
        <w:rPr>
          <w:rFonts w:cs="Times New Roman"/>
          <w:noProof/>
          <w:szCs w:val="24"/>
        </w:rPr>
        <w:t>.</w:t>
      </w:r>
    </w:p>
    <w:p w14:paraId="5C7720E5" w14:textId="5E8E7088" w:rsidR="00181129" w:rsidRPr="00CB79F6" w:rsidRDefault="00181129" w:rsidP="00CB79F6">
      <w:pPr>
        <w:widowControl w:val="0"/>
        <w:autoSpaceDE w:val="0"/>
        <w:autoSpaceDN w:val="0"/>
        <w:adjustRightInd w:val="0"/>
        <w:spacing w:line="360" w:lineRule="auto"/>
        <w:ind w:left="480" w:hanging="480"/>
        <w:rPr>
          <w:rFonts w:cs="Times New Roman"/>
          <w:noProof/>
          <w:szCs w:val="24"/>
        </w:rPr>
      </w:pPr>
      <w:r w:rsidRPr="00181129">
        <w:rPr>
          <w:rFonts w:cs="Times New Roman"/>
          <w:noProof/>
          <w:szCs w:val="24"/>
        </w:rPr>
        <w:t>Schuchter, A. and Levi, M., 2016. The fraud triangle revisited. Security Journal, 29(2), pp.107-121.</w:t>
      </w:r>
    </w:p>
    <w:p w14:paraId="14103398" w14:textId="77777777" w:rsidR="00CB79F6" w:rsidRP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Sharma, G. (2017). Pros and cons of different sampling techniques. </w:t>
      </w:r>
      <w:r w:rsidRPr="00CB79F6">
        <w:rPr>
          <w:rFonts w:cs="Times New Roman"/>
          <w:i/>
          <w:iCs/>
          <w:noProof/>
          <w:szCs w:val="24"/>
        </w:rPr>
        <w:t>International Journal of Applied Research</w:t>
      </w:r>
      <w:r w:rsidRPr="00CB79F6">
        <w:rPr>
          <w:rFonts w:cs="Times New Roman"/>
          <w:noProof/>
          <w:szCs w:val="24"/>
        </w:rPr>
        <w:t xml:space="preserve">, </w:t>
      </w:r>
      <w:r w:rsidRPr="00CB79F6">
        <w:rPr>
          <w:rFonts w:cs="Times New Roman"/>
          <w:i/>
          <w:iCs/>
          <w:noProof/>
          <w:szCs w:val="24"/>
        </w:rPr>
        <w:t>3</w:t>
      </w:r>
      <w:r w:rsidRPr="00CB79F6">
        <w:rPr>
          <w:rFonts w:cs="Times New Roman"/>
          <w:noProof/>
          <w:szCs w:val="24"/>
        </w:rPr>
        <w:t>(7), 749–752. www.allresearchjournal.com</w:t>
      </w:r>
    </w:p>
    <w:p w14:paraId="5475C722" w14:textId="5DACFC30" w:rsidR="00B7428D" w:rsidRDefault="00CB79F6" w:rsidP="00B7428D">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Siavhundu, T. (2020). </w:t>
      </w:r>
      <w:r w:rsidRPr="00CB79F6">
        <w:rPr>
          <w:rFonts w:cs="Times New Roman"/>
          <w:i/>
          <w:iCs/>
          <w:noProof/>
          <w:szCs w:val="24"/>
        </w:rPr>
        <w:t>Foreign Aid – Economic Growth Nexus : An Empirical Study of the Zimbabwean Case</w:t>
      </w:r>
      <w:r w:rsidRPr="00CB79F6">
        <w:rPr>
          <w:rFonts w:cs="Times New Roman"/>
          <w:noProof/>
          <w:szCs w:val="24"/>
        </w:rPr>
        <w:t xml:space="preserve">. </w:t>
      </w:r>
      <w:r w:rsidRPr="00CB79F6">
        <w:rPr>
          <w:rFonts w:cs="Times New Roman"/>
          <w:i/>
          <w:iCs/>
          <w:noProof/>
          <w:szCs w:val="24"/>
        </w:rPr>
        <w:t>IX</w:t>
      </w:r>
      <w:r w:rsidRPr="00CB79F6">
        <w:rPr>
          <w:rFonts w:cs="Times New Roman"/>
          <w:noProof/>
          <w:szCs w:val="24"/>
        </w:rPr>
        <w:t>(Iv), 1–18.</w:t>
      </w:r>
    </w:p>
    <w:p w14:paraId="5053970D" w14:textId="42D3CA87" w:rsidR="00251B7E" w:rsidRDefault="00251B7E" w:rsidP="00B7428D">
      <w:pPr>
        <w:widowControl w:val="0"/>
        <w:autoSpaceDE w:val="0"/>
        <w:autoSpaceDN w:val="0"/>
        <w:adjustRightInd w:val="0"/>
        <w:spacing w:line="360" w:lineRule="auto"/>
        <w:ind w:left="480" w:hanging="480"/>
        <w:rPr>
          <w:rFonts w:cs="Times New Roman"/>
          <w:noProof/>
          <w:szCs w:val="24"/>
        </w:rPr>
      </w:pPr>
      <w:r w:rsidRPr="00251B7E">
        <w:rPr>
          <w:rFonts w:cs="Times New Roman"/>
          <w:noProof/>
          <w:szCs w:val="24"/>
        </w:rPr>
        <w:t>Skousen, C.J., Smith, K.R. and Wright, C.J., 2009. Detecting and predicting financial statement fraud: The effectiveness of the fraud triangle and SAS No. 99. In Corporate governance and firm performance. Emerald Group Publishing Limited.</w:t>
      </w:r>
    </w:p>
    <w:p w14:paraId="520D7F0C" w14:textId="4F172B37" w:rsidR="0036280C" w:rsidRPr="00CB79F6" w:rsidRDefault="0036280C" w:rsidP="00B7428D">
      <w:pPr>
        <w:widowControl w:val="0"/>
        <w:autoSpaceDE w:val="0"/>
        <w:autoSpaceDN w:val="0"/>
        <w:adjustRightInd w:val="0"/>
        <w:spacing w:line="360" w:lineRule="auto"/>
        <w:ind w:left="480" w:hanging="480"/>
        <w:rPr>
          <w:rFonts w:cs="Times New Roman"/>
          <w:noProof/>
          <w:szCs w:val="24"/>
        </w:rPr>
      </w:pPr>
      <w:r w:rsidRPr="0036280C">
        <w:rPr>
          <w:rFonts w:cs="Times New Roman"/>
          <w:noProof/>
          <w:szCs w:val="24"/>
        </w:rPr>
        <w:t>Stowell, N.F., Pacini, C., Wadlinger, N., Crain, J.M. and Schmidt, M., 2020. Investigating Healthcare Fraud: Its Scope, Applicable Laws, and Regulations. William &amp; Mary Business Law Review, 11(2), p.479.</w:t>
      </w:r>
    </w:p>
    <w:p w14:paraId="02966C86" w14:textId="244E44A0" w:rsidR="00CB79F6" w:rsidRDefault="00CB79F6" w:rsidP="00CB79F6">
      <w:pPr>
        <w:widowControl w:val="0"/>
        <w:autoSpaceDE w:val="0"/>
        <w:autoSpaceDN w:val="0"/>
        <w:adjustRightInd w:val="0"/>
        <w:spacing w:line="360" w:lineRule="auto"/>
        <w:ind w:left="480" w:hanging="480"/>
        <w:rPr>
          <w:rFonts w:cs="Times New Roman"/>
          <w:noProof/>
          <w:szCs w:val="24"/>
        </w:rPr>
      </w:pPr>
      <w:r w:rsidRPr="00CB79F6">
        <w:rPr>
          <w:rFonts w:cs="Times New Roman"/>
          <w:noProof/>
          <w:szCs w:val="24"/>
        </w:rPr>
        <w:t xml:space="preserve">Transparency International Zimbabwe. (2019). </w:t>
      </w:r>
      <w:r w:rsidRPr="00CB79F6">
        <w:rPr>
          <w:rFonts w:cs="Times New Roman"/>
          <w:i/>
          <w:iCs/>
          <w:noProof/>
          <w:szCs w:val="24"/>
        </w:rPr>
        <w:t>Corruption Risk Assessment in the Management &amp; Distribution of Social Protection Initiatives &amp; Humanitarian Aid in Zimbabwe</w:t>
      </w:r>
      <w:r w:rsidRPr="00CB79F6">
        <w:rPr>
          <w:rFonts w:cs="Times New Roman"/>
          <w:noProof/>
          <w:szCs w:val="24"/>
        </w:rPr>
        <w:t>. https://www.tizim.org/2020/03/corruption-risks-in-the-management-and-distribution-of-social-protection-initiative-and-humanitarian-aid-in-zimbabwe/</w:t>
      </w:r>
    </w:p>
    <w:p w14:paraId="69AB6DE3" w14:textId="7304975E" w:rsidR="00FD129C" w:rsidRDefault="00FD129C" w:rsidP="00CB79F6">
      <w:pPr>
        <w:widowControl w:val="0"/>
        <w:autoSpaceDE w:val="0"/>
        <w:autoSpaceDN w:val="0"/>
        <w:adjustRightInd w:val="0"/>
        <w:spacing w:line="360" w:lineRule="auto"/>
        <w:ind w:left="480" w:hanging="480"/>
        <w:rPr>
          <w:rFonts w:cs="Times New Roman"/>
          <w:noProof/>
          <w:szCs w:val="24"/>
        </w:rPr>
      </w:pPr>
      <w:r w:rsidRPr="00FD129C">
        <w:rPr>
          <w:rFonts w:cs="Times New Roman"/>
          <w:noProof/>
          <w:szCs w:val="24"/>
        </w:rPr>
        <w:lastRenderedPageBreak/>
        <w:t>Udeh, I., 2012. An Investigation of Internal Control Related Frauds and Auditor Litigation: Pre-and Post-Sarbanes-Oxley, Section 404.</w:t>
      </w:r>
    </w:p>
    <w:p w14:paraId="152528F3" w14:textId="1A688828" w:rsidR="00DF7706" w:rsidRDefault="00DF7706" w:rsidP="00CB79F6">
      <w:pPr>
        <w:widowControl w:val="0"/>
        <w:autoSpaceDE w:val="0"/>
        <w:autoSpaceDN w:val="0"/>
        <w:adjustRightInd w:val="0"/>
        <w:spacing w:line="360" w:lineRule="auto"/>
        <w:ind w:left="480" w:hanging="480"/>
        <w:rPr>
          <w:rFonts w:cs="Times New Roman"/>
          <w:noProof/>
        </w:rPr>
      </w:pPr>
      <w:r w:rsidRPr="00DF7706">
        <w:rPr>
          <w:rFonts w:cs="Times New Roman"/>
          <w:noProof/>
        </w:rPr>
        <w:t>Valentine, S. and Godkin, L., 2019. Moral intensity, ethical decision making, and whistleblowing intention. Journal of Business Research, 98, pp.277-288.</w:t>
      </w:r>
    </w:p>
    <w:p w14:paraId="373C2120" w14:textId="7513DCF9" w:rsidR="006710F6" w:rsidRDefault="006710F6" w:rsidP="00CB79F6">
      <w:pPr>
        <w:widowControl w:val="0"/>
        <w:autoSpaceDE w:val="0"/>
        <w:autoSpaceDN w:val="0"/>
        <w:adjustRightInd w:val="0"/>
        <w:spacing w:line="360" w:lineRule="auto"/>
        <w:ind w:left="480" w:hanging="480"/>
        <w:rPr>
          <w:rFonts w:cs="Times New Roman"/>
          <w:noProof/>
        </w:rPr>
      </w:pPr>
      <w:r w:rsidRPr="006710F6">
        <w:rPr>
          <w:rFonts w:cs="Times New Roman"/>
          <w:noProof/>
        </w:rPr>
        <w:t>Van Der Wal, Z., Graycar, A. and Kelly, K., 2016. See no evil, hear no evil? Assessing corruption risk perceptions and strategies of Victorian public bodies. Australian Journal of Public Administration, 75(1), pp.3-17.</w:t>
      </w:r>
    </w:p>
    <w:p w14:paraId="16112FB3" w14:textId="227652DF" w:rsidR="00E36038" w:rsidRDefault="00E36038" w:rsidP="00CB79F6">
      <w:pPr>
        <w:widowControl w:val="0"/>
        <w:autoSpaceDE w:val="0"/>
        <w:autoSpaceDN w:val="0"/>
        <w:adjustRightInd w:val="0"/>
        <w:spacing w:line="360" w:lineRule="auto"/>
        <w:ind w:left="480" w:hanging="480"/>
        <w:rPr>
          <w:rFonts w:cs="Times New Roman"/>
          <w:noProof/>
        </w:rPr>
      </w:pPr>
      <w:r w:rsidRPr="00E36038">
        <w:rPr>
          <w:rFonts w:cs="Times New Roman"/>
          <w:noProof/>
        </w:rPr>
        <w:t>Verick, P., 2013. Addressing dynamic threats of fraud. Financial Executive, 29(5), pp.46-50.</w:t>
      </w:r>
    </w:p>
    <w:p w14:paraId="3055E7AA" w14:textId="3DE87D2F" w:rsidR="00DB1CB3" w:rsidRPr="00CB79F6" w:rsidRDefault="00DB1CB3" w:rsidP="00CB79F6">
      <w:pPr>
        <w:widowControl w:val="0"/>
        <w:autoSpaceDE w:val="0"/>
        <w:autoSpaceDN w:val="0"/>
        <w:adjustRightInd w:val="0"/>
        <w:spacing w:line="360" w:lineRule="auto"/>
        <w:ind w:left="480" w:hanging="480"/>
        <w:rPr>
          <w:rFonts w:cs="Times New Roman"/>
          <w:noProof/>
        </w:rPr>
      </w:pPr>
      <w:r w:rsidRPr="00DB1CB3">
        <w:rPr>
          <w:rFonts w:cs="Times New Roman"/>
          <w:noProof/>
        </w:rPr>
        <w:t>Wuerges, A.F.E. and Borba, J.A., 2014. Accounting Fraud: an estimation of detection probability. Revista Brasileira de Gestão de Negócios, 16, pp.466-483.</w:t>
      </w:r>
    </w:p>
    <w:p w14:paraId="7F04FE47" w14:textId="77777777" w:rsidR="00DA0E1A" w:rsidRPr="002E1010" w:rsidRDefault="00DA0E1A" w:rsidP="00DA0E1A">
      <w:pPr>
        <w:spacing w:line="360" w:lineRule="auto"/>
        <w:rPr>
          <w:rFonts w:cs="Times New Roman"/>
          <w:b/>
          <w:bCs/>
          <w:szCs w:val="24"/>
        </w:rPr>
      </w:pPr>
      <w:r>
        <w:rPr>
          <w:rFonts w:cs="Times New Roman"/>
          <w:b/>
          <w:bCs/>
          <w:szCs w:val="24"/>
        </w:rPr>
        <w:fldChar w:fldCharType="end"/>
      </w:r>
    </w:p>
    <w:p w14:paraId="1FEF36CA" w14:textId="37159FED" w:rsidR="00DA0E1A" w:rsidRDefault="00DA0E1A"/>
    <w:p w14:paraId="53A517F2" w14:textId="54FDD1DE" w:rsidR="00DA0E1A" w:rsidRDefault="00DA0E1A"/>
    <w:p w14:paraId="28691947" w14:textId="62FB7449" w:rsidR="00583BFA" w:rsidRDefault="00583BFA"/>
    <w:p w14:paraId="63A8F6E6" w14:textId="6414C259" w:rsidR="00583BFA" w:rsidRDefault="00583BFA"/>
    <w:p w14:paraId="0B70C6A6" w14:textId="00817A84" w:rsidR="00583BFA" w:rsidRDefault="00583BFA"/>
    <w:p w14:paraId="0245D3E0" w14:textId="4BDDFB83" w:rsidR="00583BFA" w:rsidRDefault="00583BFA"/>
    <w:p w14:paraId="1E06AC57" w14:textId="010E4560" w:rsidR="00583BFA" w:rsidRDefault="00583BFA"/>
    <w:p w14:paraId="1B881718" w14:textId="4EEAB56E" w:rsidR="00583BFA" w:rsidRDefault="00583BFA"/>
    <w:p w14:paraId="1D3F2DC5" w14:textId="1BCB9079" w:rsidR="00583BFA" w:rsidRDefault="00583BFA"/>
    <w:p w14:paraId="6B722462" w14:textId="14EAA6CF" w:rsidR="00583BFA" w:rsidRDefault="00583BFA"/>
    <w:p w14:paraId="090E1990" w14:textId="7CF74BED" w:rsidR="00583BFA" w:rsidRDefault="00583BFA"/>
    <w:p w14:paraId="3628C027" w14:textId="54607826" w:rsidR="00583BFA" w:rsidRDefault="00583BFA"/>
    <w:p w14:paraId="13EE3DCC" w14:textId="35C5757B" w:rsidR="00583BFA" w:rsidRDefault="00583BFA"/>
    <w:p w14:paraId="7338B643" w14:textId="61B52C96" w:rsidR="00583BFA" w:rsidRDefault="00583BFA"/>
    <w:p w14:paraId="7E7C6741" w14:textId="059236FB" w:rsidR="00583BFA" w:rsidRDefault="00583BFA"/>
    <w:p w14:paraId="5553F327" w14:textId="10A4134F" w:rsidR="00583BFA" w:rsidRDefault="00583BFA"/>
    <w:p w14:paraId="01858602" w14:textId="7A72B910" w:rsidR="00583BFA" w:rsidRDefault="00583BFA"/>
    <w:p w14:paraId="1E329FD0" w14:textId="1729BD77" w:rsidR="00583BFA" w:rsidRDefault="00583BFA"/>
    <w:p w14:paraId="79B787EA" w14:textId="77777777" w:rsidR="00583BFA" w:rsidRPr="00583BFA" w:rsidRDefault="00583BFA" w:rsidP="00583BFA">
      <w:pPr>
        <w:ind w:left="720" w:hanging="360"/>
        <w:jc w:val="left"/>
        <w:rPr>
          <w:rFonts w:cs="Times New Roman"/>
          <w:b/>
          <w:bCs/>
          <w:szCs w:val="24"/>
        </w:rPr>
      </w:pPr>
      <w:r w:rsidRPr="00583BFA">
        <w:rPr>
          <w:rFonts w:asciiTheme="minorHAnsi" w:hAnsiTheme="minorHAnsi"/>
          <w:sz w:val="22"/>
        </w:rPr>
        <w:lastRenderedPageBreak/>
        <w:t xml:space="preserve">                                                       </w:t>
      </w:r>
      <w:r w:rsidRPr="00583BFA">
        <w:rPr>
          <w:rFonts w:cs="Times New Roman"/>
          <w:b/>
          <w:bCs/>
          <w:szCs w:val="24"/>
        </w:rPr>
        <w:t>QUESTIONNAIRE</w:t>
      </w:r>
    </w:p>
    <w:p w14:paraId="10E60F07"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State your gender:             male </w:t>
      </w:r>
      <w:proofErr w:type="gramStart"/>
      <w:r w:rsidRPr="00583BFA">
        <w:rPr>
          <w:rFonts w:cs="Times New Roman"/>
          <w:szCs w:val="24"/>
        </w:rPr>
        <w:t xml:space="preserve">(  </w:t>
      </w:r>
      <w:proofErr w:type="gramEnd"/>
      <w:r w:rsidRPr="00583BFA">
        <w:rPr>
          <w:rFonts w:cs="Times New Roman"/>
          <w:szCs w:val="24"/>
        </w:rPr>
        <w:t xml:space="preserve">    )     female (       )</w:t>
      </w:r>
    </w:p>
    <w:p w14:paraId="64DB2C20" w14:textId="77777777" w:rsidR="00583BFA" w:rsidRPr="00583BFA" w:rsidRDefault="00583BFA" w:rsidP="00583BFA">
      <w:pPr>
        <w:jc w:val="left"/>
        <w:rPr>
          <w:rFonts w:cs="Times New Roman"/>
          <w:szCs w:val="24"/>
        </w:rPr>
      </w:pPr>
    </w:p>
    <w:p w14:paraId="4738A463"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Your age range:              18-25 </w:t>
      </w:r>
      <w:proofErr w:type="gramStart"/>
      <w:r w:rsidRPr="00583BFA">
        <w:rPr>
          <w:rFonts w:cs="Times New Roman"/>
          <w:szCs w:val="24"/>
        </w:rPr>
        <w:t xml:space="preserve">(  </w:t>
      </w:r>
      <w:proofErr w:type="gramEnd"/>
      <w:r w:rsidRPr="00583BFA">
        <w:rPr>
          <w:rFonts w:cs="Times New Roman"/>
          <w:szCs w:val="24"/>
        </w:rPr>
        <w:t xml:space="preserve">     )       26-35 (       )        36 and above (         )</w:t>
      </w:r>
    </w:p>
    <w:p w14:paraId="63073EDB" w14:textId="77777777" w:rsidR="00583BFA" w:rsidRPr="00583BFA" w:rsidRDefault="00583BFA" w:rsidP="00583BFA">
      <w:pPr>
        <w:jc w:val="left"/>
        <w:rPr>
          <w:rFonts w:cs="Times New Roman"/>
          <w:szCs w:val="24"/>
        </w:rPr>
      </w:pPr>
    </w:p>
    <w:p w14:paraId="2803500C"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State your position:       Accountant </w:t>
      </w:r>
      <w:proofErr w:type="gramStart"/>
      <w:r w:rsidRPr="00583BFA">
        <w:rPr>
          <w:rFonts w:cs="Times New Roman"/>
          <w:szCs w:val="24"/>
        </w:rPr>
        <w:t xml:space="preserve">(  </w:t>
      </w:r>
      <w:proofErr w:type="gramEnd"/>
      <w:r w:rsidRPr="00583BFA">
        <w:rPr>
          <w:rFonts w:cs="Times New Roman"/>
          <w:szCs w:val="24"/>
        </w:rPr>
        <w:t xml:space="preserve">    )        internal auditor (        )       finance officer (       )      HR (       )         project officer (        )              other ………………………………………………….</w:t>
      </w:r>
    </w:p>
    <w:p w14:paraId="222292D6" w14:textId="77777777" w:rsidR="00583BFA" w:rsidRPr="00583BFA" w:rsidRDefault="00583BFA" w:rsidP="00583BFA">
      <w:pPr>
        <w:jc w:val="left"/>
        <w:rPr>
          <w:rFonts w:cs="Times New Roman"/>
          <w:szCs w:val="24"/>
        </w:rPr>
      </w:pPr>
    </w:p>
    <w:p w14:paraId="2367D13E"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Number of years of employment:      Up to a year </w:t>
      </w:r>
      <w:proofErr w:type="gramStart"/>
      <w:r w:rsidRPr="00583BFA">
        <w:rPr>
          <w:rFonts w:cs="Times New Roman"/>
          <w:szCs w:val="24"/>
        </w:rPr>
        <w:t xml:space="preserve">(  </w:t>
      </w:r>
      <w:proofErr w:type="gramEnd"/>
      <w:r w:rsidRPr="00583BFA">
        <w:rPr>
          <w:rFonts w:cs="Times New Roman"/>
          <w:szCs w:val="24"/>
        </w:rPr>
        <w:t xml:space="preserve">   )          1-5 (      )           6-10 (   )          11 and above (      )</w:t>
      </w:r>
    </w:p>
    <w:p w14:paraId="60D30586" w14:textId="77777777" w:rsidR="00583BFA" w:rsidRPr="00583BFA" w:rsidRDefault="00583BFA" w:rsidP="00583BFA">
      <w:pPr>
        <w:ind w:left="720"/>
        <w:contextualSpacing/>
        <w:jc w:val="left"/>
        <w:rPr>
          <w:rFonts w:cs="Times New Roman"/>
          <w:szCs w:val="24"/>
        </w:rPr>
      </w:pPr>
    </w:p>
    <w:p w14:paraId="1A87C2E5" w14:textId="77777777" w:rsidR="00583BFA" w:rsidRPr="00583BFA" w:rsidRDefault="00583BFA" w:rsidP="00583BFA">
      <w:pPr>
        <w:jc w:val="left"/>
        <w:rPr>
          <w:rFonts w:cs="Times New Roman"/>
          <w:szCs w:val="24"/>
        </w:rPr>
      </w:pPr>
    </w:p>
    <w:p w14:paraId="654C7D2B"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When we talk about fraud in an organisation, we are referring to activities where people steal from the organisation, lie to </w:t>
      </w:r>
      <w:proofErr w:type="gramStart"/>
      <w:r w:rsidRPr="00583BFA">
        <w:rPr>
          <w:rFonts w:cs="Times New Roman"/>
          <w:szCs w:val="24"/>
        </w:rPr>
        <w:t>management</w:t>
      </w:r>
      <w:proofErr w:type="gramEnd"/>
      <w:r w:rsidRPr="00583BFA">
        <w:rPr>
          <w:rFonts w:cs="Times New Roman"/>
          <w:szCs w:val="24"/>
        </w:rPr>
        <w:t xml:space="preserve"> or take unfair advantages of the organisation. Do you think fraud is a problem for organisations in general? Why or why not?</w:t>
      </w:r>
    </w:p>
    <w:p w14:paraId="426ABA61" w14:textId="77777777" w:rsidR="00583BFA" w:rsidRPr="00583BFA" w:rsidRDefault="00583BFA" w:rsidP="00583BFA">
      <w:pPr>
        <w:ind w:left="720"/>
        <w:contextualSpacing/>
        <w:jc w:val="left"/>
        <w:rPr>
          <w:rFonts w:cs="Times New Roman"/>
          <w:szCs w:val="24"/>
        </w:rPr>
      </w:pPr>
      <w:r w:rsidRPr="00583BFA">
        <w:rPr>
          <w:rFonts w:cs="Times New Roman"/>
          <w:szCs w:val="24"/>
        </w:rPr>
        <w:t>………………………………………………………………………………………………………………………………………………………………………………………………………………………………………………………………………</w:t>
      </w:r>
    </w:p>
    <w:p w14:paraId="137CFA53" w14:textId="77777777" w:rsidR="00583BFA" w:rsidRPr="00583BFA" w:rsidRDefault="00583BFA" w:rsidP="00583BFA">
      <w:pPr>
        <w:ind w:left="720"/>
        <w:contextualSpacing/>
        <w:jc w:val="left"/>
        <w:rPr>
          <w:rFonts w:cs="Times New Roman"/>
          <w:szCs w:val="24"/>
        </w:rPr>
      </w:pPr>
    </w:p>
    <w:p w14:paraId="3C9C08E3" w14:textId="77777777" w:rsidR="00583BFA" w:rsidRPr="00583BFA" w:rsidRDefault="00583BFA" w:rsidP="00583BFA">
      <w:pPr>
        <w:ind w:left="720"/>
        <w:contextualSpacing/>
        <w:jc w:val="left"/>
        <w:rPr>
          <w:rFonts w:cs="Times New Roman"/>
          <w:szCs w:val="24"/>
        </w:rPr>
      </w:pPr>
    </w:p>
    <w:p w14:paraId="490DB1EC" w14:textId="77777777" w:rsidR="00583BFA" w:rsidRPr="00583BFA" w:rsidRDefault="00583BFA" w:rsidP="00583BFA">
      <w:pPr>
        <w:ind w:left="720"/>
        <w:contextualSpacing/>
        <w:jc w:val="left"/>
        <w:rPr>
          <w:rFonts w:cs="Times New Roman"/>
          <w:szCs w:val="24"/>
        </w:rPr>
      </w:pPr>
    </w:p>
    <w:p w14:paraId="2D6F9330"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Do you think your organisation has a problem with fraud? Why or why not?</w:t>
      </w:r>
    </w:p>
    <w:p w14:paraId="2C6E53DB" w14:textId="77777777" w:rsidR="00583BFA" w:rsidRPr="00583BFA" w:rsidRDefault="00583BFA" w:rsidP="00583BFA">
      <w:pPr>
        <w:ind w:left="720"/>
        <w:contextualSpacing/>
        <w:jc w:val="left"/>
        <w:rPr>
          <w:rFonts w:cs="Times New Roman"/>
          <w:szCs w:val="24"/>
        </w:rPr>
      </w:pPr>
      <w:r w:rsidRPr="00583BFA">
        <w:rPr>
          <w:rFonts w:cs="Times New Roman"/>
          <w:szCs w:val="24"/>
        </w:rPr>
        <w:t>……………………………………………………………………………………………………………………………………………………………………………………………………………………………………………………………………………</w:t>
      </w:r>
    </w:p>
    <w:p w14:paraId="1F93D3F9" w14:textId="77777777" w:rsidR="00583BFA" w:rsidRPr="00583BFA" w:rsidRDefault="00583BFA" w:rsidP="00583BFA">
      <w:pPr>
        <w:ind w:left="720"/>
        <w:contextualSpacing/>
        <w:jc w:val="left"/>
        <w:rPr>
          <w:rFonts w:cs="Times New Roman"/>
          <w:szCs w:val="24"/>
        </w:rPr>
      </w:pPr>
    </w:p>
    <w:p w14:paraId="0537C204" w14:textId="77777777" w:rsidR="00583BFA" w:rsidRPr="00583BFA" w:rsidRDefault="00583BFA" w:rsidP="00583BFA">
      <w:pPr>
        <w:ind w:left="720"/>
        <w:contextualSpacing/>
        <w:jc w:val="left"/>
        <w:rPr>
          <w:rFonts w:cs="Times New Roman"/>
          <w:szCs w:val="24"/>
        </w:rPr>
      </w:pPr>
    </w:p>
    <w:p w14:paraId="471ABCAA" w14:textId="77777777" w:rsidR="00583BFA" w:rsidRPr="00583BFA" w:rsidRDefault="00583BFA" w:rsidP="00583BFA">
      <w:pPr>
        <w:ind w:left="720"/>
        <w:contextualSpacing/>
        <w:jc w:val="left"/>
        <w:rPr>
          <w:rFonts w:cs="Times New Roman"/>
          <w:szCs w:val="24"/>
        </w:rPr>
      </w:pPr>
    </w:p>
    <w:p w14:paraId="67C49BD9" w14:textId="77777777" w:rsidR="00583BFA" w:rsidRPr="00583BFA" w:rsidRDefault="00583BFA" w:rsidP="00583BFA">
      <w:pPr>
        <w:ind w:left="720"/>
        <w:contextualSpacing/>
        <w:jc w:val="left"/>
        <w:rPr>
          <w:rFonts w:cs="Times New Roman"/>
          <w:szCs w:val="24"/>
        </w:rPr>
      </w:pPr>
    </w:p>
    <w:p w14:paraId="7C9BC8B7"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What do you think can be done to prevent people from committing fraud?</w:t>
      </w:r>
    </w:p>
    <w:p w14:paraId="7F702277" w14:textId="77777777" w:rsidR="00583BFA" w:rsidRPr="00583BFA" w:rsidRDefault="00583BFA" w:rsidP="00583BFA">
      <w:pPr>
        <w:ind w:left="720"/>
        <w:contextualSpacing/>
        <w:jc w:val="left"/>
        <w:rPr>
          <w:rFonts w:cs="Times New Roman"/>
          <w:szCs w:val="24"/>
        </w:rPr>
      </w:pPr>
      <w:r w:rsidRPr="00583BFA">
        <w:rPr>
          <w:rFonts w:cs="Times New Roman"/>
          <w:szCs w:val="24"/>
        </w:rPr>
        <w:t>……………………………………………………………………………………………………………………………………………………………………………………………………………..</w:t>
      </w:r>
    </w:p>
    <w:p w14:paraId="0BE73787" w14:textId="77777777" w:rsidR="00583BFA" w:rsidRPr="00583BFA" w:rsidRDefault="00583BFA" w:rsidP="00583BFA">
      <w:pPr>
        <w:ind w:left="720"/>
        <w:contextualSpacing/>
        <w:jc w:val="left"/>
        <w:rPr>
          <w:rFonts w:cs="Times New Roman"/>
          <w:szCs w:val="24"/>
        </w:rPr>
      </w:pPr>
    </w:p>
    <w:p w14:paraId="4049F91B" w14:textId="77777777" w:rsidR="00583BFA" w:rsidRPr="00583BFA" w:rsidRDefault="00583BFA" w:rsidP="00583BFA">
      <w:pPr>
        <w:ind w:left="720"/>
        <w:contextualSpacing/>
        <w:jc w:val="left"/>
        <w:rPr>
          <w:rFonts w:cs="Times New Roman"/>
          <w:szCs w:val="24"/>
        </w:rPr>
      </w:pPr>
    </w:p>
    <w:p w14:paraId="70E64A16" w14:textId="77777777" w:rsidR="00583BFA" w:rsidRPr="00583BFA" w:rsidRDefault="00583BFA" w:rsidP="00583BFA">
      <w:pPr>
        <w:ind w:left="720"/>
        <w:contextualSpacing/>
        <w:jc w:val="left"/>
        <w:rPr>
          <w:rFonts w:cs="Times New Roman"/>
          <w:szCs w:val="24"/>
        </w:rPr>
      </w:pPr>
    </w:p>
    <w:p w14:paraId="4DB5208F"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Have there been any frauds or deceptive activities that people have committed in your organisation that you know of?</w:t>
      </w:r>
    </w:p>
    <w:p w14:paraId="38AEDD73" w14:textId="77777777" w:rsidR="00583BFA" w:rsidRPr="00583BFA" w:rsidRDefault="00583BFA" w:rsidP="00583BFA">
      <w:pPr>
        <w:ind w:left="720"/>
        <w:contextualSpacing/>
        <w:jc w:val="left"/>
        <w:rPr>
          <w:rFonts w:cs="Times New Roman"/>
          <w:szCs w:val="24"/>
        </w:rPr>
      </w:pPr>
      <w:r w:rsidRPr="00583BFA">
        <w:rPr>
          <w:rFonts w:cs="Times New Roman"/>
          <w:szCs w:val="24"/>
        </w:rPr>
        <w:lastRenderedPageBreak/>
        <w:t>………………………………………………………………………………………………………………………………………………………………………………………………………………………………………………………………………….</w:t>
      </w:r>
    </w:p>
    <w:p w14:paraId="277253E7" w14:textId="77777777" w:rsidR="00583BFA" w:rsidRPr="00583BFA" w:rsidRDefault="00583BFA" w:rsidP="00583BFA">
      <w:pPr>
        <w:ind w:left="720"/>
        <w:contextualSpacing/>
        <w:jc w:val="left"/>
        <w:rPr>
          <w:rFonts w:cs="Times New Roman"/>
          <w:szCs w:val="24"/>
        </w:rPr>
      </w:pPr>
    </w:p>
    <w:p w14:paraId="68099790" w14:textId="77777777" w:rsidR="00583BFA" w:rsidRPr="00583BFA" w:rsidRDefault="00583BFA" w:rsidP="00583BFA">
      <w:pPr>
        <w:ind w:left="720"/>
        <w:contextualSpacing/>
        <w:jc w:val="left"/>
        <w:rPr>
          <w:rFonts w:cs="Times New Roman"/>
          <w:szCs w:val="24"/>
        </w:rPr>
      </w:pPr>
    </w:p>
    <w:p w14:paraId="53085690" w14:textId="77777777" w:rsidR="00583BFA" w:rsidRPr="00583BFA" w:rsidRDefault="00583BFA" w:rsidP="00583BFA">
      <w:pPr>
        <w:ind w:left="720"/>
        <w:contextualSpacing/>
        <w:jc w:val="left"/>
        <w:rPr>
          <w:rFonts w:cs="Times New Roman"/>
          <w:szCs w:val="24"/>
        </w:rPr>
      </w:pPr>
    </w:p>
    <w:p w14:paraId="01EDB7B2" w14:textId="77777777" w:rsidR="00583BFA" w:rsidRPr="00583BFA" w:rsidRDefault="00583BFA" w:rsidP="00583BFA">
      <w:pPr>
        <w:ind w:left="720"/>
        <w:contextualSpacing/>
        <w:jc w:val="left"/>
        <w:rPr>
          <w:rFonts w:cs="Times New Roman"/>
          <w:szCs w:val="24"/>
        </w:rPr>
      </w:pPr>
    </w:p>
    <w:p w14:paraId="17ACD1ED"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Your organisational culture is as strong as it can be with respect </w:t>
      </w:r>
      <w:proofErr w:type="spellStart"/>
      <w:r w:rsidRPr="00583BFA">
        <w:rPr>
          <w:rFonts w:cs="Times New Roman"/>
          <w:szCs w:val="24"/>
        </w:rPr>
        <w:t>t</w:t>
      </w:r>
      <w:proofErr w:type="spellEnd"/>
      <w:r w:rsidRPr="00583BFA">
        <w:rPr>
          <w:rFonts w:cs="Times New Roman"/>
          <w:szCs w:val="24"/>
        </w:rPr>
        <w:t xml:space="preserve"> zero-tolerance toward fraud.       Yes </w:t>
      </w:r>
      <w:proofErr w:type="gramStart"/>
      <w:r w:rsidRPr="00583BFA">
        <w:rPr>
          <w:rFonts w:cs="Times New Roman"/>
          <w:szCs w:val="24"/>
        </w:rPr>
        <w:t xml:space="preserve">(  </w:t>
      </w:r>
      <w:proofErr w:type="gramEnd"/>
      <w:r w:rsidRPr="00583BFA">
        <w:rPr>
          <w:rFonts w:cs="Times New Roman"/>
          <w:szCs w:val="24"/>
        </w:rPr>
        <w:t xml:space="preserve">   )          No (      )          Partially (      )</w:t>
      </w:r>
    </w:p>
    <w:p w14:paraId="5BFE35A8" w14:textId="77777777" w:rsidR="00583BFA" w:rsidRPr="00583BFA" w:rsidRDefault="00583BFA" w:rsidP="00583BFA">
      <w:pPr>
        <w:jc w:val="left"/>
        <w:rPr>
          <w:rFonts w:cs="Times New Roman"/>
          <w:szCs w:val="24"/>
        </w:rPr>
      </w:pPr>
    </w:p>
    <w:p w14:paraId="425D6697"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Detection of fraud and misconduct recommendations to internal controls to prevent fraud are part of your organisation’s internal or external audit process.                    </w:t>
      </w:r>
      <w:proofErr w:type="gramStart"/>
      <w:r w:rsidRPr="00583BFA">
        <w:rPr>
          <w:rFonts w:cs="Times New Roman"/>
          <w:szCs w:val="24"/>
        </w:rPr>
        <w:t>Yes  (</w:t>
      </w:r>
      <w:proofErr w:type="gramEnd"/>
      <w:r w:rsidRPr="00583BFA">
        <w:rPr>
          <w:rFonts w:cs="Times New Roman"/>
          <w:szCs w:val="24"/>
        </w:rPr>
        <w:t xml:space="preserve">      )        No (      )         Partially (      )</w:t>
      </w:r>
    </w:p>
    <w:p w14:paraId="143592AA" w14:textId="77777777" w:rsidR="00583BFA" w:rsidRPr="00583BFA" w:rsidRDefault="00583BFA" w:rsidP="00583BFA">
      <w:pPr>
        <w:ind w:left="720"/>
        <w:contextualSpacing/>
        <w:jc w:val="left"/>
        <w:rPr>
          <w:rFonts w:cs="Times New Roman"/>
          <w:szCs w:val="24"/>
        </w:rPr>
      </w:pPr>
    </w:p>
    <w:p w14:paraId="66483522" w14:textId="77777777" w:rsidR="00583BFA" w:rsidRPr="00583BFA" w:rsidRDefault="00583BFA" w:rsidP="00583BFA">
      <w:pPr>
        <w:jc w:val="left"/>
        <w:rPr>
          <w:rFonts w:cs="Times New Roman"/>
          <w:szCs w:val="24"/>
        </w:rPr>
      </w:pPr>
    </w:p>
    <w:p w14:paraId="7B2B4E16" w14:textId="77777777" w:rsidR="00583BFA" w:rsidRPr="00583BFA" w:rsidRDefault="00583BFA" w:rsidP="00583BFA">
      <w:pPr>
        <w:jc w:val="left"/>
        <w:rPr>
          <w:rFonts w:cs="Times New Roman"/>
          <w:szCs w:val="24"/>
        </w:rPr>
      </w:pPr>
    </w:p>
    <w:p w14:paraId="475FA20B"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 A documented code of conduct has been implemented for all employees, which clearly states which actions are permitted or prohibited, as well as where to report inappropriate activities.              Yes </w:t>
      </w:r>
      <w:proofErr w:type="gramStart"/>
      <w:r w:rsidRPr="00583BFA">
        <w:rPr>
          <w:rFonts w:cs="Times New Roman"/>
          <w:szCs w:val="24"/>
        </w:rPr>
        <w:t xml:space="preserve">(  </w:t>
      </w:r>
      <w:proofErr w:type="gramEnd"/>
      <w:r w:rsidRPr="00583BFA">
        <w:rPr>
          <w:rFonts w:cs="Times New Roman"/>
          <w:szCs w:val="24"/>
        </w:rPr>
        <w:t xml:space="preserve">   )       No (       )       Partially (       ) </w:t>
      </w:r>
    </w:p>
    <w:p w14:paraId="3AD86A2C" w14:textId="77777777" w:rsidR="00583BFA" w:rsidRPr="00583BFA" w:rsidRDefault="00583BFA" w:rsidP="00583BFA">
      <w:pPr>
        <w:jc w:val="left"/>
        <w:rPr>
          <w:rFonts w:cs="Times New Roman"/>
          <w:szCs w:val="24"/>
        </w:rPr>
      </w:pPr>
    </w:p>
    <w:p w14:paraId="1B6DDC39" w14:textId="77777777" w:rsidR="00583BFA" w:rsidRPr="00583BFA" w:rsidRDefault="00583BFA" w:rsidP="00583BFA">
      <w:pPr>
        <w:ind w:left="720"/>
        <w:contextualSpacing/>
        <w:jc w:val="left"/>
        <w:rPr>
          <w:rFonts w:cs="Times New Roman"/>
          <w:szCs w:val="24"/>
        </w:rPr>
      </w:pPr>
    </w:p>
    <w:p w14:paraId="60A6400F"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Proactive steps are taken on an annual basis to assess and improve internal controls related to potential fraud for decentralized operations.                Yes </w:t>
      </w:r>
      <w:proofErr w:type="gramStart"/>
      <w:r w:rsidRPr="00583BFA">
        <w:rPr>
          <w:rFonts w:cs="Times New Roman"/>
          <w:szCs w:val="24"/>
        </w:rPr>
        <w:t xml:space="preserve">(  </w:t>
      </w:r>
      <w:proofErr w:type="gramEnd"/>
      <w:r w:rsidRPr="00583BFA">
        <w:rPr>
          <w:rFonts w:cs="Times New Roman"/>
          <w:szCs w:val="24"/>
        </w:rPr>
        <w:t xml:space="preserve">  )       No (      )       Partially (    )</w:t>
      </w:r>
    </w:p>
    <w:p w14:paraId="64F478FB" w14:textId="77777777" w:rsidR="00583BFA" w:rsidRPr="00583BFA" w:rsidRDefault="00583BFA" w:rsidP="00583BFA">
      <w:pPr>
        <w:ind w:left="720"/>
        <w:contextualSpacing/>
        <w:jc w:val="left"/>
        <w:rPr>
          <w:rFonts w:cs="Times New Roman"/>
          <w:szCs w:val="24"/>
        </w:rPr>
      </w:pPr>
    </w:p>
    <w:p w14:paraId="11D226DA" w14:textId="77777777" w:rsidR="00583BFA" w:rsidRPr="00583BFA" w:rsidRDefault="00583BFA" w:rsidP="00583BFA">
      <w:pPr>
        <w:ind w:left="720"/>
        <w:contextualSpacing/>
        <w:jc w:val="left"/>
        <w:rPr>
          <w:rFonts w:cs="Times New Roman"/>
          <w:szCs w:val="24"/>
        </w:rPr>
      </w:pPr>
    </w:p>
    <w:p w14:paraId="462941BA" w14:textId="77777777" w:rsidR="00583BFA" w:rsidRPr="00583BFA" w:rsidRDefault="00583BFA" w:rsidP="00583BFA">
      <w:pPr>
        <w:ind w:left="720"/>
        <w:contextualSpacing/>
        <w:jc w:val="left"/>
        <w:rPr>
          <w:rFonts w:cs="Times New Roman"/>
          <w:szCs w:val="24"/>
        </w:rPr>
      </w:pPr>
    </w:p>
    <w:p w14:paraId="37CB4FD1"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What policy and procedures are used in the organisation to prevent fraud?</w:t>
      </w:r>
    </w:p>
    <w:p w14:paraId="0DC1D733" w14:textId="77777777" w:rsidR="00583BFA" w:rsidRPr="00583BFA" w:rsidRDefault="00583BFA" w:rsidP="00583BFA">
      <w:pPr>
        <w:ind w:left="720"/>
        <w:contextualSpacing/>
        <w:jc w:val="left"/>
        <w:rPr>
          <w:rFonts w:cs="Times New Roman"/>
          <w:szCs w:val="24"/>
        </w:rPr>
      </w:pPr>
      <w:r w:rsidRPr="00583BFA">
        <w:rPr>
          <w:rFonts w:cs="Times New Roman"/>
          <w:szCs w:val="24"/>
        </w:rPr>
        <w:t>…………………………………………………………………………………………………………………………………………………………………………………………………………………..</w:t>
      </w:r>
    </w:p>
    <w:p w14:paraId="606983EF" w14:textId="77777777" w:rsidR="00583BFA" w:rsidRPr="00583BFA" w:rsidRDefault="00583BFA" w:rsidP="00583BFA">
      <w:pPr>
        <w:ind w:left="720"/>
        <w:contextualSpacing/>
        <w:jc w:val="left"/>
        <w:rPr>
          <w:rFonts w:cs="Times New Roman"/>
          <w:szCs w:val="24"/>
        </w:rPr>
      </w:pPr>
    </w:p>
    <w:p w14:paraId="4AF761CF" w14:textId="77777777" w:rsidR="00583BFA" w:rsidRPr="00583BFA" w:rsidRDefault="00583BFA" w:rsidP="00583BFA">
      <w:pPr>
        <w:ind w:left="720"/>
        <w:contextualSpacing/>
        <w:jc w:val="left"/>
        <w:rPr>
          <w:rFonts w:cs="Times New Roman"/>
          <w:szCs w:val="24"/>
        </w:rPr>
      </w:pPr>
    </w:p>
    <w:p w14:paraId="0F7010F4" w14:textId="77777777" w:rsidR="00583BFA" w:rsidRPr="00583BFA" w:rsidRDefault="00583BFA" w:rsidP="00583BFA">
      <w:pPr>
        <w:ind w:left="720"/>
        <w:contextualSpacing/>
        <w:jc w:val="left"/>
        <w:rPr>
          <w:rFonts w:cs="Times New Roman"/>
          <w:szCs w:val="24"/>
        </w:rPr>
      </w:pPr>
    </w:p>
    <w:p w14:paraId="59471072"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 xml:space="preserve">Company employees involved in in financial transactions have had criminal and financial background checks </w:t>
      </w:r>
      <w:proofErr w:type="gramStart"/>
      <w:r w:rsidRPr="00583BFA">
        <w:rPr>
          <w:rFonts w:cs="Times New Roman"/>
          <w:szCs w:val="24"/>
        </w:rPr>
        <w:t>and also</w:t>
      </w:r>
      <w:proofErr w:type="gramEnd"/>
      <w:r w:rsidRPr="00583BFA">
        <w:rPr>
          <w:rFonts w:cs="Times New Roman"/>
          <w:szCs w:val="24"/>
        </w:rPr>
        <w:t xml:space="preserve"> assessed to be competent for the position.</w:t>
      </w:r>
    </w:p>
    <w:p w14:paraId="164EBAE9" w14:textId="77777777" w:rsidR="00583BFA" w:rsidRPr="00583BFA" w:rsidRDefault="00583BFA" w:rsidP="00583BFA">
      <w:pPr>
        <w:ind w:left="720"/>
        <w:contextualSpacing/>
        <w:jc w:val="left"/>
        <w:rPr>
          <w:rFonts w:cs="Times New Roman"/>
          <w:szCs w:val="24"/>
        </w:rPr>
      </w:pPr>
      <w:r w:rsidRPr="00583BFA">
        <w:rPr>
          <w:rFonts w:cs="Times New Roman"/>
          <w:szCs w:val="24"/>
        </w:rPr>
        <w:t xml:space="preserve">Yes </w:t>
      </w:r>
      <w:proofErr w:type="gramStart"/>
      <w:r w:rsidRPr="00583BFA">
        <w:rPr>
          <w:rFonts w:cs="Times New Roman"/>
          <w:szCs w:val="24"/>
        </w:rPr>
        <w:t xml:space="preserve">(  </w:t>
      </w:r>
      <w:proofErr w:type="gramEnd"/>
      <w:r w:rsidRPr="00583BFA">
        <w:rPr>
          <w:rFonts w:cs="Times New Roman"/>
          <w:szCs w:val="24"/>
        </w:rPr>
        <w:t xml:space="preserve">   )         No (     )        Partially (      )</w:t>
      </w:r>
    </w:p>
    <w:p w14:paraId="656539C9" w14:textId="77777777" w:rsidR="00583BFA" w:rsidRPr="00583BFA" w:rsidRDefault="00583BFA" w:rsidP="00583BFA">
      <w:pPr>
        <w:ind w:left="720"/>
        <w:contextualSpacing/>
        <w:jc w:val="left"/>
        <w:rPr>
          <w:rFonts w:cs="Times New Roman"/>
          <w:szCs w:val="24"/>
        </w:rPr>
      </w:pPr>
    </w:p>
    <w:p w14:paraId="7766B63F" w14:textId="77777777" w:rsidR="00583BFA" w:rsidRPr="00583BFA" w:rsidRDefault="00583BFA" w:rsidP="00583BFA">
      <w:pPr>
        <w:ind w:left="720"/>
        <w:contextualSpacing/>
        <w:jc w:val="left"/>
        <w:rPr>
          <w:rFonts w:cs="Times New Roman"/>
          <w:szCs w:val="24"/>
        </w:rPr>
      </w:pPr>
    </w:p>
    <w:p w14:paraId="3A6A941C" w14:textId="77777777" w:rsidR="00583BFA" w:rsidRPr="00583BFA" w:rsidRDefault="00583BFA" w:rsidP="00583BFA">
      <w:pPr>
        <w:ind w:left="720"/>
        <w:contextualSpacing/>
        <w:jc w:val="left"/>
        <w:rPr>
          <w:rFonts w:cs="Times New Roman"/>
          <w:szCs w:val="24"/>
        </w:rPr>
      </w:pPr>
    </w:p>
    <w:p w14:paraId="25C0CE84" w14:textId="77777777" w:rsidR="00583BFA" w:rsidRPr="00583BFA" w:rsidRDefault="00583BFA" w:rsidP="00583BFA">
      <w:pPr>
        <w:ind w:left="720"/>
        <w:contextualSpacing/>
        <w:jc w:val="left"/>
        <w:rPr>
          <w:rFonts w:cs="Times New Roman"/>
          <w:szCs w:val="24"/>
        </w:rPr>
      </w:pPr>
    </w:p>
    <w:p w14:paraId="70BF5758"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lastRenderedPageBreak/>
        <w:t>What are some of the aggressive steps taken by the organisation to protect from fraud?</w:t>
      </w:r>
    </w:p>
    <w:p w14:paraId="7786D06A" w14:textId="77777777" w:rsidR="00583BFA" w:rsidRPr="00583BFA" w:rsidRDefault="00583BFA" w:rsidP="00583BFA">
      <w:pPr>
        <w:ind w:left="720"/>
        <w:contextualSpacing/>
        <w:jc w:val="left"/>
        <w:rPr>
          <w:rFonts w:cs="Times New Roman"/>
          <w:szCs w:val="24"/>
        </w:rPr>
      </w:pPr>
      <w:r w:rsidRPr="00583BFA">
        <w:rPr>
          <w:rFonts w:cs="Times New Roman"/>
          <w:szCs w:val="24"/>
        </w:rPr>
        <w:t>……………………………………………………………………………………………………………………………………………………………………………………………………………</w:t>
      </w:r>
    </w:p>
    <w:p w14:paraId="09F65FAF" w14:textId="77777777" w:rsidR="00583BFA" w:rsidRPr="00583BFA" w:rsidRDefault="00583BFA" w:rsidP="00583BFA">
      <w:pPr>
        <w:ind w:left="720"/>
        <w:contextualSpacing/>
        <w:jc w:val="left"/>
        <w:rPr>
          <w:rFonts w:cs="Times New Roman"/>
          <w:szCs w:val="24"/>
        </w:rPr>
      </w:pPr>
    </w:p>
    <w:p w14:paraId="4BC162B6" w14:textId="77777777" w:rsidR="00583BFA" w:rsidRPr="00583BFA" w:rsidRDefault="00583BFA" w:rsidP="00583BFA">
      <w:pPr>
        <w:ind w:left="720"/>
        <w:contextualSpacing/>
        <w:jc w:val="left"/>
        <w:rPr>
          <w:rFonts w:cs="Times New Roman"/>
          <w:szCs w:val="24"/>
        </w:rPr>
      </w:pPr>
    </w:p>
    <w:p w14:paraId="54F4CB6A" w14:textId="77777777" w:rsidR="00583BFA" w:rsidRPr="00583BFA" w:rsidRDefault="00583BFA" w:rsidP="00583BFA">
      <w:pPr>
        <w:ind w:left="720"/>
        <w:contextualSpacing/>
        <w:jc w:val="left"/>
        <w:rPr>
          <w:rFonts w:cs="Times New Roman"/>
          <w:szCs w:val="24"/>
        </w:rPr>
      </w:pPr>
    </w:p>
    <w:p w14:paraId="4E2C7F8B"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What are the factors that affect the methods you use to detect fraud?..................................................................................................................................................................................................................................................................................................................</w:t>
      </w:r>
    </w:p>
    <w:p w14:paraId="1C25CFC4" w14:textId="77777777" w:rsidR="00583BFA" w:rsidRPr="00583BFA" w:rsidRDefault="00583BFA" w:rsidP="00583BFA">
      <w:pPr>
        <w:ind w:left="720"/>
        <w:contextualSpacing/>
        <w:jc w:val="left"/>
        <w:rPr>
          <w:rFonts w:cs="Times New Roman"/>
          <w:szCs w:val="24"/>
        </w:rPr>
      </w:pPr>
    </w:p>
    <w:p w14:paraId="71A044A1" w14:textId="77777777" w:rsidR="00583BFA" w:rsidRPr="00583BFA" w:rsidRDefault="00583BFA" w:rsidP="00583BFA">
      <w:pPr>
        <w:ind w:left="720"/>
        <w:contextualSpacing/>
        <w:jc w:val="left"/>
        <w:rPr>
          <w:rFonts w:cs="Times New Roman"/>
          <w:szCs w:val="24"/>
        </w:rPr>
      </w:pPr>
    </w:p>
    <w:p w14:paraId="2C75B7B2" w14:textId="77777777" w:rsidR="00583BFA" w:rsidRPr="00583BFA" w:rsidRDefault="00583BFA" w:rsidP="00583BFA">
      <w:pPr>
        <w:ind w:left="720"/>
        <w:contextualSpacing/>
        <w:jc w:val="left"/>
        <w:rPr>
          <w:rFonts w:cs="Times New Roman"/>
          <w:szCs w:val="24"/>
        </w:rPr>
      </w:pPr>
    </w:p>
    <w:p w14:paraId="3B14EE06" w14:textId="77777777" w:rsidR="00583BFA" w:rsidRPr="00583BFA" w:rsidRDefault="00583BFA" w:rsidP="00583BFA">
      <w:pPr>
        <w:numPr>
          <w:ilvl w:val="0"/>
          <w:numId w:val="18"/>
        </w:numPr>
        <w:contextualSpacing/>
        <w:jc w:val="left"/>
        <w:rPr>
          <w:rFonts w:cs="Times New Roman"/>
          <w:szCs w:val="24"/>
        </w:rPr>
      </w:pPr>
      <w:r w:rsidRPr="00583BFA">
        <w:rPr>
          <w:rFonts w:cs="Times New Roman"/>
          <w:szCs w:val="24"/>
        </w:rPr>
        <w:t>What measures are being taken in your department to ensure that fraud cases are detected?...............................................................................................................................................................</w:t>
      </w:r>
    </w:p>
    <w:p w14:paraId="2CFC2529" w14:textId="77777777" w:rsidR="00583BFA" w:rsidRPr="00583BFA" w:rsidRDefault="00583BFA" w:rsidP="00583BFA">
      <w:pPr>
        <w:ind w:left="720"/>
        <w:contextualSpacing/>
        <w:jc w:val="left"/>
        <w:rPr>
          <w:rFonts w:cs="Times New Roman"/>
          <w:szCs w:val="24"/>
        </w:rPr>
      </w:pPr>
    </w:p>
    <w:p w14:paraId="602A6C96" w14:textId="77777777" w:rsidR="00583BFA" w:rsidRPr="00583BFA" w:rsidRDefault="00583BFA" w:rsidP="00583BFA">
      <w:pPr>
        <w:ind w:left="720"/>
        <w:contextualSpacing/>
        <w:jc w:val="left"/>
        <w:rPr>
          <w:rFonts w:cs="Times New Roman"/>
          <w:szCs w:val="24"/>
        </w:rPr>
      </w:pPr>
    </w:p>
    <w:p w14:paraId="37563BF9" w14:textId="77777777" w:rsidR="00583BFA" w:rsidRDefault="00583BFA"/>
    <w:sectPr w:rsidR="00583BFA" w:rsidSect="00B61C05">
      <w:footerReference w:type="default" r:id="rId16"/>
      <w:pgSz w:w="11906" w:h="16838"/>
      <w:pgMar w:top="1418" w:right="1418" w:bottom="1418" w:left="215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EC0A" w14:textId="77777777" w:rsidR="0052541F" w:rsidRDefault="0052541F" w:rsidP="00B61C05">
      <w:pPr>
        <w:spacing w:after="0" w:line="240" w:lineRule="auto"/>
      </w:pPr>
      <w:r>
        <w:separator/>
      </w:r>
    </w:p>
  </w:endnote>
  <w:endnote w:type="continuationSeparator" w:id="0">
    <w:p w14:paraId="1B6E8617" w14:textId="77777777" w:rsidR="0052541F" w:rsidRDefault="0052541F" w:rsidP="00B6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043600"/>
      <w:docPartObj>
        <w:docPartGallery w:val="Page Numbers (Bottom of Page)"/>
        <w:docPartUnique/>
      </w:docPartObj>
    </w:sdtPr>
    <w:sdtEndPr>
      <w:rPr>
        <w:noProof/>
      </w:rPr>
    </w:sdtEndPr>
    <w:sdtContent>
      <w:p w14:paraId="7343FFAA" w14:textId="20079AE0" w:rsidR="00673537" w:rsidRDefault="00673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15364" w14:textId="77777777" w:rsidR="00673537" w:rsidRDefault="00673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A3E9" w14:textId="77777777" w:rsidR="00673537" w:rsidRDefault="00673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194620"/>
      <w:docPartObj>
        <w:docPartGallery w:val="Page Numbers (Bottom of Page)"/>
        <w:docPartUnique/>
      </w:docPartObj>
    </w:sdtPr>
    <w:sdtEndPr>
      <w:rPr>
        <w:noProof/>
      </w:rPr>
    </w:sdtEndPr>
    <w:sdtContent>
      <w:p w14:paraId="558482CF" w14:textId="77777777" w:rsidR="00673537" w:rsidRDefault="00673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B119F" w14:textId="77777777" w:rsidR="00673537" w:rsidRDefault="00673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2F794" w14:textId="77777777" w:rsidR="0052541F" w:rsidRDefault="0052541F" w:rsidP="00B61C05">
      <w:pPr>
        <w:spacing w:after="0" w:line="240" w:lineRule="auto"/>
      </w:pPr>
      <w:r>
        <w:separator/>
      </w:r>
    </w:p>
  </w:footnote>
  <w:footnote w:type="continuationSeparator" w:id="0">
    <w:p w14:paraId="2F90C017" w14:textId="77777777" w:rsidR="0052541F" w:rsidRDefault="0052541F" w:rsidP="00B61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A1FB6"/>
    <w:multiLevelType w:val="multilevel"/>
    <w:tmpl w:val="24BEF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394668"/>
    <w:multiLevelType w:val="hybridMultilevel"/>
    <w:tmpl w:val="97367B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F34ACD"/>
    <w:multiLevelType w:val="multilevel"/>
    <w:tmpl w:val="4F34CFF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6802CC4"/>
    <w:multiLevelType w:val="hybridMultilevel"/>
    <w:tmpl w:val="26E688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34C36350"/>
    <w:multiLevelType w:val="hybridMultilevel"/>
    <w:tmpl w:val="69A8D50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84609B8"/>
    <w:multiLevelType w:val="multilevel"/>
    <w:tmpl w:val="F11A29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DCE465E"/>
    <w:multiLevelType w:val="hybridMultilevel"/>
    <w:tmpl w:val="B038D43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40425938"/>
    <w:multiLevelType w:val="hybridMultilevel"/>
    <w:tmpl w:val="28EEA67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41E06AC7"/>
    <w:multiLevelType w:val="multilevel"/>
    <w:tmpl w:val="24BEF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7E3301"/>
    <w:multiLevelType w:val="multilevel"/>
    <w:tmpl w:val="24BEF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CD7EF4"/>
    <w:multiLevelType w:val="multilevel"/>
    <w:tmpl w:val="8196CF8A"/>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BC5D52"/>
    <w:multiLevelType w:val="hybridMultilevel"/>
    <w:tmpl w:val="C3CAAC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57D71EC8"/>
    <w:multiLevelType w:val="multilevel"/>
    <w:tmpl w:val="0CDEF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422ED8"/>
    <w:multiLevelType w:val="multilevel"/>
    <w:tmpl w:val="24BEF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AD23F42"/>
    <w:multiLevelType w:val="multilevel"/>
    <w:tmpl w:val="2F16D270"/>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3AA1391"/>
    <w:multiLevelType w:val="hybridMultilevel"/>
    <w:tmpl w:val="ACC465D0"/>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76C234B0"/>
    <w:multiLevelType w:val="hybridMultilevel"/>
    <w:tmpl w:val="CA16274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7BE55168"/>
    <w:multiLevelType w:val="hybridMultilevel"/>
    <w:tmpl w:val="AB24F03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7"/>
  </w:num>
  <w:num w:numId="5">
    <w:abstractNumId w:val="3"/>
  </w:num>
  <w:num w:numId="6">
    <w:abstractNumId w:val="15"/>
  </w:num>
  <w:num w:numId="7">
    <w:abstractNumId w:val="12"/>
  </w:num>
  <w:num w:numId="8">
    <w:abstractNumId w:val="10"/>
  </w:num>
  <w:num w:numId="9">
    <w:abstractNumId w:val="8"/>
  </w:num>
  <w:num w:numId="10">
    <w:abstractNumId w:val="16"/>
  </w:num>
  <w:num w:numId="11">
    <w:abstractNumId w:val="6"/>
  </w:num>
  <w:num w:numId="12">
    <w:abstractNumId w:val="7"/>
  </w:num>
  <w:num w:numId="13">
    <w:abstractNumId w:val="13"/>
  </w:num>
  <w:num w:numId="14">
    <w:abstractNumId w:val="9"/>
  </w:num>
  <w:num w:numId="15">
    <w:abstractNumId w:val="0"/>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9A"/>
    <w:rsid w:val="0000193B"/>
    <w:rsid w:val="00014EA8"/>
    <w:rsid w:val="00022EFF"/>
    <w:rsid w:val="00025EF4"/>
    <w:rsid w:val="000379E9"/>
    <w:rsid w:val="00037C8D"/>
    <w:rsid w:val="00060337"/>
    <w:rsid w:val="00073C98"/>
    <w:rsid w:val="000A6814"/>
    <w:rsid w:val="000C2A82"/>
    <w:rsid w:val="000C4B6B"/>
    <w:rsid w:val="000C66B9"/>
    <w:rsid w:val="000D0027"/>
    <w:rsid w:val="000D6FDB"/>
    <w:rsid w:val="000E2AD0"/>
    <w:rsid w:val="000F0DC0"/>
    <w:rsid w:val="000F1954"/>
    <w:rsid w:val="00104403"/>
    <w:rsid w:val="001071B2"/>
    <w:rsid w:val="00130390"/>
    <w:rsid w:val="00133518"/>
    <w:rsid w:val="001644F5"/>
    <w:rsid w:val="00164E86"/>
    <w:rsid w:val="001709D7"/>
    <w:rsid w:val="0017579C"/>
    <w:rsid w:val="00181129"/>
    <w:rsid w:val="001A06C2"/>
    <w:rsid w:val="001A143E"/>
    <w:rsid w:val="001A1490"/>
    <w:rsid w:val="001B38A0"/>
    <w:rsid w:val="001C78BD"/>
    <w:rsid w:val="001E0E19"/>
    <w:rsid w:val="001E28AC"/>
    <w:rsid w:val="001F34AF"/>
    <w:rsid w:val="002056E2"/>
    <w:rsid w:val="00247ED8"/>
    <w:rsid w:val="00251B7E"/>
    <w:rsid w:val="00256BF8"/>
    <w:rsid w:val="00257E75"/>
    <w:rsid w:val="00262586"/>
    <w:rsid w:val="002775AB"/>
    <w:rsid w:val="00290CA9"/>
    <w:rsid w:val="002F23F0"/>
    <w:rsid w:val="00303B04"/>
    <w:rsid w:val="003203B9"/>
    <w:rsid w:val="00320870"/>
    <w:rsid w:val="00321876"/>
    <w:rsid w:val="00333193"/>
    <w:rsid w:val="00351F66"/>
    <w:rsid w:val="00360F9A"/>
    <w:rsid w:val="0036280C"/>
    <w:rsid w:val="00376C3A"/>
    <w:rsid w:val="0038280F"/>
    <w:rsid w:val="00387AB3"/>
    <w:rsid w:val="003B1CD9"/>
    <w:rsid w:val="003C2B88"/>
    <w:rsid w:val="003C7A39"/>
    <w:rsid w:val="003D0655"/>
    <w:rsid w:val="00411900"/>
    <w:rsid w:val="00423637"/>
    <w:rsid w:val="004632FB"/>
    <w:rsid w:val="00473768"/>
    <w:rsid w:val="00474216"/>
    <w:rsid w:val="0048179C"/>
    <w:rsid w:val="00490700"/>
    <w:rsid w:val="00490708"/>
    <w:rsid w:val="004A300D"/>
    <w:rsid w:val="004B1C57"/>
    <w:rsid w:val="004C1840"/>
    <w:rsid w:val="004C54DA"/>
    <w:rsid w:val="004E3736"/>
    <w:rsid w:val="005152FB"/>
    <w:rsid w:val="0052541F"/>
    <w:rsid w:val="0052548B"/>
    <w:rsid w:val="00534B60"/>
    <w:rsid w:val="00540EAB"/>
    <w:rsid w:val="00554E17"/>
    <w:rsid w:val="005752D4"/>
    <w:rsid w:val="00583BFA"/>
    <w:rsid w:val="0059783A"/>
    <w:rsid w:val="005A71BB"/>
    <w:rsid w:val="005E5AF2"/>
    <w:rsid w:val="005E617B"/>
    <w:rsid w:val="005E651C"/>
    <w:rsid w:val="005E6BFC"/>
    <w:rsid w:val="006021D9"/>
    <w:rsid w:val="00603B71"/>
    <w:rsid w:val="00620315"/>
    <w:rsid w:val="00623E46"/>
    <w:rsid w:val="006374CA"/>
    <w:rsid w:val="006500A0"/>
    <w:rsid w:val="00661C1F"/>
    <w:rsid w:val="006710F6"/>
    <w:rsid w:val="00673537"/>
    <w:rsid w:val="006E3FDB"/>
    <w:rsid w:val="007032BE"/>
    <w:rsid w:val="00707F5A"/>
    <w:rsid w:val="00727630"/>
    <w:rsid w:val="007426CB"/>
    <w:rsid w:val="0074340A"/>
    <w:rsid w:val="00755273"/>
    <w:rsid w:val="00756B51"/>
    <w:rsid w:val="007622D7"/>
    <w:rsid w:val="0076486B"/>
    <w:rsid w:val="007740AC"/>
    <w:rsid w:val="007804A1"/>
    <w:rsid w:val="00783BD7"/>
    <w:rsid w:val="00794413"/>
    <w:rsid w:val="007B42A6"/>
    <w:rsid w:val="007C0EFC"/>
    <w:rsid w:val="007C6C7B"/>
    <w:rsid w:val="007D2152"/>
    <w:rsid w:val="007F6D48"/>
    <w:rsid w:val="008229A1"/>
    <w:rsid w:val="00825A7B"/>
    <w:rsid w:val="00830B31"/>
    <w:rsid w:val="008340A4"/>
    <w:rsid w:val="00834631"/>
    <w:rsid w:val="00871AE7"/>
    <w:rsid w:val="008E0353"/>
    <w:rsid w:val="008E059E"/>
    <w:rsid w:val="008F2B03"/>
    <w:rsid w:val="00913C13"/>
    <w:rsid w:val="00914636"/>
    <w:rsid w:val="0094634A"/>
    <w:rsid w:val="00950383"/>
    <w:rsid w:val="0095472C"/>
    <w:rsid w:val="009B42FC"/>
    <w:rsid w:val="009B6716"/>
    <w:rsid w:val="009B7483"/>
    <w:rsid w:val="009B7C23"/>
    <w:rsid w:val="009C6FDB"/>
    <w:rsid w:val="00A0180D"/>
    <w:rsid w:val="00A25113"/>
    <w:rsid w:val="00A32D9D"/>
    <w:rsid w:val="00A371EC"/>
    <w:rsid w:val="00A423AE"/>
    <w:rsid w:val="00A522E4"/>
    <w:rsid w:val="00A525F8"/>
    <w:rsid w:val="00A94912"/>
    <w:rsid w:val="00A97AF1"/>
    <w:rsid w:val="00AC18EE"/>
    <w:rsid w:val="00AE127C"/>
    <w:rsid w:val="00AF6849"/>
    <w:rsid w:val="00AF6B12"/>
    <w:rsid w:val="00B07E01"/>
    <w:rsid w:val="00B12452"/>
    <w:rsid w:val="00B23A86"/>
    <w:rsid w:val="00B32410"/>
    <w:rsid w:val="00B502A2"/>
    <w:rsid w:val="00B51B82"/>
    <w:rsid w:val="00B61C05"/>
    <w:rsid w:val="00B67709"/>
    <w:rsid w:val="00B7428D"/>
    <w:rsid w:val="00B8070B"/>
    <w:rsid w:val="00B8177F"/>
    <w:rsid w:val="00B8389D"/>
    <w:rsid w:val="00BA47AF"/>
    <w:rsid w:val="00BA7B8F"/>
    <w:rsid w:val="00BE6128"/>
    <w:rsid w:val="00BF0684"/>
    <w:rsid w:val="00BF3E98"/>
    <w:rsid w:val="00BF59A1"/>
    <w:rsid w:val="00BF7471"/>
    <w:rsid w:val="00C012D5"/>
    <w:rsid w:val="00C04A66"/>
    <w:rsid w:val="00C06426"/>
    <w:rsid w:val="00C1321D"/>
    <w:rsid w:val="00C32B0B"/>
    <w:rsid w:val="00C44BF5"/>
    <w:rsid w:val="00C7266C"/>
    <w:rsid w:val="00C760C7"/>
    <w:rsid w:val="00C90D4D"/>
    <w:rsid w:val="00C9214B"/>
    <w:rsid w:val="00C94C29"/>
    <w:rsid w:val="00C9537E"/>
    <w:rsid w:val="00CA6B30"/>
    <w:rsid w:val="00CB12A7"/>
    <w:rsid w:val="00CB79F6"/>
    <w:rsid w:val="00CD6F9A"/>
    <w:rsid w:val="00CE61F8"/>
    <w:rsid w:val="00CE79CF"/>
    <w:rsid w:val="00D017FE"/>
    <w:rsid w:val="00D2071A"/>
    <w:rsid w:val="00D221B8"/>
    <w:rsid w:val="00D36D45"/>
    <w:rsid w:val="00D64658"/>
    <w:rsid w:val="00D64D2F"/>
    <w:rsid w:val="00D66AC7"/>
    <w:rsid w:val="00D95C2F"/>
    <w:rsid w:val="00DA0E1A"/>
    <w:rsid w:val="00DB1CB3"/>
    <w:rsid w:val="00DB29B9"/>
    <w:rsid w:val="00DD639A"/>
    <w:rsid w:val="00DF2602"/>
    <w:rsid w:val="00DF65FF"/>
    <w:rsid w:val="00DF7706"/>
    <w:rsid w:val="00E00101"/>
    <w:rsid w:val="00E0565C"/>
    <w:rsid w:val="00E229E6"/>
    <w:rsid w:val="00E23071"/>
    <w:rsid w:val="00E36038"/>
    <w:rsid w:val="00E5150D"/>
    <w:rsid w:val="00E617C2"/>
    <w:rsid w:val="00E82D3D"/>
    <w:rsid w:val="00E86698"/>
    <w:rsid w:val="00E929C8"/>
    <w:rsid w:val="00EA019B"/>
    <w:rsid w:val="00EB6D16"/>
    <w:rsid w:val="00EC4F16"/>
    <w:rsid w:val="00ED4C46"/>
    <w:rsid w:val="00EE3191"/>
    <w:rsid w:val="00EF0399"/>
    <w:rsid w:val="00F8688A"/>
    <w:rsid w:val="00F87D3D"/>
    <w:rsid w:val="00F93FD3"/>
    <w:rsid w:val="00F9601B"/>
    <w:rsid w:val="00F9638B"/>
    <w:rsid w:val="00FA21FC"/>
    <w:rsid w:val="00FA45BA"/>
    <w:rsid w:val="00FA6B87"/>
    <w:rsid w:val="00FB75F1"/>
    <w:rsid w:val="00FD04F5"/>
    <w:rsid w:val="00FD129C"/>
    <w:rsid w:val="00FE7F8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050A"/>
  <w15:chartTrackingRefBased/>
  <w15:docId w15:val="{D2CE8C43-997A-4F63-8B5D-DF71D003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39"/>
    <w:pPr>
      <w:jc w:val="both"/>
    </w:pPr>
    <w:rPr>
      <w:rFonts w:ascii="Times New Roman" w:hAnsi="Times New Roman"/>
      <w:sz w:val="24"/>
      <w:lang w:val="en-ZA"/>
    </w:rPr>
  </w:style>
  <w:style w:type="paragraph" w:styleId="Heading1">
    <w:name w:val="heading 1"/>
    <w:basedOn w:val="Normal"/>
    <w:next w:val="Normal"/>
    <w:link w:val="Heading1Char"/>
    <w:uiPriority w:val="9"/>
    <w:qFormat/>
    <w:rsid w:val="00D221B8"/>
    <w:pPr>
      <w:keepNext/>
      <w:keepLines/>
      <w:numPr>
        <w:numId w:val="16"/>
      </w:numPr>
      <w:spacing w:before="360" w:after="120"/>
      <w:jc w:val="center"/>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D221B8"/>
    <w:pPr>
      <w:numPr>
        <w:ilvl w:val="1"/>
        <w:numId w:val="8"/>
      </w:numPr>
      <w:spacing w:before="240" w:line="360" w:lineRule="auto"/>
      <w:outlineLvl w:val="1"/>
    </w:pPr>
    <w:rPr>
      <w:rFonts w:cs="Times New Roman"/>
      <w:b/>
      <w:bCs/>
      <w:szCs w:val="24"/>
    </w:rPr>
  </w:style>
  <w:style w:type="paragraph" w:styleId="Heading3">
    <w:name w:val="heading 3"/>
    <w:basedOn w:val="Normal"/>
    <w:next w:val="Normal"/>
    <w:link w:val="Heading3Char"/>
    <w:uiPriority w:val="9"/>
    <w:unhideWhenUsed/>
    <w:qFormat/>
    <w:rsid w:val="005A71BB"/>
    <w:pPr>
      <w:keepNext/>
      <w:keepLines/>
      <w:numPr>
        <w:ilvl w:val="2"/>
        <w:numId w:val="8"/>
      </w:numPr>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F9A"/>
    <w:pPr>
      <w:ind w:left="720"/>
      <w:contextualSpacing/>
    </w:pPr>
  </w:style>
  <w:style w:type="table" w:styleId="TableGrid">
    <w:name w:val="Table Grid"/>
    <w:basedOn w:val="TableNormal"/>
    <w:uiPriority w:val="39"/>
    <w:rsid w:val="00F9638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38B"/>
    <w:pPr>
      <w:spacing w:after="0" w:line="240" w:lineRule="auto"/>
    </w:pPr>
    <w:rPr>
      <w:lang w:val="en-ZA"/>
    </w:rPr>
  </w:style>
  <w:style w:type="paragraph" w:styleId="Caption">
    <w:name w:val="caption"/>
    <w:basedOn w:val="Normal"/>
    <w:next w:val="Normal"/>
    <w:uiPriority w:val="35"/>
    <w:unhideWhenUsed/>
    <w:qFormat/>
    <w:rsid w:val="00DA0E1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379E9"/>
    <w:rPr>
      <w:sz w:val="16"/>
      <w:szCs w:val="16"/>
    </w:rPr>
  </w:style>
  <w:style w:type="paragraph" w:styleId="CommentText">
    <w:name w:val="annotation text"/>
    <w:basedOn w:val="Normal"/>
    <w:link w:val="CommentTextChar"/>
    <w:uiPriority w:val="99"/>
    <w:semiHidden/>
    <w:unhideWhenUsed/>
    <w:rsid w:val="000379E9"/>
    <w:pPr>
      <w:spacing w:line="240" w:lineRule="auto"/>
    </w:pPr>
    <w:rPr>
      <w:sz w:val="20"/>
      <w:szCs w:val="20"/>
    </w:rPr>
  </w:style>
  <w:style w:type="character" w:customStyle="1" w:styleId="CommentTextChar">
    <w:name w:val="Comment Text Char"/>
    <w:basedOn w:val="DefaultParagraphFont"/>
    <w:link w:val="CommentText"/>
    <w:uiPriority w:val="99"/>
    <w:semiHidden/>
    <w:rsid w:val="000379E9"/>
    <w:rPr>
      <w:sz w:val="20"/>
      <w:szCs w:val="20"/>
      <w:lang w:val="en-ZA"/>
    </w:rPr>
  </w:style>
  <w:style w:type="paragraph" w:styleId="CommentSubject">
    <w:name w:val="annotation subject"/>
    <w:basedOn w:val="CommentText"/>
    <w:next w:val="CommentText"/>
    <w:link w:val="CommentSubjectChar"/>
    <w:uiPriority w:val="99"/>
    <w:semiHidden/>
    <w:unhideWhenUsed/>
    <w:rsid w:val="000379E9"/>
    <w:rPr>
      <w:b/>
      <w:bCs/>
    </w:rPr>
  </w:style>
  <w:style w:type="character" w:customStyle="1" w:styleId="CommentSubjectChar">
    <w:name w:val="Comment Subject Char"/>
    <w:basedOn w:val="CommentTextChar"/>
    <w:link w:val="CommentSubject"/>
    <w:uiPriority w:val="99"/>
    <w:semiHidden/>
    <w:rsid w:val="000379E9"/>
    <w:rPr>
      <w:b/>
      <w:bCs/>
      <w:sz w:val="20"/>
      <w:szCs w:val="20"/>
      <w:lang w:val="en-ZA"/>
    </w:rPr>
  </w:style>
  <w:style w:type="paragraph" w:styleId="BalloonText">
    <w:name w:val="Balloon Text"/>
    <w:basedOn w:val="Normal"/>
    <w:link w:val="BalloonTextChar"/>
    <w:uiPriority w:val="99"/>
    <w:semiHidden/>
    <w:unhideWhenUsed/>
    <w:rsid w:val="00037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9E9"/>
    <w:rPr>
      <w:rFonts w:ascii="Segoe UI" w:hAnsi="Segoe UI" w:cs="Segoe UI"/>
      <w:sz w:val="18"/>
      <w:szCs w:val="18"/>
      <w:lang w:val="en-ZA"/>
    </w:rPr>
  </w:style>
  <w:style w:type="character" w:customStyle="1" w:styleId="Heading1Char">
    <w:name w:val="Heading 1 Char"/>
    <w:basedOn w:val="DefaultParagraphFont"/>
    <w:link w:val="Heading1"/>
    <w:uiPriority w:val="9"/>
    <w:rsid w:val="00D221B8"/>
    <w:rPr>
      <w:rFonts w:ascii="Times New Roman" w:eastAsiaTheme="majorEastAsia" w:hAnsi="Times New Roman" w:cstheme="majorBidi"/>
      <w:b/>
      <w:sz w:val="24"/>
      <w:szCs w:val="32"/>
      <w:lang w:val="en-ZA"/>
    </w:rPr>
  </w:style>
  <w:style w:type="character" w:customStyle="1" w:styleId="Heading2Char">
    <w:name w:val="Heading 2 Char"/>
    <w:basedOn w:val="DefaultParagraphFont"/>
    <w:link w:val="Heading2"/>
    <w:uiPriority w:val="9"/>
    <w:rsid w:val="00D221B8"/>
    <w:rPr>
      <w:rFonts w:ascii="Times New Roman" w:hAnsi="Times New Roman" w:cs="Times New Roman"/>
      <w:b/>
      <w:bCs/>
      <w:sz w:val="24"/>
      <w:szCs w:val="24"/>
      <w:lang w:val="en-ZA"/>
    </w:rPr>
  </w:style>
  <w:style w:type="character" w:customStyle="1" w:styleId="Heading3Char">
    <w:name w:val="Heading 3 Char"/>
    <w:basedOn w:val="DefaultParagraphFont"/>
    <w:link w:val="Heading3"/>
    <w:uiPriority w:val="9"/>
    <w:rsid w:val="005A71BB"/>
    <w:rPr>
      <w:rFonts w:ascii="Times New Roman" w:eastAsiaTheme="majorEastAsia" w:hAnsi="Times New Roman" w:cstheme="majorBidi"/>
      <w:b/>
      <w:sz w:val="24"/>
      <w:szCs w:val="24"/>
      <w:lang w:val="en-ZA"/>
    </w:rPr>
  </w:style>
  <w:style w:type="paragraph" w:styleId="TOCHeading">
    <w:name w:val="TOC Heading"/>
    <w:basedOn w:val="Heading1"/>
    <w:next w:val="Normal"/>
    <w:uiPriority w:val="39"/>
    <w:unhideWhenUsed/>
    <w:qFormat/>
    <w:rsid w:val="00EA019B"/>
    <w:pPr>
      <w:numPr>
        <w:numId w:val="0"/>
      </w:numPr>
      <w:spacing w:before="240" w:after="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A019B"/>
    <w:pPr>
      <w:spacing w:after="100"/>
    </w:pPr>
  </w:style>
  <w:style w:type="paragraph" w:styleId="TOC2">
    <w:name w:val="toc 2"/>
    <w:basedOn w:val="Normal"/>
    <w:next w:val="Normal"/>
    <w:autoRedefine/>
    <w:uiPriority w:val="39"/>
    <w:unhideWhenUsed/>
    <w:rsid w:val="00EA019B"/>
    <w:pPr>
      <w:spacing w:after="100"/>
      <w:ind w:left="240"/>
    </w:pPr>
  </w:style>
  <w:style w:type="paragraph" w:styleId="TOC3">
    <w:name w:val="toc 3"/>
    <w:basedOn w:val="Normal"/>
    <w:next w:val="Normal"/>
    <w:autoRedefine/>
    <w:uiPriority w:val="39"/>
    <w:unhideWhenUsed/>
    <w:rsid w:val="00EA019B"/>
    <w:pPr>
      <w:spacing w:after="100"/>
      <w:ind w:left="480"/>
    </w:pPr>
  </w:style>
  <w:style w:type="character" w:styleId="Hyperlink">
    <w:name w:val="Hyperlink"/>
    <w:basedOn w:val="DefaultParagraphFont"/>
    <w:uiPriority w:val="99"/>
    <w:unhideWhenUsed/>
    <w:rsid w:val="00EA019B"/>
    <w:rPr>
      <w:color w:val="0563C1" w:themeColor="hyperlink"/>
      <w:u w:val="single"/>
    </w:rPr>
  </w:style>
  <w:style w:type="paragraph" w:styleId="Header">
    <w:name w:val="header"/>
    <w:basedOn w:val="Normal"/>
    <w:link w:val="HeaderChar"/>
    <w:uiPriority w:val="99"/>
    <w:unhideWhenUsed/>
    <w:rsid w:val="00B61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C05"/>
    <w:rPr>
      <w:rFonts w:ascii="Times New Roman" w:hAnsi="Times New Roman"/>
      <w:sz w:val="24"/>
      <w:lang w:val="en-ZA"/>
    </w:rPr>
  </w:style>
  <w:style w:type="paragraph" w:styleId="Footer">
    <w:name w:val="footer"/>
    <w:basedOn w:val="Normal"/>
    <w:link w:val="FooterChar"/>
    <w:uiPriority w:val="99"/>
    <w:unhideWhenUsed/>
    <w:rsid w:val="00B61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C05"/>
    <w:rPr>
      <w:rFonts w:ascii="Times New Roman" w:hAnsi="Times New Roman"/>
      <w:sz w:val="24"/>
      <w:lang w:val="en-ZA"/>
    </w:rPr>
  </w:style>
  <w:style w:type="paragraph" w:styleId="TableofFigures">
    <w:name w:val="table of figures"/>
    <w:basedOn w:val="Normal"/>
    <w:next w:val="Normal"/>
    <w:uiPriority w:val="99"/>
    <w:unhideWhenUsed/>
    <w:rsid w:val="00C90D4D"/>
    <w:pPr>
      <w:spacing w:after="0"/>
    </w:pPr>
  </w:style>
  <w:style w:type="paragraph" w:styleId="TOC4">
    <w:name w:val="toc 4"/>
    <w:basedOn w:val="Normal"/>
    <w:next w:val="Normal"/>
    <w:autoRedefine/>
    <w:uiPriority w:val="39"/>
    <w:unhideWhenUsed/>
    <w:rsid w:val="00290CA9"/>
    <w:pPr>
      <w:spacing w:after="100"/>
      <w:ind w:left="660"/>
      <w:jc w:val="left"/>
    </w:pPr>
    <w:rPr>
      <w:rFonts w:asciiTheme="minorHAnsi" w:eastAsiaTheme="minorEastAsia" w:hAnsiTheme="minorHAnsi"/>
      <w:sz w:val="22"/>
      <w:lang w:val="en-ZW" w:eastAsia="en-ZW"/>
    </w:rPr>
  </w:style>
  <w:style w:type="paragraph" w:styleId="TOC5">
    <w:name w:val="toc 5"/>
    <w:basedOn w:val="Normal"/>
    <w:next w:val="Normal"/>
    <w:autoRedefine/>
    <w:uiPriority w:val="39"/>
    <w:unhideWhenUsed/>
    <w:rsid w:val="00290CA9"/>
    <w:pPr>
      <w:spacing w:after="100"/>
      <w:ind w:left="880"/>
      <w:jc w:val="left"/>
    </w:pPr>
    <w:rPr>
      <w:rFonts w:asciiTheme="minorHAnsi" w:eastAsiaTheme="minorEastAsia" w:hAnsiTheme="minorHAnsi"/>
      <w:sz w:val="22"/>
      <w:lang w:val="en-ZW" w:eastAsia="en-ZW"/>
    </w:rPr>
  </w:style>
  <w:style w:type="paragraph" w:styleId="TOC6">
    <w:name w:val="toc 6"/>
    <w:basedOn w:val="Normal"/>
    <w:next w:val="Normal"/>
    <w:autoRedefine/>
    <w:uiPriority w:val="39"/>
    <w:unhideWhenUsed/>
    <w:rsid w:val="00290CA9"/>
    <w:pPr>
      <w:spacing w:after="100"/>
      <w:ind w:left="1100"/>
      <w:jc w:val="left"/>
    </w:pPr>
    <w:rPr>
      <w:rFonts w:asciiTheme="minorHAnsi" w:eastAsiaTheme="minorEastAsia" w:hAnsiTheme="minorHAnsi"/>
      <w:sz w:val="22"/>
      <w:lang w:val="en-ZW" w:eastAsia="en-ZW"/>
    </w:rPr>
  </w:style>
  <w:style w:type="paragraph" w:styleId="TOC7">
    <w:name w:val="toc 7"/>
    <w:basedOn w:val="Normal"/>
    <w:next w:val="Normal"/>
    <w:autoRedefine/>
    <w:uiPriority w:val="39"/>
    <w:unhideWhenUsed/>
    <w:rsid w:val="00290CA9"/>
    <w:pPr>
      <w:spacing w:after="100"/>
      <w:ind w:left="1320"/>
      <w:jc w:val="left"/>
    </w:pPr>
    <w:rPr>
      <w:rFonts w:asciiTheme="minorHAnsi" w:eastAsiaTheme="minorEastAsia" w:hAnsiTheme="minorHAnsi"/>
      <w:sz w:val="22"/>
      <w:lang w:val="en-ZW" w:eastAsia="en-ZW"/>
    </w:rPr>
  </w:style>
  <w:style w:type="paragraph" w:styleId="TOC8">
    <w:name w:val="toc 8"/>
    <w:basedOn w:val="Normal"/>
    <w:next w:val="Normal"/>
    <w:autoRedefine/>
    <w:uiPriority w:val="39"/>
    <w:unhideWhenUsed/>
    <w:rsid w:val="00290CA9"/>
    <w:pPr>
      <w:spacing w:after="100"/>
      <w:ind w:left="1540"/>
      <w:jc w:val="left"/>
    </w:pPr>
    <w:rPr>
      <w:rFonts w:asciiTheme="minorHAnsi" w:eastAsiaTheme="minorEastAsia" w:hAnsiTheme="minorHAnsi"/>
      <w:sz w:val="22"/>
      <w:lang w:val="en-ZW" w:eastAsia="en-ZW"/>
    </w:rPr>
  </w:style>
  <w:style w:type="paragraph" w:styleId="TOC9">
    <w:name w:val="toc 9"/>
    <w:basedOn w:val="Normal"/>
    <w:next w:val="Normal"/>
    <w:autoRedefine/>
    <w:uiPriority w:val="39"/>
    <w:unhideWhenUsed/>
    <w:rsid w:val="00290CA9"/>
    <w:pPr>
      <w:spacing w:after="100"/>
      <w:ind w:left="1760"/>
      <w:jc w:val="left"/>
    </w:pPr>
    <w:rPr>
      <w:rFonts w:asciiTheme="minorHAnsi" w:eastAsiaTheme="minorEastAsia" w:hAnsiTheme="minorHAnsi"/>
      <w:sz w:val="22"/>
      <w:lang w:val="en-ZW" w:eastAsia="en-ZW"/>
    </w:rPr>
  </w:style>
  <w:style w:type="character" w:styleId="UnresolvedMention">
    <w:name w:val="Unresolved Mention"/>
    <w:basedOn w:val="DefaultParagraphFont"/>
    <w:uiPriority w:val="99"/>
    <w:semiHidden/>
    <w:unhideWhenUsed/>
    <w:rsid w:val="0029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inhhslhey\Desktop\Ropa%20data%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inhhslhey\Desktop\Ropa%20data%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inhhslhey\Desktop\Ropa%20data%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inhhslhey\Desktop\Ropa%20dat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ZA"/>
              <a:t>Sex of Respondents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FA-41F7-88CC-EFE75F109191}"/>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FA-41F7-88CC-EFE75F1091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Sheet1!$G$2:$G$3</c:f>
              <c:strCache>
                <c:ptCount val="2"/>
                <c:pt idx="0">
                  <c:v>male</c:v>
                </c:pt>
                <c:pt idx="1">
                  <c:v>female</c:v>
                </c:pt>
              </c:strCache>
            </c:strRef>
          </c:cat>
          <c:val>
            <c:numRef>
              <c:f>Sheet1!$H$2:$H$3</c:f>
              <c:numCache>
                <c:formatCode>General</c:formatCode>
                <c:ptCount val="2"/>
                <c:pt idx="0">
                  <c:v>63</c:v>
                </c:pt>
                <c:pt idx="1">
                  <c:v>37</c:v>
                </c:pt>
              </c:numCache>
            </c:numRef>
          </c:val>
          <c:extLst>
            <c:ext xmlns:c16="http://schemas.microsoft.com/office/drawing/2014/chart" uri="{C3380CC4-5D6E-409C-BE32-E72D297353CC}">
              <c16:uniqueId val="{00000002-A1FA-41F7-88CC-EFE75F109191}"/>
            </c:ext>
          </c:extLst>
        </c:ser>
        <c:dLbls>
          <c:showLegendKey val="0"/>
          <c:showVal val="0"/>
          <c:showCatName val="0"/>
          <c:showSerName val="0"/>
          <c:showPercent val="0"/>
          <c:showBubbleSize val="0"/>
        </c:dLbls>
        <c:gapWidth val="164"/>
        <c:overlap val="-22"/>
        <c:axId val="425775072"/>
        <c:axId val="425773112"/>
      </c:barChart>
      <c:catAx>
        <c:axId val="4257750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ZA"/>
                  <a:t>Sex </a:t>
                </a:r>
              </a:p>
            </c:rich>
          </c:tx>
          <c:layout>
            <c:manualLayout>
              <c:xMode val="edge"/>
              <c:yMode val="edge"/>
              <c:x val="0.49751810801280788"/>
              <c:y val="0.8794628628384996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773112"/>
        <c:crosses val="autoZero"/>
        <c:auto val="1"/>
        <c:lblAlgn val="ctr"/>
        <c:lblOffset val="100"/>
        <c:noMultiLvlLbl val="0"/>
      </c:catAx>
      <c:valAx>
        <c:axId val="42577311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ZA"/>
                  <a:t>Percentages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775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ZA">
                <a:solidFill>
                  <a:sysClr val="windowText" lastClr="000000"/>
                </a:solidFill>
                <a:latin typeface="Times New Roman" panose="02020603050405020304" pitchFamily="18" charset="0"/>
                <a:cs typeface="Times New Roman" panose="02020603050405020304" pitchFamily="18" charset="0"/>
              </a:rPr>
              <a:t>Education</a:t>
            </a:r>
            <a:r>
              <a:rPr lang="en-ZA"/>
              <a:t> </a:t>
            </a:r>
            <a:r>
              <a:rPr lang="en-ZA">
                <a:solidFill>
                  <a:sysClr val="windowText" lastClr="000000"/>
                </a:solidFill>
                <a:latin typeface="Times New Roman" panose="02020603050405020304" pitchFamily="18" charset="0"/>
                <a:cs typeface="Times New Roman" panose="02020603050405020304" pitchFamily="18" charset="0"/>
              </a:rPr>
              <a:t>Level</a:t>
            </a:r>
            <a:r>
              <a:rPr lang="en-ZA"/>
              <a:t> </a:t>
            </a:r>
          </a:p>
        </c:rich>
      </c:tx>
      <c:layout>
        <c:manualLayout>
          <c:xMode val="edge"/>
          <c:yMode val="edge"/>
          <c:x val="0.40966769864579483"/>
          <c:y val="2.3148148148148147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B5B4-40EF-9459-919C238B21C5}"/>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B5B4-40EF-9459-919C238B21C5}"/>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B5B4-40EF-9459-919C238B21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Sheet1!$G$4:$G$6</c:f>
              <c:strCache>
                <c:ptCount val="3"/>
                <c:pt idx="0">
                  <c:v>Primary</c:v>
                </c:pt>
                <c:pt idx="1">
                  <c:v>Secondary </c:v>
                </c:pt>
                <c:pt idx="2">
                  <c:v>Tertiary </c:v>
                </c:pt>
              </c:strCache>
            </c:strRef>
          </c:cat>
          <c:val>
            <c:numRef>
              <c:f>Sheet1!$H$4:$H$6</c:f>
              <c:numCache>
                <c:formatCode>General</c:formatCode>
                <c:ptCount val="3"/>
                <c:pt idx="0">
                  <c:v>4</c:v>
                </c:pt>
                <c:pt idx="1">
                  <c:v>20</c:v>
                </c:pt>
                <c:pt idx="2">
                  <c:v>76</c:v>
                </c:pt>
              </c:numCache>
            </c:numRef>
          </c:val>
          <c:extLst>
            <c:ext xmlns:c16="http://schemas.microsoft.com/office/drawing/2014/chart" uri="{C3380CC4-5D6E-409C-BE32-E72D297353CC}">
              <c16:uniqueId val="{00000006-B5B4-40EF-9459-919C238B21C5}"/>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ZA">
                <a:solidFill>
                  <a:sysClr val="windowText" lastClr="000000"/>
                </a:solidFill>
              </a:rPr>
              <a:t>Position in the organisation </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Sheet1!$F$13:$F$16</c:f>
              <c:strCache>
                <c:ptCount val="4"/>
                <c:pt idx="0">
                  <c:v>Entry</c:v>
                </c:pt>
                <c:pt idx="1">
                  <c:v>Supervisory</c:v>
                </c:pt>
                <c:pt idx="2">
                  <c:v>Managerial</c:v>
                </c:pt>
                <c:pt idx="3">
                  <c:v>Director</c:v>
                </c:pt>
              </c:strCache>
            </c:strRef>
          </c:cat>
          <c:val>
            <c:numRef>
              <c:f>Sheet1!$G$13:$G$16</c:f>
              <c:numCache>
                <c:formatCode>General</c:formatCode>
                <c:ptCount val="4"/>
                <c:pt idx="0">
                  <c:v>52</c:v>
                </c:pt>
                <c:pt idx="1">
                  <c:v>24</c:v>
                </c:pt>
                <c:pt idx="2">
                  <c:v>17</c:v>
                </c:pt>
                <c:pt idx="3">
                  <c:v>7</c:v>
                </c:pt>
              </c:numCache>
            </c:numRef>
          </c:val>
          <c:extLst>
            <c:ext xmlns:c16="http://schemas.microsoft.com/office/drawing/2014/chart" uri="{C3380CC4-5D6E-409C-BE32-E72D297353CC}">
              <c16:uniqueId val="{00000000-DF5A-40FB-B633-40E578CDF1E7}"/>
            </c:ext>
          </c:extLst>
        </c:ser>
        <c:dLbls>
          <c:dLblPos val="outEnd"/>
          <c:showLegendKey val="0"/>
          <c:showVal val="1"/>
          <c:showCatName val="0"/>
          <c:showSerName val="0"/>
          <c:showPercent val="0"/>
          <c:showBubbleSize val="0"/>
        </c:dLbls>
        <c:gapWidth val="247"/>
        <c:axId val="338540832"/>
        <c:axId val="338541224"/>
      </c:barChart>
      <c:catAx>
        <c:axId val="3385408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ZA" sz="1200">
                    <a:solidFill>
                      <a:sysClr val="windowText" lastClr="000000"/>
                    </a:solidFill>
                  </a:rPr>
                  <a:t>Position</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8541224"/>
        <c:crosses val="autoZero"/>
        <c:auto val="1"/>
        <c:lblAlgn val="ctr"/>
        <c:lblOffset val="100"/>
        <c:noMultiLvlLbl val="0"/>
      </c:catAx>
      <c:valAx>
        <c:axId val="33854122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ZA" sz="1200">
                    <a:solidFill>
                      <a:sysClr val="windowText" lastClr="000000"/>
                    </a:solidFill>
                  </a:rPr>
                  <a:t>Percentage</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854083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ZA">
                <a:solidFill>
                  <a:sysClr val="windowText" lastClr="000000"/>
                </a:solidFill>
                <a:latin typeface="Times New Roman" panose="02020603050405020304" pitchFamily="18" charset="0"/>
                <a:cs typeface="Times New Roman" panose="02020603050405020304" pitchFamily="18" charset="0"/>
              </a:rPr>
              <a:t>Fraud Prevention Methods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98488827831428"/>
          <c:y val="0.16743200872699665"/>
          <c:w val="0.84333754372157332"/>
          <c:h val="0.4323744845537633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'fraud detection and prevention '!$B$13:$B$21</c:f>
              <c:strCache>
                <c:ptCount val="8"/>
                <c:pt idx="0">
                  <c:v>Anti-Trainings </c:v>
                </c:pt>
                <c:pt idx="1">
                  <c:v>Internal Controls </c:v>
                </c:pt>
                <c:pt idx="2">
                  <c:v>Security </c:v>
                </c:pt>
                <c:pt idx="3">
                  <c:v>set up reporting systems </c:v>
                </c:pt>
                <c:pt idx="4">
                  <c:v>Anti-fraud policies </c:v>
                </c:pt>
                <c:pt idx="5">
                  <c:v>Job rotation</c:v>
                </c:pt>
                <c:pt idx="6">
                  <c:v>Employee Support programs </c:v>
                </c:pt>
                <c:pt idx="7">
                  <c:v>Code of conduct </c:v>
                </c:pt>
              </c:strCache>
            </c:strRef>
          </c:cat>
          <c:val>
            <c:numRef>
              <c:f>'fraud detection and prevention '!$C$13:$C$21</c:f>
              <c:numCache>
                <c:formatCode>General</c:formatCode>
                <c:ptCount val="9"/>
                <c:pt idx="0">
                  <c:v>38</c:v>
                </c:pt>
                <c:pt idx="1">
                  <c:v>25</c:v>
                </c:pt>
                <c:pt idx="2">
                  <c:v>27</c:v>
                </c:pt>
                <c:pt idx="3">
                  <c:v>12</c:v>
                </c:pt>
                <c:pt idx="4">
                  <c:v>32</c:v>
                </c:pt>
                <c:pt idx="5">
                  <c:v>14</c:v>
                </c:pt>
                <c:pt idx="6">
                  <c:v>19</c:v>
                </c:pt>
                <c:pt idx="7">
                  <c:v>7</c:v>
                </c:pt>
              </c:numCache>
            </c:numRef>
          </c:val>
          <c:extLst>
            <c:ext xmlns:c16="http://schemas.microsoft.com/office/drawing/2014/chart" uri="{C3380CC4-5D6E-409C-BE32-E72D297353CC}">
              <c16:uniqueId val="{00000000-00B3-4266-B0BF-8F120290A73D}"/>
            </c:ext>
          </c:extLst>
        </c:ser>
        <c:dLbls>
          <c:showLegendKey val="0"/>
          <c:showVal val="0"/>
          <c:showCatName val="0"/>
          <c:showSerName val="0"/>
          <c:showPercent val="0"/>
          <c:showBubbleSize val="0"/>
        </c:dLbls>
        <c:gapWidth val="219"/>
        <c:overlap val="-27"/>
        <c:axId val="333364280"/>
        <c:axId val="333365064"/>
      </c:barChart>
      <c:catAx>
        <c:axId val="33336428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ZA" sz="1200">
                    <a:latin typeface="Times New Roman" panose="02020603050405020304" pitchFamily="18" charset="0"/>
                    <a:cs typeface="Times New Roman" panose="02020603050405020304" pitchFamily="18" charset="0"/>
                  </a:rPr>
                  <a:t>Prevention Method </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3365064"/>
        <c:crosses val="autoZero"/>
        <c:auto val="1"/>
        <c:lblAlgn val="ctr"/>
        <c:lblOffset val="100"/>
        <c:noMultiLvlLbl val="0"/>
      </c:catAx>
      <c:valAx>
        <c:axId val="333365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ZA" sz="1200">
                    <a:solidFill>
                      <a:sysClr val="windowText" lastClr="000000"/>
                    </a:solidFill>
                    <a:latin typeface="Times New Roman" panose="02020603050405020304" pitchFamily="18" charset="0"/>
                    <a:cs typeface="Times New Roman" panose="02020603050405020304" pitchFamily="18" charset="0"/>
                  </a:rPr>
                  <a:t>Frequency </a:t>
                </a:r>
                <a:endParaRPr lang="en-ZA">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3364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41DF-6787-4278-84AD-002F8619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67</Pages>
  <Words>25778</Words>
  <Characters>146937</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Wisdom Chipazi</dc:creator>
  <cp:keywords/>
  <dc:description/>
  <cp:lastModifiedBy>ainhhslhey</cp:lastModifiedBy>
  <cp:revision>46</cp:revision>
  <dcterms:created xsi:type="dcterms:W3CDTF">2021-06-22T11:57:00Z</dcterms:created>
  <dcterms:modified xsi:type="dcterms:W3CDTF">2021-06-23T19:18:00Z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c658b6f2-fb5d-301e-b8ee-d416d3fe04b0</vt:lpwstr>
  </property>
  <property fmtid="{D5CDD505-2E9C-101B-9397-08002B2CF9AE}" pid="24" name="Mendeley Citation Style_1">
    <vt:lpwstr>http://www.zotero.org/styles/apa</vt:lpwstr>
  </property>
</Properties>
</file>