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4C8" w:rsidRPr="0071724D" w:rsidRDefault="008C152D" w:rsidP="004D68E2">
      <w:pPr>
        <w:jc w:val="center"/>
        <w:rPr>
          <w:b/>
          <w:color w:val="000000"/>
        </w:rPr>
      </w:pPr>
      <w:r w:rsidRPr="0071724D">
        <w:rPr>
          <w:b/>
          <w:color w:val="000000"/>
        </w:rPr>
        <w:t>BINDURA UNIVERSITY OF SCIENCE EDUCATION</w:t>
      </w:r>
    </w:p>
    <w:p w:rsidR="000944C8" w:rsidRPr="0071724D" w:rsidRDefault="008C152D" w:rsidP="004D68E2">
      <w:pPr>
        <w:jc w:val="center"/>
        <w:rPr>
          <w:b/>
          <w:color w:val="000000"/>
        </w:rPr>
      </w:pPr>
      <w:r w:rsidRPr="0071724D">
        <w:rPr>
          <w:b/>
          <w:color w:val="000000"/>
        </w:rPr>
        <w:t>FACULTY OF COMMERCE</w:t>
      </w:r>
    </w:p>
    <w:p w:rsidR="000944C8" w:rsidRPr="0071724D" w:rsidRDefault="008C152D" w:rsidP="004D68E2">
      <w:pPr>
        <w:jc w:val="center"/>
        <w:rPr>
          <w:rFonts w:eastAsia="Calibri"/>
          <w:color w:val="000000"/>
        </w:rPr>
      </w:pPr>
      <w:r w:rsidRPr="0071724D">
        <w:rPr>
          <w:b/>
          <w:color w:val="000000"/>
        </w:rPr>
        <w:t>DEPARTMENT OF INTELLIGENCE AND SECURITY STUDIES</w:t>
      </w:r>
    </w:p>
    <w:p w:rsidR="000944C8" w:rsidRPr="0071724D" w:rsidRDefault="000944C8">
      <w:pPr>
        <w:jc w:val="center"/>
        <w:rPr>
          <w:rFonts w:eastAsia="Calibri"/>
          <w:color w:val="000000"/>
        </w:rPr>
      </w:pPr>
    </w:p>
    <w:p w:rsidR="000944C8" w:rsidRPr="0071724D" w:rsidRDefault="008C152D">
      <w:pPr>
        <w:jc w:val="center"/>
        <w:rPr>
          <w:rFonts w:eastAsia="Calibri"/>
          <w:color w:val="000000"/>
        </w:rPr>
      </w:pPr>
      <w:r w:rsidRPr="0071724D">
        <w:rPr>
          <w:noProof/>
          <w:color w:val="000000"/>
          <w:lang w:val="en-US" w:eastAsia="en-US"/>
        </w:rPr>
        <w:drawing>
          <wp:inline distT="0" distB="0" distL="0" distR="0" wp14:anchorId="3BBA10BD" wp14:editId="6C20F42E">
            <wp:extent cx="2553335" cy="2576829"/>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2553335" cy="2576829"/>
                    </a:xfrm>
                    <a:prstGeom prst="rect">
                      <a:avLst/>
                    </a:prstGeom>
                    <a:solidFill>
                      <a:srgbClr val="FFFFFF"/>
                    </a:solidFill>
                    <a:ln>
                      <a:noFill/>
                    </a:ln>
                  </pic:spPr>
                </pic:pic>
              </a:graphicData>
            </a:graphic>
          </wp:inline>
        </w:drawing>
      </w:r>
    </w:p>
    <w:p w:rsidR="000944C8" w:rsidRPr="0071724D" w:rsidRDefault="000944C8">
      <w:pPr>
        <w:jc w:val="center"/>
        <w:rPr>
          <w:b/>
          <w:color w:val="000000"/>
        </w:rPr>
      </w:pPr>
    </w:p>
    <w:p w:rsidR="000944C8" w:rsidRPr="0071724D" w:rsidRDefault="008C152D">
      <w:pPr>
        <w:jc w:val="center"/>
        <w:rPr>
          <w:b/>
          <w:color w:val="000000"/>
        </w:rPr>
      </w:pPr>
      <w:bookmarkStart w:id="0" w:name="_GoBack"/>
      <w:r w:rsidRPr="0071724D">
        <w:rPr>
          <w:b/>
          <w:color w:val="000000"/>
        </w:rPr>
        <w:t>THE EFFECTIVENESS OF ANTI-FRAUD MEASURES EMPLOYED BY FINANCIAL INSTITUTIONS IN ZIMBABWE.CASE STUDY OF ZB BANK BINDURA BRANCH</w:t>
      </w:r>
    </w:p>
    <w:bookmarkEnd w:id="0"/>
    <w:p w:rsidR="000944C8" w:rsidRPr="0071724D" w:rsidRDefault="008C152D">
      <w:pPr>
        <w:jc w:val="center"/>
        <w:rPr>
          <w:b/>
          <w:color w:val="000000"/>
        </w:rPr>
      </w:pPr>
      <w:r w:rsidRPr="0071724D">
        <w:rPr>
          <w:b/>
          <w:color w:val="000000"/>
        </w:rPr>
        <w:t>PERIOD 2023 - 2024</w:t>
      </w:r>
    </w:p>
    <w:p w:rsidR="000944C8" w:rsidRPr="0071724D" w:rsidRDefault="008C152D">
      <w:pPr>
        <w:jc w:val="center"/>
        <w:rPr>
          <w:b/>
          <w:color w:val="000000"/>
        </w:rPr>
      </w:pPr>
      <w:r w:rsidRPr="0071724D">
        <w:rPr>
          <w:b/>
          <w:color w:val="000000"/>
        </w:rPr>
        <w:t>BY</w:t>
      </w:r>
    </w:p>
    <w:p w:rsidR="000944C8" w:rsidRPr="0071724D" w:rsidRDefault="008C152D">
      <w:pPr>
        <w:jc w:val="center"/>
        <w:rPr>
          <w:b/>
          <w:color w:val="000000"/>
        </w:rPr>
      </w:pPr>
      <w:r w:rsidRPr="0071724D">
        <w:rPr>
          <w:b/>
          <w:color w:val="000000"/>
        </w:rPr>
        <w:t>DAVISON GWAKA</w:t>
      </w:r>
    </w:p>
    <w:p w:rsidR="000944C8" w:rsidRPr="0071724D" w:rsidRDefault="008C152D">
      <w:pPr>
        <w:jc w:val="center"/>
        <w:rPr>
          <w:b/>
          <w:color w:val="000000"/>
        </w:rPr>
      </w:pPr>
      <w:r w:rsidRPr="0071724D">
        <w:rPr>
          <w:b/>
          <w:color w:val="000000"/>
        </w:rPr>
        <w:t>(B203168B)</w:t>
      </w:r>
    </w:p>
    <w:p w:rsidR="000944C8" w:rsidRPr="0071724D" w:rsidRDefault="000944C8">
      <w:pPr>
        <w:jc w:val="center"/>
        <w:rPr>
          <w:b/>
          <w:color w:val="000000"/>
        </w:rPr>
      </w:pPr>
    </w:p>
    <w:p w:rsidR="000944C8" w:rsidRPr="0071724D" w:rsidRDefault="000944C8">
      <w:pPr>
        <w:spacing w:line="360" w:lineRule="auto"/>
        <w:jc w:val="center"/>
        <w:rPr>
          <w:b/>
          <w:color w:val="000000"/>
        </w:rPr>
      </w:pPr>
    </w:p>
    <w:p w:rsidR="000944C8" w:rsidRPr="0071724D" w:rsidRDefault="008C152D">
      <w:pPr>
        <w:spacing w:line="360" w:lineRule="auto"/>
        <w:jc w:val="center"/>
        <w:rPr>
          <w:b/>
          <w:color w:val="000000"/>
        </w:rPr>
      </w:pPr>
      <w:r w:rsidRPr="0071724D">
        <w:rPr>
          <w:b/>
          <w:color w:val="000000"/>
        </w:rPr>
        <w:t>A DISSERTATION SUBMITTED IN PARTIAL FULFILMENT OF THE REQUIREMENTS FOR THE BACHELOR OF COMMERCE HONOURS DEGREE IN FINANCIAL INTELLIGENCE OF BINDURA UNIVERSITY OF SCIENCE EDUCATION.</w:t>
      </w:r>
    </w:p>
    <w:p w:rsidR="000944C8" w:rsidRPr="0071724D" w:rsidRDefault="008C152D" w:rsidP="00570D62">
      <w:pPr>
        <w:pStyle w:val="Heading1"/>
      </w:pPr>
      <w:r w:rsidRPr="0071724D">
        <w:br w:type="page"/>
      </w:r>
      <w:bookmarkStart w:id="1" w:name="_Toc106272196"/>
      <w:bookmarkStart w:id="2" w:name="_Toc168657553"/>
      <w:r w:rsidRPr="0071724D">
        <w:lastRenderedPageBreak/>
        <w:t>APPROVAL FORM</w:t>
      </w:r>
      <w:bookmarkEnd w:id="1"/>
      <w:bookmarkEnd w:id="2"/>
    </w:p>
    <w:p w:rsidR="000944C8" w:rsidRPr="0071724D" w:rsidRDefault="008C152D">
      <w:pPr>
        <w:jc w:val="left"/>
        <w:rPr>
          <w:color w:val="000000"/>
        </w:rPr>
      </w:pPr>
      <w:r w:rsidRPr="0071724D">
        <w:t xml:space="preserve">Topic: </w:t>
      </w:r>
      <w:r w:rsidRPr="0071724D">
        <w:rPr>
          <w:color w:val="000000"/>
        </w:rPr>
        <w:t>The effectiveness of anti-fraud measures employed by financial institutions in Zimbabwe. Case study of ZB bank Bindura branch (Period 2023 – 2024)</w:t>
      </w:r>
    </w:p>
    <w:p w:rsidR="000944C8" w:rsidRPr="0071724D" w:rsidRDefault="008C152D">
      <w:pPr>
        <w:spacing w:line="360" w:lineRule="auto"/>
      </w:pPr>
      <w:r w:rsidRPr="0071724D">
        <w:t xml:space="preserve">_____________________________________________________________________TO BE COMPLETED BY THE STUDENT </w:t>
      </w:r>
    </w:p>
    <w:p w:rsidR="000944C8" w:rsidRPr="0071724D" w:rsidRDefault="008C152D">
      <w:pPr>
        <w:spacing w:line="360" w:lineRule="auto"/>
      </w:pPr>
      <w:r w:rsidRPr="0071724D">
        <w:t xml:space="preserve">I certify that the dissertation meets the preparation guidelines as presented in the faculty guide and instruction for preparing dissertations. </w:t>
      </w:r>
    </w:p>
    <w:p w:rsidR="000944C8" w:rsidRPr="0071724D" w:rsidRDefault="008C152D">
      <w:pPr>
        <w:spacing w:line="360" w:lineRule="auto"/>
      </w:pPr>
      <w:r w:rsidRPr="0071724D">
        <w:t>………………………….                                                       ……………………..</w:t>
      </w:r>
    </w:p>
    <w:p w:rsidR="000944C8" w:rsidRPr="0071724D" w:rsidRDefault="008C152D">
      <w:pPr>
        <w:spacing w:line="360" w:lineRule="auto"/>
      </w:pPr>
      <w:r w:rsidRPr="0071724D">
        <w:t xml:space="preserve">(Signature of Student)    </w:t>
      </w:r>
      <w:r w:rsidRPr="0071724D">
        <w:tab/>
      </w:r>
      <w:r w:rsidRPr="0071724D">
        <w:tab/>
      </w:r>
      <w:r w:rsidRPr="0071724D">
        <w:tab/>
      </w:r>
      <w:r w:rsidRPr="0071724D">
        <w:tab/>
      </w:r>
      <w:r w:rsidRPr="0071724D">
        <w:tab/>
      </w:r>
      <w:r w:rsidRPr="0071724D">
        <w:tab/>
        <w:t xml:space="preserve">(Date) </w:t>
      </w:r>
    </w:p>
    <w:p w:rsidR="000944C8" w:rsidRPr="0071724D" w:rsidRDefault="008C152D">
      <w:pPr>
        <w:spacing w:line="360" w:lineRule="auto"/>
      </w:pPr>
      <w:r w:rsidRPr="0071724D">
        <w:t>_____________________________________________________________________</w:t>
      </w:r>
    </w:p>
    <w:p w:rsidR="000944C8" w:rsidRPr="0071724D" w:rsidRDefault="008C152D">
      <w:pPr>
        <w:spacing w:line="360" w:lineRule="auto"/>
      </w:pPr>
      <w:r w:rsidRPr="0071724D">
        <w:t xml:space="preserve">TO BE COMPLETED BY THE SUPERVISOR </w:t>
      </w:r>
    </w:p>
    <w:p w:rsidR="000944C8" w:rsidRPr="0071724D" w:rsidRDefault="008C152D">
      <w:pPr>
        <w:spacing w:line="360" w:lineRule="auto"/>
      </w:pPr>
      <w:r w:rsidRPr="0071724D">
        <w:t xml:space="preserve">This dissertation is suitable for presentation to the faculty. It has been checked for conformity with the faculty guideline. </w:t>
      </w:r>
    </w:p>
    <w:p w:rsidR="000944C8" w:rsidRPr="0071724D" w:rsidRDefault="008C152D">
      <w:pPr>
        <w:spacing w:line="360" w:lineRule="auto"/>
      </w:pPr>
      <w:r w:rsidRPr="0071724D">
        <w:tab/>
        <w:t xml:space="preserve">                                             </w:t>
      </w:r>
    </w:p>
    <w:p w:rsidR="000944C8" w:rsidRPr="0071724D" w:rsidRDefault="008C152D">
      <w:pPr>
        <w:spacing w:line="360" w:lineRule="auto"/>
      </w:pPr>
      <w:r w:rsidRPr="0071724D">
        <w:t xml:space="preserve"> ……………………………………                                            ……………………….</w:t>
      </w:r>
    </w:p>
    <w:p w:rsidR="000944C8" w:rsidRPr="0071724D" w:rsidRDefault="008C152D">
      <w:pPr>
        <w:spacing w:line="360" w:lineRule="auto"/>
      </w:pPr>
      <w:r w:rsidRPr="0071724D">
        <w:t xml:space="preserve">(Signature of Supervisor)      </w:t>
      </w:r>
      <w:r w:rsidRPr="0071724D">
        <w:tab/>
      </w:r>
      <w:r w:rsidRPr="0071724D">
        <w:tab/>
      </w:r>
      <w:r w:rsidRPr="0071724D">
        <w:tab/>
      </w:r>
      <w:r w:rsidRPr="0071724D">
        <w:tab/>
      </w:r>
      <w:r w:rsidRPr="0071724D">
        <w:tab/>
      </w:r>
      <w:r w:rsidRPr="0071724D">
        <w:tab/>
        <w:t xml:space="preserve">(Date) </w:t>
      </w:r>
    </w:p>
    <w:p w:rsidR="000944C8" w:rsidRPr="0071724D" w:rsidRDefault="008C152D">
      <w:pPr>
        <w:spacing w:line="360" w:lineRule="auto"/>
      </w:pPr>
      <w:r w:rsidRPr="0071724D">
        <w:t xml:space="preserve">_____________________________________________________________________ </w:t>
      </w:r>
    </w:p>
    <w:p w:rsidR="000944C8" w:rsidRPr="0071724D" w:rsidRDefault="008C152D">
      <w:pPr>
        <w:spacing w:line="360" w:lineRule="auto"/>
      </w:pPr>
      <w:r w:rsidRPr="0071724D">
        <w:t xml:space="preserve">TO BE COMPLETED BY THE DEPARTMENTAL CHAIRPERSON </w:t>
      </w:r>
    </w:p>
    <w:p w:rsidR="000944C8" w:rsidRPr="0071724D" w:rsidRDefault="008C152D">
      <w:pPr>
        <w:spacing w:line="360" w:lineRule="auto"/>
      </w:pPr>
      <w:r w:rsidRPr="0071724D">
        <w:t xml:space="preserve">I certify to the best of my knowledge that the required procedures have been fulfilled and the preparation criteria was met in this dissertation. </w:t>
      </w:r>
    </w:p>
    <w:p w:rsidR="000944C8" w:rsidRPr="0071724D" w:rsidRDefault="000944C8">
      <w:pPr>
        <w:spacing w:line="360" w:lineRule="auto"/>
      </w:pPr>
    </w:p>
    <w:p w:rsidR="000944C8" w:rsidRPr="0071724D" w:rsidRDefault="008C152D">
      <w:pPr>
        <w:spacing w:line="360" w:lineRule="auto"/>
      </w:pPr>
      <w:r w:rsidRPr="0071724D">
        <w:t xml:space="preserve"> …………………………………                                              ………………………...                       </w:t>
      </w:r>
    </w:p>
    <w:p w:rsidR="005D268D" w:rsidRPr="0071724D" w:rsidRDefault="008C152D">
      <w:pPr>
        <w:spacing w:line="360" w:lineRule="auto"/>
        <w:sectPr w:rsidR="005D268D" w:rsidRPr="0071724D" w:rsidSect="00570D62">
          <w:footerReference w:type="default" r:id="rId9"/>
          <w:headerReference w:type="first" r:id="rId10"/>
          <w:footerReference w:type="first" r:id="rId11"/>
          <w:pgSz w:w="11906" w:h="16838"/>
          <w:pgMar w:top="1418" w:right="1418" w:bottom="1418" w:left="2155" w:header="708" w:footer="708" w:gutter="0"/>
          <w:pgNumType w:fmt="lowerRoman" w:start="0"/>
          <w:cols w:space="708"/>
          <w:titlePg/>
          <w:docGrid w:linePitch="360"/>
        </w:sectPr>
      </w:pPr>
      <w:r w:rsidRPr="0071724D">
        <w:t>(Signature of Chairperson)                                                               (Date)</w:t>
      </w:r>
    </w:p>
    <w:p w:rsidR="000944C8" w:rsidRPr="0071724D" w:rsidRDefault="008C152D">
      <w:pPr>
        <w:pStyle w:val="Heading1"/>
        <w:spacing w:line="360" w:lineRule="auto"/>
        <w:rPr>
          <w:color w:val="000000"/>
        </w:rPr>
      </w:pPr>
      <w:bookmarkStart w:id="3" w:name="_Toc106272197"/>
      <w:bookmarkStart w:id="4" w:name="_Toc168657554"/>
      <w:r w:rsidRPr="0071724D">
        <w:rPr>
          <w:color w:val="000000"/>
        </w:rPr>
        <w:lastRenderedPageBreak/>
        <w:t>RELEASE FORM</w:t>
      </w:r>
      <w:bookmarkEnd w:id="3"/>
      <w:bookmarkEnd w:id="4"/>
    </w:p>
    <w:p w:rsidR="000944C8" w:rsidRPr="0071724D" w:rsidRDefault="000944C8">
      <w:pPr>
        <w:spacing w:line="360" w:lineRule="auto"/>
      </w:pPr>
    </w:p>
    <w:p w:rsidR="000944C8" w:rsidRPr="0071724D" w:rsidRDefault="008C152D">
      <w:pPr>
        <w:spacing w:line="360" w:lineRule="auto"/>
      </w:pPr>
      <w:r w:rsidRPr="0071724D">
        <w:t xml:space="preserve">Name of author   : </w:t>
      </w:r>
      <w:r w:rsidRPr="0071724D">
        <w:tab/>
      </w:r>
      <w:r w:rsidRPr="0071724D">
        <w:tab/>
      </w:r>
      <w:r w:rsidRPr="0071724D">
        <w:tab/>
      </w:r>
      <w:r w:rsidRPr="0071724D">
        <w:tab/>
      </w:r>
      <w:r w:rsidRPr="0071724D">
        <w:tab/>
        <w:t>Davison Gwaka</w:t>
      </w:r>
    </w:p>
    <w:p w:rsidR="000944C8" w:rsidRPr="0071724D" w:rsidRDefault="000944C8">
      <w:pPr>
        <w:spacing w:line="360" w:lineRule="auto"/>
      </w:pPr>
    </w:p>
    <w:p w:rsidR="000944C8" w:rsidRPr="0071724D" w:rsidRDefault="008C152D">
      <w:pPr>
        <w:jc w:val="left"/>
        <w:rPr>
          <w:color w:val="000000"/>
        </w:rPr>
      </w:pPr>
      <w:r w:rsidRPr="0071724D">
        <w:t xml:space="preserve">Title of project: </w:t>
      </w:r>
      <w:r w:rsidRPr="0071724D">
        <w:rPr>
          <w:color w:val="000000"/>
        </w:rPr>
        <w:t>The effectiveness of anti-fraud measures employed by financial institutions in Zimbabwe. Case study of ZB bank Bindura branch (Period 2023 – 2024)</w:t>
      </w:r>
    </w:p>
    <w:p w:rsidR="000944C8" w:rsidRPr="0071724D" w:rsidRDefault="000944C8">
      <w:pPr>
        <w:spacing w:line="360" w:lineRule="auto"/>
      </w:pPr>
    </w:p>
    <w:p w:rsidR="000944C8" w:rsidRPr="0071724D" w:rsidRDefault="008C152D">
      <w:pPr>
        <w:spacing w:line="360" w:lineRule="auto"/>
      </w:pPr>
      <w:r w:rsidRPr="0071724D">
        <w:t xml:space="preserve">Year granted:             </w:t>
      </w:r>
      <w:r w:rsidRPr="0071724D">
        <w:tab/>
      </w:r>
      <w:r w:rsidRPr="0071724D">
        <w:tab/>
      </w:r>
      <w:r w:rsidRPr="0071724D">
        <w:tab/>
      </w:r>
      <w:r w:rsidRPr="0071724D">
        <w:tab/>
        <w:t xml:space="preserve">            June 2024  </w:t>
      </w:r>
    </w:p>
    <w:p w:rsidR="000944C8" w:rsidRPr="0071724D" w:rsidRDefault="000944C8">
      <w:pPr>
        <w:spacing w:line="360" w:lineRule="auto"/>
      </w:pPr>
    </w:p>
    <w:p w:rsidR="000944C8" w:rsidRPr="0071724D" w:rsidRDefault="008C152D">
      <w:pPr>
        <w:spacing w:line="360" w:lineRule="auto"/>
      </w:pPr>
      <w:r w:rsidRPr="0071724D">
        <w:t xml:space="preserve">Permission is hereby granted to Bindura University of Science Education library to produce copies of this dissertation for scholarly and research only. </w:t>
      </w:r>
    </w:p>
    <w:p w:rsidR="000944C8" w:rsidRPr="0071724D" w:rsidRDefault="000944C8">
      <w:pPr>
        <w:spacing w:line="360" w:lineRule="auto"/>
      </w:pPr>
    </w:p>
    <w:p w:rsidR="000944C8" w:rsidRPr="0071724D" w:rsidRDefault="008C152D">
      <w:pPr>
        <w:spacing w:line="360" w:lineRule="auto"/>
      </w:pPr>
      <w:r w:rsidRPr="0071724D">
        <w:t xml:space="preserve">Signed   </w:t>
      </w:r>
      <w:r w:rsidRPr="0071724D">
        <w:tab/>
      </w:r>
      <w:r w:rsidRPr="0071724D">
        <w:tab/>
      </w:r>
      <w:r w:rsidRPr="0071724D">
        <w:tab/>
      </w:r>
      <w:r w:rsidRPr="0071724D">
        <w:tab/>
      </w:r>
      <w:r w:rsidRPr="0071724D">
        <w:tab/>
      </w:r>
      <w:r w:rsidRPr="0071724D">
        <w:tab/>
        <w:t>……………………………</w:t>
      </w:r>
    </w:p>
    <w:p w:rsidR="000944C8" w:rsidRPr="0071724D" w:rsidRDefault="008C152D">
      <w:pPr>
        <w:spacing w:line="360" w:lineRule="auto"/>
      </w:pPr>
      <w:r w:rsidRPr="0071724D">
        <w:tab/>
      </w:r>
      <w:r w:rsidRPr="0071724D">
        <w:tab/>
      </w:r>
      <w:r w:rsidRPr="0071724D">
        <w:tab/>
      </w:r>
      <w:r w:rsidRPr="0071724D">
        <w:tab/>
      </w:r>
      <w:r w:rsidRPr="0071724D">
        <w:tab/>
      </w:r>
      <w:r w:rsidRPr="0071724D">
        <w:tab/>
        <w:t xml:space="preserve">           (Author’s signature) </w:t>
      </w:r>
    </w:p>
    <w:p w:rsidR="000944C8" w:rsidRPr="0071724D" w:rsidRDefault="000944C8">
      <w:pPr>
        <w:spacing w:line="360" w:lineRule="auto"/>
      </w:pPr>
    </w:p>
    <w:p w:rsidR="000944C8" w:rsidRPr="0071724D" w:rsidRDefault="008C152D">
      <w:pPr>
        <w:spacing w:line="360" w:lineRule="auto"/>
      </w:pPr>
      <w:r w:rsidRPr="0071724D">
        <w:t xml:space="preserve">Permanent address.  </w:t>
      </w:r>
      <w:r w:rsidRPr="0071724D">
        <w:tab/>
      </w:r>
      <w:r w:rsidRPr="0071724D">
        <w:tab/>
      </w:r>
      <w:r w:rsidRPr="0071724D">
        <w:tab/>
      </w:r>
      <w:r w:rsidRPr="0071724D">
        <w:tab/>
      </w:r>
      <w:r w:rsidRPr="0071724D">
        <w:tab/>
      </w:r>
      <w:r w:rsidR="005C1D21">
        <w:t xml:space="preserve">          </w:t>
      </w:r>
      <w:r w:rsidRPr="0071724D">
        <w:t>D. Gwaka</w:t>
      </w:r>
    </w:p>
    <w:p w:rsidR="000944C8" w:rsidRPr="0071724D" w:rsidRDefault="008C152D">
      <w:pPr>
        <w:spacing w:line="360" w:lineRule="auto"/>
      </w:pPr>
      <w:r w:rsidRPr="0071724D">
        <w:t xml:space="preserve">                                                                                    Chimhanda Village</w:t>
      </w:r>
    </w:p>
    <w:p w:rsidR="000944C8" w:rsidRPr="0071724D" w:rsidRDefault="008C152D">
      <w:pPr>
        <w:spacing w:line="360" w:lineRule="auto"/>
      </w:pPr>
      <w:r w:rsidRPr="0071724D">
        <w:t xml:space="preserve">                                                                                    Gwangwava High School </w:t>
      </w:r>
    </w:p>
    <w:p w:rsidR="000944C8" w:rsidRPr="0071724D" w:rsidRDefault="008C152D">
      <w:pPr>
        <w:spacing w:line="360" w:lineRule="auto"/>
      </w:pPr>
      <w:r w:rsidRPr="0071724D">
        <w:t xml:space="preserve">                                                                                    Rushinga</w:t>
      </w:r>
    </w:p>
    <w:p w:rsidR="000944C8" w:rsidRPr="0071724D" w:rsidRDefault="008C152D">
      <w:pPr>
        <w:spacing w:line="360" w:lineRule="auto"/>
      </w:pPr>
      <w:r w:rsidRPr="0071724D">
        <w:t>Email.</w:t>
      </w:r>
      <w:r w:rsidRPr="0071724D">
        <w:tab/>
      </w:r>
      <w:r w:rsidRPr="0071724D">
        <w:tab/>
      </w:r>
      <w:r w:rsidRPr="0071724D">
        <w:tab/>
      </w:r>
      <w:r w:rsidRPr="0071724D">
        <w:tab/>
      </w:r>
      <w:r w:rsidRPr="0071724D">
        <w:tab/>
        <w:t xml:space="preserve">                        davygwaka@gmail.com</w:t>
      </w:r>
      <w:r w:rsidRPr="0071724D">
        <w:tab/>
      </w:r>
      <w:r w:rsidRPr="0071724D">
        <w:tab/>
      </w:r>
      <w:r w:rsidRPr="0071724D">
        <w:tab/>
      </w:r>
      <w:r w:rsidRPr="0071724D">
        <w:tab/>
      </w:r>
      <w:r w:rsidRPr="0071724D">
        <w:tab/>
      </w:r>
      <w:r w:rsidRPr="0071724D">
        <w:tab/>
      </w:r>
      <w:r w:rsidRPr="0071724D">
        <w:tab/>
      </w:r>
    </w:p>
    <w:p w:rsidR="000944C8" w:rsidRPr="0071724D" w:rsidRDefault="008C152D">
      <w:pPr>
        <w:jc w:val="left"/>
      </w:pPr>
      <w:bookmarkStart w:id="5" w:name="_Toc106272198"/>
      <w:r w:rsidRPr="0071724D">
        <w:rPr>
          <w:b/>
          <w:bCs/>
        </w:rPr>
        <w:br w:type="page"/>
      </w:r>
    </w:p>
    <w:p w:rsidR="000944C8" w:rsidRPr="0071724D" w:rsidRDefault="008C152D">
      <w:pPr>
        <w:pStyle w:val="Heading1"/>
        <w:spacing w:line="360" w:lineRule="auto"/>
        <w:rPr>
          <w:rFonts w:eastAsia="Batang"/>
          <w:color w:val="000000"/>
        </w:rPr>
      </w:pPr>
      <w:bookmarkStart w:id="6" w:name="_Toc168657555"/>
      <w:r w:rsidRPr="0071724D">
        <w:rPr>
          <w:rFonts w:eastAsia="Batang"/>
          <w:color w:val="000000"/>
        </w:rPr>
        <w:lastRenderedPageBreak/>
        <w:t>DECLARATION FORM</w:t>
      </w:r>
      <w:bookmarkEnd w:id="5"/>
      <w:bookmarkEnd w:id="6"/>
    </w:p>
    <w:p w:rsidR="000944C8" w:rsidRPr="0071724D" w:rsidRDefault="008C152D">
      <w:pPr>
        <w:spacing w:line="360" w:lineRule="auto"/>
      </w:pPr>
      <w:r w:rsidRPr="0071724D">
        <w:t>I, Davison Gwaka, solemnly declare that the information of this dissertation, prepared in partial fulfilment of the Bachelor of Commerce (Honors) Degree in Financial Intelligence and submitted to the Department of Intelligence and Security Studies, Faculty of Commerce at Bindura University of Science Education has not been presented, submitted or published in this nature or part. Previous works have been duly accredited and acknowledged properly.</w:t>
      </w:r>
    </w:p>
    <w:p w:rsidR="000944C8" w:rsidRPr="0071724D" w:rsidRDefault="000944C8">
      <w:pPr>
        <w:spacing w:line="360" w:lineRule="auto"/>
      </w:pPr>
    </w:p>
    <w:p w:rsidR="000944C8" w:rsidRPr="0071724D" w:rsidRDefault="008C152D">
      <w:pPr>
        <w:spacing w:line="360" w:lineRule="auto"/>
      </w:pPr>
      <w:r w:rsidRPr="0071724D">
        <w:t xml:space="preserve"> ……………………………                                                    …...............................    </w:t>
      </w:r>
      <w:r w:rsidRPr="0071724D">
        <w:tab/>
      </w:r>
      <w:r w:rsidRPr="0071724D">
        <w:tab/>
      </w:r>
      <w:r w:rsidRPr="0071724D">
        <w:tab/>
      </w:r>
      <w:r w:rsidRPr="0071724D">
        <w:tab/>
      </w:r>
    </w:p>
    <w:p w:rsidR="000944C8" w:rsidRPr="0071724D" w:rsidRDefault="008C152D">
      <w:pPr>
        <w:spacing w:line="360" w:lineRule="auto"/>
      </w:pPr>
      <w:r w:rsidRPr="0071724D">
        <w:t xml:space="preserve">(Signature of Student)       </w:t>
      </w:r>
      <w:r w:rsidRPr="0071724D">
        <w:tab/>
      </w:r>
      <w:r w:rsidRPr="0071724D">
        <w:tab/>
      </w:r>
      <w:r w:rsidRPr="0071724D">
        <w:tab/>
      </w:r>
      <w:r w:rsidRPr="0071724D">
        <w:tab/>
      </w:r>
      <w:r w:rsidRPr="0071724D">
        <w:tab/>
      </w:r>
      <w:r w:rsidRPr="0071724D">
        <w:tab/>
        <w:t xml:space="preserve">(Date) </w:t>
      </w: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8C152D">
      <w:pPr>
        <w:jc w:val="left"/>
        <w:rPr>
          <w:bCs/>
          <w:color w:val="000000"/>
          <w:kern w:val="36"/>
        </w:rPr>
      </w:pPr>
      <w:bookmarkStart w:id="7" w:name="_Toc106272199"/>
      <w:r w:rsidRPr="0071724D">
        <w:rPr>
          <w:b/>
          <w:color w:val="000000"/>
        </w:rPr>
        <w:br w:type="page"/>
      </w:r>
    </w:p>
    <w:p w:rsidR="000944C8" w:rsidRPr="0071724D" w:rsidRDefault="008C152D">
      <w:pPr>
        <w:pStyle w:val="Heading1"/>
        <w:spacing w:line="360" w:lineRule="auto"/>
        <w:rPr>
          <w:color w:val="000000"/>
        </w:rPr>
      </w:pPr>
      <w:bookmarkStart w:id="8" w:name="_Toc168657556"/>
      <w:r w:rsidRPr="0071724D">
        <w:rPr>
          <w:color w:val="000000"/>
        </w:rPr>
        <w:lastRenderedPageBreak/>
        <w:t>DEDICATION</w:t>
      </w:r>
      <w:bookmarkEnd w:id="7"/>
      <w:bookmarkEnd w:id="8"/>
    </w:p>
    <w:p w:rsidR="000944C8" w:rsidRPr="0071724D" w:rsidRDefault="008C152D">
      <w:pPr>
        <w:spacing w:line="360" w:lineRule="auto"/>
      </w:pPr>
      <w:r w:rsidRPr="0071724D">
        <w:t>This research project is dedicated to my parents Mr and Mrs Gwaka who are my source of inspiration. And also I owe it to my siblings. It is their unwavering support that has driven me this far.</w:t>
      </w: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0944C8">
      <w:pPr>
        <w:spacing w:line="360" w:lineRule="auto"/>
        <w:rPr>
          <w:b/>
        </w:rPr>
      </w:pPr>
    </w:p>
    <w:p w:rsidR="000944C8" w:rsidRPr="0071724D" w:rsidRDefault="008C152D">
      <w:pPr>
        <w:pStyle w:val="Heading1"/>
        <w:spacing w:line="360" w:lineRule="auto"/>
        <w:rPr>
          <w:color w:val="000000"/>
        </w:rPr>
      </w:pPr>
      <w:bookmarkStart w:id="9" w:name="_Toc106272200"/>
      <w:bookmarkStart w:id="10" w:name="_Toc168657557"/>
      <w:r w:rsidRPr="0071724D">
        <w:rPr>
          <w:color w:val="000000"/>
        </w:rPr>
        <w:lastRenderedPageBreak/>
        <w:t>ABSTRACT</w:t>
      </w:r>
      <w:bookmarkEnd w:id="9"/>
      <w:bookmarkEnd w:id="10"/>
    </w:p>
    <w:p w:rsidR="000944C8" w:rsidRPr="0071724D" w:rsidRDefault="008C152D">
      <w:pPr>
        <w:spacing w:line="240" w:lineRule="auto"/>
      </w:pPr>
      <w:r w:rsidRPr="0071724D">
        <w:t>The study was aimed at evaluating the effectiveness of anti-measures employees by financial institutions and it was a case study of ZB Bindura branch. The objectives of the study were to identify the anti-fraud measures, evaluate the effectiveness of the anti-fraud, establish the factors which affect the effectiveness of the anti-fraud measures and lastly, to suggest the appropriate strategies that can be used in curbing fraud in financial institutions. A two tailed hypothesis was drawn with H</w:t>
      </w:r>
      <w:r w:rsidRPr="0071724D">
        <w:rPr>
          <w:vertAlign w:val="subscript"/>
        </w:rPr>
        <w:t>0</w:t>
      </w:r>
      <w:r w:rsidRPr="0071724D">
        <w:t xml:space="preserve"> and H</w:t>
      </w:r>
      <w:r w:rsidRPr="0071724D">
        <w:rPr>
          <w:vertAlign w:val="subscript"/>
        </w:rPr>
        <w:t>1</w:t>
      </w:r>
      <w:r w:rsidRPr="0071724D">
        <w:t>. The researcher used both quantitative and qualitative methods in order to collect primary data for the research project through the use of questionnaires and interview guides. A combination of a case study and descriptive research design were used. Stratified random sampling and purposive sampling were used, with a population of 15 respondents for the interviews and 31 respondents for the questionnaires. The researcher used MS excel and IBM SPSS for data presentation and analysis. The findings proved that ZB bank complies the RBZ because it follows its regulatory system as countermeasures. It was noted that the financial institution uses modern technologies like fraud detection systems, behavioral analysis and early warning systems. The respondents through interviews and questionnaires, voted that the current anti-fraud were effective. In addition to this a hypothesis test was done and it failed to reject the H</w:t>
      </w:r>
      <w:r w:rsidRPr="0071724D">
        <w:rPr>
          <w:vertAlign w:val="subscript"/>
        </w:rPr>
        <w:t>0</w:t>
      </w:r>
      <w:r w:rsidRPr="0071724D">
        <w:t xml:space="preserve"> which states that financial institutions were using effective anti-fraud measures. The recommendations were that financial institutions should invest in cyber security technologies, maintain good governance and follow the RBZ's regulatory framework.</w:t>
      </w:r>
    </w:p>
    <w:p w:rsidR="000944C8" w:rsidRPr="0071724D" w:rsidRDefault="000944C8">
      <w:pPr>
        <w:spacing w:line="360" w:lineRule="auto"/>
        <w:rPr>
          <w:b/>
          <w:color w:val="FF0000"/>
        </w:rPr>
      </w:pPr>
    </w:p>
    <w:p w:rsidR="000944C8" w:rsidRPr="0071724D" w:rsidRDefault="000944C8">
      <w:pPr>
        <w:pStyle w:val="Heading1"/>
        <w:spacing w:line="360" w:lineRule="auto"/>
        <w:jc w:val="both"/>
        <w:rPr>
          <w:b w:val="0"/>
          <w:color w:val="FF0000"/>
        </w:rPr>
      </w:pPr>
      <w:bookmarkStart w:id="11" w:name="_Toc106272201"/>
    </w:p>
    <w:p w:rsidR="000944C8" w:rsidRPr="0071724D" w:rsidRDefault="000944C8">
      <w:pPr>
        <w:pStyle w:val="Heading1"/>
        <w:spacing w:line="360" w:lineRule="auto"/>
        <w:jc w:val="both"/>
        <w:rPr>
          <w:b w:val="0"/>
          <w:color w:val="000000"/>
        </w:rPr>
      </w:pPr>
    </w:p>
    <w:p w:rsidR="000944C8" w:rsidRPr="0071724D" w:rsidRDefault="000944C8">
      <w:pPr>
        <w:pStyle w:val="Heading1"/>
        <w:spacing w:line="360" w:lineRule="auto"/>
        <w:jc w:val="both"/>
        <w:rPr>
          <w:b w:val="0"/>
          <w:color w:val="000000"/>
        </w:rPr>
      </w:pPr>
    </w:p>
    <w:p w:rsidR="000944C8" w:rsidRPr="0071724D" w:rsidRDefault="000944C8">
      <w:pPr>
        <w:pStyle w:val="Heading1"/>
        <w:spacing w:line="360" w:lineRule="auto"/>
        <w:jc w:val="both"/>
        <w:rPr>
          <w:b w:val="0"/>
          <w:color w:val="000000"/>
        </w:rPr>
      </w:pPr>
    </w:p>
    <w:p w:rsidR="000944C8" w:rsidRPr="0071724D" w:rsidRDefault="000944C8">
      <w:pPr>
        <w:pStyle w:val="Heading1"/>
        <w:spacing w:line="360" w:lineRule="auto"/>
        <w:jc w:val="both"/>
        <w:rPr>
          <w:b w:val="0"/>
          <w:color w:val="000000"/>
        </w:rPr>
      </w:pPr>
    </w:p>
    <w:p w:rsidR="000944C8" w:rsidRPr="0071724D" w:rsidRDefault="000944C8">
      <w:pPr>
        <w:pStyle w:val="Heading1"/>
        <w:spacing w:line="360" w:lineRule="auto"/>
        <w:jc w:val="both"/>
        <w:rPr>
          <w:b w:val="0"/>
          <w:color w:val="000000"/>
        </w:rPr>
      </w:pPr>
    </w:p>
    <w:p w:rsidR="000944C8" w:rsidRPr="0071724D" w:rsidRDefault="000944C8">
      <w:pPr>
        <w:pStyle w:val="Heading1"/>
        <w:spacing w:line="360" w:lineRule="auto"/>
        <w:jc w:val="both"/>
        <w:rPr>
          <w:b w:val="0"/>
          <w:color w:val="000000"/>
        </w:rPr>
      </w:pPr>
    </w:p>
    <w:p w:rsidR="000944C8" w:rsidRPr="0071724D" w:rsidRDefault="000944C8">
      <w:pPr>
        <w:pStyle w:val="Heading1"/>
        <w:spacing w:line="360" w:lineRule="auto"/>
        <w:jc w:val="both"/>
        <w:rPr>
          <w:b w:val="0"/>
          <w:color w:val="000000"/>
        </w:rPr>
      </w:pPr>
    </w:p>
    <w:p w:rsidR="000944C8" w:rsidRPr="0071724D" w:rsidRDefault="008C152D">
      <w:pPr>
        <w:jc w:val="left"/>
        <w:rPr>
          <w:bCs/>
          <w:color w:val="000000"/>
          <w:kern w:val="36"/>
        </w:rPr>
      </w:pPr>
      <w:r w:rsidRPr="0071724D">
        <w:rPr>
          <w:b/>
          <w:color w:val="000000"/>
        </w:rPr>
        <w:br w:type="page"/>
      </w:r>
    </w:p>
    <w:p w:rsidR="000944C8" w:rsidRPr="0071724D" w:rsidRDefault="008C152D">
      <w:pPr>
        <w:pStyle w:val="Heading1"/>
        <w:spacing w:line="360" w:lineRule="auto"/>
        <w:jc w:val="both"/>
        <w:rPr>
          <w:color w:val="000000"/>
        </w:rPr>
      </w:pPr>
      <w:bookmarkStart w:id="12" w:name="_Toc168657558"/>
      <w:r w:rsidRPr="0071724D">
        <w:rPr>
          <w:color w:val="000000"/>
        </w:rPr>
        <w:lastRenderedPageBreak/>
        <w:t>ACKNOWLEDGEMENTS</w:t>
      </w:r>
      <w:bookmarkEnd w:id="11"/>
      <w:bookmarkEnd w:id="12"/>
    </w:p>
    <w:p w:rsidR="000944C8" w:rsidRPr="0071724D" w:rsidRDefault="008C152D">
      <w:pPr>
        <w:spacing w:line="360" w:lineRule="auto"/>
      </w:pPr>
      <w:r w:rsidRPr="0071724D">
        <w:t>First, I would like to acknowledge the manifestation and love of the Almighty God that braced me up to this day. I would then like to extend my sincere gratitude to the entire family and close friends including David, Kundai, Munashe, Irvine, Tinotenda and Mcmillan for their emotional, moral and financial support. Ms L. Chinyoka, my project supervisor, l would like to thank you from the bottomless of my heart for the monitoring, support and commitment you showed me. Bindura University of Science Education Intelligence and Security Department staff, I thank you for equipping me with ideas that contributed to the success of this dissertation.</w:t>
      </w:r>
    </w:p>
    <w:p w:rsidR="000944C8" w:rsidRPr="0071724D" w:rsidRDefault="008C152D">
      <w:pPr>
        <w:spacing w:line="360" w:lineRule="auto"/>
      </w:pPr>
      <w:r w:rsidRPr="0071724D">
        <w:t>Moreover, I also would like to thank my whole family for the support</w:t>
      </w:r>
    </w:p>
    <w:p w:rsidR="000944C8" w:rsidRPr="0071724D" w:rsidRDefault="008C152D">
      <w:pPr>
        <w:spacing w:line="360" w:lineRule="auto"/>
      </w:pPr>
      <w:r w:rsidRPr="0071724D">
        <w:t>Last, but not least, I would like to thank me for not considering giving up as an option over the past four years.</w:t>
      </w:r>
    </w:p>
    <w:p w:rsidR="000944C8" w:rsidRPr="0071724D" w:rsidRDefault="000944C8">
      <w:pPr>
        <w:spacing w:line="360" w:lineRule="auto"/>
      </w:pPr>
    </w:p>
    <w:p w:rsidR="000944C8" w:rsidRPr="0071724D" w:rsidRDefault="000944C8">
      <w:pPr>
        <w:spacing w:line="360" w:lineRule="auto"/>
      </w:pPr>
    </w:p>
    <w:p w:rsidR="000944C8" w:rsidRPr="0071724D" w:rsidRDefault="000944C8">
      <w:pPr>
        <w:spacing w:line="360" w:lineRule="auto"/>
      </w:pPr>
    </w:p>
    <w:p w:rsidR="000944C8" w:rsidRPr="0071724D" w:rsidRDefault="000944C8">
      <w:pPr>
        <w:spacing w:line="360" w:lineRule="auto"/>
      </w:pPr>
    </w:p>
    <w:p w:rsidR="000944C8" w:rsidRPr="0071724D" w:rsidRDefault="008C152D">
      <w:pPr>
        <w:jc w:val="left"/>
      </w:pPr>
      <w:r w:rsidRPr="0071724D">
        <w:br w:type="page"/>
      </w:r>
    </w:p>
    <w:p w:rsidR="000944C8" w:rsidRPr="0071724D" w:rsidRDefault="008C152D">
      <w:pPr>
        <w:pStyle w:val="TOCHeading"/>
        <w:rPr>
          <w:rFonts w:ascii="Times New Roman" w:hAnsi="Times New Roman" w:cs="Times New Roman"/>
          <w:color w:val="auto"/>
          <w:lang w:val="en-ZW"/>
        </w:rPr>
      </w:pPr>
      <w:r w:rsidRPr="0071724D">
        <w:rPr>
          <w:rFonts w:ascii="Times New Roman" w:hAnsi="Times New Roman" w:cs="Times New Roman"/>
          <w:color w:val="auto"/>
          <w:lang w:val="en-ZW"/>
        </w:rPr>
        <w:lastRenderedPageBreak/>
        <w:t>TABLE OF CONTENTS</w:t>
      </w:r>
    </w:p>
    <w:p w:rsidR="00570D62" w:rsidRPr="0071724D" w:rsidRDefault="008C152D">
      <w:pPr>
        <w:pStyle w:val="TOC1"/>
        <w:tabs>
          <w:tab w:val="right" w:leader="dot" w:pos="8323"/>
        </w:tabs>
        <w:rPr>
          <w:rFonts w:asciiTheme="minorHAnsi" w:eastAsiaTheme="minorEastAsia" w:hAnsiTheme="minorHAnsi" w:cstheme="minorBidi"/>
          <w:noProof/>
          <w:sz w:val="22"/>
          <w:szCs w:val="22"/>
        </w:rPr>
      </w:pPr>
      <w:r w:rsidRPr="0071724D">
        <w:fldChar w:fldCharType="begin"/>
      </w:r>
      <w:r w:rsidRPr="0071724D">
        <w:instrText xml:space="preserve"> TOC \o "1-3" \h \z \u </w:instrText>
      </w:r>
      <w:r w:rsidRPr="0071724D">
        <w:fldChar w:fldCharType="separate"/>
      </w:r>
      <w:hyperlink w:anchor="_Toc168657553" w:history="1">
        <w:r w:rsidR="00570D62" w:rsidRPr="0071724D">
          <w:rPr>
            <w:rStyle w:val="Hyperlink"/>
            <w:noProof/>
          </w:rPr>
          <w:t>APPROVAL FORM</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_Toc168657553 \h </w:instrText>
        </w:r>
        <w:r w:rsidR="00570D62" w:rsidRPr="0071724D">
          <w:rPr>
            <w:noProof/>
            <w:webHidden/>
          </w:rPr>
        </w:r>
        <w:r w:rsidR="00570D62" w:rsidRPr="0071724D">
          <w:rPr>
            <w:noProof/>
            <w:webHidden/>
          </w:rPr>
          <w:fldChar w:fldCharType="separate"/>
        </w:r>
        <w:r w:rsidR="00BB4249">
          <w:rPr>
            <w:noProof/>
            <w:webHidden/>
          </w:rPr>
          <w:t>i</w:t>
        </w:r>
        <w:r w:rsidR="00570D62" w:rsidRPr="0071724D">
          <w:rPr>
            <w:noProof/>
            <w:webHidden/>
          </w:rPr>
          <w:fldChar w:fldCharType="end"/>
        </w:r>
      </w:hyperlink>
    </w:p>
    <w:p w:rsidR="00570D62" w:rsidRPr="0071724D" w:rsidRDefault="00835CD9">
      <w:pPr>
        <w:pStyle w:val="TOC1"/>
        <w:tabs>
          <w:tab w:val="right" w:leader="dot" w:pos="8323"/>
        </w:tabs>
        <w:rPr>
          <w:rFonts w:asciiTheme="minorHAnsi" w:eastAsiaTheme="minorEastAsia" w:hAnsiTheme="minorHAnsi" w:cstheme="minorBidi"/>
          <w:noProof/>
          <w:sz w:val="22"/>
          <w:szCs w:val="22"/>
        </w:rPr>
      </w:pPr>
      <w:hyperlink w:anchor="_Toc168657554" w:history="1">
        <w:r w:rsidR="00570D62" w:rsidRPr="0071724D">
          <w:rPr>
            <w:rStyle w:val="Hyperlink"/>
            <w:noProof/>
          </w:rPr>
          <w:t>RELEASE FORM</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_Toc168657554 \h </w:instrText>
        </w:r>
        <w:r w:rsidR="00570D62" w:rsidRPr="0071724D">
          <w:rPr>
            <w:noProof/>
            <w:webHidden/>
          </w:rPr>
        </w:r>
        <w:r w:rsidR="00570D62" w:rsidRPr="0071724D">
          <w:rPr>
            <w:noProof/>
            <w:webHidden/>
          </w:rPr>
          <w:fldChar w:fldCharType="separate"/>
        </w:r>
        <w:r w:rsidR="00BB4249">
          <w:rPr>
            <w:noProof/>
            <w:webHidden/>
          </w:rPr>
          <w:t>ii</w:t>
        </w:r>
        <w:r w:rsidR="00570D62" w:rsidRPr="0071724D">
          <w:rPr>
            <w:noProof/>
            <w:webHidden/>
          </w:rPr>
          <w:fldChar w:fldCharType="end"/>
        </w:r>
      </w:hyperlink>
    </w:p>
    <w:p w:rsidR="00570D62" w:rsidRPr="0071724D" w:rsidRDefault="00835CD9">
      <w:pPr>
        <w:pStyle w:val="TOC1"/>
        <w:tabs>
          <w:tab w:val="right" w:leader="dot" w:pos="8323"/>
        </w:tabs>
        <w:rPr>
          <w:rFonts w:asciiTheme="minorHAnsi" w:eastAsiaTheme="minorEastAsia" w:hAnsiTheme="minorHAnsi" w:cstheme="minorBidi"/>
          <w:noProof/>
          <w:sz w:val="22"/>
          <w:szCs w:val="22"/>
        </w:rPr>
      </w:pPr>
      <w:hyperlink w:anchor="_Toc168657555" w:history="1">
        <w:r w:rsidR="00570D62" w:rsidRPr="0071724D">
          <w:rPr>
            <w:rStyle w:val="Hyperlink"/>
            <w:rFonts w:eastAsia="Batang"/>
            <w:noProof/>
          </w:rPr>
          <w:t>DECLARATION FORM</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_Toc168657555 \h </w:instrText>
        </w:r>
        <w:r w:rsidR="00570D62" w:rsidRPr="0071724D">
          <w:rPr>
            <w:noProof/>
            <w:webHidden/>
          </w:rPr>
        </w:r>
        <w:r w:rsidR="00570D62" w:rsidRPr="0071724D">
          <w:rPr>
            <w:noProof/>
            <w:webHidden/>
          </w:rPr>
          <w:fldChar w:fldCharType="separate"/>
        </w:r>
        <w:r w:rsidR="00BB4249">
          <w:rPr>
            <w:noProof/>
            <w:webHidden/>
          </w:rPr>
          <w:t>iii</w:t>
        </w:r>
        <w:r w:rsidR="00570D62" w:rsidRPr="0071724D">
          <w:rPr>
            <w:noProof/>
            <w:webHidden/>
          </w:rPr>
          <w:fldChar w:fldCharType="end"/>
        </w:r>
      </w:hyperlink>
    </w:p>
    <w:p w:rsidR="00570D62" w:rsidRPr="0071724D" w:rsidRDefault="00835CD9">
      <w:pPr>
        <w:pStyle w:val="TOC1"/>
        <w:tabs>
          <w:tab w:val="right" w:leader="dot" w:pos="8323"/>
        </w:tabs>
        <w:rPr>
          <w:rFonts w:asciiTheme="minorHAnsi" w:eastAsiaTheme="minorEastAsia" w:hAnsiTheme="minorHAnsi" w:cstheme="minorBidi"/>
          <w:noProof/>
          <w:sz w:val="22"/>
          <w:szCs w:val="22"/>
        </w:rPr>
      </w:pPr>
      <w:hyperlink w:anchor="_Toc168657556" w:history="1">
        <w:r w:rsidR="00570D62" w:rsidRPr="0071724D">
          <w:rPr>
            <w:rStyle w:val="Hyperlink"/>
            <w:noProof/>
          </w:rPr>
          <w:t>DEDICATION</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_Toc168657556 \h </w:instrText>
        </w:r>
        <w:r w:rsidR="00570D62" w:rsidRPr="0071724D">
          <w:rPr>
            <w:noProof/>
            <w:webHidden/>
          </w:rPr>
        </w:r>
        <w:r w:rsidR="00570D62" w:rsidRPr="0071724D">
          <w:rPr>
            <w:noProof/>
            <w:webHidden/>
          </w:rPr>
          <w:fldChar w:fldCharType="separate"/>
        </w:r>
        <w:r w:rsidR="00BB4249">
          <w:rPr>
            <w:noProof/>
            <w:webHidden/>
          </w:rPr>
          <w:t>iv</w:t>
        </w:r>
        <w:r w:rsidR="00570D62" w:rsidRPr="0071724D">
          <w:rPr>
            <w:noProof/>
            <w:webHidden/>
          </w:rPr>
          <w:fldChar w:fldCharType="end"/>
        </w:r>
      </w:hyperlink>
    </w:p>
    <w:p w:rsidR="00570D62" w:rsidRPr="0071724D" w:rsidRDefault="00835CD9">
      <w:pPr>
        <w:pStyle w:val="TOC1"/>
        <w:tabs>
          <w:tab w:val="right" w:leader="dot" w:pos="8323"/>
        </w:tabs>
        <w:rPr>
          <w:rFonts w:asciiTheme="minorHAnsi" w:eastAsiaTheme="minorEastAsia" w:hAnsiTheme="minorHAnsi" w:cstheme="minorBidi"/>
          <w:noProof/>
          <w:sz w:val="22"/>
          <w:szCs w:val="22"/>
        </w:rPr>
      </w:pPr>
      <w:hyperlink w:anchor="_Toc168657557" w:history="1">
        <w:r w:rsidR="00570D62" w:rsidRPr="0071724D">
          <w:rPr>
            <w:rStyle w:val="Hyperlink"/>
            <w:noProof/>
          </w:rPr>
          <w:t>ABSTRACT</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_Toc168657557 \h </w:instrText>
        </w:r>
        <w:r w:rsidR="00570D62" w:rsidRPr="0071724D">
          <w:rPr>
            <w:noProof/>
            <w:webHidden/>
          </w:rPr>
        </w:r>
        <w:r w:rsidR="00570D62" w:rsidRPr="0071724D">
          <w:rPr>
            <w:noProof/>
            <w:webHidden/>
          </w:rPr>
          <w:fldChar w:fldCharType="separate"/>
        </w:r>
        <w:r w:rsidR="00BB4249">
          <w:rPr>
            <w:noProof/>
            <w:webHidden/>
          </w:rPr>
          <w:t>v</w:t>
        </w:r>
        <w:r w:rsidR="00570D62" w:rsidRPr="0071724D">
          <w:rPr>
            <w:noProof/>
            <w:webHidden/>
          </w:rPr>
          <w:fldChar w:fldCharType="end"/>
        </w:r>
      </w:hyperlink>
    </w:p>
    <w:p w:rsidR="00570D62" w:rsidRPr="0071724D" w:rsidRDefault="00835CD9">
      <w:pPr>
        <w:pStyle w:val="TOC1"/>
        <w:tabs>
          <w:tab w:val="right" w:leader="dot" w:pos="8323"/>
        </w:tabs>
        <w:rPr>
          <w:rFonts w:asciiTheme="minorHAnsi" w:eastAsiaTheme="minorEastAsia" w:hAnsiTheme="minorHAnsi" w:cstheme="minorBidi"/>
          <w:noProof/>
          <w:sz w:val="22"/>
          <w:szCs w:val="22"/>
        </w:rPr>
      </w:pPr>
      <w:hyperlink w:anchor="_Toc168657558" w:history="1">
        <w:r w:rsidR="00570D62" w:rsidRPr="0071724D">
          <w:rPr>
            <w:rStyle w:val="Hyperlink"/>
            <w:noProof/>
          </w:rPr>
          <w:t>ACKNOWLEDGEMENTS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_Toc168657558 \h </w:instrText>
        </w:r>
        <w:r w:rsidR="00570D62" w:rsidRPr="0071724D">
          <w:rPr>
            <w:noProof/>
            <w:webHidden/>
          </w:rPr>
        </w:r>
        <w:r w:rsidR="00570D62" w:rsidRPr="0071724D">
          <w:rPr>
            <w:noProof/>
            <w:webHidden/>
          </w:rPr>
          <w:fldChar w:fldCharType="separate"/>
        </w:r>
        <w:r w:rsidR="00BB4249">
          <w:rPr>
            <w:noProof/>
            <w:webHidden/>
          </w:rPr>
          <w:t>vi</w:t>
        </w:r>
        <w:r w:rsidR="00570D62" w:rsidRPr="0071724D">
          <w:rPr>
            <w:noProof/>
            <w:webHidden/>
          </w:rPr>
          <w:fldChar w:fldCharType="end"/>
        </w:r>
      </w:hyperlink>
    </w:p>
    <w:p w:rsidR="00570D62" w:rsidRPr="0071724D" w:rsidRDefault="00835CD9">
      <w:pPr>
        <w:pStyle w:val="TOC1"/>
        <w:tabs>
          <w:tab w:val="right" w:leader="dot" w:pos="8323"/>
        </w:tabs>
        <w:rPr>
          <w:rFonts w:asciiTheme="minorHAnsi" w:eastAsiaTheme="minorEastAsia" w:hAnsiTheme="minorHAnsi" w:cstheme="minorBidi"/>
          <w:noProof/>
          <w:sz w:val="22"/>
          <w:szCs w:val="22"/>
        </w:rPr>
      </w:pPr>
      <w:hyperlink w:anchor="_Toc168657559" w:history="1">
        <w:r w:rsidR="00570D62" w:rsidRPr="0071724D">
          <w:rPr>
            <w:rStyle w:val="Hyperlink"/>
            <w:noProof/>
          </w:rPr>
          <w:t>List of Tables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_Toc168657559 \h </w:instrText>
        </w:r>
        <w:r w:rsidR="00570D62" w:rsidRPr="0071724D">
          <w:rPr>
            <w:noProof/>
            <w:webHidden/>
          </w:rPr>
        </w:r>
        <w:r w:rsidR="00570D62" w:rsidRPr="0071724D">
          <w:rPr>
            <w:noProof/>
            <w:webHidden/>
          </w:rPr>
          <w:fldChar w:fldCharType="separate"/>
        </w:r>
        <w:r w:rsidR="00BB4249">
          <w:rPr>
            <w:noProof/>
            <w:webHidden/>
          </w:rPr>
          <w:t>x</w:t>
        </w:r>
        <w:r w:rsidR="00570D62" w:rsidRPr="0071724D">
          <w:rPr>
            <w:noProof/>
            <w:webHidden/>
          </w:rPr>
          <w:fldChar w:fldCharType="end"/>
        </w:r>
      </w:hyperlink>
    </w:p>
    <w:p w:rsidR="00570D62" w:rsidRPr="0071724D" w:rsidRDefault="00835CD9">
      <w:pPr>
        <w:pStyle w:val="TOC1"/>
        <w:tabs>
          <w:tab w:val="right" w:leader="dot" w:pos="8323"/>
        </w:tabs>
        <w:rPr>
          <w:rFonts w:asciiTheme="minorHAnsi" w:eastAsiaTheme="minorEastAsia" w:hAnsiTheme="minorHAnsi" w:cstheme="minorBidi"/>
          <w:noProof/>
          <w:sz w:val="22"/>
          <w:szCs w:val="22"/>
        </w:rPr>
      </w:pPr>
      <w:hyperlink w:anchor="_Toc168657560" w:history="1">
        <w:r w:rsidR="00570D62" w:rsidRPr="0071724D">
          <w:rPr>
            <w:rStyle w:val="Hyperlink"/>
            <w:noProof/>
          </w:rPr>
          <w:t>List of Figures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_Toc168657560 \h </w:instrText>
        </w:r>
        <w:r w:rsidR="00570D62" w:rsidRPr="0071724D">
          <w:rPr>
            <w:noProof/>
            <w:webHidden/>
          </w:rPr>
        </w:r>
        <w:r w:rsidR="00570D62" w:rsidRPr="0071724D">
          <w:rPr>
            <w:noProof/>
            <w:webHidden/>
          </w:rPr>
          <w:fldChar w:fldCharType="separate"/>
        </w:r>
        <w:r w:rsidR="00BB4249">
          <w:rPr>
            <w:noProof/>
            <w:webHidden/>
          </w:rPr>
          <w:t>xi</w:t>
        </w:r>
        <w:r w:rsidR="00570D62" w:rsidRPr="0071724D">
          <w:rPr>
            <w:noProof/>
            <w:webHidden/>
          </w:rPr>
          <w:fldChar w:fldCharType="end"/>
        </w:r>
      </w:hyperlink>
    </w:p>
    <w:p w:rsidR="00570D62" w:rsidRPr="0071724D" w:rsidRDefault="00835CD9">
      <w:pPr>
        <w:pStyle w:val="TOC1"/>
        <w:tabs>
          <w:tab w:val="right" w:leader="dot" w:pos="8323"/>
        </w:tabs>
        <w:rPr>
          <w:rFonts w:asciiTheme="minorHAnsi" w:eastAsiaTheme="minorEastAsia" w:hAnsiTheme="minorHAnsi" w:cstheme="minorBidi"/>
          <w:noProof/>
          <w:sz w:val="22"/>
          <w:szCs w:val="22"/>
        </w:rPr>
      </w:pPr>
      <w:hyperlink w:anchor="_Toc168657561" w:history="1">
        <w:r w:rsidR="00570D62" w:rsidRPr="0071724D">
          <w:rPr>
            <w:rStyle w:val="Hyperlink"/>
            <w:noProof/>
          </w:rPr>
          <w:t>CHAPTER I</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_Toc168657561 \h </w:instrText>
        </w:r>
        <w:r w:rsidR="00570D62" w:rsidRPr="0071724D">
          <w:rPr>
            <w:noProof/>
            <w:webHidden/>
          </w:rPr>
        </w:r>
        <w:r w:rsidR="00570D62" w:rsidRPr="0071724D">
          <w:rPr>
            <w:noProof/>
            <w:webHidden/>
          </w:rPr>
          <w:fldChar w:fldCharType="separate"/>
        </w:r>
        <w:r w:rsidR="00BB4249">
          <w:rPr>
            <w:noProof/>
            <w:webHidden/>
          </w:rPr>
          <w:t>1</w:t>
        </w:r>
        <w:r w:rsidR="00570D62" w:rsidRPr="0071724D">
          <w:rPr>
            <w:noProof/>
            <w:webHidden/>
          </w:rPr>
          <w:fldChar w:fldCharType="end"/>
        </w:r>
      </w:hyperlink>
    </w:p>
    <w:p w:rsidR="00570D62" w:rsidRPr="0071724D" w:rsidRDefault="00835CD9">
      <w:pPr>
        <w:pStyle w:val="TOC2"/>
        <w:tabs>
          <w:tab w:val="right" w:leader="dot" w:pos="8323"/>
        </w:tabs>
        <w:rPr>
          <w:rFonts w:asciiTheme="minorHAnsi" w:eastAsiaTheme="minorEastAsia" w:hAnsiTheme="minorHAnsi" w:cstheme="minorBidi"/>
          <w:noProof/>
          <w:sz w:val="22"/>
          <w:szCs w:val="22"/>
        </w:rPr>
      </w:pPr>
      <w:hyperlink w:anchor="_Toc168657562" w:history="1">
        <w:r w:rsidR="00570D62" w:rsidRPr="0071724D">
          <w:rPr>
            <w:rStyle w:val="Hyperlink"/>
            <w:noProof/>
          </w:rPr>
          <w:t>INTRODUCTION</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_Toc168657562 \h </w:instrText>
        </w:r>
        <w:r w:rsidR="00570D62" w:rsidRPr="0071724D">
          <w:rPr>
            <w:noProof/>
            <w:webHidden/>
          </w:rPr>
        </w:r>
        <w:r w:rsidR="00570D62" w:rsidRPr="0071724D">
          <w:rPr>
            <w:noProof/>
            <w:webHidden/>
          </w:rPr>
          <w:fldChar w:fldCharType="separate"/>
        </w:r>
        <w:r w:rsidR="00BB4249">
          <w:rPr>
            <w:noProof/>
            <w:webHidden/>
          </w:rPr>
          <w:t>1</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63" w:history="1">
        <w:r w:rsidR="00570D62" w:rsidRPr="0071724D">
          <w:rPr>
            <w:rStyle w:val="Hyperlink"/>
            <w:noProof/>
          </w:rPr>
          <w:t>1.0 Introduction</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_Toc168657563 \h </w:instrText>
        </w:r>
        <w:r w:rsidR="00570D62" w:rsidRPr="0071724D">
          <w:rPr>
            <w:noProof/>
            <w:webHidden/>
          </w:rPr>
        </w:r>
        <w:r w:rsidR="00570D62" w:rsidRPr="0071724D">
          <w:rPr>
            <w:noProof/>
            <w:webHidden/>
          </w:rPr>
          <w:fldChar w:fldCharType="separate"/>
        </w:r>
        <w:r w:rsidR="00BB4249">
          <w:rPr>
            <w:noProof/>
            <w:webHidden/>
          </w:rPr>
          <w:t>1</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64" w:history="1">
        <w:r w:rsidR="00570D62" w:rsidRPr="0071724D">
          <w:rPr>
            <w:rStyle w:val="Hyperlink"/>
            <w:noProof/>
          </w:rPr>
          <w:t>1.1 Background of the study</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_Toc168657564 \h </w:instrText>
        </w:r>
        <w:r w:rsidR="00570D62" w:rsidRPr="0071724D">
          <w:rPr>
            <w:noProof/>
            <w:webHidden/>
          </w:rPr>
        </w:r>
        <w:r w:rsidR="00570D62" w:rsidRPr="0071724D">
          <w:rPr>
            <w:noProof/>
            <w:webHidden/>
          </w:rPr>
          <w:fldChar w:fldCharType="separate"/>
        </w:r>
        <w:r w:rsidR="00BB4249">
          <w:rPr>
            <w:noProof/>
            <w:webHidden/>
          </w:rPr>
          <w:t>1</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65" w:history="1">
        <w:r w:rsidR="00570D62" w:rsidRPr="0071724D">
          <w:rPr>
            <w:rStyle w:val="Hyperlink"/>
            <w:noProof/>
          </w:rPr>
          <w:t>1.2 Statement of the problem.</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_Toc168657565 \h </w:instrText>
        </w:r>
        <w:r w:rsidR="00570D62" w:rsidRPr="0071724D">
          <w:rPr>
            <w:noProof/>
            <w:webHidden/>
          </w:rPr>
        </w:r>
        <w:r w:rsidR="00570D62" w:rsidRPr="0071724D">
          <w:rPr>
            <w:noProof/>
            <w:webHidden/>
          </w:rPr>
          <w:fldChar w:fldCharType="separate"/>
        </w:r>
        <w:r w:rsidR="00BB4249">
          <w:rPr>
            <w:noProof/>
            <w:webHidden/>
          </w:rPr>
          <w:t>3</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66" w:history="1">
        <w:r w:rsidR="00570D62" w:rsidRPr="0071724D">
          <w:rPr>
            <w:rStyle w:val="Hyperlink"/>
            <w:noProof/>
          </w:rPr>
          <w:t>1.3 Objectives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_Toc168657566 \h </w:instrText>
        </w:r>
        <w:r w:rsidR="00570D62" w:rsidRPr="0071724D">
          <w:rPr>
            <w:noProof/>
            <w:webHidden/>
          </w:rPr>
        </w:r>
        <w:r w:rsidR="00570D62" w:rsidRPr="0071724D">
          <w:rPr>
            <w:noProof/>
            <w:webHidden/>
          </w:rPr>
          <w:fldChar w:fldCharType="separate"/>
        </w:r>
        <w:r w:rsidR="00BB4249">
          <w:rPr>
            <w:noProof/>
            <w:webHidden/>
          </w:rPr>
          <w:t>4</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67" w:history="1">
        <w:r w:rsidR="00570D62" w:rsidRPr="0071724D">
          <w:rPr>
            <w:rStyle w:val="Hyperlink"/>
            <w:noProof/>
          </w:rPr>
          <w:t>1.4 Research Questions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_Toc168657567 \h </w:instrText>
        </w:r>
        <w:r w:rsidR="00570D62" w:rsidRPr="0071724D">
          <w:rPr>
            <w:noProof/>
            <w:webHidden/>
          </w:rPr>
        </w:r>
        <w:r w:rsidR="00570D62" w:rsidRPr="0071724D">
          <w:rPr>
            <w:noProof/>
            <w:webHidden/>
          </w:rPr>
          <w:fldChar w:fldCharType="separate"/>
        </w:r>
        <w:r w:rsidR="00BB4249">
          <w:rPr>
            <w:noProof/>
            <w:webHidden/>
          </w:rPr>
          <w:t>4</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68" w:history="1">
        <w:r w:rsidR="00570D62" w:rsidRPr="0071724D">
          <w:rPr>
            <w:rStyle w:val="Hyperlink"/>
            <w:noProof/>
          </w:rPr>
          <w:t>1.5 Statement of Hypothesis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_Toc168657568 \h </w:instrText>
        </w:r>
        <w:r w:rsidR="00570D62" w:rsidRPr="0071724D">
          <w:rPr>
            <w:noProof/>
            <w:webHidden/>
          </w:rPr>
        </w:r>
        <w:r w:rsidR="00570D62" w:rsidRPr="0071724D">
          <w:rPr>
            <w:noProof/>
            <w:webHidden/>
          </w:rPr>
          <w:fldChar w:fldCharType="separate"/>
        </w:r>
        <w:r w:rsidR="00BB4249">
          <w:rPr>
            <w:noProof/>
            <w:webHidden/>
          </w:rPr>
          <w:t>4</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69" w:history="1">
        <w:r w:rsidR="00570D62" w:rsidRPr="0071724D">
          <w:rPr>
            <w:rStyle w:val="Hyperlink"/>
            <w:noProof/>
          </w:rPr>
          <w:t>1.6 Significance of the study</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_Toc168657569 \h </w:instrText>
        </w:r>
        <w:r w:rsidR="00570D62" w:rsidRPr="0071724D">
          <w:rPr>
            <w:noProof/>
            <w:webHidden/>
          </w:rPr>
        </w:r>
        <w:r w:rsidR="00570D62" w:rsidRPr="0071724D">
          <w:rPr>
            <w:noProof/>
            <w:webHidden/>
          </w:rPr>
          <w:fldChar w:fldCharType="separate"/>
        </w:r>
        <w:r w:rsidR="00BB4249">
          <w:rPr>
            <w:noProof/>
            <w:webHidden/>
          </w:rPr>
          <w:t>4</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70" w:history="1">
        <w:r w:rsidR="00570D62" w:rsidRPr="0071724D">
          <w:rPr>
            <w:rStyle w:val="Hyperlink"/>
            <w:noProof/>
          </w:rPr>
          <w:t>1.7 Assumptions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_Toc168657570 \h </w:instrText>
        </w:r>
        <w:r w:rsidR="00570D62" w:rsidRPr="0071724D">
          <w:rPr>
            <w:noProof/>
            <w:webHidden/>
          </w:rPr>
        </w:r>
        <w:r w:rsidR="00570D62" w:rsidRPr="0071724D">
          <w:rPr>
            <w:noProof/>
            <w:webHidden/>
          </w:rPr>
          <w:fldChar w:fldCharType="separate"/>
        </w:r>
        <w:r w:rsidR="00BB4249">
          <w:rPr>
            <w:noProof/>
            <w:webHidden/>
          </w:rPr>
          <w:t>5</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71" w:history="1">
        <w:r w:rsidR="00570D62" w:rsidRPr="0071724D">
          <w:rPr>
            <w:rStyle w:val="Hyperlink"/>
            <w:noProof/>
          </w:rPr>
          <w:t>1.8 Delimitations of the Study.</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_Toc168657571 \h </w:instrText>
        </w:r>
        <w:r w:rsidR="00570D62" w:rsidRPr="0071724D">
          <w:rPr>
            <w:noProof/>
            <w:webHidden/>
          </w:rPr>
        </w:r>
        <w:r w:rsidR="00570D62" w:rsidRPr="0071724D">
          <w:rPr>
            <w:noProof/>
            <w:webHidden/>
          </w:rPr>
          <w:fldChar w:fldCharType="separate"/>
        </w:r>
        <w:r w:rsidR="00BB4249">
          <w:rPr>
            <w:noProof/>
            <w:webHidden/>
          </w:rPr>
          <w:t>5</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72" w:history="1">
        <w:r w:rsidR="00570D62" w:rsidRPr="0071724D">
          <w:rPr>
            <w:rStyle w:val="Hyperlink"/>
            <w:noProof/>
          </w:rPr>
          <w:t>1.9 Limitations of the Study.</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_Toc168657572 \h </w:instrText>
        </w:r>
        <w:r w:rsidR="00570D62" w:rsidRPr="0071724D">
          <w:rPr>
            <w:noProof/>
            <w:webHidden/>
          </w:rPr>
        </w:r>
        <w:r w:rsidR="00570D62" w:rsidRPr="0071724D">
          <w:rPr>
            <w:noProof/>
            <w:webHidden/>
          </w:rPr>
          <w:fldChar w:fldCharType="separate"/>
        </w:r>
        <w:r w:rsidR="00BB4249">
          <w:rPr>
            <w:noProof/>
            <w:webHidden/>
          </w:rPr>
          <w:t>5</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73" w:history="1">
        <w:r w:rsidR="00570D62" w:rsidRPr="0071724D">
          <w:rPr>
            <w:rStyle w:val="Hyperlink"/>
            <w:noProof/>
          </w:rPr>
          <w:t>1.10 Organisation of the study.</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_Toc168657573 \h </w:instrText>
        </w:r>
        <w:r w:rsidR="00570D62" w:rsidRPr="0071724D">
          <w:rPr>
            <w:noProof/>
            <w:webHidden/>
          </w:rPr>
        </w:r>
        <w:r w:rsidR="00570D62" w:rsidRPr="0071724D">
          <w:rPr>
            <w:noProof/>
            <w:webHidden/>
          </w:rPr>
          <w:fldChar w:fldCharType="separate"/>
        </w:r>
        <w:r w:rsidR="00BB4249">
          <w:rPr>
            <w:noProof/>
            <w:webHidden/>
          </w:rPr>
          <w:t>6</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74" w:history="1">
        <w:r w:rsidR="00570D62" w:rsidRPr="0071724D">
          <w:rPr>
            <w:rStyle w:val="Hyperlink"/>
            <w:noProof/>
          </w:rPr>
          <w:t>1.11 Chapter Summary</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_Toc168657574 \h </w:instrText>
        </w:r>
        <w:r w:rsidR="00570D62" w:rsidRPr="0071724D">
          <w:rPr>
            <w:noProof/>
            <w:webHidden/>
          </w:rPr>
        </w:r>
        <w:r w:rsidR="00570D62" w:rsidRPr="0071724D">
          <w:rPr>
            <w:noProof/>
            <w:webHidden/>
          </w:rPr>
          <w:fldChar w:fldCharType="separate"/>
        </w:r>
        <w:r w:rsidR="00BB4249">
          <w:rPr>
            <w:noProof/>
            <w:webHidden/>
          </w:rPr>
          <w:t>6</w:t>
        </w:r>
        <w:r w:rsidR="00570D62" w:rsidRPr="0071724D">
          <w:rPr>
            <w:noProof/>
            <w:webHidden/>
          </w:rPr>
          <w:fldChar w:fldCharType="end"/>
        </w:r>
      </w:hyperlink>
    </w:p>
    <w:p w:rsidR="00570D62" w:rsidRPr="0071724D" w:rsidRDefault="00835CD9">
      <w:pPr>
        <w:pStyle w:val="TOC1"/>
        <w:tabs>
          <w:tab w:val="right" w:leader="dot" w:pos="8323"/>
        </w:tabs>
        <w:rPr>
          <w:rFonts w:asciiTheme="minorHAnsi" w:eastAsiaTheme="minorEastAsia" w:hAnsiTheme="minorHAnsi" w:cstheme="minorBidi"/>
          <w:noProof/>
          <w:sz w:val="22"/>
          <w:szCs w:val="22"/>
        </w:rPr>
      </w:pPr>
      <w:hyperlink w:anchor="_Toc168657575" w:history="1">
        <w:r w:rsidR="00570D62" w:rsidRPr="0071724D">
          <w:rPr>
            <w:rStyle w:val="Hyperlink"/>
            <w:noProof/>
          </w:rPr>
          <w:t>CHAPTER II</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_Toc168657575 \h </w:instrText>
        </w:r>
        <w:r w:rsidR="00570D62" w:rsidRPr="0071724D">
          <w:rPr>
            <w:noProof/>
            <w:webHidden/>
          </w:rPr>
        </w:r>
        <w:r w:rsidR="00570D62" w:rsidRPr="0071724D">
          <w:rPr>
            <w:noProof/>
            <w:webHidden/>
          </w:rPr>
          <w:fldChar w:fldCharType="separate"/>
        </w:r>
        <w:r w:rsidR="00BB4249">
          <w:rPr>
            <w:noProof/>
            <w:webHidden/>
          </w:rPr>
          <w:t>6</w:t>
        </w:r>
        <w:r w:rsidR="00570D62" w:rsidRPr="0071724D">
          <w:rPr>
            <w:noProof/>
            <w:webHidden/>
          </w:rPr>
          <w:fldChar w:fldCharType="end"/>
        </w:r>
      </w:hyperlink>
    </w:p>
    <w:p w:rsidR="00570D62" w:rsidRPr="0071724D" w:rsidRDefault="00835CD9">
      <w:pPr>
        <w:pStyle w:val="TOC2"/>
        <w:tabs>
          <w:tab w:val="right" w:leader="dot" w:pos="8323"/>
        </w:tabs>
        <w:rPr>
          <w:rFonts w:asciiTheme="minorHAnsi" w:eastAsiaTheme="minorEastAsia" w:hAnsiTheme="minorHAnsi" w:cstheme="minorBidi"/>
          <w:noProof/>
          <w:sz w:val="22"/>
          <w:szCs w:val="22"/>
        </w:rPr>
      </w:pPr>
      <w:hyperlink w:anchor="_Toc168657576" w:history="1">
        <w:r w:rsidR="00570D62" w:rsidRPr="0071724D">
          <w:rPr>
            <w:rStyle w:val="Hyperlink"/>
            <w:noProof/>
          </w:rPr>
          <w:t>LITERATURE REVIEW</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_Toc168657576 \h </w:instrText>
        </w:r>
        <w:r w:rsidR="00570D62" w:rsidRPr="0071724D">
          <w:rPr>
            <w:noProof/>
            <w:webHidden/>
          </w:rPr>
        </w:r>
        <w:r w:rsidR="00570D62" w:rsidRPr="0071724D">
          <w:rPr>
            <w:noProof/>
            <w:webHidden/>
          </w:rPr>
          <w:fldChar w:fldCharType="separate"/>
        </w:r>
        <w:r w:rsidR="00BB4249">
          <w:rPr>
            <w:noProof/>
            <w:webHidden/>
          </w:rPr>
          <w:t>7</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77" w:history="1">
        <w:r w:rsidR="00570D62" w:rsidRPr="0071724D">
          <w:rPr>
            <w:rStyle w:val="Hyperlink"/>
            <w:noProof/>
          </w:rPr>
          <w:t>2.0 Introduction</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_Toc168657577 \h </w:instrText>
        </w:r>
        <w:r w:rsidR="00570D62" w:rsidRPr="0071724D">
          <w:rPr>
            <w:noProof/>
            <w:webHidden/>
          </w:rPr>
        </w:r>
        <w:r w:rsidR="00570D62" w:rsidRPr="0071724D">
          <w:rPr>
            <w:noProof/>
            <w:webHidden/>
          </w:rPr>
          <w:fldChar w:fldCharType="separate"/>
        </w:r>
        <w:r w:rsidR="00BB4249">
          <w:rPr>
            <w:noProof/>
            <w:webHidden/>
          </w:rPr>
          <w:t>7</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78" w:history="1">
        <w:r w:rsidR="00570D62" w:rsidRPr="0071724D">
          <w:rPr>
            <w:rStyle w:val="Hyperlink"/>
            <w:noProof/>
          </w:rPr>
          <w:t>2.1 Conceptual Framework</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_Toc168657578 \h </w:instrText>
        </w:r>
        <w:r w:rsidR="00570D62" w:rsidRPr="0071724D">
          <w:rPr>
            <w:noProof/>
            <w:webHidden/>
          </w:rPr>
        </w:r>
        <w:r w:rsidR="00570D62" w:rsidRPr="0071724D">
          <w:rPr>
            <w:noProof/>
            <w:webHidden/>
          </w:rPr>
          <w:fldChar w:fldCharType="separate"/>
        </w:r>
        <w:r w:rsidR="00BB4249">
          <w:rPr>
            <w:noProof/>
            <w:webHidden/>
          </w:rPr>
          <w:t>7</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79" w:history="1">
        <w:r w:rsidR="00570D62" w:rsidRPr="0071724D">
          <w:rPr>
            <w:rStyle w:val="Hyperlink"/>
            <w:noProof/>
          </w:rPr>
          <w:t>2.2 Theoretical Framework</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_Toc168657579 \h </w:instrText>
        </w:r>
        <w:r w:rsidR="00570D62" w:rsidRPr="0071724D">
          <w:rPr>
            <w:noProof/>
            <w:webHidden/>
          </w:rPr>
        </w:r>
        <w:r w:rsidR="00570D62" w:rsidRPr="0071724D">
          <w:rPr>
            <w:noProof/>
            <w:webHidden/>
          </w:rPr>
          <w:fldChar w:fldCharType="separate"/>
        </w:r>
        <w:r w:rsidR="00BB4249">
          <w:rPr>
            <w:noProof/>
            <w:webHidden/>
          </w:rPr>
          <w:t>22</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80" w:history="1">
        <w:r w:rsidR="00570D62" w:rsidRPr="0071724D">
          <w:rPr>
            <w:rStyle w:val="Hyperlink"/>
            <w:noProof/>
          </w:rPr>
          <w:t>2.3 Empirical Literature</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_Toc168657580 \h </w:instrText>
        </w:r>
        <w:r w:rsidR="00570D62" w:rsidRPr="0071724D">
          <w:rPr>
            <w:noProof/>
            <w:webHidden/>
          </w:rPr>
        </w:r>
        <w:r w:rsidR="00570D62" w:rsidRPr="0071724D">
          <w:rPr>
            <w:noProof/>
            <w:webHidden/>
          </w:rPr>
          <w:fldChar w:fldCharType="separate"/>
        </w:r>
        <w:r w:rsidR="00BB4249">
          <w:rPr>
            <w:noProof/>
            <w:webHidden/>
          </w:rPr>
          <w:t>26</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81" w:history="1">
        <w:r w:rsidR="00570D62" w:rsidRPr="0071724D">
          <w:rPr>
            <w:rStyle w:val="Hyperlink"/>
            <w:noProof/>
          </w:rPr>
          <w:t>2.4 Discussion of Literature Review</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_Toc168657581 \h </w:instrText>
        </w:r>
        <w:r w:rsidR="00570D62" w:rsidRPr="0071724D">
          <w:rPr>
            <w:noProof/>
            <w:webHidden/>
          </w:rPr>
        </w:r>
        <w:r w:rsidR="00570D62" w:rsidRPr="0071724D">
          <w:rPr>
            <w:noProof/>
            <w:webHidden/>
          </w:rPr>
          <w:fldChar w:fldCharType="separate"/>
        </w:r>
        <w:r w:rsidR="00BB4249">
          <w:rPr>
            <w:noProof/>
            <w:webHidden/>
          </w:rPr>
          <w:t>34</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82" w:history="1">
        <w:r w:rsidR="00570D62" w:rsidRPr="0071724D">
          <w:rPr>
            <w:rStyle w:val="Hyperlink"/>
            <w:noProof/>
          </w:rPr>
          <w:t>2.5 Chapter Summary</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_Toc168657582 \h </w:instrText>
        </w:r>
        <w:r w:rsidR="00570D62" w:rsidRPr="0071724D">
          <w:rPr>
            <w:noProof/>
            <w:webHidden/>
          </w:rPr>
        </w:r>
        <w:r w:rsidR="00570D62" w:rsidRPr="0071724D">
          <w:rPr>
            <w:noProof/>
            <w:webHidden/>
          </w:rPr>
          <w:fldChar w:fldCharType="separate"/>
        </w:r>
        <w:r w:rsidR="00BB4249">
          <w:rPr>
            <w:noProof/>
            <w:webHidden/>
          </w:rPr>
          <w:t>34</w:t>
        </w:r>
        <w:r w:rsidR="00570D62" w:rsidRPr="0071724D">
          <w:rPr>
            <w:noProof/>
            <w:webHidden/>
          </w:rPr>
          <w:fldChar w:fldCharType="end"/>
        </w:r>
      </w:hyperlink>
    </w:p>
    <w:p w:rsidR="00570D62" w:rsidRPr="0071724D" w:rsidRDefault="00835CD9">
      <w:pPr>
        <w:pStyle w:val="TOC1"/>
        <w:tabs>
          <w:tab w:val="right" w:leader="dot" w:pos="8323"/>
        </w:tabs>
        <w:rPr>
          <w:rFonts w:asciiTheme="minorHAnsi" w:eastAsiaTheme="minorEastAsia" w:hAnsiTheme="minorHAnsi" w:cstheme="minorBidi"/>
          <w:noProof/>
          <w:sz w:val="22"/>
          <w:szCs w:val="22"/>
        </w:rPr>
      </w:pPr>
      <w:hyperlink w:anchor="_Toc168657583" w:history="1">
        <w:r w:rsidR="00570D62" w:rsidRPr="0071724D">
          <w:rPr>
            <w:rStyle w:val="Hyperlink"/>
            <w:noProof/>
          </w:rPr>
          <w:t>CHAPTER III</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_Toc168657583 \h </w:instrText>
        </w:r>
        <w:r w:rsidR="00570D62" w:rsidRPr="0071724D">
          <w:rPr>
            <w:noProof/>
            <w:webHidden/>
          </w:rPr>
        </w:r>
        <w:r w:rsidR="00570D62" w:rsidRPr="0071724D">
          <w:rPr>
            <w:noProof/>
            <w:webHidden/>
          </w:rPr>
          <w:fldChar w:fldCharType="separate"/>
        </w:r>
        <w:r w:rsidR="00BB4249">
          <w:rPr>
            <w:noProof/>
            <w:webHidden/>
          </w:rPr>
          <w:t>36</w:t>
        </w:r>
        <w:r w:rsidR="00570D62" w:rsidRPr="0071724D">
          <w:rPr>
            <w:noProof/>
            <w:webHidden/>
          </w:rPr>
          <w:fldChar w:fldCharType="end"/>
        </w:r>
      </w:hyperlink>
    </w:p>
    <w:p w:rsidR="00570D62" w:rsidRPr="0071724D" w:rsidRDefault="00835CD9">
      <w:pPr>
        <w:pStyle w:val="TOC2"/>
        <w:tabs>
          <w:tab w:val="right" w:leader="dot" w:pos="8323"/>
        </w:tabs>
        <w:rPr>
          <w:rFonts w:asciiTheme="minorHAnsi" w:eastAsiaTheme="minorEastAsia" w:hAnsiTheme="minorHAnsi" w:cstheme="minorBidi"/>
          <w:noProof/>
          <w:sz w:val="22"/>
          <w:szCs w:val="22"/>
        </w:rPr>
      </w:pPr>
      <w:hyperlink w:anchor="_Toc168657584" w:history="1">
        <w:r w:rsidR="00570D62" w:rsidRPr="0071724D">
          <w:rPr>
            <w:rStyle w:val="Hyperlink"/>
            <w:noProof/>
          </w:rPr>
          <w:t>RESEARCH METHODOLOGY</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_Toc168657584 \h </w:instrText>
        </w:r>
        <w:r w:rsidR="00570D62" w:rsidRPr="0071724D">
          <w:rPr>
            <w:noProof/>
            <w:webHidden/>
          </w:rPr>
        </w:r>
        <w:r w:rsidR="00570D62" w:rsidRPr="0071724D">
          <w:rPr>
            <w:noProof/>
            <w:webHidden/>
          </w:rPr>
          <w:fldChar w:fldCharType="separate"/>
        </w:r>
        <w:r w:rsidR="00BB4249">
          <w:rPr>
            <w:noProof/>
            <w:webHidden/>
          </w:rPr>
          <w:t>36</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85" w:history="1">
        <w:r w:rsidR="00570D62" w:rsidRPr="0071724D">
          <w:rPr>
            <w:rStyle w:val="Hyperlink"/>
            <w:noProof/>
          </w:rPr>
          <w:t>3.0 Introduction</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_Toc168657585 \h </w:instrText>
        </w:r>
        <w:r w:rsidR="00570D62" w:rsidRPr="0071724D">
          <w:rPr>
            <w:noProof/>
            <w:webHidden/>
          </w:rPr>
        </w:r>
        <w:r w:rsidR="00570D62" w:rsidRPr="0071724D">
          <w:rPr>
            <w:noProof/>
            <w:webHidden/>
          </w:rPr>
          <w:fldChar w:fldCharType="separate"/>
        </w:r>
        <w:r w:rsidR="00BB4249">
          <w:rPr>
            <w:noProof/>
            <w:webHidden/>
          </w:rPr>
          <w:t>36</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86" w:history="1">
        <w:r w:rsidR="00570D62" w:rsidRPr="0071724D">
          <w:rPr>
            <w:rStyle w:val="Hyperlink"/>
            <w:noProof/>
          </w:rPr>
          <w:t>3.1 Research Design.</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_Toc168657586 \h </w:instrText>
        </w:r>
        <w:r w:rsidR="00570D62" w:rsidRPr="0071724D">
          <w:rPr>
            <w:noProof/>
            <w:webHidden/>
          </w:rPr>
        </w:r>
        <w:r w:rsidR="00570D62" w:rsidRPr="0071724D">
          <w:rPr>
            <w:noProof/>
            <w:webHidden/>
          </w:rPr>
          <w:fldChar w:fldCharType="separate"/>
        </w:r>
        <w:r w:rsidR="00BB4249">
          <w:rPr>
            <w:noProof/>
            <w:webHidden/>
          </w:rPr>
          <w:t>36</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87" w:history="1">
        <w:r w:rsidR="00570D62" w:rsidRPr="0071724D">
          <w:rPr>
            <w:rStyle w:val="Hyperlink"/>
            <w:noProof/>
          </w:rPr>
          <w:t>3.2 Target population</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_Toc168657587 \h </w:instrText>
        </w:r>
        <w:r w:rsidR="00570D62" w:rsidRPr="0071724D">
          <w:rPr>
            <w:noProof/>
            <w:webHidden/>
          </w:rPr>
        </w:r>
        <w:r w:rsidR="00570D62" w:rsidRPr="0071724D">
          <w:rPr>
            <w:noProof/>
            <w:webHidden/>
          </w:rPr>
          <w:fldChar w:fldCharType="separate"/>
        </w:r>
        <w:r w:rsidR="00BB4249">
          <w:rPr>
            <w:noProof/>
            <w:webHidden/>
          </w:rPr>
          <w:t>37</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88" w:history="1">
        <w:r w:rsidR="00570D62" w:rsidRPr="0071724D">
          <w:rPr>
            <w:rStyle w:val="Hyperlink"/>
            <w:noProof/>
          </w:rPr>
          <w:t>3.3 Sample</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_Toc168657588 \h </w:instrText>
        </w:r>
        <w:r w:rsidR="00570D62" w:rsidRPr="0071724D">
          <w:rPr>
            <w:noProof/>
            <w:webHidden/>
          </w:rPr>
        </w:r>
        <w:r w:rsidR="00570D62" w:rsidRPr="0071724D">
          <w:rPr>
            <w:noProof/>
            <w:webHidden/>
          </w:rPr>
          <w:fldChar w:fldCharType="separate"/>
        </w:r>
        <w:r w:rsidR="00BB4249">
          <w:rPr>
            <w:noProof/>
            <w:webHidden/>
          </w:rPr>
          <w:t>38</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89" w:history="1">
        <w:r w:rsidR="00570D62" w:rsidRPr="0071724D">
          <w:rPr>
            <w:rStyle w:val="Hyperlink"/>
            <w:noProof/>
          </w:rPr>
          <w:t>3.4 Sampling techniques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_Toc168657589 \h </w:instrText>
        </w:r>
        <w:r w:rsidR="00570D62" w:rsidRPr="0071724D">
          <w:rPr>
            <w:noProof/>
            <w:webHidden/>
          </w:rPr>
        </w:r>
        <w:r w:rsidR="00570D62" w:rsidRPr="0071724D">
          <w:rPr>
            <w:noProof/>
            <w:webHidden/>
          </w:rPr>
          <w:fldChar w:fldCharType="separate"/>
        </w:r>
        <w:r w:rsidR="00BB4249">
          <w:rPr>
            <w:noProof/>
            <w:webHidden/>
          </w:rPr>
          <w:t>39</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90" w:history="1">
        <w:r w:rsidR="00570D62" w:rsidRPr="0071724D">
          <w:rPr>
            <w:rStyle w:val="Hyperlink"/>
            <w:rFonts w:eastAsia="SimSun"/>
            <w:noProof/>
            <w:lang w:eastAsia="zh-CN"/>
          </w:rPr>
          <w:t>3.5 Sample size</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_Toc168657590 \h </w:instrText>
        </w:r>
        <w:r w:rsidR="00570D62" w:rsidRPr="0071724D">
          <w:rPr>
            <w:noProof/>
            <w:webHidden/>
          </w:rPr>
        </w:r>
        <w:r w:rsidR="00570D62" w:rsidRPr="0071724D">
          <w:rPr>
            <w:noProof/>
            <w:webHidden/>
          </w:rPr>
          <w:fldChar w:fldCharType="separate"/>
        </w:r>
        <w:r w:rsidR="00BB4249">
          <w:rPr>
            <w:noProof/>
            <w:webHidden/>
          </w:rPr>
          <w:t>40</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91" w:history="1">
        <w:r w:rsidR="00570D62" w:rsidRPr="0071724D">
          <w:rPr>
            <w:rStyle w:val="Hyperlink"/>
            <w:rFonts w:eastAsia="SimSun"/>
            <w:noProof/>
            <w:lang w:eastAsia="zh-CN"/>
          </w:rPr>
          <w:t>3.6 Research Instruments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_Toc168657591 \h </w:instrText>
        </w:r>
        <w:r w:rsidR="00570D62" w:rsidRPr="0071724D">
          <w:rPr>
            <w:noProof/>
            <w:webHidden/>
          </w:rPr>
        </w:r>
        <w:r w:rsidR="00570D62" w:rsidRPr="0071724D">
          <w:rPr>
            <w:noProof/>
            <w:webHidden/>
          </w:rPr>
          <w:fldChar w:fldCharType="separate"/>
        </w:r>
        <w:r w:rsidR="00BB4249">
          <w:rPr>
            <w:noProof/>
            <w:webHidden/>
          </w:rPr>
          <w:t>42</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92" w:history="1">
        <w:r w:rsidR="00570D62" w:rsidRPr="0071724D">
          <w:rPr>
            <w:rStyle w:val="Hyperlink"/>
            <w:rFonts w:eastAsia="SimSun"/>
            <w:noProof/>
            <w:lang w:eastAsia="zh-CN"/>
          </w:rPr>
          <w:t>3.7 Data collection procedures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_Toc168657592 \h </w:instrText>
        </w:r>
        <w:r w:rsidR="00570D62" w:rsidRPr="0071724D">
          <w:rPr>
            <w:noProof/>
            <w:webHidden/>
          </w:rPr>
        </w:r>
        <w:r w:rsidR="00570D62" w:rsidRPr="0071724D">
          <w:rPr>
            <w:noProof/>
            <w:webHidden/>
          </w:rPr>
          <w:fldChar w:fldCharType="separate"/>
        </w:r>
        <w:r w:rsidR="00BB4249">
          <w:rPr>
            <w:noProof/>
            <w:webHidden/>
          </w:rPr>
          <w:t>45</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93" w:history="1">
        <w:r w:rsidR="00570D62" w:rsidRPr="0071724D">
          <w:rPr>
            <w:rStyle w:val="Hyperlink"/>
            <w:rFonts w:eastAsia="SimSun"/>
            <w:noProof/>
            <w:lang w:eastAsia="zh-CN"/>
          </w:rPr>
          <w:t>3.8 Validity and Reliability</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_Toc168657593 \h </w:instrText>
        </w:r>
        <w:r w:rsidR="00570D62" w:rsidRPr="0071724D">
          <w:rPr>
            <w:noProof/>
            <w:webHidden/>
          </w:rPr>
        </w:r>
        <w:r w:rsidR="00570D62" w:rsidRPr="0071724D">
          <w:rPr>
            <w:noProof/>
            <w:webHidden/>
          </w:rPr>
          <w:fldChar w:fldCharType="separate"/>
        </w:r>
        <w:r w:rsidR="00BB4249">
          <w:rPr>
            <w:noProof/>
            <w:webHidden/>
          </w:rPr>
          <w:t>47</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94" w:history="1">
        <w:r w:rsidR="00570D62" w:rsidRPr="0071724D">
          <w:rPr>
            <w:rStyle w:val="Hyperlink"/>
            <w:rFonts w:eastAsia="SimSun"/>
            <w:noProof/>
            <w:lang w:eastAsia="zh-CN"/>
          </w:rPr>
          <w:t>3.9 Data presentation and analysis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_Toc168657594 \h </w:instrText>
        </w:r>
        <w:r w:rsidR="00570D62" w:rsidRPr="0071724D">
          <w:rPr>
            <w:noProof/>
            <w:webHidden/>
          </w:rPr>
        </w:r>
        <w:r w:rsidR="00570D62" w:rsidRPr="0071724D">
          <w:rPr>
            <w:noProof/>
            <w:webHidden/>
          </w:rPr>
          <w:fldChar w:fldCharType="separate"/>
        </w:r>
        <w:r w:rsidR="00BB4249">
          <w:rPr>
            <w:noProof/>
            <w:webHidden/>
          </w:rPr>
          <w:t>48</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95" w:history="1">
        <w:r w:rsidR="00570D62" w:rsidRPr="0071724D">
          <w:rPr>
            <w:rStyle w:val="Hyperlink"/>
            <w:rFonts w:eastAsia="SimSun"/>
            <w:noProof/>
            <w:lang w:eastAsia="zh-CN"/>
          </w:rPr>
          <w:t>3.10 Ethical considerations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_Toc168657595 \h </w:instrText>
        </w:r>
        <w:r w:rsidR="00570D62" w:rsidRPr="0071724D">
          <w:rPr>
            <w:noProof/>
            <w:webHidden/>
          </w:rPr>
        </w:r>
        <w:r w:rsidR="00570D62" w:rsidRPr="0071724D">
          <w:rPr>
            <w:noProof/>
            <w:webHidden/>
          </w:rPr>
          <w:fldChar w:fldCharType="separate"/>
        </w:r>
        <w:r w:rsidR="00BB4249">
          <w:rPr>
            <w:noProof/>
            <w:webHidden/>
          </w:rPr>
          <w:t>48</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96" w:history="1">
        <w:r w:rsidR="00570D62" w:rsidRPr="0071724D">
          <w:rPr>
            <w:rStyle w:val="Hyperlink"/>
            <w:rFonts w:eastAsia="SimSun"/>
            <w:noProof/>
            <w:lang w:eastAsia="zh-CN"/>
          </w:rPr>
          <w:t>3.11 Summary</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_Toc168657596 \h </w:instrText>
        </w:r>
        <w:r w:rsidR="00570D62" w:rsidRPr="0071724D">
          <w:rPr>
            <w:noProof/>
            <w:webHidden/>
          </w:rPr>
        </w:r>
        <w:r w:rsidR="00570D62" w:rsidRPr="0071724D">
          <w:rPr>
            <w:noProof/>
            <w:webHidden/>
          </w:rPr>
          <w:fldChar w:fldCharType="separate"/>
        </w:r>
        <w:r w:rsidR="00BB4249">
          <w:rPr>
            <w:noProof/>
            <w:webHidden/>
          </w:rPr>
          <w:t>49</w:t>
        </w:r>
        <w:r w:rsidR="00570D62" w:rsidRPr="0071724D">
          <w:rPr>
            <w:noProof/>
            <w:webHidden/>
          </w:rPr>
          <w:fldChar w:fldCharType="end"/>
        </w:r>
      </w:hyperlink>
    </w:p>
    <w:p w:rsidR="00570D62" w:rsidRPr="0071724D" w:rsidRDefault="00835CD9">
      <w:pPr>
        <w:pStyle w:val="TOC1"/>
        <w:tabs>
          <w:tab w:val="right" w:leader="dot" w:pos="8323"/>
        </w:tabs>
        <w:rPr>
          <w:rFonts w:asciiTheme="minorHAnsi" w:eastAsiaTheme="minorEastAsia" w:hAnsiTheme="minorHAnsi" w:cstheme="minorBidi"/>
          <w:noProof/>
          <w:sz w:val="22"/>
          <w:szCs w:val="22"/>
        </w:rPr>
      </w:pPr>
      <w:hyperlink w:anchor="_Toc168657597" w:history="1">
        <w:r w:rsidR="00570D62" w:rsidRPr="0071724D">
          <w:rPr>
            <w:rStyle w:val="Hyperlink"/>
            <w:noProof/>
          </w:rPr>
          <w:t>CHAPTER IV</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_Toc168657597 \h </w:instrText>
        </w:r>
        <w:r w:rsidR="00570D62" w:rsidRPr="0071724D">
          <w:rPr>
            <w:noProof/>
            <w:webHidden/>
          </w:rPr>
        </w:r>
        <w:r w:rsidR="00570D62" w:rsidRPr="0071724D">
          <w:rPr>
            <w:noProof/>
            <w:webHidden/>
          </w:rPr>
          <w:fldChar w:fldCharType="separate"/>
        </w:r>
        <w:r w:rsidR="00BB4249">
          <w:rPr>
            <w:noProof/>
            <w:webHidden/>
          </w:rPr>
          <w:t>50</w:t>
        </w:r>
        <w:r w:rsidR="00570D62" w:rsidRPr="0071724D">
          <w:rPr>
            <w:noProof/>
            <w:webHidden/>
          </w:rPr>
          <w:fldChar w:fldCharType="end"/>
        </w:r>
      </w:hyperlink>
    </w:p>
    <w:p w:rsidR="00570D62" w:rsidRPr="0071724D" w:rsidRDefault="00835CD9">
      <w:pPr>
        <w:pStyle w:val="TOC2"/>
        <w:tabs>
          <w:tab w:val="right" w:leader="dot" w:pos="8323"/>
        </w:tabs>
        <w:rPr>
          <w:rFonts w:asciiTheme="minorHAnsi" w:eastAsiaTheme="minorEastAsia" w:hAnsiTheme="minorHAnsi" w:cstheme="minorBidi"/>
          <w:noProof/>
          <w:sz w:val="22"/>
          <w:szCs w:val="22"/>
        </w:rPr>
      </w:pPr>
      <w:hyperlink w:anchor="_Toc168657598" w:history="1">
        <w:r w:rsidR="00570D62" w:rsidRPr="0071724D">
          <w:rPr>
            <w:rStyle w:val="Hyperlink"/>
            <w:noProof/>
          </w:rPr>
          <w:t>DATA PRESENTATION AND ANALYSIS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_Toc168657598 \h </w:instrText>
        </w:r>
        <w:r w:rsidR="00570D62" w:rsidRPr="0071724D">
          <w:rPr>
            <w:noProof/>
            <w:webHidden/>
          </w:rPr>
        </w:r>
        <w:r w:rsidR="00570D62" w:rsidRPr="0071724D">
          <w:rPr>
            <w:noProof/>
            <w:webHidden/>
          </w:rPr>
          <w:fldChar w:fldCharType="separate"/>
        </w:r>
        <w:r w:rsidR="00BB4249">
          <w:rPr>
            <w:noProof/>
            <w:webHidden/>
          </w:rPr>
          <w:t>50</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599" w:history="1">
        <w:r w:rsidR="00570D62" w:rsidRPr="0071724D">
          <w:rPr>
            <w:rStyle w:val="Hyperlink"/>
            <w:noProof/>
          </w:rPr>
          <w:t>4.0 Introduction</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_Toc168657599 \h </w:instrText>
        </w:r>
        <w:r w:rsidR="00570D62" w:rsidRPr="0071724D">
          <w:rPr>
            <w:noProof/>
            <w:webHidden/>
          </w:rPr>
        </w:r>
        <w:r w:rsidR="00570D62" w:rsidRPr="0071724D">
          <w:rPr>
            <w:noProof/>
            <w:webHidden/>
          </w:rPr>
          <w:fldChar w:fldCharType="separate"/>
        </w:r>
        <w:r w:rsidR="00BB4249">
          <w:rPr>
            <w:noProof/>
            <w:webHidden/>
          </w:rPr>
          <w:t>50</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600" w:history="1">
        <w:r w:rsidR="00570D62" w:rsidRPr="0071724D">
          <w:rPr>
            <w:rStyle w:val="Hyperlink"/>
            <w:noProof/>
          </w:rPr>
          <w:t>4.1 Response Rate</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_Toc168657600 \h </w:instrText>
        </w:r>
        <w:r w:rsidR="00570D62" w:rsidRPr="0071724D">
          <w:rPr>
            <w:noProof/>
            <w:webHidden/>
          </w:rPr>
        </w:r>
        <w:r w:rsidR="00570D62" w:rsidRPr="0071724D">
          <w:rPr>
            <w:noProof/>
            <w:webHidden/>
          </w:rPr>
          <w:fldChar w:fldCharType="separate"/>
        </w:r>
        <w:r w:rsidR="00BB4249">
          <w:rPr>
            <w:noProof/>
            <w:webHidden/>
          </w:rPr>
          <w:t>50</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601" w:history="1">
        <w:r w:rsidR="00570D62" w:rsidRPr="0071724D">
          <w:rPr>
            <w:rStyle w:val="Hyperlink"/>
            <w:noProof/>
          </w:rPr>
          <w:t>4.2 Research Findings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_Toc168657601 \h </w:instrText>
        </w:r>
        <w:r w:rsidR="00570D62" w:rsidRPr="0071724D">
          <w:rPr>
            <w:noProof/>
            <w:webHidden/>
          </w:rPr>
        </w:r>
        <w:r w:rsidR="00570D62" w:rsidRPr="0071724D">
          <w:rPr>
            <w:noProof/>
            <w:webHidden/>
          </w:rPr>
          <w:fldChar w:fldCharType="separate"/>
        </w:r>
        <w:r w:rsidR="00BB4249">
          <w:rPr>
            <w:noProof/>
            <w:webHidden/>
          </w:rPr>
          <w:t>51</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602" w:history="1">
        <w:r w:rsidR="00570D62" w:rsidRPr="0071724D">
          <w:rPr>
            <w:rStyle w:val="Hyperlink"/>
            <w:noProof/>
          </w:rPr>
          <w:t>4.3 Hypothesis Testing</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_Toc168657602 \h </w:instrText>
        </w:r>
        <w:r w:rsidR="00570D62" w:rsidRPr="0071724D">
          <w:rPr>
            <w:noProof/>
            <w:webHidden/>
          </w:rPr>
        </w:r>
        <w:r w:rsidR="00570D62" w:rsidRPr="0071724D">
          <w:rPr>
            <w:noProof/>
            <w:webHidden/>
          </w:rPr>
          <w:fldChar w:fldCharType="separate"/>
        </w:r>
        <w:r w:rsidR="00BB4249">
          <w:rPr>
            <w:noProof/>
            <w:webHidden/>
          </w:rPr>
          <w:t>67</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603" w:history="1">
        <w:r w:rsidR="00570D62" w:rsidRPr="0071724D">
          <w:rPr>
            <w:rStyle w:val="Hyperlink"/>
            <w:noProof/>
          </w:rPr>
          <w:t>4.4 Chapter Summary</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_Toc168657603 \h </w:instrText>
        </w:r>
        <w:r w:rsidR="00570D62" w:rsidRPr="0071724D">
          <w:rPr>
            <w:noProof/>
            <w:webHidden/>
          </w:rPr>
        </w:r>
        <w:r w:rsidR="00570D62" w:rsidRPr="0071724D">
          <w:rPr>
            <w:noProof/>
            <w:webHidden/>
          </w:rPr>
          <w:fldChar w:fldCharType="separate"/>
        </w:r>
        <w:r w:rsidR="00BB4249">
          <w:rPr>
            <w:noProof/>
            <w:webHidden/>
          </w:rPr>
          <w:t>68</w:t>
        </w:r>
        <w:r w:rsidR="00570D62" w:rsidRPr="0071724D">
          <w:rPr>
            <w:noProof/>
            <w:webHidden/>
          </w:rPr>
          <w:fldChar w:fldCharType="end"/>
        </w:r>
      </w:hyperlink>
    </w:p>
    <w:p w:rsidR="00570D62" w:rsidRPr="0071724D" w:rsidRDefault="00835CD9">
      <w:pPr>
        <w:pStyle w:val="TOC1"/>
        <w:tabs>
          <w:tab w:val="right" w:leader="dot" w:pos="8323"/>
        </w:tabs>
        <w:rPr>
          <w:rFonts w:asciiTheme="minorHAnsi" w:eastAsiaTheme="minorEastAsia" w:hAnsiTheme="minorHAnsi" w:cstheme="minorBidi"/>
          <w:noProof/>
          <w:sz w:val="22"/>
          <w:szCs w:val="22"/>
        </w:rPr>
      </w:pPr>
      <w:hyperlink w:anchor="_Toc168657604" w:history="1">
        <w:r w:rsidR="00570D62" w:rsidRPr="0071724D">
          <w:rPr>
            <w:rStyle w:val="Hyperlink"/>
            <w:noProof/>
          </w:rPr>
          <w:t>CHAPTER V</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_Toc168657604 \h </w:instrText>
        </w:r>
        <w:r w:rsidR="00570D62" w:rsidRPr="0071724D">
          <w:rPr>
            <w:noProof/>
            <w:webHidden/>
          </w:rPr>
        </w:r>
        <w:r w:rsidR="00570D62" w:rsidRPr="0071724D">
          <w:rPr>
            <w:noProof/>
            <w:webHidden/>
          </w:rPr>
          <w:fldChar w:fldCharType="separate"/>
        </w:r>
        <w:r w:rsidR="00BB4249">
          <w:rPr>
            <w:noProof/>
            <w:webHidden/>
          </w:rPr>
          <w:t>69</w:t>
        </w:r>
        <w:r w:rsidR="00570D62" w:rsidRPr="0071724D">
          <w:rPr>
            <w:noProof/>
            <w:webHidden/>
          </w:rPr>
          <w:fldChar w:fldCharType="end"/>
        </w:r>
      </w:hyperlink>
    </w:p>
    <w:p w:rsidR="00570D62" w:rsidRPr="0071724D" w:rsidRDefault="00835CD9">
      <w:pPr>
        <w:pStyle w:val="TOC2"/>
        <w:tabs>
          <w:tab w:val="right" w:leader="dot" w:pos="8323"/>
        </w:tabs>
        <w:rPr>
          <w:rFonts w:asciiTheme="minorHAnsi" w:eastAsiaTheme="minorEastAsia" w:hAnsiTheme="minorHAnsi" w:cstheme="minorBidi"/>
          <w:noProof/>
          <w:sz w:val="22"/>
          <w:szCs w:val="22"/>
        </w:rPr>
      </w:pPr>
      <w:hyperlink w:anchor="_Toc168657605" w:history="1">
        <w:r w:rsidR="00570D62" w:rsidRPr="0071724D">
          <w:rPr>
            <w:rStyle w:val="Hyperlink"/>
            <w:noProof/>
          </w:rPr>
          <w:t>SUMMARY, CONCLUSION AND RECOMMENDATIONS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_Toc168657605 \h </w:instrText>
        </w:r>
        <w:r w:rsidR="00570D62" w:rsidRPr="0071724D">
          <w:rPr>
            <w:noProof/>
            <w:webHidden/>
          </w:rPr>
        </w:r>
        <w:r w:rsidR="00570D62" w:rsidRPr="0071724D">
          <w:rPr>
            <w:noProof/>
            <w:webHidden/>
          </w:rPr>
          <w:fldChar w:fldCharType="separate"/>
        </w:r>
        <w:r w:rsidR="00BB4249">
          <w:rPr>
            <w:noProof/>
            <w:webHidden/>
          </w:rPr>
          <w:t>69</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606" w:history="1">
        <w:r w:rsidR="00570D62" w:rsidRPr="0071724D">
          <w:rPr>
            <w:rStyle w:val="Hyperlink"/>
            <w:noProof/>
          </w:rPr>
          <w:t>5.0 Introduction</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_Toc168657606 \h </w:instrText>
        </w:r>
        <w:r w:rsidR="00570D62" w:rsidRPr="0071724D">
          <w:rPr>
            <w:noProof/>
            <w:webHidden/>
          </w:rPr>
        </w:r>
        <w:r w:rsidR="00570D62" w:rsidRPr="0071724D">
          <w:rPr>
            <w:noProof/>
            <w:webHidden/>
          </w:rPr>
          <w:fldChar w:fldCharType="separate"/>
        </w:r>
        <w:r w:rsidR="00BB4249">
          <w:rPr>
            <w:noProof/>
            <w:webHidden/>
          </w:rPr>
          <w:t>69</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607" w:history="1">
        <w:r w:rsidR="00570D62" w:rsidRPr="0071724D">
          <w:rPr>
            <w:rStyle w:val="Hyperlink"/>
            <w:noProof/>
          </w:rPr>
          <w:t>5.1 Summary of chapters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_Toc168657607 \h </w:instrText>
        </w:r>
        <w:r w:rsidR="00570D62" w:rsidRPr="0071724D">
          <w:rPr>
            <w:noProof/>
            <w:webHidden/>
          </w:rPr>
        </w:r>
        <w:r w:rsidR="00570D62" w:rsidRPr="0071724D">
          <w:rPr>
            <w:noProof/>
            <w:webHidden/>
          </w:rPr>
          <w:fldChar w:fldCharType="separate"/>
        </w:r>
        <w:r w:rsidR="00BB4249">
          <w:rPr>
            <w:noProof/>
            <w:webHidden/>
          </w:rPr>
          <w:t>69</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608" w:history="1">
        <w:r w:rsidR="00570D62" w:rsidRPr="0071724D">
          <w:rPr>
            <w:rStyle w:val="Hyperlink"/>
            <w:noProof/>
          </w:rPr>
          <w:t>5.2 Summary of research findings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_Toc168657608 \h </w:instrText>
        </w:r>
        <w:r w:rsidR="00570D62" w:rsidRPr="0071724D">
          <w:rPr>
            <w:noProof/>
            <w:webHidden/>
          </w:rPr>
        </w:r>
        <w:r w:rsidR="00570D62" w:rsidRPr="0071724D">
          <w:rPr>
            <w:noProof/>
            <w:webHidden/>
          </w:rPr>
          <w:fldChar w:fldCharType="separate"/>
        </w:r>
        <w:r w:rsidR="00BB4249">
          <w:rPr>
            <w:noProof/>
            <w:webHidden/>
          </w:rPr>
          <w:t>70</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609" w:history="1">
        <w:r w:rsidR="00570D62" w:rsidRPr="0071724D">
          <w:rPr>
            <w:rStyle w:val="Hyperlink"/>
            <w:noProof/>
          </w:rPr>
          <w:t>5.3 Conclusion</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_Toc168657609 \h </w:instrText>
        </w:r>
        <w:r w:rsidR="00570D62" w:rsidRPr="0071724D">
          <w:rPr>
            <w:noProof/>
            <w:webHidden/>
          </w:rPr>
        </w:r>
        <w:r w:rsidR="00570D62" w:rsidRPr="0071724D">
          <w:rPr>
            <w:noProof/>
            <w:webHidden/>
          </w:rPr>
          <w:fldChar w:fldCharType="separate"/>
        </w:r>
        <w:r w:rsidR="00BB4249">
          <w:rPr>
            <w:noProof/>
            <w:webHidden/>
          </w:rPr>
          <w:t>71</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610" w:history="1">
        <w:r w:rsidR="00570D62" w:rsidRPr="0071724D">
          <w:rPr>
            <w:rStyle w:val="Hyperlink"/>
            <w:noProof/>
          </w:rPr>
          <w:t>5.4 Recommendations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_Toc168657610 \h </w:instrText>
        </w:r>
        <w:r w:rsidR="00570D62" w:rsidRPr="0071724D">
          <w:rPr>
            <w:noProof/>
            <w:webHidden/>
          </w:rPr>
        </w:r>
        <w:r w:rsidR="00570D62" w:rsidRPr="0071724D">
          <w:rPr>
            <w:noProof/>
            <w:webHidden/>
          </w:rPr>
          <w:fldChar w:fldCharType="separate"/>
        </w:r>
        <w:r w:rsidR="00BB4249">
          <w:rPr>
            <w:noProof/>
            <w:webHidden/>
          </w:rPr>
          <w:t>72</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611" w:history="1">
        <w:r w:rsidR="00570D62" w:rsidRPr="0071724D">
          <w:rPr>
            <w:rStyle w:val="Hyperlink"/>
            <w:noProof/>
          </w:rPr>
          <w:t>5.4.1 Implementing robust risk management.</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_Toc168657611 \h </w:instrText>
        </w:r>
        <w:r w:rsidR="00570D62" w:rsidRPr="0071724D">
          <w:rPr>
            <w:noProof/>
            <w:webHidden/>
          </w:rPr>
        </w:r>
        <w:r w:rsidR="00570D62" w:rsidRPr="0071724D">
          <w:rPr>
            <w:noProof/>
            <w:webHidden/>
          </w:rPr>
          <w:fldChar w:fldCharType="separate"/>
        </w:r>
        <w:r w:rsidR="00BB4249">
          <w:rPr>
            <w:noProof/>
            <w:webHidden/>
          </w:rPr>
          <w:t>72</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612" w:history="1">
        <w:r w:rsidR="00570D62" w:rsidRPr="0071724D">
          <w:rPr>
            <w:rStyle w:val="Hyperlink"/>
            <w:noProof/>
          </w:rPr>
          <w:t>5.4.2 Segregation of duties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_Toc168657612 \h </w:instrText>
        </w:r>
        <w:r w:rsidR="00570D62" w:rsidRPr="0071724D">
          <w:rPr>
            <w:noProof/>
            <w:webHidden/>
          </w:rPr>
        </w:r>
        <w:r w:rsidR="00570D62" w:rsidRPr="0071724D">
          <w:rPr>
            <w:noProof/>
            <w:webHidden/>
          </w:rPr>
          <w:fldChar w:fldCharType="separate"/>
        </w:r>
        <w:r w:rsidR="00BB4249">
          <w:rPr>
            <w:noProof/>
            <w:webHidden/>
          </w:rPr>
          <w:t>72</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613" w:history="1">
        <w:r w:rsidR="00570D62" w:rsidRPr="0071724D">
          <w:rPr>
            <w:rStyle w:val="Hyperlink"/>
            <w:noProof/>
          </w:rPr>
          <w:t>5.4.3 Encouraging whistleblowing and anonymous reporting</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_Toc168657613 \h </w:instrText>
        </w:r>
        <w:r w:rsidR="00570D62" w:rsidRPr="0071724D">
          <w:rPr>
            <w:noProof/>
            <w:webHidden/>
          </w:rPr>
        </w:r>
        <w:r w:rsidR="00570D62" w:rsidRPr="0071724D">
          <w:rPr>
            <w:noProof/>
            <w:webHidden/>
          </w:rPr>
          <w:fldChar w:fldCharType="separate"/>
        </w:r>
        <w:r w:rsidR="00BB4249">
          <w:rPr>
            <w:noProof/>
            <w:webHidden/>
          </w:rPr>
          <w:t>73</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614" w:history="1">
        <w:r w:rsidR="00570D62" w:rsidRPr="0071724D">
          <w:rPr>
            <w:rStyle w:val="Hyperlink"/>
            <w:noProof/>
          </w:rPr>
          <w:t>5.4.4 Investing in cyber technology research and development</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_Toc168657614 \h </w:instrText>
        </w:r>
        <w:r w:rsidR="00570D62" w:rsidRPr="0071724D">
          <w:rPr>
            <w:noProof/>
            <w:webHidden/>
          </w:rPr>
        </w:r>
        <w:r w:rsidR="00570D62" w:rsidRPr="0071724D">
          <w:rPr>
            <w:noProof/>
            <w:webHidden/>
          </w:rPr>
          <w:fldChar w:fldCharType="separate"/>
        </w:r>
        <w:r w:rsidR="00BB4249">
          <w:rPr>
            <w:noProof/>
            <w:webHidden/>
          </w:rPr>
          <w:t>73</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615" w:history="1">
        <w:r w:rsidR="00570D62" w:rsidRPr="0071724D">
          <w:rPr>
            <w:rStyle w:val="Hyperlink"/>
            <w:noProof/>
          </w:rPr>
          <w:t>5.4.5 Implementing  good corporate governance policies.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_Toc168657615 \h </w:instrText>
        </w:r>
        <w:r w:rsidR="00570D62" w:rsidRPr="0071724D">
          <w:rPr>
            <w:noProof/>
            <w:webHidden/>
          </w:rPr>
        </w:r>
        <w:r w:rsidR="00570D62" w:rsidRPr="0071724D">
          <w:rPr>
            <w:noProof/>
            <w:webHidden/>
          </w:rPr>
          <w:fldChar w:fldCharType="separate"/>
        </w:r>
        <w:r w:rsidR="00BB4249">
          <w:rPr>
            <w:noProof/>
            <w:webHidden/>
          </w:rPr>
          <w:t>73</w:t>
        </w:r>
        <w:r w:rsidR="00570D62" w:rsidRPr="0071724D">
          <w:rPr>
            <w:noProof/>
            <w:webHidden/>
          </w:rPr>
          <w:fldChar w:fldCharType="end"/>
        </w:r>
      </w:hyperlink>
    </w:p>
    <w:p w:rsidR="00570D62" w:rsidRPr="0071724D" w:rsidRDefault="00835CD9">
      <w:pPr>
        <w:pStyle w:val="TOC3"/>
        <w:tabs>
          <w:tab w:val="right" w:leader="dot" w:pos="8323"/>
        </w:tabs>
        <w:rPr>
          <w:rFonts w:asciiTheme="minorHAnsi" w:eastAsiaTheme="minorEastAsia" w:hAnsiTheme="minorHAnsi" w:cstheme="minorBidi"/>
          <w:noProof/>
          <w:sz w:val="22"/>
          <w:szCs w:val="22"/>
        </w:rPr>
      </w:pPr>
      <w:hyperlink w:anchor="_Toc168657616" w:history="1">
        <w:r w:rsidR="00570D62" w:rsidRPr="0071724D">
          <w:rPr>
            <w:rStyle w:val="Hyperlink"/>
            <w:noProof/>
          </w:rPr>
          <w:t>5.6 Areas for further research.</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_Toc168657616 \h </w:instrText>
        </w:r>
        <w:r w:rsidR="00570D62" w:rsidRPr="0071724D">
          <w:rPr>
            <w:noProof/>
            <w:webHidden/>
          </w:rPr>
        </w:r>
        <w:r w:rsidR="00570D62" w:rsidRPr="0071724D">
          <w:rPr>
            <w:noProof/>
            <w:webHidden/>
          </w:rPr>
          <w:fldChar w:fldCharType="separate"/>
        </w:r>
        <w:r w:rsidR="00BB4249">
          <w:rPr>
            <w:noProof/>
            <w:webHidden/>
          </w:rPr>
          <w:t>73</w:t>
        </w:r>
        <w:r w:rsidR="00570D62" w:rsidRPr="0071724D">
          <w:rPr>
            <w:noProof/>
            <w:webHidden/>
          </w:rPr>
          <w:fldChar w:fldCharType="end"/>
        </w:r>
      </w:hyperlink>
    </w:p>
    <w:p w:rsidR="00570D62" w:rsidRPr="0071724D" w:rsidRDefault="00835CD9">
      <w:pPr>
        <w:pStyle w:val="TOC1"/>
        <w:tabs>
          <w:tab w:val="right" w:leader="dot" w:pos="8323"/>
        </w:tabs>
        <w:rPr>
          <w:rFonts w:asciiTheme="minorHAnsi" w:eastAsiaTheme="minorEastAsia" w:hAnsiTheme="minorHAnsi" w:cstheme="minorBidi"/>
          <w:noProof/>
          <w:sz w:val="22"/>
          <w:szCs w:val="22"/>
        </w:rPr>
      </w:pPr>
      <w:hyperlink w:anchor="_Toc168657617" w:history="1">
        <w:r w:rsidR="00570D62" w:rsidRPr="0071724D">
          <w:rPr>
            <w:rStyle w:val="Hyperlink"/>
            <w:noProof/>
          </w:rPr>
          <w:t>REFERENCES LIST</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_Toc168657617 \h </w:instrText>
        </w:r>
        <w:r w:rsidR="00570D62" w:rsidRPr="0071724D">
          <w:rPr>
            <w:noProof/>
            <w:webHidden/>
          </w:rPr>
        </w:r>
        <w:r w:rsidR="00570D62" w:rsidRPr="0071724D">
          <w:rPr>
            <w:noProof/>
            <w:webHidden/>
          </w:rPr>
          <w:fldChar w:fldCharType="separate"/>
        </w:r>
        <w:r w:rsidR="00BB4249">
          <w:rPr>
            <w:noProof/>
            <w:webHidden/>
          </w:rPr>
          <w:t>74</w:t>
        </w:r>
        <w:r w:rsidR="00570D62" w:rsidRPr="0071724D">
          <w:rPr>
            <w:noProof/>
            <w:webHidden/>
          </w:rPr>
          <w:fldChar w:fldCharType="end"/>
        </w:r>
      </w:hyperlink>
    </w:p>
    <w:p w:rsidR="00570D62" w:rsidRPr="0071724D" w:rsidRDefault="00835CD9">
      <w:pPr>
        <w:pStyle w:val="TOC1"/>
        <w:tabs>
          <w:tab w:val="right" w:leader="dot" w:pos="8323"/>
        </w:tabs>
        <w:rPr>
          <w:rFonts w:asciiTheme="minorHAnsi" w:eastAsiaTheme="minorEastAsia" w:hAnsiTheme="minorHAnsi" w:cstheme="minorBidi"/>
          <w:noProof/>
          <w:sz w:val="22"/>
          <w:szCs w:val="22"/>
        </w:rPr>
      </w:pPr>
      <w:hyperlink w:anchor="_Toc168657618" w:history="1">
        <w:r w:rsidR="00570D62" w:rsidRPr="0071724D">
          <w:rPr>
            <w:rStyle w:val="Hyperlink"/>
            <w:rFonts w:eastAsia="SimSun"/>
            <w:noProof/>
          </w:rPr>
          <w:t>APPENDICES</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_Toc168657618 \h </w:instrText>
        </w:r>
        <w:r w:rsidR="00570D62" w:rsidRPr="0071724D">
          <w:rPr>
            <w:noProof/>
            <w:webHidden/>
          </w:rPr>
        </w:r>
        <w:r w:rsidR="00570D62" w:rsidRPr="0071724D">
          <w:rPr>
            <w:noProof/>
            <w:webHidden/>
          </w:rPr>
          <w:fldChar w:fldCharType="separate"/>
        </w:r>
        <w:r w:rsidR="00BB4249">
          <w:rPr>
            <w:noProof/>
            <w:webHidden/>
          </w:rPr>
          <w:t>80</w:t>
        </w:r>
        <w:r w:rsidR="00570D62" w:rsidRPr="0071724D">
          <w:rPr>
            <w:noProof/>
            <w:webHidden/>
          </w:rPr>
          <w:fldChar w:fldCharType="end"/>
        </w:r>
      </w:hyperlink>
    </w:p>
    <w:p w:rsidR="00570D62" w:rsidRPr="0071724D" w:rsidRDefault="00835CD9">
      <w:pPr>
        <w:pStyle w:val="TOC2"/>
        <w:tabs>
          <w:tab w:val="right" w:leader="dot" w:pos="8323"/>
        </w:tabs>
        <w:rPr>
          <w:rFonts w:asciiTheme="minorHAnsi" w:eastAsiaTheme="minorEastAsia" w:hAnsiTheme="minorHAnsi" w:cstheme="minorBidi"/>
          <w:noProof/>
          <w:sz w:val="22"/>
          <w:szCs w:val="22"/>
        </w:rPr>
      </w:pPr>
      <w:hyperlink w:anchor="_Toc168657619" w:history="1">
        <w:r w:rsidR="00570D62" w:rsidRPr="0071724D">
          <w:rPr>
            <w:rStyle w:val="Hyperlink"/>
            <w:rFonts w:eastAsiaTheme="minorHAnsi"/>
            <w:noProof/>
          </w:rPr>
          <w:t>Appendix I:</w:t>
        </w:r>
        <w:r w:rsidR="00570D62" w:rsidRPr="0071724D">
          <w:rPr>
            <w:rStyle w:val="Hyperlink"/>
            <w:noProof/>
          </w:rPr>
          <w:t xml:space="preserve"> letter of concern</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_Toc168657619 \h </w:instrText>
        </w:r>
        <w:r w:rsidR="00570D62" w:rsidRPr="0071724D">
          <w:rPr>
            <w:noProof/>
            <w:webHidden/>
          </w:rPr>
        </w:r>
        <w:r w:rsidR="00570D62" w:rsidRPr="0071724D">
          <w:rPr>
            <w:noProof/>
            <w:webHidden/>
          </w:rPr>
          <w:fldChar w:fldCharType="separate"/>
        </w:r>
        <w:r w:rsidR="00BB4249">
          <w:rPr>
            <w:noProof/>
            <w:webHidden/>
          </w:rPr>
          <w:t>80</w:t>
        </w:r>
        <w:r w:rsidR="00570D62" w:rsidRPr="0071724D">
          <w:rPr>
            <w:noProof/>
            <w:webHidden/>
          </w:rPr>
          <w:fldChar w:fldCharType="end"/>
        </w:r>
      </w:hyperlink>
    </w:p>
    <w:p w:rsidR="00570D62" w:rsidRPr="0071724D" w:rsidRDefault="00835CD9">
      <w:pPr>
        <w:pStyle w:val="TOC2"/>
        <w:tabs>
          <w:tab w:val="right" w:leader="dot" w:pos="8323"/>
        </w:tabs>
        <w:rPr>
          <w:rFonts w:asciiTheme="minorHAnsi" w:eastAsiaTheme="minorEastAsia" w:hAnsiTheme="minorHAnsi" w:cstheme="minorBidi"/>
          <w:noProof/>
          <w:sz w:val="22"/>
          <w:szCs w:val="22"/>
        </w:rPr>
      </w:pPr>
      <w:hyperlink w:anchor="_Toc168657620" w:history="1">
        <w:r w:rsidR="00570D62" w:rsidRPr="0071724D">
          <w:rPr>
            <w:rStyle w:val="Hyperlink"/>
            <w:rFonts w:eastAsiaTheme="minorHAnsi"/>
            <w:noProof/>
          </w:rPr>
          <w:t>Appendix II</w:t>
        </w:r>
        <w:r w:rsidR="00570D62" w:rsidRPr="0071724D">
          <w:rPr>
            <w:rStyle w:val="Hyperlink"/>
            <w:noProof/>
          </w:rPr>
          <w:t>: Research Questionnaire</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_Toc168657620 \h </w:instrText>
        </w:r>
        <w:r w:rsidR="00570D62" w:rsidRPr="0071724D">
          <w:rPr>
            <w:noProof/>
            <w:webHidden/>
          </w:rPr>
        </w:r>
        <w:r w:rsidR="00570D62" w:rsidRPr="0071724D">
          <w:rPr>
            <w:noProof/>
            <w:webHidden/>
          </w:rPr>
          <w:fldChar w:fldCharType="separate"/>
        </w:r>
        <w:r w:rsidR="00BB4249">
          <w:rPr>
            <w:noProof/>
            <w:webHidden/>
          </w:rPr>
          <w:t>81</w:t>
        </w:r>
        <w:r w:rsidR="00570D62" w:rsidRPr="0071724D">
          <w:rPr>
            <w:noProof/>
            <w:webHidden/>
          </w:rPr>
          <w:fldChar w:fldCharType="end"/>
        </w:r>
      </w:hyperlink>
    </w:p>
    <w:p w:rsidR="00570D62" w:rsidRPr="0071724D" w:rsidRDefault="00835CD9">
      <w:pPr>
        <w:pStyle w:val="TOC2"/>
        <w:tabs>
          <w:tab w:val="right" w:leader="dot" w:pos="8323"/>
        </w:tabs>
        <w:rPr>
          <w:rFonts w:asciiTheme="minorHAnsi" w:eastAsiaTheme="minorEastAsia" w:hAnsiTheme="minorHAnsi" w:cstheme="minorBidi"/>
          <w:noProof/>
          <w:sz w:val="22"/>
          <w:szCs w:val="22"/>
        </w:rPr>
      </w:pPr>
      <w:hyperlink w:anchor="_Toc168657621" w:history="1">
        <w:r w:rsidR="00570D62" w:rsidRPr="0071724D">
          <w:rPr>
            <w:rStyle w:val="Hyperlink"/>
            <w:rFonts w:eastAsiaTheme="minorHAnsi"/>
            <w:noProof/>
          </w:rPr>
          <w:t>Appendix III</w:t>
        </w:r>
        <w:r w:rsidR="00570D62" w:rsidRPr="0071724D">
          <w:rPr>
            <w:rStyle w:val="Hyperlink"/>
            <w:noProof/>
          </w:rPr>
          <w:t>: Interview Guide</w:t>
        </w:r>
        <w:r w:rsidR="00570D62" w:rsidRPr="0071724D">
          <w:rPr>
            <w:noProof/>
            <w:webHidden/>
          </w:rPr>
          <w:tab/>
        </w:r>
        <w:r w:rsidR="00570D62" w:rsidRPr="0071724D">
          <w:rPr>
            <w:noProof/>
            <w:webHidden/>
          </w:rPr>
          <w:fldChar w:fldCharType="begin"/>
        </w:r>
        <w:r w:rsidR="00570D62" w:rsidRPr="0071724D">
          <w:rPr>
            <w:noProof/>
            <w:webHidden/>
          </w:rPr>
          <w:instrText xml:space="preserve"> PAGEREF _Toc168657621 \h </w:instrText>
        </w:r>
        <w:r w:rsidR="00570D62" w:rsidRPr="0071724D">
          <w:rPr>
            <w:noProof/>
            <w:webHidden/>
          </w:rPr>
        </w:r>
        <w:r w:rsidR="00570D62" w:rsidRPr="0071724D">
          <w:rPr>
            <w:noProof/>
            <w:webHidden/>
          </w:rPr>
          <w:fldChar w:fldCharType="separate"/>
        </w:r>
        <w:r w:rsidR="00BB4249">
          <w:rPr>
            <w:noProof/>
            <w:webHidden/>
          </w:rPr>
          <w:t>85</w:t>
        </w:r>
        <w:r w:rsidR="00570D62" w:rsidRPr="0071724D">
          <w:rPr>
            <w:noProof/>
            <w:webHidden/>
          </w:rPr>
          <w:fldChar w:fldCharType="end"/>
        </w:r>
      </w:hyperlink>
    </w:p>
    <w:p w:rsidR="000944C8" w:rsidRPr="0071724D" w:rsidRDefault="008C152D">
      <w:r w:rsidRPr="0071724D">
        <w:rPr>
          <w:b/>
          <w:bCs/>
          <w:noProof/>
        </w:rPr>
        <w:fldChar w:fldCharType="end"/>
      </w:r>
    </w:p>
    <w:p w:rsidR="000944C8" w:rsidRPr="0071724D" w:rsidRDefault="000944C8">
      <w:pPr>
        <w:pStyle w:val="Heading1"/>
      </w:pPr>
    </w:p>
    <w:p w:rsidR="000944C8" w:rsidRPr="0071724D" w:rsidRDefault="000944C8">
      <w:pPr>
        <w:pStyle w:val="Heading1"/>
      </w:pPr>
    </w:p>
    <w:p w:rsidR="000944C8" w:rsidRPr="0071724D" w:rsidRDefault="000944C8">
      <w:pPr>
        <w:pStyle w:val="Heading1"/>
      </w:pPr>
    </w:p>
    <w:p w:rsidR="000944C8" w:rsidRPr="0071724D" w:rsidRDefault="008C152D">
      <w:pPr>
        <w:pStyle w:val="Heading1"/>
        <w:jc w:val="left"/>
        <w:rPr>
          <w:rStyle w:val="Hyperlink"/>
          <w:noProof/>
          <w:color w:val="auto"/>
          <w:u w:val="none"/>
        </w:rPr>
      </w:pPr>
      <w:r w:rsidRPr="0071724D">
        <w:br w:type="page"/>
      </w:r>
      <w:r w:rsidRPr="0071724D">
        <w:lastRenderedPageBreak/>
        <w:fldChar w:fldCharType="begin"/>
      </w:r>
      <w:r w:rsidRPr="0071724D">
        <w:instrText xml:space="preserve"> TOC \h \z \c "Table" </w:instrText>
      </w:r>
      <w:r w:rsidRPr="0071724D">
        <w:fldChar w:fldCharType="separate"/>
      </w:r>
      <w:bookmarkStart w:id="13" w:name="_Toc168657559"/>
      <w:r w:rsidRPr="0071724D">
        <w:t>List</w:t>
      </w:r>
      <w:r w:rsidRPr="0071724D">
        <w:rPr>
          <w:rStyle w:val="Hyperlink"/>
          <w:noProof/>
          <w:color w:val="auto"/>
          <w:u w:val="none"/>
        </w:rPr>
        <w:t xml:space="preserve"> of Tables</w:t>
      </w:r>
      <w:bookmarkEnd w:id="13"/>
    </w:p>
    <w:p w:rsidR="000944C8" w:rsidRPr="0071724D" w:rsidRDefault="00835CD9">
      <w:pPr>
        <w:pStyle w:val="TableofFigures"/>
        <w:tabs>
          <w:tab w:val="right" w:leader="dot" w:pos="8323"/>
        </w:tabs>
        <w:spacing w:line="360" w:lineRule="auto"/>
        <w:rPr>
          <w:rFonts w:ascii="Calibri" w:eastAsia="SimSun" w:hAnsi="Calibri" w:cs="SimSun"/>
          <w:noProof/>
          <w:sz w:val="22"/>
          <w:szCs w:val="22"/>
        </w:rPr>
      </w:pPr>
      <w:hyperlink w:anchor="_Toc165993044" w:history="1">
        <w:r w:rsidR="008C152D" w:rsidRPr="0071724D">
          <w:rPr>
            <w:rStyle w:val="Hyperlink"/>
            <w:noProof/>
          </w:rPr>
          <w:t>Table 1: Robert Merton’s stages of dealing with strain or anomie</w:t>
        </w:r>
        <w:r w:rsidR="008C152D" w:rsidRPr="0071724D">
          <w:rPr>
            <w:noProof/>
            <w:webHidden/>
          </w:rPr>
          <w:tab/>
        </w:r>
        <w:r w:rsidR="008C152D" w:rsidRPr="0071724D">
          <w:rPr>
            <w:noProof/>
            <w:webHidden/>
          </w:rPr>
          <w:fldChar w:fldCharType="begin"/>
        </w:r>
        <w:r w:rsidR="008C152D" w:rsidRPr="0071724D">
          <w:rPr>
            <w:noProof/>
            <w:webHidden/>
          </w:rPr>
          <w:instrText xml:space="preserve"> PAGEREF _Toc165993044 \h </w:instrText>
        </w:r>
        <w:r w:rsidR="008C152D" w:rsidRPr="0071724D">
          <w:rPr>
            <w:noProof/>
            <w:webHidden/>
          </w:rPr>
        </w:r>
        <w:r w:rsidR="008C152D" w:rsidRPr="0071724D">
          <w:rPr>
            <w:noProof/>
            <w:webHidden/>
          </w:rPr>
          <w:fldChar w:fldCharType="separate"/>
        </w:r>
        <w:r w:rsidR="00BB4249">
          <w:rPr>
            <w:noProof/>
            <w:webHidden/>
          </w:rPr>
          <w:t>24</w:t>
        </w:r>
        <w:r w:rsidR="008C152D" w:rsidRPr="0071724D">
          <w:rPr>
            <w:noProof/>
            <w:webHidden/>
          </w:rPr>
          <w:fldChar w:fldCharType="end"/>
        </w:r>
      </w:hyperlink>
    </w:p>
    <w:p w:rsidR="000944C8" w:rsidRPr="0071724D" w:rsidRDefault="00835CD9">
      <w:pPr>
        <w:pStyle w:val="TableofFigures"/>
        <w:tabs>
          <w:tab w:val="right" w:leader="dot" w:pos="8323"/>
        </w:tabs>
        <w:rPr>
          <w:rFonts w:ascii="Calibri" w:eastAsia="SimSun" w:hAnsi="Calibri" w:cs="SimSun"/>
          <w:noProof/>
          <w:sz w:val="22"/>
          <w:szCs w:val="22"/>
        </w:rPr>
      </w:pPr>
      <w:hyperlink w:anchor="_Toc165993045" w:history="1">
        <w:r w:rsidR="008C152D" w:rsidRPr="0071724D">
          <w:rPr>
            <w:rStyle w:val="Hyperlink"/>
            <w:noProof/>
          </w:rPr>
          <w:t>Table 2: List of employees or respondents</w:t>
        </w:r>
        <w:r w:rsidR="008C152D" w:rsidRPr="0071724D">
          <w:rPr>
            <w:noProof/>
            <w:webHidden/>
          </w:rPr>
          <w:tab/>
        </w:r>
        <w:r w:rsidR="008C152D" w:rsidRPr="0071724D">
          <w:rPr>
            <w:noProof/>
            <w:webHidden/>
          </w:rPr>
          <w:fldChar w:fldCharType="begin"/>
        </w:r>
        <w:r w:rsidR="008C152D" w:rsidRPr="0071724D">
          <w:rPr>
            <w:noProof/>
            <w:webHidden/>
          </w:rPr>
          <w:instrText xml:space="preserve"> PAGEREF _Toc165993045 \h </w:instrText>
        </w:r>
        <w:r w:rsidR="008C152D" w:rsidRPr="0071724D">
          <w:rPr>
            <w:noProof/>
            <w:webHidden/>
          </w:rPr>
        </w:r>
        <w:r w:rsidR="008C152D" w:rsidRPr="0071724D">
          <w:rPr>
            <w:noProof/>
            <w:webHidden/>
          </w:rPr>
          <w:fldChar w:fldCharType="separate"/>
        </w:r>
        <w:r w:rsidR="00BB4249">
          <w:rPr>
            <w:noProof/>
            <w:webHidden/>
          </w:rPr>
          <w:t>41</w:t>
        </w:r>
        <w:r w:rsidR="008C152D" w:rsidRPr="0071724D">
          <w:rPr>
            <w:noProof/>
            <w:webHidden/>
          </w:rPr>
          <w:fldChar w:fldCharType="end"/>
        </w:r>
      </w:hyperlink>
    </w:p>
    <w:p w:rsidR="000944C8" w:rsidRPr="0071724D" w:rsidRDefault="00835CD9">
      <w:pPr>
        <w:pStyle w:val="TableofFigures"/>
        <w:tabs>
          <w:tab w:val="right" w:leader="dot" w:pos="8323"/>
        </w:tabs>
        <w:rPr>
          <w:rFonts w:ascii="Calibri" w:eastAsia="SimSun" w:hAnsi="Calibri" w:cs="SimSun"/>
          <w:noProof/>
          <w:sz w:val="22"/>
          <w:szCs w:val="22"/>
        </w:rPr>
      </w:pPr>
      <w:hyperlink w:anchor="_Toc165993046" w:history="1">
        <w:r w:rsidR="008C152D" w:rsidRPr="0071724D">
          <w:rPr>
            <w:rStyle w:val="Hyperlink"/>
            <w:noProof/>
          </w:rPr>
          <w:t>Table 3-Table 4.1.1:  Questionnaire rate of response.</w:t>
        </w:r>
        <w:r w:rsidR="008C152D" w:rsidRPr="0071724D">
          <w:rPr>
            <w:noProof/>
            <w:webHidden/>
          </w:rPr>
          <w:tab/>
        </w:r>
        <w:r w:rsidR="008C152D" w:rsidRPr="0071724D">
          <w:rPr>
            <w:noProof/>
            <w:webHidden/>
          </w:rPr>
          <w:fldChar w:fldCharType="begin"/>
        </w:r>
        <w:r w:rsidR="008C152D" w:rsidRPr="0071724D">
          <w:rPr>
            <w:noProof/>
            <w:webHidden/>
          </w:rPr>
          <w:instrText xml:space="preserve"> PAGEREF _Toc165993046 \h </w:instrText>
        </w:r>
        <w:r w:rsidR="008C152D" w:rsidRPr="0071724D">
          <w:rPr>
            <w:noProof/>
            <w:webHidden/>
          </w:rPr>
        </w:r>
        <w:r w:rsidR="008C152D" w:rsidRPr="0071724D">
          <w:rPr>
            <w:noProof/>
            <w:webHidden/>
          </w:rPr>
          <w:fldChar w:fldCharType="separate"/>
        </w:r>
        <w:r w:rsidR="00BB4249">
          <w:rPr>
            <w:noProof/>
            <w:webHidden/>
          </w:rPr>
          <w:t>50</w:t>
        </w:r>
        <w:r w:rsidR="008C152D" w:rsidRPr="0071724D">
          <w:rPr>
            <w:noProof/>
            <w:webHidden/>
          </w:rPr>
          <w:fldChar w:fldCharType="end"/>
        </w:r>
      </w:hyperlink>
    </w:p>
    <w:p w:rsidR="000944C8" w:rsidRPr="0071724D" w:rsidRDefault="00835CD9">
      <w:pPr>
        <w:pStyle w:val="TableofFigures"/>
        <w:tabs>
          <w:tab w:val="right" w:leader="dot" w:pos="8323"/>
        </w:tabs>
        <w:rPr>
          <w:rFonts w:ascii="Calibri" w:eastAsia="SimSun" w:hAnsi="Calibri" w:cs="SimSun"/>
          <w:noProof/>
          <w:sz w:val="22"/>
          <w:szCs w:val="22"/>
        </w:rPr>
      </w:pPr>
      <w:hyperlink w:anchor="_Toc165993047" w:history="1">
        <w:r w:rsidR="008C152D" w:rsidRPr="0071724D">
          <w:rPr>
            <w:rStyle w:val="Hyperlink"/>
            <w:noProof/>
          </w:rPr>
          <w:t>Table 4: Interview  rate of response.</w:t>
        </w:r>
        <w:r w:rsidR="008C152D" w:rsidRPr="0071724D">
          <w:rPr>
            <w:noProof/>
            <w:webHidden/>
          </w:rPr>
          <w:tab/>
        </w:r>
        <w:r w:rsidR="008C152D" w:rsidRPr="0071724D">
          <w:rPr>
            <w:noProof/>
            <w:webHidden/>
          </w:rPr>
          <w:fldChar w:fldCharType="begin"/>
        </w:r>
        <w:r w:rsidR="008C152D" w:rsidRPr="0071724D">
          <w:rPr>
            <w:noProof/>
            <w:webHidden/>
          </w:rPr>
          <w:instrText xml:space="preserve"> PAGEREF _Toc165993047 \h </w:instrText>
        </w:r>
        <w:r w:rsidR="008C152D" w:rsidRPr="0071724D">
          <w:rPr>
            <w:noProof/>
            <w:webHidden/>
          </w:rPr>
        </w:r>
        <w:r w:rsidR="008C152D" w:rsidRPr="0071724D">
          <w:rPr>
            <w:noProof/>
            <w:webHidden/>
          </w:rPr>
          <w:fldChar w:fldCharType="separate"/>
        </w:r>
        <w:r w:rsidR="00BB4249">
          <w:rPr>
            <w:noProof/>
            <w:webHidden/>
          </w:rPr>
          <w:t>51</w:t>
        </w:r>
        <w:r w:rsidR="008C152D" w:rsidRPr="0071724D">
          <w:rPr>
            <w:noProof/>
            <w:webHidden/>
          </w:rPr>
          <w:fldChar w:fldCharType="end"/>
        </w:r>
      </w:hyperlink>
    </w:p>
    <w:p w:rsidR="000944C8" w:rsidRPr="0071724D" w:rsidRDefault="00835CD9">
      <w:pPr>
        <w:pStyle w:val="TableofFigures"/>
        <w:tabs>
          <w:tab w:val="right" w:leader="dot" w:pos="8323"/>
        </w:tabs>
        <w:rPr>
          <w:rFonts w:ascii="Calibri" w:eastAsia="SimSun" w:hAnsi="Calibri" w:cs="SimSun"/>
          <w:noProof/>
          <w:sz w:val="22"/>
          <w:szCs w:val="22"/>
        </w:rPr>
      </w:pPr>
      <w:hyperlink w:anchor="_Toc165993048" w:history="1">
        <w:r w:rsidR="008C152D" w:rsidRPr="0071724D">
          <w:rPr>
            <w:rStyle w:val="Hyperlink"/>
            <w:noProof/>
          </w:rPr>
          <w:t>Table 5:  Demographic Data</w:t>
        </w:r>
        <w:r w:rsidR="008C152D" w:rsidRPr="0071724D">
          <w:rPr>
            <w:noProof/>
            <w:webHidden/>
          </w:rPr>
          <w:tab/>
        </w:r>
        <w:r w:rsidR="008C152D" w:rsidRPr="0071724D">
          <w:rPr>
            <w:noProof/>
            <w:webHidden/>
          </w:rPr>
          <w:fldChar w:fldCharType="begin"/>
        </w:r>
        <w:r w:rsidR="008C152D" w:rsidRPr="0071724D">
          <w:rPr>
            <w:noProof/>
            <w:webHidden/>
          </w:rPr>
          <w:instrText xml:space="preserve"> PAGEREF _Toc165993048 \h </w:instrText>
        </w:r>
        <w:r w:rsidR="008C152D" w:rsidRPr="0071724D">
          <w:rPr>
            <w:noProof/>
            <w:webHidden/>
          </w:rPr>
        </w:r>
        <w:r w:rsidR="008C152D" w:rsidRPr="0071724D">
          <w:rPr>
            <w:noProof/>
            <w:webHidden/>
          </w:rPr>
          <w:fldChar w:fldCharType="separate"/>
        </w:r>
        <w:r w:rsidR="00BB4249">
          <w:rPr>
            <w:noProof/>
            <w:webHidden/>
          </w:rPr>
          <w:t>51</w:t>
        </w:r>
        <w:r w:rsidR="008C152D" w:rsidRPr="0071724D">
          <w:rPr>
            <w:noProof/>
            <w:webHidden/>
          </w:rPr>
          <w:fldChar w:fldCharType="end"/>
        </w:r>
      </w:hyperlink>
    </w:p>
    <w:p w:rsidR="000944C8" w:rsidRPr="0071724D" w:rsidRDefault="00835CD9">
      <w:pPr>
        <w:pStyle w:val="TableofFigures"/>
        <w:tabs>
          <w:tab w:val="right" w:leader="dot" w:pos="8323"/>
        </w:tabs>
        <w:rPr>
          <w:rFonts w:ascii="Calibri" w:eastAsia="SimSun" w:hAnsi="Calibri" w:cs="SimSun"/>
          <w:noProof/>
          <w:sz w:val="22"/>
          <w:szCs w:val="22"/>
        </w:rPr>
      </w:pPr>
      <w:hyperlink w:anchor="_Toc165993049" w:history="1">
        <w:r w:rsidR="008C152D" w:rsidRPr="0071724D">
          <w:rPr>
            <w:rStyle w:val="Hyperlink"/>
            <w:i/>
            <w:noProof/>
          </w:rPr>
          <w:t>Table 6: Table 4.4.1 shows the other anti-fraud measures without a specific category on a likert</w:t>
        </w:r>
        <w:r w:rsidR="008C152D" w:rsidRPr="0071724D">
          <w:rPr>
            <w:noProof/>
            <w:webHidden/>
          </w:rPr>
          <w:tab/>
        </w:r>
        <w:r w:rsidR="008C152D" w:rsidRPr="0071724D">
          <w:rPr>
            <w:noProof/>
            <w:webHidden/>
          </w:rPr>
          <w:fldChar w:fldCharType="begin"/>
        </w:r>
        <w:r w:rsidR="008C152D" w:rsidRPr="0071724D">
          <w:rPr>
            <w:noProof/>
            <w:webHidden/>
          </w:rPr>
          <w:instrText xml:space="preserve"> PAGEREF _Toc165993049 \h </w:instrText>
        </w:r>
        <w:r w:rsidR="008C152D" w:rsidRPr="0071724D">
          <w:rPr>
            <w:noProof/>
            <w:webHidden/>
          </w:rPr>
        </w:r>
        <w:r w:rsidR="008C152D" w:rsidRPr="0071724D">
          <w:rPr>
            <w:noProof/>
            <w:webHidden/>
          </w:rPr>
          <w:fldChar w:fldCharType="separate"/>
        </w:r>
        <w:r w:rsidR="00BB4249">
          <w:rPr>
            <w:noProof/>
            <w:webHidden/>
          </w:rPr>
          <w:t>55</w:t>
        </w:r>
        <w:r w:rsidR="008C152D" w:rsidRPr="0071724D">
          <w:rPr>
            <w:noProof/>
            <w:webHidden/>
          </w:rPr>
          <w:fldChar w:fldCharType="end"/>
        </w:r>
      </w:hyperlink>
    </w:p>
    <w:p w:rsidR="000944C8" w:rsidRPr="0071724D" w:rsidRDefault="00835CD9">
      <w:pPr>
        <w:pStyle w:val="TableofFigures"/>
        <w:tabs>
          <w:tab w:val="right" w:leader="dot" w:pos="8323"/>
        </w:tabs>
        <w:rPr>
          <w:rFonts w:ascii="Calibri" w:eastAsia="SimSun" w:hAnsi="Calibri" w:cs="SimSun"/>
          <w:noProof/>
          <w:sz w:val="22"/>
          <w:szCs w:val="22"/>
        </w:rPr>
      </w:pPr>
      <w:hyperlink w:anchor="_Toc165993050" w:history="1">
        <w:r w:rsidR="008C152D" w:rsidRPr="0071724D">
          <w:rPr>
            <w:rStyle w:val="Hyperlink"/>
            <w:noProof/>
          </w:rPr>
          <w:t>Table 7:Artificial Intelligence and computer aided anti-fraud measures</w:t>
        </w:r>
        <w:r w:rsidR="008C152D" w:rsidRPr="0071724D">
          <w:rPr>
            <w:noProof/>
            <w:webHidden/>
          </w:rPr>
          <w:tab/>
        </w:r>
        <w:r w:rsidR="008C152D" w:rsidRPr="0071724D">
          <w:rPr>
            <w:noProof/>
            <w:webHidden/>
          </w:rPr>
          <w:fldChar w:fldCharType="begin"/>
        </w:r>
        <w:r w:rsidR="008C152D" w:rsidRPr="0071724D">
          <w:rPr>
            <w:noProof/>
            <w:webHidden/>
          </w:rPr>
          <w:instrText xml:space="preserve"> PAGEREF _Toc165993050 \h </w:instrText>
        </w:r>
        <w:r w:rsidR="008C152D" w:rsidRPr="0071724D">
          <w:rPr>
            <w:noProof/>
            <w:webHidden/>
          </w:rPr>
        </w:r>
        <w:r w:rsidR="008C152D" w:rsidRPr="0071724D">
          <w:rPr>
            <w:noProof/>
            <w:webHidden/>
          </w:rPr>
          <w:fldChar w:fldCharType="separate"/>
        </w:r>
        <w:r w:rsidR="00BB4249">
          <w:rPr>
            <w:noProof/>
            <w:webHidden/>
          </w:rPr>
          <w:t>56</w:t>
        </w:r>
        <w:r w:rsidR="008C152D" w:rsidRPr="0071724D">
          <w:rPr>
            <w:noProof/>
            <w:webHidden/>
          </w:rPr>
          <w:fldChar w:fldCharType="end"/>
        </w:r>
      </w:hyperlink>
    </w:p>
    <w:p w:rsidR="000944C8" w:rsidRPr="0071724D" w:rsidRDefault="00835CD9">
      <w:pPr>
        <w:pStyle w:val="TableofFigures"/>
        <w:tabs>
          <w:tab w:val="right" w:leader="dot" w:pos="8323"/>
        </w:tabs>
        <w:rPr>
          <w:rFonts w:ascii="Calibri" w:eastAsia="SimSun" w:hAnsi="Calibri" w:cs="SimSun"/>
          <w:noProof/>
          <w:sz w:val="22"/>
          <w:szCs w:val="22"/>
        </w:rPr>
      </w:pPr>
      <w:hyperlink w:anchor="_Toc165993051" w:history="1">
        <w:r w:rsidR="008C152D" w:rsidRPr="0071724D">
          <w:rPr>
            <w:rStyle w:val="Hyperlink"/>
            <w:noProof/>
          </w:rPr>
          <w:t>Table 8: effectiveness of anti-fraud measures.</w:t>
        </w:r>
        <w:r w:rsidR="008C152D" w:rsidRPr="0071724D">
          <w:rPr>
            <w:noProof/>
            <w:webHidden/>
          </w:rPr>
          <w:tab/>
        </w:r>
        <w:r w:rsidR="008C152D" w:rsidRPr="0071724D">
          <w:rPr>
            <w:noProof/>
            <w:webHidden/>
          </w:rPr>
          <w:fldChar w:fldCharType="begin"/>
        </w:r>
        <w:r w:rsidR="008C152D" w:rsidRPr="0071724D">
          <w:rPr>
            <w:noProof/>
            <w:webHidden/>
          </w:rPr>
          <w:instrText xml:space="preserve"> PAGEREF _Toc165993051 \h </w:instrText>
        </w:r>
        <w:r w:rsidR="008C152D" w:rsidRPr="0071724D">
          <w:rPr>
            <w:noProof/>
            <w:webHidden/>
          </w:rPr>
        </w:r>
        <w:r w:rsidR="008C152D" w:rsidRPr="0071724D">
          <w:rPr>
            <w:noProof/>
            <w:webHidden/>
          </w:rPr>
          <w:fldChar w:fldCharType="separate"/>
        </w:r>
        <w:r w:rsidR="00BB4249">
          <w:rPr>
            <w:noProof/>
            <w:webHidden/>
          </w:rPr>
          <w:t>61</w:t>
        </w:r>
        <w:r w:rsidR="008C152D" w:rsidRPr="0071724D">
          <w:rPr>
            <w:noProof/>
            <w:webHidden/>
          </w:rPr>
          <w:fldChar w:fldCharType="end"/>
        </w:r>
      </w:hyperlink>
    </w:p>
    <w:p w:rsidR="000944C8" w:rsidRPr="0071724D" w:rsidRDefault="00835CD9">
      <w:pPr>
        <w:pStyle w:val="TableofFigures"/>
        <w:tabs>
          <w:tab w:val="right" w:leader="dot" w:pos="8323"/>
        </w:tabs>
        <w:rPr>
          <w:rFonts w:ascii="Calibri" w:eastAsia="SimSun" w:hAnsi="Calibri" w:cs="SimSun"/>
          <w:noProof/>
          <w:sz w:val="22"/>
          <w:szCs w:val="22"/>
        </w:rPr>
      </w:pPr>
      <w:hyperlink w:anchor="_Toc165993052" w:history="1">
        <w:r w:rsidR="008C152D" w:rsidRPr="0071724D">
          <w:rPr>
            <w:rStyle w:val="Hyperlink"/>
            <w:noProof/>
          </w:rPr>
          <w:t>Table 9: ratings of current ant-fraud measures</w:t>
        </w:r>
        <w:r w:rsidR="008C152D" w:rsidRPr="0071724D">
          <w:rPr>
            <w:noProof/>
            <w:webHidden/>
          </w:rPr>
          <w:tab/>
        </w:r>
        <w:r w:rsidR="008C152D" w:rsidRPr="0071724D">
          <w:rPr>
            <w:noProof/>
            <w:webHidden/>
          </w:rPr>
          <w:fldChar w:fldCharType="begin"/>
        </w:r>
        <w:r w:rsidR="008C152D" w:rsidRPr="0071724D">
          <w:rPr>
            <w:noProof/>
            <w:webHidden/>
          </w:rPr>
          <w:instrText xml:space="preserve"> PAGEREF _Toc165993052 \h </w:instrText>
        </w:r>
        <w:r w:rsidR="008C152D" w:rsidRPr="0071724D">
          <w:rPr>
            <w:noProof/>
            <w:webHidden/>
          </w:rPr>
        </w:r>
        <w:r w:rsidR="008C152D" w:rsidRPr="0071724D">
          <w:rPr>
            <w:noProof/>
            <w:webHidden/>
          </w:rPr>
          <w:fldChar w:fldCharType="separate"/>
        </w:r>
        <w:r w:rsidR="00BB4249">
          <w:rPr>
            <w:noProof/>
            <w:webHidden/>
          </w:rPr>
          <w:t>61</w:t>
        </w:r>
        <w:r w:rsidR="008C152D" w:rsidRPr="0071724D">
          <w:rPr>
            <w:noProof/>
            <w:webHidden/>
          </w:rPr>
          <w:fldChar w:fldCharType="end"/>
        </w:r>
      </w:hyperlink>
    </w:p>
    <w:p w:rsidR="000944C8" w:rsidRPr="0071724D" w:rsidRDefault="00835CD9">
      <w:pPr>
        <w:pStyle w:val="TableofFigures"/>
        <w:tabs>
          <w:tab w:val="right" w:leader="dot" w:pos="8323"/>
        </w:tabs>
        <w:rPr>
          <w:rFonts w:ascii="Calibri" w:eastAsia="SimSun" w:hAnsi="Calibri" w:cs="SimSun"/>
          <w:noProof/>
          <w:sz w:val="22"/>
          <w:szCs w:val="22"/>
        </w:rPr>
      </w:pPr>
      <w:hyperlink w:anchor="_Toc165993053" w:history="1">
        <w:r w:rsidR="008C152D" w:rsidRPr="0071724D">
          <w:rPr>
            <w:rStyle w:val="Hyperlink"/>
            <w:noProof/>
          </w:rPr>
          <w:t>Table 10: are the current ant-fraud measures effective</w:t>
        </w:r>
        <w:r w:rsidR="008C152D" w:rsidRPr="0071724D">
          <w:rPr>
            <w:noProof/>
            <w:webHidden/>
          </w:rPr>
          <w:tab/>
        </w:r>
        <w:r w:rsidR="008C152D" w:rsidRPr="0071724D">
          <w:rPr>
            <w:noProof/>
            <w:webHidden/>
          </w:rPr>
          <w:fldChar w:fldCharType="begin"/>
        </w:r>
        <w:r w:rsidR="008C152D" w:rsidRPr="0071724D">
          <w:rPr>
            <w:noProof/>
            <w:webHidden/>
          </w:rPr>
          <w:instrText xml:space="preserve"> PAGEREF _Toc165993053 \h </w:instrText>
        </w:r>
        <w:r w:rsidR="008C152D" w:rsidRPr="0071724D">
          <w:rPr>
            <w:noProof/>
            <w:webHidden/>
          </w:rPr>
        </w:r>
        <w:r w:rsidR="008C152D" w:rsidRPr="0071724D">
          <w:rPr>
            <w:noProof/>
            <w:webHidden/>
          </w:rPr>
          <w:fldChar w:fldCharType="separate"/>
        </w:r>
        <w:r w:rsidR="00BB4249">
          <w:rPr>
            <w:noProof/>
            <w:webHidden/>
          </w:rPr>
          <w:t>63</w:t>
        </w:r>
        <w:r w:rsidR="008C152D" w:rsidRPr="0071724D">
          <w:rPr>
            <w:noProof/>
            <w:webHidden/>
          </w:rPr>
          <w:fldChar w:fldCharType="end"/>
        </w:r>
      </w:hyperlink>
    </w:p>
    <w:p w:rsidR="000944C8" w:rsidRPr="0071724D" w:rsidRDefault="008C152D">
      <w:pPr>
        <w:jc w:val="left"/>
        <w:rPr>
          <w:b/>
        </w:rPr>
      </w:pPr>
      <w:r w:rsidRPr="0071724D">
        <w:rPr>
          <w:b/>
        </w:rPr>
        <w:fldChar w:fldCharType="end"/>
      </w:r>
    </w:p>
    <w:p w:rsidR="000944C8" w:rsidRPr="0071724D" w:rsidRDefault="008C152D" w:rsidP="00570D62">
      <w:r w:rsidRPr="0071724D">
        <w:br w:type="page"/>
      </w:r>
    </w:p>
    <w:p w:rsidR="000944C8" w:rsidRPr="0071724D" w:rsidRDefault="008C152D">
      <w:pPr>
        <w:pStyle w:val="Heading1"/>
        <w:jc w:val="left"/>
      </w:pPr>
      <w:bookmarkStart w:id="14" w:name="_Toc168657560"/>
      <w:r w:rsidRPr="0071724D">
        <w:lastRenderedPageBreak/>
        <w:t>List of Figures</w:t>
      </w:r>
      <w:bookmarkEnd w:id="14"/>
    </w:p>
    <w:p w:rsidR="000944C8" w:rsidRPr="0071724D" w:rsidRDefault="008C152D">
      <w:pPr>
        <w:pStyle w:val="TableofFigures"/>
        <w:tabs>
          <w:tab w:val="right" w:leader="dot" w:pos="8323"/>
        </w:tabs>
        <w:spacing w:line="360" w:lineRule="auto"/>
        <w:rPr>
          <w:noProof/>
        </w:rPr>
      </w:pPr>
      <w:r w:rsidRPr="0071724D">
        <w:fldChar w:fldCharType="begin"/>
      </w:r>
      <w:r w:rsidRPr="0071724D">
        <w:instrText xml:space="preserve"> TOC \h \z \c "Figure" </w:instrText>
      </w:r>
      <w:r w:rsidRPr="0071724D">
        <w:fldChar w:fldCharType="separate"/>
      </w:r>
      <w:hyperlink w:anchor="_Toc165992910" w:history="1">
        <w:r w:rsidRPr="0071724D">
          <w:rPr>
            <w:rStyle w:val="Hyperlink"/>
            <w:noProof/>
          </w:rPr>
          <w:t>Figure 1:The Fraud Triangle by Donald R Cressey (1953)</w:t>
        </w:r>
        <w:r w:rsidRPr="0071724D">
          <w:rPr>
            <w:noProof/>
            <w:webHidden/>
          </w:rPr>
          <w:tab/>
        </w:r>
        <w:r w:rsidRPr="0071724D">
          <w:rPr>
            <w:noProof/>
            <w:webHidden/>
          </w:rPr>
          <w:fldChar w:fldCharType="begin"/>
        </w:r>
        <w:r w:rsidRPr="0071724D">
          <w:rPr>
            <w:noProof/>
            <w:webHidden/>
          </w:rPr>
          <w:instrText xml:space="preserve"> PAGEREF _Toc165992910 \h </w:instrText>
        </w:r>
        <w:r w:rsidRPr="0071724D">
          <w:rPr>
            <w:noProof/>
            <w:webHidden/>
          </w:rPr>
        </w:r>
        <w:r w:rsidRPr="0071724D">
          <w:rPr>
            <w:noProof/>
            <w:webHidden/>
          </w:rPr>
          <w:fldChar w:fldCharType="separate"/>
        </w:r>
        <w:r w:rsidR="00BB4249">
          <w:rPr>
            <w:noProof/>
            <w:webHidden/>
          </w:rPr>
          <w:t>23</w:t>
        </w:r>
        <w:r w:rsidRPr="0071724D">
          <w:rPr>
            <w:noProof/>
            <w:webHidden/>
          </w:rPr>
          <w:fldChar w:fldCharType="end"/>
        </w:r>
      </w:hyperlink>
    </w:p>
    <w:p w:rsidR="000944C8" w:rsidRPr="0071724D" w:rsidRDefault="00835CD9">
      <w:pPr>
        <w:pStyle w:val="TableofFigures"/>
        <w:tabs>
          <w:tab w:val="right" w:leader="dot" w:pos="8323"/>
        </w:tabs>
        <w:spacing w:line="360" w:lineRule="auto"/>
        <w:rPr>
          <w:noProof/>
        </w:rPr>
      </w:pPr>
      <w:hyperlink w:anchor="_Toc165992911" w:history="1">
        <w:r w:rsidR="008C152D" w:rsidRPr="0071724D">
          <w:rPr>
            <w:rStyle w:val="Hyperlink"/>
            <w:noProof/>
          </w:rPr>
          <w:t>Figure 2: Age of Employees/Respondents</w:t>
        </w:r>
        <w:r w:rsidR="008C152D" w:rsidRPr="0071724D">
          <w:rPr>
            <w:noProof/>
            <w:webHidden/>
          </w:rPr>
          <w:tab/>
        </w:r>
        <w:r w:rsidR="008C152D" w:rsidRPr="0071724D">
          <w:rPr>
            <w:noProof/>
            <w:webHidden/>
          </w:rPr>
          <w:fldChar w:fldCharType="begin"/>
        </w:r>
        <w:r w:rsidR="008C152D" w:rsidRPr="0071724D">
          <w:rPr>
            <w:noProof/>
            <w:webHidden/>
          </w:rPr>
          <w:instrText xml:space="preserve"> PAGEREF _Toc165992911 \h </w:instrText>
        </w:r>
        <w:r w:rsidR="008C152D" w:rsidRPr="0071724D">
          <w:rPr>
            <w:noProof/>
            <w:webHidden/>
          </w:rPr>
        </w:r>
        <w:r w:rsidR="008C152D" w:rsidRPr="0071724D">
          <w:rPr>
            <w:noProof/>
            <w:webHidden/>
          </w:rPr>
          <w:fldChar w:fldCharType="separate"/>
        </w:r>
        <w:r w:rsidR="00BB4249">
          <w:rPr>
            <w:noProof/>
            <w:webHidden/>
          </w:rPr>
          <w:t>53</w:t>
        </w:r>
        <w:r w:rsidR="008C152D" w:rsidRPr="0071724D">
          <w:rPr>
            <w:noProof/>
            <w:webHidden/>
          </w:rPr>
          <w:fldChar w:fldCharType="end"/>
        </w:r>
      </w:hyperlink>
    </w:p>
    <w:p w:rsidR="000944C8" w:rsidRPr="0071724D" w:rsidRDefault="00835CD9">
      <w:pPr>
        <w:pStyle w:val="TableofFigures"/>
        <w:tabs>
          <w:tab w:val="right" w:leader="dot" w:pos="8323"/>
        </w:tabs>
        <w:spacing w:line="360" w:lineRule="auto"/>
        <w:rPr>
          <w:noProof/>
        </w:rPr>
      </w:pPr>
      <w:hyperlink w:anchor="_Toc165992912" w:history="1">
        <w:r w:rsidR="008C152D" w:rsidRPr="0071724D">
          <w:rPr>
            <w:rStyle w:val="Hyperlink"/>
            <w:noProof/>
          </w:rPr>
          <w:t>Figure 3:Educational Qualifications of Employees/ respondents</w:t>
        </w:r>
        <w:r w:rsidR="008C152D" w:rsidRPr="0071724D">
          <w:rPr>
            <w:noProof/>
            <w:webHidden/>
          </w:rPr>
          <w:tab/>
        </w:r>
        <w:r w:rsidR="008C152D" w:rsidRPr="0071724D">
          <w:rPr>
            <w:noProof/>
            <w:webHidden/>
          </w:rPr>
          <w:fldChar w:fldCharType="begin"/>
        </w:r>
        <w:r w:rsidR="008C152D" w:rsidRPr="0071724D">
          <w:rPr>
            <w:noProof/>
            <w:webHidden/>
          </w:rPr>
          <w:instrText xml:space="preserve"> PAGEREF _Toc165992912 \h </w:instrText>
        </w:r>
        <w:r w:rsidR="008C152D" w:rsidRPr="0071724D">
          <w:rPr>
            <w:noProof/>
            <w:webHidden/>
          </w:rPr>
        </w:r>
        <w:r w:rsidR="008C152D" w:rsidRPr="0071724D">
          <w:rPr>
            <w:noProof/>
            <w:webHidden/>
          </w:rPr>
          <w:fldChar w:fldCharType="separate"/>
        </w:r>
        <w:r w:rsidR="00BB4249">
          <w:rPr>
            <w:noProof/>
            <w:webHidden/>
          </w:rPr>
          <w:t>54</w:t>
        </w:r>
        <w:r w:rsidR="008C152D" w:rsidRPr="0071724D">
          <w:rPr>
            <w:noProof/>
            <w:webHidden/>
          </w:rPr>
          <w:fldChar w:fldCharType="end"/>
        </w:r>
      </w:hyperlink>
    </w:p>
    <w:p w:rsidR="000944C8" w:rsidRPr="0071724D" w:rsidRDefault="00835CD9">
      <w:pPr>
        <w:pStyle w:val="TableofFigures"/>
        <w:tabs>
          <w:tab w:val="right" w:leader="dot" w:pos="8323"/>
        </w:tabs>
        <w:spacing w:line="360" w:lineRule="auto"/>
        <w:rPr>
          <w:noProof/>
        </w:rPr>
      </w:pPr>
      <w:hyperlink w:anchor="_Toc165992913" w:history="1">
        <w:r w:rsidR="008C152D" w:rsidRPr="0071724D">
          <w:rPr>
            <w:rStyle w:val="Hyperlink"/>
            <w:noProof/>
          </w:rPr>
          <w:t>Figure 4:  Work Experience of employees/ respondents</w:t>
        </w:r>
        <w:r w:rsidR="008C152D" w:rsidRPr="0071724D">
          <w:rPr>
            <w:noProof/>
            <w:webHidden/>
          </w:rPr>
          <w:tab/>
        </w:r>
        <w:r w:rsidR="008C152D" w:rsidRPr="0071724D">
          <w:rPr>
            <w:noProof/>
            <w:webHidden/>
          </w:rPr>
          <w:fldChar w:fldCharType="begin"/>
        </w:r>
        <w:r w:rsidR="008C152D" w:rsidRPr="0071724D">
          <w:rPr>
            <w:noProof/>
            <w:webHidden/>
          </w:rPr>
          <w:instrText xml:space="preserve"> PAGEREF _Toc165992913 \h </w:instrText>
        </w:r>
        <w:r w:rsidR="008C152D" w:rsidRPr="0071724D">
          <w:rPr>
            <w:noProof/>
            <w:webHidden/>
          </w:rPr>
        </w:r>
        <w:r w:rsidR="008C152D" w:rsidRPr="0071724D">
          <w:rPr>
            <w:noProof/>
            <w:webHidden/>
          </w:rPr>
          <w:fldChar w:fldCharType="separate"/>
        </w:r>
        <w:r w:rsidR="00BB4249">
          <w:rPr>
            <w:noProof/>
            <w:webHidden/>
          </w:rPr>
          <w:t>55</w:t>
        </w:r>
        <w:r w:rsidR="008C152D" w:rsidRPr="0071724D">
          <w:rPr>
            <w:noProof/>
            <w:webHidden/>
          </w:rPr>
          <w:fldChar w:fldCharType="end"/>
        </w:r>
      </w:hyperlink>
    </w:p>
    <w:p w:rsidR="00570D62" w:rsidRPr="0071724D" w:rsidRDefault="008C152D">
      <w:pPr>
        <w:spacing w:line="360" w:lineRule="auto"/>
        <w:jc w:val="left"/>
        <w:sectPr w:rsidR="00570D62" w:rsidRPr="0071724D" w:rsidSect="00570D62">
          <w:pgSz w:w="11906" w:h="16838"/>
          <w:pgMar w:top="1418" w:right="1418" w:bottom="1418" w:left="2155" w:header="709" w:footer="709" w:gutter="0"/>
          <w:pgNumType w:fmt="lowerRoman" w:start="2"/>
          <w:cols w:space="708"/>
          <w:titlePg/>
          <w:docGrid w:linePitch="360"/>
        </w:sectPr>
      </w:pPr>
      <w:r w:rsidRPr="0071724D">
        <w:fldChar w:fldCharType="end"/>
      </w:r>
    </w:p>
    <w:p w:rsidR="00570D62" w:rsidRPr="0071724D" w:rsidRDefault="00570D62" w:rsidP="00570D62">
      <w:pPr>
        <w:pStyle w:val="Heading1"/>
      </w:pPr>
      <w:bookmarkStart w:id="15" w:name="_Toc168657561"/>
      <w:r w:rsidRPr="0071724D">
        <w:lastRenderedPageBreak/>
        <w:t>CHAPTER I</w:t>
      </w:r>
      <w:bookmarkEnd w:id="15"/>
    </w:p>
    <w:p w:rsidR="00570D62" w:rsidRPr="0071724D" w:rsidRDefault="00570D62" w:rsidP="00570D62">
      <w:pPr>
        <w:pStyle w:val="Heading2"/>
      </w:pPr>
      <w:bookmarkStart w:id="16" w:name="_Toc167137853"/>
      <w:bookmarkStart w:id="17" w:name="_Toc168657562"/>
      <w:r w:rsidRPr="0071724D">
        <w:t>INTRODUCTION</w:t>
      </w:r>
      <w:bookmarkEnd w:id="16"/>
      <w:bookmarkEnd w:id="17"/>
    </w:p>
    <w:p w:rsidR="00570D62" w:rsidRPr="0071724D" w:rsidRDefault="00570D62" w:rsidP="00570D62">
      <w:pPr>
        <w:pStyle w:val="Heading3"/>
      </w:pPr>
      <w:bookmarkStart w:id="18" w:name="_Toc167137854"/>
      <w:bookmarkStart w:id="19" w:name="_Toc168657563"/>
      <w:r w:rsidRPr="0071724D">
        <w:t>1.0 Introduction</w:t>
      </w:r>
      <w:bookmarkEnd w:id="18"/>
      <w:bookmarkEnd w:id="19"/>
    </w:p>
    <w:p w:rsidR="00570D62" w:rsidRPr="0071724D" w:rsidRDefault="00570D62" w:rsidP="00570D62">
      <w:pPr>
        <w:spacing w:line="360" w:lineRule="auto"/>
      </w:pPr>
      <w:r w:rsidRPr="0071724D">
        <w:t>The 21</w:t>
      </w:r>
      <w:r w:rsidRPr="0071724D">
        <w:rPr>
          <w:vertAlign w:val="superscript"/>
        </w:rPr>
        <w:t xml:space="preserve">st </w:t>
      </w:r>
      <w:r w:rsidRPr="0071724D">
        <w:t>century is a great manifestation of creativity and innovation the financial sector being one of the sectors with notable changes, however every dark cloud has a silver lining and these technological advancements have brought out complex fraud schemes. Fraud is an impediment to the financial sector’s progress. Therefore, responsible authorities are urged to design anti-fraud measures that prevent these fraud schemes. This research project seeks to evaluate the effectiveness of anti-fraud measures in financial institutions with special reference to ZB bank, Bindura Branch.</w:t>
      </w:r>
    </w:p>
    <w:p w:rsidR="00570D62" w:rsidRPr="0071724D" w:rsidRDefault="00570D62" w:rsidP="00570D62">
      <w:pPr>
        <w:pStyle w:val="Heading3"/>
      </w:pPr>
      <w:bookmarkStart w:id="20" w:name="_Toc167137855"/>
      <w:bookmarkStart w:id="21" w:name="_Toc168657564"/>
      <w:r w:rsidRPr="0071724D">
        <w:t>1.1 Background of the study</w:t>
      </w:r>
      <w:bookmarkEnd w:id="20"/>
      <w:bookmarkEnd w:id="21"/>
      <w:r w:rsidRPr="0071724D">
        <w:t xml:space="preserve"> </w:t>
      </w:r>
    </w:p>
    <w:p w:rsidR="00570D62" w:rsidRPr="0071724D" w:rsidRDefault="00570D62" w:rsidP="00570D62">
      <w:pPr>
        <w:spacing w:after="0" w:line="360" w:lineRule="auto"/>
      </w:pPr>
      <w:r w:rsidRPr="0071724D">
        <w:t xml:space="preserve">The reputation of an organization and its relationships with external stakeholders, including suppliers, lenders, consumers, and business partners, are at risk from fraud. Similarly, fraud can cause significant financial losses. Gallup poll (2016), showed that 72 per cent of respondents said they had "very little" or any "some" confidence in banks. This lack of confidence lives alongside recent headlines including major fraud schemes revealed at Deutsche Bank, the summer of 2016 (The New Yorker,2016) and the fact that the financial services industry is the most affected sector in the world when it comes to occupational fraud. Financial institutions account for 16.8% of all occupational fraud worldwide, with a median loss of $192 000 at ppp (power purchasing parity) per case. Longer running complex schemes can cost an organization more, overall, 23% of fraud cases in 2015 caused losses of a million dollars or more. </w:t>
      </w:r>
    </w:p>
    <w:p w:rsidR="00570D62" w:rsidRPr="0071724D" w:rsidRDefault="00570D62" w:rsidP="00570D62">
      <w:pPr>
        <w:spacing w:line="360" w:lineRule="auto"/>
        <w:sectPr w:rsidR="00570D62" w:rsidRPr="0071724D" w:rsidSect="00570D62">
          <w:pgSz w:w="11906" w:h="16838"/>
          <w:pgMar w:top="1418" w:right="1418" w:bottom="1418" w:left="2155" w:header="709" w:footer="709" w:gutter="0"/>
          <w:pgNumType w:start="1"/>
          <w:cols w:space="708"/>
          <w:titlePg/>
          <w:docGrid w:linePitch="360"/>
        </w:sectPr>
      </w:pPr>
      <w:r w:rsidRPr="0071724D">
        <w:t>As per KMPG (2011), a U.S. financial institution has uncovered a fraud instance pertaining to a sophisticated loan application, wherein the senior management had the ability to convert non-performing loans into performing loans. As a result, the collateral's value has decreased, and the corroding economy has suffered as a result. According to data from the Association of Certified Fraud Examiners (ACFE) from 2014, 36.6% of fraud incidents occur in the manufacturing, government, and public administration sectors, as well as banking and financial services. The banking and financial services sector has the most fraud cases (17.8%), with a power purchasing parity (ACFE) (2014) median loss of $200,000. Since banks are where most people</w:t>
      </w:r>
    </w:p>
    <w:p w:rsidR="00570D62" w:rsidRPr="0071724D" w:rsidRDefault="00570D62" w:rsidP="00570D62">
      <w:pPr>
        <w:jc w:val="left"/>
      </w:pPr>
    </w:p>
    <w:p w:rsidR="00570D62" w:rsidRPr="0071724D" w:rsidRDefault="00570D62">
      <w:pPr>
        <w:spacing w:line="360" w:lineRule="auto"/>
      </w:pPr>
    </w:p>
    <w:p w:rsidR="000944C8" w:rsidRPr="0071724D" w:rsidRDefault="008C152D">
      <w:pPr>
        <w:spacing w:line="360" w:lineRule="auto"/>
      </w:pPr>
      <w:r w:rsidRPr="0071724D">
        <w:t xml:space="preserve">keep their money, they are particularly vulnerable to fraud since the primary motivation of thieves is financial gain. </w:t>
      </w:r>
    </w:p>
    <w:p w:rsidR="000944C8" w:rsidRPr="0071724D" w:rsidRDefault="008C152D">
      <w:pPr>
        <w:spacing w:line="360" w:lineRule="auto"/>
      </w:pPr>
      <w:r w:rsidRPr="0071724D">
        <w:t xml:space="preserve">In its investigation plans, the FBI (U.S. Federal Bureau of Investigation) ranked banking institution fraud as a top strategic priority (U.S. Department of Justice, 2001). The Financial Fraud Alert site was launched by Bank Negara Malaysia (BNM, 2012), the Malaysian banking industry's regulator, on its website to raise public awareness of financial fraud. The site includes information on enforcement actions, relevant legislation, victim prevention tips, and contact information for relevant regulators and enforcement agencies. According to the ACFE (2014) research, banking institutions are increasingly vulnerable to fraud due to the methods used to get around the controls. According to the World Bank Group (2017) illicit financial flows (IFFs) reduce resources and tax revenue needed to fund poverty programs and infrastructure in developing countries. Counter measures set aside include institution building strategies, international cooperation and information exchange and fiscal transparency. </w:t>
      </w:r>
    </w:p>
    <w:p w:rsidR="000944C8" w:rsidRPr="0071724D" w:rsidRDefault="008C152D">
      <w:pPr>
        <w:spacing w:line="360" w:lineRule="auto"/>
      </w:pPr>
      <w:r w:rsidRPr="0071724D">
        <w:t xml:space="preserve">Africa has lost an estimated one trillion US dollars over the past 50years to illicit financial flows. Illicit financial flows are not just an enemy to the financial sector but are also considered a national security threat, this because they consist of money laundering schemes, finance terrorism which is a war crime, only to mention a few.  There is a sum roughly equal to all of the Overseas Development Assistance (ODA) received by the continent over the same time frame. Illicit financial flows are of major concern due to the scale and negative impact on Africa's development and governance agenda. Illicit financial flows in their development consequences, amongst others, stifle Africa's socio-economic progress. (AfDB, 2017) </w:t>
      </w:r>
    </w:p>
    <w:p w:rsidR="000944C8" w:rsidRPr="0071724D" w:rsidRDefault="008C152D">
      <w:pPr>
        <w:spacing w:line="360" w:lineRule="auto"/>
      </w:pPr>
      <w:r w:rsidRPr="0071724D">
        <w:t xml:space="preserve">The Nigerian Deposit Insurance Corporation cautions the country and the global community annually about the harm that fraud does to the banking industry. It also informs those involved in the financial sector of the regrettable trend of rising fraud and forgery in the sector, which not only dwindles bank capital but also breeds mistrust. (Akindele, 2010). "Deceit or trickery deliberately practiced in order to gain some </w:t>
      </w:r>
      <w:r w:rsidRPr="0071724D">
        <w:lastRenderedPageBreak/>
        <w:t xml:space="preserve">advantage dishonestly" is how Onibudo (2007) defines fraud. Fraud is a phenomenon that manifests itself in several ways. Femi, 2007). </w:t>
      </w:r>
    </w:p>
    <w:p w:rsidR="000944C8" w:rsidRPr="0071724D" w:rsidRDefault="008C152D">
      <w:pPr>
        <w:spacing w:line="360" w:lineRule="auto"/>
      </w:pPr>
      <w:r w:rsidRPr="0071724D">
        <w:t>Since morally depraved individuals commit fraud, proper personnel rules and procedures should be implemented. Gono G (2008) in an RBZ directive to banking institutions emphasised on the laxity of the banking industry and its lack of effective anti-fraud measures. The report outlined a number of anti-fraud policies that were to be adopted by financial institutions in order to prevent, deter and curb financial fraud. Financial fraud does not take place without people’s penetration backed by different motives and reasons. While internal fraud can be linked to incompetent or corrupt management, an inefficient control system, inadequate personnel management, and a shortage of skilled and knowledgeable employees, external fraud can be linked to aberrant social behaviour.</w:t>
      </w:r>
    </w:p>
    <w:p w:rsidR="000944C8" w:rsidRPr="0071724D" w:rsidRDefault="008C152D">
      <w:pPr>
        <w:spacing w:line="360" w:lineRule="auto"/>
      </w:pPr>
      <w:r w:rsidRPr="0071724D">
        <w:t>In order to reduce or manage the startlingly high rate of fraud in the banking industry, a reliable control system that closely monitors the day-to-day operations of the financial industry must be established and put into place (Almajir A.G &amp; Usaini M, 2019). As fraud prevention enthusiast I’m inspired to evaluate the effectiveness of anti-fraud measures employed by financial institutions in Zimbabwe with special reference to ZB bank, Bindura Branch.</w:t>
      </w:r>
    </w:p>
    <w:p w:rsidR="000944C8" w:rsidRPr="0071724D" w:rsidRDefault="008C152D">
      <w:pPr>
        <w:pStyle w:val="Heading3"/>
      </w:pPr>
      <w:bookmarkStart w:id="22" w:name="_Toc167137856"/>
      <w:bookmarkStart w:id="23" w:name="_Toc168657565"/>
      <w:r w:rsidRPr="0071724D">
        <w:t>1.2 Statement of the problem.</w:t>
      </w:r>
      <w:bookmarkEnd w:id="22"/>
      <w:bookmarkEnd w:id="23"/>
    </w:p>
    <w:p w:rsidR="000944C8" w:rsidRPr="0071724D" w:rsidRDefault="008C152D">
      <w:pPr>
        <w:spacing w:line="360" w:lineRule="auto"/>
      </w:pPr>
      <w:r w:rsidRPr="0071724D">
        <w:t xml:space="preserve">Fraud is an insurmountable barrier in the progression of financial institutions; it continues to be a thorn in the flesh. Environment, geo-political, financial and social pressures are creating a risk landscape that is more volatile than ever. This volatility complicates the challenge of preventing fraud and other economic crime. As organisations act quickly to navigate change, bad actors look to exploit the potentially widening cracks in fraud defences. In 2022, 63% of respondents to an Association for Financial Professionals (AFP) poll on payment fraud and control stated their business had been the victim of a payment fraud attack; of those victims, nearly half were unable to recover the monies that had been taken. (Threat Advice, 2023). Federal Trade Commission statistics shows that in 2022, consumers lost approximately $8.8 million due to fraud, with text messaging scams accounting for $330 million of that loss. The most common type of scam involves impersonating a bank. (NedWallet, 2023). Considering that most literature reviews are surveys and case studies of the Harare </w:t>
      </w:r>
      <w:r w:rsidRPr="0071724D">
        <w:lastRenderedPageBreak/>
        <w:t>CBD, I have decided to concentrate much more on Bindura, Mashonaland Central. Consequently, the research project is focused on the effectiveness of anti-fraud measures employed in financial institutions in Zimbabwe. Case study of the ZB bank, Bindura branch.</w:t>
      </w:r>
    </w:p>
    <w:p w:rsidR="000944C8" w:rsidRPr="0071724D" w:rsidRDefault="008C152D">
      <w:pPr>
        <w:pStyle w:val="Heading3"/>
        <w:rPr>
          <w:i/>
        </w:rPr>
      </w:pPr>
      <w:r w:rsidRPr="0071724D">
        <w:t xml:space="preserve"> </w:t>
      </w:r>
      <w:bookmarkStart w:id="24" w:name="_Toc167137857"/>
      <w:bookmarkStart w:id="25" w:name="_Toc168657566"/>
      <w:r w:rsidRPr="0071724D">
        <w:t>1.3 Objectives</w:t>
      </w:r>
      <w:bookmarkEnd w:id="24"/>
      <w:bookmarkEnd w:id="25"/>
    </w:p>
    <w:p w:rsidR="000944C8" w:rsidRPr="0071724D" w:rsidRDefault="008C152D">
      <w:pPr>
        <w:spacing w:line="360" w:lineRule="auto"/>
        <w:jc w:val="left"/>
      </w:pPr>
      <w:r w:rsidRPr="0071724D">
        <w:t>The primary objective of the study is “To evaluate the effectiveness of anti-fraud measures used by financial institutions”</w:t>
      </w:r>
    </w:p>
    <w:p w:rsidR="000944C8" w:rsidRPr="0071724D" w:rsidRDefault="008C152D">
      <w:pPr>
        <w:spacing w:line="360" w:lineRule="auto"/>
        <w:jc w:val="left"/>
      </w:pPr>
      <w:r w:rsidRPr="0071724D">
        <w:t>The other objectives of the study are:</w:t>
      </w:r>
    </w:p>
    <w:p w:rsidR="000944C8" w:rsidRPr="0071724D" w:rsidRDefault="008C152D">
      <w:pPr>
        <w:pStyle w:val="ListParagraph"/>
        <w:numPr>
          <w:ilvl w:val="0"/>
          <w:numId w:val="1"/>
        </w:numPr>
        <w:spacing w:line="360" w:lineRule="auto"/>
        <w:jc w:val="left"/>
      </w:pPr>
      <w:r w:rsidRPr="0071724D">
        <w:t>To identify the anti-fraud measures used by financial institutions.</w:t>
      </w:r>
    </w:p>
    <w:p w:rsidR="000944C8" w:rsidRPr="0071724D" w:rsidRDefault="008C152D">
      <w:pPr>
        <w:pStyle w:val="ListParagraph"/>
        <w:numPr>
          <w:ilvl w:val="0"/>
          <w:numId w:val="1"/>
        </w:numPr>
        <w:spacing w:line="360" w:lineRule="auto"/>
        <w:jc w:val="left"/>
      </w:pPr>
      <w:r w:rsidRPr="0071724D">
        <w:t>To establish the factors which affect the effectiveness of anti-fraud measures in financial institutions</w:t>
      </w:r>
    </w:p>
    <w:p w:rsidR="000944C8" w:rsidRPr="0071724D" w:rsidRDefault="008C152D">
      <w:pPr>
        <w:pStyle w:val="ListParagraph"/>
        <w:numPr>
          <w:ilvl w:val="0"/>
          <w:numId w:val="1"/>
        </w:numPr>
        <w:spacing w:line="360" w:lineRule="auto"/>
        <w:jc w:val="left"/>
      </w:pPr>
      <w:r w:rsidRPr="0071724D">
        <w:t>To suggest the appropriate strategies that can be used in curbing fraud in financial institutions.</w:t>
      </w:r>
    </w:p>
    <w:p w:rsidR="000944C8" w:rsidRPr="0071724D" w:rsidRDefault="008C152D">
      <w:pPr>
        <w:pStyle w:val="Heading3"/>
        <w:spacing w:line="360" w:lineRule="auto"/>
      </w:pPr>
      <w:bookmarkStart w:id="26" w:name="_Toc167137858"/>
      <w:bookmarkStart w:id="27" w:name="_Toc168657567"/>
      <w:r w:rsidRPr="0071724D">
        <w:t>1.4 Research Questions</w:t>
      </w:r>
      <w:bookmarkEnd w:id="26"/>
      <w:bookmarkEnd w:id="27"/>
      <w:r w:rsidRPr="0071724D">
        <w:t xml:space="preserve"> </w:t>
      </w:r>
    </w:p>
    <w:p w:rsidR="000944C8" w:rsidRPr="0071724D" w:rsidRDefault="008C152D">
      <w:pPr>
        <w:pStyle w:val="ListParagraph"/>
        <w:numPr>
          <w:ilvl w:val="0"/>
          <w:numId w:val="19"/>
        </w:numPr>
        <w:spacing w:line="360" w:lineRule="auto"/>
        <w:jc w:val="left"/>
      </w:pPr>
      <w:r w:rsidRPr="0071724D">
        <w:t>What are the anti-fraud measures used by financial institutions?</w:t>
      </w:r>
    </w:p>
    <w:p w:rsidR="000944C8" w:rsidRPr="0071724D" w:rsidRDefault="008C152D">
      <w:pPr>
        <w:pStyle w:val="ListParagraph"/>
        <w:numPr>
          <w:ilvl w:val="0"/>
          <w:numId w:val="19"/>
        </w:numPr>
        <w:spacing w:line="360" w:lineRule="auto"/>
        <w:jc w:val="left"/>
      </w:pPr>
      <w:r w:rsidRPr="0071724D">
        <w:t xml:space="preserve">How effective are the anti-fraud measures used by financial institutions in Zimbabwe? </w:t>
      </w:r>
    </w:p>
    <w:p w:rsidR="000944C8" w:rsidRPr="0071724D" w:rsidRDefault="008C152D">
      <w:pPr>
        <w:pStyle w:val="ListParagraph"/>
        <w:numPr>
          <w:ilvl w:val="0"/>
          <w:numId w:val="19"/>
        </w:numPr>
        <w:spacing w:line="360" w:lineRule="auto"/>
        <w:jc w:val="left"/>
      </w:pPr>
      <w:r w:rsidRPr="0071724D">
        <w:t>Which factors affect the effectiveness of anti-fraud measures in financial institutions?</w:t>
      </w:r>
    </w:p>
    <w:p w:rsidR="000944C8" w:rsidRPr="0071724D" w:rsidRDefault="008C152D">
      <w:pPr>
        <w:pStyle w:val="ListParagraph"/>
        <w:numPr>
          <w:ilvl w:val="0"/>
          <w:numId w:val="19"/>
        </w:numPr>
        <w:spacing w:line="360" w:lineRule="auto"/>
        <w:jc w:val="left"/>
      </w:pPr>
      <w:r w:rsidRPr="0071724D">
        <w:t>What are the appropriate strategies that can be used in curbing fraud in financial institutions?</w:t>
      </w:r>
    </w:p>
    <w:p w:rsidR="000944C8" w:rsidRPr="0071724D" w:rsidRDefault="008C152D">
      <w:pPr>
        <w:pStyle w:val="Heading3"/>
        <w:spacing w:line="360" w:lineRule="auto"/>
      </w:pPr>
      <w:bookmarkStart w:id="28" w:name="_Toc167137859"/>
      <w:bookmarkStart w:id="29" w:name="_Toc168657568"/>
      <w:r w:rsidRPr="0071724D">
        <w:t>1.5 Statement of Hypothesis</w:t>
      </w:r>
      <w:bookmarkEnd w:id="28"/>
      <w:bookmarkEnd w:id="29"/>
    </w:p>
    <w:p w:rsidR="000944C8" w:rsidRPr="0071724D" w:rsidRDefault="008C152D">
      <w:pPr>
        <w:spacing w:line="360" w:lineRule="auto"/>
      </w:pPr>
      <w:r w:rsidRPr="0071724D">
        <w:rPr>
          <w:b/>
        </w:rPr>
        <w:t>H</w:t>
      </w:r>
      <w:r w:rsidRPr="0071724D">
        <w:rPr>
          <w:b/>
          <w:vertAlign w:val="subscript"/>
        </w:rPr>
        <w:t>0</w:t>
      </w:r>
      <w:r w:rsidRPr="0071724D">
        <w:rPr>
          <w:b/>
        </w:rPr>
        <w:t xml:space="preserve"> </w:t>
      </w:r>
      <w:r w:rsidRPr="0071724D">
        <w:t>= Financial institutions in Zimbabwe are using effective anti-fraud measures.</w:t>
      </w:r>
    </w:p>
    <w:p w:rsidR="000944C8" w:rsidRPr="0071724D" w:rsidRDefault="008C152D">
      <w:pPr>
        <w:spacing w:line="360" w:lineRule="auto"/>
      </w:pPr>
      <w:r w:rsidRPr="0071724D">
        <w:rPr>
          <w:b/>
        </w:rPr>
        <w:t>H</w:t>
      </w:r>
      <w:r w:rsidRPr="0071724D">
        <w:rPr>
          <w:b/>
          <w:vertAlign w:val="subscript"/>
        </w:rPr>
        <w:t>1</w:t>
      </w:r>
      <w:r w:rsidRPr="0071724D">
        <w:rPr>
          <w:b/>
        </w:rPr>
        <w:t xml:space="preserve"> = </w:t>
      </w:r>
      <w:r w:rsidRPr="0071724D">
        <w:t>Financial institutions in Zimbabwe are using ineffective anti-fraud measures.</w:t>
      </w:r>
    </w:p>
    <w:p w:rsidR="000944C8" w:rsidRPr="0071724D" w:rsidRDefault="008C152D">
      <w:pPr>
        <w:pStyle w:val="Heading3"/>
      </w:pPr>
      <w:bookmarkStart w:id="30" w:name="_Toc167137860"/>
      <w:bookmarkStart w:id="31" w:name="_Toc168657569"/>
      <w:r w:rsidRPr="0071724D">
        <w:t>1.6 Significance of the study</w:t>
      </w:r>
      <w:bookmarkEnd w:id="30"/>
      <w:bookmarkEnd w:id="31"/>
    </w:p>
    <w:p w:rsidR="000944C8" w:rsidRPr="0071724D" w:rsidRDefault="008C152D">
      <w:pPr>
        <w:pStyle w:val="Heading4"/>
        <w:jc w:val="left"/>
      </w:pPr>
      <w:r w:rsidRPr="0071724D">
        <w:t>1.6.1 To the Researcher</w:t>
      </w:r>
    </w:p>
    <w:p w:rsidR="000944C8" w:rsidRPr="0071724D" w:rsidRDefault="008C152D">
      <w:pPr>
        <w:spacing w:line="360" w:lineRule="auto"/>
      </w:pPr>
      <w:r w:rsidRPr="0071724D">
        <w:t xml:space="preserve">The student would have comprehensive understanding as the research will form a training ground on how to conduct research as well as equipping researcher with research skills. Moreover, the research helps to relate theoretical knowledge and real-life practical knowledge. </w:t>
      </w:r>
    </w:p>
    <w:p w:rsidR="000944C8" w:rsidRPr="0071724D" w:rsidRDefault="008C152D">
      <w:pPr>
        <w:pStyle w:val="Heading4"/>
        <w:jc w:val="left"/>
      </w:pPr>
      <w:r w:rsidRPr="0071724D">
        <w:lastRenderedPageBreak/>
        <w:t>1.6.2 To Bindura University of Science Education</w:t>
      </w:r>
    </w:p>
    <w:p w:rsidR="000944C8" w:rsidRPr="0071724D" w:rsidRDefault="008C152D">
      <w:pPr>
        <w:spacing w:line="360" w:lineRule="auto"/>
        <w:rPr>
          <w:b/>
        </w:rPr>
      </w:pPr>
      <w:r w:rsidRPr="0071724D">
        <w:t>The research can be used as reference by other scholars particularly those in the Intelligence and security studies department and in the Business studies department. Furthermore, the study is meant to shed more light on fraud and anti-fraud measures.</w:t>
      </w:r>
    </w:p>
    <w:p w:rsidR="000944C8" w:rsidRPr="0071724D" w:rsidRDefault="008C152D">
      <w:pPr>
        <w:pStyle w:val="Heading4"/>
        <w:jc w:val="left"/>
      </w:pPr>
      <w:r w:rsidRPr="0071724D">
        <w:t>1.6.3 To Financial Institutions in Zimbabwe</w:t>
      </w:r>
    </w:p>
    <w:p w:rsidR="000944C8" w:rsidRPr="0071724D" w:rsidRDefault="008C152D">
      <w:pPr>
        <w:spacing w:line="360" w:lineRule="auto"/>
      </w:pPr>
      <w:r w:rsidRPr="0071724D">
        <w:t>This study is of significant importance to the financial sector at large as its overall aim is to assess the progress of different anti-fraud measures being implemented. It also suggests alternatives and innovations needed to improve efficiency and effectiveness of anti-fraud measures.</w:t>
      </w:r>
    </w:p>
    <w:p w:rsidR="000944C8" w:rsidRPr="0071724D" w:rsidRDefault="008C152D">
      <w:pPr>
        <w:pStyle w:val="Heading4"/>
        <w:jc w:val="left"/>
        <w:rPr>
          <w:u w:val="single"/>
        </w:rPr>
      </w:pPr>
      <w:r w:rsidRPr="0071724D">
        <w:t xml:space="preserve"> 1.6.4 To policy makers</w:t>
      </w:r>
    </w:p>
    <w:p w:rsidR="000944C8" w:rsidRPr="0071724D" w:rsidRDefault="008C152D">
      <w:pPr>
        <w:spacing w:line="360" w:lineRule="auto"/>
      </w:pPr>
      <w:r w:rsidRPr="0071724D">
        <w:t xml:space="preserve">Last but not least, the research is expected to raise alarm on how and why fraud cases are on the rise, and thereafter suggests possible methods to deal with financial fraud in this technological era. </w:t>
      </w:r>
    </w:p>
    <w:p w:rsidR="000944C8" w:rsidRPr="0071724D" w:rsidRDefault="008C152D">
      <w:pPr>
        <w:pStyle w:val="Heading3"/>
      </w:pPr>
      <w:bookmarkStart w:id="32" w:name="_Toc167137861"/>
      <w:bookmarkStart w:id="33" w:name="_Toc168657570"/>
      <w:r w:rsidRPr="0071724D">
        <w:t>1.7 Assumptions</w:t>
      </w:r>
      <w:bookmarkEnd w:id="32"/>
      <w:bookmarkEnd w:id="33"/>
    </w:p>
    <w:p w:rsidR="000944C8" w:rsidRPr="0071724D" w:rsidRDefault="008C152D">
      <w:pPr>
        <w:spacing w:line="360" w:lineRule="auto"/>
      </w:pPr>
      <w:r w:rsidRPr="0071724D">
        <w:t>This research is based on the assumption that:</w:t>
      </w:r>
    </w:p>
    <w:p w:rsidR="000944C8" w:rsidRPr="0071724D" w:rsidRDefault="008C152D">
      <w:pPr>
        <w:pStyle w:val="ListParagraph"/>
        <w:numPr>
          <w:ilvl w:val="0"/>
          <w:numId w:val="3"/>
        </w:numPr>
        <w:spacing w:line="360" w:lineRule="auto"/>
      </w:pPr>
      <w:r w:rsidRPr="0071724D">
        <w:t>The Zimbabwean Financial sector is a perfect competitive type of market structure and financial institutions implement homogeneous anti-fraud measures.</w:t>
      </w:r>
    </w:p>
    <w:p w:rsidR="000944C8" w:rsidRPr="0071724D" w:rsidRDefault="008C152D">
      <w:pPr>
        <w:pStyle w:val="ListParagraph"/>
        <w:numPr>
          <w:ilvl w:val="0"/>
          <w:numId w:val="3"/>
        </w:numPr>
        <w:spacing w:line="360" w:lineRule="auto"/>
      </w:pPr>
      <w:r w:rsidRPr="0071724D">
        <w:t xml:space="preserve"> Factors of production available for the financial sector are equally distributed within the financial institutions, particularly technological innovations.</w:t>
      </w:r>
    </w:p>
    <w:p w:rsidR="000944C8" w:rsidRPr="0071724D" w:rsidRDefault="008C152D">
      <w:pPr>
        <w:pStyle w:val="ListParagraph"/>
        <w:numPr>
          <w:ilvl w:val="0"/>
          <w:numId w:val="3"/>
        </w:numPr>
        <w:spacing w:line="360" w:lineRule="auto"/>
      </w:pPr>
      <w:r w:rsidRPr="0071724D">
        <w:t>Data acquired using different sampling methods is a good representative for the whole.</w:t>
      </w:r>
    </w:p>
    <w:p w:rsidR="000944C8" w:rsidRPr="0071724D" w:rsidRDefault="008C152D">
      <w:pPr>
        <w:pStyle w:val="Heading3"/>
        <w:spacing w:line="360" w:lineRule="auto"/>
      </w:pPr>
      <w:bookmarkStart w:id="34" w:name="_Toc167137862"/>
      <w:bookmarkStart w:id="35" w:name="_Toc168657571"/>
      <w:r w:rsidRPr="0071724D">
        <w:t>1.8 Delimitations of the Study.</w:t>
      </w:r>
      <w:bookmarkEnd w:id="34"/>
      <w:bookmarkEnd w:id="35"/>
    </w:p>
    <w:p w:rsidR="000944C8" w:rsidRPr="0071724D" w:rsidRDefault="008C152D">
      <w:pPr>
        <w:spacing w:line="360" w:lineRule="auto"/>
      </w:pPr>
      <w:r w:rsidRPr="0071724D">
        <w:t>The study is meant to evaluate existing ant-fraud measures, in order to have an effect evaluation, I will be looking at a few fraud cases. This should not change the agenda of the study to becoming “a study of financial fraud”. The targeted population is the Bindura Town where most headquarters are located, instead of looking at the whole organisation, I would rather look at its head office were policies are made.</w:t>
      </w:r>
    </w:p>
    <w:p w:rsidR="000944C8" w:rsidRPr="0071724D" w:rsidRDefault="008C152D">
      <w:pPr>
        <w:pStyle w:val="Heading3"/>
      </w:pPr>
      <w:bookmarkStart w:id="36" w:name="_Toc167137863"/>
      <w:bookmarkStart w:id="37" w:name="_Toc168657572"/>
      <w:r w:rsidRPr="0071724D">
        <w:t>1.9 Limitations of the Study.</w:t>
      </w:r>
      <w:bookmarkEnd w:id="36"/>
      <w:bookmarkEnd w:id="37"/>
    </w:p>
    <w:p w:rsidR="000944C8" w:rsidRPr="0071724D" w:rsidRDefault="008C152D">
      <w:pPr>
        <w:spacing w:line="360" w:lineRule="auto"/>
      </w:pPr>
      <w:r w:rsidRPr="0071724D">
        <w:t xml:space="preserve">These are the factors that hindered the progression of the research that were beyond my control. People are naturally annoyed by answering questionnaires, thereby by reducing </w:t>
      </w:r>
      <w:r w:rsidRPr="0071724D">
        <w:lastRenderedPageBreak/>
        <w:t>the responsive rate of the questionnaires. Moreover, the management felt like holding back some useful information which they considered sensitive and could threaten their survival as an institution. For example, admitting to have weaker anti-fraud policies had a negative impact on its consumer’s confidence. All these drawbacks were responsible for the bottlenecks in this study.</w:t>
      </w:r>
    </w:p>
    <w:p w:rsidR="000944C8" w:rsidRPr="0071724D" w:rsidRDefault="008C152D">
      <w:pPr>
        <w:pStyle w:val="Heading3"/>
      </w:pPr>
      <w:bookmarkStart w:id="38" w:name="_Toc167137864"/>
      <w:bookmarkStart w:id="39" w:name="_Toc168657573"/>
      <w:r w:rsidRPr="0071724D">
        <w:t>1.10 Organisation of the study.</w:t>
      </w:r>
      <w:bookmarkEnd w:id="38"/>
      <w:bookmarkEnd w:id="39"/>
    </w:p>
    <w:p w:rsidR="000944C8" w:rsidRPr="0071724D" w:rsidRDefault="008C152D">
      <w:pPr>
        <w:spacing w:line="360" w:lineRule="auto"/>
      </w:pPr>
      <w:r w:rsidRPr="0071724D">
        <w:rPr>
          <w:b/>
        </w:rPr>
        <w:t xml:space="preserve">Chapter I: </w:t>
      </w:r>
      <w:r w:rsidRPr="0071724D">
        <w:t>It covered the Introduction of the whole research study which is the “effectiveness of anti-fraud measures employed by financial institutions. A case study of ZB bank, Bindura branch”. The chapter includes the background of the study, problem statement, research objective, questions, statement of hypothesis, significance of the study, delimitations of the study, limitations of the study, definition of terms and summary.</w:t>
      </w:r>
    </w:p>
    <w:p w:rsidR="000944C8" w:rsidRPr="0071724D" w:rsidRDefault="008C152D">
      <w:pPr>
        <w:spacing w:line="360" w:lineRule="auto"/>
      </w:pPr>
      <w:r w:rsidRPr="0071724D">
        <w:rPr>
          <w:b/>
        </w:rPr>
        <w:t>Chapter II:</w:t>
      </w:r>
      <w:r w:rsidRPr="0071724D">
        <w:t xml:space="preserve"> This chapter is on literature review that outlines the conceptual framework, theoretical framework and empirical evidence of the effectiveness of anti-fraud measures in financial institutions. This chapter explains and describes the concept of fraud, anti-fraud measures, the impact of fraud in financial institutions and the need to have effective anti-fraud measures.</w:t>
      </w:r>
    </w:p>
    <w:p w:rsidR="000944C8" w:rsidRPr="0071724D" w:rsidRDefault="008C152D">
      <w:pPr>
        <w:spacing w:line="360" w:lineRule="auto"/>
      </w:pPr>
      <w:r w:rsidRPr="0071724D">
        <w:rPr>
          <w:b/>
        </w:rPr>
        <w:t>Chapter III:</w:t>
      </w:r>
      <w:r w:rsidRPr="0071724D">
        <w:t xml:space="preserve"> This chapter provides a detailed research methodology, thus research design, population under study, sampling techniques, and research instruments and data collection procedures. This chapter is both quantitative and qualitative in nature.</w:t>
      </w:r>
    </w:p>
    <w:p w:rsidR="000944C8" w:rsidRPr="0071724D" w:rsidRDefault="008C152D">
      <w:pPr>
        <w:spacing w:line="360" w:lineRule="auto"/>
      </w:pPr>
      <w:r w:rsidRPr="0071724D">
        <w:rPr>
          <w:b/>
        </w:rPr>
        <w:t xml:space="preserve">Chapter IV: </w:t>
      </w:r>
      <w:r w:rsidRPr="0071724D">
        <w:t>It concentrates on the presentation of gathered data using tables and graphs, provide an analysis and discussion. From this chapter a conclusion can be drawn on the basis of deductive reasoning.</w:t>
      </w:r>
    </w:p>
    <w:p w:rsidR="000944C8" w:rsidRPr="0071724D" w:rsidRDefault="008C152D">
      <w:pPr>
        <w:spacing w:line="360" w:lineRule="auto"/>
      </w:pPr>
      <w:r w:rsidRPr="0071724D">
        <w:rPr>
          <w:b/>
        </w:rPr>
        <w:t xml:space="preserve">Chapter V: </w:t>
      </w:r>
      <w:r w:rsidRPr="0071724D">
        <w:t>Its focus is on the summary of the whole research study; a conclusion of the whole research study can be drawn. Moreover, the chapter mentions recommendation to address the problem statement.</w:t>
      </w:r>
    </w:p>
    <w:p w:rsidR="000944C8" w:rsidRPr="0071724D" w:rsidRDefault="008C152D">
      <w:pPr>
        <w:pStyle w:val="Heading3"/>
      </w:pPr>
      <w:r w:rsidRPr="0071724D">
        <w:t xml:space="preserve"> </w:t>
      </w:r>
      <w:bookmarkStart w:id="40" w:name="_Toc167137865"/>
      <w:bookmarkStart w:id="41" w:name="_Toc168657574"/>
      <w:r w:rsidRPr="0071724D">
        <w:t>1.11 Chapter Summary</w:t>
      </w:r>
      <w:bookmarkEnd w:id="40"/>
      <w:bookmarkEnd w:id="41"/>
    </w:p>
    <w:p w:rsidR="0071724D" w:rsidRPr="0071724D" w:rsidRDefault="008C152D" w:rsidP="0071724D">
      <w:pPr>
        <w:spacing w:line="360" w:lineRule="auto"/>
      </w:pPr>
      <w:r w:rsidRPr="0071724D">
        <w:t>The chapter’s aim was to give us an introduction to the research study by providing the background of the study, problem statement, research objective, questions, statement of hypothesis, significance of the study, delimitations of the study, and limitations of th</w:t>
      </w:r>
      <w:bookmarkStart w:id="42" w:name="_Toc167137866"/>
      <w:bookmarkStart w:id="43" w:name="_Toc168657575"/>
      <w:r w:rsidR="0071724D" w:rsidRPr="0071724D">
        <w:t>e study and definition of terms</w:t>
      </w:r>
    </w:p>
    <w:p w:rsidR="000944C8" w:rsidRPr="0071724D" w:rsidRDefault="008C152D" w:rsidP="0071724D">
      <w:pPr>
        <w:spacing w:line="360" w:lineRule="auto"/>
        <w:jc w:val="center"/>
        <w:rPr>
          <w:b/>
        </w:rPr>
      </w:pPr>
      <w:r w:rsidRPr="0071724D">
        <w:rPr>
          <w:b/>
        </w:rPr>
        <w:lastRenderedPageBreak/>
        <w:t>CHAPTER II</w:t>
      </w:r>
      <w:bookmarkEnd w:id="42"/>
      <w:bookmarkEnd w:id="43"/>
    </w:p>
    <w:p w:rsidR="000944C8" w:rsidRPr="0071724D" w:rsidRDefault="008C152D">
      <w:pPr>
        <w:pStyle w:val="Heading2"/>
      </w:pPr>
      <w:bookmarkStart w:id="44" w:name="_Toc167137867"/>
      <w:bookmarkStart w:id="45" w:name="_Toc168657576"/>
      <w:r w:rsidRPr="0071724D">
        <w:t>LITERATURE REVIEW</w:t>
      </w:r>
      <w:bookmarkEnd w:id="44"/>
      <w:bookmarkEnd w:id="45"/>
    </w:p>
    <w:p w:rsidR="000944C8" w:rsidRPr="0071724D" w:rsidRDefault="008C152D">
      <w:pPr>
        <w:pStyle w:val="Heading3"/>
      </w:pPr>
      <w:bookmarkStart w:id="46" w:name="_Toc167137868"/>
      <w:bookmarkStart w:id="47" w:name="_Toc168657577"/>
      <w:r w:rsidRPr="0071724D">
        <w:t>2.0 Introduction</w:t>
      </w:r>
      <w:bookmarkEnd w:id="46"/>
      <w:bookmarkEnd w:id="47"/>
    </w:p>
    <w:p w:rsidR="000944C8" w:rsidRPr="0071724D" w:rsidRDefault="008C152D">
      <w:pPr>
        <w:spacing w:line="360" w:lineRule="auto"/>
      </w:pPr>
      <w:r w:rsidRPr="0071724D">
        <w:t xml:space="preserve">The readings in this chapter are centred on the </w:t>
      </w:r>
      <w:r w:rsidRPr="0071724D">
        <w:rPr>
          <w:i/>
        </w:rPr>
        <w:t>effects of fraud in financial institutions. It</w:t>
      </w:r>
      <w:r w:rsidRPr="0071724D">
        <w:t xml:space="preserve"> comprises of several studies done by various researchers in the field of fraud and anti-fraud measures. This chapter precisely cover the theoretical framework guiding the study, empirical review and a chapter summary. The chapter focuses on identification of the anti-fraud measures used the financial institutes, determination of the effectiveness of these anti-fraud measures, establishment of the factors which affect the effectiveness of these anti-fraud measures, and moreover to suggest the appropriate strategies that can be used in curbing fraud in financial institutes. This chapter is meant to assist the researcher and reader to understand the theoretical prepositions of the study with already existing information on the area understudy.</w:t>
      </w:r>
    </w:p>
    <w:p w:rsidR="000944C8" w:rsidRPr="0071724D" w:rsidRDefault="008C152D">
      <w:pPr>
        <w:pStyle w:val="Heading3"/>
      </w:pPr>
      <w:bookmarkStart w:id="48" w:name="_Toc167137869"/>
      <w:bookmarkStart w:id="49" w:name="_Toc168657578"/>
      <w:r w:rsidRPr="0071724D">
        <w:t>2.1 Conceptual Framework</w:t>
      </w:r>
      <w:bookmarkEnd w:id="48"/>
      <w:bookmarkEnd w:id="49"/>
    </w:p>
    <w:p w:rsidR="000944C8" w:rsidRPr="0071724D" w:rsidRDefault="008C152D">
      <w:pPr>
        <w:pStyle w:val="Heading4"/>
      </w:pPr>
      <w:r w:rsidRPr="0071724D">
        <w:t>2.1.1 The concept of fraud</w:t>
      </w:r>
    </w:p>
    <w:p w:rsidR="000944C8" w:rsidRPr="0071724D" w:rsidRDefault="008C152D">
      <w:pPr>
        <w:spacing w:line="360" w:lineRule="auto"/>
      </w:pPr>
      <w:r w:rsidRPr="0071724D">
        <w:t xml:space="preserve">Fraud originated from the Latin word, ’fraus’, which means harm, wrongdoing, and deceit (Silverstone </w:t>
      </w:r>
      <w:r w:rsidRPr="0071724D">
        <w:rPr>
          <w:i/>
          <w:iCs/>
        </w:rPr>
        <w:t>et al</w:t>
      </w:r>
      <w:r w:rsidRPr="0071724D">
        <w:t>., 2007), they went on to define fraud as an activity that takes place in a social setting and has severe consequences for the economy, corporations, and individuals. Ramamoorti and Olsen (2007, p. 53) included the human factor into the definition. “Fraud is a human endeavour, involving deception, purposeful intent, intensity of desire, risk of apprehension, violation of trust, rationalization, etc.” Ramamoorti, Morrison and Koletar (2009, p.11) used a short but weighty in the content definition “Fraud is deception, fooling another’s perception.” According to the criminal law (codified and reformed) Act of Zimbabwe, Fraud is defined as "a misrepresentation made to any person with the intention of causing any other person actual or potential prejudice”. They are different types of fraud schemes and this dissertation's major concerns are on those that occur within the financial sector.</w:t>
      </w:r>
      <w:r w:rsidRPr="0071724D">
        <w:rPr>
          <w:spacing w:val="1"/>
          <w:shd w:val="clear" w:color="auto" w:fill="FFFFFF"/>
        </w:rPr>
        <w:t xml:space="preserve"> Investopedia (2023) defines fraud as an intentionally deceptive action designed to provide the perpetrator with an unlawful gain or to deny a right to a victim. Fraudulent activity can be carried out by one individual, multiple individuals or a business firm as a whole. </w:t>
      </w:r>
      <w:r w:rsidRPr="0071724D">
        <w:t xml:space="preserve">According to Datavisor (2023), there was a 41% surge in fraud incidences at PYMNTS banks between 2021 and 2022. The percentage of ACH fraud rose from 19 to 24%, while mobile wallet fraud attacks grew fourfold. Furthermore, in 2021 alone, there were close </w:t>
      </w:r>
      <w:r w:rsidRPr="0071724D">
        <w:lastRenderedPageBreak/>
        <w:t xml:space="preserve">to 1.7 million reports of identity theft. </w:t>
      </w:r>
      <w:r w:rsidRPr="0071724D">
        <w:rPr>
          <w:shd w:val="clear" w:color="auto" w:fill="FFFFFF"/>
        </w:rPr>
        <w:t>The United States’ Federal Trade Commission </w:t>
      </w:r>
      <w:hyperlink r:id="rId12" w:tgtFrame="_blank" w:history="1">
        <w:r w:rsidRPr="0071724D">
          <w:rPr>
            <w:rStyle w:val="Hyperlink"/>
            <w:color w:val="000000"/>
            <w:shd w:val="clear" w:color="auto" w:fill="FFFFFF"/>
          </w:rPr>
          <w:t>reported</w:t>
        </w:r>
      </w:hyperlink>
      <w:r w:rsidRPr="0071724D">
        <w:rPr>
          <w:shd w:val="clear" w:color="auto" w:fill="FFFFFF"/>
        </w:rPr>
        <w:t> $5.8 billion lost to fraud in 2021 up 70% since 2020 with 2.8 million consumers impacted. Digital channels are particularly susceptible and as mobile banking, mobile payment apps, ACH payments and online loan applications rise in popularity, fraudsters targeting the banking industry stand to profit substantially. (Datavisor, 2023)</w:t>
      </w:r>
      <w:r w:rsidRPr="0071724D">
        <w:t xml:space="preserve"> In recent years, the figures for all forms of bank fraud have only increased.</w:t>
      </w:r>
      <w:r w:rsidRPr="0071724D">
        <w:rPr>
          <w:spacing w:val="1"/>
        </w:rPr>
        <w:t xml:space="preserve"> </w:t>
      </w:r>
      <w:r w:rsidRPr="0071724D">
        <w:rPr>
          <w:spacing w:val="1"/>
          <w:shd w:val="clear" w:color="auto" w:fill="FFFFFF"/>
        </w:rPr>
        <w:t xml:space="preserve">Types of fraud include tax fraud, credit card fraud, wire fraud, securities fraud, and bankruptcy fraud. </w:t>
      </w:r>
      <w:r w:rsidRPr="0071724D">
        <w:rPr>
          <w:spacing w:val="1"/>
        </w:rPr>
        <w:t xml:space="preserve">Fraud involves deceit with the intention to illegally or unethically gain at the expense of another. </w:t>
      </w:r>
    </w:p>
    <w:p w:rsidR="000944C8" w:rsidRPr="0071724D" w:rsidRDefault="008C152D">
      <w:pPr>
        <w:pStyle w:val="Heading5"/>
      </w:pPr>
      <w:r w:rsidRPr="0071724D">
        <w:t>Identity theft</w:t>
      </w:r>
    </w:p>
    <w:p w:rsidR="000944C8" w:rsidRPr="0071724D" w:rsidRDefault="008C152D">
      <w:pPr>
        <w:spacing w:line="360" w:lineRule="auto"/>
      </w:pPr>
      <w:r w:rsidRPr="0071724D">
        <w:t>Identity theft, as defined by an article by Aura (2023), is any type of fraud carried out through the theft of personal data. An identity thief obtains access to the victim's assets and accounts by using personally identifiable information (PII) from the victim, such as name, date of birth, and national identification number (NIN). They use phishing attacks to target their victims, sending emails, calling, or sending texts while posing as your bank or any other organization that might need the victim's personal information. A cyber-attack could be used by the identity thief to trick the victim into installing malware that records passwords and log-in credentials. Getting the victim's PII through a Dark Web purchase is the quickest and most straightforward method of stealing it. As a result, one can never be completely certain that they are protected from identity theft. (Aura2023)</w:t>
      </w:r>
    </w:p>
    <w:p w:rsidR="000944C8" w:rsidRPr="0071724D" w:rsidRDefault="008C152D">
      <w:pPr>
        <w:pStyle w:val="Heading5"/>
        <w:spacing w:line="360" w:lineRule="auto"/>
      </w:pPr>
      <w:r w:rsidRPr="0071724D">
        <w:t>Account Takeover.</w:t>
      </w:r>
    </w:p>
    <w:p w:rsidR="000944C8" w:rsidRPr="0071724D" w:rsidRDefault="008C152D">
      <w:pPr>
        <w:spacing w:after="0" w:line="360" w:lineRule="auto"/>
        <w:jc w:val="left"/>
      </w:pPr>
      <w:r w:rsidRPr="0071724D">
        <w:t>As per Datavisor (2023), it happens when cybercriminals hijack an online account and frequently use credentials that they have stolen. Credentials obtained through social engineering schemes, data breaches, or phishing attempts can be readily purchased on the dark web by fraudsters, who can then utilize them to perpetrate bank account fraud.</w:t>
      </w:r>
    </w:p>
    <w:p w:rsidR="000944C8" w:rsidRPr="0071724D" w:rsidRDefault="008C152D">
      <w:pPr>
        <w:pStyle w:val="Heading5"/>
      </w:pPr>
      <w:r w:rsidRPr="0071724D">
        <w:t>Credit Card Fraud</w:t>
      </w:r>
    </w:p>
    <w:p w:rsidR="000944C8" w:rsidRPr="0071724D" w:rsidRDefault="008C152D">
      <w:pPr>
        <w:spacing w:line="360" w:lineRule="auto"/>
      </w:pPr>
      <w:r w:rsidRPr="0071724D">
        <w:t xml:space="preserve">Credit card fraud is any transaction a fraudster makes with another person’s credit card without authorization. It’s a form of identity theft, and in many cases can involve a case of outright theft if the fraudster steals the card or its corresponding information. Most likely, this is the most prevalent kind of bank fraud. Any form of payment card fraud, including credit, debit, gift, and prepaid cards (Datavisor, 2023). According to Aura </w:t>
      </w:r>
      <w:r w:rsidRPr="0071724D">
        <w:lastRenderedPageBreak/>
        <w:t>(2023), as of 2022, credit cards are the most reported payment method for scams perpetrated online (37.8%). In the third quarter of 2022 alone, the Federal Trade Commission (FTC) reported $1.9 billion in fraud losses, an 18.75% increase compared to the previous year. This can be accomplished through card skimming (like at a petrol station), recovering a misplaced card, or stealing a physical card. It can be separated into schemes that involve card-not-present (CNF) and card-present fraud (CP). Compared to CP, CNP fraud occurs 81% more frequently. One data security standard is the Payment Card Industry Data Security Standard (PCI DSS). Although it wasn't always effective, it was designed to assist financial institutions in safely processing card payments and lowering card fraud. (Datavisor, 2023). With the surge of credit card scams showing no signs of slowing down, it’s crucial for cardholders to learn how to keep their personal information safe (Aura, 2023).</w:t>
      </w:r>
    </w:p>
    <w:p w:rsidR="000944C8" w:rsidRPr="0071724D" w:rsidRDefault="008C152D" w:rsidP="0071724D">
      <w:pPr>
        <w:spacing w:after="0" w:line="360" w:lineRule="auto"/>
        <w:jc w:val="left"/>
      </w:pPr>
      <w:r w:rsidRPr="0071724D">
        <w:rPr>
          <w:b/>
        </w:rPr>
        <w:t>Fraud on new accounts</w:t>
      </w:r>
      <w:r w:rsidRPr="0071724D">
        <w:t xml:space="preserve"> </w:t>
      </w:r>
      <w:r w:rsidRPr="0071724D">
        <w:br/>
        <w:t xml:space="preserve">New account fraud, sometimes referred to as account creation, account opening, and false account fraud, is one of the most prevalent forms of bank fraud. It characterizes the kind of fraud that happens when a money mule or scammer opens an account with the intention of defrauding people, frequently by using false or stolen identities. Mules may occasionally create false accounts using their own identities, thereby engaging in first-party fraud. (Datavisor, 2023) </w:t>
      </w:r>
    </w:p>
    <w:p w:rsidR="000944C8" w:rsidRPr="0071724D" w:rsidRDefault="008C152D">
      <w:pPr>
        <w:spacing w:after="0" w:line="360" w:lineRule="auto"/>
        <w:jc w:val="left"/>
      </w:pPr>
      <w:r w:rsidRPr="0071724D">
        <w:rPr>
          <w:b/>
        </w:rPr>
        <w:t>The fraud of cashier's cheques and fake cheques</w:t>
      </w:r>
      <w:r w:rsidRPr="0071724D">
        <w:t xml:space="preserve"> </w:t>
      </w:r>
      <w:r w:rsidRPr="0071724D">
        <w:br/>
        <w:t xml:space="preserve">The cashier's cheque fraud is a straightforward bank scam that takes advantage of the fact that a cashier's cheque can take weeks to get validated. Inquiries about this fraud have increased by 65% since 2015. (Aura, 2023). Additionally, con artists send a fake cashier's cheque that has bogus information on it that you can deposit without any issues. Then they ask you to cash out some or all of the money and wire transfer it to them or another party. The con artist disappears along with the wire transfer (which you cannot undo) when it is determined that the cheque was a bank fraud. </w:t>
      </w:r>
    </w:p>
    <w:p w:rsidR="000944C8" w:rsidRPr="0071724D" w:rsidRDefault="008C152D">
      <w:pPr>
        <w:pStyle w:val="Heading5"/>
      </w:pPr>
      <w:r w:rsidRPr="0071724D">
        <w:t>Money Laundering</w:t>
      </w:r>
    </w:p>
    <w:p w:rsidR="000944C8" w:rsidRPr="0071724D" w:rsidRDefault="008C152D">
      <w:pPr>
        <w:spacing w:line="360" w:lineRule="auto"/>
      </w:pPr>
      <w:r w:rsidRPr="0071724D">
        <w:t xml:space="preserve">Money laundering (ML) is defined as a process by which criminals attempt to conceal the true origin and ownership of the proceeds of their criminal activities. (RBZ, 2006). The term "money laundering" refers to any activity done to hide the financial flows that underlie crimes such as tax evasion, drug trafficking, public corruption, and funding of organizations that have been classified as terrorist organisations. </w:t>
      </w:r>
      <w:r w:rsidRPr="0071724D">
        <w:rPr>
          <w:rFonts w:eastAsia="SimSun"/>
          <w:lang w:eastAsia="zh-CN"/>
        </w:rPr>
        <w:t xml:space="preserve">(U.S Treasury </w:t>
      </w:r>
      <w:r w:rsidRPr="0071724D">
        <w:rPr>
          <w:rFonts w:eastAsia="SimSun"/>
          <w:lang w:eastAsia="zh-CN"/>
        </w:rPr>
        <w:lastRenderedPageBreak/>
        <w:t>FinCEN,2023)</w:t>
      </w:r>
      <w:r w:rsidRPr="0071724D">
        <w:t xml:space="preserve">.ML is being used by criminal organisation and terrorism organisation to finance their activities. This is the reason why it is important to fight it. It has three stages thus; placement, layering and integration. </w:t>
      </w:r>
    </w:p>
    <w:p w:rsidR="000944C8" w:rsidRPr="0071724D" w:rsidRDefault="008C152D">
      <w:pPr>
        <w:spacing w:after="0" w:line="240" w:lineRule="auto"/>
        <w:jc w:val="left"/>
        <w:rPr>
          <w:b/>
        </w:rPr>
      </w:pPr>
      <w:r w:rsidRPr="0071724D">
        <w:rPr>
          <w:b/>
        </w:rPr>
        <w:t xml:space="preserve">Payment fraud </w:t>
      </w:r>
    </w:p>
    <w:p w:rsidR="000944C8" w:rsidRPr="0071724D" w:rsidRDefault="008C152D">
      <w:pPr>
        <w:spacing w:after="0" w:line="360" w:lineRule="auto"/>
      </w:pPr>
      <w:r w:rsidRPr="0071724D">
        <w:t>It is the act of a cybercriminal completing an illicit or fake transaction. In the banking industry, a wide variety of transactions occur over the lifecycle of a customer's account. Cash withdrawals and deposits, checks, wire transfers, debit card transactions, internet payments, and loan payments are a few instances. Every one of these presents a chance for dishonest people to steal money. (Datavisor, 2023)</w:t>
      </w:r>
    </w:p>
    <w:p w:rsidR="000944C8" w:rsidRPr="0071724D" w:rsidRDefault="008C152D">
      <w:pPr>
        <w:pStyle w:val="Heading5"/>
      </w:pPr>
      <w:r w:rsidRPr="0071724D">
        <w:t>Cheque fraud</w:t>
      </w:r>
    </w:p>
    <w:p w:rsidR="000944C8" w:rsidRPr="0071724D" w:rsidRDefault="008C152D">
      <w:pPr>
        <w:pStyle w:val="NormalWeb"/>
        <w:spacing w:line="360" w:lineRule="auto"/>
      </w:pPr>
      <w:r w:rsidRPr="0071724D">
        <w:t>It is fraud committed using a cheque without authorization or altering a legitimate cheque to steal money from an individual or business. Cheque fraud can take many forms, with some of the most common methods being the use of counterfeit cheques, stolen cheques, or doctored cheques. The victims in a cheque fraud scheme aren’t always limited to the individuals whose accounts are being exploited. In some cases, fraudsters will acquire cheques by attacking postal workers transporting cheques or stealing from bank tellers through force (Datavisor, 2023).</w:t>
      </w:r>
    </w:p>
    <w:p w:rsidR="000944C8" w:rsidRPr="0071724D" w:rsidRDefault="008C152D">
      <w:pPr>
        <w:pStyle w:val="Heading4"/>
      </w:pPr>
      <w:r w:rsidRPr="0071724D">
        <w:t>2.1.2 Anti-Fraud measures</w:t>
      </w:r>
    </w:p>
    <w:p w:rsidR="000944C8" w:rsidRPr="0071724D" w:rsidRDefault="008C152D">
      <w:pPr>
        <w:pStyle w:val="Heading5"/>
      </w:pPr>
      <w:r w:rsidRPr="0071724D">
        <w:t>2.1.2.1 Collaboration with law enforcement agencies.</w:t>
      </w:r>
    </w:p>
    <w:p w:rsidR="000944C8" w:rsidRPr="0071724D" w:rsidRDefault="008C152D">
      <w:pPr>
        <w:spacing w:line="360" w:lineRule="auto"/>
      </w:pPr>
      <w:r w:rsidRPr="0071724D">
        <w:rPr>
          <w:color w:val="000000"/>
        </w:rPr>
        <w:t>Financial institutions work closely with law enforcement agencies to investigate and prosecute financial crimes.</w:t>
      </w:r>
      <w:r w:rsidRPr="0071724D">
        <w:t xml:space="preserve"> Financial crime, of all types, remains at the forefront of the regulatory agenda. Investigations and enforcement in respect of market abuse, anti-money laundering, sanctions and bribery are all on the rise. It remains critical that businesses maintain robust control environments, systems and data, with effective governance and a proactive financial crime risk management culture. (</w:t>
      </w:r>
      <w:r w:rsidRPr="0071724D">
        <w:rPr>
          <w:rFonts w:eastAsia="SimSun"/>
          <w:lang w:eastAsia="zh-CN"/>
        </w:rPr>
        <w:t xml:space="preserve">Norton rose fulbright, 2023) </w:t>
      </w:r>
      <w:r w:rsidRPr="0071724D">
        <w:t>In Zimbabwe, collaboration between financial institutions and law enforcement agencies plays a crucial role in combating fraud. Let's delve into the specifics:</w:t>
      </w:r>
    </w:p>
    <w:p w:rsidR="000944C8" w:rsidRPr="0071724D" w:rsidRDefault="008C152D">
      <w:r w:rsidRPr="0071724D">
        <w:t>1. Financial Intelligence Unit (FIU)</w:t>
      </w:r>
    </w:p>
    <w:p w:rsidR="000944C8" w:rsidRPr="0071724D" w:rsidRDefault="008C152D">
      <w:pPr>
        <w:spacing w:line="360" w:lineRule="auto"/>
      </w:pPr>
      <w:r w:rsidRPr="0071724D">
        <w:t xml:space="preserve"> The FIU is a key player in this collaboration. It operates under the Money Laundering and Proceeds of Crime Act and has several functions:</w:t>
      </w:r>
    </w:p>
    <w:p w:rsidR="000944C8" w:rsidRPr="0071724D" w:rsidRDefault="008C152D">
      <w:pPr>
        <w:pStyle w:val="ListParagraph"/>
        <w:numPr>
          <w:ilvl w:val="0"/>
          <w:numId w:val="11"/>
        </w:numPr>
        <w:spacing w:line="360" w:lineRule="auto"/>
      </w:pPr>
      <w:r w:rsidRPr="0071724D">
        <w:lastRenderedPageBreak/>
        <w:t>Operational and Strategic Analysis; The FIU analyses data and produces reports related to money laundering, related offenses, and terrorist financing.</w:t>
      </w:r>
    </w:p>
    <w:p w:rsidR="000944C8" w:rsidRPr="0071724D" w:rsidRDefault="008C152D">
      <w:pPr>
        <w:pStyle w:val="ListParagraph"/>
        <w:numPr>
          <w:ilvl w:val="0"/>
          <w:numId w:val="11"/>
        </w:numPr>
        <w:spacing w:line="360" w:lineRule="auto"/>
      </w:pPr>
      <w:r w:rsidRPr="0071724D">
        <w:t>Dissemination: It shares analysis results with various stakeholders, including:</w:t>
      </w:r>
    </w:p>
    <w:p w:rsidR="000944C8" w:rsidRPr="0071724D" w:rsidRDefault="008C152D">
      <w:pPr>
        <w:pStyle w:val="ListParagraph"/>
        <w:numPr>
          <w:ilvl w:val="0"/>
          <w:numId w:val="14"/>
        </w:numPr>
        <w:spacing w:line="360" w:lineRule="auto"/>
      </w:pPr>
      <w:r w:rsidRPr="0071724D">
        <w:t>Law Enforcement Agencies: These agencies receive actionable intelligence to investigate and prosecute financial crimes.</w:t>
      </w:r>
    </w:p>
    <w:p w:rsidR="000944C8" w:rsidRPr="0071724D" w:rsidRDefault="008C152D">
      <w:pPr>
        <w:pStyle w:val="ListParagraph"/>
        <w:numPr>
          <w:ilvl w:val="0"/>
          <w:numId w:val="14"/>
        </w:numPr>
        <w:spacing w:line="360" w:lineRule="auto"/>
      </w:pPr>
      <w:r w:rsidRPr="0071724D">
        <w:t>Financial Institutions: Banks and other financial entities benefit from timely information to prevent and detect fraud.</w:t>
      </w:r>
    </w:p>
    <w:p w:rsidR="000944C8" w:rsidRPr="0071724D" w:rsidRDefault="008C152D">
      <w:pPr>
        <w:pStyle w:val="ListParagraph"/>
        <w:numPr>
          <w:ilvl w:val="0"/>
          <w:numId w:val="14"/>
        </w:numPr>
        <w:spacing w:line="360" w:lineRule="auto"/>
      </w:pPr>
      <w:r w:rsidRPr="0071724D">
        <w:t>Designated Non-Financial Businesses or Professions**: Entities beyond traditional financial institutions also receive relevant insights.</w:t>
      </w:r>
    </w:p>
    <w:p w:rsidR="000944C8" w:rsidRPr="0071724D" w:rsidRDefault="008C152D">
      <w:pPr>
        <w:pStyle w:val="ListParagraph"/>
        <w:numPr>
          <w:ilvl w:val="0"/>
          <w:numId w:val="14"/>
        </w:numPr>
        <w:spacing w:line="360" w:lineRule="auto"/>
      </w:pPr>
      <w:r w:rsidRPr="0071724D">
        <w:t>Foreign Counterpart Agencies: International collaboration is essential for tracking cross-border financial crimes.</w:t>
      </w:r>
    </w:p>
    <w:p w:rsidR="000944C8" w:rsidRPr="0071724D" w:rsidRDefault="000944C8">
      <w:pPr>
        <w:pStyle w:val="ListParagraph"/>
        <w:spacing w:line="360" w:lineRule="auto"/>
      </w:pPr>
    </w:p>
    <w:p w:rsidR="000944C8" w:rsidRPr="0071724D" w:rsidRDefault="008C152D">
      <w:pPr>
        <w:pStyle w:val="ListParagraph"/>
        <w:numPr>
          <w:ilvl w:val="0"/>
          <w:numId w:val="12"/>
        </w:numPr>
        <w:spacing w:line="360" w:lineRule="auto"/>
      </w:pPr>
      <w:r w:rsidRPr="0071724D">
        <w:t>Typology Bulletin 2/2022: The FIU has observed a trend where fraudsters entice the public and institutions (including banks) to open Visa Prepaid Accounts. These accounts are then used for fraudulent activities, such as transferring funds abroad and duping unsuspecting victims. (FIU.Zim,2023)</w:t>
      </w:r>
    </w:p>
    <w:p w:rsidR="000944C8" w:rsidRPr="0071724D" w:rsidRDefault="008C152D">
      <w:pPr>
        <w:spacing w:line="360" w:lineRule="auto"/>
      </w:pPr>
      <w:r w:rsidRPr="0071724D">
        <w:t>2. Anti-Money Laundering and Counter-Terrorist Financing (AML/CFT) Measures</w:t>
      </w:r>
    </w:p>
    <w:p w:rsidR="000944C8" w:rsidRPr="0071724D" w:rsidRDefault="008C152D">
      <w:pPr>
        <w:spacing w:line="360" w:lineRule="auto"/>
        <w:rPr>
          <w:b/>
          <w:color w:val="000000"/>
        </w:rPr>
      </w:pPr>
      <w:r w:rsidRPr="0071724D">
        <w:t>Zimbabwe has made progress in addressing technical compliance deficiencies. Recommendations have been upgraded from partially compliant to largely compliant. (FIU.Zim, 2023)The Eastern and Southern Africa Anti-Money Laundering Group (ESAAMLG) conducted assessments of Zimbabwe's AML/CFT system. These assessments were endorsed by the Financial Action Task Force (FATF). (FATF, 2023) The goal is to enhance the effectiveness of Zimbabwe's AML/CFT system and ensure compliance with international standards.</w:t>
      </w:r>
      <w:r w:rsidRPr="0071724D">
        <w:rPr>
          <w:b/>
          <w:color w:val="000000"/>
        </w:rPr>
        <w:t xml:space="preserve"> </w:t>
      </w:r>
    </w:p>
    <w:p w:rsidR="000944C8" w:rsidRPr="0071724D" w:rsidRDefault="008C152D">
      <w:pPr>
        <w:spacing w:line="360" w:lineRule="auto"/>
      </w:pPr>
      <w:r w:rsidRPr="0071724D">
        <w:rPr>
          <w:b/>
        </w:rPr>
        <w:t>Anti- Money Laundering/counter terrorism financing (AML/CTF)</w:t>
      </w:r>
      <w:r w:rsidRPr="0071724D">
        <w:t>, it refers to laws, regulations and procedures intended to prevent criminals from disguising illegally obtained funds as legitimate. (ZIMRA, 2023) The framework require financial institutions to be vigilant and report any suspicious financial activities to the Financial Intelligence Unit (FIU), this is the central agency responsible for preventing and detecting financial crimes in Zimbabwe. It is a specialized department within the Reserve Bank of Zimbabwe (RBZ) that collects analyses and disseminates financial intelligence to relevant authorities. (FIU.Zim, 2023)</w:t>
      </w:r>
    </w:p>
    <w:p w:rsidR="000944C8" w:rsidRPr="0071724D" w:rsidRDefault="008C152D">
      <w:pPr>
        <w:spacing w:line="360" w:lineRule="auto"/>
      </w:pPr>
      <w:r w:rsidRPr="0071724D">
        <w:rPr>
          <w:b/>
        </w:rPr>
        <w:lastRenderedPageBreak/>
        <w:t>KYC (Know Your Customer) and Customer Due Diligence.</w:t>
      </w:r>
      <w:r w:rsidRPr="0071724D">
        <w:t xml:space="preserve"> This is a basic requirement for all financial institutions to identify and verify the identity of their customers before conducting any financial transactions. This process helps to prevent identity theft and impersonation. KYC ascertains a new client's identity and the legitimacy of the source of their funds. (Investopedia, 2023) Effective KYC processes are the backbone of any successful compliance and risk management programme, and the demands of meeting KYC obligations are intensifying. With anti-money laundering (AML) and KYC compliance growing in importance as more stringent regulatory requirements come into force, banks and corporates are dedicating significant resources and time to KYC compliance processes. (Swift,2023). When clients want to deposit money into bank accounts, the KYC procedure attempts to prevent money laundering at the very beginning.</w:t>
      </w:r>
    </w:p>
    <w:p w:rsidR="000944C8" w:rsidRPr="0071724D" w:rsidRDefault="008C152D">
      <w:pPr>
        <w:spacing w:line="360" w:lineRule="auto"/>
      </w:pPr>
      <w:r w:rsidRPr="0071724D">
        <w:rPr>
          <w:b/>
        </w:rPr>
        <w:t>Customer Due Diligence (CDD).</w:t>
      </w:r>
      <w:r w:rsidRPr="0071724D">
        <w:t xml:space="preserve"> Financial institutions are required to perform customer due diligence (also known as CDD) or keep accurate and current records of transactions and customer information for regulatory compliance and potential investigations. KYC is more than just verifying the customer's information when opening an account. Sanctions and other AML watch lists may eventually include some consumers, necessitating ongoing compliance checks and regulatory risk assessments.(Investopedia, 2023)The CDD Rule has four core requirements. It requires covered financial institutions to establish and maintain written policies and procedures that are reasonably designed to:</w:t>
      </w:r>
    </w:p>
    <w:p w:rsidR="000944C8" w:rsidRPr="0071724D" w:rsidRDefault="008C152D">
      <w:pPr>
        <w:pStyle w:val="ListParagraph"/>
        <w:numPr>
          <w:ilvl w:val="0"/>
          <w:numId w:val="13"/>
        </w:numPr>
        <w:spacing w:line="360" w:lineRule="auto"/>
      </w:pPr>
      <w:r w:rsidRPr="0071724D">
        <w:t>identify and verify the identity of customers</w:t>
      </w:r>
    </w:p>
    <w:p w:rsidR="000944C8" w:rsidRPr="0071724D" w:rsidRDefault="008C152D">
      <w:pPr>
        <w:pStyle w:val="ListParagraph"/>
        <w:numPr>
          <w:ilvl w:val="0"/>
          <w:numId w:val="13"/>
        </w:numPr>
        <w:spacing w:line="360" w:lineRule="auto"/>
      </w:pPr>
      <w:r w:rsidRPr="0071724D">
        <w:t>identify and verify the identity of the beneficial owners of companies opening accounts</w:t>
      </w:r>
    </w:p>
    <w:p w:rsidR="000944C8" w:rsidRPr="0071724D" w:rsidRDefault="008C152D">
      <w:pPr>
        <w:pStyle w:val="ListParagraph"/>
        <w:numPr>
          <w:ilvl w:val="0"/>
          <w:numId w:val="13"/>
        </w:numPr>
        <w:spacing w:line="360" w:lineRule="auto"/>
      </w:pPr>
      <w:r w:rsidRPr="0071724D">
        <w:t>understand the nature and purpose of customer relationships to develop customer risk profiles</w:t>
      </w:r>
    </w:p>
    <w:p w:rsidR="000944C8" w:rsidRPr="0071724D" w:rsidRDefault="008C152D">
      <w:pPr>
        <w:pStyle w:val="ListParagraph"/>
        <w:numPr>
          <w:ilvl w:val="0"/>
          <w:numId w:val="13"/>
        </w:numPr>
        <w:spacing w:line="360" w:lineRule="auto"/>
      </w:pPr>
      <w:r w:rsidRPr="0071724D">
        <w:t>Conduct on-going monitoring to identify and report suspicious transactions and, on a risk basis, to maintain and update customer information. (FinCEN,2023)</w:t>
      </w:r>
    </w:p>
    <w:p w:rsidR="000944C8" w:rsidRPr="0071724D" w:rsidRDefault="008C152D">
      <w:pPr>
        <w:spacing w:line="360" w:lineRule="auto"/>
      </w:pPr>
      <w:r w:rsidRPr="0071724D">
        <w:t>3. Guidelines Issued by FIU</w:t>
      </w:r>
    </w:p>
    <w:p w:rsidR="000944C8" w:rsidRPr="0071724D" w:rsidRDefault="008C152D">
      <w:pPr>
        <w:spacing w:line="360" w:lineRule="auto"/>
      </w:pPr>
      <w:r w:rsidRPr="0071724D">
        <w:t>The FIU issues guidelines under the Money Laundering &amp; Proceeds of Crime Act These guidelines set minimum standards for AML/CFT measures across various sectors, including financial institutions. (FIU.Zim, 2023)</w:t>
      </w:r>
    </w:p>
    <w:p w:rsidR="000944C8" w:rsidRPr="0071724D" w:rsidRDefault="008C152D">
      <w:pPr>
        <w:spacing w:line="360" w:lineRule="auto"/>
      </w:pPr>
      <w:r w:rsidRPr="0071724D">
        <w:lastRenderedPageBreak/>
        <w:t>In summary, collaboration between financial institutions and law enforcement agencies, along with robust AML/CFT measures, is essential to safeguard Zimbabwe's financial system against fraud and illicit activities.</w:t>
      </w:r>
    </w:p>
    <w:p w:rsidR="000944C8" w:rsidRPr="0071724D" w:rsidRDefault="008C152D">
      <w:pPr>
        <w:pStyle w:val="Heading5"/>
      </w:pPr>
      <w:r w:rsidRPr="0071724D">
        <w:t xml:space="preserve">2.1.2.2 Employee training. </w:t>
      </w:r>
    </w:p>
    <w:p w:rsidR="000944C8" w:rsidRPr="0071724D" w:rsidRDefault="008C152D">
      <w:pPr>
        <w:spacing w:line="360" w:lineRule="auto"/>
      </w:pPr>
      <w:r w:rsidRPr="0071724D">
        <w:t xml:space="preserve">Financial institutions provide regular training to their employees to help them identify and report any fraudulent activities. This helps to create awareness and builds an internal culture that discourages fraudulent behaviour. In-depth instruction on fraud awareness should cover fundamental knowledge to enable your staff to recognize irregularities. That fundamental knowledge encompasses the what/how, the who, and the why of deception. Only 50% of tips originating from employees are used to identify 43% of fraud incidents, according to the ACFE's 2020 Report to the Nations. Understanding the most frequent fraud threats that influence your business is crucial if you want to start a useful training program within it. Make that the knowledge, example instances, and fraud risk types offered are pertinent to the company. An effective way to train employees is to show them how fraud directly affects them. We clearly link the possibility of losing pay or benefits, losing one's job, and the company closing to the fraud. We draw attention to the reputational problems associated with fraud, whether the scam was detected or not. (ACFE Insights, 2020) Implement the following procedures and teach staff members to adhere to them following an internal business review. The following should be covered in internal training: </w:t>
      </w:r>
    </w:p>
    <w:p w:rsidR="000944C8" w:rsidRPr="0071724D" w:rsidRDefault="008C152D">
      <w:pPr>
        <w:pStyle w:val="ListParagraph"/>
        <w:numPr>
          <w:ilvl w:val="0"/>
          <w:numId w:val="33"/>
        </w:numPr>
        <w:spacing w:line="360" w:lineRule="auto"/>
        <w:jc w:val="left"/>
      </w:pPr>
      <w:r w:rsidRPr="0071724D">
        <w:t xml:space="preserve">Make distinct tasks that include built-in balances and checks. want several approvals before spending money. Assign several staff members to manage the bookkeeping, payroll, deposits, and bank statement reconciliation. </w:t>
      </w:r>
    </w:p>
    <w:p w:rsidR="000944C8" w:rsidRPr="0071724D" w:rsidRDefault="008C152D">
      <w:pPr>
        <w:pStyle w:val="ListParagraph"/>
        <w:numPr>
          <w:ilvl w:val="0"/>
          <w:numId w:val="33"/>
        </w:numPr>
        <w:spacing w:line="360" w:lineRule="auto"/>
        <w:jc w:val="left"/>
      </w:pPr>
      <w:r w:rsidRPr="0071724D">
        <w:t xml:space="preserve">Give staff members cross-training in fundamental financial operations. It is simpler for someone to perpetrate fraud when they are the only one managing a financial operation. </w:t>
      </w:r>
    </w:p>
    <w:p w:rsidR="000944C8" w:rsidRPr="0071724D" w:rsidRDefault="008C152D">
      <w:pPr>
        <w:pStyle w:val="ListParagraph"/>
        <w:numPr>
          <w:ilvl w:val="0"/>
          <w:numId w:val="33"/>
        </w:numPr>
        <w:spacing w:line="360" w:lineRule="auto"/>
        <w:jc w:val="left"/>
      </w:pPr>
      <w:r w:rsidRPr="0071724D">
        <w:t xml:space="preserve">Provide basic internal auditing training to staff members outside of their regular work areas. Control is a powerful disincentive. </w:t>
      </w:r>
    </w:p>
    <w:p w:rsidR="000944C8" w:rsidRPr="0071724D" w:rsidRDefault="008C152D">
      <w:pPr>
        <w:spacing w:after="0" w:line="360" w:lineRule="auto"/>
        <w:jc w:val="left"/>
      </w:pPr>
      <w:r w:rsidRPr="0071724D">
        <w:t>Then, put your attention on teaching staff members to spot outside fraud sources, such as identity theft. (Creating policies to prevent identity theft is not only the law, but it's also a smart practice to help safeguard your company and your clients. (Towne Bank ,2023)</w:t>
      </w:r>
    </w:p>
    <w:p w:rsidR="000944C8" w:rsidRPr="0071724D" w:rsidRDefault="008C152D">
      <w:pPr>
        <w:pStyle w:val="Heading5"/>
      </w:pPr>
      <w:r w:rsidRPr="0071724D">
        <w:lastRenderedPageBreak/>
        <w:t xml:space="preserve">2.1.2.3 Physical security </w:t>
      </w:r>
    </w:p>
    <w:p w:rsidR="000944C8" w:rsidRPr="0071724D" w:rsidRDefault="008C152D">
      <w:pPr>
        <w:spacing w:line="360" w:lineRule="auto"/>
      </w:pPr>
      <w:r w:rsidRPr="0071724D">
        <w:rPr>
          <w:color w:val="000000"/>
        </w:rPr>
        <w:t>Financial institutions invest in physical security measures to prevent unauthorized access to their facilities and data.</w:t>
      </w:r>
      <w:r w:rsidRPr="0071724D">
        <w:t xml:space="preserve"> In 2009, the Reserve Bank of Zimbabwe (RBZ) produced a circular to banking institutions. It mentioned that the banking institutions' exposure to risk emanates from internal and external sources which include connivance of staff, fraudulent activities and armed robberies. </w:t>
      </w:r>
      <w:r w:rsidRPr="0071724D">
        <w:rPr>
          <w:rFonts w:eastAsia="SimSun"/>
          <w:lang w:eastAsia="zh-CN"/>
        </w:rPr>
        <w:t xml:space="preserve">(Mataruka N, 2009) </w:t>
      </w:r>
      <w:r w:rsidRPr="0071724D">
        <w:t>With immediate effect, all banking institutions were directed to develop adequate physical security controls included a combination of;</w:t>
      </w:r>
    </w:p>
    <w:p w:rsidR="000944C8" w:rsidRPr="0071724D" w:rsidRDefault="008C152D">
      <w:pPr>
        <w:pStyle w:val="ListParagraph"/>
        <w:numPr>
          <w:ilvl w:val="0"/>
          <w:numId w:val="10"/>
        </w:numPr>
        <w:spacing w:line="360" w:lineRule="auto"/>
      </w:pPr>
      <w:r w:rsidRPr="0071724D">
        <w:t>Screening metal detectors at entry.</w:t>
      </w:r>
    </w:p>
    <w:p w:rsidR="000944C8" w:rsidRPr="0071724D" w:rsidRDefault="008C152D">
      <w:pPr>
        <w:pStyle w:val="ListParagraph"/>
        <w:numPr>
          <w:ilvl w:val="0"/>
          <w:numId w:val="10"/>
        </w:numPr>
        <w:spacing w:line="360" w:lineRule="auto"/>
      </w:pPr>
      <w:r w:rsidRPr="0071724D">
        <w:t>Revolving and or coded doors.</w:t>
      </w:r>
    </w:p>
    <w:p w:rsidR="000944C8" w:rsidRPr="0071724D" w:rsidRDefault="008C152D">
      <w:pPr>
        <w:pStyle w:val="ListParagraph"/>
        <w:numPr>
          <w:ilvl w:val="0"/>
          <w:numId w:val="10"/>
        </w:numPr>
        <w:spacing w:line="360" w:lineRule="auto"/>
      </w:pPr>
      <w:r w:rsidRPr="0071724D">
        <w:t>Armed security guards.</w:t>
      </w:r>
    </w:p>
    <w:p w:rsidR="000944C8" w:rsidRPr="0071724D" w:rsidRDefault="008C152D">
      <w:pPr>
        <w:pStyle w:val="ListParagraph"/>
        <w:numPr>
          <w:ilvl w:val="0"/>
          <w:numId w:val="10"/>
        </w:numPr>
        <w:spacing w:line="360" w:lineRule="auto"/>
      </w:pPr>
      <w:r w:rsidRPr="0071724D">
        <w:t>Panic buttons linked to rapid responds teams.</w:t>
      </w:r>
    </w:p>
    <w:p w:rsidR="000944C8" w:rsidRPr="0071724D" w:rsidRDefault="008C152D">
      <w:pPr>
        <w:pStyle w:val="ListParagraph"/>
        <w:numPr>
          <w:ilvl w:val="0"/>
          <w:numId w:val="10"/>
        </w:numPr>
        <w:spacing w:line="360" w:lineRule="auto"/>
      </w:pPr>
      <w:r w:rsidRPr="0071724D">
        <w:t xml:space="preserve">Adequate insurance cover of cash and </w:t>
      </w:r>
    </w:p>
    <w:p w:rsidR="000944C8" w:rsidRPr="0071724D" w:rsidRDefault="008C152D">
      <w:pPr>
        <w:pStyle w:val="ListParagraph"/>
        <w:numPr>
          <w:ilvl w:val="0"/>
          <w:numId w:val="10"/>
        </w:numPr>
        <w:spacing w:line="360" w:lineRule="auto"/>
      </w:pPr>
      <w:r w:rsidRPr="0071724D">
        <w:t>Installation of Cameras. (Mataruka N, 2009)</w:t>
      </w:r>
    </w:p>
    <w:p w:rsidR="000944C8" w:rsidRPr="0071724D" w:rsidRDefault="008C152D">
      <w:pPr>
        <w:pStyle w:val="Heading5"/>
      </w:pPr>
      <w:r w:rsidRPr="0071724D">
        <w:t xml:space="preserve">2.1.2.4 Transaction limits. </w:t>
      </w:r>
    </w:p>
    <w:p w:rsidR="000944C8" w:rsidRPr="0071724D" w:rsidRDefault="008C152D">
      <w:pPr>
        <w:spacing w:line="360" w:lineRule="auto"/>
      </w:pPr>
      <w:r w:rsidRPr="0071724D">
        <w:t>Financial institutions set transaction limits for their customers to ensure that any large, suspicious transactions are closely scrutinized. Some payment gateways allow you to limit the number of large transactions from the same account per day. This step can prevent large transaction frauds from taking place and can help you avoid costly chargebacks. (ebanx, 2023)</w:t>
      </w:r>
    </w:p>
    <w:p w:rsidR="000944C8" w:rsidRPr="0071724D" w:rsidRDefault="008C152D">
      <w:pPr>
        <w:spacing w:line="360" w:lineRule="auto"/>
        <w:jc w:val="left"/>
      </w:pPr>
      <w:r w:rsidRPr="0071724D">
        <w:rPr>
          <w:b/>
        </w:rPr>
        <w:t>2.1.2.5 Multi-layered security</w:t>
      </w:r>
      <w:r w:rsidRPr="0071724D">
        <w:rPr>
          <w:b/>
        </w:rPr>
        <w:br/>
      </w:r>
      <w:r w:rsidRPr="0071724D">
        <w:t>Multi-layered security measure implementation is a common step in the prevention of fraud. These could include secure communication routes, biometric verification, encryption, tokenization, and multi-factor authentication (MFA). (Threat Advice, 2023) Multi-layered security refers to securing your organization’s data using a variety of security measures.</w:t>
      </w:r>
      <w:r w:rsidRPr="0071724D">
        <w:rPr>
          <w:rFonts w:eastAsia="SimSun"/>
          <w:lang w:eastAsia="zh-CN"/>
        </w:rPr>
        <w:t xml:space="preserve"> (Druva, 2023).</w:t>
      </w:r>
      <w:r w:rsidRPr="0071724D">
        <w:t xml:space="preserve">Multi-layer fraud management is a strategic attempt to reduce risk, decrease losses, and retain revenue. This risk mitigation strategy combines multiple complimentary solutions that, when working in tandem, provide the most comprehensive protection possible. (Chargebacks911,2016). The idea is that if hackers want to access the data, they have to break through multiple layers of security (e.g., physical, administrative, and technical), making it much more difficult to gain access. In a multi-layered security approach, the layers may overlap, but they should never interfere with the functioning of security operations. (Druva, </w:t>
      </w:r>
      <w:r w:rsidRPr="0071724D">
        <w:lastRenderedPageBreak/>
        <w:t xml:space="preserve">2023) An effective bank fraud prevention and detection plan should have several facets, such as technical, administrative, and physical controls: </w:t>
      </w:r>
    </w:p>
    <w:p w:rsidR="000944C8" w:rsidRPr="0071724D" w:rsidRDefault="008C152D">
      <w:pPr>
        <w:pStyle w:val="ListParagraph"/>
        <w:numPr>
          <w:ilvl w:val="0"/>
          <w:numId w:val="39"/>
        </w:numPr>
        <w:spacing w:line="360" w:lineRule="auto"/>
        <w:jc w:val="left"/>
      </w:pPr>
      <w:r w:rsidRPr="0071724D">
        <w:t xml:space="preserve">Institutions should create administrative rules, processes, and guidelines—like password management regulations and security education and awareness programs—that lessen their exposure to risk. </w:t>
      </w:r>
    </w:p>
    <w:p w:rsidR="000944C8" w:rsidRPr="0071724D" w:rsidRDefault="008C152D">
      <w:pPr>
        <w:pStyle w:val="ListParagraph"/>
        <w:numPr>
          <w:ilvl w:val="0"/>
          <w:numId w:val="39"/>
        </w:numPr>
        <w:spacing w:line="360" w:lineRule="auto"/>
        <w:jc w:val="left"/>
      </w:pPr>
      <w:r w:rsidRPr="0071724D">
        <w:t xml:space="preserve">Institutions should implement concrete security measures at the physical level, like limiting access to particular computer programs and data files and verifying the amounts of assets and liabilities with those recorded in control records. </w:t>
      </w:r>
    </w:p>
    <w:p w:rsidR="000944C8" w:rsidRPr="0071724D" w:rsidRDefault="008C152D">
      <w:pPr>
        <w:pStyle w:val="ListParagraph"/>
        <w:numPr>
          <w:ilvl w:val="0"/>
          <w:numId w:val="39"/>
        </w:numPr>
        <w:spacing w:line="360" w:lineRule="auto"/>
        <w:jc w:val="left"/>
      </w:pPr>
      <w:r w:rsidRPr="0071724D">
        <w:t>Institutions should technically install technologies like firewalls, anti-virus and anti-malware programs, and AI-powered fraud monitoring systems that will lower their exposure to risk. (Hitachi Solutions,2023)</w:t>
      </w:r>
    </w:p>
    <w:p w:rsidR="000944C8" w:rsidRPr="0071724D" w:rsidRDefault="008C152D">
      <w:pPr>
        <w:spacing w:line="360" w:lineRule="auto"/>
      </w:pPr>
      <w:r w:rsidRPr="0071724D">
        <w:t>Card Verification Value, also known as CVV is also used by payment gateways as a part of multi-layered fraud protection. The CVV is a 3 or 4 digit code that every credit card comes with. Since CVV codes are never stored in payment gateway databases, only the cardholders with physical cards in their hands can know and use this number. By enabling a CVV fraud filter, you can minimize the risk of card-not-present frauds. (ebanx, 2023)</w:t>
      </w:r>
    </w:p>
    <w:p w:rsidR="000944C8" w:rsidRPr="0071724D" w:rsidRDefault="008C152D">
      <w:pPr>
        <w:spacing w:line="360" w:lineRule="auto"/>
      </w:pPr>
      <w:r w:rsidRPr="0071724D">
        <w:t>3D secure authentication methods like Verified by Visa or MasterCard Secure code are other excellent ways to prevent fraud. This authentication method requires cardholders to enter a secure PIN code during the checkout, in order to confirm their identity. (ebanx, 2023)</w:t>
      </w:r>
    </w:p>
    <w:p w:rsidR="000944C8" w:rsidRPr="0071724D" w:rsidRDefault="008C152D">
      <w:pPr>
        <w:pStyle w:val="Heading5"/>
        <w:spacing w:line="360" w:lineRule="auto"/>
      </w:pPr>
      <w:r w:rsidRPr="0071724D">
        <w:t>2.1.2.6 Artificial Intelligence (A.I) and other computer aided counter measures</w:t>
      </w:r>
    </w:p>
    <w:p w:rsidR="000944C8" w:rsidRPr="0071724D" w:rsidRDefault="008C152D">
      <w:pPr>
        <w:spacing w:after="0" w:line="360" w:lineRule="auto"/>
      </w:pPr>
      <w:r w:rsidRPr="0071724D">
        <w:rPr>
          <w:b/>
        </w:rPr>
        <w:t>Data analytics</w:t>
      </w:r>
      <w:r w:rsidRPr="0071724D">
        <w:t xml:space="preserve">. Detection systems use data analytics to extract meaningful information from massive volumes of transaction data. This aids in identifying patterns and trends that may point to new fraud trends. (Threat Advice, 2023) Investopedia (2023) defines data analytics as the science of analysing raw data to make conclusions about information. Another definition by TechTarget (2023), Data analytics (DA) is the process of examining data sets to find trends and draw conclusions about the information they contain. The use of data analytics is powerful fraud prevention, detection and investigation tool, and an important part of an effective and holistic fraud risk management program. According to the ACFE’s Occupational Fraud 2022: A </w:t>
      </w:r>
      <w:r w:rsidRPr="0071724D">
        <w:lastRenderedPageBreak/>
        <w:t>Report to the Nations, organizations that use proactive data analytics as an anti-fraud control experience fraud losses that are 47% lower than organizations that do not use data analytics to combat fraud. (South African Government, 2020)</w:t>
      </w:r>
    </w:p>
    <w:p w:rsidR="000944C8" w:rsidRPr="0071724D" w:rsidRDefault="008C152D">
      <w:pPr>
        <w:spacing w:line="360" w:lineRule="auto"/>
      </w:pPr>
      <w:r w:rsidRPr="0071724D">
        <w:rPr>
          <w:b/>
        </w:rPr>
        <w:t>Artificial intelligence</w:t>
      </w:r>
      <w:r w:rsidRPr="0071724D">
        <w:t>. Artificial intelligence (AI) technologies can be used to confirm the authenticity of check stock, validate signatures on checks, and spot differences in the amounts and styles of checks. It contributes to the reduction of check fraud and significantly improves the security of check-based transactions. (Threat Advice, 2023) Artificial Intelligence is a field of computing that enables machines to learn and work like humans. This means that they can not only understand and respond to instructions, but can also learn and evolve over time. In a recent study by PYMNTS, 80 per cent of fraud prevention experts said AI can reduce the success rate of payments fraud. Moreover, around three-quarters of banks with more than $100 billion in assets have an AI solution in place. This is largely due to the fact that AI can do things like identify inconsistencies in spending behaviour and distinguish between human and machine-generated data. (Akkio, 2023)</w:t>
      </w:r>
    </w:p>
    <w:p w:rsidR="000944C8" w:rsidRPr="0071724D" w:rsidRDefault="008C152D">
      <w:pPr>
        <w:spacing w:line="360" w:lineRule="auto"/>
      </w:pPr>
      <w:r w:rsidRPr="0071724D">
        <w:rPr>
          <w:b/>
        </w:rPr>
        <w:t>Fraud detection and prevention software.</w:t>
      </w:r>
      <w:r w:rsidRPr="0071724D">
        <w:t xml:space="preserve"> Financial institutions use fraud detection and prevention software to monitor and analyse customer transactions in real-time to detect any suspicious activities. Fraud detection software is designed to automatically stop online fraud. The software analyses online user actions and, based on your risk rules, blocks those that are deemed high risk. Fraud detection software is often deployed to prevent payment fraud and chargebacks, identity fraud, and account takeover fraud, and a key advantage is that it can run automatically with little to no human oversight. The fraud management sector is expected to expand at a Compound Annual Growth Rate (CAGR) of 12.8% to reach USD 38.2 billion by 2025, underscoring the necessity for businesses to boost their expenditures against cybercrime. The fraud detection software needs to be able to combine user fingerprinting, powerful data analysis and real-time risk scoring to protect the financial institution and its customers. (Seon, 2023)</w:t>
      </w:r>
    </w:p>
    <w:p w:rsidR="000944C8" w:rsidRPr="0071724D" w:rsidRDefault="008C152D">
      <w:pPr>
        <w:spacing w:line="360" w:lineRule="auto"/>
      </w:pPr>
      <w:r w:rsidRPr="0071724D">
        <w:rPr>
          <w:b/>
        </w:rPr>
        <w:t>Early warning system</w:t>
      </w:r>
      <w:r w:rsidRPr="0071724D">
        <w:t xml:space="preserve">. Fraud detection systems serve as early warning systems, continuously keeping an eye on user activity and financial transactions for indications of questionable behaviour. They look for odd trends and possible fraud indications using a combination of rule-based analysis and machine learning techniques. (Advice on Threat, 2023) Early Warning Services, sometimes known as "Early Warning," is a consumer reporting agency and financial technology company that gathers data </w:t>
      </w:r>
      <w:r w:rsidRPr="0071724D">
        <w:lastRenderedPageBreak/>
        <w:t>regarding fraud and questionable activities in customer bank accounts and provides it to financial institutions. Early Warning gathers customer data and provides it to banks and other financial organizations, much like ChexSystems does. Its data gives these organizations a better understanding of an individual's banking history, which helps them avoid fraud and danger. Early Warning products are used to confirm the identity of potential customers, evaluate the level of risk associated with new account applications, and confirm the legitimacy of deposits, payments, and new accounts. (NerdWallet, 2023)</w:t>
      </w:r>
    </w:p>
    <w:p w:rsidR="000944C8" w:rsidRPr="0071724D" w:rsidRDefault="008C152D">
      <w:pPr>
        <w:spacing w:after="0" w:line="360" w:lineRule="auto"/>
      </w:pPr>
      <w:r w:rsidRPr="0071724D">
        <w:rPr>
          <w:b/>
        </w:rPr>
        <w:t>Behavioural Analysis</w:t>
      </w:r>
      <w:r w:rsidRPr="0071724D">
        <w:t>. Behavioural analytics can be employed by detection systems to generate profiles of typical client behaviour. The system can identify any notable variations that would point to fraud by analysing how users generally use their accounts and make transactions. (Threat Advice, 2023) Behavioural analysis is a scientific discipline that examines patterns of behaviour. In fraud detection and prevention, behavioural analysis uses patterns of behaviour to identify and flag possible incidents of fraud or other criminal activity – and it is an increasingly popular way to detect fraud. It can make use of a host of behavioural data to flag anomalies and unusual transactions. Although, theoretically speaking, it can be done manually, behavioural analysis techniques will often involve automation as well as machine learning to scale. Fraud detection via machine learning can achieve detection accuracy rates of over 90%, according to a University of Jakarta study. (Seon, 2023)</w:t>
      </w:r>
    </w:p>
    <w:p w:rsidR="000944C8" w:rsidRPr="0071724D" w:rsidRDefault="000944C8">
      <w:pPr>
        <w:spacing w:after="0" w:line="240" w:lineRule="auto"/>
        <w:jc w:val="left"/>
      </w:pPr>
    </w:p>
    <w:p w:rsidR="000944C8" w:rsidRPr="0071724D" w:rsidRDefault="008C152D">
      <w:pPr>
        <w:spacing w:after="0" w:line="360" w:lineRule="auto"/>
      </w:pPr>
      <w:r w:rsidRPr="0071724D">
        <w:rPr>
          <w:b/>
        </w:rPr>
        <w:t>Real-time intervention</w:t>
      </w:r>
      <w:r w:rsidRPr="0071724D">
        <w:t> is a modern and proactive approach to stopping fraudulent activities as they happen, rather than after they've already caused harm. It's like having a vigilant guard that instantly recognizes and stops suspicious actions before they can do any damage. The need for real-time fraud prevention takes centre stage. Traditional security measures, while essential, often struggle to keep pace with the rapid evolution of fraudulent tactics. One of the significant advantages of advanced detection systems is their ability to operate in real-time. This allows immediate intervention when fraudulent activities are detected, preventing fraudulent transactions from being completed and minimizing potential losses. As a strategic strategy, real-time fraud prevention enables businesses to identify and address fraud as it occurs, protecting financial resources and maintaining confidence in digital transactions. The processes of real-time intervention include;</w:t>
      </w:r>
    </w:p>
    <w:p w:rsidR="000944C8" w:rsidRPr="0071724D" w:rsidRDefault="008C152D">
      <w:pPr>
        <w:pStyle w:val="ListParagraph"/>
        <w:numPr>
          <w:ilvl w:val="0"/>
          <w:numId w:val="40"/>
        </w:numPr>
        <w:spacing w:after="0" w:line="360" w:lineRule="auto"/>
      </w:pPr>
      <w:r w:rsidRPr="0071724D">
        <w:lastRenderedPageBreak/>
        <w:t>Data collecting and processing. Financial institutions need to accurately process this streaming data and do fraud analysis.</w:t>
      </w:r>
    </w:p>
    <w:p w:rsidR="000944C8" w:rsidRPr="0071724D" w:rsidRDefault="008C152D">
      <w:pPr>
        <w:pStyle w:val="ListParagraph"/>
        <w:numPr>
          <w:ilvl w:val="0"/>
          <w:numId w:val="40"/>
        </w:numPr>
        <w:spacing w:after="0" w:line="360" w:lineRule="auto"/>
      </w:pPr>
      <w:r w:rsidRPr="0071724D">
        <w:t xml:space="preserve">Using cutting-edge technology such as machine learning, fraud data analytics, and predictive analysis. </w:t>
      </w:r>
    </w:p>
    <w:p w:rsidR="000944C8" w:rsidRPr="0071724D" w:rsidRDefault="008C152D">
      <w:pPr>
        <w:pStyle w:val="ListParagraph"/>
        <w:numPr>
          <w:ilvl w:val="0"/>
          <w:numId w:val="40"/>
        </w:numPr>
        <w:spacing w:after="0" w:line="360" w:lineRule="auto"/>
      </w:pPr>
      <w:r w:rsidRPr="0071724D">
        <w:t xml:space="preserve">Quickly identify and address fraudulent activity. They identify dishonest trends and issue alerts for quick investigation. This gives institutions the ability to respond quickly to unusual transactions, providing opportunity to prevent potential account takeover. </w:t>
      </w:r>
    </w:p>
    <w:p w:rsidR="000944C8" w:rsidRPr="0071724D" w:rsidRDefault="000944C8">
      <w:pPr>
        <w:pStyle w:val="ListParagraph"/>
        <w:spacing w:after="0" w:line="360" w:lineRule="auto"/>
        <w:ind w:left="780"/>
      </w:pPr>
    </w:p>
    <w:p w:rsidR="000944C8" w:rsidRPr="0071724D" w:rsidRDefault="008C152D">
      <w:pPr>
        <w:spacing w:after="0" w:line="360" w:lineRule="auto"/>
      </w:pPr>
      <w:r w:rsidRPr="0071724D">
        <w:rPr>
          <w:b/>
        </w:rPr>
        <w:t>Anomaly detection</w:t>
      </w:r>
      <w:r w:rsidRPr="0071724D">
        <w:t xml:space="preserve"> techniques are employed by fraud detection systems to detect departures from typical transaction patterns. The technology sounds an alarm for additional research when a transaction deviates noticeably from a customer's usual behaviour. (Advice on Threat, 2023) The difficulty of finding examples of data or events that deviate from predicted behaviour falls under the broad category of anomaly identification (Chandola, Banerjee, &amp; Kumar, 2009).Finding unusual patterns or occurrences is important since it can provide important, useful, and frequently crucial information for a range of applications (Chandola et al., 2009). </w:t>
      </w:r>
    </w:p>
    <w:p w:rsidR="000944C8" w:rsidRPr="0071724D" w:rsidRDefault="008C152D">
      <w:pPr>
        <w:spacing w:after="0" w:line="360" w:lineRule="auto"/>
      </w:pPr>
      <w:r w:rsidRPr="0071724D">
        <w:t>Any number of factors, including criminal behavior or system failure, can cause anomalies in data, but they all share the trait of being of interest to the analyst (Chandola et al., 2009). According to Singh and Upadhyaya (2012), anomalous activity in credit card data may indicate identity theft or fraudulent transactions carried out by an unauthorized party. Unusual traffic patterns in a computer network may be a sign of a hacker's attempt to compromise the system and cause serious disruptions, or they may reveal a compromised machine that is sending private information to an unapproved location (Chandola et al., 2009, Singh and Upadhyaya, 2012).</w:t>
      </w:r>
    </w:p>
    <w:p w:rsidR="000944C8" w:rsidRPr="0071724D" w:rsidRDefault="008C152D">
      <w:pPr>
        <w:pStyle w:val="Heading5"/>
      </w:pPr>
      <w:r w:rsidRPr="0071724D">
        <w:t>2.1.2.7 Looking out for any internal fraud. </w:t>
      </w:r>
    </w:p>
    <w:p w:rsidR="000944C8" w:rsidRPr="0071724D" w:rsidRDefault="008C152D">
      <w:pPr>
        <w:spacing w:after="0" w:line="360" w:lineRule="auto"/>
        <w:jc w:val="left"/>
      </w:pPr>
      <w:r w:rsidRPr="0071724D">
        <w:t>Occasionally, calls about financial fraud originate from within the home. Workers may purposefully or inadvertently put their companies at serious danger by, for instance, actively using a password that is simple to figure out or clicking on a phishing link. While fraud awareness training can greatly reduce the likelihood of unintentional fraud, organizations must be vigilant for deliberate fraud and closely monitor any employees who:</w:t>
      </w:r>
    </w:p>
    <w:p w:rsidR="000944C8" w:rsidRPr="0071724D" w:rsidRDefault="008C152D">
      <w:pPr>
        <w:pStyle w:val="ListParagraph"/>
        <w:numPr>
          <w:ilvl w:val="0"/>
          <w:numId w:val="41"/>
        </w:numPr>
        <w:spacing w:line="360" w:lineRule="auto"/>
        <w:jc w:val="left"/>
      </w:pPr>
      <w:r w:rsidRPr="0071724D">
        <w:t>Access accounts without a valid business reason.</w:t>
      </w:r>
    </w:p>
    <w:p w:rsidR="000944C8" w:rsidRPr="0071724D" w:rsidRDefault="008C152D">
      <w:pPr>
        <w:pStyle w:val="ListParagraph"/>
        <w:numPr>
          <w:ilvl w:val="0"/>
          <w:numId w:val="41"/>
        </w:numPr>
        <w:spacing w:line="360" w:lineRule="auto"/>
        <w:jc w:val="left"/>
      </w:pPr>
      <w:r w:rsidRPr="0071724D">
        <w:lastRenderedPageBreak/>
        <w:t>Monitor or access a customer's account frequently; process transactions after hours.</w:t>
      </w:r>
    </w:p>
    <w:p w:rsidR="000944C8" w:rsidRPr="0071724D" w:rsidRDefault="008C152D">
      <w:pPr>
        <w:pStyle w:val="ListParagraph"/>
        <w:numPr>
          <w:ilvl w:val="0"/>
          <w:numId w:val="41"/>
        </w:numPr>
        <w:spacing w:line="360" w:lineRule="auto"/>
        <w:jc w:val="left"/>
      </w:pPr>
      <w:r w:rsidRPr="0071724D">
        <w:t xml:space="preserve"> Have unusual transfers on their general ledger.</w:t>
      </w:r>
    </w:p>
    <w:p w:rsidR="000944C8" w:rsidRPr="0071724D" w:rsidRDefault="008C152D">
      <w:pPr>
        <w:pStyle w:val="ListParagraph"/>
        <w:numPr>
          <w:ilvl w:val="0"/>
          <w:numId w:val="41"/>
        </w:numPr>
        <w:spacing w:line="360" w:lineRule="auto"/>
        <w:jc w:val="left"/>
      </w:pPr>
      <w:r w:rsidRPr="0071724D">
        <w:t>Move money from customer accounts to personal accounts.</w:t>
      </w:r>
    </w:p>
    <w:p w:rsidR="000944C8" w:rsidRPr="0071724D" w:rsidRDefault="008C152D">
      <w:pPr>
        <w:pStyle w:val="ListParagraph"/>
        <w:numPr>
          <w:ilvl w:val="0"/>
          <w:numId w:val="41"/>
        </w:numPr>
        <w:spacing w:line="360" w:lineRule="auto"/>
        <w:jc w:val="left"/>
      </w:pPr>
      <w:r w:rsidRPr="0071724D">
        <w:t xml:space="preserve">Make large transfers or cash deposits. </w:t>
      </w:r>
    </w:p>
    <w:p w:rsidR="000944C8" w:rsidRPr="0071724D" w:rsidRDefault="008C152D">
      <w:pPr>
        <w:pStyle w:val="ListParagraph"/>
        <w:numPr>
          <w:ilvl w:val="0"/>
          <w:numId w:val="41"/>
        </w:numPr>
        <w:spacing w:line="360" w:lineRule="auto"/>
        <w:jc w:val="left"/>
      </w:pPr>
      <w:r w:rsidRPr="0071724D">
        <w:t>Keep an eye on the suspense account, staff accounts, and dormant accounts.</w:t>
      </w:r>
    </w:p>
    <w:p w:rsidR="000944C8" w:rsidRPr="0071724D" w:rsidRDefault="008C152D">
      <w:pPr>
        <w:pStyle w:val="ListParagraph"/>
        <w:numPr>
          <w:ilvl w:val="0"/>
          <w:numId w:val="41"/>
        </w:numPr>
        <w:spacing w:line="360" w:lineRule="auto"/>
        <w:jc w:val="left"/>
      </w:pPr>
      <w:r w:rsidRPr="0071724D">
        <w:t>review the quality of loans that the bank issues; and check the availability of check books and deliver them only to account holder’s.(Hitachi Solutions, 2023)</w:t>
      </w:r>
    </w:p>
    <w:p w:rsidR="000944C8" w:rsidRPr="0071724D" w:rsidRDefault="008C152D">
      <w:pPr>
        <w:rPr>
          <w:b/>
        </w:rPr>
      </w:pPr>
      <w:r w:rsidRPr="0071724D">
        <w:rPr>
          <w:b/>
        </w:rPr>
        <w:t>2.1.2.8 Establish a database of known threats.</w:t>
      </w:r>
    </w:p>
    <w:p w:rsidR="000944C8" w:rsidRPr="0071724D" w:rsidRDefault="008C152D">
      <w:pPr>
        <w:spacing w:line="360" w:lineRule="auto"/>
      </w:pPr>
      <w:r w:rsidRPr="0071724D">
        <w:t>Financial institutions can use such a database to support fraud awareness training and enable staff to recognize a wider range of potential threats. Banks must be aware of and vigilant about both active and emerging threats. By gathering fraud data from internal and external sources, banks can obtain a comprehensive view of the fraud landscape and make more informed risk decisions.  (Hitachi Solutions, 2023)</w:t>
      </w:r>
    </w:p>
    <w:p w:rsidR="000944C8" w:rsidRPr="0071724D" w:rsidRDefault="008C152D">
      <w:pPr>
        <w:spacing w:line="360" w:lineRule="auto"/>
        <w:jc w:val="left"/>
      </w:pPr>
      <w:r w:rsidRPr="0071724D">
        <w:rPr>
          <w:b/>
        </w:rPr>
        <w:t>2.1.2.9</w:t>
      </w:r>
      <w:r w:rsidRPr="0071724D">
        <w:t xml:space="preserve"> </w:t>
      </w:r>
      <w:r w:rsidRPr="0071724D">
        <w:rPr>
          <w:b/>
        </w:rPr>
        <w:t>Inform your bank's clients.</w:t>
      </w:r>
      <w:r w:rsidRPr="0071724D">
        <w:t xml:space="preserve"> </w:t>
      </w:r>
    </w:p>
    <w:p w:rsidR="000944C8" w:rsidRPr="0071724D" w:rsidRDefault="008C152D">
      <w:pPr>
        <w:spacing w:line="360" w:lineRule="auto"/>
        <w:jc w:val="left"/>
      </w:pPr>
      <w:r w:rsidRPr="0071724D">
        <w:t>Consumers may defend themselves against potential threat actors by being aware of fraud, which is just as vital as staff fraud knowledge. Keeping clients informed can be achieved by adding instructional materials to an already-existing knowledge base, as Wells Fargo has done with its Fraud Education Library. Additionally, banks should educate their clients on advanced security measures like 2FA or MFA and biometric authentication in order to enhance the possibility that they will opt in. This kind of education shouldn't stop at fraud. (Hitachi Solutions, 2023)</w:t>
      </w:r>
    </w:p>
    <w:p w:rsidR="000944C8" w:rsidRPr="0071724D" w:rsidRDefault="008C152D">
      <w:pPr>
        <w:pStyle w:val="Heading5"/>
      </w:pPr>
      <w:r w:rsidRPr="0071724D">
        <w:t xml:space="preserve">2.1.2.10 Dual responsibility </w:t>
      </w:r>
    </w:p>
    <w:p w:rsidR="000944C8" w:rsidRPr="0071724D" w:rsidRDefault="008C152D">
      <w:pPr>
        <w:spacing w:line="360" w:lineRule="auto"/>
      </w:pPr>
      <w:r w:rsidRPr="0071724D">
        <w:t>It’s of the view that bank managers involve more than two people in any transaction as it is a requirement within the banking sector that the principle of dual responsibility be followed for all banking transactions. (Tembo,2012)</w:t>
      </w:r>
    </w:p>
    <w:p w:rsidR="000944C8" w:rsidRPr="0071724D" w:rsidRDefault="008C152D">
      <w:pPr>
        <w:pStyle w:val="Heading5"/>
      </w:pPr>
      <w:r w:rsidRPr="0071724D">
        <w:t xml:space="preserve">2.1.2.11 Rotation of duties </w:t>
      </w:r>
    </w:p>
    <w:p w:rsidR="000944C8" w:rsidRPr="0071724D" w:rsidRDefault="008C152D">
      <w:r w:rsidRPr="0071724D">
        <w:t>The name of the concept is self-explanatory. The counter measure requires that the banking staff be assigned to different tasks at every given period. This is an essential tool in flashing out red flags. (Tembo,2012)</w:t>
      </w:r>
    </w:p>
    <w:p w:rsidR="000944C8" w:rsidRPr="0071724D" w:rsidRDefault="008C152D">
      <w:pPr>
        <w:pStyle w:val="Heading4"/>
      </w:pPr>
      <w:r w:rsidRPr="0071724D">
        <w:lastRenderedPageBreak/>
        <w:t>2.1.3 Factors which affect the effectiveness of anti-Fraud measures</w:t>
      </w:r>
    </w:p>
    <w:p w:rsidR="000944C8" w:rsidRPr="0071724D" w:rsidRDefault="008C152D">
      <w:pPr>
        <w:spacing w:line="360" w:lineRule="auto"/>
      </w:pPr>
      <w:r w:rsidRPr="0071724D">
        <w:t>The effectiveness of anti-fraud measures in financial institutions in Zimbabwe can be influenced by a variety of factors. Here are some key factors that may impact their effectiveness:</w:t>
      </w:r>
    </w:p>
    <w:p w:rsidR="000944C8" w:rsidRPr="0071724D" w:rsidRDefault="008C152D">
      <w:pPr>
        <w:spacing w:line="360" w:lineRule="auto"/>
      </w:pPr>
      <w:r w:rsidRPr="0071724D">
        <w:rPr>
          <w:b/>
        </w:rPr>
        <w:t>Regulatory Environment</w:t>
      </w:r>
      <w:r w:rsidRPr="0071724D">
        <w:t>: The regulatory framework plays a crucial role in shaping the effectiveness of anti-fraud measures. Strong and comprehensive regulations that require financial institutions to implement robust fraud prevention and detection mechanisms can enhance effectiveness. The enforcement of these regulations by regulatory authorities also contributes to the overall effectiveness. (FIU typologies,2023)</w:t>
      </w:r>
    </w:p>
    <w:p w:rsidR="000944C8" w:rsidRPr="0071724D" w:rsidRDefault="008C152D">
      <w:pPr>
        <w:spacing w:line="360" w:lineRule="auto"/>
      </w:pPr>
      <w:r w:rsidRPr="0071724D">
        <w:rPr>
          <w:b/>
        </w:rPr>
        <w:t>Governance and Internal Controls</w:t>
      </w:r>
      <w:r w:rsidRPr="0071724D">
        <w:t>: The strength of governance practices and internal controls within financial institutions significantly impacts anti-fraud measures. Effective governance structures, including clear roles and responsibilities, separation of duties, and regular internal audits, are essential for preventing and detecting fraudulent activities. (Deloitte, 2022)</w:t>
      </w:r>
    </w:p>
    <w:p w:rsidR="000944C8" w:rsidRPr="0071724D" w:rsidRDefault="008C152D">
      <w:pPr>
        <w:spacing w:line="360" w:lineRule="auto"/>
      </w:pPr>
      <w:r w:rsidRPr="0071724D">
        <w:rPr>
          <w:b/>
        </w:rPr>
        <w:t>Risk Assessment and Management</w:t>
      </w:r>
      <w:r w:rsidRPr="0071724D">
        <w:t>: Financial institutions need to have robust risk assessment and management processes in place. Identifying and understanding the specific fraud risks they are facing allows institutions to implement targeted anti-fraud measures. Regular risk assessments, fraud awareness training, and the use of data analytics can enhance the effectiveness of these measures. This was mentioned in the ESAAMLG’s mutual evaluation report (2022) (Gombarume,2014)</w:t>
      </w:r>
    </w:p>
    <w:p w:rsidR="000944C8" w:rsidRPr="0071724D" w:rsidRDefault="008C152D">
      <w:pPr>
        <w:spacing w:line="360" w:lineRule="auto"/>
      </w:pPr>
      <w:r w:rsidRPr="0071724D">
        <w:rPr>
          <w:b/>
        </w:rPr>
        <w:t>Technology and Information Systems</w:t>
      </w:r>
      <w:r w:rsidRPr="0071724D">
        <w:t>: The level of technological infrastructure and information systems sophistication influences the effectiveness of anti-fraud measures. Financial institutions that invest in advanced fraud detection tools, data analytics, and real-time monitoring systems are better equipped to detect and prevent fraudulent activities. (Zimucha et al,2012)</w:t>
      </w:r>
    </w:p>
    <w:p w:rsidR="000944C8" w:rsidRPr="0071724D" w:rsidRDefault="008C152D">
      <w:pPr>
        <w:spacing w:line="360" w:lineRule="auto"/>
      </w:pPr>
      <w:r w:rsidRPr="0071724D">
        <w:rPr>
          <w:b/>
        </w:rPr>
        <w:t>Employee Awareness and Training</w:t>
      </w:r>
      <w:r w:rsidRPr="0071724D">
        <w:t>: The knowledge and awareness of employees regarding fraud risks and prevention techniques are crucial. Tembo (2012) suggests that regular training programs that educate employees about different types of fraud, red flags to watch for, and reporting mechanisms can significantly enhance the effectiveness of anti-fraud measures.</w:t>
      </w:r>
    </w:p>
    <w:p w:rsidR="000944C8" w:rsidRPr="0071724D" w:rsidRDefault="008C152D">
      <w:pPr>
        <w:spacing w:line="360" w:lineRule="auto"/>
      </w:pPr>
      <w:r w:rsidRPr="0071724D">
        <w:rPr>
          <w:b/>
        </w:rPr>
        <w:lastRenderedPageBreak/>
        <w:t>Collaboration and Information Sharing</w:t>
      </w:r>
      <w:r w:rsidRPr="0071724D">
        <w:t>: Collaboration among financial institutions, regulatory authorities, and law enforcement agencies is important for effective fraud prevention. According to Goredema C, 2011, Sharing information about emerging fraud trends, known fraudsters, and suspicious activities can help institutions proactively identify and prevent fraud.</w:t>
      </w:r>
    </w:p>
    <w:p w:rsidR="000944C8" w:rsidRPr="0071724D" w:rsidRDefault="008C152D">
      <w:pPr>
        <w:spacing w:line="360" w:lineRule="auto"/>
      </w:pPr>
      <w:r w:rsidRPr="0071724D">
        <w:rPr>
          <w:b/>
        </w:rPr>
        <w:t xml:space="preserve"> Economic Conditions</w:t>
      </w:r>
      <w:r w:rsidRPr="0071724D">
        <w:t>: An article by Pindula news (2023) suggested that the overall economic conditions in the country can impact the effectiveness of anti-fraud measures. During times of economic instability or downturns, the risk of fraud may increase as individuals become more desperate. Adequate measures should be in place to address these heightened risks.</w:t>
      </w:r>
    </w:p>
    <w:p w:rsidR="000944C8" w:rsidRPr="0071724D" w:rsidRDefault="008C152D">
      <w:pPr>
        <w:spacing w:line="360" w:lineRule="auto"/>
      </w:pPr>
      <w:r w:rsidRPr="0071724D">
        <w:t xml:space="preserve"> </w:t>
      </w:r>
      <w:r w:rsidRPr="0071724D">
        <w:rPr>
          <w:b/>
        </w:rPr>
        <w:t>Organizational Culture</w:t>
      </w:r>
      <w:r w:rsidRPr="0071724D">
        <w:t>: The culture within financial institutions can impact the effectiveness of anti-fraud measures. A strong ethical culture that promotes integrity, honesty, and accountability at all levels of the organization is essential for deterring and detecting fraudulent activities. (PwC,2023)  (Hopkins, 2010) (CAQ,2010)</w:t>
      </w:r>
    </w:p>
    <w:p w:rsidR="000944C8" w:rsidRPr="0071724D" w:rsidRDefault="000944C8">
      <w:pPr>
        <w:spacing w:line="360" w:lineRule="auto"/>
      </w:pPr>
    </w:p>
    <w:p w:rsidR="000944C8" w:rsidRPr="0071724D" w:rsidRDefault="008C152D">
      <w:pPr>
        <w:spacing w:line="360" w:lineRule="auto"/>
      </w:pPr>
      <w:r w:rsidRPr="0071724D">
        <w:rPr>
          <w:b/>
        </w:rPr>
        <w:t>Whistle-blower Protection</w:t>
      </w:r>
      <w:r w:rsidRPr="0071724D">
        <w:t>: Establishing mechanisms to protect whistle-blowers who report fraudulent activities is crucial. Financial institutions should have policies and procedures in place to encourage employees, customers, and other stakeholders to come forward with information about potential fraud without fear of reprisal. This encourages early detection and prevention of fraudulent activities. (Hopkins, 2010) (CAQ,2010)</w:t>
      </w:r>
    </w:p>
    <w:p w:rsidR="000944C8" w:rsidRPr="0071724D" w:rsidRDefault="008C152D">
      <w:pPr>
        <w:spacing w:line="360" w:lineRule="auto"/>
      </w:pPr>
      <w:r w:rsidRPr="0071724D">
        <w:rPr>
          <w:b/>
        </w:rPr>
        <w:t>Continuous Monitoring and Evaluation</w:t>
      </w:r>
      <w:r w:rsidRPr="0071724D">
        <w:t xml:space="preserve">: Regular monitoring and evaluation of anti-fraud measures are essential for identifying weaknesses and making necessary improvements. Financial institutions should conduct periodic reviews of their fraud prevention and detection processes, assess the effectiveness of controls, and implement enhancements based on emerging fraud trends and evolving risks. (Tembo,2012) </w:t>
      </w:r>
    </w:p>
    <w:p w:rsidR="000944C8" w:rsidRPr="0071724D" w:rsidRDefault="008C152D">
      <w:pPr>
        <w:spacing w:line="360" w:lineRule="auto"/>
      </w:pPr>
      <w:r w:rsidRPr="0071724D">
        <w:rPr>
          <w:b/>
        </w:rPr>
        <w:t>International Cooperation</w:t>
      </w:r>
      <w:r w:rsidRPr="0071724D">
        <w:t>: Given the global nature of financial fraud, international cooperation and information sharing are crucial. Financial institutions in Zimbabwe can benefit from collaborating with international counterparts, sharing intelligence on cross-border fraud schemes, and leveraging global networks and databases for fraud prevention. (Goredema, 2011)</w:t>
      </w:r>
    </w:p>
    <w:p w:rsidR="000944C8" w:rsidRPr="0071724D" w:rsidRDefault="008C152D">
      <w:pPr>
        <w:spacing w:line="360" w:lineRule="auto"/>
      </w:pPr>
      <w:r w:rsidRPr="0071724D">
        <w:rPr>
          <w:b/>
        </w:rPr>
        <w:lastRenderedPageBreak/>
        <w:t>Data Security and Privacy</w:t>
      </w:r>
      <w:r w:rsidRPr="0071724D">
        <w:t xml:space="preserve">: As mentioned by Bhasin(2016), protecting sensitive customer data is crucial for preventing fraud. Financial institutions need to implement robust data security measures to safeguard customer information from unauthorized access and breaches. Compliance with data privacy regulations and industry best practices enhances the effectiveness of anti-fraud measures. (Akinbowale et al, 2023) </w:t>
      </w:r>
    </w:p>
    <w:p w:rsidR="000944C8" w:rsidRPr="0071724D" w:rsidRDefault="008C152D">
      <w:pPr>
        <w:spacing w:line="360" w:lineRule="auto"/>
      </w:pPr>
      <w:r w:rsidRPr="0071724D">
        <w:rPr>
          <w:b/>
        </w:rPr>
        <w:t>Fraud Risk Reporting and Analysis</w:t>
      </w:r>
      <w:r w:rsidRPr="0071724D">
        <w:t>: Establishing a system for reporting and analysing fraud risks can help financial institutions identify patterns, trends, and vulnerabilities. This includes establishing channels for employees, customers, and other stakeholders to report suspected fraudulent activities, as well as implementing mechanisms for analysing reported incidents to identify root causes and develop appropriate preventive measures. (KPMG, 2023) (PwC,2023)</w:t>
      </w:r>
    </w:p>
    <w:p w:rsidR="000944C8" w:rsidRPr="0071724D" w:rsidRDefault="008C152D">
      <w:pPr>
        <w:spacing w:line="360" w:lineRule="auto"/>
      </w:pPr>
      <w:r w:rsidRPr="0071724D">
        <w:t>It's important to note that the effectiveness of anti-fraud measures is a continuous process that requires a multi-faceted approach, involving proactive measures, adaptability to emerging threats, and collaboration among various stakeholders. Financial institutions in Zimbabwe must continually assess their anti-fraud strategies and adapt them to effectively combat the evolving landscape of financial fraud.</w:t>
      </w:r>
    </w:p>
    <w:p w:rsidR="000944C8" w:rsidRPr="0071724D" w:rsidRDefault="008C152D">
      <w:pPr>
        <w:pStyle w:val="Heading3"/>
      </w:pPr>
      <w:bookmarkStart w:id="50" w:name="_Toc167137870"/>
      <w:bookmarkStart w:id="51" w:name="_Toc168657579"/>
      <w:r w:rsidRPr="0071724D">
        <w:t>2.2 Theoretical Framework</w:t>
      </w:r>
      <w:bookmarkEnd w:id="50"/>
      <w:bookmarkEnd w:id="51"/>
    </w:p>
    <w:p w:rsidR="000944C8" w:rsidRPr="0071724D" w:rsidRDefault="008C152D">
      <w:pPr>
        <w:spacing w:line="360" w:lineRule="auto"/>
      </w:pPr>
      <w:r w:rsidRPr="0071724D">
        <w:t xml:space="preserve">The theories of financial criminology that are appropriate for this study are the Strain theory by Robert K Merton, Rational choice theory by Gary Becker, Derek. B Cornish &amp; Ronald. V Clarke, Routine Activities theory by Lawrence E. Cohen and Marcus Felson and the control theory </w:t>
      </w:r>
    </w:p>
    <w:p w:rsidR="000944C8" w:rsidRPr="0071724D" w:rsidRDefault="008C152D">
      <w:pPr>
        <w:pStyle w:val="Heading4"/>
      </w:pPr>
      <w:r w:rsidRPr="0071724D">
        <w:t xml:space="preserve">2.2.1 The Fraud Triangle by Donald R Cressey (1953)  </w:t>
      </w:r>
    </w:p>
    <w:p w:rsidR="000944C8" w:rsidRPr="0071724D" w:rsidRDefault="008C152D">
      <w:pPr>
        <w:spacing w:line="360" w:lineRule="auto"/>
      </w:pPr>
      <w:r w:rsidRPr="0071724D">
        <w:t>The fraud triangle is a paradigm that criminologist Donald R Cressey first published in the 1953.It states that three conditions lead to higher instances of occupational fraud, thus; motivation, opportunity and rationalisation. The diagram below illustrates the presence of the conditions.</w:t>
      </w:r>
    </w:p>
    <w:p w:rsidR="000944C8" w:rsidRPr="0071724D" w:rsidRDefault="008C152D">
      <w:pPr>
        <w:keepNext/>
        <w:jc w:val="center"/>
      </w:pPr>
      <w:r w:rsidRPr="0071724D">
        <w:rPr>
          <w:b/>
          <w:noProof/>
          <w:lang w:val="en-US" w:eastAsia="en-US"/>
        </w:rPr>
        <w:lastRenderedPageBreak/>
        <w:drawing>
          <wp:inline distT="0" distB="0" distL="0" distR="0" wp14:anchorId="583601F3" wp14:editId="2AF5BC3E">
            <wp:extent cx="5151755" cy="2990850"/>
            <wp:effectExtent l="0" t="0" r="0" b="0"/>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srcRect t="-1" r="-533" b="6326"/>
                    <a:stretch/>
                  </pic:blipFill>
                  <pic:spPr>
                    <a:xfrm>
                      <a:off x="0" y="0"/>
                      <a:ext cx="5151755" cy="2990850"/>
                    </a:xfrm>
                    <a:prstGeom prst="rect">
                      <a:avLst/>
                    </a:prstGeom>
                    <a:ln>
                      <a:noFill/>
                    </a:ln>
                  </pic:spPr>
                </pic:pic>
              </a:graphicData>
            </a:graphic>
          </wp:inline>
        </w:drawing>
      </w:r>
    </w:p>
    <w:p w:rsidR="000944C8" w:rsidRPr="0071724D" w:rsidRDefault="008C152D">
      <w:pPr>
        <w:pStyle w:val="Caption"/>
        <w:jc w:val="center"/>
      </w:pPr>
      <w:bookmarkStart w:id="52" w:name="_Toc165992910"/>
      <w:r w:rsidRPr="0071724D">
        <w:t xml:space="preserve">Figure </w:t>
      </w:r>
      <w:r w:rsidR="00835CD9">
        <w:fldChar w:fldCharType="begin"/>
      </w:r>
      <w:r w:rsidR="00835CD9">
        <w:instrText xml:space="preserve"> SEQ Figure \* ARABIC </w:instrText>
      </w:r>
      <w:r w:rsidR="00835CD9">
        <w:fldChar w:fldCharType="separate"/>
      </w:r>
      <w:r w:rsidR="00BB4249">
        <w:rPr>
          <w:noProof/>
        </w:rPr>
        <w:t>1</w:t>
      </w:r>
      <w:r w:rsidR="00835CD9">
        <w:rPr>
          <w:noProof/>
        </w:rPr>
        <w:fldChar w:fldCharType="end"/>
      </w:r>
      <w:r w:rsidRPr="0071724D">
        <w:t>:The Fraud Triangle by Donald R Cressey (1953)</w:t>
      </w:r>
      <w:bookmarkEnd w:id="52"/>
    </w:p>
    <w:p w:rsidR="000944C8" w:rsidRPr="0071724D" w:rsidRDefault="008C152D">
      <w:pPr>
        <w:rPr>
          <w:b/>
          <w:i/>
        </w:rPr>
      </w:pPr>
      <w:r w:rsidRPr="0071724D">
        <w:rPr>
          <w:i/>
        </w:rPr>
        <w:t>Source: Adapted from glanalytics, 2018</w:t>
      </w:r>
    </w:p>
    <w:p w:rsidR="000944C8" w:rsidRPr="0071724D" w:rsidRDefault="008C152D">
      <w:pPr>
        <w:spacing w:line="360" w:lineRule="auto"/>
      </w:pPr>
      <w:r w:rsidRPr="0071724D">
        <w:t>An employee is more likely to commit an occupational crime when they have the motive for defrauding, having the opportunity to do so without being caught, and can rationalize their actions. The fraud triangle is of paramount importance in criminology has it explains why people commit fraud and can be used to mitigate the risk.</w:t>
      </w:r>
    </w:p>
    <w:p w:rsidR="000944C8" w:rsidRPr="0071724D" w:rsidRDefault="000944C8">
      <w:pPr>
        <w:spacing w:line="360" w:lineRule="auto"/>
      </w:pPr>
    </w:p>
    <w:p w:rsidR="000944C8" w:rsidRPr="0071724D" w:rsidRDefault="008C152D">
      <w:pPr>
        <w:pStyle w:val="Heading4"/>
      </w:pPr>
      <w:r w:rsidRPr="0071724D">
        <w:t>2.2.2 The anomie theory by Robert. K  Merton.</w:t>
      </w:r>
    </w:p>
    <w:p w:rsidR="000944C8" w:rsidRPr="0071724D" w:rsidRDefault="008C152D">
      <w:pPr>
        <w:spacing w:line="360" w:lineRule="auto"/>
      </w:pPr>
      <w:r w:rsidRPr="0071724D">
        <w:t>This theory was first developed by Emile Durkheim, he used it explain suicidal behaviour. It was up to Robert K Merton to develop the theory so as to explain criminal behaviour. Crime results from the failure to achieve the cultural goal of economic success through institutional means of working (norms). He reasoned as followed; every society includes cultural goals and institutional means about how to reach these goals. These two dimensions are usually in harmony meaning that one way or the other the society achieves its goals or have a hope that one day they would achieve the goal. A lack of harmony between these two causes an anomie strain; it results when the institutional means are inadequate to attain the goal or if too much emphasis is given on the goal of economic success. When there is an anomie strain people tend to react differently to the cultural goals and institutional means as shown by the table below.</w:t>
      </w:r>
    </w:p>
    <w:p w:rsidR="000944C8" w:rsidRPr="0071724D" w:rsidRDefault="008C152D">
      <w:pPr>
        <w:pStyle w:val="Caption"/>
        <w:keepNext/>
        <w:rPr>
          <w:i w:val="0"/>
          <w:color w:val="auto"/>
          <w:sz w:val="24"/>
        </w:rPr>
      </w:pPr>
      <w:bookmarkStart w:id="53" w:name="_Toc165993044"/>
      <w:r w:rsidRPr="0071724D">
        <w:rPr>
          <w:i w:val="0"/>
          <w:color w:val="auto"/>
          <w:sz w:val="24"/>
        </w:rPr>
        <w:lastRenderedPageBreak/>
        <w:t xml:space="preserve">Table </w:t>
      </w:r>
      <w:r w:rsidRPr="0071724D">
        <w:rPr>
          <w:i w:val="0"/>
          <w:color w:val="auto"/>
          <w:sz w:val="24"/>
        </w:rPr>
        <w:fldChar w:fldCharType="begin"/>
      </w:r>
      <w:r w:rsidRPr="0071724D">
        <w:rPr>
          <w:i w:val="0"/>
          <w:color w:val="auto"/>
          <w:sz w:val="24"/>
        </w:rPr>
        <w:instrText xml:space="preserve"> SEQ Table \* ARABIC </w:instrText>
      </w:r>
      <w:r w:rsidRPr="0071724D">
        <w:rPr>
          <w:i w:val="0"/>
          <w:color w:val="auto"/>
          <w:sz w:val="24"/>
        </w:rPr>
        <w:fldChar w:fldCharType="separate"/>
      </w:r>
      <w:r w:rsidR="00BB4249">
        <w:rPr>
          <w:i w:val="0"/>
          <w:noProof/>
          <w:color w:val="auto"/>
          <w:sz w:val="24"/>
        </w:rPr>
        <w:t>1</w:t>
      </w:r>
      <w:r w:rsidRPr="0071724D">
        <w:rPr>
          <w:i w:val="0"/>
          <w:color w:val="auto"/>
          <w:sz w:val="24"/>
        </w:rPr>
        <w:fldChar w:fldCharType="end"/>
      </w:r>
      <w:r w:rsidRPr="0071724D">
        <w:rPr>
          <w:i w:val="0"/>
          <w:color w:val="auto"/>
          <w:sz w:val="24"/>
        </w:rPr>
        <w:t>: Robert Merton’s stages of dealing with strain or anomie</w:t>
      </w:r>
      <w:bookmarkEnd w:id="53"/>
    </w:p>
    <w:tbl>
      <w:tblPr>
        <w:tblW w:w="0" w:type="auto"/>
        <w:tblInd w:w="98" w:type="dxa"/>
        <w:tblCellMar>
          <w:left w:w="10" w:type="dxa"/>
          <w:right w:w="10" w:type="dxa"/>
        </w:tblCellMar>
        <w:tblLook w:val="0000" w:firstRow="0" w:lastRow="0" w:firstColumn="0" w:lastColumn="0" w:noHBand="0" w:noVBand="0"/>
      </w:tblPr>
      <w:tblGrid>
        <w:gridCol w:w="2736"/>
        <w:gridCol w:w="2744"/>
        <w:gridCol w:w="2745"/>
      </w:tblGrid>
      <w:tr w:rsidR="000944C8" w:rsidRPr="0071724D">
        <w:trPr>
          <w:trHeight w:val="425"/>
        </w:trPr>
        <w:tc>
          <w:tcPr>
            <w:tcW w:w="27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44C8" w:rsidRPr="0071724D" w:rsidRDefault="008C152D">
            <w:pPr>
              <w:rPr>
                <w:b/>
              </w:rPr>
            </w:pPr>
            <w:r w:rsidRPr="0071724D">
              <w:rPr>
                <w:b/>
              </w:rPr>
              <w:t>Adaptation</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44C8" w:rsidRPr="0071724D" w:rsidRDefault="008C152D">
            <w:pPr>
              <w:rPr>
                <w:b/>
              </w:rPr>
            </w:pPr>
            <w:r w:rsidRPr="0071724D">
              <w:rPr>
                <w:b/>
              </w:rPr>
              <w:t>Cultural Goals</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44C8" w:rsidRPr="0071724D" w:rsidRDefault="008C152D">
            <w:pPr>
              <w:rPr>
                <w:b/>
              </w:rPr>
            </w:pPr>
            <w:r w:rsidRPr="0071724D">
              <w:rPr>
                <w:b/>
              </w:rPr>
              <w:t>Institutional goals</w:t>
            </w:r>
          </w:p>
        </w:tc>
      </w:tr>
      <w:tr w:rsidR="000944C8" w:rsidRPr="0071724D">
        <w:trPr>
          <w:trHeight w:val="1"/>
        </w:trPr>
        <w:tc>
          <w:tcPr>
            <w:tcW w:w="27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44C8" w:rsidRPr="0071724D" w:rsidRDefault="008C152D">
            <w:r w:rsidRPr="0071724D">
              <w:t>Conformity</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44C8" w:rsidRPr="0071724D" w:rsidRDefault="008C152D">
            <w:r w:rsidRPr="0071724D">
              <w:t>Accept</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44C8" w:rsidRPr="0071724D" w:rsidRDefault="008C152D">
            <w:r w:rsidRPr="0071724D">
              <w:t>Accept</w:t>
            </w:r>
          </w:p>
        </w:tc>
      </w:tr>
      <w:tr w:rsidR="000944C8" w:rsidRPr="0071724D">
        <w:trPr>
          <w:trHeight w:val="1"/>
        </w:trPr>
        <w:tc>
          <w:tcPr>
            <w:tcW w:w="27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44C8" w:rsidRPr="0071724D" w:rsidRDefault="008C152D">
            <w:r w:rsidRPr="0071724D">
              <w:t>Innovation</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44C8" w:rsidRPr="0071724D" w:rsidRDefault="008C152D">
            <w:r w:rsidRPr="0071724D">
              <w:t>Accept</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44C8" w:rsidRPr="0071724D" w:rsidRDefault="008C152D">
            <w:r w:rsidRPr="0071724D">
              <w:t>Reject</w:t>
            </w:r>
          </w:p>
        </w:tc>
      </w:tr>
      <w:tr w:rsidR="000944C8" w:rsidRPr="0071724D">
        <w:trPr>
          <w:trHeight w:val="1"/>
        </w:trPr>
        <w:tc>
          <w:tcPr>
            <w:tcW w:w="27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44C8" w:rsidRPr="0071724D" w:rsidRDefault="008C152D">
            <w:r w:rsidRPr="0071724D">
              <w:t>Ritualization</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44C8" w:rsidRPr="0071724D" w:rsidRDefault="008C152D">
            <w:r w:rsidRPr="0071724D">
              <w:t>Reject</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44C8" w:rsidRPr="0071724D" w:rsidRDefault="008C152D">
            <w:r w:rsidRPr="0071724D">
              <w:t>Accept</w:t>
            </w:r>
          </w:p>
        </w:tc>
      </w:tr>
      <w:tr w:rsidR="000944C8" w:rsidRPr="0071724D">
        <w:trPr>
          <w:trHeight w:val="1"/>
        </w:trPr>
        <w:tc>
          <w:tcPr>
            <w:tcW w:w="27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44C8" w:rsidRPr="0071724D" w:rsidRDefault="008C152D">
            <w:r w:rsidRPr="0071724D">
              <w:t>Retreatism</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44C8" w:rsidRPr="0071724D" w:rsidRDefault="008C152D">
            <w:r w:rsidRPr="0071724D">
              <w:t>Reject</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44C8" w:rsidRPr="0071724D" w:rsidRDefault="008C152D">
            <w:r w:rsidRPr="0071724D">
              <w:t>Reject</w:t>
            </w:r>
          </w:p>
        </w:tc>
      </w:tr>
      <w:tr w:rsidR="000944C8" w:rsidRPr="0071724D">
        <w:trPr>
          <w:trHeight w:val="1"/>
        </w:trPr>
        <w:tc>
          <w:tcPr>
            <w:tcW w:w="27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44C8" w:rsidRPr="0071724D" w:rsidRDefault="008C152D">
            <w:r w:rsidRPr="0071724D">
              <w:t>Rebellion</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44C8" w:rsidRPr="0071724D" w:rsidRDefault="008C152D">
            <w:r w:rsidRPr="0071724D">
              <w:t>Accept/reject</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44C8" w:rsidRPr="0071724D" w:rsidRDefault="008C152D">
            <w:r w:rsidRPr="0071724D">
              <w:t xml:space="preserve">Accept/reject </w:t>
            </w:r>
          </w:p>
        </w:tc>
      </w:tr>
    </w:tbl>
    <w:p w:rsidR="000944C8" w:rsidRPr="0071724D" w:rsidRDefault="008C152D">
      <w:r w:rsidRPr="0071724D">
        <w:t xml:space="preserve"> </w:t>
      </w:r>
    </w:p>
    <w:p w:rsidR="000944C8" w:rsidRPr="0071724D" w:rsidRDefault="008C152D">
      <w:pPr>
        <w:spacing w:line="360" w:lineRule="auto"/>
      </w:pPr>
      <w:r w:rsidRPr="0071724D">
        <w:t xml:space="preserve">The adaptation that leads to financial fraud is “innovation”. By innovation it is meant to say that the society would be rejecting the institutional means to attain their goals and turning to use illicit means. </w:t>
      </w:r>
    </w:p>
    <w:p w:rsidR="000944C8" w:rsidRPr="0071724D" w:rsidRDefault="008C152D">
      <w:pPr>
        <w:spacing w:line="360" w:lineRule="auto"/>
      </w:pPr>
      <w:r w:rsidRPr="0071724D">
        <w:t>On the other hand, an effective anti-fraud measure should provide opportunities for career development, thus opportunities for training and promotion can employees with sense of purpose and direction.</w:t>
      </w:r>
    </w:p>
    <w:p w:rsidR="000944C8" w:rsidRPr="0071724D" w:rsidRDefault="008C152D">
      <w:pPr>
        <w:spacing w:line="360" w:lineRule="auto"/>
      </w:pPr>
      <w:r w:rsidRPr="0071724D">
        <w:t>Moreover, offering fair compensation, the reason being that employees who feel fairly compensated are less likely to commit fraud out of financial desperation.</w:t>
      </w:r>
    </w:p>
    <w:p w:rsidR="000944C8" w:rsidRPr="0071724D" w:rsidRDefault="008C152D">
      <w:pPr>
        <w:spacing w:line="360" w:lineRule="auto"/>
      </w:pPr>
      <w:r w:rsidRPr="0071724D">
        <w:t>Last, but not least, fostering positive work environment reduce the sense of alienation and dissatisfaction that might lead to commission of fraud.</w:t>
      </w:r>
    </w:p>
    <w:p w:rsidR="000944C8" w:rsidRPr="0071724D" w:rsidRDefault="008C152D">
      <w:pPr>
        <w:pStyle w:val="Heading4"/>
      </w:pPr>
      <w:r w:rsidRPr="0071724D">
        <w:t xml:space="preserve"> 2.2.3 Routine Activities Theory by </w:t>
      </w:r>
      <w:r w:rsidRPr="0071724D">
        <w:rPr>
          <w:rFonts w:eastAsia="SimSun"/>
          <w:lang w:eastAsia="zh-CN"/>
        </w:rPr>
        <w:t>Lawrence Cohen and Marcus Felson</w:t>
      </w:r>
      <w:r w:rsidRPr="0071724D">
        <w:t xml:space="preserve"> (1979) </w:t>
      </w:r>
    </w:p>
    <w:p w:rsidR="000944C8" w:rsidRPr="0071724D" w:rsidRDefault="008C152D">
      <w:pPr>
        <w:spacing w:after="0" w:line="360" w:lineRule="auto"/>
        <w:jc w:val="left"/>
      </w:pPr>
      <w:r w:rsidRPr="0071724D">
        <w:t xml:space="preserve">Routine activities theory is a criminology method that was first presented by Lawrence Cohen and Marcus Felson. It emphasizes the ecological process of crime and links it closely to the environment.Its main distinction from many other criminological theories is that it focuses on crime scenes rather than perpetrators.(Perera, 2023) Routine activities theory's macro-level analytical approach draws attention to the broad changes in victim and offender behaviour patterns (Cohen, Kluegel &amp; Land, 1981). Notably, the theory makes the assumption that everyone who has the chance can commit a crime. According to the notion of routine activities, potential victims have the ability to make decisions that determine whether or not they become victims. For instance, individuals might stay out of risky circumstances, which would lessen their chance of becoming victims. According to </w:t>
      </w:r>
      <w:r w:rsidRPr="0071724D">
        <w:lastRenderedPageBreak/>
        <w:t>normal activities hypothesis, there are three requirements for a crime to occur: (Perera, 2023) These are;</w:t>
      </w:r>
    </w:p>
    <w:p w:rsidR="000944C8" w:rsidRPr="0071724D" w:rsidRDefault="008C152D">
      <w:pPr>
        <w:spacing w:line="360" w:lineRule="auto"/>
      </w:pPr>
      <w:r w:rsidRPr="0071724D">
        <w:rPr>
          <w:rFonts w:eastAsia="SimSun"/>
          <w:lang w:eastAsia="zh-CN"/>
        </w:rPr>
        <w:t xml:space="preserve">Motivated offenders </w:t>
      </w:r>
      <w:r w:rsidRPr="0071724D">
        <w:t>are those who possess the ability and the desire to do harm (Felson &amp; Lawrence, 1980; Miro, 2014). Unlike previous theories of crime, routine activities theory does not aim to explain the potential offender's willingness. It maintains that an offender's motivation to commit crimes never changes and avoids looking into underlying psychological desires that might motivate criminal behaviour. (Perera, 2023) The idea states that only elements impacting the offender's capacity would determine the possibility of the offender committing the crime; changes in the surrounding conditions would not affect the strength of motivation (Branic, 2015).</w:t>
      </w:r>
    </w:p>
    <w:p w:rsidR="000944C8" w:rsidRPr="0071724D" w:rsidRDefault="008C152D">
      <w:pPr>
        <w:spacing w:line="360" w:lineRule="auto"/>
      </w:pPr>
      <w:r w:rsidRPr="0071724D">
        <w:rPr>
          <w:rFonts w:eastAsia="SimSun"/>
          <w:lang w:eastAsia="zh-CN"/>
        </w:rPr>
        <w:t xml:space="preserve">An attractive </w:t>
      </w:r>
      <w:r w:rsidRPr="0071724D">
        <w:t>target could be someone or something that a motivated criminal can easily locate and interact with (Nickerson, 2022; Miro, 2014). The precise shape of the appropriate target may depend on the circumstances surrounding the incident and the type of violation. Stated differently, the offender's specific aim along with the options available to them may influence their decision to target a certain person over another. Despite general trends in crime suggesting otherwise, the offender's subjective preferences and judgments are a major factor in determining the suitability of a target. Large-scale societal shifts, however, may have a substantial impact on the aforementioned impressions by changing the supply of appropriate targets.</w:t>
      </w:r>
      <w:r w:rsidRPr="0071724D">
        <w:rPr>
          <w:lang w:eastAsia="zh-CN"/>
        </w:rPr>
        <w:t>(Perera, 2023</w:t>
      </w:r>
      <w:r w:rsidRPr="0071724D">
        <w:t>Furthermore, nonhuman objects—like pricey homes or pricey necklaces—can serve as targets for theft and break-ins, but a person wearing or occupying such an item can draw the attention of a determined criminal (Nickerson, 2022).However, it appears that the main element influencing whether the crime would be done in this case is the suitability of the target. The factors that a motivated criminal might use to determine whether a possible target is suitable are indicated by the acronym VIVA (Miro, 2014).</w:t>
      </w:r>
    </w:p>
    <w:p w:rsidR="000944C8" w:rsidRPr="0071724D" w:rsidRDefault="008C152D">
      <w:pPr>
        <w:spacing w:line="360" w:lineRule="auto"/>
      </w:pPr>
      <w:r w:rsidRPr="0071724D">
        <w:rPr>
          <w:lang w:eastAsia="zh-CN"/>
        </w:rPr>
        <w:t xml:space="preserve">Value = </w:t>
      </w:r>
      <w:r w:rsidRPr="0071724D">
        <w:t>the actual or symbolic worth of interacting with the target, as seen from the offender's point of view</w:t>
      </w:r>
    </w:p>
    <w:p w:rsidR="000944C8" w:rsidRPr="0071724D" w:rsidRDefault="008C152D">
      <w:pPr>
        <w:spacing w:line="360" w:lineRule="auto"/>
      </w:pPr>
      <w:r w:rsidRPr="0071724D">
        <w:rPr>
          <w:lang w:eastAsia="zh-CN"/>
        </w:rPr>
        <w:t xml:space="preserve">Inertia = </w:t>
      </w:r>
      <w:r w:rsidRPr="0071724D">
        <w:t>The weight, form, size, or other physical characteristics of the appropriate target that serve as barriers for the motivated criminal</w:t>
      </w:r>
    </w:p>
    <w:p w:rsidR="000944C8" w:rsidRPr="0071724D" w:rsidRDefault="008C152D">
      <w:pPr>
        <w:spacing w:line="360" w:lineRule="auto"/>
      </w:pPr>
      <w:r w:rsidRPr="0071724D">
        <w:rPr>
          <w:lang w:eastAsia="zh-CN"/>
        </w:rPr>
        <w:t xml:space="preserve">Visibility </w:t>
      </w:r>
      <w:r w:rsidRPr="0071724D">
        <w:t>= the act of exposing a target to a perpetrator, making it appear appropriate for attack</w:t>
      </w:r>
    </w:p>
    <w:p w:rsidR="000944C8" w:rsidRPr="0071724D" w:rsidRDefault="008C152D">
      <w:pPr>
        <w:spacing w:line="360" w:lineRule="auto"/>
      </w:pPr>
      <w:r w:rsidRPr="0071724D">
        <w:rPr>
          <w:lang w:eastAsia="zh-CN"/>
        </w:rPr>
        <w:lastRenderedPageBreak/>
        <w:t xml:space="preserve">Access = </w:t>
      </w:r>
      <w:r w:rsidRPr="0071724D">
        <w:t>the location of the target and the layout of the website making it more vulnerable to assault</w:t>
      </w:r>
    </w:p>
    <w:p w:rsidR="000944C8" w:rsidRPr="0071724D" w:rsidRDefault="008C152D">
      <w:pPr>
        <w:spacing w:line="360" w:lineRule="auto"/>
      </w:pPr>
      <w:r w:rsidRPr="0071724D">
        <w:rPr>
          <w:lang w:eastAsia="zh-CN"/>
        </w:rPr>
        <w:t xml:space="preserve">Capable guardians </w:t>
      </w:r>
      <w:r w:rsidRPr="0071724D">
        <w:t>could be people or things whose very existence in space and time serves as a strong deterrent to criminal activity. (Perera, 2023) Even in cases where a motivated perpetrator has selected a suitable target, this kind of informal or formal guardianship can nevertheless deter crime (Nickerson, 2022). In any case, maintaining a state of perpetual observation can promote social order and deter criminal activity. A few examples of nonhuman objects that can act as guardians are walls, fences, burglar alarms, and security cameras. (Perera, 2023) The efficiency of a financial institution's anti-fraud efforts is negatively correlated with the two latter factors: guardianship absences and attractive targets. The target usually becomes much more appealing if the anti-fraud procedures are less effective, and there would be no guardianship because of weak anti-fraud measures.</w:t>
      </w:r>
    </w:p>
    <w:p w:rsidR="000944C8" w:rsidRPr="0071724D" w:rsidRDefault="008C152D">
      <w:pPr>
        <w:pStyle w:val="Heading4"/>
      </w:pPr>
      <w:r w:rsidRPr="0071724D">
        <w:t>2.2.4 Control Theory</w:t>
      </w:r>
    </w:p>
    <w:p w:rsidR="000944C8" w:rsidRPr="0071724D" w:rsidRDefault="008C152D">
      <w:pPr>
        <w:spacing w:line="360" w:lineRule="auto"/>
        <w:rPr>
          <w:b/>
        </w:rPr>
      </w:pPr>
      <w:r w:rsidRPr="0071724D">
        <w:t>This theory examines how presence or absence of external and internal controls affects criminal behaviour. Our philosophy is based on the idea of control. Control is viewed as the act of exerting restraint and direction over the criminal phenomenon. The crime, the criminal, and the criminality are three interconnected levels of the criminal phenomena. Control encourages conformity in situations where it is expected and in line with moral and ethical standards. Four mechanisms bonding, unfolding, modelling, and constraining lead to different levels of the criminal phenomenon's directing and restraining influences. According to the theory of control, anti-fraud measures are meant control the unscrupulous activities of internal and external stakeholders. There is an inverse relationship between effectiveness of anti-fraud measures and criminal activities, therefore, effective controls have a deterring effect on fraudsters.</w:t>
      </w:r>
    </w:p>
    <w:p w:rsidR="000944C8" w:rsidRPr="0071724D" w:rsidRDefault="008C152D">
      <w:pPr>
        <w:pStyle w:val="Heading3"/>
      </w:pPr>
      <w:bookmarkStart w:id="54" w:name="_Toc167137871"/>
      <w:bookmarkStart w:id="55" w:name="_Toc168657580"/>
      <w:r w:rsidRPr="0071724D">
        <w:t>2.3 Empirical Literature</w:t>
      </w:r>
      <w:bookmarkEnd w:id="54"/>
      <w:bookmarkEnd w:id="55"/>
      <w:r w:rsidRPr="0071724D">
        <w:t xml:space="preserve"> </w:t>
      </w:r>
    </w:p>
    <w:p w:rsidR="000944C8" w:rsidRPr="0071724D" w:rsidRDefault="008C152D">
      <w:pPr>
        <w:spacing w:line="360" w:lineRule="auto"/>
      </w:pPr>
      <w:r w:rsidRPr="0071724D">
        <w:t>According to Pressbooks (2023), Empirical literature is reported in such a manner that other investigators understand precisely what was done and what was found in a particular research study to the extent that they could replicate the study to determine whether the findings are reproduced when repeated.</w:t>
      </w:r>
    </w:p>
    <w:p w:rsidR="000944C8" w:rsidRPr="0071724D" w:rsidRDefault="008C152D">
      <w:pPr>
        <w:pStyle w:val="Heading4"/>
      </w:pPr>
      <w:r w:rsidRPr="0071724D">
        <w:lastRenderedPageBreak/>
        <w:t>2.3.1 To identify the anti-fraud measures used by financial institutions.</w:t>
      </w:r>
    </w:p>
    <w:p w:rsidR="000944C8" w:rsidRPr="0071724D" w:rsidRDefault="008C152D">
      <w:pPr>
        <w:spacing w:line="360" w:lineRule="auto"/>
      </w:pPr>
      <w:r w:rsidRPr="0071724D">
        <w:t>Tembo (2013), in his work wrote about the level of internal control practices.  Under this he highlighted the following anti-fraud measures that are being used to prevent fraud in financial institutions thus; 1. Dual responsibility 2. Rotation of duties 3. Daily monitoring of accounts 4. Cheque book control 5. Review of quality loans 6. Monitoring of transfers and balancing of books 7. Security of Internet banking.</w:t>
      </w:r>
    </w:p>
    <w:p w:rsidR="000944C8" w:rsidRPr="0071724D" w:rsidRDefault="008C152D">
      <w:pPr>
        <w:spacing w:line="360" w:lineRule="auto"/>
        <w:rPr>
          <w:rFonts w:eastAsia="SimSun"/>
          <w:lang w:eastAsia="zh-CN"/>
        </w:rPr>
      </w:pPr>
      <w:r w:rsidRPr="0071724D">
        <w:t>Moreover, the RBZ has its own anti-fraud measures thus the Anti-money laundering and counter terrorism financing (AML/CFT) which suggests that financial institutions to act in a certain way. According to Reuter and Truman, 2004 cited by Goredema (</w:t>
      </w:r>
      <w:r w:rsidRPr="0071724D">
        <w:rPr>
          <w:rFonts w:eastAsia="SimSun"/>
          <w:lang w:eastAsia="zh-CN"/>
        </w:rPr>
        <w:t>2011) the AML framework on preventing money laundering goes like this, consumer due diligence (CDD), reporting obligations, regulation and Supervision of compliance and the sanctioning of non-compliance. (Goredema,2011)</w:t>
      </w:r>
    </w:p>
    <w:p w:rsidR="000944C8" w:rsidRPr="0071724D" w:rsidRDefault="008C152D">
      <w:pPr>
        <w:spacing w:line="360" w:lineRule="auto"/>
      </w:pPr>
      <w:r w:rsidRPr="0071724D">
        <w:t xml:space="preserve">Deloitte (2018) recognized patterns of behaviour and fraud detection insights as anti-fraud measures. It was once stated that all people exhibit patterns in their behaviour, even when such patterns are completely random. A shift in a person's behaviour pattern may indicate impending fraud at an early stage. A person whose behaviour pattern differs significantly from that of their peers may also be a clue that something is wrong. Organizational and data silos may cause the signals to be weak. Nonetheless, identifying new danger areas requires recognizing them and taking appropriate action. Seldom occurring events may indicate on-going activity, and tracing the connections between these actions may reveal patterns that indicate strategies that were previously undiscovered.(Deloitte,2018) (1) An organization can be better prepared for potential efforts to defraud it by addressing the data and technological requirements of a successful antifraud program, including analytics, and putting in place a system of on-going fraud monitoring.(2) When an organization learns about the factors that contribute to fraud, it should take action right away and should not ignore minute clues or "traces" that suggest something is amiss. (3) Technology and human factors work together to provide effective fraud analytics.(4) Keep in mind that science and art, not science fiction, are what make fraud analytics so revolutionary in the field of fraud investigation. And using them shouldn't be a concern for organizations. </w:t>
      </w:r>
    </w:p>
    <w:p w:rsidR="000944C8" w:rsidRPr="0071724D" w:rsidRDefault="008C152D">
      <w:pPr>
        <w:spacing w:after="0" w:line="360" w:lineRule="auto"/>
      </w:pPr>
      <w:r w:rsidRPr="0071724D">
        <w:t xml:space="preserve">Hopkin (2010) states that the detective measure of fraud control uses advanced monitoring technology, whistleblowing to report suspected or possible incidents of </w:t>
      </w:r>
      <w:r w:rsidRPr="0071724D">
        <w:lastRenderedPageBreak/>
        <w:t xml:space="preserve">fraud, and frequent audits and reviews to discover and obtain the (potential) fraud symptoms. </w:t>
      </w:r>
    </w:p>
    <w:p w:rsidR="000944C8" w:rsidRPr="0071724D" w:rsidRDefault="008C152D">
      <w:pPr>
        <w:spacing w:after="0" w:line="360" w:lineRule="auto"/>
      </w:pPr>
      <w:r w:rsidRPr="0071724D">
        <w:t>In his research, Bhasin (2016) noted that technologically advanced methods that support forensic investigations in the prevention, investigation, and mitigation of fraud include the use of data and analytical software, two-dimensional bar codes, biometrics, data mining, fingerprinting, knowledge-based authentication, security and password tokens, out-of-band, transaction signing, endpoint protection, and voice printing.</w:t>
      </w:r>
    </w:p>
    <w:p w:rsidR="000944C8" w:rsidRPr="0071724D" w:rsidRDefault="008C152D">
      <w:pPr>
        <w:spacing w:after="0" w:line="360" w:lineRule="auto"/>
      </w:pPr>
      <w:r w:rsidRPr="0071724D">
        <w:t>The following measures were acknowledged in a survey intended to assess how well anti-fraud technologies in South African banks mitigated cyber-fraud: financial ratios, filtering software, fireware, encryption, continuous auditing, discovery sampling, virus protection, and data analysis and mining. Akinbowale and others, 2023)</w:t>
      </w:r>
    </w:p>
    <w:p w:rsidR="000944C8" w:rsidRPr="0071724D" w:rsidRDefault="008C152D">
      <w:pPr>
        <w:spacing w:line="360" w:lineRule="auto"/>
        <w:rPr>
          <w:b/>
          <w:bCs/>
          <w:i/>
          <w:iCs/>
        </w:rPr>
      </w:pPr>
      <w:r w:rsidRPr="0071724D">
        <w:t xml:space="preserve">Mishra (2023), did research on the role of artificial intelligence in financial fraud detection. According to her, it is apparent that Artificial Intelligence based solutions primarily addresses three types of concerns of the banking system, thus; fraud risk, reputational risk and cuts the cost in substantial manner. Moreover, it helps in trust building across the banking value chain and enhances overall banking experience, thereby achieving better service delivery and customer loyalty. </w:t>
      </w:r>
    </w:p>
    <w:p w:rsidR="000944C8" w:rsidRPr="0071724D" w:rsidRDefault="008C152D">
      <w:pPr>
        <w:spacing w:line="360" w:lineRule="auto"/>
        <w:rPr>
          <w:b/>
          <w:bCs/>
          <w:i/>
          <w:iCs/>
        </w:rPr>
      </w:pPr>
      <w:r w:rsidRPr="0071724D">
        <w:t>A case study of commercial banks in Harare central business district on challenges of internal bank fraud policy stated that, the Committee of Sponsoring Organization (COSO, 1992) as cited in Kimmel (2011) came up with 5 considerations for use in fraud control by organizations. They are as follows: (1) the control environment; (2) risk assessment; (3) control actions; and (4) information sharing and system monitoring. (Gombarume, 2014)</w:t>
      </w:r>
    </w:p>
    <w:p w:rsidR="000944C8" w:rsidRPr="0071724D" w:rsidRDefault="008C152D">
      <w:pPr>
        <w:spacing w:line="360" w:lineRule="auto"/>
      </w:pPr>
      <w:r w:rsidRPr="0071724D">
        <w:t xml:space="preserve"> On 24 June 2011 the European Commission (EC or the Commission) adopted its new Anti-Fraud Strategy15 (CAFS) with the overall objective of improving the prevention and detection of fraud, and the conditions for investigations of fraud, and achieving adequate reparation and deterrence. This is to be done especially by developing close cooperation and synergy and by promoting the standards set out in the CAFS within the EU agencies. The anti-fraud cycle is comprised of the following; (1) risk assessment (2) prevention (3) detection (4) investigation (5) sanction and recovery. (Exchange Traded Fund (ETF), 2014)</w:t>
      </w:r>
    </w:p>
    <w:p w:rsidR="000944C8" w:rsidRPr="0071724D" w:rsidRDefault="008C152D">
      <w:pPr>
        <w:spacing w:after="0" w:line="360" w:lineRule="auto"/>
      </w:pPr>
      <w:r w:rsidRPr="0071724D">
        <w:lastRenderedPageBreak/>
        <w:t xml:space="preserve">As per CAQ (2010), companies often utilize two approaches to reduce the likelihood of fraudulent activities: identifying past fraudulent activity and preventing future fraud by implementing a proactive fraud management program and maintaining a high ethical tone at the top. A whistle-blower program, for example, can be used to both detect fraud instances and serve as a deterrent to fraud by virtue of its existence. It is possible to lower the likelihood of bank fraud by implementing a variety of fraud prevention and detection techniques. The methods employed to combat fraud must be sophisticated as well, as mentioned below, since fraud has grown increasingly complicated in today's modern age and is harder to identify; </w:t>
      </w:r>
    </w:p>
    <w:p w:rsidR="000944C8" w:rsidRPr="0071724D" w:rsidRDefault="008C152D">
      <w:pPr>
        <w:pStyle w:val="ListParagraph"/>
        <w:numPr>
          <w:ilvl w:val="0"/>
          <w:numId w:val="9"/>
        </w:numPr>
        <w:spacing w:line="360" w:lineRule="auto"/>
      </w:pPr>
      <w:r w:rsidRPr="0071724D">
        <w:t>Ethics training</w:t>
      </w:r>
    </w:p>
    <w:p w:rsidR="000944C8" w:rsidRPr="0071724D" w:rsidRDefault="008C152D">
      <w:pPr>
        <w:pStyle w:val="ListParagraph"/>
        <w:numPr>
          <w:ilvl w:val="0"/>
          <w:numId w:val="9"/>
        </w:numPr>
        <w:spacing w:line="360" w:lineRule="auto"/>
      </w:pPr>
      <w:r w:rsidRPr="0071724D">
        <w:t xml:space="preserve">Inventory observation </w:t>
      </w:r>
    </w:p>
    <w:p w:rsidR="000944C8" w:rsidRPr="0071724D" w:rsidRDefault="008C152D">
      <w:pPr>
        <w:pStyle w:val="ListParagraph"/>
        <w:numPr>
          <w:ilvl w:val="0"/>
          <w:numId w:val="9"/>
        </w:numPr>
        <w:spacing w:line="360" w:lineRule="auto"/>
      </w:pPr>
      <w:r w:rsidRPr="0071724D">
        <w:t>Fraud hotline</w:t>
      </w:r>
    </w:p>
    <w:p w:rsidR="000944C8" w:rsidRPr="0071724D" w:rsidRDefault="008C152D">
      <w:pPr>
        <w:pStyle w:val="ListParagraph"/>
        <w:numPr>
          <w:ilvl w:val="0"/>
          <w:numId w:val="9"/>
        </w:numPr>
        <w:spacing w:line="360" w:lineRule="auto"/>
      </w:pPr>
      <w:r w:rsidRPr="0071724D">
        <w:t xml:space="preserve">Password protection </w:t>
      </w:r>
    </w:p>
    <w:p w:rsidR="000944C8" w:rsidRPr="0071724D" w:rsidRDefault="008C152D">
      <w:pPr>
        <w:pStyle w:val="ListParagraph"/>
        <w:numPr>
          <w:ilvl w:val="0"/>
          <w:numId w:val="9"/>
        </w:numPr>
        <w:spacing w:line="360" w:lineRule="auto"/>
      </w:pPr>
      <w:r w:rsidRPr="0071724D">
        <w:t xml:space="preserve">Continuous auditing </w:t>
      </w:r>
    </w:p>
    <w:p w:rsidR="000944C8" w:rsidRPr="0071724D" w:rsidRDefault="008C152D">
      <w:pPr>
        <w:pStyle w:val="ListParagraph"/>
        <w:numPr>
          <w:ilvl w:val="0"/>
          <w:numId w:val="9"/>
        </w:numPr>
        <w:spacing w:line="360" w:lineRule="auto"/>
      </w:pPr>
      <w:r w:rsidRPr="0071724D">
        <w:t>Increased role of auditing</w:t>
      </w:r>
    </w:p>
    <w:p w:rsidR="000944C8" w:rsidRPr="0071724D" w:rsidRDefault="008C152D">
      <w:pPr>
        <w:pStyle w:val="ListParagraph"/>
        <w:numPr>
          <w:ilvl w:val="0"/>
          <w:numId w:val="9"/>
        </w:numPr>
        <w:spacing w:line="360" w:lineRule="auto"/>
      </w:pPr>
      <w:r w:rsidRPr="0071724D">
        <w:t>Reference cheque on employees</w:t>
      </w:r>
    </w:p>
    <w:p w:rsidR="000944C8" w:rsidRPr="0071724D" w:rsidRDefault="008C152D">
      <w:pPr>
        <w:pStyle w:val="ListParagraph"/>
        <w:numPr>
          <w:ilvl w:val="0"/>
          <w:numId w:val="9"/>
        </w:numPr>
        <w:spacing w:line="360" w:lineRule="auto"/>
      </w:pPr>
      <w:r w:rsidRPr="0071724D">
        <w:t>Data mining (Rahman &amp; Anwar, 2014)</w:t>
      </w:r>
    </w:p>
    <w:p w:rsidR="000944C8" w:rsidRPr="0071724D" w:rsidRDefault="008C152D">
      <w:pPr>
        <w:pStyle w:val="Heading4"/>
        <w:spacing w:line="360" w:lineRule="auto"/>
      </w:pPr>
      <w:r w:rsidRPr="0071724D">
        <w:t>2.3.2 To evaluate the effectiveness of anti-fraud measures used by financial institutions</w:t>
      </w:r>
    </w:p>
    <w:p w:rsidR="000944C8" w:rsidRPr="0071724D" w:rsidRDefault="008C152D">
      <w:pPr>
        <w:spacing w:line="360" w:lineRule="auto"/>
      </w:pPr>
      <w:r w:rsidRPr="0071724D">
        <w:t>According to Zimucha. T et al (2012), They emphasized that among other things, it has been thought that security risks are impeding the use of e-banking. Despite the apparent influence on e-banking adoption, the efficacy of e-banking security strategies has not been well studied. This study assessed Zimbabwe's e-banking security measures for efficacy. Commercial banks' adoption of e-banking raises security vulnerabilities by possibly exposing their closed systems to an open risk environment. Due to the growing popularity of e-banking, clients are now more vulnerable to fraud, criminal activity, and other similar risks due to the attention that both legal and illegal banking operations have drawn to the platform. Therefore, it is essential to provide a secure banking system to reduce the possibility of unfavourable outcomes like pishing, identity theft, or tampering with client accounts. My research study focuses on all those areas, covering all other loopholes and leaving no stone unturned. Zimucha et al.'s (2012) research was considerably more focused on the internet of the banking sector, neglecting the other illegal acts that are not co-dependent on technology.</w:t>
      </w:r>
    </w:p>
    <w:p w:rsidR="000944C8" w:rsidRPr="0071724D" w:rsidRDefault="008C152D">
      <w:pPr>
        <w:spacing w:line="360" w:lineRule="auto"/>
      </w:pPr>
      <w:r w:rsidRPr="0071724D">
        <w:lastRenderedPageBreak/>
        <w:t>Moreover,</w:t>
      </w:r>
      <w:r w:rsidRPr="0071724D">
        <w:rPr>
          <w:b/>
        </w:rPr>
        <w:t xml:space="preserve"> </w:t>
      </w:r>
      <w:r w:rsidRPr="0071724D">
        <w:t>According to Rahman R.A and Anwar S. K (2014)</w:t>
      </w:r>
      <w:r w:rsidRPr="0071724D">
        <w:rPr>
          <w:b/>
        </w:rPr>
        <w:t xml:space="preserve">, </w:t>
      </w:r>
      <w:r w:rsidRPr="0071724D">
        <w:t xml:space="preserve">the Islamic banking sector is growing tremendously in Malaysia as the country has now transitioned to become an international Islamic financial hub. Nevertheless, one of the prominent threats of the financial industry, which could be an impediment to its progression, is fraudulent activities from both external and internal scammers. According to the KPMG Fraud (2009) study, 89% of respondents predicted that the present economic crisis will cause a significant increase in the trend of fraud occurrence. With reference from the cited text from the KPMG Fraud (2009) economic crisis lead to an increase in fraud commission. Considering the current Zimbabwean economic depression they is a possibility of an increase in fraud cases therefore they ids need to evaluate the effectiveness of the ant-fraud measures being employed to safeguard the financial sector. </w:t>
      </w:r>
    </w:p>
    <w:p w:rsidR="000944C8" w:rsidRPr="0071724D" w:rsidRDefault="008C152D">
      <w:pPr>
        <w:spacing w:line="360" w:lineRule="auto"/>
      </w:pPr>
      <w:r w:rsidRPr="0071724D">
        <w:t>In a study titled Risk assessment and fraud prevention in banking sector conducted by S. Nyakarimi et al (2020). The study's goal was to evaluate how well risk assessment contributes to fraud prevention in Kenya's banking sector. Every bank in Kenya participated in the study. This study employed both descriptive and correctional research designs. In this investigation, factor analysis was employed. The goal of factor analysis was to eliminate components and keep those with higher loading, which was ascertained by using Eigen values. The hypothesis was tested using regression analysis based on structural equation modelling (SEM), while correlation analysis was utilized to ascertain the direction and strength of the link between the variables. According to the descriptive analysis, the respondents firmly believed that the controls in place can stop bank fraud. The results of the hypothesis test indicated that risk assessment significantly affects the prevention of fraud in Kenya's banking sector. Based on test results, it was determined that risk assessment procedures implemented to evaluate the risks have a major impact on preventing fraud; therefore, they should be improved to totally avoid fraud in the banking industry.</w:t>
      </w:r>
    </w:p>
    <w:p w:rsidR="000944C8" w:rsidRPr="0071724D" w:rsidRDefault="008C152D">
      <w:pPr>
        <w:spacing w:line="360" w:lineRule="auto"/>
      </w:pPr>
      <w:r w:rsidRPr="0071724D">
        <w:t xml:space="preserve">Akinbowale et al (2023) examined the level of effectiveness of the anti-fraud technologies employed by the South African banking industry for cyber-fraud mitigation. Primary data was collected from the key organisational staff across the 17 licensed commercial banks in South Africa via the use of structured questionnaires. These specialists were specifically engaged in managing the use of anti-fraud technologies and fighting fraud. Based on the responses received, non-parametric </w:t>
      </w:r>
      <w:r w:rsidRPr="0071724D">
        <w:lastRenderedPageBreak/>
        <w:t>statistical analyses were conducted. The obtained results suggest that cyber-fraud mitigation may benefit from the combination of internal and external anti-fraud technologies, including firewalls, encryption, filtering software, continuous auditing, discovery sampling, virus protection, financial ratios, digital analysis, and data mining. The primary purpose of these technologies is to guarantee efficient internal control mechanisms that can reduce cyber-fraud.</w:t>
      </w:r>
    </w:p>
    <w:p w:rsidR="000944C8" w:rsidRPr="0071724D" w:rsidRDefault="008C152D">
      <w:pPr>
        <w:rPr>
          <w:b/>
        </w:rPr>
      </w:pPr>
      <w:r w:rsidRPr="0071724D">
        <w:rPr>
          <w:b/>
        </w:rPr>
        <w:t>2.3.3 To establish the factors which affect the effectiveness of anti-fraud measures in financial institutions?</w:t>
      </w:r>
    </w:p>
    <w:p w:rsidR="000944C8" w:rsidRPr="0071724D" w:rsidRDefault="008C152D">
      <w:pPr>
        <w:spacing w:after="0" w:line="360" w:lineRule="auto"/>
      </w:pPr>
      <w:r w:rsidRPr="0071724D">
        <w:t>Sood and Bhushan (2022) state that a more organized and methodical framework for managing fraud risk is desperately needed by banks throughout the world. The sheer volume of frauds that have been uncovered over the years in developing nations like India makes it difficult to develop efficient fraud mitigation techniques. This study looks at what influences the identification, avoidance, and handling of different kinds of financial fraud in Indian institutions. Regarding the perspective of fraud detection, prevention, and response among bank personnel, a total of seven factors were retrieved from 34 questions. Subsequent analysis of the variables revealed a substantial variation in the perceptions of the difficulties encountered in fraud detection, prevention, and response across different categories. The study can prove to be a foundation for gaining insights from banking stakeholders who encounter fraudulent incidents.</w:t>
      </w:r>
    </w:p>
    <w:p w:rsidR="000944C8" w:rsidRPr="0071724D" w:rsidRDefault="008C152D">
      <w:pPr>
        <w:spacing w:line="360" w:lineRule="auto"/>
      </w:pPr>
      <w:r w:rsidRPr="0071724D">
        <w:t>According the Financial Action Task Force [FATF] (2023), it identifies jurisdictions with poor counter measures to curb money laundering and terrorist financing (AML/CFT) in two FATF public documents that are issued three times a year. The FATF’s process to publicly list countries with weak AML/CFT regimes has proved effective. Zimbabwe was grey listed in 2019; the reason for Zimbabwe’s inclusion in the grey list was due to a mutual evaluation process that identified a number of deficiencies in the country’s implementation of the Anti-Money Laundering and Counter Financing of Terrorism (AML/CTF) Standards. According to the Annual Financial Stability Report of 2021, in line with its procedures, the FATF undertook an onsite assessment in January 2022 and confirmed the progress made by the country in implementation of AML/CFT recommended measures. In March 2022 the country was removed from the “grey-list”. This proves that to some extent the anti-fraud measures of the central bank are relatively weaker and this raises concern for the wellbeing of the whole financial sector and the economy at large.</w:t>
      </w:r>
    </w:p>
    <w:p w:rsidR="000944C8" w:rsidRPr="0071724D" w:rsidRDefault="008C152D">
      <w:pPr>
        <w:spacing w:line="360" w:lineRule="auto"/>
      </w:pPr>
      <w:r w:rsidRPr="0071724D">
        <w:lastRenderedPageBreak/>
        <w:t xml:space="preserve">Tembo(2013) in his research finally concluded that fraud occurrence in banks is not only contributed by weak control but rather by lack of fraud related training and low staff motivation. </w:t>
      </w:r>
    </w:p>
    <w:p w:rsidR="000944C8" w:rsidRPr="0071724D" w:rsidRDefault="008C152D">
      <w:pPr>
        <w:pStyle w:val="Heading4"/>
      </w:pPr>
      <w:r w:rsidRPr="0071724D">
        <w:t>2.3.4 To suggest the appropriate strategies that can be used in curbing fraud in financial institutions.</w:t>
      </w:r>
    </w:p>
    <w:p w:rsidR="000944C8" w:rsidRPr="0071724D" w:rsidRDefault="008C152D">
      <w:pPr>
        <w:spacing w:line="360" w:lineRule="auto"/>
      </w:pPr>
      <w:r w:rsidRPr="0071724D">
        <w:t xml:space="preserve">The study conducted by Akinbowale et al (2023) aimed at the effectiveness of anti-fraud measures; however the study also suggests the ways to mitigate cyber fraud. The report suggests increasing funding for digital and cutting-edge technology as well as training people on how to use them to fight cybercrime. </w:t>
      </w:r>
    </w:p>
    <w:p w:rsidR="000944C8" w:rsidRPr="0071724D" w:rsidRDefault="008C152D">
      <w:pPr>
        <w:spacing w:line="360" w:lineRule="auto"/>
      </w:pPr>
      <w:r w:rsidRPr="0071724D">
        <w:rPr>
          <w:color w:val="000000"/>
        </w:rPr>
        <w:t xml:space="preserve">Galdinus et al (2023) highlighted that Artificial Intelligence (AI) </w:t>
      </w:r>
      <w:r w:rsidRPr="0071724D">
        <w:t>has become a global game-changer in the banking sector. Artificial Intelligence has emerged as a crucial instrument for banks to optimize customer experience and boost operational efficiency, owing to the proliferation of digital banking and the increasing demand for customized services. This article investigates the increasing application of artificial intelligence (AI) in the banking sector of India. Artificial Intelligence (AI) is revolutionizing the banking industry with the emergence of new technologies and the expansion of data.</w:t>
      </w:r>
    </w:p>
    <w:p w:rsidR="000944C8" w:rsidRPr="0071724D" w:rsidRDefault="008C152D">
      <w:pPr>
        <w:spacing w:line="360" w:lineRule="auto"/>
      </w:pPr>
      <w:r w:rsidRPr="0071724D">
        <w:t xml:space="preserve">The research was conducted in contrast to two establishments, namely HDFC Bank and ICICI Bank. In order to detect fraud, the study recommends using algorithms and machine learning. In order to identify and stop fraud in its operations, HDFC Bank installed AI-powered technologies. To analyse transaction trends and spot anomalies that might point to fraud, the bank employed machine learning algorithms. HDFC Bank has experienced a 90% reduction in fraud losses because to AI-powered technologies. The AI-powered fraud detection system that ICICI Bank, on the other hand, has put in place analyses patterns and spots possible fraudulent transactions using machine learning algorithms. The bank's false positive rate has been decreased by 90% thanks to this technique, which has also assisted in preventing fraudulent transactions. </w:t>
      </w:r>
    </w:p>
    <w:p w:rsidR="000944C8" w:rsidRPr="0071724D" w:rsidRDefault="008C152D">
      <w:pPr>
        <w:spacing w:line="360" w:lineRule="auto"/>
      </w:pPr>
      <w:r w:rsidRPr="0071724D">
        <w:t>According to Chitimira H and Ncube (2021), relevant authorities should promote effective use of technological inventions like artificial intelligence (A.I) and machine learning to curb money laundering, bank fraud and other financial crimes in Zimbabwe.</w:t>
      </w:r>
    </w:p>
    <w:p w:rsidR="000944C8" w:rsidRPr="0071724D" w:rsidRDefault="008C152D">
      <w:pPr>
        <w:spacing w:line="360" w:lineRule="auto"/>
      </w:pPr>
      <w:r w:rsidRPr="0071724D">
        <w:t xml:space="preserve">Gradxs and Rao (2023) observed that businesses are losing a lot of money to fraud due to the increase in sophisticated fraud modus operandi such as malware infections, scams, and phony websites. This study develops three new contributions to identify </w:t>
      </w:r>
      <w:r w:rsidRPr="0071724D">
        <w:lastRenderedPageBreak/>
        <w:t xml:space="preserve">fraudulent activity in credit card transactions. Based on the Harris Grey Wolf (HGW) network, the first improvement is a data-balanced Deep stacking auto encoder for fraud detection. In this instance, it is suggested to train the Deep Stacked Auto Encoder using Harris Grey Wolf (HGW). The optimal approach to detecting frauds is offered by the proposed HGW-based Deep stacked auto encoder, which applies a fitness function, adjusts to generate the least amount of error, and iteratively calculates the best answer. We choose the most crucial criteria to employ for detection using transaction data since they improve detection rate and accuracy. Features were chosen based on how well they could improve detection accuracy and supply important data. In this way, the effectiveness of fraud detection systems is verified and set apart from real systems. Across a number of performance characteristics, the HGW Deep Stacked auto encoder has accuracy of 0.92, sensitivity of 0.76, and specificity of 0.92. </w:t>
      </w:r>
    </w:p>
    <w:p w:rsidR="000944C8" w:rsidRPr="0071724D" w:rsidRDefault="008C152D">
      <w:pPr>
        <w:spacing w:after="0" w:line="360" w:lineRule="auto"/>
      </w:pPr>
      <w:r w:rsidRPr="0071724D">
        <w:t>Furthermore, the Wisdom Web of Things (W2T) technique is utilized to identify fraudulent activities in online banking. It provides a wealth of data about individuals who use digital banks, including demographics, credit card purchases, and information about their electronic fund transactions. The data centre receives this abundance of data via the WWW (World Wide Web). A system for identifying and stopping fraudulent online banking transactions is offered by this data centre. In order to recognize and preserve their interdependence, internet banking treats users and computers as a single entity. A key component of the current W2T data cycle is the prediction of fraudulent activity. The system's inability to detect and report fraudulent activities occurs because a large number of customers do not regularly review their digital banking history. There is virtually little chance of restoring a prior loss with this surgery. The manual investigation of each detection system alert is required, and it takes a lot of time.</w:t>
      </w:r>
    </w:p>
    <w:p w:rsidR="000944C8" w:rsidRPr="0071724D" w:rsidRDefault="008C152D">
      <w:pPr>
        <w:pStyle w:val="Heading4"/>
      </w:pPr>
      <w:r w:rsidRPr="0071724D">
        <w:t>2.4 Identifying a gap through comparison of the empirical literature and the theoretical framework</w:t>
      </w:r>
    </w:p>
    <w:p w:rsidR="000944C8" w:rsidRPr="0071724D" w:rsidRDefault="008C152D">
      <w:pPr>
        <w:spacing w:line="360" w:lineRule="auto"/>
      </w:pPr>
      <w:r w:rsidRPr="0071724D">
        <w:t>The theoretical framework is the basis on which the research can be done, on the other hand the empirical literature is the evidence that the problem under focus does exist, and it’s also gives out a motive to do the research. Therefore it is important that there is a nexus between the two if not then the gap needs to be identified.</w:t>
      </w:r>
    </w:p>
    <w:p w:rsidR="000944C8" w:rsidRPr="0071724D" w:rsidRDefault="008C152D">
      <w:pPr>
        <w:spacing w:line="360" w:lineRule="auto"/>
      </w:pPr>
      <w:r w:rsidRPr="0071724D">
        <w:t xml:space="preserve">The financial criminology theories being used by the researcher and the available empirical literature are in agreement to a greater extent. This is because the empirical literature does explain the latter factors in the routine activities theory thus the attractive </w:t>
      </w:r>
      <w:r w:rsidRPr="0071724D">
        <w:lastRenderedPageBreak/>
        <w:t xml:space="preserve">targets and a sense of guardianship. There exist an inverse relationship between these two factors and the effectiveness of the anti-fraud measures. Hence the theory is perfect considering the objectives of this research. </w:t>
      </w:r>
    </w:p>
    <w:p w:rsidR="000944C8" w:rsidRPr="0071724D" w:rsidRDefault="008C152D">
      <w:pPr>
        <w:spacing w:line="360" w:lineRule="auto"/>
      </w:pPr>
      <w:r w:rsidRPr="0071724D">
        <w:t>Furthermore, the control theory is all about setting up insurmountable impediments to fraud commission and the empirical literature is mostly about the anti-fraud measures being employed in financial institutions. However, the notion of the impediments to fraud commission being insurmountable is still a question to be answered at the end of this research.</w:t>
      </w:r>
    </w:p>
    <w:p w:rsidR="000944C8" w:rsidRPr="0071724D" w:rsidRDefault="008C152D">
      <w:pPr>
        <w:spacing w:line="360" w:lineRule="auto"/>
      </w:pPr>
      <w:r w:rsidRPr="0071724D">
        <w:t xml:space="preserve">Although the empirical literature discusses the commission of fraud and ways to prevent it, there still exist a gap for the empirical evidence and the theoretical framework to be on the same page. This gap is shown by the failure to explain the motive behind fraud commission, despite anti-fraud measures being introduced. The theory which explains this is the Anomie or strain theory by Robert Merton alongside the first factors of the fraud triangle and routine activities theory thus pressure and motivated offenders, respectively. Fraud is a gigantic tree with many branches, trimming the tree branches is not the best of option however stumping off the roots is the best of options; therefore, it is important to understand the root cause of fraudulent behaviour. </w:t>
      </w:r>
    </w:p>
    <w:p w:rsidR="000944C8" w:rsidRPr="0071724D" w:rsidRDefault="008C152D">
      <w:pPr>
        <w:pStyle w:val="Heading3"/>
        <w:rPr>
          <w:rFonts w:eastAsia="SimSun"/>
        </w:rPr>
      </w:pPr>
      <w:bookmarkStart w:id="56" w:name="_Toc167137872"/>
      <w:bookmarkStart w:id="57" w:name="_Toc168657581"/>
      <w:r w:rsidRPr="0071724D">
        <w:t>2.4 Discussion of Literature Review</w:t>
      </w:r>
      <w:bookmarkEnd w:id="56"/>
      <w:bookmarkEnd w:id="57"/>
    </w:p>
    <w:p w:rsidR="000944C8" w:rsidRPr="0071724D" w:rsidRDefault="008C152D">
      <w:pPr>
        <w:spacing w:line="360" w:lineRule="auto"/>
      </w:pPr>
      <w:r w:rsidRPr="0071724D">
        <w:t>The Literature review is divided into two thus; empirical literature and theoretical framework. The theoretical provided a clear path to take during the research study, on the other hand the empirical literature provides a strong base on which the researcher benchmarked his own research study on. The findings by other researchers proved the existence of anti-fraud measures in financial institutions; they also proved the prevalence of financial fraud despite the preventive measures put in place. Hence they advocated for the use of higher financial technologies. However, most of the previous research findings were meant for different countries, economies and financial industries which is affected by different political, economic, social, technological, environmental and legal factors.</w:t>
      </w:r>
    </w:p>
    <w:p w:rsidR="000944C8" w:rsidRPr="0071724D" w:rsidRDefault="008C152D">
      <w:pPr>
        <w:pStyle w:val="Heading3"/>
      </w:pPr>
      <w:bookmarkStart w:id="58" w:name="_Toc168657582"/>
      <w:r w:rsidRPr="0071724D">
        <w:t>2.5 Chapter Summary</w:t>
      </w:r>
      <w:bookmarkEnd w:id="58"/>
    </w:p>
    <w:p w:rsidR="000944C8" w:rsidRPr="0071724D" w:rsidRDefault="008C152D">
      <w:pPr>
        <w:spacing w:line="360" w:lineRule="auto"/>
      </w:pPr>
      <w:r w:rsidRPr="0071724D">
        <w:t xml:space="preserve">This chapter was much more focused on laying out the conceptual framework, the theoretical, which are the theories that can be related to this research study and the </w:t>
      </w:r>
      <w:r w:rsidRPr="0071724D">
        <w:lastRenderedPageBreak/>
        <w:t xml:space="preserve">empirical literature, which are the empirical findings of previous researchers in relation to the current study and identifying the research gaps. </w:t>
      </w:r>
      <w:bookmarkStart w:id="59" w:name="_Toc167137873"/>
    </w:p>
    <w:p w:rsidR="000944C8" w:rsidRPr="0071724D" w:rsidRDefault="008C152D">
      <w:pPr>
        <w:spacing w:line="360" w:lineRule="auto"/>
        <w:jc w:val="left"/>
      </w:pPr>
      <w:r w:rsidRPr="0071724D">
        <w:br w:type="page"/>
      </w:r>
    </w:p>
    <w:p w:rsidR="000944C8" w:rsidRPr="0071724D" w:rsidRDefault="008C152D">
      <w:pPr>
        <w:pStyle w:val="Heading1"/>
      </w:pPr>
      <w:bookmarkStart w:id="60" w:name="_Toc168657583"/>
      <w:r w:rsidRPr="0071724D">
        <w:lastRenderedPageBreak/>
        <w:t>CHAPTER III</w:t>
      </w:r>
      <w:bookmarkEnd w:id="59"/>
      <w:bookmarkEnd w:id="60"/>
    </w:p>
    <w:p w:rsidR="000944C8" w:rsidRPr="0071724D" w:rsidRDefault="008C152D">
      <w:pPr>
        <w:pStyle w:val="Heading2"/>
      </w:pPr>
      <w:bookmarkStart w:id="61" w:name="_Toc167137874"/>
      <w:bookmarkStart w:id="62" w:name="_Toc168657584"/>
      <w:r w:rsidRPr="0071724D">
        <w:t>RESEARCH METHODOLOGY</w:t>
      </w:r>
      <w:bookmarkEnd w:id="61"/>
      <w:bookmarkEnd w:id="62"/>
    </w:p>
    <w:p w:rsidR="000944C8" w:rsidRPr="0071724D" w:rsidRDefault="008C152D">
      <w:pPr>
        <w:pStyle w:val="Heading3"/>
      </w:pPr>
      <w:bookmarkStart w:id="63" w:name="_Toc167137875"/>
      <w:bookmarkStart w:id="64" w:name="_Toc168657585"/>
      <w:r w:rsidRPr="0071724D">
        <w:t>3.0 Introduction</w:t>
      </w:r>
      <w:bookmarkEnd w:id="63"/>
      <w:bookmarkEnd w:id="64"/>
    </w:p>
    <w:p w:rsidR="000944C8" w:rsidRPr="0071724D" w:rsidRDefault="008C152D">
      <w:pPr>
        <w:spacing w:line="360" w:lineRule="auto"/>
      </w:pPr>
      <w:r w:rsidRPr="0071724D">
        <w:t>In a pursuit to increase our knowledge we carry out research projects. Kothari (2004) defines research methodology as the act of gathering data and information in order to make business decisions. This data is typically gathered through surveys, interviews, and other research methods. This section explains how the research is carried out. Its focus is on research design, Target population, sample, sampling techniques, research instruments, Data collection procedures, validity, reliability, data presentation, analysis data collection and analysis and ethical considerations.</w:t>
      </w:r>
    </w:p>
    <w:p w:rsidR="000944C8" w:rsidRPr="0071724D" w:rsidRDefault="008C152D">
      <w:pPr>
        <w:pStyle w:val="Heading3"/>
      </w:pPr>
      <w:bookmarkStart w:id="65" w:name="_Toc167137876"/>
      <w:bookmarkStart w:id="66" w:name="_Toc168657586"/>
      <w:r w:rsidRPr="0071724D">
        <w:t>3.1 Research Design.</w:t>
      </w:r>
      <w:bookmarkEnd w:id="65"/>
      <w:bookmarkEnd w:id="66"/>
    </w:p>
    <w:p w:rsidR="000944C8" w:rsidRPr="0071724D" w:rsidRDefault="008C152D">
      <w:pPr>
        <w:spacing w:line="360" w:lineRule="auto"/>
      </w:pPr>
      <w:r w:rsidRPr="0071724D">
        <w:t xml:space="preserve">The function of a research design is to ensure that the evidence obtained enables us to answer the initial question as unambiguously as possible. Leedy (1997) defines research design as a plan for a study, providing the overall framework for collecting data. MacMillan and Schumacher (2001) define it as a plan for selecting subjects, research sites, and data collection procedures to answer the research question(s).This indicate that the goal of a good research design is to provide results that are credible if judged. For Durrheim (2004), research design is a strategic framework for action that serves as a bridge between research questions and the execution, or implementation of the research strategy. Shumba (2004) defines a research design as a systematic strategy and plan for selecting, rationalizing, and organizing the sequence of procedures for collecting and handling the evidence on the basis of the research questions or the research problem which are to be answered or solved. Strauss and Corbin (1990:17) highlight that a research design is similar to an architectural blue print which plans on organizing and integrating results in a particular end product. In this research study a combination of a descriptive research design and a case study approach was used. </w:t>
      </w:r>
    </w:p>
    <w:p w:rsidR="000944C8" w:rsidRPr="0071724D" w:rsidRDefault="008C152D">
      <w:pPr>
        <w:pStyle w:val="Heading4"/>
      </w:pPr>
      <w:r w:rsidRPr="0071724D">
        <w:t>3.1.1 Descriptive research</w:t>
      </w:r>
    </w:p>
    <w:p w:rsidR="000944C8" w:rsidRPr="0071724D" w:rsidRDefault="008C152D">
      <w:pPr>
        <w:spacing w:line="360" w:lineRule="auto"/>
      </w:pPr>
      <w:r w:rsidRPr="0071724D">
        <w:t xml:space="preserve">McCombes (2019) states that it aims to accurately and systematically describe a population, situation or phenomenon. It can answer what, where, when and how questions, but not why questions. Descriptive research design is a type of research methodology that aims to describe or document the characteristics, behaviours, attitudes, opinions, or perceptions of a group or population being studied. (Hassan, 2024). In context of my research on the effectiveness of anti-fraud measures employed </w:t>
      </w:r>
      <w:r w:rsidRPr="0071724D">
        <w:lastRenderedPageBreak/>
        <w:t>by financial institutions, a descriptive research design can assist in the gathering of information about the various measures implemented by financial institutions, how they are structured, and how they are intended to prevent and detect fraud. Descriptive research can involve surveys, interviews, and observations to collect data on the characteristics, practices, and experiences of financial institutions in relation to anti-fraud measures.</w:t>
      </w:r>
    </w:p>
    <w:p w:rsidR="000944C8" w:rsidRPr="0071724D" w:rsidRDefault="008C152D">
      <w:pPr>
        <w:pStyle w:val="Heading4"/>
      </w:pPr>
      <w:r w:rsidRPr="0071724D">
        <w:t xml:space="preserve">3.1.2 Case study </w:t>
      </w:r>
    </w:p>
    <w:p w:rsidR="000944C8" w:rsidRPr="0071724D" w:rsidRDefault="008C152D">
      <w:pPr>
        <w:spacing w:line="360" w:lineRule="auto"/>
      </w:pPr>
      <w:r w:rsidRPr="0071724D">
        <w:t>According to McCombes (2019), a case study can be applied to characterize the traits of a certain subject. Case studies collect specific data to uncover the characteristics of a narrowly defined subject, as opposed to collecting a huge volume of data to identify patterns across time or location. A case study research IS A descriptive research which concentrates on a particular person, organization, or event. (Sirisilla, 2023) Case studies are a comprehensive examination of the ways in which many factors interact to influence the explanations or modifications that are examined (Neuman 1997:29). A case study design allows for an in-depth examination of a particular case or a small set of cases. In context of this research, a specific financial institution that has implemented anti-fraud measures was selected and examined in detail. By conducting case studies, one can gain a deeper understanding of the effectiveness of these measures in real-world situations. Case studies often involve collecting multiple sources of data, such as interviews, documents, and observations, to provide a comprehensive and holistic analysis. By combining both descriptive and case study research designs, one can benefit from the strength of each approach. Descriptive provides a broad overview and understanding of anti-fraud measures across different financial institutions, while case studies will allow the examination of specific instances in detail providing rich insights and context. This combination helps to generate a much more comprehensive understanding of effectiveness of anti-fraud measures employed by financial institutions in Zimbabwe and provide valuable insights for both theory and practice.</w:t>
      </w:r>
    </w:p>
    <w:p w:rsidR="000944C8" w:rsidRPr="0071724D" w:rsidRDefault="008C152D">
      <w:pPr>
        <w:pStyle w:val="Heading3"/>
      </w:pPr>
      <w:bookmarkStart w:id="67" w:name="_Toc167137877"/>
      <w:bookmarkStart w:id="68" w:name="_Toc168657587"/>
      <w:r w:rsidRPr="0071724D">
        <w:t>3.2 Target population</w:t>
      </w:r>
      <w:bookmarkEnd w:id="67"/>
      <w:bookmarkEnd w:id="68"/>
      <w:r w:rsidRPr="0071724D">
        <w:t xml:space="preserve"> </w:t>
      </w:r>
    </w:p>
    <w:p w:rsidR="000944C8" w:rsidRPr="0071724D" w:rsidRDefault="008C152D">
      <w:pPr>
        <w:spacing w:line="360" w:lineRule="auto"/>
      </w:pPr>
      <w:r w:rsidRPr="0071724D">
        <w:t xml:space="preserve">The target population is the group of individuals that the intervention intends to conduct research in and draw conclusions from. (Gregory et al, 2017). According to Levin (2022), a target population is a group of people defined by certain demographics who are most likely to buy or are using a company’s products or services. It is an entire group about which information is desired and conclusions are made. A researcher must clearly </w:t>
      </w:r>
      <w:r w:rsidRPr="0071724D">
        <w:lastRenderedPageBreak/>
        <w:t>state the standards to be met in order to include a population in addition to meticulously defining and describing the population. These standards are sometimes known as differentiating descriptors, eligibility standards, or inclusion standards (Polit &amp; Hungler 1993:173). In theory, researchers rarely have access to the complete population; instead, the population they actually study and have access to is typically different from the total population in one or more ways. The population that the researcher can reach is defined as the accessible population or study population where the researcher samples (Brink 1996:132), hence the target population becomes all the employees of the financial institution, ZB bank Bindura Branch with 31 employees. The researcher intended to use questionnaires and interview guides to gather data. Questionnaires could be offered to every employee at the financial institution however, the interviewing all 31 of the employees was likely to provide a favourable outcome; unfortunately, it would make the research more difficult and put a bigger workload on it. Therefore, sampling is necessary as detailed below.</w:t>
      </w:r>
    </w:p>
    <w:p w:rsidR="000944C8" w:rsidRPr="0071724D" w:rsidRDefault="008C152D">
      <w:pPr>
        <w:pStyle w:val="Heading3"/>
      </w:pPr>
      <w:bookmarkStart w:id="69" w:name="_Toc167137878"/>
      <w:bookmarkStart w:id="70" w:name="_Toc168657588"/>
      <w:r w:rsidRPr="0071724D">
        <w:t>3.3 Sample</w:t>
      </w:r>
      <w:bookmarkEnd w:id="69"/>
      <w:bookmarkEnd w:id="70"/>
    </w:p>
    <w:p w:rsidR="000944C8" w:rsidRPr="0071724D" w:rsidRDefault="008C152D">
      <w:pPr>
        <w:spacing w:after="0" w:line="360" w:lineRule="auto"/>
      </w:pPr>
      <w:r w:rsidRPr="0071724D">
        <w:t xml:space="preserve">A sample is a subset that has been chosen from a larger population. It makes the population the researcher is interested in easier to understand (Bless &amp; Higson-Smith 1995:88, Brink 1996:133). The idea of representativeness is crucial to sampling. Statistical inference provides a more comprehensive explanation of the concept of representativeness (Mouton 1996:136). A valid and unbiased sample must meet the fundamental epistemic requirement of representativeness. Demographic data, such as employment history and educational attainment, are among the population attributes that may affect how representative a sample is. Sampling is used by researchers because, as Wilson (1993:172) notes, it is a reasonable and practical method of drawing conclusions about a broader population and is appropriate when examining participants that have comparable traits. Collins </w:t>
      </w:r>
      <w:r w:rsidRPr="0071724D">
        <w:rPr>
          <w:i/>
          <w:iCs/>
        </w:rPr>
        <w:t>et al</w:t>
      </w:r>
      <w:r w:rsidRPr="0071724D">
        <w:t xml:space="preserve">. (2000:152) outlined two essentials of sampling to ensure that the sample that is drawn represents the population; two important factors have to be considered. The first factor is to examine how similar or dissimilar is the population, the more alike the elements of a population, the smaller the sample can be and still be representative. The second important factor is the degree of precision with which the population is specified. One is more confident that a sample is representative if one has carefully defined a population. </w:t>
      </w:r>
    </w:p>
    <w:p w:rsidR="000944C8" w:rsidRPr="0071724D" w:rsidRDefault="008C152D">
      <w:pPr>
        <w:pStyle w:val="Heading3"/>
      </w:pPr>
      <w:bookmarkStart w:id="71" w:name="_Toc167137879"/>
      <w:bookmarkStart w:id="72" w:name="_Toc168657589"/>
      <w:r w:rsidRPr="0071724D">
        <w:lastRenderedPageBreak/>
        <w:t>3.4 Sampling techniques</w:t>
      </w:r>
      <w:bookmarkEnd w:id="71"/>
      <w:bookmarkEnd w:id="72"/>
      <w:r w:rsidRPr="0071724D">
        <w:t xml:space="preserve"> </w:t>
      </w:r>
    </w:p>
    <w:p w:rsidR="000944C8" w:rsidRPr="0071724D" w:rsidRDefault="008C152D">
      <w:pPr>
        <w:spacing w:line="360" w:lineRule="auto"/>
      </w:pPr>
      <w:r w:rsidRPr="0071724D">
        <w:t xml:space="preserve">Taherdoost (2016) defines Sampling as taking a subset from chosen sampling frame or entire population. In other words, it can be referred to as the process of obtaining information about an entire population by only examining a part of it.  The researcher used both probability and non-probability sampling techniques in this research. </w:t>
      </w:r>
    </w:p>
    <w:p w:rsidR="000944C8" w:rsidRPr="0071724D" w:rsidRDefault="008C152D">
      <w:pPr>
        <w:pStyle w:val="Heading4"/>
      </w:pPr>
      <w:r w:rsidRPr="0071724D">
        <w:t>3.4.1 Probability sampling</w:t>
      </w:r>
    </w:p>
    <w:p w:rsidR="000944C8" w:rsidRPr="0071724D" w:rsidRDefault="008C152D">
      <w:pPr>
        <w:spacing w:line="360" w:lineRule="auto"/>
      </w:pPr>
      <w:r w:rsidRPr="0071724D">
        <w:t>According to Bhardwaj (2019), there is a known probability of each member of the population of being selected in the sample. When population is highly homogenous, there are high chances of each member of being selected in a sample. It’s ideal for quantitative research that aims to test hypotheses and make inferences; the researcher chose stratified random sampling in which the population is divided into sub-groups or strata based on certain characteristics. The population was reduced to a sample 15 people.</w:t>
      </w:r>
    </w:p>
    <w:p w:rsidR="000944C8" w:rsidRPr="0071724D" w:rsidRDefault="008C152D">
      <w:pPr>
        <w:pStyle w:val="comp"/>
        <w:spacing w:line="360" w:lineRule="auto"/>
        <w:rPr>
          <w:color w:val="111111"/>
          <w:spacing w:val="1"/>
          <w:szCs w:val="27"/>
        </w:rPr>
      </w:pPr>
      <w:r w:rsidRPr="0071724D">
        <w:t xml:space="preserve">According to Investopedia (2024), Stratified random sampling also known as proportional random sampling or quota random sampling allows researchers to obtain a sample population that best represents the entire population being studied. It involves a statistical inference made using a subset of a population. </w:t>
      </w:r>
      <w:r w:rsidRPr="0071724D">
        <w:rPr>
          <w:color w:val="111111"/>
          <w:spacing w:val="1"/>
          <w:szCs w:val="27"/>
        </w:rPr>
        <w:t xml:space="preserve">The main advantage of stratified random sampling is that it captures key population characteristics in the sample. Similar to a weighted average, this method of sampling produces characteristics in the sample that are proportional to the overall population. Stratified random sampling works well for populations with a variety of attributes but is otherwise ineffective if subgroups cannot be formed. And also, Stratification gives a smaller error in estimation and a greater precision than the simple random sampling method. The greater the differences among the strata, the greater the gain in precision. On the other hand, stratified random sampling is not without drawbacks. The method’s disadvantage is that several conditions must be met for it to be used properly. Researchers must identify every member of a population being studied and classify each of them into one, and only one, subpopulation. As a result, stratified random sampling is disadvantageous when researchers can’t confidently classify every member of the population into a subgroup. Also, finding an exhaustive and definitive list of an entire population can be challenging. Overlapping can be an issue if there are subjects that fall into multiple subgroups. When simple random sampling is performed, those who are in multiple subgroups are more likely to be chosen. The result could be </w:t>
      </w:r>
      <w:r w:rsidRPr="0071724D">
        <w:rPr>
          <w:color w:val="111111"/>
          <w:spacing w:val="1"/>
          <w:szCs w:val="27"/>
        </w:rPr>
        <w:lastRenderedPageBreak/>
        <w:t>a misrepresentation or inaccurate reflection of the population. (Investopedia, 2024). My choice of stratified random sampling comes as result of my interests in the groups that have their major focus on anti-fraud measures, not everyone in the institution has major concerns on the counter measures of fraud therefore basing my research on the entire population becomes a dead weight.</w:t>
      </w:r>
    </w:p>
    <w:p w:rsidR="000944C8" w:rsidRPr="0071724D" w:rsidRDefault="008C152D">
      <w:pPr>
        <w:pStyle w:val="Heading4"/>
      </w:pPr>
      <w:r w:rsidRPr="0071724D">
        <w:t xml:space="preserve">3.4.2 Non probability sampling </w:t>
      </w:r>
    </w:p>
    <w:p w:rsidR="000944C8" w:rsidRPr="0071724D" w:rsidRDefault="008C152D">
      <w:pPr>
        <w:pStyle w:val="NormalWeb"/>
        <w:spacing w:line="360" w:lineRule="auto"/>
        <w:rPr>
          <w:color w:val="000000"/>
        </w:rPr>
      </w:pPr>
      <w:r w:rsidRPr="0071724D">
        <w:t xml:space="preserve">This is a type of sampling where each member of the population does not have known probability of being selected in the sample. (Bhardwaj, </w:t>
      </w:r>
      <w:r w:rsidRPr="0071724D">
        <w:rPr>
          <w:rFonts w:eastAsia="SimSun"/>
          <w:lang w:eastAsia="zh-CN"/>
        </w:rPr>
        <w:t xml:space="preserve">2019). In this case the researcher chose purposive sampling which is intentionally selecting elements that possess specific characteristics or meet a certain criteria relevant to the evaluation. According to Scribbr (2023), </w:t>
      </w:r>
      <w:r w:rsidRPr="0071724D">
        <w:rPr>
          <w:rStyle w:val="Strong"/>
          <w:rFonts w:eastAsia="SimSun"/>
          <w:b w:val="0"/>
          <w:color w:val="000000"/>
        </w:rPr>
        <w:t>purposive sampling</w:t>
      </w:r>
      <w:r w:rsidRPr="0071724D">
        <w:rPr>
          <w:color w:val="000000"/>
        </w:rPr>
        <w:t> refers to a group of non-probability sampling techniques in which units are selected because they have characteristics that you need in your sample. In other words, units are selected “on purpose” in purposive sampling. Also called judgmental sampling, this sampling method relies on the researcher’s judgment when identifying and selecting the individuals, cases, or events that can provide the best information to achieve the study’s objectives. Purposive sampling is common in qualitative research and mixed methods research. It is particularly useful if you need to find information-rich cases or make the most out of limited resources, but is at high risk for research biases like observer bias. As far as purposive sampling is concerned respondents who specialises in antifraud measures are needed in order to complete the research. These departments include internal security, internal audit, and the I.T team for cyber-crime insights.</w:t>
      </w:r>
      <w:r w:rsidRPr="0071724D">
        <w:rPr>
          <w:rFonts w:eastAsia="SimSun"/>
          <w:lang w:eastAsia="zh-CN"/>
        </w:rPr>
        <w:t xml:space="preserve"> It is used in evaluating specific anti-fraud measures. (Scribbr, 2023)</w:t>
      </w:r>
    </w:p>
    <w:p w:rsidR="000944C8" w:rsidRPr="0071724D" w:rsidRDefault="008C152D">
      <w:pPr>
        <w:pStyle w:val="Heading3"/>
        <w:rPr>
          <w:rFonts w:eastAsia="SimSun"/>
          <w:lang w:eastAsia="zh-CN"/>
        </w:rPr>
      </w:pPr>
      <w:bookmarkStart w:id="73" w:name="_Toc167137880"/>
      <w:bookmarkStart w:id="74" w:name="_Toc168657590"/>
      <w:r w:rsidRPr="0071724D">
        <w:rPr>
          <w:rFonts w:eastAsia="SimSun"/>
          <w:lang w:eastAsia="zh-CN"/>
        </w:rPr>
        <w:t>3.5 Sample size</w:t>
      </w:r>
      <w:bookmarkEnd w:id="73"/>
      <w:bookmarkEnd w:id="74"/>
    </w:p>
    <w:p w:rsidR="000944C8" w:rsidRPr="0071724D" w:rsidRDefault="008C152D">
      <w:pPr>
        <w:spacing w:line="360" w:lineRule="auto"/>
      </w:pPr>
      <w:r w:rsidRPr="0071724D">
        <w:t xml:space="preserve">The sample size refers to the number of elements in a sample. According to Investopedia (2024), when completing an analysis or research on a group with similar characteristics a researcher might find that the population size is too large to complete research on it. To save money and time an analyst takes feasible approach by selecting a small group from the group. The smaller size is called sample size, which is subset of population used to represent the entire population. (Investopedia, 2024) There is an inverse relationship between sample size and margin of error, In other words the larger the sample size the smaller the margin of error. A smaller margin of error means that the </w:t>
      </w:r>
      <w:r w:rsidRPr="0071724D">
        <w:lastRenderedPageBreak/>
        <w:t>estimates are more precise. More precise estimates give us more confidence in the patterns that we detect in the data. (Impact and Toolkit Insights, 2024) For this research project the margin of error was 17.21%, as calculated below</w:t>
      </w:r>
    </w:p>
    <w:p w:rsidR="000944C8" w:rsidRPr="0071724D" w:rsidRDefault="008C152D">
      <w:pPr>
        <w:spacing w:line="360" w:lineRule="auto"/>
        <w:rPr>
          <w:color w:val="000000"/>
          <w:sz w:val="40"/>
          <w:szCs w:val="40"/>
          <w:shd w:val="clear" w:color="auto" w:fill="FEFBF5"/>
        </w:rPr>
      </w:pPr>
      <w:r w:rsidRPr="0071724D">
        <w:t xml:space="preserve">Formula for Margin of error =   </w:t>
      </w:r>
      <w:r w:rsidRPr="0071724D">
        <w:rPr>
          <w:b/>
          <w:sz w:val="40"/>
          <w:szCs w:val="40"/>
        </w:rPr>
        <w:t xml:space="preserve">         </w:t>
      </w:r>
      <w:r w:rsidRPr="0071724D">
        <w:rPr>
          <w:color w:val="000000"/>
          <w:sz w:val="40"/>
          <w:szCs w:val="40"/>
          <w:shd w:val="clear" w:color="auto" w:fill="FEFBF5"/>
        </w:rPr>
        <w:t>z σ/√n</w:t>
      </w:r>
    </w:p>
    <w:p w:rsidR="000944C8" w:rsidRPr="0071724D" w:rsidRDefault="008C152D">
      <w:pPr>
        <w:spacing w:line="360" w:lineRule="auto"/>
      </w:pPr>
      <w:r w:rsidRPr="0071724D">
        <w:rPr>
          <w:shd w:val="clear" w:color="auto" w:fill="FEFBF5"/>
        </w:rPr>
        <w:t>Z is critical value</w:t>
      </w:r>
    </w:p>
    <w:p w:rsidR="000944C8" w:rsidRPr="0071724D" w:rsidRDefault="008C152D">
      <w:pPr>
        <w:spacing w:line="360" w:lineRule="auto"/>
        <w:rPr>
          <w:shd w:val="clear" w:color="auto" w:fill="FEFBF5"/>
        </w:rPr>
      </w:pPr>
      <w:r w:rsidRPr="0071724D">
        <w:rPr>
          <w:shd w:val="clear" w:color="auto" w:fill="FEFBF5"/>
        </w:rPr>
        <w:t>σ is standard deviation</w:t>
      </w:r>
    </w:p>
    <w:p w:rsidR="000944C8" w:rsidRPr="0071724D" w:rsidRDefault="008C152D">
      <w:pPr>
        <w:spacing w:line="360" w:lineRule="auto"/>
        <w:rPr>
          <w:shd w:val="clear" w:color="auto" w:fill="FEFBF5"/>
        </w:rPr>
      </w:pPr>
      <w:r w:rsidRPr="0071724D">
        <w:rPr>
          <w:shd w:val="clear" w:color="auto" w:fill="FEFBF5"/>
        </w:rPr>
        <w:t>n is sample size</w:t>
      </w:r>
    </w:p>
    <w:p w:rsidR="000944C8" w:rsidRPr="0071724D" w:rsidRDefault="008C152D">
      <w:pPr>
        <w:spacing w:line="360" w:lineRule="auto"/>
        <w:rPr>
          <w:color w:val="000000"/>
          <w:shd w:val="clear" w:color="auto" w:fill="FEFBF5"/>
        </w:rPr>
      </w:pPr>
      <w:r w:rsidRPr="0071724D">
        <w:rPr>
          <w:b/>
        </w:rPr>
        <w:t xml:space="preserve">MOE = </w:t>
      </w:r>
      <w:r w:rsidRPr="0071724D">
        <w:t>1.96 x 34</w:t>
      </w:r>
      <w:r w:rsidRPr="0071724D">
        <w:rPr>
          <w:b/>
        </w:rPr>
        <w:t xml:space="preserve">/ </w:t>
      </w:r>
      <w:r w:rsidRPr="0071724D">
        <w:rPr>
          <w:color w:val="000000"/>
          <w:shd w:val="clear" w:color="auto" w:fill="FEFBF5"/>
        </w:rPr>
        <w:t>√15</w:t>
      </w:r>
    </w:p>
    <w:p w:rsidR="000944C8" w:rsidRPr="0071724D" w:rsidRDefault="008C152D">
      <w:pPr>
        <w:spacing w:line="360" w:lineRule="auto"/>
        <w:rPr>
          <w:b/>
          <w:sz w:val="16"/>
        </w:rPr>
      </w:pPr>
      <w:r w:rsidRPr="0071724D">
        <w:rPr>
          <w:shd w:val="clear" w:color="auto" w:fill="FEFBF5"/>
        </w:rPr>
        <w:t xml:space="preserve">           = 17.21%</w:t>
      </w:r>
    </w:p>
    <w:p w:rsidR="000944C8" w:rsidRPr="0071724D" w:rsidRDefault="008C152D">
      <w:pPr>
        <w:spacing w:line="360" w:lineRule="auto"/>
      </w:pPr>
      <w:r w:rsidRPr="0071724D">
        <w:t>The margin of error is very low which proves that the research was very precise. In light of the above mentioned views on sampling size, factors to consider when choosing sampling and sampling approach. The researcher sampled the population using purposive and stratified sampling. A sample size of 15 respondents was chosen from the institution. As shown in the table below</w:t>
      </w:r>
    </w:p>
    <w:p w:rsidR="000944C8" w:rsidRPr="0071724D" w:rsidRDefault="008C152D">
      <w:pPr>
        <w:pStyle w:val="Caption"/>
        <w:keepNext/>
        <w:rPr>
          <w:i w:val="0"/>
          <w:color w:val="auto"/>
          <w:sz w:val="24"/>
        </w:rPr>
      </w:pPr>
      <w:bookmarkStart w:id="75" w:name="_Toc165993045"/>
      <w:r w:rsidRPr="0071724D">
        <w:rPr>
          <w:i w:val="0"/>
          <w:color w:val="auto"/>
          <w:sz w:val="24"/>
        </w:rPr>
        <w:t xml:space="preserve">Table </w:t>
      </w:r>
      <w:r w:rsidRPr="0071724D">
        <w:rPr>
          <w:i w:val="0"/>
          <w:color w:val="auto"/>
          <w:sz w:val="24"/>
        </w:rPr>
        <w:fldChar w:fldCharType="begin"/>
      </w:r>
      <w:r w:rsidRPr="0071724D">
        <w:rPr>
          <w:i w:val="0"/>
          <w:color w:val="auto"/>
          <w:sz w:val="24"/>
        </w:rPr>
        <w:instrText xml:space="preserve"> SEQ Table \* ARABIC </w:instrText>
      </w:r>
      <w:r w:rsidRPr="0071724D">
        <w:rPr>
          <w:i w:val="0"/>
          <w:color w:val="auto"/>
          <w:sz w:val="24"/>
        </w:rPr>
        <w:fldChar w:fldCharType="separate"/>
      </w:r>
      <w:r w:rsidR="00BB4249">
        <w:rPr>
          <w:i w:val="0"/>
          <w:noProof/>
          <w:color w:val="auto"/>
          <w:sz w:val="24"/>
        </w:rPr>
        <w:t>2</w:t>
      </w:r>
      <w:r w:rsidRPr="0071724D">
        <w:rPr>
          <w:i w:val="0"/>
          <w:color w:val="auto"/>
          <w:sz w:val="24"/>
        </w:rPr>
        <w:fldChar w:fldCharType="end"/>
      </w:r>
      <w:r w:rsidRPr="0071724D">
        <w:rPr>
          <w:i w:val="0"/>
          <w:color w:val="auto"/>
          <w:sz w:val="24"/>
        </w:rPr>
        <w:t>: List of employees or respondents</w:t>
      </w:r>
      <w:bookmarkEnd w:id="75"/>
    </w:p>
    <w:tbl>
      <w:tblPr>
        <w:tblStyle w:val="TableGrid"/>
        <w:tblW w:w="0" w:type="auto"/>
        <w:tblLook w:val="04A0" w:firstRow="1" w:lastRow="0" w:firstColumn="1" w:lastColumn="0" w:noHBand="0" w:noVBand="1"/>
      </w:tblPr>
      <w:tblGrid>
        <w:gridCol w:w="2573"/>
        <w:gridCol w:w="1444"/>
        <w:gridCol w:w="4306"/>
      </w:tblGrid>
      <w:tr w:rsidR="000944C8" w:rsidRPr="0071724D">
        <w:trPr>
          <w:trHeight w:val="905"/>
        </w:trPr>
        <w:tc>
          <w:tcPr>
            <w:tcW w:w="2573"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Internal Bank Personnel</w:t>
            </w:r>
          </w:p>
          <w:p w:rsidR="000944C8" w:rsidRPr="0071724D" w:rsidRDefault="000944C8">
            <w:pPr>
              <w:spacing w:line="360" w:lineRule="auto"/>
              <w:rPr>
                <w:lang w:eastAsia="en-US"/>
              </w:rPr>
            </w:pPr>
          </w:p>
        </w:tc>
        <w:tc>
          <w:tcPr>
            <w:tcW w:w="1444"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Number of personnel</w:t>
            </w:r>
          </w:p>
        </w:tc>
        <w:tc>
          <w:tcPr>
            <w:tcW w:w="4306"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Justification</w:t>
            </w:r>
          </w:p>
        </w:tc>
      </w:tr>
      <w:tr w:rsidR="000944C8" w:rsidRPr="0071724D">
        <w:tc>
          <w:tcPr>
            <w:tcW w:w="2573" w:type="dxa"/>
            <w:tcBorders>
              <w:top w:val="single" w:sz="4" w:space="0" w:color="auto"/>
              <w:left w:val="single" w:sz="4" w:space="0" w:color="auto"/>
              <w:bottom w:val="single" w:sz="4" w:space="0" w:color="auto"/>
              <w:right w:val="single" w:sz="4" w:space="0" w:color="auto"/>
            </w:tcBorders>
            <w:hideMark/>
          </w:tcPr>
          <w:p w:rsidR="000944C8" w:rsidRPr="0071724D" w:rsidRDefault="008C152D">
            <w:pPr>
              <w:spacing w:line="360" w:lineRule="auto"/>
              <w:rPr>
                <w:lang w:eastAsia="en-US"/>
              </w:rPr>
            </w:pPr>
            <w:r w:rsidRPr="0071724D">
              <w:rPr>
                <w:lang w:eastAsia="en-US"/>
              </w:rPr>
              <w:t>Risk Manager</w:t>
            </w:r>
          </w:p>
        </w:tc>
        <w:tc>
          <w:tcPr>
            <w:tcW w:w="1444"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0944C8">
            <w:pPr>
              <w:spacing w:line="360" w:lineRule="auto"/>
              <w:rPr>
                <w:lang w:eastAsia="en-US"/>
              </w:rPr>
            </w:pPr>
          </w:p>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1</w:t>
            </w:r>
          </w:p>
        </w:tc>
        <w:tc>
          <w:tcPr>
            <w:tcW w:w="4306" w:type="dxa"/>
            <w:tcBorders>
              <w:top w:val="single" w:sz="4" w:space="0" w:color="auto"/>
              <w:left w:val="single" w:sz="4" w:space="0" w:color="auto"/>
              <w:bottom w:val="single" w:sz="4" w:space="0" w:color="auto"/>
              <w:right w:val="single" w:sz="4" w:space="0" w:color="auto"/>
            </w:tcBorders>
            <w:hideMark/>
          </w:tcPr>
          <w:p w:rsidR="000944C8" w:rsidRPr="0071724D" w:rsidRDefault="008C152D">
            <w:pPr>
              <w:spacing w:line="360" w:lineRule="auto"/>
              <w:rPr>
                <w:lang w:eastAsia="en-US"/>
              </w:rPr>
            </w:pPr>
            <w:r w:rsidRPr="0071724D">
              <w:rPr>
                <w:lang w:eastAsia="en-US"/>
              </w:rPr>
              <w:t>These professionals are responsible for identifying, assessing, and managing risks within the bank. They focus on credit, market, and operational risks.</w:t>
            </w:r>
          </w:p>
        </w:tc>
      </w:tr>
      <w:tr w:rsidR="000944C8" w:rsidRPr="0071724D">
        <w:tc>
          <w:tcPr>
            <w:tcW w:w="2573"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Compliance Manager</w:t>
            </w:r>
          </w:p>
          <w:p w:rsidR="000944C8" w:rsidRPr="0071724D" w:rsidRDefault="000944C8">
            <w:pPr>
              <w:spacing w:line="360" w:lineRule="auto"/>
              <w:rPr>
                <w:lang w:eastAsia="en-US"/>
              </w:rPr>
            </w:pPr>
          </w:p>
        </w:tc>
        <w:tc>
          <w:tcPr>
            <w:tcW w:w="1444"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1</w:t>
            </w:r>
          </w:p>
        </w:tc>
        <w:tc>
          <w:tcPr>
            <w:tcW w:w="4306" w:type="dxa"/>
            <w:tcBorders>
              <w:top w:val="single" w:sz="4" w:space="0" w:color="auto"/>
              <w:left w:val="single" w:sz="4" w:space="0" w:color="auto"/>
              <w:bottom w:val="single" w:sz="4" w:space="0" w:color="auto"/>
              <w:right w:val="single" w:sz="4" w:space="0" w:color="auto"/>
            </w:tcBorders>
            <w:hideMark/>
          </w:tcPr>
          <w:p w:rsidR="000944C8" w:rsidRPr="0071724D" w:rsidRDefault="008C152D">
            <w:pPr>
              <w:spacing w:line="360" w:lineRule="auto"/>
              <w:rPr>
                <w:lang w:eastAsia="en-US"/>
              </w:rPr>
            </w:pPr>
            <w:r w:rsidRPr="0071724D">
              <w:rPr>
                <w:lang w:eastAsia="en-US"/>
              </w:rPr>
              <w:t>They ensure that the bank the bank adheres to AML/CFT regulations, monitors transactions, and reports suspicious activities.</w:t>
            </w:r>
          </w:p>
        </w:tc>
      </w:tr>
      <w:tr w:rsidR="000944C8" w:rsidRPr="0071724D">
        <w:tc>
          <w:tcPr>
            <w:tcW w:w="2573"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Fraud Investigator</w:t>
            </w:r>
          </w:p>
        </w:tc>
        <w:tc>
          <w:tcPr>
            <w:tcW w:w="1444"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2</w:t>
            </w:r>
          </w:p>
        </w:tc>
        <w:tc>
          <w:tcPr>
            <w:tcW w:w="4306" w:type="dxa"/>
            <w:tcBorders>
              <w:top w:val="single" w:sz="4" w:space="0" w:color="auto"/>
              <w:left w:val="single" w:sz="4" w:space="0" w:color="auto"/>
              <w:bottom w:val="single" w:sz="4" w:space="0" w:color="auto"/>
              <w:right w:val="single" w:sz="4" w:space="0" w:color="auto"/>
            </w:tcBorders>
            <w:hideMark/>
          </w:tcPr>
          <w:p w:rsidR="000944C8" w:rsidRPr="0071724D" w:rsidRDefault="008C152D">
            <w:pPr>
              <w:spacing w:line="360" w:lineRule="auto"/>
              <w:rPr>
                <w:lang w:eastAsia="en-US"/>
              </w:rPr>
            </w:pPr>
            <w:r w:rsidRPr="0071724D">
              <w:rPr>
                <w:lang w:eastAsia="en-US"/>
              </w:rPr>
              <w:t>These individuals investigate suspected fraudulent activities within the bank.</w:t>
            </w:r>
          </w:p>
        </w:tc>
      </w:tr>
      <w:tr w:rsidR="000944C8" w:rsidRPr="0071724D">
        <w:tc>
          <w:tcPr>
            <w:tcW w:w="2573"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IT Security Specialist</w:t>
            </w:r>
          </w:p>
        </w:tc>
        <w:tc>
          <w:tcPr>
            <w:tcW w:w="1444"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2</w:t>
            </w:r>
          </w:p>
        </w:tc>
        <w:tc>
          <w:tcPr>
            <w:tcW w:w="4306" w:type="dxa"/>
            <w:tcBorders>
              <w:top w:val="single" w:sz="4" w:space="0" w:color="auto"/>
              <w:left w:val="single" w:sz="4" w:space="0" w:color="auto"/>
              <w:bottom w:val="single" w:sz="4" w:space="0" w:color="auto"/>
              <w:right w:val="single" w:sz="4" w:space="0" w:color="auto"/>
            </w:tcBorders>
            <w:hideMark/>
          </w:tcPr>
          <w:p w:rsidR="000944C8" w:rsidRPr="0071724D" w:rsidRDefault="008C152D">
            <w:pPr>
              <w:spacing w:line="360" w:lineRule="auto"/>
              <w:rPr>
                <w:lang w:eastAsia="en-US"/>
              </w:rPr>
            </w:pPr>
            <w:r w:rsidRPr="0071724D">
              <w:rPr>
                <w:lang w:eastAsia="en-US"/>
              </w:rPr>
              <w:t>With the rise of cyber fraud, IT security experts play a critical role in safeguarding the bank’s digital systems and customer data.</w:t>
            </w:r>
          </w:p>
        </w:tc>
      </w:tr>
      <w:tr w:rsidR="000944C8" w:rsidRPr="0071724D">
        <w:tc>
          <w:tcPr>
            <w:tcW w:w="2573"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 xml:space="preserve">Auditor </w:t>
            </w:r>
          </w:p>
        </w:tc>
        <w:tc>
          <w:tcPr>
            <w:tcW w:w="1444"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2</w:t>
            </w:r>
          </w:p>
        </w:tc>
        <w:tc>
          <w:tcPr>
            <w:tcW w:w="4306" w:type="dxa"/>
            <w:tcBorders>
              <w:top w:val="single" w:sz="4" w:space="0" w:color="auto"/>
              <w:left w:val="single" w:sz="4" w:space="0" w:color="auto"/>
              <w:bottom w:val="single" w:sz="4" w:space="0" w:color="auto"/>
              <w:right w:val="single" w:sz="4" w:space="0" w:color="auto"/>
            </w:tcBorders>
            <w:hideMark/>
          </w:tcPr>
          <w:p w:rsidR="000944C8" w:rsidRPr="0071724D" w:rsidRDefault="008C152D">
            <w:pPr>
              <w:spacing w:line="360" w:lineRule="auto"/>
              <w:rPr>
                <w:lang w:eastAsia="en-US"/>
              </w:rPr>
            </w:pPr>
            <w:r w:rsidRPr="0071724D">
              <w:rPr>
                <w:lang w:eastAsia="en-US"/>
              </w:rPr>
              <w:t xml:space="preserve">They assess internal controls, including fraud prevention measures, to ensure compliance and detect irregularities. </w:t>
            </w:r>
          </w:p>
        </w:tc>
      </w:tr>
      <w:tr w:rsidR="000944C8" w:rsidRPr="0071724D">
        <w:tc>
          <w:tcPr>
            <w:tcW w:w="2573"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Chief Teller and teller</w:t>
            </w:r>
          </w:p>
        </w:tc>
        <w:tc>
          <w:tcPr>
            <w:tcW w:w="1444"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2</w:t>
            </w:r>
          </w:p>
        </w:tc>
        <w:tc>
          <w:tcPr>
            <w:tcW w:w="4306" w:type="dxa"/>
            <w:tcBorders>
              <w:top w:val="single" w:sz="4" w:space="0" w:color="auto"/>
              <w:left w:val="single" w:sz="4" w:space="0" w:color="auto"/>
              <w:bottom w:val="single" w:sz="4" w:space="0" w:color="auto"/>
              <w:right w:val="single" w:sz="4" w:space="0" w:color="auto"/>
            </w:tcBorders>
            <w:hideMark/>
          </w:tcPr>
          <w:p w:rsidR="000944C8" w:rsidRPr="0071724D" w:rsidRDefault="008C152D">
            <w:pPr>
              <w:spacing w:line="360" w:lineRule="auto"/>
              <w:rPr>
                <w:lang w:eastAsia="en-US"/>
              </w:rPr>
            </w:pPr>
            <w:r w:rsidRPr="0071724D">
              <w:rPr>
                <w:lang w:eastAsia="en-US"/>
              </w:rPr>
              <w:t>The Chief teller is responsible for a given team of tellers. He or she is also responsible for ZIMRE payments.</w:t>
            </w:r>
          </w:p>
        </w:tc>
      </w:tr>
      <w:tr w:rsidR="000944C8" w:rsidRPr="0071724D">
        <w:tc>
          <w:tcPr>
            <w:tcW w:w="2573"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Customer Relations Manager</w:t>
            </w:r>
          </w:p>
        </w:tc>
        <w:tc>
          <w:tcPr>
            <w:tcW w:w="1444"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2</w:t>
            </w:r>
          </w:p>
        </w:tc>
        <w:tc>
          <w:tcPr>
            <w:tcW w:w="4306" w:type="dxa"/>
            <w:tcBorders>
              <w:top w:val="single" w:sz="4" w:space="0" w:color="auto"/>
              <w:left w:val="single" w:sz="4" w:space="0" w:color="auto"/>
              <w:bottom w:val="single" w:sz="4" w:space="0" w:color="auto"/>
              <w:right w:val="single" w:sz="4" w:space="0" w:color="auto"/>
            </w:tcBorders>
            <w:hideMark/>
          </w:tcPr>
          <w:p w:rsidR="000944C8" w:rsidRPr="0071724D" w:rsidRDefault="008C152D">
            <w:pPr>
              <w:spacing w:line="360" w:lineRule="auto"/>
              <w:rPr>
                <w:lang w:eastAsia="en-US"/>
              </w:rPr>
            </w:pPr>
            <w:r w:rsidRPr="0071724D">
              <w:rPr>
                <w:lang w:eastAsia="en-US"/>
              </w:rPr>
              <w:t>They are there to welcome the complains and problems that the bank’s customers face in their day to day transactions.</w:t>
            </w:r>
          </w:p>
        </w:tc>
      </w:tr>
      <w:tr w:rsidR="000944C8" w:rsidRPr="0071724D">
        <w:tc>
          <w:tcPr>
            <w:tcW w:w="2573"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Branch Manager</w:t>
            </w:r>
          </w:p>
        </w:tc>
        <w:tc>
          <w:tcPr>
            <w:tcW w:w="1444"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1</w:t>
            </w:r>
          </w:p>
        </w:tc>
        <w:tc>
          <w:tcPr>
            <w:tcW w:w="4306" w:type="dxa"/>
            <w:tcBorders>
              <w:top w:val="single" w:sz="4" w:space="0" w:color="auto"/>
              <w:left w:val="single" w:sz="4" w:space="0" w:color="auto"/>
              <w:bottom w:val="single" w:sz="4" w:space="0" w:color="auto"/>
              <w:right w:val="single" w:sz="4" w:space="0" w:color="auto"/>
            </w:tcBorders>
            <w:hideMark/>
          </w:tcPr>
          <w:p w:rsidR="000944C8" w:rsidRPr="0071724D" w:rsidRDefault="008C152D">
            <w:pPr>
              <w:spacing w:line="360" w:lineRule="auto"/>
              <w:rPr>
                <w:lang w:eastAsia="en-US"/>
              </w:rPr>
            </w:pPr>
            <w:r w:rsidRPr="0071724D">
              <w:rPr>
                <w:lang w:eastAsia="en-US"/>
              </w:rPr>
              <w:t>He or she is held responsible on the day to day operations of the whole branch, particularly Bindura branch.</w:t>
            </w:r>
          </w:p>
        </w:tc>
      </w:tr>
      <w:tr w:rsidR="000944C8" w:rsidRPr="0071724D">
        <w:trPr>
          <w:trHeight w:val="854"/>
        </w:trPr>
        <w:tc>
          <w:tcPr>
            <w:tcW w:w="2573"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 xml:space="preserve">HR Officer </w:t>
            </w:r>
          </w:p>
        </w:tc>
        <w:tc>
          <w:tcPr>
            <w:tcW w:w="1444"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lang w:eastAsia="en-US"/>
              </w:rPr>
            </w:pPr>
          </w:p>
          <w:p w:rsidR="000944C8" w:rsidRPr="0071724D" w:rsidRDefault="000944C8">
            <w:pPr>
              <w:spacing w:line="360" w:lineRule="auto"/>
              <w:rPr>
                <w:lang w:eastAsia="en-US"/>
              </w:rPr>
            </w:pPr>
          </w:p>
          <w:p w:rsidR="000944C8" w:rsidRPr="0071724D" w:rsidRDefault="008C152D">
            <w:pPr>
              <w:spacing w:line="360" w:lineRule="auto"/>
              <w:rPr>
                <w:lang w:eastAsia="en-US"/>
              </w:rPr>
            </w:pPr>
            <w:r w:rsidRPr="0071724D">
              <w:rPr>
                <w:lang w:eastAsia="en-US"/>
              </w:rPr>
              <w:t>1</w:t>
            </w:r>
          </w:p>
        </w:tc>
        <w:tc>
          <w:tcPr>
            <w:tcW w:w="4306" w:type="dxa"/>
            <w:tcBorders>
              <w:top w:val="single" w:sz="4" w:space="0" w:color="auto"/>
              <w:left w:val="single" w:sz="4" w:space="0" w:color="auto"/>
              <w:bottom w:val="single" w:sz="4" w:space="0" w:color="auto"/>
              <w:right w:val="single" w:sz="4" w:space="0" w:color="auto"/>
            </w:tcBorders>
            <w:hideMark/>
          </w:tcPr>
          <w:p w:rsidR="000944C8" w:rsidRPr="0071724D" w:rsidRDefault="008C152D">
            <w:pPr>
              <w:spacing w:line="360" w:lineRule="auto"/>
              <w:rPr>
                <w:lang w:eastAsia="en-US"/>
              </w:rPr>
            </w:pPr>
            <w:r w:rsidRPr="0071724D">
              <w:rPr>
                <w:lang w:eastAsia="en-US"/>
              </w:rPr>
              <w:t>The Human Resource personnel is responsible for the training and retraining of employees</w:t>
            </w:r>
          </w:p>
        </w:tc>
      </w:tr>
      <w:tr w:rsidR="000944C8" w:rsidRPr="0071724D">
        <w:trPr>
          <w:trHeight w:val="619"/>
        </w:trPr>
        <w:tc>
          <w:tcPr>
            <w:tcW w:w="2573" w:type="dxa"/>
            <w:tcBorders>
              <w:top w:val="single" w:sz="4" w:space="0" w:color="auto"/>
              <w:left w:val="single" w:sz="4" w:space="0" w:color="auto"/>
              <w:bottom w:val="single" w:sz="4" w:space="0" w:color="auto"/>
              <w:right w:val="single" w:sz="4" w:space="0" w:color="auto"/>
            </w:tcBorders>
            <w:hideMark/>
          </w:tcPr>
          <w:p w:rsidR="000944C8" w:rsidRPr="0071724D" w:rsidRDefault="008C152D">
            <w:pPr>
              <w:spacing w:line="360" w:lineRule="auto"/>
              <w:rPr>
                <w:shd w:val="clear" w:color="auto" w:fill="FEFBF5"/>
                <w:lang w:eastAsia="en-US"/>
              </w:rPr>
            </w:pPr>
            <w:r w:rsidRPr="0071724D">
              <w:rPr>
                <w:shd w:val="clear" w:color="auto" w:fill="FEFBF5"/>
                <w:lang w:eastAsia="en-US"/>
              </w:rPr>
              <w:t>Accountant</w:t>
            </w:r>
          </w:p>
        </w:tc>
        <w:tc>
          <w:tcPr>
            <w:tcW w:w="1444" w:type="dxa"/>
            <w:tcBorders>
              <w:top w:val="single" w:sz="4" w:space="0" w:color="auto"/>
              <w:left w:val="single" w:sz="4" w:space="0" w:color="auto"/>
              <w:bottom w:val="single" w:sz="4" w:space="0" w:color="auto"/>
              <w:right w:val="single" w:sz="4" w:space="0" w:color="auto"/>
            </w:tcBorders>
          </w:tcPr>
          <w:p w:rsidR="000944C8" w:rsidRPr="0071724D" w:rsidRDefault="000944C8">
            <w:pPr>
              <w:spacing w:line="360" w:lineRule="auto"/>
              <w:rPr>
                <w:shd w:val="clear" w:color="auto" w:fill="FEFBF5"/>
                <w:lang w:eastAsia="en-US"/>
              </w:rPr>
            </w:pPr>
          </w:p>
          <w:p w:rsidR="000944C8" w:rsidRPr="0071724D" w:rsidRDefault="008C152D">
            <w:pPr>
              <w:spacing w:line="360" w:lineRule="auto"/>
              <w:rPr>
                <w:shd w:val="clear" w:color="auto" w:fill="FEFBF5"/>
                <w:lang w:eastAsia="en-US"/>
              </w:rPr>
            </w:pPr>
            <w:r w:rsidRPr="0071724D">
              <w:rPr>
                <w:shd w:val="clear" w:color="auto" w:fill="FEFBF5"/>
                <w:lang w:eastAsia="en-US"/>
              </w:rPr>
              <w:t>1</w:t>
            </w:r>
          </w:p>
        </w:tc>
        <w:tc>
          <w:tcPr>
            <w:tcW w:w="4306" w:type="dxa"/>
            <w:tcBorders>
              <w:top w:val="single" w:sz="4" w:space="0" w:color="auto"/>
              <w:left w:val="single" w:sz="4" w:space="0" w:color="auto"/>
              <w:bottom w:val="single" w:sz="4" w:space="0" w:color="auto"/>
              <w:right w:val="single" w:sz="4" w:space="0" w:color="auto"/>
            </w:tcBorders>
            <w:hideMark/>
          </w:tcPr>
          <w:p w:rsidR="000944C8" w:rsidRPr="0071724D" w:rsidRDefault="008C152D">
            <w:pPr>
              <w:spacing w:line="360" w:lineRule="auto"/>
              <w:rPr>
                <w:shd w:val="clear" w:color="auto" w:fill="FEFBF5"/>
                <w:lang w:eastAsia="en-US"/>
              </w:rPr>
            </w:pPr>
            <w:r w:rsidRPr="0071724D">
              <w:rPr>
                <w:shd w:val="clear" w:color="auto" w:fill="FEFBF5"/>
                <w:lang w:eastAsia="en-US"/>
              </w:rPr>
              <w:t>The role of accountants is multifaceted and critical to maintaining financial stability, ensuring compliance with regulations, supporting decision making, and providing reliable financial information to stakeholders.</w:t>
            </w:r>
          </w:p>
        </w:tc>
      </w:tr>
      <w:tr w:rsidR="000944C8" w:rsidRPr="0071724D">
        <w:trPr>
          <w:trHeight w:val="399"/>
        </w:trPr>
        <w:tc>
          <w:tcPr>
            <w:tcW w:w="2573" w:type="dxa"/>
            <w:tcBorders>
              <w:top w:val="single" w:sz="4" w:space="0" w:color="auto"/>
              <w:left w:val="single" w:sz="4" w:space="0" w:color="auto"/>
              <w:bottom w:val="thinThickSmallGap" w:sz="24" w:space="0" w:color="auto"/>
              <w:right w:val="single" w:sz="4" w:space="0" w:color="auto"/>
            </w:tcBorders>
          </w:tcPr>
          <w:p w:rsidR="000944C8" w:rsidRPr="0071724D" w:rsidRDefault="000944C8">
            <w:pPr>
              <w:spacing w:line="360" w:lineRule="auto"/>
              <w:rPr>
                <w:shd w:val="clear" w:color="auto" w:fill="FEFBF5"/>
                <w:lang w:eastAsia="en-US"/>
              </w:rPr>
            </w:pPr>
          </w:p>
        </w:tc>
        <w:tc>
          <w:tcPr>
            <w:tcW w:w="1444" w:type="dxa"/>
            <w:tcBorders>
              <w:top w:val="single" w:sz="4" w:space="0" w:color="auto"/>
              <w:left w:val="single" w:sz="4" w:space="0" w:color="auto"/>
              <w:bottom w:val="thinThickSmallGap" w:sz="24" w:space="0" w:color="auto"/>
              <w:right w:val="single" w:sz="4" w:space="0" w:color="auto"/>
            </w:tcBorders>
          </w:tcPr>
          <w:p w:rsidR="000944C8" w:rsidRPr="0071724D" w:rsidRDefault="000944C8">
            <w:pPr>
              <w:spacing w:line="360" w:lineRule="auto"/>
              <w:rPr>
                <w:shd w:val="clear" w:color="auto" w:fill="FEFBF5"/>
                <w:lang w:eastAsia="en-US"/>
              </w:rPr>
            </w:pPr>
          </w:p>
          <w:p w:rsidR="000944C8" w:rsidRPr="0071724D" w:rsidRDefault="008C152D">
            <w:pPr>
              <w:spacing w:line="360" w:lineRule="auto"/>
              <w:rPr>
                <w:shd w:val="clear" w:color="auto" w:fill="FEFBF5"/>
                <w:lang w:eastAsia="en-US"/>
              </w:rPr>
            </w:pPr>
            <w:r w:rsidRPr="0071724D">
              <w:rPr>
                <w:shd w:val="clear" w:color="auto" w:fill="FEFBF5"/>
                <w:lang w:eastAsia="en-US"/>
              </w:rPr>
              <w:t>15</w:t>
            </w:r>
          </w:p>
        </w:tc>
        <w:tc>
          <w:tcPr>
            <w:tcW w:w="4306" w:type="dxa"/>
            <w:tcBorders>
              <w:top w:val="single" w:sz="4" w:space="0" w:color="auto"/>
              <w:left w:val="single" w:sz="4" w:space="0" w:color="auto"/>
              <w:bottom w:val="thinThickSmallGap" w:sz="24" w:space="0" w:color="auto"/>
              <w:right w:val="single" w:sz="4" w:space="0" w:color="auto"/>
            </w:tcBorders>
          </w:tcPr>
          <w:p w:rsidR="000944C8" w:rsidRPr="0071724D" w:rsidRDefault="000944C8">
            <w:pPr>
              <w:spacing w:line="360" w:lineRule="auto"/>
              <w:rPr>
                <w:shd w:val="clear" w:color="auto" w:fill="FEFBF5"/>
                <w:lang w:eastAsia="en-US"/>
              </w:rPr>
            </w:pPr>
          </w:p>
        </w:tc>
      </w:tr>
      <w:tr w:rsidR="000944C8" w:rsidRPr="0071724D">
        <w:trPr>
          <w:trHeight w:val="100"/>
        </w:trPr>
        <w:tc>
          <w:tcPr>
            <w:tcW w:w="8323" w:type="dxa"/>
            <w:gridSpan w:val="3"/>
            <w:tcBorders>
              <w:top w:val="thinThickSmallGap" w:sz="24" w:space="0" w:color="auto"/>
              <w:left w:val="nil"/>
              <w:bottom w:val="nil"/>
              <w:right w:val="nil"/>
            </w:tcBorders>
          </w:tcPr>
          <w:p w:rsidR="000944C8" w:rsidRPr="0071724D" w:rsidRDefault="000944C8">
            <w:pPr>
              <w:spacing w:line="360" w:lineRule="auto"/>
              <w:rPr>
                <w:shd w:val="clear" w:color="auto" w:fill="FEFBF5"/>
                <w:lang w:eastAsia="en-US"/>
              </w:rPr>
            </w:pPr>
          </w:p>
        </w:tc>
      </w:tr>
    </w:tbl>
    <w:p w:rsidR="000944C8" w:rsidRPr="0071724D" w:rsidRDefault="008C152D">
      <w:r w:rsidRPr="0071724D">
        <w:rPr>
          <w:b/>
        </w:rPr>
        <w:t xml:space="preserve">NB: </w:t>
      </w:r>
      <w:r w:rsidRPr="0071724D">
        <w:t>The above sample exist only for the purpose of conducting interviews and it does not apply to questionnaires and the survey to be conducted</w:t>
      </w:r>
    </w:p>
    <w:p w:rsidR="000944C8" w:rsidRPr="0071724D" w:rsidRDefault="008C152D">
      <w:pPr>
        <w:pStyle w:val="Heading3"/>
        <w:rPr>
          <w:rFonts w:eastAsia="SimSun"/>
          <w:lang w:eastAsia="zh-CN"/>
        </w:rPr>
      </w:pPr>
      <w:bookmarkStart w:id="76" w:name="_Toc167137881"/>
      <w:bookmarkStart w:id="77" w:name="_Toc168657591"/>
      <w:r w:rsidRPr="0071724D">
        <w:rPr>
          <w:rFonts w:eastAsia="SimSun"/>
          <w:lang w:eastAsia="zh-CN"/>
        </w:rPr>
        <w:t>3.6 Research Instruments</w:t>
      </w:r>
      <w:bookmarkEnd w:id="76"/>
      <w:bookmarkEnd w:id="77"/>
      <w:r w:rsidRPr="0071724D">
        <w:rPr>
          <w:rFonts w:eastAsia="SimSun"/>
          <w:lang w:eastAsia="zh-CN"/>
        </w:rPr>
        <w:t xml:space="preserve"> </w:t>
      </w:r>
    </w:p>
    <w:p w:rsidR="000944C8" w:rsidRPr="0071724D" w:rsidRDefault="008C152D">
      <w:r w:rsidRPr="0071724D">
        <w:t xml:space="preserve">Questionnaires and interview guides as research instruments were used in this study. </w:t>
      </w:r>
    </w:p>
    <w:p w:rsidR="000944C8" w:rsidRPr="0071724D" w:rsidRDefault="008C152D">
      <w:pPr>
        <w:pStyle w:val="Heading4"/>
      </w:pPr>
      <w:r w:rsidRPr="0071724D">
        <w:lastRenderedPageBreak/>
        <w:t>3.6.1 Questionnaires</w:t>
      </w:r>
    </w:p>
    <w:p w:rsidR="000944C8" w:rsidRPr="0071724D" w:rsidRDefault="008C152D">
      <w:pPr>
        <w:spacing w:line="360" w:lineRule="auto"/>
        <w:rPr>
          <w:color w:val="000000"/>
        </w:rPr>
      </w:pPr>
      <w:r w:rsidRPr="0071724D">
        <w:t xml:space="preserve">Questionnaires are a way of getting data about people by asking them rather than observing and sampling their behaviour. </w:t>
      </w:r>
    </w:p>
    <w:p w:rsidR="000944C8" w:rsidRPr="0071724D" w:rsidRDefault="008C152D">
      <w:pPr>
        <w:spacing w:line="360" w:lineRule="auto"/>
        <w:rPr>
          <w:color w:val="000000"/>
        </w:rPr>
      </w:pPr>
      <w:r w:rsidRPr="0071724D">
        <w:t xml:space="preserve">Questionnaires are a way of getting data about people by asking them rather than observing and sampling their behaviour. Young J.T cited Brown (2001), Questionnaires are </w:t>
      </w:r>
      <w:r w:rsidRPr="0071724D">
        <w:rPr>
          <w:color w:val="000000"/>
        </w:rPr>
        <w:t xml:space="preserve">defined as any text-based instrument that give survey participants a series of questions to answer or statements to respond to either by indicating a response. They are seem particularly appealing to less experienced researchers such as students doing their dissertation research projects, this is due to the following </w:t>
      </w:r>
    </w:p>
    <w:p w:rsidR="000944C8" w:rsidRPr="0071724D" w:rsidRDefault="008C152D">
      <w:pPr>
        <w:pStyle w:val="ListParagraph"/>
        <w:numPr>
          <w:ilvl w:val="0"/>
          <w:numId w:val="15"/>
        </w:numPr>
        <w:spacing w:line="360" w:lineRule="auto"/>
      </w:pPr>
      <w:r w:rsidRPr="0071724D">
        <w:t>They are easy to construct or at least they appear to be.</w:t>
      </w:r>
    </w:p>
    <w:p w:rsidR="000944C8" w:rsidRPr="0071724D" w:rsidRDefault="008C152D">
      <w:pPr>
        <w:pStyle w:val="ListParagraph"/>
        <w:numPr>
          <w:ilvl w:val="0"/>
          <w:numId w:val="15"/>
        </w:numPr>
        <w:spacing w:line="360" w:lineRule="auto"/>
      </w:pPr>
      <w:r w:rsidRPr="0071724D">
        <w:t>They are portable or can be made available online.</w:t>
      </w:r>
    </w:p>
    <w:p w:rsidR="000944C8" w:rsidRPr="0071724D" w:rsidRDefault="008C152D">
      <w:pPr>
        <w:pStyle w:val="ListParagraph"/>
        <w:numPr>
          <w:ilvl w:val="0"/>
          <w:numId w:val="15"/>
        </w:numPr>
        <w:spacing w:line="360" w:lineRule="auto"/>
      </w:pPr>
      <w:r w:rsidRPr="0071724D">
        <w:t>They can be used to gather large datasets relatively easily, either through direct contact, by email, or online via web or email.</w:t>
      </w:r>
    </w:p>
    <w:p w:rsidR="000944C8" w:rsidRPr="0071724D" w:rsidRDefault="008C152D">
      <w:pPr>
        <w:pStyle w:val="ListParagraph"/>
        <w:numPr>
          <w:ilvl w:val="0"/>
          <w:numId w:val="15"/>
        </w:numPr>
        <w:spacing w:line="360" w:lineRule="auto"/>
      </w:pPr>
      <w:r w:rsidRPr="0071724D">
        <w:t xml:space="preserve">The data they gather can be processed and analysed and analysed relatively easily compared to spoken data which has to be recorded and transcribed before analysis.  </w:t>
      </w:r>
    </w:p>
    <w:p w:rsidR="000944C8" w:rsidRPr="0071724D" w:rsidRDefault="008C152D">
      <w:pPr>
        <w:spacing w:line="360" w:lineRule="auto"/>
        <w:rPr>
          <w:color w:val="000000"/>
        </w:rPr>
      </w:pPr>
      <w:r w:rsidRPr="0071724D">
        <w:rPr>
          <w:color w:val="000000"/>
        </w:rPr>
        <w:t xml:space="preserve">An open-ended questionnaire is best suited for this research project. Questionpro (2024) defines </w:t>
      </w:r>
      <w:r w:rsidRPr="0071724D">
        <w:rPr>
          <w:shd w:val="clear" w:color="auto" w:fill="FFFFFF"/>
        </w:rPr>
        <w:t>open-ended questionnaires as free-form survey questions that allow and encourage respondents to answer in open-text format to answer based on their complete knowledge, feeling, and understanding. Unlike a closed-ended question that leaves survey responses limited and narrow to the given options, an open-ended question allows you to probe deep into the respondent’s detailed answers, gaining valuable information about the subject or project. The responses to these qualitative research questions can be used to attain detailed and descriptive information on a subject.</w:t>
      </w:r>
      <w:r w:rsidRPr="0071724D">
        <w:rPr>
          <w:rFonts w:ascii="Arial" w:hAnsi="Arial" w:cs="Arial"/>
          <w:sz w:val="27"/>
          <w:szCs w:val="27"/>
          <w:shd w:val="clear" w:color="auto" w:fill="FFFFFF"/>
        </w:rPr>
        <w:t xml:space="preserve"> </w:t>
      </w:r>
      <w:r w:rsidRPr="0071724D">
        <w:rPr>
          <w:shd w:val="clear" w:color="auto" w:fill="FFFFFF"/>
        </w:rPr>
        <w:t xml:space="preserve">They are an integral part of qualitative market research. This research process depends heavily on open and subjective questions and answers on a given topic of discussion or conversation, with room for further probing by the researcher based on the answer given by the respondent. In a typical scenario, closed-ended questions are used to gather qualitative data from respondents. According to an article by Wolff R (2021)  published by MonkeyLearn Blog, the benefits of an open ended questionnaire are that they gather opinions and thoughts from respondents, offering deeper, more thorough, often subjective information. Therefore this has numerous advantages to the business, </w:t>
      </w:r>
      <w:r w:rsidRPr="0071724D">
        <w:rPr>
          <w:shd w:val="clear" w:color="auto" w:fill="FFFFFF"/>
        </w:rPr>
        <w:lastRenderedPageBreak/>
        <w:t>these include no limit to data collection possibilities, the potential for wholly new information and respondent insights, it also allows respondents to go into as much detail as they care to, offers deeper qualitative data and it also assists the researcher to know the ideas, feelings, emotions, and opinions of your respondents, however the open ended questionnaire is subject to limitations that is it is time consuming to answer, lower response rate due to their time consuming nature when answering, difficult to compare as they are often objective, possibilities of irrelevant information and also they are hard to analyse because they contain unstructured data</w:t>
      </w:r>
    </w:p>
    <w:p w:rsidR="000944C8" w:rsidRPr="0071724D" w:rsidRDefault="000944C8">
      <w:pPr>
        <w:spacing w:line="360" w:lineRule="auto"/>
      </w:pPr>
    </w:p>
    <w:p w:rsidR="000944C8" w:rsidRPr="0071724D" w:rsidRDefault="008C152D">
      <w:pPr>
        <w:pStyle w:val="Heading4"/>
      </w:pPr>
      <w:r w:rsidRPr="0071724D">
        <w:t>3.6.2 Interview guide</w:t>
      </w:r>
    </w:p>
    <w:p w:rsidR="000944C8" w:rsidRPr="0071724D" w:rsidRDefault="008C152D">
      <w:pPr>
        <w:spacing w:line="360" w:lineRule="auto"/>
        <w:rPr>
          <w:color w:val="000000"/>
        </w:rPr>
      </w:pPr>
      <w:r w:rsidRPr="0071724D">
        <w:rPr>
          <w:shd w:val="clear" w:color="auto" w:fill="FFFFFF"/>
        </w:rPr>
        <w:t>Interview is dialogue between   the researcher   and   the   research   subjects. It relies   on timely    obtaining    of information from the interviewee who is prepared to make himself or herself available. In this dialogue, the researcher queries the subject(s) with a set of questions relevant to the area of interest under study. The questions to be asked are designed beforehand and posed to the interviewee.   Therefore   the interview   is conversational   and the interviewer   asks probing questions to clarify and refine the information and interpretation to obtain detailed response for the clarification of answers (Gillham, 2000; Stake, 2010, Nuz et al,2022).</w:t>
      </w:r>
      <w:r w:rsidRPr="0071724D">
        <w:t xml:space="preserve"> A visit will be made to the ZB bank branch in Bindura</w:t>
      </w:r>
    </w:p>
    <w:p w:rsidR="000944C8" w:rsidRPr="0071724D" w:rsidRDefault="008C152D">
      <w:pPr>
        <w:pStyle w:val="NormalWeb"/>
        <w:spacing w:line="360" w:lineRule="auto"/>
        <w:rPr>
          <w:shd w:val="clear" w:color="auto" w:fill="FFFFFF"/>
        </w:rPr>
      </w:pPr>
      <w:r w:rsidRPr="0071724D">
        <w:rPr>
          <w:color w:val="000000"/>
        </w:rPr>
        <w:t xml:space="preserve">Interviews yield the following advantages </w:t>
      </w:r>
      <w:r w:rsidRPr="0071724D">
        <w:t xml:space="preserve">by using it, researchers can collect qualitative and in-depth data. As many people say, the easiest way to get information from someone is simply to ask them. Furthermore, Interview helps researchers understand the body language and facial expressions of the research respondents. It can also be very useful to understand their personal opinions, beliefs, and values. Moreover, researchers can establish good rapport with research participants. This can make the latter feel comfortable and engaged in the process which should eventually generate very good responses. On the other hand, it is also subject to drawbacks, </w:t>
      </w:r>
      <w:r w:rsidRPr="0071724D">
        <w:rPr>
          <w:szCs w:val="27"/>
        </w:rPr>
        <w:t xml:space="preserve">Interviews are time consuming. Each interview may consume a considerable amount of time. In addition, researchers need to collect responses, code and organise them, and finally analyse them for the final reporting purpose. In addition, Interviews can produce biased responses. Interviewers and their view of the world may affect the responses of the interviewees. This can impact on the outcome positively or negatively. And </w:t>
      </w:r>
      <w:r w:rsidRPr="0071724D">
        <w:t xml:space="preserve">also </w:t>
      </w:r>
      <w:r w:rsidRPr="0071724D">
        <w:rPr>
          <w:shd w:val="clear" w:color="auto" w:fill="FFFFFF"/>
        </w:rPr>
        <w:t xml:space="preserve">Interviews can be </w:t>
      </w:r>
      <w:r w:rsidRPr="0071724D">
        <w:rPr>
          <w:shd w:val="clear" w:color="auto" w:fill="FFFFFF"/>
        </w:rPr>
        <w:lastRenderedPageBreak/>
        <w:t>expensive as well. For instance, to get the best responses from the participants, the researchers need to be skilful in conducting interviews. However, this may not be the case with many new researchers. Therefore, they may need to have some kind of training on how to conduct interviews. And training often costs a lot of money. (How and what, 2023)</w:t>
      </w:r>
    </w:p>
    <w:p w:rsidR="000944C8" w:rsidRPr="0071724D" w:rsidRDefault="008C152D">
      <w:pPr>
        <w:pStyle w:val="Heading3"/>
        <w:rPr>
          <w:rFonts w:eastAsia="SimSun"/>
          <w:lang w:eastAsia="zh-CN"/>
        </w:rPr>
      </w:pPr>
      <w:r w:rsidRPr="0071724D">
        <w:rPr>
          <w:color w:val="0A0A0A"/>
        </w:rPr>
        <w:t> </w:t>
      </w:r>
      <w:bookmarkStart w:id="78" w:name="_Toc167137882"/>
      <w:bookmarkStart w:id="79" w:name="_Toc168657592"/>
      <w:r w:rsidRPr="0071724D">
        <w:rPr>
          <w:rFonts w:eastAsia="SimSun"/>
          <w:lang w:eastAsia="zh-CN"/>
        </w:rPr>
        <w:t>3.7 Data collection procedures</w:t>
      </w:r>
      <w:bookmarkEnd w:id="78"/>
      <w:bookmarkEnd w:id="79"/>
    </w:p>
    <w:p w:rsidR="000944C8" w:rsidRPr="0071724D" w:rsidRDefault="008C152D">
      <w:pPr>
        <w:pStyle w:val="NormalWeb"/>
        <w:spacing w:line="360" w:lineRule="auto"/>
      </w:pPr>
      <w:r w:rsidRPr="0071724D">
        <w:t>For the questionnaires a survey was conducted. The questionnaire included all four of the research project’s objectives. The questions were asked in an orderly manner. And face to face interviews were done in order to get deeper insights in anti-fraud measures. The questions were open and allowed for the respondent to express their feelings on the matter.</w:t>
      </w:r>
    </w:p>
    <w:p w:rsidR="000944C8" w:rsidRPr="0071724D" w:rsidRDefault="008C152D">
      <w:pPr>
        <w:pStyle w:val="Heading4"/>
      </w:pPr>
      <w:r w:rsidRPr="0071724D">
        <w:t>3.7.1 Surveys</w:t>
      </w:r>
    </w:p>
    <w:p w:rsidR="000944C8" w:rsidRPr="0071724D" w:rsidRDefault="008C152D">
      <w:pPr>
        <w:spacing w:line="360" w:lineRule="auto"/>
      </w:pPr>
      <w:r w:rsidRPr="0071724D">
        <w:t xml:space="preserve">The second approach to data collection for a descriptive study is survey. Survey methods use questionnaires to elicit information from subjects (respondents). This is useful when the researcher is interested in perceptions, beliefs, attitudes, or opinions. Methods of survey administration include verbal (in-person or over the phone), written (mailed or distributed questionnaires), or electronic (email and electronic surveys). The advantages of survey methods for data collection are that it can be relatively inexpensive and easy to do. However, there liability of the items within the survey and the subject's willingness to answer items honestly are potential threats to internal and external validity and are a major study design limitation. Validity Issues associated with survey methods of data collection sample size and sampling techniques also impact the external validity of a descriptive study. Probability sampling is the preferred method of obtaining a representative sample. Probability sampling requires a random selection of respondents from a list of legible respondents. If the sample is not representative of the population (non-random sample), then the findings cannot be generalised (external validity issue) beyond the sample, to the larger population. This would be a major study limitation. Measurement issues impact the internal validity of a study. For the data collected to be valid, the measure(s) must be both valid (measures what it is supposed to measure) and reliable (measures the same way each time). Researcher -created questionnaires and scales are usually suspect, unless the developers provide evidence of content and or construct validity, factor analyses, or other appropriate psychometric </w:t>
      </w:r>
      <w:r w:rsidRPr="0071724D">
        <w:lastRenderedPageBreak/>
        <w:t>evaluation of the measure before its use. Finally, individuals who complete surveys may be different from those who do not complete surveys (external validity threat), and subjects may not answer honestly (internal validity threat). This is not something the searcher can easily control but is a study limitation. (Siedlecki,2020) The benefits of surveys are as follows; surveys provide a high level of general capability in representing a large population. Moreover, there are lower costs involved in the process. And more so, there is convenient data gathering nowadays data can be gathered using online methods. Due to the high representativeness brought about by survey method, there is good statistical significance. Last, but not least, the results are more precise. However, the survey system is also subject to limitations; it’s not ideal for controversial issues, this is because respondents are not able to express their feeling on the issue at hand as compare to other methods of gathering data. Furthermore, there is possibility of inappropriateness of questions; questions are constructed before the survey with the aim of matching the whole of the sample population regardless of the differences. (Sincero,2012)</w:t>
      </w:r>
    </w:p>
    <w:p w:rsidR="000944C8" w:rsidRPr="0071724D" w:rsidRDefault="008C152D">
      <w:pPr>
        <w:pStyle w:val="Heading4"/>
      </w:pPr>
      <w:r w:rsidRPr="0071724D">
        <w:t>3.7.2 Research interviews</w:t>
      </w:r>
    </w:p>
    <w:p w:rsidR="000944C8" w:rsidRPr="0071724D" w:rsidRDefault="008C152D">
      <w:pPr>
        <w:pStyle w:val="NormalWeb"/>
        <w:spacing w:line="360" w:lineRule="auto"/>
      </w:pPr>
      <w:r w:rsidRPr="0071724D">
        <w:t xml:space="preserve">According to Enago Academy (2023), a research interview is typically a two-person meeting conducted to collect information on a certain topic. It is a qualitative data collection method to gain primary information. The role of research interviews in gathering first-hand information is invaluable; this is because they allow researchers to directly interact with the respondents. Moreover, enables collection of unfiltered primary data. They are also subjective experience, in other words respondents are allowed to express their feelings, thoughts and beliefs, which adds depth to findings. The researcher benefits from the provision of personal insights from the people who have practical knowledge of the issue at hand. In addition, there is exchange of clarifications from both the researcher and the respondent hence this ensures validity. The researcher made some considerations in order to make the process effective enough, these were; to avoid bias and preconceived notion against the participants. Moreover, the researcher had to comply with ethical considerations and also respect the cultural difference between him and the respondents. Furthermore, I had to respect the privacy of the respondents and to also tailor the questions in such a way that would not offend them anyhow. </w:t>
      </w:r>
    </w:p>
    <w:p w:rsidR="000944C8" w:rsidRPr="0071724D" w:rsidRDefault="008C152D">
      <w:pPr>
        <w:pStyle w:val="Heading3"/>
        <w:rPr>
          <w:color w:val="0A0A0A"/>
        </w:rPr>
      </w:pPr>
      <w:bookmarkStart w:id="80" w:name="_Toc167137883"/>
      <w:bookmarkStart w:id="81" w:name="_Toc168657593"/>
      <w:r w:rsidRPr="0071724D">
        <w:rPr>
          <w:rFonts w:eastAsia="SimSun"/>
          <w:lang w:eastAsia="zh-CN"/>
        </w:rPr>
        <w:lastRenderedPageBreak/>
        <w:t>3.8 Validity and Reliability</w:t>
      </w:r>
      <w:bookmarkEnd w:id="80"/>
      <w:bookmarkEnd w:id="81"/>
      <w:r w:rsidRPr="0071724D">
        <w:rPr>
          <w:rFonts w:eastAsia="SimSun"/>
          <w:lang w:eastAsia="zh-CN"/>
        </w:rPr>
        <w:t xml:space="preserve"> </w:t>
      </w:r>
    </w:p>
    <w:p w:rsidR="000944C8" w:rsidRPr="0071724D" w:rsidRDefault="008C152D">
      <w:pPr>
        <w:spacing w:line="360" w:lineRule="auto"/>
      </w:pPr>
      <w:r w:rsidRPr="0071724D">
        <w:t>Reliability and validity form psychometric properties of measurement scales that are very important in estimating adequacy and accuracy procedures of a scientific research as mentioned by Bajpai and Bajpai (2014).</w:t>
      </w:r>
    </w:p>
    <w:p w:rsidR="000944C8" w:rsidRPr="0071724D" w:rsidRDefault="008C152D">
      <w:pPr>
        <w:spacing w:line="360" w:lineRule="auto"/>
      </w:pPr>
      <w:r w:rsidRPr="0071724D">
        <w:t xml:space="preserve"> According to Drost (2011), reliability is “the extent to which measurements are repeatable when different people perform the measurement on different occasion, under different condition, supposedly with alternative instruments which measure the construct or skill”. It can also be defined as the degree to which the measure of a construct is consistent or dependable. (Kubai, 2019). ).  It is basically the repeatability or replication of research findings. When a study is conducted by a researcher under some conditions and then the same study is done again for the second time and yields the same results then the data is said to be reliable. According to Drost (2011), reliability of data from research instruments is affected by two errors; namely random error and systematic error. Random error is attributed to a set of unknown and uncontrollable external factors that randomly influence some observations but not others. For example, respondents who might have nicer moods might respond positively to constructs like self-esteem, happiness and satisfaction as compared to respondents with bad mood. Random error is seen as noise in measurement hence it is usually ignored. (Kubai,2019). According to Kubai (2019), systematic error is an error that is introduced by factors that systematically affect all observations of a construct across the entire sample. Systematic error is considered as a bias in measurement and should be corrected to yield better results of the sample. The best way to estimate reliability is to measure the associations between tests, items and ratters by calculating reliability coefficient (Rosnow and Rosenthal, 1991).</w:t>
      </w:r>
    </w:p>
    <w:p w:rsidR="000944C8" w:rsidRPr="0071724D" w:rsidRDefault="008C152D">
      <w:pPr>
        <w:spacing w:line="360" w:lineRule="auto"/>
      </w:pPr>
      <w:r w:rsidRPr="0071724D">
        <w:t>“The extent to which a measure adequately represents the underlying construct that it is supposed to measure” (Drost, 2011) is called validity. Validity is the trying to explain the truth of research findings as explained by Zohrabi, (2013). Validity is measured using both theoretical and empirical evidences. Theoretical assessment is where an idea of a construct is translated or represented into an operational measure. (Kubai,2019) Empirical assessment is where validity is based on quantitative analysis involving statistical techniques. This research is an epitome of use of theoretical and empirical evidences therefore it guarantees validity.</w:t>
      </w:r>
    </w:p>
    <w:p w:rsidR="000944C8" w:rsidRPr="0071724D" w:rsidRDefault="008C152D">
      <w:pPr>
        <w:spacing w:line="360" w:lineRule="auto"/>
      </w:pPr>
      <w:r w:rsidRPr="0071724D">
        <w:lastRenderedPageBreak/>
        <w:t>The researcher made sure that he included all of the research’s objectives in the questionnaire and interview guide, this was to ensure the reliability and validity of the questions research instruments. Questionnaires were pretested in an effort to reveal ambiguities, conflicting items and inquisitions that contradict and are irrelevant to the purpose of the study. Therefore, questions will be straight to the point and related are to follow each other in sequence to ensure coordinated responses.</w:t>
      </w:r>
    </w:p>
    <w:p w:rsidR="000944C8" w:rsidRPr="0071724D" w:rsidRDefault="008C152D">
      <w:pPr>
        <w:spacing w:line="360" w:lineRule="auto"/>
      </w:pPr>
      <w:r w:rsidRPr="0071724D">
        <w:t>A pilot study will be used to ensure validity and reliability. A pilot study is a small scale preliminary study which aims to investigate whether crucial components of a main study usually a randomized controlled trial will be feasible (Cresswell,2017).</w:t>
      </w:r>
    </w:p>
    <w:p w:rsidR="000944C8" w:rsidRPr="0071724D" w:rsidRDefault="008C152D">
      <w:pPr>
        <w:pStyle w:val="Heading3"/>
        <w:rPr>
          <w:rFonts w:eastAsia="SimSun"/>
          <w:lang w:eastAsia="zh-CN"/>
        </w:rPr>
      </w:pPr>
      <w:bookmarkStart w:id="82" w:name="_Toc167137884"/>
      <w:bookmarkStart w:id="83" w:name="_Toc168657594"/>
      <w:r w:rsidRPr="0071724D">
        <w:rPr>
          <w:rFonts w:eastAsia="SimSun"/>
          <w:lang w:eastAsia="zh-CN"/>
        </w:rPr>
        <w:t>3.9 Data presentation and analysis</w:t>
      </w:r>
      <w:bookmarkEnd w:id="82"/>
      <w:bookmarkEnd w:id="83"/>
    </w:p>
    <w:p w:rsidR="000944C8" w:rsidRPr="0071724D" w:rsidRDefault="008C152D">
      <w:pPr>
        <w:spacing w:line="360" w:lineRule="auto"/>
      </w:pPr>
      <w:r w:rsidRPr="0071724D">
        <w:t>Identifying and drawing conclusions from relevant data is the goal of every data analysis and interpretation process. According to Northern Illinois University (2015), the systematic application of statistical or logical approaches to the description, presentation, compression and summarisation of data is data analysis. In relation to the study’s requirements after collecting data, the data set was then cleaned and analysed by a spread sheet software, Microsoft excel was used in particular and it was analysed using IBM SPSS.</w:t>
      </w:r>
    </w:p>
    <w:p w:rsidR="000944C8" w:rsidRPr="0071724D" w:rsidRDefault="008C152D">
      <w:pPr>
        <w:pStyle w:val="Heading3"/>
        <w:rPr>
          <w:rFonts w:eastAsia="SimSun"/>
          <w:lang w:eastAsia="zh-CN"/>
        </w:rPr>
      </w:pPr>
      <w:bookmarkStart w:id="84" w:name="_Toc167137885"/>
      <w:bookmarkStart w:id="85" w:name="_Toc168657595"/>
      <w:r w:rsidRPr="0071724D">
        <w:rPr>
          <w:rFonts w:eastAsia="SimSun"/>
          <w:lang w:eastAsia="zh-CN"/>
        </w:rPr>
        <w:t>3.10 Ethical considerations</w:t>
      </w:r>
      <w:bookmarkEnd w:id="84"/>
      <w:bookmarkEnd w:id="85"/>
    </w:p>
    <w:p w:rsidR="000944C8" w:rsidRPr="0071724D" w:rsidRDefault="008C152D">
      <w:pPr>
        <w:spacing w:line="360" w:lineRule="auto"/>
      </w:pPr>
      <w:r w:rsidRPr="0071724D">
        <w:rPr>
          <w:rFonts w:eastAsia="SimSun"/>
          <w:lang w:eastAsia="zh-CN"/>
        </w:rPr>
        <w:t>The ethical considerations are of utmost importance for researchers for they need to be more sensitive and respectful to the community in study.</w:t>
      </w:r>
      <w:r w:rsidRPr="0071724D">
        <w:t xml:space="preserve"> Bryman(2007) has it that, Ethics can also be defined as the norms or standards for conduct that distinguish between right and wrong. McBurney (1994) also stated that ethics help researchers to deal with ethical predicaments that arise in conducting research. In this research, various ethical considerations were taken into account in the interest of participants chosen.</w:t>
      </w:r>
    </w:p>
    <w:p w:rsidR="000944C8" w:rsidRPr="0071724D" w:rsidRDefault="008C152D">
      <w:pPr>
        <w:spacing w:line="360" w:lineRule="auto"/>
        <w:rPr>
          <w:rFonts w:eastAsia="SimSun"/>
          <w:lang w:eastAsia="zh-CN"/>
        </w:rPr>
      </w:pPr>
      <w:r w:rsidRPr="0071724D">
        <w:rPr>
          <w:rFonts w:eastAsia="SimSun"/>
          <w:lang w:eastAsia="zh-CN"/>
        </w:rPr>
        <w:t>The financial industry is known to be the backbone of the economy, henceforth it is a sensitive sector where its players prefer to be discrete about performance of their institutions. Considering this, the researcher had to fetch a letter of authorization from the faculty of Commerce Dean. The letter ensured legitimacy to the targeted population.</w:t>
      </w:r>
    </w:p>
    <w:p w:rsidR="000944C8" w:rsidRPr="0071724D" w:rsidRDefault="008C152D">
      <w:pPr>
        <w:spacing w:line="360" w:lineRule="auto"/>
      </w:pPr>
      <w:r w:rsidRPr="0071724D">
        <w:t xml:space="preserve">Informed consent and voluntary participation: The researcher designed a consent form for the participants. Informed consent of the research participants involves ‘the procedure by which an individual may choose whether or not to participate in a study’ (Drew 2007:57). Participants were not coerced to participate and those who were </w:t>
      </w:r>
      <w:r w:rsidRPr="0071724D">
        <w:lastRenderedPageBreak/>
        <w:t xml:space="preserve">willing to participate signed the forms. It was made clear to the participants that they are under no obligation to participate in the study and they could withdraw at any stage. The researcher also further used oral consent where he requested the participant to agree on whether to start the interview or not. </w:t>
      </w:r>
    </w:p>
    <w:p w:rsidR="000944C8" w:rsidRPr="0071724D" w:rsidRDefault="008C152D">
      <w:pPr>
        <w:spacing w:line="360" w:lineRule="auto"/>
        <w:rPr>
          <w:rFonts w:eastAsia="SimSun"/>
          <w:lang w:eastAsia="zh-CN"/>
        </w:rPr>
      </w:pPr>
      <w:r w:rsidRPr="0071724D">
        <w:t>Confidentiality and anonymity: Confidentiality and anonymity of participant's information and their names were not exposed in the study. In the research instruments, the participants used Pseudo names. It is part of the mutual contract that confidentiality of the informants’ identity will be respected unless they consent to their disclosure (Silverman 2013:162).</w:t>
      </w:r>
    </w:p>
    <w:p w:rsidR="000944C8" w:rsidRPr="0071724D" w:rsidRDefault="008C152D">
      <w:pPr>
        <w:pStyle w:val="Heading3"/>
      </w:pPr>
      <w:bookmarkStart w:id="86" w:name="_Toc167137886"/>
      <w:bookmarkStart w:id="87" w:name="_Toc168657596"/>
      <w:r w:rsidRPr="0071724D">
        <w:rPr>
          <w:rFonts w:eastAsia="SimSun"/>
          <w:lang w:eastAsia="zh-CN"/>
        </w:rPr>
        <w:t>3.11 Summary</w:t>
      </w:r>
      <w:bookmarkEnd w:id="86"/>
      <w:bookmarkEnd w:id="87"/>
      <w:r w:rsidRPr="0071724D">
        <w:rPr>
          <w:rFonts w:eastAsia="SimSun"/>
          <w:lang w:eastAsia="zh-CN"/>
        </w:rPr>
        <w:t xml:space="preserve"> </w:t>
      </w:r>
    </w:p>
    <w:p w:rsidR="000944C8" w:rsidRPr="0071724D" w:rsidRDefault="008C152D">
      <w:pPr>
        <w:spacing w:line="360" w:lineRule="auto"/>
      </w:pPr>
      <w:r w:rsidRPr="0071724D">
        <w:t xml:space="preserve">The purpose of this chapter was to paint a perfect picture of the research project. This was achieved by explanation of the research design in use, research instruments, the sample size and technique. Moreover, the topic goes on to explain the data collection procedures, data presentation and analysis is also explained at a glimpse. Validity and reliability of the study were also discussed in detail. Last, but not least this chapter discussed the importance of ethical consideration when contacting a research. </w:t>
      </w:r>
    </w:p>
    <w:p w:rsidR="000944C8" w:rsidRPr="0071724D" w:rsidRDefault="008C152D">
      <w:pPr>
        <w:pStyle w:val="Heading1"/>
        <w:jc w:val="both"/>
        <w:rPr>
          <w:b w:val="0"/>
          <w:bCs w:val="0"/>
          <w:kern w:val="0"/>
        </w:rPr>
      </w:pPr>
      <w:bookmarkStart w:id="88" w:name="_Toc167137887"/>
      <w:r w:rsidRPr="0071724D">
        <w:rPr>
          <w:b w:val="0"/>
          <w:bCs w:val="0"/>
          <w:kern w:val="0"/>
        </w:rPr>
        <w:t xml:space="preserve">           </w:t>
      </w:r>
    </w:p>
    <w:p w:rsidR="000944C8" w:rsidRPr="0071724D" w:rsidRDefault="008C152D">
      <w:pPr>
        <w:jc w:val="left"/>
      </w:pPr>
      <w:r w:rsidRPr="0071724D">
        <w:rPr>
          <w:b/>
          <w:bCs/>
        </w:rPr>
        <w:br w:type="page"/>
      </w:r>
    </w:p>
    <w:p w:rsidR="000944C8" w:rsidRPr="0071724D" w:rsidRDefault="008C152D">
      <w:pPr>
        <w:pStyle w:val="Heading1"/>
      </w:pPr>
      <w:r w:rsidRPr="0071724D">
        <w:lastRenderedPageBreak/>
        <w:t xml:space="preserve"> </w:t>
      </w:r>
      <w:bookmarkStart w:id="89" w:name="_Toc168657597"/>
      <w:r w:rsidRPr="0071724D">
        <w:t>CHAPTER IV</w:t>
      </w:r>
      <w:bookmarkEnd w:id="88"/>
      <w:bookmarkEnd w:id="89"/>
    </w:p>
    <w:p w:rsidR="000944C8" w:rsidRPr="0071724D" w:rsidRDefault="008C152D">
      <w:pPr>
        <w:pStyle w:val="Heading2"/>
      </w:pPr>
      <w:bookmarkStart w:id="90" w:name="_Toc167137888"/>
      <w:bookmarkStart w:id="91" w:name="_Toc168657598"/>
      <w:r w:rsidRPr="0071724D">
        <w:t>DATA PRESENTATION AND ANALYSIS</w:t>
      </w:r>
      <w:bookmarkEnd w:id="90"/>
      <w:bookmarkEnd w:id="91"/>
    </w:p>
    <w:p w:rsidR="000944C8" w:rsidRPr="0071724D" w:rsidRDefault="008C152D">
      <w:pPr>
        <w:pStyle w:val="Heading3"/>
      </w:pPr>
      <w:bookmarkStart w:id="92" w:name="_Toc167137889"/>
      <w:bookmarkStart w:id="93" w:name="_Toc168657599"/>
      <w:r w:rsidRPr="0071724D">
        <w:t>4.0 Introduction</w:t>
      </w:r>
      <w:bookmarkEnd w:id="92"/>
      <w:bookmarkEnd w:id="93"/>
    </w:p>
    <w:p w:rsidR="000944C8" w:rsidRPr="0071724D" w:rsidRDefault="008C152D">
      <w:pPr>
        <w:spacing w:line="360" w:lineRule="auto"/>
      </w:pPr>
      <w:r w:rsidRPr="0071724D">
        <w:t xml:space="preserve">The purpose of this chapter is to provide a full explanation of the study and interpretation of the findings in accordance with the particular objectives, which are to examine the impact of paperless banking on customer satisfaction based on the findings of the field survey. In order to meet the research objectives, the researcher used questionnaires, interviews. Tables, charts, graphs, and figures are used to exhibit and discuss the collected data. </w:t>
      </w:r>
    </w:p>
    <w:p w:rsidR="000944C8" w:rsidRPr="0071724D" w:rsidRDefault="008C152D">
      <w:pPr>
        <w:pStyle w:val="Heading3"/>
      </w:pPr>
      <w:bookmarkStart w:id="94" w:name="_Toc167137890"/>
      <w:bookmarkStart w:id="95" w:name="_Toc168657600"/>
      <w:r w:rsidRPr="0071724D">
        <w:t>4.1 Response Rate</w:t>
      </w:r>
      <w:bookmarkEnd w:id="94"/>
      <w:bookmarkEnd w:id="95"/>
    </w:p>
    <w:p w:rsidR="000944C8" w:rsidRPr="0071724D" w:rsidRDefault="008C152D">
      <w:pPr>
        <w:pStyle w:val="Heading4"/>
      </w:pPr>
      <w:r w:rsidRPr="0071724D">
        <w:t xml:space="preserve">4.1.1 Questionnaire response </w:t>
      </w:r>
    </w:p>
    <w:p w:rsidR="000944C8" w:rsidRPr="0071724D" w:rsidRDefault="008C152D">
      <w:pPr>
        <w:spacing w:line="360" w:lineRule="auto"/>
      </w:pPr>
      <w:r w:rsidRPr="0071724D">
        <w:t>The researcher handed out questionnaires to every employee at the financial organisation, thus making them 31 questionnaires in total. Due to longer frame time that was given to the respondent, all of the questionnaires were returned fully complete. Thereby making the response rate 100%.</w:t>
      </w:r>
    </w:p>
    <w:p w:rsidR="000944C8" w:rsidRPr="0071724D" w:rsidRDefault="008C152D">
      <w:pPr>
        <w:pStyle w:val="Caption"/>
        <w:keepNext/>
        <w:rPr>
          <w:i w:val="0"/>
          <w:color w:val="auto"/>
          <w:sz w:val="24"/>
        </w:rPr>
      </w:pPr>
      <w:bookmarkStart w:id="96" w:name="_Toc165993046"/>
      <w:r w:rsidRPr="0071724D">
        <w:rPr>
          <w:i w:val="0"/>
          <w:color w:val="auto"/>
          <w:sz w:val="24"/>
        </w:rPr>
        <w:t xml:space="preserve">Table </w:t>
      </w:r>
      <w:r w:rsidRPr="0071724D">
        <w:rPr>
          <w:i w:val="0"/>
          <w:color w:val="auto"/>
          <w:sz w:val="24"/>
        </w:rPr>
        <w:fldChar w:fldCharType="begin"/>
      </w:r>
      <w:r w:rsidRPr="0071724D">
        <w:rPr>
          <w:i w:val="0"/>
          <w:color w:val="auto"/>
          <w:sz w:val="24"/>
        </w:rPr>
        <w:instrText xml:space="preserve"> SEQ Table \* ARABIC </w:instrText>
      </w:r>
      <w:r w:rsidRPr="0071724D">
        <w:rPr>
          <w:i w:val="0"/>
          <w:color w:val="auto"/>
          <w:sz w:val="24"/>
        </w:rPr>
        <w:fldChar w:fldCharType="separate"/>
      </w:r>
      <w:r w:rsidR="00BB4249">
        <w:rPr>
          <w:i w:val="0"/>
          <w:noProof/>
          <w:color w:val="auto"/>
          <w:sz w:val="24"/>
        </w:rPr>
        <w:t>3</w:t>
      </w:r>
      <w:r w:rsidRPr="0071724D">
        <w:rPr>
          <w:i w:val="0"/>
          <w:color w:val="auto"/>
          <w:sz w:val="24"/>
        </w:rPr>
        <w:fldChar w:fldCharType="end"/>
      </w:r>
      <w:r w:rsidRPr="0071724D">
        <w:rPr>
          <w:i w:val="0"/>
          <w:color w:val="auto"/>
          <w:sz w:val="24"/>
        </w:rPr>
        <w:t>-Table 4.1.1:  Questionnaire rate of response.</w:t>
      </w:r>
      <w:bookmarkEnd w:id="96"/>
    </w:p>
    <w:tbl>
      <w:tblPr>
        <w:tblStyle w:val="TableGrid"/>
        <w:tblW w:w="0" w:type="auto"/>
        <w:tblLook w:val="04A0" w:firstRow="1" w:lastRow="0" w:firstColumn="1" w:lastColumn="0" w:noHBand="0" w:noVBand="1"/>
      </w:tblPr>
      <w:tblGrid>
        <w:gridCol w:w="1225"/>
        <w:gridCol w:w="1371"/>
        <w:gridCol w:w="1355"/>
        <w:gridCol w:w="1386"/>
        <w:gridCol w:w="1493"/>
        <w:gridCol w:w="1493"/>
      </w:tblGrid>
      <w:tr w:rsidR="000944C8" w:rsidRPr="0071724D">
        <w:trPr>
          <w:trHeight w:val="1074"/>
        </w:trPr>
        <w:tc>
          <w:tcPr>
            <w:tcW w:w="1225" w:type="dxa"/>
          </w:tcPr>
          <w:p w:rsidR="000944C8" w:rsidRPr="0071724D" w:rsidRDefault="008C152D">
            <w:r w:rsidRPr="0071724D">
              <w:t>Sample site</w:t>
            </w:r>
          </w:p>
        </w:tc>
        <w:tc>
          <w:tcPr>
            <w:tcW w:w="1371" w:type="dxa"/>
          </w:tcPr>
          <w:p w:rsidR="000944C8" w:rsidRPr="0071724D" w:rsidRDefault="008C152D">
            <w:r w:rsidRPr="0071724D">
              <w:t>Number distributed</w:t>
            </w:r>
          </w:p>
        </w:tc>
        <w:tc>
          <w:tcPr>
            <w:tcW w:w="1355" w:type="dxa"/>
          </w:tcPr>
          <w:p w:rsidR="000944C8" w:rsidRPr="0071724D" w:rsidRDefault="008C152D">
            <w:r w:rsidRPr="0071724D">
              <w:t xml:space="preserve">Number returned </w:t>
            </w:r>
          </w:p>
          <w:p w:rsidR="000944C8" w:rsidRPr="0071724D" w:rsidRDefault="008C152D">
            <w:r w:rsidRPr="0071724D">
              <w:t>completed</w:t>
            </w:r>
          </w:p>
        </w:tc>
        <w:tc>
          <w:tcPr>
            <w:tcW w:w="1386" w:type="dxa"/>
          </w:tcPr>
          <w:p w:rsidR="000944C8" w:rsidRPr="0071724D" w:rsidRDefault="008C152D">
            <w:r w:rsidRPr="0071724D">
              <w:t>Percentage of returned</w:t>
            </w:r>
          </w:p>
          <w:p w:rsidR="000944C8" w:rsidRPr="0071724D" w:rsidRDefault="008C152D">
            <w:r w:rsidRPr="0071724D">
              <w:t>completed</w:t>
            </w:r>
          </w:p>
        </w:tc>
        <w:tc>
          <w:tcPr>
            <w:tcW w:w="1493" w:type="dxa"/>
          </w:tcPr>
          <w:p w:rsidR="000944C8" w:rsidRPr="0071724D" w:rsidRDefault="008C152D">
            <w:r w:rsidRPr="0071724D">
              <w:t>Number returned uncompleted</w:t>
            </w:r>
          </w:p>
        </w:tc>
        <w:tc>
          <w:tcPr>
            <w:tcW w:w="1493" w:type="dxa"/>
          </w:tcPr>
          <w:p w:rsidR="000944C8" w:rsidRPr="0071724D" w:rsidRDefault="008C152D">
            <w:r w:rsidRPr="0071724D">
              <w:t>Percentage returned uncompleted</w:t>
            </w:r>
          </w:p>
        </w:tc>
      </w:tr>
      <w:tr w:rsidR="000944C8" w:rsidRPr="0071724D">
        <w:tc>
          <w:tcPr>
            <w:tcW w:w="1225" w:type="dxa"/>
          </w:tcPr>
          <w:p w:rsidR="000944C8" w:rsidRPr="0071724D" w:rsidRDefault="008C152D">
            <w:r w:rsidRPr="0071724D">
              <w:t>ZB bank Bindura Branch</w:t>
            </w:r>
          </w:p>
        </w:tc>
        <w:tc>
          <w:tcPr>
            <w:tcW w:w="1371" w:type="dxa"/>
          </w:tcPr>
          <w:p w:rsidR="000944C8" w:rsidRPr="0071724D" w:rsidRDefault="000944C8"/>
          <w:p w:rsidR="000944C8" w:rsidRPr="0071724D" w:rsidRDefault="000944C8"/>
          <w:p w:rsidR="000944C8" w:rsidRPr="0071724D" w:rsidRDefault="008C152D">
            <w:r w:rsidRPr="0071724D">
              <w:t>31</w:t>
            </w:r>
          </w:p>
        </w:tc>
        <w:tc>
          <w:tcPr>
            <w:tcW w:w="1355" w:type="dxa"/>
          </w:tcPr>
          <w:p w:rsidR="000944C8" w:rsidRPr="0071724D" w:rsidRDefault="000944C8"/>
          <w:p w:rsidR="000944C8" w:rsidRPr="0071724D" w:rsidRDefault="000944C8"/>
          <w:p w:rsidR="000944C8" w:rsidRPr="0071724D" w:rsidRDefault="008C152D">
            <w:r w:rsidRPr="0071724D">
              <w:t>31</w:t>
            </w:r>
          </w:p>
        </w:tc>
        <w:tc>
          <w:tcPr>
            <w:tcW w:w="1386" w:type="dxa"/>
          </w:tcPr>
          <w:p w:rsidR="000944C8" w:rsidRPr="0071724D" w:rsidRDefault="000944C8"/>
          <w:p w:rsidR="000944C8" w:rsidRPr="0071724D" w:rsidRDefault="000944C8"/>
          <w:p w:rsidR="000944C8" w:rsidRPr="0071724D" w:rsidRDefault="008C152D">
            <w:r w:rsidRPr="0071724D">
              <w:t>100%</w:t>
            </w:r>
          </w:p>
        </w:tc>
        <w:tc>
          <w:tcPr>
            <w:tcW w:w="1493" w:type="dxa"/>
          </w:tcPr>
          <w:p w:rsidR="000944C8" w:rsidRPr="0071724D" w:rsidRDefault="000944C8"/>
          <w:p w:rsidR="000944C8" w:rsidRPr="0071724D" w:rsidRDefault="000944C8"/>
          <w:p w:rsidR="000944C8" w:rsidRPr="0071724D" w:rsidRDefault="008C152D">
            <w:r w:rsidRPr="0071724D">
              <w:t>00</w:t>
            </w:r>
          </w:p>
        </w:tc>
        <w:tc>
          <w:tcPr>
            <w:tcW w:w="1493" w:type="dxa"/>
          </w:tcPr>
          <w:p w:rsidR="000944C8" w:rsidRPr="0071724D" w:rsidRDefault="000944C8"/>
          <w:p w:rsidR="000944C8" w:rsidRPr="0071724D" w:rsidRDefault="000944C8"/>
          <w:p w:rsidR="000944C8" w:rsidRPr="0071724D" w:rsidRDefault="008C152D">
            <w:r w:rsidRPr="0071724D">
              <w:t>00%</w:t>
            </w:r>
          </w:p>
        </w:tc>
      </w:tr>
      <w:tr w:rsidR="000944C8" w:rsidRPr="0071724D">
        <w:tc>
          <w:tcPr>
            <w:tcW w:w="1225" w:type="dxa"/>
          </w:tcPr>
          <w:p w:rsidR="000944C8" w:rsidRPr="0071724D" w:rsidRDefault="000944C8"/>
        </w:tc>
        <w:tc>
          <w:tcPr>
            <w:tcW w:w="1371" w:type="dxa"/>
          </w:tcPr>
          <w:p w:rsidR="000944C8" w:rsidRPr="0071724D" w:rsidRDefault="000944C8"/>
        </w:tc>
        <w:tc>
          <w:tcPr>
            <w:tcW w:w="1355" w:type="dxa"/>
          </w:tcPr>
          <w:p w:rsidR="000944C8" w:rsidRPr="0071724D" w:rsidRDefault="000944C8"/>
        </w:tc>
        <w:tc>
          <w:tcPr>
            <w:tcW w:w="1386" w:type="dxa"/>
          </w:tcPr>
          <w:p w:rsidR="000944C8" w:rsidRPr="0071724D" w:rsidRDefault="000944C8"/>
        </w:tc>
        <w:tc>
          <w:tcPr>
            <w:tcW w:w="1493" w:type="dxa"/>
          </w:tcPr>
          <w:p w:rsidR="000944C8" w:rsidRPr="0071724D" w:rsidRDefault="000944C8"/>
        </w:tc>
        <w:tc>
          <w:tcPr>
            <w:tcW w:w="1493" w:type="dxa"/>
          </w:tcPr>
          <w:p w:rsidR="000944C8" w:rsidRPr="0071724D" w:rsidRDefault="000944C8"/>
        </w:tc>
      </w:tr>
    </w:tbl>
    <w:p w:rsidR="000944C8" w:rsidRPr="0071724D" w:rsidRDefault="008C152D">
      <w:r w:rsidRPr="0071724D">
        <w:t>Source: primary data</w:t>
      </w:r>
    </w:p>
    <w:p w:rsidR="000944C8" w:rsidRPr="0071724D" w:rsidRDefault="008C152D">
      <w:pPr>
        <w:spacing w:line="360" w:lineRule="auto"/>
      </w:pPr>
      <w:r w:rsidRPr="0071724D">
        <w:t>The response rate was 100% when the total number of questionnaires distributed was compared to the total number of questionnaires returned. As a result, the researcher deems this a fair, or rather says excellent and trustworthy representation of the entire population, as noted by Bryman &amp; Bell (2003), who state that when the sample response rate exceeds 85%, the results are considered excellent and may be applied to the entire population.</w:t>
      </w:r>
    </w:p>
    <w:p w:rsidR="000944C8" w:rsidRPr="0071724D" w:rsidRDefault="008C152D">
      <w:pPr>
        <w:pStyle w:val="Heading4"/>
      </w:pPr>
      <w:r w:rsidRPr="0071724D">
        <w:t>4.1.2 Interview response rate</w:t>
      </w:r>
    </w:p>
    <w:p w:rsidR="000944C8" w:rsidRPr="0071724D" w:rsidRDefault="008C152D">
      <w:pPr>
        <w:spacing w:line="360" w:lineRule="auto"/>
      </w:pPr>
      <w:r w:rsidRPr="0071724D">
        <w:t xml:space="preserve">The best part of this research project was the 100% response rate of the interviews booked by the researcher. The booked respondents felt the urgency of issue at hand </w:t>
      </w:r>
      <w:r w:rsidRPr="0071724D">
        <w:lastRenderedPageBreak/>
        <w:t xml:space="preserve">therefore they were willing to sacrifice their time. Thereby making the research reliable and valid. Table 4.2 shows the response rate. </w:t>
      </w:r>
    </w:p>
    <w:p w:rsidR="000944C8" w:rsidRPr="0071724D" w:rsidRDefault="008C152D">
      <w:pPr>
        <w:pStyle w:val="Caption"/>
        <w:keepNext/>
        <w:rPr>
          <w:color w:val="auto"/>
          <w:sz w:val="24"/>
        </w:rPr>
      </w:pPr>
      <w:bookmarkStart w:id="97" w:name="_Toc165993047"/>
      <w:r w:rsidRPr="0071724D">
        <w:rPr>
          <w:color w:val="auto"/>
          <w:sz w:val="24"/>
        </w:rPr>
        <w:t xml:space="preserve">Table </w:t>
      </w:r>
      <w:r w:rsidRPr="0071724D">
        <w:rPr>
          <w:color w:val="auto"/>
          <w:sz w:val="24"/>
        </w:rPr>
        <w:fldChar w:fldCharType="begin"/>
      </w:r>
      <w:r w:rsidRPr="0071724D">
        <w:rPr>
          <w:color w:val="auto"/>
          <w:sz w:val="24"/>
        </w:rPr>
        <w:instrText xml:space="preserve"> SEQ Table \* ARABIC </w:instrText>
      </w:r>
      <w:r w:rsidRPr="0071724D">
        <w:rPr>
          <w:color w:val="auto"/>
          <w:sz w:val="24"/>
        </w:rPr>
        <w:fldChar w:fldCharType="separate"/>
      </w:r>
      <w:r w:rsidR="00BB4249">
        <w:rPr>
          <w:noProof/>
          <w:color w:val="auto"/>
          <w:sz w:val="24"/>
        </w:rPr>
        <w:t>4</w:t>
      </w:r>
      <w:r w:rsidRPr="0071724D">
        <w:rPr>
          <w:color w:val="auto"/>
          <w:sz w:val="24"/>
        </w:rPr>
        <w:fldChar w:fldCharType="end"/>
      </w:r>
      <w:r w:rsidRPr="0071724D">
        <w:rPr>
          <w:color w:val="auto"/>
          <w:sz w:val="24"/>
        </w:rPr>
        <w:t>: Interview  rate of response.</w:t>
      </w:r>
      <w:bookmarkEnd w:id="97"/>
    </w:p>
    <w:tbl>
      <w:tblPr>
        <w:tblStyle w:val="TableGrid"/>
        <w:tblW w:w="0" w:type="auto"/>
        <w:tblLook w:val="04A0" w:firstRow="1" w:lastRow="0" w:firstColumn="1" w:lastColumn="0" w:noHBand="0" w:noVBand="1"/>
      </w:tblPr>
      <w:tblGrid>
        <w:gridCol w:w="1225"/>
        <w:gridCol w:w="1371"/>
        <w:gridCol w:w="1355"/>
        <w:gridCol w:w="1386"/>
        <w:gridCol w:w="1493"/>
        <w:gridCol w:w="1493"/>
      </w:tblGrid>
      <w:tr w:rsidR="000944C8" w:rsidRPr="0071724D">
        <w:trPr>
          <w:trHeight w:val="1074"/>
        </w:trPr>
        <w:tc>
          <w:tcPr>
            <w:tcW w:w="1225" w:type="dxa"/>
          </w:tcPr>
          <w:p w:rsidR="000944C8" w:rsidRPr="0071724D" w:rsidRDefault="008C152D">
            <w:r w:rsidRPr="0071724D">
              <w:t>Sample site</w:t>
            </w:r>
          </w:p>
        </w:tc>
        <w:tc>
          <w:tcPr>
            <w:tcW w:w="1371" w:type="dxa"/>
          </w:tcPr>
          <w:p w:rsidR="000944C8" w:rsidRPr="0071724D" w:rsidRDefault="008C152D">
            <w:r w:rsidRPr="0071724D">
              <w:t>Number distributed</w:t>
            </w:r>
          </w:p>
        </w:tc>
        <w:tc>
          <w:tcPr>
            <w:tcW w:w="1355" w:type="dxa"/>
          </w:tcPr>
          <w:p w:rsidR="000944C8" w:rsidRPr="0071724D" w:rsidRDefault="008C152D">
            <w:r w:rsidRPr="0071724D">
              <w:t xml:space="preserve">Number returned </w:t>
            </w:r>
          </w:p>
          <w:p w:rsidR="000944C8" w:rsidRPr="0071724D" w:rsidRDefault="008C152D">
            <w:r w:rsidRPr="0071724D">
              <w:t>completed</w:t>
            </w:r>
          </w:p>
        </w:tc>
        <w:tc>
          <w:tcPr>
            <w:tcW w:w="1386" w:type="dxa"/>
          </w:tcPr>
          <w:p w:rsidR="000944C8" w:rsidRPr="0071724D" w:rsidRDefault="008C152D">
            <w:r w:rsidRPr="0071724D">
              <w:t>Percentage of returned</w:t>
            </w:r>
          </w:p>
          <w:p w:rsidR="000944C8" w:rsidRPr="0071724D" w:rsidRDefault="008C152D">
            <w:r w:rsidRPr="0071724D">
              <w:t>completed</w:t>
            </w:r>
          </w:p>
        </w:tc>
        <w:tc>
          <w:tcPr>
            <w:tcW w:w="1493" w:type="dxa"/>
          </w:tcPr>
          <w:p w:rsidR="000944C8" w:rsidRPr="0071724D" w:rsidRDefault="008C152D">
            <w:r w:rsidRPr="0071724D">
              <w:t>Number returned uncompleted</w:t>
            </w:r>
          </w:p>
        </w:tc>
        <w:tc>
          <w:tcPr>
            <w:tcW w:w="1493" w:type="dxa"/>
          </w:tcPr>
          <w:p w:rsidR="000944C8" w:rsidRPr="0071724D" w:rsidRDefault="008C152D">
            <w:r w:rsidRPr="0071724D">
              <w:t>Percentage returned uncompleted</w:t>
            </w:r>
          </w:p>
        </w:tc>
      </w:tr>
      <w:tr w:rsidR="000944C8" w:rsidRPr="0071724D">
        <w:tc>
          <w:tcPr>
            <w:tcW w:w="1225" w:type="dxa"/>
          </w:tcPr>
          <w:p w:rsidR="000944C8" w:rsidRPr="0071724D" w:rsidRDefault="008C152D">
            <w:r w:rsidRPr="0071724D">
              <w:t>ZB bank Bindura Branch</w:t>
            </w:r>
          </w:p>
        </w:tc>
        <w:tc>
          <w:tcPr>
            <w:tcW w:w="1371" w:type="dxa"/>
          </w:tcPr>
          <w:p w:rsidR="000944C8" w:rsidRPr="0071724D" w:rsidRDefault="000944C8"/>
          <w:p w:rsidR="000944C8" w:rsidRPr="0071724D" w:rsidRDefault="000944C8"/>
          <w:p w:rsidR="000944C8" w:rsidRPr="0071724D" w:rsidRDefault="008C152D">
            <w:r w:rsidRPr="0071724D">
              <w:t>15</w:t>
            </w:r>
          </w:p>
        </w:tc>
        <w:tc>
          <w:tcPr>
            <w:tcW w:w="1355" w:type="dxa"/>
          </w:tcPr>
          <w:p w:rsidR="000944C8" w:rsidRPr="0071724D" w:rsidRDefault="000944C8"/>
          <w:p w:rsidR="000944C8" w:rsidRPr="0071724D" w:rsidRDefault="000944C8"/>
          <w:p w:rsidR="000944C8" w:rsidRPr="0071724D" w:rsidRDefault="008C152D">
            <w:r w:rsidRPr="0071724D">
              <w:t>15</w:t>
            </w:r>
          </w:p>
        </w:tc>
        <w:tc>
          <w:tcPr>
            <w:tcW w:w="1386" w:type="dxa"/>
          </w:tcPr>
          <w:p w:rsidR="000944C8" w:rsidRPr="0071724D" w:rsidRDefault="000944C8"/>
          <w:p w:rsidR="000944C8" w:rsidRPr="0071724D" w:rsidRDefault="000944C8"/>
          <w:p w:rsidR="000944C8" w:rsidRPr="0071724D" w:rsidRDefault="008C152D">
            <w:r w:rsidRPr="0071724D">
              <w:t>100%</w:t>
            </w:r>
          </w:p>
        </w:tc>
        <w:tc>
          <w:tcPr>
            <w:tcW w:w="1493" w:type="dxa"/>
          </w:tcPr>
          <w:p w:rsidR="000944C8" w:rsidRPr="0071724D" w:rsidRDefault="000944C8"/>
          <w:p w:rsidR="000944C8" w:rsidRPr="0071724D" w:rsidRDefault="000944C8"/>
          <w:p w:rsidR="000944C8" w:rsidRPr="0071724D" w:rsidRDefault="008C152D">
            <w:r w:rsidRPr="0071724D">
              <w:t>00</w:t>
            </w:r>
          </w:p>
        </w:tc>
        <w:tc>
          <w:tcPr>
            <w:tcW w:w="1493" w:type="dxa"/>
          </w:tcPr>
          <w:p w:rsidR="000944C8" w:rsidRPr="0071724D" w:rsidRDefault="000944C8"/>
          <w:p w:rsidR="000944C8" w:rsidRPr="0071724D" w:rsidRDefault="000944C8"/>
          <w:p w:rsidR="000944C8" w:rsidRPr="0071724D" w:rsidRDefault="008C152D">
            <w:r w:rsidRPr="0071724D">
              <w:t>0%</w:t>
            </w:r>
          </w:p>
        </w:tc>
      </w:tr>
      <w:tr w:rsidR="000944C8" w:rsidRPr="0071724D">
        <w:tc>
          <w:tcPr>
            <w:tcW w:w="1225" w:type="dxa"/>
          </w:tcPr>
          <w:p w:rsidR="000944C8" w:rsidRPr="0071724D" w:rsidRDefault="000944C8"/>
        </w:tc>
        <w:tc>
          <w:tcPr>
            <w:tcW w:w="1371" w:type="dxa"/>
          </w:tcPr>
          <w:p w:rsidR="000944C8" w:rsidRPr="0071724D" w:rsidRDefault="000944C8"/>
        </w:tc>
        <w:tc>
          <w:tcPr>
            <w:tcW w:w="1355" w:type="dxa"/>
          </w:tcPr>
          <w:p w:rsidR="000944C8" w:rsidRPr="0071724D" w:rsidRDefault="000944C8"/>
        </w:tc>
        <w:tc>
          <w:tcPr>
            <w:tcW w:w="1386" w:type="dxa"/>
          </w:tcPr>
          <w:p w:rsidR="000944C8" w:rsidRPr="0071724D" w:rsidRDefault="000944C8"/>
        </w:tc>
        <w:tc>
          <w:tcPr>
            <w:tcW w:w="1493" w:type="dxa"/>
          </w:tcPr>
          <w:p w:rsidR="000944C8" w:rsidRPr="0071724D" w:rsidRDefault="000944C8"/>
        </w:tc>
        <w:tc>
          <w:tcPr>
            <w:tcW w:w="1493" w:type="dxa"/>
          </w:tcPr>
          <w:p w:rsidR="000944C8" w:rsidRPr="0071724D" w:rsidRDefault="000944C8"/>
        </w:tc>
      </w:tr>
    </w:tbl>
    <w:p w:rsidR="000944C8" w:rsidRPr="0071724D" w:rsidRDefault="008C152D">
      <w:r w:rsidRPr="0071724D">
        <w:t xml:space="preserve">Source: primary data </w:t>
      </w:r>
    </w:p>
    <w:p w:rsidR="000944C8" w:rsidRPr="0071724D" w:rsidRDefault="008C152D">
      <w:pPr>
        <w:pStyle w:val="Heading3"/>
      </w:pPr>
      <w:bookmarkStart w:id="98" w:name="_Toc167137891"/>
      <w:bookmarkStart w:id="99" w:name="_Toc168657601"/>
      <w:r w:rsidRPr="0071724D">
        <w:t>4.2 Research Findings</w:t>
      </w:r>
      <w:bookmarkEnd w:id="98"/>
      <w:bookmarkEnd w:id="99"/>
    </w:p>
    <w:p w:rsidR="000944C8" w:rsidRPr="0071724D" w:rsidRDefault="008C152D">
      <w:r w:rsidRPr="0071724D">
        <w:t>This section present, interprets, and analyse the research findings gathered during data gathering.</w:t>
      </w:r>
    </w:p>
    <w:p w:rsidR="000944C8" w:rsidRPr="0071724D" w:rsidRDefault="008C152D">
      <w:pPr>
        <w:pStyle w:val="Heading4"/>
      </w:pPr>
      <w:r w:rsidRPr="0071724D">
        <w:t>4.2.1 Demographic data of respondents</w:t>
      </w:r>
    </w:p>
    <w:p w:rsidR="000944C8" w:rsidRPr="0071724D" w:rsidRDefault="008C152D">
      <w:r w:rsidRPr="0071724D">
        <w:t>These are the personal information of respondents these include age ,sex occupation, educational qualifications only to mention a few.</w:t>
      </w:r>
    </w:p>
    <w:p w:rsidR="000944C8" w:rsidRPr="0071724D" w:rsidRDefault="008C152D">
      <w:pPr>
        <w:pStyle w:val="Caption"/>
        <w:keepNext/>
        <w:rPr>
          <w:color w:val="auto"/>
          <w:sz w:val="24"/>
        </w:rPr>
      </w:pPr>
      <w:bookmarkStart w:id="100" w:name="_Toc165993048"/>
      <w:r w:rsidRPr="0071724D">
        <w:rPr>
          <w:color w:val="auto"/>
          <w:sz w:val="24"/>
        </w:rPr>
        <w:t xml:space="preserve">Table </w:t>
      </w:r>
      <w:r w:rsidRPr="0071724D">
        <w:rPr>
          <w:color w:val="auto"/>
          <w:sz w:val="24"/>
        </w:rPr>
        <w:fldChar w:fldCharType="begin"/>
      </w:r>
      <w:r w:rsidRPr="0071724D">
        <w:rPr>
          <w:color w:val="auto"/>
          <w:sz w:val="24"/>
        </w:rPr>
        <w:instrText xml:space="preserve"> SEQ Table \* ARABIC </w:instrText>
      </w:r>
      <w:r w:rsidRPr="0071724D">
        <w:rPr>
          <w:color w:val="auto"/>
          <w:sz w:val="24"/>
        </w:rPr>
        <w:fldChar w:fldCharType="separate"/>
      </w:r>
      <w:r w:rsidR="00BB4249">
        <w:rPr>
          <w:noProof/>
          <w:color w:val="auto"/>
          <w:sz w:val="24"/>
        </w:rPr>
        <w:t>5</w:t>
      </w:r>
      <w:r w:rsidRPr="0071724D">
        <w:rPr>
          <w:color w:val="auto"/>
          <w:sz w:val="24"/>
        </w:rPr>
        <w:fldChar w:fldCharType="end"/>
      </w:r>
      <w:r w:rsidRPr="0071724D">
        <w:rPr>
          <w:color w:val="auto"/>
          <w:sz w:val="24"/>
        </w:rPr>
        <w:t>:  Demographic Data</w:t>
      </w:r>
      <w:bookmarkEnd w:id="100"/>
    </w:p>
    <w:tbl>
      <w:tblPr>
        <w:tblW w:w="7620" w:type="dxa"/>
        <w:tblInd w:w="93" w:type="dxa"/>
        <w:tblLook w:val="04A0" w:firstRow="1" w:lastRow="0" w:firstColumn="1" w:lastColumn="0" w:noHBand="0" w:noVBand="1"/>
      </w:tblPr>
      <w:tblGrid>
        <w:gridCol w:w="2540"/>
        <w:gridCol w:w="2540"/>
        <w:gridCol w:w="2540"/>
      </w:tblGrid>
      <w:tr w:rsidR="000944C8" w:rsidRPr="0071724D">
        <w:trPr>
          <w:trHeight w:val="630"/>
        </w:trPr>
        <w:tc>
          <w:tcPr>
            <w:tcW w:w="254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0944C8" w:rsidRPr="0071724D" w:rsidRDefault="008C152D">
            <w:r w:rsidRPr="0071724D">
              <w:t>Demographic characteristics</w:t>
            </w:r>
          </w:p>
        </w:tc>
        <w:tc>
          <w:tcPr>
            <w:tcW w:w="2540" w:type="dxa"/>
            <w:tcBorders>
              <w:top w:val="single" w:sz="8" w:space="0" w:color="auto"/>
              <w:left w:val="nil"/>
              <w:bottom w:val="single" w:sz="4" w:space="0" w:color="auto"/>
              <w:right w:val="single" w:sz="4" w:space="0" w:color="auto"/>
            </w:tcBorders>
            <w:shd w:val="clear" w:color="auto" w:fill="auto"/>
            <w:vAlign w:val="bottom"/>
            <w:hideMark/>
          </w:tcPr>
          <w:p w:rsidR="000944C8" w:rsidRPr="0071724D" w:rsidRDefault="008C152D">
            <w:r w:rsidRPr="0071724D">
              <w:t>Number of respondents</w:t>
            </w:r>
          </w:p>
        </w:tc>
        <w:tc>
          <w:tcPr>
            <w:tcW w:w="2540" w:type="dxa"/>
            <w:tcBorders>
              <w:top w:val="single" w:sz="8" w:space="0" w:color="auto"/>
              <w:left w:val="nil"/>
              <w:bottom w:val="single" w:sz="4" w:space="0" w:color="auto"/>
              <w:right w:val="single" w:sz="8" w:space="0" w:color="auto"/>
            </w:tcBorders>
            <w:shd w:val="clear" w:color="auto" w:fill="auto"/>
            <w:vAlign w:val="bottom"/>
            <w:hideMark/>
          </w:tcPr>
          <w:p w:rsidR="000944C8" w:rsidRPr="0071724D" w:rsidRDefault="008C152D">
            <w:r w:rsidRPr="0071724D">
              <w:t xml:space="preserve"> Percentage (%)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000000" w:fill="DCE6F1"/>
            <w:noWrap/>
            <w:vAlign w:val="bottom"/>
            <w:hideMark/>
          </w:tcPr>
          <w:p w:rsidR="000944C8" w:rsidRPr="0071724D" w:rsidRDefault="008C152D">
            <w:r w:rsidRPr="0071724D">
              <w:t>Gender</w:t>
            </w:r>
          </w:p>
        </w:tc>
        <w:tc>
          <w:tcPr>
            <w:tcW w:w="2540" w:type="dxa"/>
            <w:tcBorders>
              <w:top w:val="nil"/>
              <w:left w:val="nil"/>
              <w:bottom w:val="single" w:sz="4" w:space="0" w:color="auto"/>
              <w:right w:val="single" w:sz="4" w:space="0" w:color="auto"/>
            </w:tcBorders>
            <w:shd w:val="clear" w:color="000000" w:fill="DCE6F1"/>
            <w:noWrap/>
            <w:vAlign w:val="bottom"/>
            <w:hideMark/>
          </w:tcPr>
          <w:p w:rsidR="000944C8" w:rsidRPr="0071724D" w:rsidRDefault="008C152D">
            <w:r w:rsidRPr="0071724D">
              <w:t> </w:t>
            </w:r>
          </w:p>
        </w:tc>
        <w:tc>
          <w:tcPr>
            <w:tcW w:w="2540" w:type="dxa"/>
            <w:tcBorders>
              <w:top w:val="nil"/>
              <w:left w:val="nil"/>
              <w:bottom w:val="single" w:sz="4" w:space="0" w:color="auto"/>
              <w:right w:val="single" w:sz="8" w:space="0" w:color="auto"/>
            </w:tcBorders>
            <w:shd w:val="clear" w:color="000000" w:fill="DCE6F1"/>
            <w:noWrap/>
            <w:vAlign w:val="bottom"/>
            <w:hideMark/>
          </w:tcPr>
          <w:p w:rsidR="000944C8" w:rsidRPr="0071724D" w:rsidRDefault="008C152D">
            <w:r w:rsidRPr="0071724D">
              <w:t>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Male</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19</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61.29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Female</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12</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38.71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 xml:space="preserve">Total </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31</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100.00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000000" w:fill="DCE6F1"/>
            <w:noWrap/>
            <w:vAlign w:val="bottom"/>
            <w:hideMark/>
          </w:tcPr>
          <w:p w:rsidR="000944C8" w:rsidRPr="0071724D" w:rsidRDefault="008C152D">
            <w:r w:rsidRPr="0071724D">
              <w:t>Age</w:t>
            </w:r>
          </w:p>
        </w:tc>
        <w:tc>
          <w:tcPr>
            <w:tcW w:w="2540" w:type="dxa"/>
            <w:tcBorders>
              <w:top w:val="nil"/>
              <w:left w:val="nil"/>
              <w:bottom w:val="single" w:sz="4" w:space="0" w:color="auto"/>
              <w:right w:val="single" w:sz="4" w:space="0" w:color="auto"/>
            </w:tcBorders>
            <w:shd w:val="clear" w:color="000000" w:fill="DCE6F1"/>
            <w:noWrap/>
            <w:vAlign w:val="bottom"/>
            <w:hideMark/>
          </w:tcPr>
          <w:p w:rsidR="000944C8" w:rsidRPr="0071724D" w:rsidRDefault="008C152D">
            <w:r w:rsidRPr="0071724D">
              <w:t> </w:t>
            </w:r>
          </w:p>
        </w:tc>
        <w:tc>
          <w:tcPr>
            <w:tcW w:w="2540" w:type="dxa"/>
            <w:tcBorders>
              <w:top w:val="nil"/>
              <w:left w:val="nil"/>
              <w:bottom w:val="single" w:sz="4" w:space="0" w:color="auto"/>
              <w:right w:val="single" w:sz="8" w:space="0" w:color="auto"/>
            </w:tcBorders>
            <w:shd w:val="clear" w:color="000000" w:fill="DCE6F1"/>
            <w:noWrap/>
            <w:vAlign w:val="bottom"/>
            <w:hideMark/>
          </w:tcPr>
          <w:p w:rsidR="000944C8" w:rsidRPr="0071724D" w:rsidRDefault="008C152D">
            <w:r w:rsidRPr="0071724D">
              <w:t> </w:t>
            </w:r>
          </w:p>
        </w:tc>
      </w:tr>
      <w:tr w:rsidR="000944C8" w:rsidRPr="0071724D" w:rsidTr="0071724D">
        <w:trPr>
          <w:trHeight w:val="714"/>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18-24</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6</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19.35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25-35</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9</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29.03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lastRenderedPageBreak/>
              <w:t>36-45</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11</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35.48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46-55</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5</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16.13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56-60</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0</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 xml:space="preserve">Total </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31</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100.00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000000" w:fill="DCE6F1"/>
            <w:noWrap/>
            <w:vAlign w:val="bottom"/>
            <w:hideMark/>
          </w:tcPr>
          <w:p w:rsidR="000944C8" w:rsidRPr="0071724D" w:rsidRDefault="008C152D">
            <w:r w:rsidRPr="0071724D">
              <w:t>Level of Education</w:t>
            </w:r>
          </w:p>
        </w:tc>
        <w:tc>
          <w:tcPr>
            <w:tcW w:w="2540" w:type="dxa"/>
            <w:tcBorders>
              <w:top w:val="nil"/>
              <w:left w:val="nil"/>
              <w:bottom w:val="single" w:sz="4" w:space="0" w:color="auto"/>
              <w:right w:val="single" w:sz="4" w:space="0" w:color="auto"/>
            </w:tcBorders>
            <w:shd w:val="clear" w:color="000000" w:fill="DCE6F1"/>
            <w:noWrap/>
            <w:vAlign w:val="bottom"/>
            <w:hideMark/>
          </w:tcPr>
          <w:p w:rsidR="000944C8" w:rsidRPr="0071724D" w:rsidRDefault="008C152D">
            <w:r w:rsidRPr="0071724D">
              <w:t> </w:t>
            </w:r>
          </w:p>
        </w:tc>
        <w:tc>
          <w:tcPr>
            <w:tcW w:w="2540" w:type="dxa"/>
            <w:tcBorders>
              <w:top w:val="nil"/>
              <w:left w:val="nil"/>
              <w:bottom w:val="single" w:sz="4" w:space="0" w:color="auto"/>
              <w:right w:val="single" w:sz="8" w:space="0" w:color="auto"/>
            </w:tcBorders>
            <w:shd w:val="clear" w:color="000000" w:fill="DCE6F1"/>
            <w:noWrap/>
            <w:vAlign w:val="bottom"/>
            <w:hideMark/>
          </w:tcPr>
          <w:p w:rsidR="000944C8" w:rsidRPr="0071724D" w:rsidRDefault="008C152D">
            <w:r w:rsidRPr="0071724D">
              <w:t>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O level</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1</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3.23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A level</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2</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6.45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B. degree</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14</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45.16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M. degree</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10</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32.26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PhD or Doctorate</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4</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12.90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 xml:space="preserve">Total </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31</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100.00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000000" w:fill="DCE6F1"/>
            <w:noWrap/>
            <w:vAlign w:val="bottom"/>
            <w:hideMark/>
          </w:tcPr>
          <w:p w:rsidR="000944C8" w:rsidRPr="0071724D" w:rsidRDefault="008C152D">
            <w:r w:rsidRPr="0071724D">
              <w:t>Years of experience</w:t>
            </w:r>
          </w:p>
        </w:tc>
        <w:tc>
          <w:tcPr>
            <w:tcW w:w="2540" w:type="dxa"/>
            <w:tcBorders>
              <w:top w:val="nil"/>
              <w:left w:val="nil"/>
              <w:bottom w:val="single" w:sz="4" w:space="0" w:color="auto"/>
              <w:right w:val="single" w:sz="4" w:space="0" w:color="auto"/>
            </w:tcBorders>
            <w:shd w:val="clear" w:color="000000" w:fill="DCE6F1"/>
            <w:noWrap/>
            <w:vAlign w:val="bottom"/>
            <w:hideMark/>
          </w:tcPr>
          <w:p w:rsidR="000944C8" w:rsidRPr="0071724D" w:rsidRDefault="008C152D">
            <w:r w:rsidRPr="0071724D">
              <w:t> </w:t>
            </w:r>
          </w:p>
        </w:tc>
        <w:tc>
          <w:tcPr>
            <w:tcW w:w="2540" w:type="dxa"/>
            <w:tcBorders>
              <w:top w:val="nil"/>
              <w:left w:val="nil"/>
              <w:bottom w:val="single" w:sz="4" w:space="0" w:color="auto"/>
              <w:right w:val="single" w:sz="8" w:space="0" w:color="auto"/>
            </w:tcBorders>
            <w:shd w:val="clear" w:color="000000" w:fill="DCE6F1"/>
            <w:noWrap/>
            <w:vAlign w:val="bottom"/>
            <w:hideMark/>
          </w:tcPr>
          <w:p w:rsidR="000944C8" w:rsidRPr="0071724D" w:rsidRDefault="008C152D">
            <w:r w:rsidRPr="0071724D">
              <w:t>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1 to 3</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7</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22.58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4 to 6</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11</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35.48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7 to 9</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8</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25.81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10 to 12</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4</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12.90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13 to 15</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1</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3.23 </w:t>
            </w:r>
          </w:p>
        </w:tc>
      </w:tr>
      <w:tr w:rsidR="000944C8" w:rsidRPr="0071724D">
        <w:trPr>
          <w:trHeight w:val="31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rsidR="000944C8" w:rsidRPr="0071724D" w:rsidRDefault="008C152D">
            <w:r w:rsidRPr="0071724D">
              <w:t xml:space="preserve">16 and above </w:t>
            </w:r>
          </w:p>
        </w:tc>
        <w:tc>
          <w:tcPr>
            <w:tcW w:w="2540" w:type="dxa"/>
            <w:tcBorders>
              <w:top w:val="nil"/>
              <w:left w:val="nil"/>
              <w:bottom w:val="single" w:sz="4" w:space="0" w:color="auto"/>
              <w:right w:val="single" w:sz="4" w:space="0" w:color="auto"/>
            </w:tcBorders>
            <w:shd w:val="clear" w:color="auto" w:fill="auto"/>
            <w:noWrap/>
            <w:vAlign w:val="bottom"/>
            <w:hideMark/>
          </w:tcPr>
          <w:p w:rsidR="000944C8" w:rsidRPr="0071724D" w:rsidRDefault="008C152D">
            <w:r w:rsidRPr="0071724D">
              <w:t>0</w:t>
            </w:r>
          </w:p>
        </w:tc>
        <w:tc>
          <w:tcPr>
            <w:tcW w:w="2540" w:type="dxa"/>
            <w:tcBorders>
              <w:top w:val="nil"/>
              <w:left w:val="nil"/>
              <w:bottom w:val="single" w:sz="4" w:space="0" w:color="auto"/>
              <w:right w:val="single" w:sz="8" w:space="0" w:color="auto"/>
            </w:tcBorders>
            <w:shd w:val="clear" w:color="auto" w:fill="auto"/>
            <w:noWrap/>
            <w:vAlign w:val="bottom"/>
            <w:hideMark/>
          </w:tcPr>
          <w:p w:rsidR="000944C8" w:rsidRPr="0071724D" w:rsidRDefault="008C152D">
            <w:r w:rsidRPr="0071724D">
              <w:t xml:space="preserve">                                    -   </w:t>
            </w:r>
          </w:p>
        </w:tc>
      </w:tr>
      <w:tr w:rsidR="000944C8" w:rsidRPr="0071724D">
        <w:trPr>
          <w:trHeight w:val="330"/>
        </w:trPr>
        <w:tc>
          <w:tcPr>
            <w:tcW w:w="2540" w:type="dxa"/>
            <w:tcBorders>
              <w:top w:val="nil"/>
              <w:left w:val="single" w:sz="8" w:space="0" w:color="auto"/>
              <w:bottom w:val="single" w:sz="8" w:space="0" w:color="auto"/>
              <w:right w:val="single" w:sz="4" w:space="0" w:color="auto"/>
            </w:tcBorders>
            <w:shd w:val="clear" w:color="auto" w:fill="auto"/>
            <w:noWrap/>
            <w:vAlign w:val="bottom"/>
            <w:hideMark/>
          </w:tcPr>
          <w:p w:rsidR="000944C8" w:rsidRPr="0071724D" w:rsidRDefault="008C152D">
            <w:r w:rsidRPr="0071724D">
              <w:lastRenderedPageBreak/>
              <w:t xml:space="preserve">Total </w:t>
            </w:r>
          </w:p>
        </w:tc>
        <w:tc>
          <w:tcPr>
            <w:tcW w:w="2540" w:type="dxa"/>
            <w:tcBorders>
              <w:top w:val="nil"/>
              <w:left w:val="nil"/>
              <w:bottom w:val="single" w:sz="8" w:space="0" w:color="auto"/>
              <w:right w:val="single" w:sz="4" w:space="0" w:color="auto"/>
            </w:tcBorders>
            <w:shd w:val="clear" w:color="auto" w:fill="auto"/>
            <w:noWrap/>
            <w:vAlign w:val="bottom"/>
            <w:hideMark/>
          </w:tcPr>
          <w:p w:rsidR="000944C8" w:rsidRPr="0071724D" w:rsidRDefault="008C152D">
            <w:r w:rsidRPr="0071724D">
              <w:t>31</w:t>
            </w:r>
          </w:p>
        </w:tc>
        <w:tc>
          <w:tcPr>
            <w:tcW w:w="2540" w:type="dxa"/>
            <w:tcBorders>
              <w:top w:val="nil"/>
              <w:left w:val="nil"/>
              <w:bottom w:val="single" w:sz="8" w:space="0" w:color="auto"/>
              <w:right w:val="single" w:sz="8" w:space="0" w:color="auto"/>
            </w:tcBorders>
            <w:shd w:val="clear" w:color="auto" w:fill="auto"/>
            <w:noWrap/>
            <w:vAlign w:val="bottom"/>
            <w:hideMark/>
          </w:tcPr>
          <w:p w:rsidR="000944C8" w:rsidRPr="0071724D" w:rsidRDefault="008C152D">
            <w:r w:rsidRPr="0071724D">
              <w:t xml:space="preserve">                             100.00 </w:t>
            </w:r>
          </w:p>
        </w:tc>
      </w:tr>
    </w:tbl>
    <w:p w:rsidR="000944C8" w:rsidRPr="0071724D" w:rsidRDefault="008C152D">
      <w:r w:rsidRPr="0071724D">
        <w:t xml:space="preserve">Source: primary data </w:t>
      </w:r>
    </w:p>
    <w:p w:rsidR="000944C8" w:rsidRPr="0071724D" w:rsidRDefault="008C152D" w:rsidP="004D68E2">
      <w:pPr>
        <w:spacing w:line="360" w:lineRule="auto"/>
      </w:pPr>
      <w:r w:rsidRPr="0071724D">
        <w:t>The demography data shows that the financial institution is mainly dominated by males with a distribution of 19 out of 31 producing about 61.29% whereas females hold 38.71% of the population which is 12 people out of 31.</w:t>
      </w:r>
    </w:p>
    <w:p w:rsidR="000944C8" w:rsidRPr="0071724D" w:rsidRDefault="008C152D" w:rsidP="004D68E2">
      <w:pPr>
        <w:spacing w:line="360" w:lineRule="auto"/>
      </w:pPr>
      <w:r w:rsidRPr="0071724D">
        <w:t xml:space="preserve">Moreover, the demography also shows that the age between 18 and 24 is 6 which are 19.35% of the population. Where 25 to 35 years are 9 people taking 29% of the population? The majority of the population is aged 36 to 45 years totalling to 11 people with population coverage of 35.48%.  It has also been denoted that 16.13% of the population which is about 5 people are aged 46 to 55 years. For further clarity the researcher used the pie chart below </w:t>
      </w:r>
    </w:p>
    <w:p w:rsidR="000944C8" w:rsidRPr="0071724D" w:rsidRDefault="000944C8"/>
    <w:p w:rsidR="000944C8" w:rsidRPr="0071724D" w:rsidRDefault="008C152D">
      <w:pPr>
        <w:keepNext/>
      </w:pPr>
      <w:r w:rsidRPr="0071724D">
        <w:rPr>
          <w:noProof/>
          <w:lang w:val="en-US" w:eastAsia="en-US"/>
        </w:rPr>
        <w:drawing>
          <wp:inline distT="0" distB="0" distL="114300" distR="114300" wp14:anchorId="30435EC1" wp14:editId="2396EFDA">
            <wp:extent cx="4572000" cy="274320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944C8" w:rsidRPr="0071724D" w:rsidRDefault="008C152D">
      <w:pPr>
        <w:pStyle w:val="Caption"/>
        <w:rPr>
          <w:color w:val="auto"/>
          <w:sz w:val="24"/>
        </w:rPr>
      </w:pPr>
      <w:bookmarkStart w:id="101" w:name="_Toc165992911"/>
      <w:r w:rsidRPr="0071724D">
        <w:rPr>
          <w:color w:val="auto"/>
          <w:sz w:val="24"/>
        </w:rPr>
        <w:t xml:space="preserve">Figure </w:t>
      </w:r>
      <w:r w:rsidRPr="0071724D">
        <w:rPr>
          <w:color w:val="auto"/>
          <w:sz w:val="24"/>
        </w:rPr>
        <w:fldChar w:fldCharType="begin"/>
      </w:r>
      <w:r w:rsidRPr="0071724D">
        <w:rPr>
          <w:color w:val="auto"/>
          <w:sz w:val="24"/>
        </w:rPr>
        <w:instrText xml:space="preserve"> SEQ Figure \* ARABIC </w:instrText>
      </w:r>
      <w:r w:rsidRPr="0071724D">
        <w:rPr>
          <w:color w:val="auto"/>
          <w:sz w:val="24"/>
        </w:rPr>
        <w:fldChar w:fldCharType="separate"/>
      </w:r>
      <w:r w:rsidR="00BB4249">
        <w:rPr>
          <w:noProof/>
          <w:color w:val="auto"/>
          <w:sz w:val="24"/>
        </w:rPr>
        <w:t>2</w:t>
      </w:r>
      <w:r w:rsidRPr="0071724D">
        <w:rPr>
          <w:color w:val="auto"/>
          <w:sz w:val="24"/>
        </w:rPr>
        <w:fldChar w:fldCharType="end"/>
      </w:r>
      <w:r w:rsidRPr="0071724D">
        <w:rPr>
          <w:color w:val="auto"/>
          <w:sz w:val="24"/>
        </w:rPr>
        <w:t>: Age of Employees/Respondents</w:t>
      </w:r>
      <w:bookmarkEnd w:id="101"/>
    </w:p>
    <w:p w:rsidR="000944C8" w:rsidRPr="0071724D" w:rsidRDefault="008C152D">
      <w:r w:rsidRPr="0071724D">
        <w:t xml:space="preserve">Source: primary data </w:t>
      </w:r>
    </w:p>
    <w:p w:rsidR="000944C8" w:rsidRPr="0071724D" w:rsidRDefault="008C152D">
      <w:r w:rsidRPr="0071724D">
        <w:t xml:space="preserve">Table 5 also shows the educational qualifications of the population. The majority of the employees are holders of bachelor’s degree with a 45.16% share of the whole population which constitutes about 14 people. And also 32.26% of the population are master’s degree holders, with a distribution of 10 people. There are also holders of masters of philosophy and PhDs they take up 12.90% of the population and a distribution of about 4 people. Moreover, those with “O” and “A” level certificates take up 3.23% and 6.45% respectively. The pie chart below aims to clearly illustrate the </w:t>
      </w:r>
      <w:r w:rsidRPr="0071724D">
        <w:lastRenderedPageBreak/>
        <w:t>educational qualifications of the employees the financial institution. The data is further illustrated in the pie chart below.</w:t>
      </w:r>
    </w:p>
    <w:p w:rsidR="000944C8" w:rsidRPr="0071724D" w:rsidRDefault="008C152D">
      <w:pPr>
        <w:keepNext/>
      </w:pPr>
      <w:r w:rsidRPr="0071724D">
        <w:rPr>
          <w:noProof/>
          <w:lang w:val="en-US" w:eastAsia="en-US"/>
        </w:rPr>
        <w:drawing>
          <wp:inline distT="0" distB="0" distL="114300" distR="114300" wp14:anchorId="707C3A96" wp14:editId="68E075C4">
            <wp:extent cx="4572000" cy="274320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944C8" w:rsidRPr="0071724D" w:rsidRDefault="008C152D">
      <w:pPr>
        <w:pStyle w:val="Caption"/>
        <w:rPr>
          <w:color w:val="auto"/>
          <w:sz w:val="24"/>
          <w:szCs w:val="24"/>
        </w:rPr>
      </w:pPr>
      <w:bookmarkStart w:id="102" w:name="_Toc165992912"/>
      <w:r w:rsidRPr="0071724D">
        <w:rPr>
          <w:color w:val="auto"/>
          <w:sz w:val="24"/>
          <w:szCs w:val="24"/>
        </w:rPr>
        <w:t xml:space="preserve">Figure </w:t>
      </w:r>
      <w:r w:rsidRPr="0071724D">
        <w:rPr>
          <w:color w:val="auto"/>
          <w:sz w:val="24"/>
          <w:szCs w:val="24"/>
        </w:rPr>
        <w:fldChar w:fldCharType="begin"/>
      </w:r>
      <w:r w:rsidRPr="0071724D">
        <w:rPr>
          <w:color w:val="auto"/>
          <w:sz w:val="24"/>
          <w:szCs w:val="24"/>
        </w:rPr>
        <w:instrText xml:space="preserve"> SEQ Figure \* ARABIC </w:instrText>
      </w:r>
      <w:r w:rsidRPr="0071724D">
        <w:rPr>
          <w:color w:val="auto"/>
          <w:sz w:val="24"/>
          <w:szCs w:val="24"/>
        </w:rPr>
        <w:fldChar w:fldCharType="separate"/>
      </w:r>
      <w:r w:rsidR="00BB4249">
        <w:rPr>
          <w:noProof/>
          <w:color w:val="auto"/>
          <w:sz w:val="24"/>
          <w:szCs w:val="24"/>
        </w:rPr>
        <w:t>3</w:t>
      </w:r>
      <w:r w:rsidRPr="0071724D">
        <w:rPr>
          <w:color w:val="auto"/>
          <w:sz w:val="24"/>
          <w:szCs w:val="24"/>
        </w:rPr>
        <w:fldChar w:fldCharType="end"/>
      </w:r>
      <w:r w:rsidRPr="0071724D">
        <w:rPr>
          <w:color w:val="auto"/>
          <w:sz w:val="24"/>
          <w:szCs w:val="24"/>
        </w:rPr>
        <w:t>:Educational Qualifications of Employees/ respondents</w:t>
      </w:r>
      <w:bookmarkEnd w:id="102"/>
    </w:p>
    <w:p w:rsidR="000944C8" w:rsidRPr="0071724D" w:rsidRDefault="008C152D">
      <w:r w:rsidRPr="0071724D">
        <w:t xml:space="preserve">Source: primary data </w:t>
      </w:r>
    </w:p>
    <w:p w:rsidR="000944C8" w:rsidRPr="0071724D" w:rsidRDefault="008C152D">
      <w:pPr>
        <w:spacing w:line="360" w:lineRule="auto"/>
      </w:pPr>
      <w:r w:rsidRPr="0071724D">
        <w:t>The data collected shows that the majority of employee experience is ranging from 4 to 6 followed that of 7 to 9, then 1 to 3 followed by 10 to 12 and 13 to 15 with the least number. This is illustrated on the diagram below</w:t>
      </w:r>
    </w:p>
    <w:p w:rsidR="000944C8" w:rsidRPr="0071724D" w:rsidRDefault="008C152D">
      <w:pPr>
        <w:keepNext/>
      </w:pPr>
      <w:r w:rsidRPr="0071724D">
        <w:rPr>
          <w:noProof/>
          <w:lang w:val="en-US" w:eastAsia="en-US"/>
        </w:rPr>
        <w:lastRenderedPageBreak/>
        <w:drawing>
          <wp:inline distT="0" distB="0" distL="114300" distR="114300" wp14:anchorId="0612C1FD" wp14:editId="18A8BBF6">
            <wp:extent cx="5486400" cy="3638550"/>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944C8" w:rsidRPr="0071724D" w:rsidRDefault="008C152D">
      <w:pPr>
        <w:pStyle w:val="Caption"/>
        <w:rPr>
          <w:color w:val="auto"/>
          <w:sz w:val="24"/>
        </w:rPr>
      </w:pPr>
      <w:bookmarkStart w:id="103" w:name="_Toc165992913"/>
      <w:r w:rsidRPr="0071724D">
        <w:rPr>
          <w:color w:val="auto"/>
          <w:sz w:val="24"/>
        </w:rPr>
        <w:t xml:space="preserve">Figure </w:t>
      </w:r>
      <w:r w:rsidRPr="0071724D">
        <w:rPr>
          <w:color w:val="auto"/>
          <w:sz w:val="24"/>
        </w:rPr>
        <w:fldChar w:fldCharType="begin"/>
      </w:r>
      <w:r w:rsidRPr="0071724D">
        <w:rPr>
          <w:color w:val="auto"/>
          <w:sz w:val="24"/>
        </w:rPr>
        <w:instrText xml:space="preserve"> SEQ Figure \* ARABIC </w:instrText>
      </w:r>
      <w:r w:rsidRPr="0071724D">
        <w:rPr>
          <w:color w:val="auto"/>
          <w:sz w:val="24"/>
        </w:rPr>
        <w:fldChar w:fldCharType="separate"/>
      </w:r>
      <w:r w:rsidR="00BB4249">
        <w:rPr>
          <w:noProof/>
          <w:color w:val="auto"/>
          <w:sz w:val="24"/>
        </w:rPr>
        <w:t>4</w:t>
      </w:r>
      <w:r w:rsidRPr="0071724D">
        <w:rPr>
          <w:color w:val="auto"/>
          <w:sz w:val="24"/>
        </w:rPr>
        <w:fldChar w:fldCharType="end"/>
      </w:r>
      <w:r w:rsidRPr="0071724D">
        <w:rPr>
          <w:color w:val="auto"/>
          <w:sz w:val="24"/>
        </w:rPr>
        <w:t>:  Work Experience of employees/ respondents</w:t>
      </w:r>
      <w:bookmarkEnd w:id="103"/>
    </w:p>
    <w:p w:rsidR="000944C8" w:rsidRPr="0071724D" w:rsidRDefault="008C152D">
      <w:r w:rsidRPr="0071724D">
        <w:t xml:space="preserve">Source: primary data </w:t>
      </w:r>
      <w:bookmarkStart w:id="104" w:name="_Toc167137892"/>
    </w:p>
    <w:p w:rsidR="000944C8" w:rsidRPr="0071724D" w:rsidRDefault="008C152D">
      <w:pPr>
        <w:spacing w:line="360" w:lineRule="auto"/>
      </w:pPr>
      <w:bookmarkStart w:id="105" w:name="_Toc167137897"/>
      <w:r w:rsidRPr="0071724D">
        <w:t>According to the research findings, age group 25-35years and 36-45 years have the highest number occupying 29.03% and 35.48% of the population respectively. Demographic and Social Trend Analysis (DSTA). People in the age group 25 to 45 go through a lot of pressure from their bills and also attempts to make a name for their selves. Whilst in this pursuit they end up committing crimes. According to the anomie theory if people fail to achieve their goals using decent means they tend to innovate thus going over and beyond the radius of the law in order to achieve their desired goals.</w:t>
      </w:r>
      <w:bookmarkEnd w:id="105"/>
      <w:r w:rsidRPr="0071724D">
        <w:t xml:space="preserve">. </w:t>
      </w:r>
    </w:p>
    <w:p w:rsidR="000944C8" w:rsidRPr="0071724D" w:rsidRDefault="008C152D">
      <w:pPr>
        <w:pStyle w:val="Heading4"/>
      </w:pPr>
      <w:r w:rsidRPr="0071724D">
        <w:t>4.2.2 To identify the anti-fraud measures used by financial institutions.</w:t>
      </w:r>
      <w:bookmarkEnd w:id="104"/>
    </w:p>
    <w:p w:rsidR="000944C8" w:rsidRPr="0071724D" w:rsidRDefault="008C152D">
      <w:pPr>
        <w:spacing w:line="360" w:lineRule="auto"/>
      </w:pPr>
      <w:r w:rsidRPr="0071724D">
        <w:t>The aim of the first objective was to identify the anti-fraud measures being employed by financial institutions in Zimbabwe. The anti-fraud measures were divided into three major categories thus; Artificial intelligence and computer aided countermeasures, collaboration and compliance with law enforcement agencies and lastly the other anti-fraud measures with no specific category.</w:t>
      </w:r>
    </w:p>
    <w:p w:rsidR="00357880" w:rsidRDefault="008C152D">
      <w:pPr>
        <w:spacing w:line="360" w:lineRule="auto"/>
      </w:pPr>
      <w:r w:rsidRPr="0071724D">
        <w:rPr>
          <w:color w:val="000000"/>
        </w:rPr>
        <w:t>The scale (</w:t>
      </w:r>
      <w:r w:rsidRPr="0071724D">
        <w:t>1=Very Unfamiliar, 2=Unfamiliar, 3=Somewhat Familiar, 4=Familiar, 5=Very Familiar)</w:t>
      </w:r>
      <w:bookmarkStart w:id="106" w:name="_Toc165993049"/>
    </w:p>
    <w:p w:rsidR="000944C8" w:rsidRPr="0071724D" w:rsidRDefault="008C152D">
      <w:pPr>
        <w:spacing w:line="360" w:lineRule="auto"/>
      </w:pPr>
      <w:r w:rsidRPr="0071724D">
        <w:t xml:space="preserve">Table </w:t>
      </w:r>
      <w:r w:rsidR="00835CD9">
        <w:fldChar w:fldCharType="begin"/>
      </w:r>
      <w:r w:rsidR="00835CD9">
        <w:instrText xml:space="preserve"> SEQ Table \* ARABIC </w:instrText>
      </w:r>
      <w:r w:rsidR="00835CD9">
        <w:fldChar w:fldCharType="separate"/>
      </w:r>
      <w:r w:rsidR="00BB4249">
        <w:rPr>
          <w:noProof/>
        </w:rPr>
        <w:t>6</w:t>
      </w:r>
      <w:r w:rsidR="00835CD9">
        <w:rPr>
          <w:noProof/>
        </w:rPr>
        <w:fldChar w:fldCharType="end"/>
      </w:r>
      <w:r w:rsidRPr="0071724D">
        <w:t xml:space="preserve">  shows the other anti-fraud measures without a specific category on a likert</w:t>
      </w:r>
      <w:bookmarkEnd w:id="106"/>
      <w:r w:rsidRPr="0071724D">
        <w:t xml:space="preserve"> </w:t>
      </w:r>
    </w:p>
    <w:tbl>
      <w:tblPr>
        <w:tblW w:w="7720" w:type="dxa"/>
        <w:tblInd w:w="93" w:type="dxa"/>
        <w:tblLook w:val="04A0" w:firstRow="1" w:lastRow="0" w:firstColumn="1" w:lastColumn="0" w:noHBand="0" w:noVBand="1"/>
      </w:tblPr>
      <w:tblGrid>
        <w:gridCol w:w="2432"/>
        <w:gridCol w:w="638"/>
        <w:gridCol w:w="480"/>
        <w:gridCol w:w="538"/>
        <w:gridCol w:w="460"/>
        <w:gridCol w:w="519"/>
        <w:gridCol w:w="480"/>
        <w:gridCol w:w="618"/>
        <w:gridCol w:w="416"/>
        <w:gridCol w:w="539"/>
        <w:gridCol w:w="600"/>
      </w:tblGrid>
      <w:tr w:rsidR="000944C8" w:rsidRPr="0071724D">
        <w:trPr>
          <w:trHeight w:val="315"/>
        </w:trPr>
        <w:tc>
          <w:tcPr>
            <w:tcW w:w="2432" w:type="dxa"/>
            <w:vMerge w:val="restart"/>
            <w:tcBorders>
              <w:top w:val="single" w:sz="4" w:space="0" w:color="auto"/>
              <w:left w:val="single" w:sz="4" w:space="0" w:color="auto"/>
              <w:right w:val="single" w:sz="4" w:space="0" w:color="auto"/>
            </w:tcBorders>
            <w:shd w:val="clear" w:color="auto" w:fill="auto"/>
            <w:vAlign w:val="center"/>
            <w:hideMark/>
          </w:tcPr>
          <w:p w:rsidR="000944C8" w:rsidRPr="0071724D" w:rsidRDefault="008C152D">
            <w:r w:rsidRPr="0071724D">
              <w:lastRenderedPageBreak/>
              <w:t> </w:t>
            </w:r>
          </w:p>
          <w:p w:rsidR="000944C8" w:rsidRPr="0071724D" w:rsidRDefault="008C152D">
            <w:r w:rsidRPr="0071724D">
              <w:t>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1</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2</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3</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18"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4</w:t>
            </w:r>
          </w:p>
        </w:tc>
        <w:tc>
          <w:tcPr>
            <w:tcW w:w="416"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5</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 </w:t>
            </w:r>
          </w:p>
        </w:tc>
      </w:tr>
      <w:tr w:rsidR="000944C8" w:rsidRPr="0071724D">
        <w:trPr>
          <w:trHeight w:val="315"/>
        </w:trPr>
        <w:tc>
          <w:tcPr>
            <w:tcW w:w="2432" w:type="dxa"/>
            <w:vMerge/>
            <w:tcBorders>
              <w:left w:val="single" w:sz="4" w:space="0" w:color="auto"/>
              <w:bottom w:val="single" w:sz="4" w:space="0" w:color="auto"/>
              <w:right w:val="single" w:sz="4" w:space="0" w:color="auto"/>
            </w:tcBorders>
            <w:shd w:val="clear" w:color="auto" w:fill="auto"/>
            <w:hideMark/>
          </w:tcPr>
          <w:p w:rsidR="000944C8" w:rsidRPr="0071724D" w:rsidRDefault="000944C8"/>
        </w:tc>
        <w:tc>
          <w:tcPr>
            <w:tcW w:w="63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n</w:t>
            </w:r>
          </w:p>
        </w:tc>
        <w:tc>
          <w:tcPr>
            <w:tcW w:w="48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w:t>
            </w:r>
          </w:p>
        </w:tc>
        <w:tc>
          <w:tcPr>
            <w:tcW w:w="53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n</w:t>
            </w:r>
          </w:p>
        </w:tc>
        <w:tc>
          <w:tcPr>
            <w:tcW w:w="46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w:t>
            </w:r>
          </w:p>
        </w:tc>
        <w:tc>
          <w:tcPr>
            <w:tcW w:w="51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N</w:t>
            </w:r>
          </w:p>
        </w:tc>
        <w:tc>
          <w:tcPr>
            <w:tcW w:w="48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w:t>
            </w:r>
          </w:p>
        </w:tc>
        <w:tc>
          <w:tcPr>
            <w:tcW w:w="61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n</w:t>
            </w:r>
          </w:p>
        </w:tc>
        <w:tc>
          <w:tcPr>
            <w:tcW w:w="41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w:t>
            </w:r>
          </w:p>
        </w:tc>
        <w:tc>
          <w:tcPr>
            <w:tcW w:w="53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n</w:t>
            </w:r>
          </w:p>
        </w:tc>
        <w:tc>
          <w:tcPr>
            <w:tcW w:w="60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w:t>
            </w:r>
          </w:p>
        </w:tc>
      </w:tr>
      <w:tr w:rsidR="000944C8" w:rsidRPr="0071724D">
        <w:trPr>
          <w:trHeight w:val="315"/>
        </w:trPr>
        <w:tc>
          <w:tcPr>
            <w:tcW w:w="2432"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Regular Trainings</w:t>
            </w:r>
          </w:p>
        </w:tc>
        <w:tc>
          <w:tcPr>
            <w:tcW w:w="63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8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3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6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1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8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1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1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3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31</w:t>
            </w:r>
          </w:p>
        </w:tc>
        <w:tc>
          <w:tcPr>
            <w:tcW w:w="60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r>
      <w:tr w:rsidR="000944C8" w:rsidRPr="0071724D">
        <w:trPr>
          <w:trHeight w:val="945"/>
        </w:trPr>
        <w:tc>
          <w:tcPr>
            <w:tcW w:w="2432"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Imposing transaction limits on your customers</w:t>
            </w:r>
          </w:p>
        </w:tc>
        <w:tc>
          <w:tcPr>
            <w:tcW w:w="63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8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3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6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1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8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1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1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3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31</w:t>
            </w:r>
          </w:p>
        </w:tc>
        <w:tc>
          <w:tcPr>
            <w:tcW w:w="60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100</w:t>
            </w:r>
          </w:p>
        </w:tc>
      </w:tr>
      <w:tr w:rsidR="000944C8" w:rsidRPr="0071724D">
        <w:trPr>
          <w:trHeight w:val="945"/>
        </w:trPr>
        <w:tc>
          <w:tcPr>
            <w:tcW w:w="2432"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Availability of a multi-layered security system</w:t>
            </w:r>
          </w:p>
        </w:tc>
        <w:tc>
          <w:tcPr>
            <w:tcW w:w="63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8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3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6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1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8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1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1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3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31</w:t>
            </w:r>
          </w:p>
        </w:tc>
        <w:tc>
          <w:tcPr>
            <w:tcW w:w="60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100</w:t>
            </w:r>
          </w:p>
        </w:tc>
      </w:tr>
      <w:tr w:rsidR="000944C8" w:rsidRPr="0071724D">
        <w:trPr>
          <w:trHeight w:val="945"/>
        </w:trPr>
        <w:tc>
          <w:tcPr>
            <w:tcW w:w="2432"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Being on the lookout for internal fraud</w:t>
            </w:r>
          </w:p>
        </w:tc>
        <w:tc>
          <w:tcPr>
            <w:tcW w:w="63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8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3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6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1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8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1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1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3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31</w:t>
            </w:r>
          </w:p>
        </w:tc>
        <w:tc>
          <w:tcPr>
            <w:tcW w:w="60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100</w:t>
            </w:r>
          </w:p>
        </w:tc>
      </w:tr>
      <w:tr w:rsidR="000944C8" w:rsidRPr="0071724D">
        <w:trPr>
          <w:trHeight w:val="945"/>
        </w:trPr>
        <w:tc>
          <w:tcPr>
            <w:tcW w:w="2432"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Creating a database of known threats</w:t>
            </w:r>
          </w:p>
        </w:tc>
        <w:tc>
          <w:tcPr>
            <w:tcW w:w="63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8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3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6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1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8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1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1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3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31</w:t>
            </w:r>
          </w:p>
        </w:tc>
        <w:tc>
          <w:tcPr>
            <w:tcW w:w="60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100</w:t>
            </w:r>
          </w:p>
        </w:tc>
      </w:tr>
      <w:tr w:rsidR="000944C8" w:rsidRPr="0071724D">
        <w:trPr>
          <w:trHeight w:val="630"/>
        </w:trPr>
        <w:tc>
          <w:tcPr>
            <w:tcW w:w="2432"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Educating the bank’s customers</w:t>
            </w:r>
          </w:p>
        </w:tc>
        <w:tc>
          <w:tcPr>
            <w:tcW w:w="63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8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3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6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1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8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1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1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3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31</w:t>
            </w:r>
          </w:p>
        </w:tc>
        <w:tc>
          <w:tcPr>
            <w:tcW w:w="60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100</w:t>
            </w:r>
          </w:p>
        </w:tc>
      </w:tr>
      <w:tr w:rsidR="000944C8" w:rsidRPr="0071724D">
        <w:trPr>
          <w:trHeight w:val="315"/>
        </w:trPr>
        <w:tc>
          <w:tcPr>
            <w:tcW w:w="2432"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Dual responsibility</w:t>
            </w:r>
          </w:p>
        </w:tc>
        <w:tc>
          <w:tcPr>
            <w:tcW w:w="63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8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3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6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1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8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1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1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3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31</w:t>
            </w:r>
          </w:p>
        </w:tc>
        <w:tc>
          <w:tcPr>
            <w:tcW w:w="60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100</w:t>
            </w:r>
          </w:p>
        </w:tc>
      </w:tr>
      <w:tr w:rsidR="000944C8" w:rsidRPr="0071724D">
        <w:trPr>
          <w:trHeight w:val="315"/>
        </w:trPr>
        <w:tc>
          <w:tcPr>
            <w:tcW w:w="2432"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Rotation of duties</w:t>
            </w:r>
          </w:p>
        </w:tc>
        <w:tc>
          <w:tcPr>
            <w:tcW w:w="63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8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3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6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1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8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18"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1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3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31</w:t>
            </w:r>
          </w:p>
        </w:tc>
        <w:tc>
          <w:tcPr>
            <w:tcW w:w="60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100</w:t>
            </w:r>
          </w:p>
        </w:tc>
      </w:tr>
    </w:tbl>
    <w:p w:rsidR="000944C8" w:rsidRPr="0071724D" w:rsidRDefault="008C152D">
      <w:r w:rsidRPr="0071724D">
        <w:t>Source: primary data</w:t>
      </w:r>
    </w:p>
    <w:p w:rsidR="000944C8" w:rsidRPr="0071724D" w:rsidRDefault="008C152D">
      <w:pPr>
        <w:spacing w:line="360" w:lineRule="auto"/>
      </w:pPr>
      <w:r w:rsidRPr="0071724D">
        <w:t>The primary data collected showed that the financial institution in study was very familiar with the anti-fraud measures shown in the table above. There was a 100% response rate indicating that the respondents were very familiar with the counter measures in question.</w:t>
      </w:r>
    </w:p>
    <w:p w:rsidR="000944C8" w:rsidRPr="0071724D" w:rsidRDefault="008C152D">
      <w:r w:rsidRPr="0071724D">
        <w:t>Table 7 shows the anti-fraud measures that are artificial intelligence and computer aided.</w:t>
      </w:r>
    </w:p>
    <w:p w:rsidR="000944C8" w:rsidRPr="0071724D" w:rsidRDefault="008C152D">
      <w:r w:rsidRPr="0071724D">
        <w:rPr>
          <w:color w:val="000000"/>
        </w:rPr>
        <w:t>The scale (</w:t>
      </w:r>
      <w:r w:rsidRPr="0071724D">
        <w:t>1=Very Unfamiliar, 2=Unfamiliar, 3=Somewhat Familiar, 4=Familiar, 5=Very Familiar)</w:t>
      </w:r>
    </w:p>
    <w:p w:rsidR="000944C8" w:rsidRPr="0071724D" w:rsidRDefault="008C152D">
      <w:pPr>
        <w:pStyle w:val="Caption"/>
        <w:keepNext/>
        <w:rPr>
          <w:color w:val="auto"/>
          <w:sz w:val="24"/>
          <w:szCs w:val="24"/>
        </w:rPr>
      </w:pPr>
      <w:bookmarkStart w:id="107" w:name="_Toc165993050"/>
      <w:r w:rsidRPr="0071724D">
        <w:rPr>
          <w:color w:val="auto"/>
          <w:sz w:val="24"/>
          <w:szCs w:val="24"/>
        </w:rPr>
        <w:t xml:space="preserve">Table </w:t>
      </w:r>
      <w:r w:rsidRPr="0071724D">
        <w:rPr>
          <w:color w:val="auto"/>
          <w:sz w:val="24"/>
          <w:szCs w:val="24"/>
        </w:rPr>
        <w:fldChar w:fldCharType="begin"/>
      </w:r>
      <w:r w:rsidRPr="0071724D">
        <w:rPr>
          <w:color w:val="auto"/>
          <w:sz w:val="24"/>
          <w:szCs w:val="24"/>
        </w:rPr>
        <w:instrText xml:space="preserve"> SEQ Table \* ARABIC </w:instrText>
      </w:r>
      <w:r w:rsidRPr="0071724D">
        <w:rPr>
          <w:color w:val="auto"/>
          <w:sz w:val="24"/>
          <w:szCs w:val="24"/>
        </w:rPr>
        <w:fldChar w:fldCharType="separate"/>
      </w:r>
      <w:r w:rsidR="00BB4249">
        <w:rPr>
          <w:noProof/>
          <w:color w:val="auto"/>
          <w:sz w:val="24"/>
          <w:szCs w:val="24"/>
        </w:rPr>
        <w:t>7</w:t>
      </w:r>
      <w:r w:rsidRPr="0071724D">
        <w:rPr>
          <w:color w:val="auto"/>
          <w:sz w:val="24"/>
          <w:szCs w:val="24"/>
        </w:rPr>
        <w:fldChar w:fldCharType="end"/>
      </w:r>
      <w:r w:rsidRPr="0071724D">
        <w:rPr>
          <w:color w:val="auto"/>
          <w:sz w:val="24"/>
          <w:szCs w:val="24"/>
        </w:rPr>
        <w:t>:Artificial Intelligence and computer aided anti-fraud measures</w:t>
      </w:r>
      <w:bookmarkEnd w:id="107"/>
    </w:p>
    <w:tbl>
      <w:tblPr>
        <w:tblW w:w="8815" w:type="dxa"/>
        <w:tblInd w:w="93" w:type="dxa"/>
        <w:tblLook w:val="04A0" w:firstRow="1" w:lastRow="0" w:firstColumn="1" w:lastColumn="0" w:noHBand="0" w:noVBand="1"/>
      </w:tblPr>
      <w:tblGrid>
        <w:gridCol w:w="3143"/>
        <w:gridCol w:w="555"/>
        <w:gridCol w:w="636"/>
        <w:gridCol w:w="509"/>
        <w:gridCol w:w="591"/>
        <w:gridCol w:w="472"/>
        <w:gridCol w:w="640"/>
        <w:gridCol w:w="440"/>
        <w:gridCol w:w="640"/>
        <w:gridCol w:w="549"/>
        <w:gridCol w:w="640"/>
      </w:tblGrid>
      <w:tr w:rsidR="000944C8" w:rsidRPr="0071724D">
        <w:trPr>
          <w:trHeight w:val="315"/>
        </w:trPr>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4C8" w:rsidRPr="0071724D" w:rsidRDefault="008C152D">
            <w:r w:rsidRPr="0071724D">
              <w:t>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09"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2</w:t>
            </w:r>
          </w:p>
        </w:tc>
        <w:tc>
          <w:tcPr>
            <w:tcW w:w="591"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3</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4</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5</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 </w:t>
            </w:r>
          </w:p>
        </w:tc>
      </w:tr>
      <w:tr w:rsidR="000944C8" w:rsidRPr="0071724D">
        <w:trPr>
          <w:trHeight w:val="315"/>
        </w:trPr>
        <w:tc>
          <w:tcPr>
            <w:tcW w:w="3143" w:type="dxa"/>
            <w:tcBorders>
              <w:top w:val="nil"/>
              <w:left w:val="single" w:sz="4" w:space="0" w:color="auto"/>
              <w:bottom w:val="single" w:sz="4" w:space="0" w:color="auto"/>
              <w:right w:val="single" w:sz="4" w:space="0" w:color="auto"/>
            </w:tcBorders>
            <w:shd w:val="clear" w:color="auto" w:fill="auto"/>
            <w:hideMark/>
          </w:tcPr>
          <w:p w:rsidR="000944C8" w:rsidRPr="0071724D" w:rsidRDefault="008C152D">
            <w:r w:rsidRPr="0071724D">
              <w:t> </w:t>
            </w:r>
          </w:p>
        </w:tc>
        <w:tc>
          <w:tcPr>
            <w:tcW w:w="555"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n</w:t>
            </w:r>
          </w:p>
        </w:tc>
        <w:tc>
          <w:tcPr>
            <w:tcW w:w="63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w:t>
            </w:r>
          </w:p>
        </w:tc>
        <w:tc>
          <w:tcPr>
            <w:tcW w:w="50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n</w:t>
            </w:r>
          </w:p>
        </w:tc>
        <w:tc>
          <w:tcPr>
            <w:tcW w:w="591"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w:t>
            </w:r>
          </w:p>
        </w:tc>
        <w:tc>
          <w:tcPr>
            <w:tcW w:w="472"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N</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w:t>
            </w:r>
          </w:p>
        </w:tc>
        <w:tc>
          <w:tcPr>
            <w:tcW w:w="4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n</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w:t>
            </w:r>
          </w:p>
        </w:tc>
        <w:tc>
          <w:tcPr>
            <w:tcW w:w="54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N</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w:t>
            </w:r>
          </w:p>
        </w:tc>
      </w:tr>
      <w:tr w:rsidR="000944C8" w:rsidRPr="0071724D">
        <w:trPr>
          <w:trHeight w:val="615"/>
        </w:trPr>
        <w:tc>
          <w:tcPr>
            <w:tcW w:w="3143"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lastRenderedPageBreak/>
              <w:t>The use of general artificial Intelligence</w:t>
            </w:r>
          </w:p>
        </w:tc>
        <w:tc>
          <w:tcPr>
            <w:tcW w:w="555"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3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0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91"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72"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3</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9.68</w:t>
            </w:r>
          </w:p>
        </w:tc>
        <w:tc>
          <w:tcPr>
            <w:tcW w:w="4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7</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22.6</w:t>
            </w:r>
          </w:p>
        </w:tc>
        <w:tc>
          <w:tcPr>
            <w:tcW w:w="54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21</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67.7</w:t>
            </w:r>
          </w:p>
        </w:tc>
      </w:tr>
      <w:tr w:rsidR="000944C8" w:rsidRPr="0071724D">
        <w:trPr>
          <w:trHeight w:val="315"/>
        </w:trPr>
        <w:tc>
          <w:tcPr>
            <w:tcW w:w="3143"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Data Analytics</w:t>
            </w:r>
          </w:p>
        </w:tc>
        <w:tc>
          <w:tcPr>
            <w:tcW w:w="555"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3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0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91"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72"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4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31</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100</w:t>
            </w:r>
          </w:p>
        </w:tc>
      </w:tr>
      <w:tr w:rsidR="000944C8" w:rsidRPr="0071724D">
        <w:trPr>
          <w:trHeight w:val="930"/>
        </w:trPr>
        <w:tc>
          <w:tcPr>
            <w:tcW w:w="3143"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Fraud detection and prevention software</w:t>
            </w:r>
          </w:p>
        </w:tc>
        <w:tc>
          <w:tcPr>
            <w:tcW w:w="555"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3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0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91"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72"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4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31</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100</w:t>
            </w:r>
          </w:p>
        </w:tc>
      </w:tr>
      <w:tr w:rsidR="000944C8" w:rsidRPr="0071724D">
        <w:trPr>
          <w:trHeight w:val="315"/>
        </w:trPr>
        <w:tc>
          <w:tcPr>
            <w:tcW w:w="3143"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Early warning system</w:t>
            </w:r>
          </w:p>
        </w:tc>
        <w:tc>
          <w:tcPr>
            <w:tcW w:w="555"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3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0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91"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72"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4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31</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100</w:t>
            </w:r>
          </w:p>
        </w:tc>
      </w:tr>
      <w:tr w:rsidR="000944C8" w:rsidRPr="0071724D">
        <w:trPr>
          <w:trHeight w:val="615"/>
        </w:trPr>
        <w:tc>
          <w:tcPr>
            <w:tcW w:w="3143"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Behavioural analysis</w:t>
            </w:r>
          </w:p>
        </w:tc>
        <w:tc>
          <w:tcPr>
            <w:tcW w:w="555"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3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0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91"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72"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5</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16.1</w:t>
            </w:r>
          </w:p>
        </w:tc>
        <w:tc>
          <w:tcPr>
            <w:tcW w:w="54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26</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83.9</w:t>
            </w:r>
          </w:p>
        </w:tc>
      </w:tr>
      <w:tr w:rsidR="000944C8" w:rsidRPr="0071724D">
        <w:trPr>
          <w:trHeight w:val="615"/>
        </w:trPr>
        <w:tc>
          <w:tcPr>
            <w:tcW w:w="3143"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Real-time Intervention</w:t>
            </w:r>
          </w:p>
        </w:tc>
        <w:tc>
          <w:tcPr>
            <w:tcW w:w="555"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3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0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91"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72"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5</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16.1</w:t>
            </w:r>
          </w:p>
        </w:tc>
        <w:tc>
          <w:tcPr>
            <w:tcW w:w="54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26</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83.9</w:t>
            </w:r>
          </w:p>
        </w:tc>
      </w:tr>
      <w:tr w:rsidR="000944C8" w:rsidRPr="0071724D">
        <w:trPr>
          <w:trHeight w:val="315"/>
        </w:trPr>
        <w:tc>
          <w:tcPr>
            <w:tcW w:w="3143"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Anomaly detection</w:t>
            </w:r>
          </w:p>
        </w:tc>
        <w:tc>
          <w:tcPr>
            <w:tcW w:w="555"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3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0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91"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72"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5</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16.1</w:t>
            </w:r>
          </w:p>
        </w:tc>
        <w:tc>
          <w:tcPr>
            <w:tcW w:w="54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26</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83.9</w:t>
            </w:r>
          </w:p>
        </w:tc>
      </w:tr>
      <w:tr w:rsidR="000944C8" w:rsidRPr="0071724D">
        <w:trPr>
          <w:trHeight w:val="315"/>
        </w:trPr>
        <w:tc>
          <w:tcPr>
            <w:tcW w:w="6986" w:type="dxa"/>
            <w:gridSpan w:val="8"/>
            <w:tcBorders>
              <w:top w:val="nil"/>
              <w:left w:val="nil"/>
              <w:bottom w:val="nil"/>
              <w:right w:val="nil"/>
            </w:tcBorders>
            <w:shd w:val="clear" w:color="auto" w:fill="auto"/>
            <w:noWrap/>
            <w:vAlign w:val="center"/>
            <w:hideMark/>
          </w:tcPr>
          <w:p w:rsidR="000944C8" w:rsidRPr="0071724D" w:rsidRDefault="008C152D">
            <w:r w:rsidRPr="0071724D">
              <w:t>Source: primary data</w:t>
            </w:r>
          </w:p>
          <w:p w:rsidR="000944C8" w:rsidRPr="00357880" w:rsidRDefault="008C152D">
            <w:r w:rsidRPr="0071724D">
              <w:t>The table below shows how the financial institution is complying with law enforcement and the regulatory framework.</w:t>
            </w:r>
          </w:p>
        </w:tc>
        <w:tc>
          <w:tcPr>
            <w:tcW w:w="640" w:type="dxa"/>
            <w:tcBorders>
              <w:top w:val="nil"/>
              <w:left w:val="nil"/>
              <w:bottom w:val="nil"/>
              <w:right w:val="nil"/>
            </w:tcBorders>
            <w:shd w:val="clear" w:color="auto" w:fill="auto"/>
            <w:noWrap/>
            <w:vAlign w:val="bottom"/>
            <w:hideMark/>
          </w:tcPr>
          <w:p w:rsidR="000944C8" w:rsidRPr="0071724D" w:rsidRDefault="000944C8"/>
        </w:tc>
        <w:tc>
          <w:tcPr>
            <w:tcW w:w="549" w:type="dxa"/>
            <w:tcBorders>
              <w:top w:val="nil"/>
              <w:left w:val="nil"/>
              <w:bottom w:val="nil"/>
              <w:right w:val="nil"/>
            </w:tcBorders>
            <w:shd w:val="clear" w:color="auto" w:fill="auto"/>
            <w:noWrap/>
            <w:vAlign w:val="bottom"/>
            <w:hideMark/>
          </w:tcPr>
          <w:p w:rsidR="000944C8" w:rsidRPr="0071724D" w:rsidRDefault="000944C8"/>
        </w:tc>
        <w:tc>
          <w:tcPr>
            <w:tcW w:w="640" w:type="dxa"/>
            <w:tcBorders>
              <w:top w:val="nil"/>
              <w:left w:val="nil"/>
              <w:bottom w:val="nil"/>
              <w:right w:val="nil"/>
            </w:tcBorders>
            <w:shd w:val="clear" w:color="auto" w:fill="auto"/>
            <w:noWrap/>
            <w:vAlign w:val="bottom"/>
            <w:hideMark/>
          </w:tcPr>
          <w:p w:rsidR="000944C8" w:rsidRPr="0071724D" w:rsidRDefault="000944C8"/>
        </w:tc>
      </w:tr>
      <w:tr w:rsidR="000944C8" w:rsidRPr="0071724D">
        <w:trPr>
          <w:trHeight w:val="315"/>
        </w:trPr>
        <w:tc>
          <w:tcPr>
            <w:tcW w:w="3143" w:type="dxa"/>
            <w:vMerge w:val="restart"/>
            <w:tcBorders>
              <w:top w:val="single" w:sz="4" w:space="0" w:color="auto"/>
              <w:left w:val="single" w:sz="4" w:space="0" w:color="auto"/>
              <w:right w:val="single" w:sz="4" w:space="0" w:color="auto"/>
            </w:tcBorders>
            <w:shd w:val="clear" w:color="auto" w:fill="auto"/>
            <w:vAlign w:val="center"/>
            <w:hideMark/>
          </w:tcPr>
          <w:p w:rsidR="000944C8" w:rsidRPr="0071724D" w:rsidRDefault="008C152D">
            <w:r w:rsidRPr="0071724D">
              <w:t> </w:t>
            </w:r>
          </w:p>
          <w:p w:rsidR="000944C8" w:rsidRPr="0071724D" w:rsidRDefault="008C152D">
            <w:r w:rsidRPr="0071724D">
              <w:t>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09"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2</w:t>
            </w:r>
          </w:p>
        </w:tc>
        <w:tc>
          <w:tcPr>
            <w:tcW w:w="591"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3</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4</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5</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 </w:t>
            </w:r>
          </w:p>
        </w:tc>
      </w:tr>
      <w:tr w:rsidR="000944C8" w:rsidRPr="0071724D">
        <w:trPr>
          <w:trHeight w:val="315"/>
        </w:trPr>
        <w:tc>
          <w:tcPr>
            <w:tcW w:w="3143" w:type="dxa"/>
            <w:vMerge/>
            <w:tcBorders>
              <w:left w:val="single" w:sz="4" w:space="0" w:color="auto"/>
              <w:bottom w:val="single" w:sz="4" w:space="0" w:color="auto"/>
              <w:right w:val="single" w:sz="4" w:space="0" w:color="auto"/>
            </w:tcBorders>
            <w:shd w:val="clear" w:color="auto" w:fill="auto"/>
            <w:hideMark/>
          </w:tcPr>
          <w:p w:rsidR="000944C8" w:rsidRPr="0071724D" w:rsidRDefault="000944C8"/>
        </w:tc>
        <w:tc>
          <w:tcPr>
            <w:tcW w:w="555"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n</w:t>
            </w:r>
          </w:p>
        </w:tc>
        <w:tc>
          <w:tcPr>
            <w:tcW w:w="63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w:t>
            </w:r>
          </w:p>
        </w:tc>
        <w:tc>
          <w:tcPr>
            <w:tcW w:w="50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n</w:t>
            </w:r>
          </w:p>
        </w:tc>
        <w:tc>
          <w:tcPr>
            <w:tcW w:w="591"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w:t>
            </w:r>
          </w:p>
        </w:tc>
        <w:tc>
          <w:tcPr>
            <w:tcW w:w="472"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N</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w:t>
            </w:r>
          </w:p>
        </w:tc>
        <w:tc>
          <w:tcPr>
            <w:tcW w:w="4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n</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w:t>
            </w:r>
          </w:p>
        </w:tc>
        <w:tc>
          <w:tcPr>
            <w:tcW w:w="54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N</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w:t>
            </w:r>
          </w:p>
        </w:tc>
      </w:tr>
      <w:tr w:rsidR="000944C8" w:rsidRPr="0071724D">
        <w:trPr>
          <w:trHeight w:val="930"/>
        </w:trPr>
        <w:tc>
          <w:tcPr>
            <w:tcW w:w="3143"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Compliance with the RBZ risk assessment policies</w:t>
            </w:r>
          </w:p>
        </w:tc>
        <w:tc>
          <w:tcPr>
            <w:tcW w:w="555"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3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0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91"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72"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4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31</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100</w:t>
            </w:r>
          </w:p>
        </w:tc>
      </w:tr>
      <w:tr w:rsidR="000944C8" w:rsidRPr="0071724D">
        <w:trPr>
          <w:trHeight w:val="930"/>
        </w:trPr>
        <w:tc>
          <w:tcPr>
            <w:tcW w:w="3143"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Anti-Money Laundering/ Counter terrorism financing</w:t>
            </w:r>
          </w:p>
        </w:tc>
        <w:tc>
          <w:tcPr>
            <w:tcW w:w="555"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3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0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91"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72"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4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31</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100</w:t>
            </w:r>
          </w:p>
        </w:tc>
      </w:tr>
      <w:tr w:rsidR="000944C8" w:rsidRPr="0071724D">
        <w:trPr>
          <w:trHeight w:val="315"/>
        </w:trPr>
        <w:tc>
          <w:tcPr>
            <w:tcW w:w="3143"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pPr>
              <w:rPr>
                <w:color w:val="000000"/>
              </w:rPr>
            </w:pPr>
            <w:r w:rsidRPr="0071724D">
              <w:t>Know your customer (KYC)</w:t>
            </w:r>
          </w:p>
        </w:tc>
        <w:tc>
          <w:tcPr>
            <w:tcW w:w="555"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36"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0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91"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72"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4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 </w:t>
            </w:r>
          </w:p>
        </w:tc>
        <w:tc>
          <w:tcPr>
            <w:tcW w:w="549"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31</w:t>
            </w:r>
          </w:p>
        </w:tc>
        <w:tc>
          <w:tcPr>
            <w:tcW w:w="64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100</w:t>
            </w:r>
          </w:p>
        </w:tc>
      </w:tr>
      <w:tr w:rsidR="000944C8" w:rsidRPr="0071724D">
        <w:trPr>
          <w:trHeight w:val="315"/>
        </w:trPr>
        <w:tc>
          <w:tcPr>
            <w:tcW w:w="3143" w:type="dxa"/>
            <w:tcBorders>
              <w:top w:val="nil"/>
              <w:left w:val="single" w:sz="4" w:space="0" w:color="auto"/>
              <w:bottom w:val="single" w:sz="4" w:space="0" w:color="auto"/>
              <w:right w:val="single" w:sz="4" w:space="0" w:color="auto"/>
            </w:tcBorders>
            <w:shd w:val="clear" w:color="auto" w:fill="auto"/>
            <w:noWrap/>
            <w:vAlign w:val="center"/>
            <w:hideMark/>
          </w:tcPr>
          <w:p w:rsidR="000944C8" w:rsidRPr="0071724D" w:rsidRDefault="008C152D">
            <w:pPr>
              <w:rPr>
                <w:color w:val="000000"/>
              </w:rPr>
            </w:pPr>
            <w:r w:rsidRPr="0071724D">
              <w:t>Customer Due Diligence (CDD)</w:t>
            </w:r>
          </w:p>
        </w:tc>
        <w:tc>
          <w:tcPr>
            <w:tcW w:w="555" w:type="dxa"/>
            <w:tcBorders>
              <w:top w:val="nil"/>
              <w:left w:val="nil"/>
              <w:bottom w:val="single" w:sz="4" w:space="0" w:color="auto"/>
              <w:right w:val="single" w:sz="4" w:space="0" w:color="auto"/>
            </w:tcBorders>
            <w:shd w:val="clear" w:color="auto" w:fill="auto"/>
            <w:noWrap/>
            <w:vAlign w:val="center"/>
            <w:hideMark/>
          </w:tcPr>
          <w:p w:rsidR="000944C8" w:rsidRPr="0071724D" w:rsidRDefault="008C152D">
            <w:r w:rsidRPr="0071724D">
              <w:t> </w:t>
            </w:r>
          </w:p>
        </w:tc>
        <w:tc>
          <w:tcPr>
            <w:tcW w:w="636" w:type="dxa"/>
            <w:tcBorders>
              <w:top w:val="nil"/>
              <w:left w:val="nil"/>
              <w:bottom w:val="single" w:sz="4" w:space="0" w:color="auto"/>
              <w:right w:val="single" w:sz="4" w:space="0" w:color="auto"/>
            </w:tcBorders>
            <w:shd w:val="clear" w:color="auto" w:fill="auto"/>
            <w:noWrap/>
            <w:vAlign w:val="center"/>
            <w:hideMark/>
          </w:tcPr>
          <w:p w:rsidR="000944C8" w:rsidRPr="0071724D" w:rsidRDefault="008C152D">
            <w:r w:rsidRPr="0071724D">
              <w:t> </w:t>
            </w:r>
          </w:p>
        </w:tc>
        <w:tc>
          <w:tcPr>
            <w:tcW w:w="509" w:type="dxa"/>
            <w:tcBorders>
              <w:top w:val="nil"/>
              <w:left w:val="nil"/>
              <w:bottom w:val="single" w:sz="4" w:space="0" w:color="auto"/>
              <w:right w:val="single" w:sz="4" w:space="0" w:color="auto"/>
            </w:tcBorders>
            <w:shd w:val="clear" w:color="auto" w:fill="auto"/>
            <w:noWrap/>
            <w:vAlign w:val="center"/>
            <w:hideMark/>
          </w:tcPr>
          <w:p w:rsidR="000944C8" w:rsidRPr="0071724D" w:rsidRDefault="008C152D">
            <w:r w:rsidRPr="0071724D">
              <w:t> </w:t>
            </w:r>
          </w:p>
        </w:tc>
        <w:tc>
          <w:tcPr>
            <w:tcW w:w="591" w:type="dxa"/>
            <w:tcBorders>
              <w:top w:val="nil"/>
              <w:left w:val="nil"/>
              <w:bottom w:val="single" w:sz="4" w:space="0" w:color="auto"/>
              <w:right w:val="single" w:sz="4" w:space="0" w:color="auto"/>
            </w:tcBorders>
            <w:shd w:val="clear" w:color="auto" w:fill="auto"/>
            <w:noWrap/>
            <w:vAlign w:val="center"/>
            <w:hideMark/>
          </w:tcPr>
          <w:p w:rsidR="000944C8" w:rsidRPr="0071724D" w:rsidRDefault="008C152D">
            <w:r w:rsidRPr="0071724D">
              <w:t> </w:t>
            </w:r>
          </w:p>
        </w:tc>
        <w:tc>
          <w:tcPr>
            <w:tcW w:w="472" w:type="dxa"/>
            <w:tcBorders>
              <w:top w:val="nil"/>
              <w:left w:val="nil"/>
              <w:bottom w:val="single" w:sz="4" w:space="0" w:color="auto"/>
              <w:right w:val="single" w:sz="4" w:space="0" w:color="auto"/>
            </w:tcBorders>
            <w:shd w:val="clear" w:color="auto" w:fill="auto"/>
            <w:noWrap/>
            <w:vAlign w:val="center"/>
            <w:hideMark/>
          </w:tcPr>
          <w:p w:rsidR="000944C8" w:rsidRPr="0071724D" w:rsidRDefault="008C152D">
            <w:r w:rsidRPr="0071724D">
              <w:t> </w:t>
            </w:r>
          </w:p>
        </w:tc>
        <w:tc>
          <w:tcPr>
            <w:tcW w:w="640" w:type="dxa"/>
            <w:tcBorders>
              <w:top w:val="nil"/>
              <w:left w:val="nil"/>
              <w:bottom w:val="single" w:sz="4" w:space="0" w:color="auto"/>
              <w:right w:val="single" w:sz="4" w:space="0" w:color="auto"/>
            </w:tcBorders>
            <w:shd w:val="clear" w:color="auto" w:fill="auto"/>
            <w:noWrap/>
            <w:vAlign w:val="center"/>
            <w:hideMark/>
          </w:tcPr>
          <w:p w:rsidR="000944C8" w:rsidRPr="0071724D" w:rsidRDefault="008C152D">
            <w:r w:rsidRPr="0071724D">
              <w:t> </w:t>
            </w:r>
          </w:p>
        </w:tc>
        <w:tc>
          <w:tcPr>
            <w:tcW w:w="440" w:type="dxa"/>
            <w:tcBorders>
              <w:top w:val="nil"/>
              <w:left w:val="nil"/>
              <w:bottom w:val="single" w:sz="4" w:space="0" w:color="auto"/>
              <w:right w:val="single" w:sz="4" w:space="0" w:color="auto"/>
            </w:tcBorders>
            <w:shd w:val="clear" w:color="auto" w:fill="auto"/>
            <w:noWrap/>
            <w:vAlign w:val="center"/>
            <w:hideMark/>
          </w:tcPr>
          <w:p w:rsidR="000944C8" w:rsidRPr="0071724D" w:rsidRDefault="008C152D">
            <w:r w:rsidRPr="0071724D">
              <w:t> </w:t>
            </w:r>
          </w:p>
        </w:tc>
        <w:tc>
          <w:tcPr>
            <w:tcW w:w="640" w:type="dxa"/>
            <w:tcBorders>
              <w:top w:val="nil"/>
              <w:left w:val="nil"/>
              <w:bottom w:val="single" w:sz="4" w:space="0" w:color="auto"/>
              <w:right w:val="single" w:sz="4" w:space="0" w:color="auto"/>
            </w:tcBorders>
            <w:shd w:val="clear" w:color="auto" w:fill="auto"/>
            <w:noWrap/>
            <w:vAlign w:val="center"/>
            <w:hideMark/>
          </w:tcPr>
          <w:p w:rsidR="000944C8" w:rsidRPr="0071724D" w:rsidRDefault="008C152D">
            <w:r w:rsidRPr="0071724D">
              <w:t> </w:t>
            </w:r>
          </w:p>
        </w:tc>
        <w:tc>
          <w:tcPr>
            <w:tcW w:w="549" w:type="dxa"/>
            <w:tcBorders>
              <w:top w:val="nil"/>
              <w:left w:val="nil"/>
              <w:bottom w:val="single" w:sz="4" w:space="0" w:color="auto"/>
              <w:right w:val="single" w:sz="4" w:space="0" w:color="auto"/>
            </w:tcBorders>
            <w:shd w:val="clear" w:color="auto" w:fill="auto"/>
            <w:noWrap/>
            <w:vAlign w:val="center"/>
            <w:hideMark/>
          </w:tcPr>
          <w:p w:rsidR="000944C8" w:rsidRPr="0071724D" w:rsidRDefault="008C152D">
            <w:r w:rsidRPr="0071724D">
              <w:t>31</w:t>
            </w:r>
          </w:p>
        </w:tc>
        <w:tc>
          <w:tcPr>
            <w:tcW w:w="640" w:type="dxa"/>
            <w:tcBorders>
              <w:top w:val="nil"/>
              <w:left w:val="nil"/>
              <w:bottom w:val="single" w:sz="4" w:space="0" w:color="auto"/>
              <w:right w:val="single" w:sz="4" w:space="0" w:color="auto"/>
            </w:tcBorders>
            <w:shd w:val="clear" w:color="auto" w:fill="auto"/>
            <w:noWrap/>
            <w:vAlign w:val="center"/>
            <w:hideMark/>
          </w:tcPr>
          <w:p w:rsidR="000944C8" w:rsidRPr="0071724D" w:rsidRDefault="008C152D">
            <w:r w:rsidRPr="0071724D">
              <w:t>100</w:t>
            </w:r>
          </w:p>
        </w:tc>
      </w:tr>
    </w:tbl>
    <w:p w:rsidR="000944C8" w:rsidRPr="0071724D" w:rsidRDefault="008C152D">
      <w:r w:rsidRPr="0071724D">
        <w:t>Source: primary data</w:t>
      </w:r>
    </w:p>
    <w:p w:rsidR="000944C8" w:rsidRPr="0071724D" w:rsidRDefault="008C152D">
      <w:pPr>
        <w:spacing w:line="360" w:lineRule="auto"/>
      </w:pPr>
      <w:r w:rsidRPr="0071724D">
        <w:t>The data presented on the tables above shows that the financial institution is very familiar of most of the anti-fraud in question. However, some of the anti-fraud measures do not have a 100% respondent of being very familiar to the employees of the financial institution. These include the use of general artificial intelligence with 67, 7% of the population being very familiar and 22, 6% of the population being just familiar and lastly 9.68% of the population being somewhat familiar of the existence of this kind of counter measure against fraud.</w:t>
      </w:r>
    </w:p>
    <w:p w:rsidR="000944C8" w:rsidRPr="0071724D" w:rsidRDefault="008C152D">
      <w:pPr>
        <w:spacing w:line="360" w:lineRule="auto"/>
      </w:pPr>
      <w:r w:rsidRPr="0071724D">
        <w:lastRenderedPageBreak/>
        <w:t xml:space="preserve">Moreover, the other anti-fraud measures which the whole population at the institution are not aware of, are behavioural analysis, Real time intervention and anomaly detection system. The data collected showed that all three of the anti-fraud measures, 83, 9% of the population are very familiar with these counter measures against financial fraud, whereas, 16, 1% of the population is only familiar with the anti-fraud measures in question. The researcher also collected data through the use of interviews guides. The respondents mentioned other anti-fraud measures that I was not aware of being used. Thus; continuous auditing, anonymous reports, fraud hotlines and integrated banking systems. </w:t>
      </w:r>
    </w:p>
    <w:p w:rsidR="000944C8" w:rsidRPr="0071724D" w:rsidRDefault="008C152D">
      <w:pPr>
        <w:spacing w:line="360" w:lineRule="auto"/>
      </w:pPr>
      <w:r w:rsidRPr="0071724D">
        <w:t>As far as interview responses are concerned thematic data analysis was used. Earlier in chapter 3, I mentioned that the sample for interviews was grouped into themes. These are the themes</w:t>
      </w:r>
    </w:p>
    <w:p w:rsidR="000944C8" w:rsidRPr="0071724D" w:rsidRDefault="008C152D">
      <w:pPr>
        <w:pStyle w:val="ListParagraph"/>
        <w:numPr>
          <w:ilvl w:val="0"/>
          <w:numId w:val="20"/>
        </w:numPr>
        <w:spacing w:line="360" w:lineRule="auto"/>
        <w:jc w:val="left"/>
      </w:pPr>
      <w:r w:rsidRPr="0071724D">
        <w:t xml:space="preserve">Risk Manager </w:t>
      </w:r>
    </w:p>
    <w:p w:rsidR="000944C8" w:rsidRPr="0071724D" w:rsidRDefault="008C152D">
      <w:pPr>
        <w:pStyle w:val="ListParagraph"/>
        <w:numPr>
          <w:ilvl w:val="0"/>
          <w:numId w:val="20"/>
        </w:numPr>
        <w:spacing w:line="360" w:lineRule="auto"/>
        <w:jc w:val="left"/>
      </w:pPr>
      <w:r w:rsidRPr="0071724D">
        <w:t xml:space="preserve">Compliance Manager </w:t>
      </w:r>
    </w:p>
    <w:p w:rsidR="000944C8" w:rsidRPr="0071724D" w:rsidRDefault="008C152D">
      <w:pPr>
        <w:pStyle w:val="ListParagraph"/>
        <w:numPr>
          <w:ilvl w:val="0"/>
          <w:numId w:val="20"/>
        </w:numPr>
        <w:spacing w:line="360" w:lineRule="auto"/>
        <w:jc w:val="left"/>
      </w:pPr>
      <w:r w:rsidRPr="0071724D">
        <w:t>Fraud Investigator</w:t>
      </w:r>
    </w:p>
    <w:p w:rsidR="000944C8" w:rsidRPr="0071724D" w:rsidRDefault="008C152D">
      <w:pPr>
        <w:pStyle w:val="ListParagraph"/>
        <w:numPr>
          <w:ilvl w:val="0"/>
          <w:numId w:val="20"/>
        </w:numPr>
        <w:spacing w:line="360" w:lineRule="auto"/>
        <w:jc w:val="left"/>
      </w:pPr>
      <w:r w:rsidRPr="0071724D">
        <w:t>IT Security Specialist</w:t>
      </w:r>
    </w:p>
    <w:p w:rsidR="000944C8" w:rsidRPr="0071724D" w:rsidRDefault="008C152D">
      <w:pPr>
        <w:pStyle w:val="ListParagraph"/>
        <w:numPr>
          <w:ilvl w:val="0"/>
          <w:numId w:val="20"/>
        </w:numPr>
        <w:spacing w:line="360" w:lineRule="auto"/>
        <w:jc w:val="left"/>
      </w:pPr>
      <w:r w:rsidRPr="0071724D">
        <w:t>Auditor</w:t>
      </w:r>
    </w:p>
    <w:p w:rsidR="000944C8" w:rsidRPr="0071724D" w:rsidRDefault="008C152D">
      <w:pPr>
        <w:pStyle w:val="ListParagraph"/>
        <w:numPr>
          <w:ilvl w:val="0"/>
          <w:numId w:val="20"/>
        </w:numPr>
        <w:spacing w:line="360" w:lineRule="auto"/>
        <w:jc w:val="left"/>
      </w:pPr>
      <w:r w:rsidRPr="0071724D">
        <w:t>Chief Teller and teller</w:t>
      </w:r>
    </w:p>
    <w:p w:rsidR="000944C8" w:rsidRPr="0071724D" w:rsidRDefault="008C152D">
      <w:pPr>
        <w:pStyle w:val="ListParagraph"/>
        <w:numPr>
          <w:ilvl w:val="0"/>
          <w:numId w:val="20"/>
        </w:numPr>
        <w:spacing w:line="360" w:lineRule="auto"/>
        <w:jc w:val="left"/>
      </w:pPr>
      <w:r w:rsidRPr="0071724D">
        <w:t>Customer Relations Manager</w:t>
      </w:r>
    </w:p>
    <w:p w:rsidR="000944C8" w:rsidRPr="0071724D" w:rsidRDefault="008C152D">
      <w:pPr>
        <w:pStyle w:val="ListParagraph"/>
        <w:numPr>
          <w:ilvl w:val="0"/>
          <w:numId w:val="20"/>
        </w:numPr>
        <w:spacing w:line="360" w:lineRule="auto"/>
        <w:jc w:val="left"/>
      </w:pPr>
      <w:r w:rsidRPr="0071724D">
        <w:t>Branch Manager</w:t>
      </w:r>
    </w:p>
    <w:p w:rsidR="000944C8" w:rsidRPr="0071724D" w:rsidRDefault="008C152D">
      <w:pPr>
        <w:pStyle w:val="ListParagraph"/>
        <w:numPr>
          <w:ilvl w:val="0"/>
          <w:numId w:val="20"/>
        </w:numPr>
        <w:spacing w:line="360" w:lineRule="auto"/>
        <w:jc w:val="left"/>
      </w:pPr>
      <w:r w:rsidRPr="0071724D">
        <w:t xml:space="preserve">HR Officer </w:t>
      </w:r>
    </w:p>
    <w:p w:rsidR="000944C8" w:rsidRPr="0071724D" w:rsidRDefault="008C152D">
      <w:pPr>
        <w:pStyle w:val="ListParagraph"/>
        <w:numPr>
          <w:ilvl w:val="0"/>
          <w:numId w:val="20"/>
        </w:numPr>
        <w:spacing w:line="360" w:lineRule="auto"/>
        <w:jc w:val="left"/>
      </w:pPr>
      <w:r w:rsidRPr="0071724D">
        <w:t>Accountant</w:t>
      </w:r>
    </w:p>
    <w:p w:rsidR="000944C8" w:rsidRPr="0071724D" w:rsidRDefault="008C152D">
      <w:pPr>
        <w:spacing w:line="360" w:lineRule="auto"/>
      </w:pPr>
      <w:bookmarkStart w:id="108" w:name="_Toc167137893"/>
      <w:r w:rsidRPr="0071724D">
        <w:t xml:space="preserve">The themes were arranged in alphabetic order; therefore, the accountant was first. In relation to all the groups or let me say, themes in the research project, they all agreed all the existence of the following anti-fraud measures. In order to reduce repetition, the researcher, had to put as tacit agreement that the anti-fraud measures that would have been mentioned earlier in any of the themes would not have to be mentioned, after all the end research findings are the one which are of utmost importance. These are; </w:t>
      </w:r>
    </w:p>
    <w:p w:rsidR="000944C8" w:rsidRPr="0071724D" w:rsidRDefault="008C152D">
      <w:pPr>
        <w:pStyle w:val="ListParagraph"/>
        <w:numPr>
          <w:ilvl w:val="0"/>
          <w:numId w:val="42"/>
        </w:numPr>
      </w:pPr>
      <w:r w:rsidRPr="0071724D">
        <w:t>RBZ’s risk based approach (RBA)</w:t>
      </w:r>
    </w:p>
    <w:p w:rsidR="000944C8" w:rsidRPr="0071724D" w:rsidRDefault="008C152D">
      <w:pPr>
        <w:pStyle w:val="ListParagraph"/>
        <w:numPr>
          <w:ilvl w:val="0"/>
          <w:numId w:val="42"/>
        </w:numPr>
      </w:pPr>
      <w:r w:rsidRPr="0071724D">
        <w:t>Customer due diligence also referred to as Know your customer</w:t>
      </w:r>
    </w:p>
    <w:p w:rsidR="000944C8" w:rsidRPr="0071724D" w:rsidRDefault="008C152D">
      <w:pPr>
        <w:pStyle w:val="ListParagraph"/>
        <w:numPr>
          <w:ilvl w:val="0"/>
          <w:numId w:val="42"/>
        </w:numPr>
      </w:pPr>
      <w:r w:rsidRPr="0071724D">
        <w:t xml:space="preserve">Transaction monitoring </w:t>
      </w:r>
    </w:p>
    <w:p w:rsidR="000944C8" w:rsidRPr="0071724D" w:rsidRDefault="008C152D">
      <w:pPr>
        <w:pStyle w:val="ListParagraph"/>
        <w:numPr>
          <w:ilvl w:val="0"/>
          <w:numId w:val="42"/>
        </w:numPr>
      </w:pPr>
      <w:r w:rsidRPr="0071724D">
        <w:t>Know your employee(KYE)</w:t>
      </w:r>
    </w:p>
    <w:p w:rsidR="000944C8" w:rsidRPr="0071724D" w:rsidRDefault="008C152D">
      <w:pPr>
        <w:pStyle w:val="ListParagraph"/>
        <w:numPr>
          <w:ilvl w:val="0"/>
          <w:numId w:val="42"/>
        </w:numPr>
      </w:pPr>
      <w:r w:rsidRPr="0071724D">
        <w:lastRenderedPageBreak/>
        <w:t>Internal Control, policies and procedures</w:t>
      </w:r>
    </w:p>
    <w:p w:rsidR="000944C8" w:rsidRPr="0071724D" w:rsidRDefault="008C152D">
      <w:pPr>
        <w:spacing w:line="360" w:lineRule="auto"/>
      </w:pPr>
      <w:r w:rsidRPr="0071724D">
        <w:t>These are practically the mutual replies from all of the themes, however the reason why the accountant is the first is because, the accountant was the one with the common qualitative data, according to this research. On the other hand there were other anti-fraud measures contributed by other themes. The contributions are as follows;</w:t>
      </w:r>
    </w:p>
    <w:p w:rsidR="000944C8" w:rsidRPr="0071724D" w:rsidRDefault="008C152D">
      <w:pPr>
        <w:spacing w:line="360" w:lineRule="auto"/>
      </w:pPr>
      <w:r w:rsidRPr="0071724D">
        <w:t>The second theme which had only two auditors, agrees with the latter mentioned anti-fraud measures, however they are aware of other anti-fraud measures, which are employee training and awareness and also technological solutions.</w:t>
      </w:r>
    </w:p>
    <w:p w:rsidR="000944C8" w:rsidRPr="0071724D" w:rsidRDefault="008C152D">
      <w:pPr>
        <w:spacing w:line="360" w:lineRule="auto"/>
      </w:pPr>
      <w:r w:rsidRPr="0071724D">
        <w:t>The compliance department, represented by its manager agree with all the anti-fraud measures mentioned earlier, they have additional counter measures. This is the use of fraud detection software and the collaboration with law enforcement.</w:t>
      </w:r>
    </w:p>
    <w:p w:rsidR="000944C8" w:rsidRPr="0071724D" w:rsidRDefault="008C152D">
      <w:pPr>
        <w:spacing w:line="360" w:lineRule="auto"/>
      </w:pPr>
      <w:r w:rsidRPr="0071724D">
        <w:t>Moreover, customer relations were another theme, it had two customer relations personnel. This theme mentioned the following as the other anti-fraud measures, thus use of the Anti-Money Laundering (AML) and Counter Finance Terrorism (CFT) governance framework and the identification of designated entities and persons; this was presented as procedure of freezing the accounts with suspicious transactions.</w:t>
      </w:r>
    </w:p>
    <w:p w:rsidR="000944C8" w:rsidRPr="0071724D" w:rsidRDefault="008C152D">
      <w:pPr>
        <w:spacing w:line="360" w:lineRule="auto"/>
      </w:pPr>
      <w:r w:rsidRPr="0071724D">
        <w:t>In addition, fraud investigators, two by the way included an additional anti-fraud measure in their responses during the interviews conducted. They mentioned whistle blower policies.</w:t>
      </w:r>
    </w:p>
    <w:p w:rsidR="000944C8" w:rsidRPr="0071724D" w:rsidRDefault="008C152D">
      <w:pPr>
        <w:spacing w:line="360" w:lineRule="auto"/>
      </w:pPr>
      <w:r w:rsidRPr="0071724D">
        <w:t>Furthermore, IT specialists added that computerisation and automation were one of the anti-fraud measures being utilised by the financial institution.</w:t>
      </w:r>
    </w:p>
    <w:p w:rsidR="000944C8" w:rsidRPr="0071724D" w:rsidRDefault="008C152D">
      <w:pPr>
        <w:spacing w:line="360" w:lineRule="auto"/>
      </w:pPr>
      <w:r w:rsidRPr="0071724D">
        <w:t>Last, but not least, the other themes as far as anti-fraud measures were concerned, they shared the same views as those mentioned earlier. These themes were the risk manager, branch manager, Human resources personnel, chief teller and teller.</w:t>
      </w:r>
    </w:p>
    <w:p w:rsidR="000944C8" w:rsidRPr="0071724D" w:rsidRDefault="008C152D">
      <w:pPr>
        <w:spacing w:line="360" w:lineRule="auto"/>
      </w:pPr>
      <w:r w:rsidRPr="0071724D">
        <w:t xml:space="preserve">Following a research on fraud in commercial banks in Zimbabwe by Tembo (2013) it was concluded that there are other causes of fraud in financial institutions. He argued that fraud occurrence in banks was not only as a result of weak controls however but due to factors like lack of fraud related training and low staff motivation. In relation to the research findings it can be noted that employee training is one of most advocated </w:t>
      </w:r>
      <w:r w:rsidRPr="0071724D">
        <w:lastRenderedPageBreak/>
        <w:t>counter measure in the research. Therefore, this research shares the same findings as those of Tembo in 2013.</w:t>
      </w:r>
    </w:p>
    <w:p w:rsidR="000944C8" w:rsidRPr="0071724D" w:rsidRDefault="008C152D">
      <w:pPr>
        <w:spacing w:line="360" w:lineRule="auto"/>
      </w:pPr>
      <w:r w:rsidRPr="0071724D">
        <w:t>Goredema(2011) in a book titled “combating illicit financial flows and related corruption in Africa highlighted the importance of the AML/CFT framework in the achievement of a more integrated and effective approach in curbing illicit financial flows which happens to be a financial crime. This research and its findings support the use of the AML/CFT framework as an anti-fraud measure as it has also been said to an effective way of fraud prevention and detection.</w:t>
      </w:r>
    </w:p>
    <w:p w:rsidR="000944C8" w:rsidRPr="0071724D" w:rsidRDefault="008C152D">
      <w:pPr>
        <w:spacing w:line="360" w:lineRule="auto"/>
      </w:pPr>
      <w:r w:rsidRPr="0071724D">
        <w:t>Deloitte (2018) suggested that effective fraud analytics rely on both technology and human judgement, and that data analytics were revolutionising fraud investigation. These insights on fraud prevention were aligned to the ones in the research. Research findings advocated for a larger investment in technology.</w:t>
      </w:r>
    </w:p>
    <w:p w:rsidR="000944C8" w:rsidRPr="0071724D" w:rsidRDefault="008C152D">
      <w:pPr>
        <w:spacing w:line="360" w:lineRule="auto"/>
      </w:pPr>
      <w:r w:rsidRPr="0071724D">
        <w:t>Bhasin(2016) in his study mentioned that technologically enabled techniques assisting forensic investigation in fraud prevention, investigation and mitigation include the use of data and analytical software, behavioural analytics. On the other hand, this research does agree more with the use of data and analytical software and also the use of behavioural analysis.</w:t>
      </w:r>
    </w:p>
    <w:p w:rsidR="000944C8" w:rsidRPr="0071724D" w:rsidRDefault="008C152D">
      <w:pPr>
        <w:spacing w:line="360" w:lineRule="auto"/>
      </w:pPr>
      <w:r w:rsidRPr="0071724D">
        <w:t>Moreover, the research findings also agree with some of the anti-fraud measures which Akinbowale et al (2023) mentioned as e-banking securities these include continuous auditing, data analysis and filtering software which can also be referred to as the fraud detection and prevention software.</w:t>
      </w:r>
    </w:p>
    <w:p w:rsidR="000944C8" w:rsidRPr="0071724D" w:rsidRDefault="008C152D">
      <w:pPr>
        <w:spacing w:line="360" w:lineRule="auto"/>
      </w:pPr>
      <w:r w:rsidRPr="0071724D">
        <w:t>According to Mishra (2023) artificial intelligence based solutions primarily addresses three types of concerns of the banking system which are fraud risk, reputation risk and cuts the cost in substantial manner. Well as far as this research is concerned its findings came to be as an attempt to eliminate fraud risk and the research findings provide proof that artificial intelligence is helping mitigate the fraud risk through anomaly detection, behavioural analysis, real-time intervention.</w:t>
      </w:r>
    </w:p>
    <w:p w:rsidR="000944C8" w:rsidRPr="0071724D" w:rsidRDefault="008C152D">
      <w:pPr>
        <w:pStyle w:val="Heading4"/>
      </w:pPr>
      <w:r w:rsidRPr="0071724D">
        <w:t>4.2.3 Evaluation of the effectiveness of the current anti-fraud measures.</w:t>
      </w:r>
      <w:bookmarkEnd w:id="108"/>
      <w:r w:rsidRPr="0071724D">
        <w:t xml:space="preserve"> </w:t>
      </w:r>
    </w:p>
    <w:p w:rsidR="000944C8" w:rsidRPr="0071724D" w:rsidRDefault="008C152D">
      <w:pPr>
        <w:spacing w:line="360" w:lineRule="auto"/>
      </w:pPr>
      <w:r w:rsidRPr="0071724D">
        <w:t xml:space="preserve">According to the primary source, the employees of ZB bank, Bindura branch the anti-fraud measures being used are effective. </w:t>
      </w:r>
    </w:p>
    <w:p w:rsidR="000944C8" w:rsidRPr="0071724D" w:rsidRDefault="008C152D">
      <w:pPr>
        <w:pStyle w:val="Caption"/>
        <w:keepNext/>
        <w:rPr>
          <w:color w:val="auto"/>
          <w:sz w:val="24"/>
        </w:rPr>
      </w:pPr>
      <w:bookmarkStart w:id="109" w:name="_Toc165993051"/>
      <w:r w:rsidRPr="0071724D">
        <w:rPr>
          <w:color w:val="auto"/>
          <w:sz w:val="24"/>
        </w:rPr>
        <w:lastRenderedPageBreak/>
        <w:t xml:space="preserve">Table </w:t>
      </w:r>
      <w:r w:rsidRPr="0071724D">
        <w:rPr>
          <w:color w:val="auto"/>
          <w:sz w:val="24"/>
        </w:rPr>
        <w:fldChar w:fldCharType="begin"/>
      </w:r>
      <w:r w:rsidRPr="0071724D">
        <w:rPr>
          <w:color w:val="auto"/>
          <w:sz w:val="24"/>
        </w:rPr>
        <w:instrText xml:space="preserve"> SEQ Table \* ARABIC </w:instrText>
      </w:r>
      <w:r w:rsidRPr="0071724D">
        <w:rPr>
          <w:color w:val="auto"/>
          <w:sz w:val="24"/>
        </w:rPr>
        <w:fldChar w:fldCharType="separate"/>
      </w:r>
      <w:r w:rsidR="00BB4249">
        <w:rPr>
          <w:noProof/>
          <w:color w:val="auto"/>
          <w:sz w:val="24"/>
        </w:rPr>
        <w:t>8</w:t>
      </w:r>
      <w:r w:rsidRPr="0071724D">
        <w:rPr>
          <w:color w:val="auto"/>
          <w:sz w:val="24"/>
        </w:rPr>
        <w:fldChar w:fldCharType="end"/>
      </w:r>
      <w:r w:rsidRPr="0071724D">
        <w:rPr>
          <w:color w:val="auto"/>
          <w:sz w:val="24"/>
        </w:rPr>
        <w:t>: effectiveness of anti-fraud measures.</w:t>
      </w:r>
      <w:bookmarkEnd w:id="109"/>
    </w:p>
    <w:tbl>
      <w:tblPr>
        <w:tblW w:w="9180" w:type="dxa"/>
        <w:tblInd w:w="93" w:type="dxa"/>
        <w:tblLook w:val="04A0" w:firstRow="1" w:lastRow="0" w:firstColumn="1" w:lastColumn="0" w:noHBand="0" w:noVBand="1"/>
      </w:tblPr>
      <w:tblGrid>
        <w:gridCol w:w="3060"/>
        <w:gridCol w:w="3060"/>
        <w:gridCol w:w="3060"/>
      </w:tblGrid>
      <w:tr w:rsidR="000944C8" w:rsidRPr="0071724D">
        <w:trPr>
          <w:trHeight w:val="315"/>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4C8" w:rsidRPr="0071724D" w:rsidRDefault="008C152D">
            <w:r w:rsidRPr="0071724D">
              <w:t> </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 xml:space="preserve">No. of respondents </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Percentage</w:t>
            </w:r>
          </w:p>
        </w:tc>
      </w:tr>
      <w:tr w:rsidR="000944C8" w:rsidRPr="0071724D">
        <w:trPr>
          <w:trHeight w:val="31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r w:rsidRPr="0071724D">
              <w:t>Average</w:t>
            </w:r>
          </w:p>
        </w:tc>
        <w:tc>
          <w:tcPr>
            <w:tcW w:w="306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5</w:t>
            </w:r>
          </w:p>
        </w:tc>
        <w:tc>
          <w:tcPr>
            <w:tcW w:w="306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16.13</w:t>
            </w:r>
          </w:p>
        </w:tc>
      </w:tr>
      <w:tr w:rsidR="000944C8" w:rsidRPr="0071724D">
        <w:trPr>
          <w:trHeight w:val="60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r w:rsidRPr="0071724D">
              <w:t xml:space="preserve">Effective </w:t>
            </w:r>
          </w:p>
        </w:tc>
        <w:tc>
          <w:tcPr>
            <w:tcW w:w="306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17</w:t>
            </w:r>
          </w:p>
        </w:tc>
        <w:tc>
          <w:tcPr>
            <w:tcW w:w="306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54.84</w:t>
            </w:r>
          </w:p>
        </w:tc>
      </w:tr>
      <w:tr w:rsidR="000944C8" w:rsidRPr="0071724D">
        <w:trPr>
          <w:trHeight w:val="31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r w:rsidRPr="0071724D">
              <w:t>Very effective</w:t>
            </w:r>
          </w:p>
        </w:tc>
        <w:tc>
          <w:tcPr>
            <w:tcW w:w="306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9</w:t>
            </w:r>
          </w:p>
        </w:tc>
        <w:tc>
          <w:tcPr>
            <w:tcW w:w="306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29.03</w:t>
            </w:r>
          </w:p>
        </w:tc>
      </w:tr>
    </w:tbl>
    <w:p w:rsidR="000944C8" w:rsidRPr="0071724D" w:rsidRDefault="008C152D">
      <w:r w:rsidRPr="0071724D">
        <w:t>Source: primary data</w:t>
      </w:r>
    </w:p>
    <w:p w:rsidR="004D68E2" w:rsidRDefault="008C152D">
      <w:pPr>
        <w:spacing w:line="360" w:lineRule="auto"/>
      </w:pPr>
      <w:r w:rsidRPr="0071724D">
        <w:t>The anti-fraud measures were deemed effective. The table shows that 54.84% of the population deemed the anti-fraud measures as very effective. Moreover, 29.03% of the population deemed the anti-fraud measures to be very effective. Last but not least 16.13% of the employees claim that the anti-fraud measures are at par.</w:t>
      </w:r>
      <w:r w:rsidRPr="0071724D">
        <w:rPr>
          <w:color w:val="BF0000"/>
        </w:rPr>
        <w:t xml:space="preserve"> </w:t>
      </w:r>
      <w:r w:rsidRPr="0071724D">
        <w:t xml:space="preserve">The employees interviewed, thus audit, compliance, risk manager, fraud investigator only to mention a few. The latter mentioned also accede with the rest of the employees that the current anti-fraud measures are effective. Considering that these are the experts in fraud detection and prevention within the organisation. The researcher’s conclusion would have to be based on an appeal to authority. </w:t>
      </w:r>
    </w:p>
    <w:p w:rsidR="000944C8" w:rsidRPr="0071724D" w:rsidRDefault="008C152D">
      <w:pPr>
        <w:spacing w:line="360" w:lineRule="auto"/>
      </w:pPr>
      <w:r w:rsidRPr="0071724D">
        <w:t>The interview guides required the respondents rate the anti-fraud measures at the financial institution out of 10. The following table presents the responses given.</w:t>
      </w:r>
    </w:p>
    <w:p w:rsidR="000944C8" w:rsidRPr="0071724D" w:rsidRDefault="008C152D">
      <w:pPr>
        <w:pStyle w:val="Caption"/>
        <w:keepNext/>
      </w:pPr>
      <w:bookmarkStart w:id="110" w:name="_Toc165993052"/>
      <w:r w:rsidRPr="0071724D">
        <w:rPr>
          <w:color w:val="auto"/>
          <w:sz w:val="24"/>
        </w:rPr>
        <w:t xml:space="preserve">Table </w:t>
      </w:r>
      <w:r w:rsidRPr="0071724D">
        <w:rPr>
          <w:color w:val="auto"/>
          <w:sz w:val="24"/>
        </w:rPr>
        <w:fldChar w:fldCharType="begin"/>
      </w:r>
      <w:r w:rsidRPr="0071724D">
        <w:rPr>
          <w:color w:val="auto"/>
          <w:sz w:val="24"/>
        </w:rPr>
        <w:instrText xml:space="preserve"> SEQ Table \* ARABIC </w:instrText>
      </w:r>
      <w:r w:rsidRPr="0071724D">
        <w:rPr>
          <w:color w:val="auto"/>
          <w:sz w:val="24"/>
        </w:rPr>
        <w:fldChar w:fldCharType="separate"/>
      </w:r>
      <w:r w:rsidR="00BB4249">
        <w:rPr>
          <w:noProof/>
          <w:color w:val="auto"/>
          <w:sz w:val="24"/>
        </w:rPr>
        <w:t>9</w:t>
      </w:r>
      <w:r w:rsidRPr="0071724D">
        <w:rPr>
          <w:color w:val="auto"/>
          <w:sz w:val="24"/>
        </w:rPr>
        <w:fldChar w:fldCharType="end"/>
      </w:r>
      <w:r w:rsidRPr="0071724D">
        <w:rPr>
          <w:color w:val="auto"/>
          <w:sz w:val="24"/>
        </w:rPr>
        <w:t>: ratings of current ant-fraud measures</w:t>
      </w:r>
      <w:bookmarkEnd w:id="110"/>
    </w:p>
    <w:tbl>
      <w:tblPr>
        <w:tblStyle w:val="TableGrid"/>
        <w:tblW w:w="0" w:type="auto"/>
        <w:tblLook w:val="04A0" w:firstRow="1" w:lastRow="0" w:firstColumn="1" w:lastColumn="0" w:noHBand="0" w:noVBand="1"/>
      </w:tblPr>
      <w:tblGrid>
        <w:gridCol w:w="2721"/>
        <w:gridCol w:w="1679"/>
        <w:gridCol w:w="2870"/>
        <w:gridCol w:w="1053"/>
      </w:tblGrid>
      <w:tr w:rsidR="000944C8" w:rsidRPr="0071724D">
        <w:trPr>
          <w:trHeight w:val="357"/>
        </w:trPr>
        <w:tc>
          <w:tcPr>
            <w:tcW w:w="2721" w:type="dxa"/>
            <w:tcBorders>
              <w:top w:val="single" w:sz="4" w:space="0" w:color="auto"/>
              <w:left w:val="single" w:sz="4" w:space="0" w:color="auto"/>
              <w:bottom w:val="single" w:sz="4" w:space="0" w:color="auto"/>
              <w:right w:val="single" w:sz="4" w:space="0" w:color="auto"/>
            </w:tcBorders>
          </w:tcPr>
          <w:p w:rsidR="000944C8" w:rsidRPr="0071724D" w:rsidRDefault="008C152D">
            <w:pPr>
              <w:rPr>
                <w:b/>
                <w:lang w:eastAsia="en-US"/>
              </w:rPr>
            </w:pPr>
            <w:r w:rsidRPr="0071724D">
              <w:rPr>
                <w:b/>
                <w:lang w:eastAsia="en-US"/>
              </w:rPr>
              <w:t>Internal Bank Personnel</w:t>
            </w:r>
          </w:p>
          <w:p w:rsidR="000944C8" w:rsidRPr="0071724D" w:rsidRDefault="000944C8">
            <w:pPr>
              <w:rPr>
                <w:b/>
                <w:lang w:eastAsia="en-US"/>
              </w:rPr>
            </w:pPr>
          </w:p>
        </w:tc>
        <w:tc>
          <w:tcPr>
            <w:tcW w:w="1679" w:type="dxa"/>
            <w:tcBorders>
              <w:top w:val="single" w:sz="4" w:space="0" w:color="auto"/>
              <w:left w:val="single" w:sz="4" w:space="0" w:color="auto"/>
              <w:bottom w:val="single" w:sz="4" w:space="0" w:color="auto"/>
              <w:right w:val="single" w:sz="4" w:space="0" w:color="auto"/>
            </w:tcBorders>
          </w:tcPr>
          <w:p w:rsidR="000944C8" w:rsidRPr="0071724D" w:rsidRDefault="008C152D">
            <w:pPr>
              <w:rPr>
                <w:b/>
                <w:lang w:eastAsia="en-US"/>
              </w:rPr>
            </w:pPr>
            <w:r w:rsidRPr="0071724D">
              <w:rPr>
                <w:b/>
                <w:lang w:eastAsia="en-US"/>
              </w:rPr>
              <w:t>Number of personnel</w:t>
            </w:r>
          </w:p>
        </w:tc>
        <w:tc>
          <w:tcPr>
            <w:tcW w:w="2870"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rPr>
                <w:b/>
                <w:lang w:eastAsia="en-US"/>
              </w:rPr>
            </w:pPr>
            <w:r w:rsidRPr="0071724D">
              <w:rPr>
                <w:b/>
                <w:lang w:eastAsia="en-US"/>
              </w:rPr>
              <w:t>Ratings on a scale of 10</w:t>
            </w:r>
          </w:p>
        </w:tc>
        <w:tc>
          <w:tcPr>
            <w:tcW w:w="1053" w:type="dxa"/>
            <w:tcBorders>
              <w:top w:val="single" w:sz="4" w:space="0" w:color="auto"/>
              <w:left w:val="single" w:sz="4" w:space="0" w:color="auto"/>
              <w:bottom w:val="single" w:sz="4" w:space="0" w:color="auto"/>
              <w:right w:val="single" w:sz="4" w:space="0" w:color="auto"/>
            </w:tcBorders>
          </w:tcPr>
          <w:p w:rsidR="000944C8" w:rsidRPr="0071724D" w:rsidRDefault="008C152D">
            <w:pPr>
              <w:rPr>
                <w:b/>
                <w:lang w:eastAsia="en-US"/>
              </w:rPr>
            </w:pPr>
            <w:r w:rsidRPr="0071724D">
              <w:rPr>
                <w:b/>
                <w:lang w:eastAsia="en-US"/>
              </w:rPr>
              <w:t>Total</w:t>
            </w:r>
          </w:p>
        </w:tc>
      </w:tr>
      <w:tr w:rsidR="000944C8" w:rsidRPr="0071724D">
        <w:trPr>
          <w:trHeight w:val="507"/>
        </w:trPr>
        <w:tc>
          <w:tcPr>
            <w:tcW w:w="2721" w:type="dxa"/>
            <w:tcBorders>
              <w:top w:val="single" w:sz="4" w:space="0" w:color="auto"/>
              <w:left w:val="single" w:sz="4" w:space="0" w:color="auto"/>
              <w:bottom w:val="single" w:sz="4" w:space="0" w:color="auto"/>
              <w:right w:val="single" w:sz="4" w:space="0" w:color="auto"/>
            </w:tcBorders>
            <w:hideMark/>
          </w:tcPr>
          <w:p w:rsidR="000944C8" w:rsidRPr="0071724D" w:rsidRDefault="008C152D">
            <w:pPr>
              <w:rPr>
                <w:lang w:eastAsia="en-US"/>
              </w:rPr>
            </w:pPr>
            <w:r w:rsidRPr="0071724D">
              <w:rPr>
                <w:lang w:eastAsia="en-US"/>
              </w:rPr>
              <w:t>Risk Manager</w:t>
            </w:r>
          </w:p>
        </w:tc>
        <w:tc>
          <w:tcPr>
            <w:tcW w:w="1679" w:type="dxa"/>
            <w:tcBorders>
              <w:top w:val="single" w:sz="4" w:space="0" w:color="auto"/>
              <w:left w:val="single" w:sz="4" w:space="0" w:color="auto"/>
              <w:bottom w:val="single" w:sz="4" w:space="0" w:color="auto"/>
              <w:right w:val="single" w:sz="4" w:space="0" w:color="auto"/>
            </w:tcBorders>
          </w:tcPr>
          <w:p w:rsidR="000944C8" w:rsidRPr="0071724D" w:rsidRDefault="008C152D">
            <w:pPr>
              <w:rPr>
                <w:lang w:eastAsia="en-US"/>
              </w:rPr>
            </w:pPr>
            <w:r w:rsidRPr="0071724D">
              <w:rPr>
                <w:lang w:eastAsia="en-US"/>
              </w:rPr>
              <w:t>1</w:t>
            </w:r>
          </w:p>
        </w:tc>
        <w:tc>
          <w:tcPr>
            <w:tcW w:w="2870"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rPr>
                <w:lang w:eastAsia="en-US"/>
              </w:rPr>
            </w:pPr>
            <w:r w:rsidRPr="0071724D">
              <w:rPr>
                <w:lang w:eastAsia="en-US"/>
              </w:rPr>
              <w:t>8</w:t>
            </w:r>
          </w:p>
        </w:tc>
        <w:tc>
          <w:tcPr>
            <w:tcW w:w="1053"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rPr>
                <w:lang w:eastAsia="en-US"/>
              </w:rPr>
            </w:pPr>
            <w:r w:rsidRPr="0071724D">
              <w:rPr>
                <w:lang w:eastAsia="en-US"/>
              </w:rPr>
              <w:t>10</w:t>
            </w:r>
          </w:p>
        </w:tc>
      </w:tr>
      <w:tr w:rsidR="000944C8" w:rsidRPr="0071724D">
        <w:trPr>
          <w:trHeight w:val="369"/>
        </w:trPr>
        <w:tc>
          <w:tcPr>
            <w:tcW w:w="2721" w:type="dxa"/>
            <w:tcBorders>
              <w:top w:val="single" w:sz="4" w:space="0" w:color="auto"/>
              <w:left w:val="single" w:sz="4" w:space="0" w:color="auto"/>
              <w:bottom w:val="single" w:sz="4" w:space="0" w:color="auto"/>
              <w:right w:val="single" w:sz="4" w:space="0" w:color="auto"/>
            </w:tcBorders>
          </w:tcPr>
          <w:p w:rsidR="000944C8" w:rsidRPr="0071724D" w:rsidRDefault="008C152D">
            <w:pPr>
              <w:rPr>
                <w:lang w:eastAsia="en-US"/>
              </w:rPr>
            </w:pPr>
            <w:r w:rsidRPr="0071724D">
              <w:rPr>
                <w:lang w:eastAsia="en-US"/>
              </w:rPr>
              <w:t>Compliance Manager</w:t>
            </w:r>
          </w:p>
          <w:p w:rsidR="000944C8" w:rsidRPr="0071724D" w:rsidRDefault="000944C8">
            <w:pPr>
              <w:rPr>
                <w:lang w:eastAsia="en-US"/>
              </w:rPr>
            </w:pPr>
          </w:p>
        </w:tc>
        <w:tc>
          <w:tcPr>
            <w:tcW w:w="1679" w:type="dxa"/>
            <w:tcBorders>
              <w:top w:val="single" w:sz="4" w:space="0" w:color="auto"/>
              <w:left w:val="single" w:sz="4" w:space="0" w:color="auto"/>
              <w:bottom w:val="single" w:sz="4" w:space="0" w:color="auto"/>
              <w:right w:val="single" w:sz="4" w:space="0" w:color="auto"/>
            </w:tcBorders>
          </w:tcPr>
          <w:p w:rsidR="000944C8" w:rsidRPr="0071724D" w:rsidRDefault="008C152D">
            <w:pPr>
              <w:rPr>
                <w:lang w:eastAsia="en-US"/>
              </w:rPr>
            </w:pPr>
            <w:r w:rsidRPr="0071724D">
              <w:rPr>
                <w:lang w:eastAsia="en-US"/>
              </w:rPr>
              <w:t>1</w:t>
            </w:r>
          </w:p>
        </w:tc>
        <w:tc>
          <w:tcPr>
            <w:tcW w:w="2870"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rPr>
                <w:lang w:eastAsia="en-US"/>
              </w:rPr>
            </w:pPr>
            <w:r w:rsidRPr="0071724D">
              <w:rPr>
                <w:lang w:eastAsia="en-US"/>
              </w:rPr>
              <w:t>7</w:t>
            </w:r>
          </w:p>
        </w:tc>
        <w:tc>
          <w:tcPr>
            <w:tcW w:w="1053"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pPr>
            <w:r w:rsidRPr="0071724D">
              <w:rPr>
                <w:lang w:eastAsia="en-US"/>
              </w:rPr>
              <w:t>10</w:t>
            </w:r>
          </w:p>
        </w:tc>
      </w:tr>
      <w:tr w:rsidR="000944C8" w:rsidRPr="0071724D">
        <w:tc>
          <w:tcPr>
            <w:tcW w:w="2721" w:type="dxa"/>
            <w:tcBorders>
              <w:top w:val="single" w:sz="4" w:space="0" w:color="auto"/>
              <w:left w:val="single" w:sz="4" w:space="0" w:color="auto"/>
              <w:bottom w:val="single" w:sz="4" w:space="0" w:color="auto"/>
              <w:right w:val="single" w:sz="4" w:space="0" w:color="auto"/>
            </w:tcBorders>
          </w:tcPr>
          <w:p w:rsidR="000944C8" w:rsidRPr="0071724D" w:rsidRDefault="008C152D">
            <w:pPr>
              <w:rPr>
                <w:lang w:eastAsia="en-US"/>
              </w:rPr>
            </w:pPr>
            <w:r w:rsidRPr="0071724D">
              <w:rPr>
                <w:lang w:eastAsia="en-US"/>
              </w:rPr>
              <w:t>Fraud Investigator</w:t>
            </w:r>
          </w:p>
        </w:tc>
        <w:tc>
          <w:tcPr>
            <w:tcW w:w="1679" w:type="dxa"/>
            <w:tcBorders>
              <w:top w:val="single" w:sz="4" w:space="0" w:color="auto"/>
              <w:left w:val="single" w:sz="4" w:space="0" w:color="auto"/>
              <w:bottom w:val="single" w:sz="4" w:space="0" w:color="auto"/>
              <w:right w:val="single" w:sz="4" w:space="0" w:color="auto"/>
            </w:tcBorders>
          </w:tcPr>
          <w:p w:rsidR="000944C8" w:rsidRPr="0071724D" w:rsidRDefault="008C152D">
            <w:pPr>
              <w:rPr>
                <w:lang w:eastAsia="en-US"/>
              </w:rPr>
            </w:pPr>
            <w:r w:rsidRPr="0071724D">
              <w:rPr>
                <w:lang w:eastAsia="en-US"/>
              </w:rPr>
              <w:t>2</w:t>
            </w:r>
          </w:p>
        </w:tc>
        <w:tc>
          <w:tcPr>
            <w:tcW w:w="2870"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rPr>
                <w:lang w:eastAsia="en-US"/>
              </w:rPr>
            </w:pPr>
            <w:r w:rsidRPr="0071724D">
              <w:rPr>
                <w:lang w:eastAsia="en-US"/>
              </w:rPr>
              <w:t>6</w:t>
            </w:r>
          </w:p>
        </w:tc>
        <w:tc>
          <w:tcPr>
            <w:tcW w:w="1053"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pPr>
            <w:r w:rsidRPr="0071724D">
              <w:rPr>
                <w:lang w:eastAsia="en-US"/>
              </w:rPr>
              <w:t>10</w:t>
            </w:r>
          </w:p>
        </w:tc>
      </w:tr>
      <w:tr w:rsidR="000944C8" w:rsidRPr="0071724D">
        <w:tc>
          <w:tcPr>
            <w:tcW w:w="2721" w:type="dxa"/>
            <w:tcBorders>
              <w:top w:val="single" w:sz="4" w:space="0" w:color="auto"/>
              <w:left w:val="single" w:sz="4" w:space="0" w:color="auto"/>
              <w:bottom w:val="single" w:sz="4" w:space="0" w:color="auto"/>
              <w:right w:val="single" w:sz="4" w:space="0" w:color="auto"/>
            </w:tcBorders>
          </w:tcPr>
          <w:p w:rsidR="000944C8" w:rsidRPr="0071724D" w:rsidRDefault="008C152D">
            <w:pPr>
              <w:rPr>
                <w:lang w:eastAsia="en-US"/>
              </w:rPr>
            </w:pPr>
            <w:r w:rsidRPr="0071724D">
              <w:rPr>
                <w:lang w:eastAsia="en-US"/>
              </w:rPr>
              <w:t>IT Security Specialist</w:t>
            </w:r>
          </w:p>
        </w:tc>
        <w:tc>
          <w:tcPr>
            <w:tcW w:w="1679" w:type="dxa"/>
            <w:tcBorders>
              <w:top w:val="single" w:sz="4" w:space="0" w:color="auto"/>
              <w:left w:val="single" w:sz="4" w:space="0" w:color="auto"/>
              <w:bottom w:val="single" w:sz="4" w:space="0" w:color="auto"/>
              <w:right w:val="single" w:sz="4" w:space="0" w:color="auto"/>
            </w:tcBorders>
          </w:tcPr>
          <w:p w:rsidR="000944C8" w:rsidRPr="0071724D" w:rsidRDefault="008C152D">
            <w:pPr>
              <w:rPr>
                <w:lang w:eastAsia="en-US"/>
              </w:rPr>
            </w:pPr>
            <w:r w:rsidRPr="0071724D">
              <w:rPr>
                <w:lang w:eastAsia="en-US"/>
              </w:rPr>
              <w:t>2</w:t>
            </w:r>
          </w:p>
        </w:tc>
        <w:tc>
          <w:tcPr>
            <w:tcW w:w="2870"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rPr>
                <w:lang w:eastAsia="en-US"/>
              </w:rPr>
            </w:pPr>
            <w:r w:rsidRPr="0071724D">
              <w:rPr>
                <w:lang w:eastAsia="en-US"/>
              </w:rPr>
              <w:t>7</w:t>
            </w:r>
          </w:p>
        </w:tc>
        <w:tc>
          <w:tcPr>
            <w:tcW w:w="1053"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pPr>
            <w:r w:rsidRPr="0071724D">
              <w:rPr>
                <w:lang w:eastAsia="en-US"/>
              </w:rPr>
              <w:t>10</w:t>
            </w:r>
          </w:p>
        </w:tc>
      </w:tr>
      <w:tr w:rsidR="000944C8" w:rsidRPr="0071724D">
        <w:trPr>
          <w:trHeight w:val="387"/>
        </w:trPr>
        <w:tc>
          <w:tcPr>
            <w:tcW w:w="2721" w:type="dxa"/>
            <w:tcBorders>
              <w:top w:val="single" w:sz="4" w:space="0" w:color="auto"/>
              <w:left w:val="single" w:sz="4" w:space="0" w:color="auto"/>
              <w:bottom w:val="single" w:sz="4" w:space="0" w:color="auto"/>
              <w:right w:val="single" w:sz="4" w:space="0" w:color="auto"/>
            </w:tcBorders>
          </w:tcPr>
          <w:p w:rsidR="000944C8" w:rsidRPr="0071724D" w:rsidRDefault="008C152D">
            <w:pPr>
              <w:rPr>
                <w:lang w:eastAsia="en-US"/>
              </w:rPr>
            </w:pPr>
            <w:r w:rsidRPr="0071724D">
              <w:rPr>
                <w:lang w:eastAsia="en-US"/>
              </w:rPr>
              <w:t xml:space="preserve">Auditor </w:t>
            </w:r>
          </w:p>
        </w:tc>
        <w:tc>
          <w:tcPr>
            <w:tcW w:w="1679" w:type="dxa"/>
            <w:tcBorders>
              <w:top w:val="single" w:sz="4" w:space="0" w:color="auto"/>
              <w:left w:val="single" w:sz="4" w:space="0" w:color="auto"/>
              <w:bottom w:val="single" w:sz="4" w:space="0" w:color="auto"/>
              <w:right w:val="single" w:sz="4" w:space="0" w:color="auto"/>
            </w:tcBorders>
          </w:tcPr>
          <w:p w:rsidR="000944C8" w:rsidRPr="0071724D" w:rsidRDefault="008C152D">
            <w:pPr>
              <w:rPr>
                <w:lang w:eastAsia="en-US"/>
              </w:rPr>
            </w:pPr>
            <w:r w:rsidRPr="0071724D">
              <w:rPr>
                <w:lang w:eastAsia="en-US"/>
              </w:rPr>
              <w:t>2</w:t>
            </w:r>
          </w:p>
        </w:tc>
        <w:tc>
          <w:tcPr>
            <w:tcW w:w="2870"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rPr>
                <w:lang w:eastAsia="en-US"/>
              </w:rPr>
            </w:pPr>
            <w:r w:rsidRPr="0071724D">
              <w:rPr>
                <w:lang w:eastAsia="en-US"/>
              </w:rPr>
              <w:t>7</w:t>
            </w:r>
          </w:p>
        </w:tc>
        <w:tc>
          <w:tcPr>
            <w:tcW w:w="1053"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pPr>
            <w:r w:rsidRPr="0071724D">
              <w:rPr>
                <w:lang w:eastAsia="en-US"/>
              </w:rPr>
              <w:t>10</w:t>
            </w:r>
          </w:p>
        </w:tc>
      </w:tr>
      <w:tr w:rsidR="000944C8" w:rsidRPr="0071724D">
        <w:tc>
          <w:tcPr>
            <w:tcW w:w="2721" w:type="dxa"/>
            <w:tcBorders>
              <w:top w:val="single" w:sz="4" w:space="0" w:color="auto"/>
              <w:left w:val="single" w:sz="4" w:space="0" w:color="auto"/>
              <w:bottom w:val="single" w:sz="4" w:space="0" w:color="auto"/>
              <w:right w:val="single" w:sz="4" w:space="0" w:color="auto"/>
            </w:tcBorders>
          </w:tcPr>
          <w:p w:rsidR="000944C8" w:rsidRPr="0071724D" w:rsidRDefault="008C152D">
            <w:pPr>
              <w:rPr>
                <w:lang w:eastAsia="en-US"/>
              </w:rPr>
            </w:pPr>
            <w:r w:rsidRPr="0071724D">
              <w:rPr>
                <w:lang w:eastAsia="en-US"/>
              </w:rPr>
              <w:t>Chief Teller and teller</w:t>
            </w:r>
          </w:p>
        </w:tc>
        <w:tc>
          <w:tcPr>
            <w:tcW w:w="1679" w:type="dxa"/>
            <w:tcBorders>
              <w:top w:val="single" w:sz="4" w:space="0" w:color="auto"/>
              <w:left w:val="single" w:sz="4" w:space="0" w:color="auto"/>
              <w:bottom w:val="single" w:sz="4" w:space="0" w:color="auto"/>
              <w:right w:val="single" w:sz="4" w:space="0" w:color="auto"/>
            </w:tcBorders>
          </w:tcPr>
          <w:p w:rsidR="000944C8" w:rsidRPr="0071724D" w:rsidRDefault="008C152D">
            <w:pPr>
              <w:rPr>
                <w:lang w:eastAsia="en-US"/>
              </w:rPr>
            </w:pPr>
            <w:r w:rsidRPr="0071724D">
              <w:rPr>
                <w:lang w:eastAsia="en-US"/>
              </w:rPr>
              <w:t>2</w:t>
            </w:r>
          </w:p>
        </w:tc>
        <w:tc>
          <w:tcPr>
            <w:tcW w:w="2870"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rPr>
                <w:lang w:eastAsia="en-US"/>
              </w:rPr>
            </w:pPr>
            <w:r w:rsidRPr="0071724D">
              <w:rPr>
                <w:lang w:eastAsia="en-US"/>
              </w:rPr>
              <w:t>7</w:t>
            </w:r>
          </w:p>
        </w:tc>
        <w:tc>
          <w:tcPr>
            <w:tcW w:w="1053"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pPr>
            <w:r w:rsidRPr="0071724D">
              <w:rPr>
                <w:lang w:eastAsia="en-US"/>
              </w:rPr>
              <w:t>10</w:t>
            </w:r>
          </w:p>
        </w:tc>
      </w:tr>
      <w:tr w:rsidR="000944C8" w:rsidRPr="0071724D">
        <w:tc>
          <w:tcPr>
            <w:tcW w:w="2721" w:type="dxa"/>
            <w:tcBorders>
              <w:top w:val="single" w:sz="4" w:space="0" w:color="auto"/>
              <w:left w:val="single" w:sz="4" w:space="0" w:color="auto"/>
              <w:bottom w:val="single" w:sz="4" w:space="0" w:color="auto"/>
              <w:right w:val="single" w:sz="4" w:space="0" w:color="auto"/>
            </w:tcBorders>
          </w:tcPr>
          <w:p w:rsidR="000944C8" w:rsidRPr="0071724D" w:rsidRDefault="008C152D">
            <w:pPr>
              <w:rPr>
                <w:lang w:eastAsia="en-US"/>
              </w:rPr>
            </w:pPr>
            <w:r w:rsidRPr="0071724D">
              <w:rPr>
                <w:lang w:eastAsia="en-US"/>
              </w:rPr>
              <w:t>Customer Relations Manager</w:t>
            </w:r>
          </w:p>
        </w:tc>
        <w:tc>
          <w:tcPr>
            <w:tcW w:w="1679" w:type="dxa"/>
            <w:tcBorders>
              <w:top w:val="single" w:sz="4" w:space="0" w:color="auto"/>
              <w:left w:val="single" w:sz="4" w:space="0" w:color="auto"/>
              <w:bottom w:val="single" w:sz="4" w:space="0" w:color="auto"/>
              <w:right w:val="single" w:sz="4" w:space="0" w:color="auto"/>
            </w:tcBorders>
          </w:tcPr>
          <w:p w:rsidR="000944C8" w:rsidRPr="0071724D" w:rsidRDefault="008C152D">
            <w:pPr>
              <w:rPr>
                <w:lang w:eastAsia="en-US"/>
              </w:rPr>
            </w:pPr>
            <w:r w:rsidRPr="0071724D">
              <w:rPr>
                <w:lang w:eastAsia="en-US"/>
              </w:rPr>
              <w:t>2</w:t>
            </w:r>
          </w:p>
        </w:tc>
        <w:tc>
          <w:tcPr>
            <w:tcW w:w="2870"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rPr>
                <w:lang w:eastAsia="en-US"/>
              </w:rPr>
            </w:pPr>
            <w:r w:rsidRPr="0071724D">
              <w:rPr>
                <w:lang w:eastAsia="en-US"/>
              </w:rPr>
              <w:t>8</w:t>
            </w:r>
          </w:p>
        </w:tc>
        <w:tc>
          <w:tcPr>
            <w:tcW w:w="1053"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pPr>
            <w:r w:rsidRPr="0071724D">
              <w:rPr>
                <w:lang w:eastAsia="en-US"/>
              </w:rPr>
              <w:t>10</w:t>
            </w:r>
          </w:p>
        </w:tc>
      </w:tr>
      <w:tr w:rsidR="000944C8" w:rsidRPr="0071724D">
        <w:tc>
          <w:tcPr>
            <w:tcW w:w="2721" w:type="dxa"/>
            <w:tcBorders>
              <w:top w:val="single" w:sz="4" w:space="0" w:color="auto"/>
              <w:left w:val="single" w:sz="4" w:space="0" w:color="auto"/>
              <w:bottom w:val="single" w:sz="4" w:space="0" w:color="auto"/>
              <w:right w:val="single" w:sz="4" w:space="0" w:color="auto"/>
            </w:tcBorders>
          </w:tcPr>
          <w:p w:rsidR="000944C8" w:rsidRPr="0071724D" w:rsidRDefault="008C152D">
            <w:pPr>
              <w:rPr>
                <w:lang w:eastAsia="en-US"/>
              </w:rPr>
            </w:pPr>
            <w:r w:rsidRPr="0071724D">
              <w:rPr>
                <w:lang w:eastAsia="en-US"/>
              </w:rPr>
              <w:t>Branch Manager</w:t>
            </w:r>
          </w:p>
        </w:tc>
        <w:tc>
          <w:tcPr>
            <w:tcW w:w="1679" w:type="dxa"/>
            <w:tcBorders>
              <w:top w:val="single" w:sz="4" w:space="0" w:color="auto"/>
              <w:left w:val="single" w:sz="4" w:space="0" w:color="auto"/>
              <w:bottom w:val="single" w:sz="4" w:space="0" w:color="auto"/>
              <w:right w:val="single" w:sz="4" w:space="0" w:color="auto"/>
            </w:tcBorders>
          </w:tcPr>
          <w:p w:rsidR="000944C8" w:rsidRPr="0071724D" w:rsidRDefault="008C152D">
            <w:pPr>
              <w:rPr>
                <w:lang w:eastAsia="en-US"/>
              </w:rPr>
            </w:pPr>
            <w:r w:rsidRPr="0071724D">
              <w:rPr>
                <w:lang w:eastAsia="en-US"/>
              </w:rPr>
              <w:t>1</w:t>
            </w:r>
          </w:p>
        </w:tc>
        <w:tc>
          <w:tcPr>
            <w:tcW w:w="2870"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rPr>
                <w:lang w:eastAsia="en-US"/>
              </w:rPr>
            </w:pPr>
            <w:r w:rsidRPr="0071724D">
              <w:rPr>
                <w:lang w:eastAsia="en-US"/>
              </w:rPr>
              <w:t>8</w:t>
            </w:r>
          </w:p>
        </w:tc>
        <w:tc>
          <w:tcPr>
            <w:tcW w:w="1053"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pPr>
            <w:r w:rsidRPr="0071724D">
              <w:rPr>
                <w:lang w:eastAsia="en-US"/>
              </w:rPr>
              <w:t>10</w:t>
            </w:r>
          </w:p>
        </w:tc>
      </w:tr>
      <w:tr w:rsidR="000944C8" w:rsidRPr="0071724D">
        <w:trPr>
          <w:trHeight w:val="401"/>
        </w:trPr>
        <w:tc>
          <w:tcPr>
            <w:tcW w:w="2721" w:type="dxa"/>
            <w:tcBorders>
              <w:top w:val="single" w:sz="4" w:space="0" w:color="auto"/>
              <w:left w:val="single" w:sz="4" w:space="0" w:color="auto"/>
              <w:bottom w:val="single" w:sz="4" w:space="0" w:color="auto"/>
              <w:right w:val="single" w:sz="4" w:space="0" w:color="auto"/>
            </w:tcBorders>
          </w:tcPr>
          <w:p w:rsidR="000944C8" w:rsidRPr="0071724D" w:rsidRDefault="008C152D">
            <w:pPr>
              <w:rPr>
                <w:lang w:eastAsia="en-US"/>
              </w:rPr>
            </w:pPr>
            <w:r w:rsidRPr="0071724D">
              <w:rPr>
                <w:lang w:eastAsia="en-US"/>
              </w:rPr>
              <w:t xml:space="preserve">HR Officer </w:t>
            </w:r>
          </w:p>
        </w:tc>
        <w:tc>
          <w:tcPr>
            <w:tcW w:w="1679" w:type="dxa"/>
            <w:tcBorders>
              <w:top w:val="single" w:sz="4" w:space="0" w:color="auto"/>
              <w:left w:val="single" w:sz="4" w:space="0" w:color="auto"/>
              <w:bottom w:val="single" w:sz="4" w:space="0" w:color="auto"/>
              <w:right w:val="single" w:sz="4" w:space="0" w:color="auto"/>
            </w:tcBorders>
          </w:tcPr>
          <w:p w:rsidR="000944C8" w:rsidRPr="0071724D" w:rsidRDefault="008C152D">
            <w:pPr>
              <w:rPr>
                <w:lang w:eastAsia="en-US"/>
              </w:rPr>
            </w:pPr>
            <w:r w:rsidRPr="0071724D">
              <w:rPr>
                <w:lang w:eastAsia="en-US"/>
              </w:rPr>
              <w:t>1</w:t>
            </w:r>
          </w:p>
        </w:tc>
        <w:tc>
          <w:tcPr>
            <w:tcW w:w="2870"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rPr>
                <w:lang w:eastAsia="en-US"/>
              </w:rPr>
            </w:pPr>
            <w:r w:rsidRPr="0071724D">
              <w:rPr>
                <w:lang w:eastAsia="en-US"/>
              </w:rPr>
              <w:t>8</w:t>
            </w:r>
          </w:p>
        </w:tc>
        <w:tc>
          <w:tcPr>
            <w:tcW w:w="1053"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pPr>
            <w:r w:rsidRPr="0071724D">
              <w:rPr>
                <w:lang w:eastAsia="en-US"/>
              </w:rPr>
              <w:t>10</w:t>
            </w:r>
          </w:p>
        </w:tc>
      </w:tr>
      <w:tr w:rsidR="000944C8" w:rsidRPr="0071724D">
        <w:trPr>
          <w:trHeight w:val="461"/>
        </w:trPr>
        <w:tc>
          <w:tcPr>
            <w:tcW w:w="2721" w:type="dxa"/>
            <w:tcBorders>
              <w:top w:val="single" w:sz="4" w:space="0" w:color="auto"/>
              <w:left w:val="single" w:sz="4" w:space="0" w:color="auto"/>
              <w:bottom w:val="single" w:sz="4" w:space="0" w:color="auto"/>
              <w:right w:val="single" w:sz="4" w:space="0" w:color="auto"/>
            </w:tcBorders>
            <w:hideMark/>
          </w:tcPr>
          <w:p w:rsidR="000944C8" w:rsidRPr="0071724D" w:rsidRDefault="008C152D">
            <w:pPr>
              <w:rPr>
                <w:shd w:val="clear" w:color="auto" w:fill="FEFBF5"/>
                <w:lang w:eastAsia="en-US"/>
              </w:rPr>
            </w:pPr>
            <w:r w:rsidRPr="0071724D">
              <w:rPr>
                <w:shd w:val="clear" w:color="auto" w:fill="FEFBF5"/>
                <w:lang w:eastAsia="en-US"/>
              </w:rPr>
              <w:t>Accountant</w:t>
            </w:r>
          </w:p>
        </w:tc>
        <w:tc>
          <w:tcPr>
            <w:tcW w:w="1679" w:type="dxa"/>
            <w:tcBorders>
              <w:top w:val="single" w:sz="4" w:space="0" w:color="auto"/>
              <w:left w:val="single" w:sz="4" w:space="0" w:color="auto"/>
              <w:bottom w:val="single" w:sz="4" w:space="0" w:color="auto"/>
              <w:right w:val="single" w:sz="4" w:space="0" w:color="auto"/>
            </w:tcBorders>
          </w:tcPr>
          <w:p w:rsidR="000944C8" w:rsidRPr="0071724D" w:rsidRDefault="008C152D">
            <w:pPr>
              <w:rPr>
                <w:shd w:val="clear" w:color="auto" w:fill="FEFBF5"/>
                <w:lang w:eastAsia="en-US"/>
              </w:rPr>
            </w:pPr>
            <w:r w:rsidRPr="0071724D">
              <w:rPr>
                <w:shd w:val="clear" w:color="auto" w:fill="FEFBF5"/>
                <w:lang w:eastAsia="en-US"/>
              </w:rPr>
              <w:t>1</w:t>
            </w:r>
          </w:p>
        </w:tc>
        <w:tc>
          <w:tcPr>
            <w:tcW w:w="2870"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rPr>
                <w:shd w:val="clear" w:color="auto" w:fill="FEFBF5"/>
                <w:lang w:eastAsia="en-US"/>
              </w:rPr>
            </w:pPr>
            <w:r w:rsidRPr="0071724D">
              <w:rPr>
                <w:shd w:val="clear" w:color="auto" w:fill="FEFBF5"/>
                <w:lang w:eastAsia="en-US"/>
              </w:rPr>
              <w:t>8</w:t>
            </w:r>
          </w:p>
        </w:tc>
        <w:tc>
          <w:tcPr>
            <w:tcW w:w="1053" w:type="dxa"/>
            <w:tcBorders>
              <w:top w:val="single" w:sz="4" w:space="0" w:color="auto"/>
              <w:left w:val="single" w:sz="4" w:space="0" w:color="auto"/>
              <w:bottom w:val="single" w:sz="4" w:space="0" w:color="auto"/>
              <w:right w:val="single" w:sz="4" w:space="0" w:color="auto"/>
            </w:tcBorders>
          </w:tcPr>
          <w:p w:rsidR="000944C8" w:rsidRPr="0071724D" w:rsidRDefault="008C152D">
            <w:pPr>
              <w:jc w:val="center"/>
            </w:pPr>
            <w:r w:rsidRPr="0071724D">
              <w:rPr>
                <w:lang w:eastAsia="en-US"/>
              </w:rPr>
              <w:t>10</w:t>
            </w:r>
          </w:p>
        </w:tc>
      </w:tr>
    </w:tbl>
    <w:p w:rsidR="000944C8" w:rsidRPr="0071724D" w:rsidRDefault="000944C8"/>
    <w:p w:rsidR="000944C8" w:rsidRPr="0071724D" w:rsidRDefault="008C152D">
      <w:pPr>
        <w:spacing w:line="360" w:lineRule="auto"/>
      </w:pPr>
      <w:r w:rsidRPr="0071724D">
        <w:lastRenderedPageBreak/>
        <w:t>A study by Zimucha et al (2012) proved an effective implementation of e-banking strategies, same as this study, firewalls and password encryptions were said to be effective in curbing fraud.</w:t>
      </w:r>
    </w:p>
    <w:p w:rsidR="000944C8" w:rsidRPr="0071724D" w:rsidRDefault="008C152D">
      <w:pPr>
        <w:spacing w:line="360" w:lineRule="auto"/>
      </w:pPr>
      <w:r w:rsidRPr="0071724D">
        <w:t xml:space="preserve">Rahman and Anwar (2014) believe that no organisation can be said to be immune from fraud.  They provided that the best way was to create awareness among their employees on the components of deterrence, detection, prevention, analysis, mitigation, policy, investigation and then prosecution.  They should be simultaneously done in order to effectively deal with fraud.  </w:t>
      </w:r>
    </w:p>
    <w:p w:rsidR="000944C8" w:rsidRPr="0071724D" w:rsidRDefault="008C152D">
      <w:pPr>
        <w:spacing w:line="360" w:lineRule="auto"/>
        <w:rPr>
          <w:szCs w:val="22"/>
        </w:rPr>
      </w:pPr>
      <w:r w:rsidRPr="0071724D">
        <w:t>In a study titled Risk assessment and fraud prevention in banking sector conducted by S. Nyakarimi et al (2020). The descriptive statistics indicated a song agreement in within the respondents that the measures that were put in place were working effectively in assessing risk. Moreover, their hypothesis testing showed that risk assessment had a great effect on fraud prevention.  On the other hand, the research findings showed that the respondents agreed on the effectiveness of the anti-fraud measures in place and also the hypothesis testing carried out proved that the anti-fraud measures being employed by ZB bank were effective in curbing fraud.</w:t>
      </w:r>
    </w:p>
    <w:p w:rsidR="000944C8" w:rsidRPr="0071724D" w:rsidRDefault="008C152D">
      <w:pPr>
        <w:spacing w:line="360" w:lineRule="auto"/>
      </w:pPr>
      <w:r w:rsidRPr="0071724D">
        <w:t>Maireva and Mutanda (2023) did a research in the effectiveness of cyber fraud risk management strategies. The findings in their research also showed that commercial banks were using effective cyber fraud risk management tools same as ZB bank, Bindura they were using effective anti-fraud measures however, Maireva and Mutanda (2023) agree with this research’s findings that banks needed to invest more in technological development through research and development.</w:t>
      </w:r>
    </w:p>
    <w:p w:rsidR="000944C8" w:rsidRPr="0071724D" w:rsidRDefault="008C152D">
      <w:pPr>
        <w:pStyle w:val="Heading4"/>
        <w:rPr>
          <w:b w:val="0"/>
        </w:rPr>
      </w:pPr>
      <w:bookmarkStart w:id="111" w:name="_Toc167137894"/>
      <w:r w:rsidRPr="0071724D">
        <w:rPr>
          <w:rStyle w:val="Heading4Char"/>
          <w:b/>
        </w:rPr>
        <w:t>4.2.4 Establishment of the factors affecting the effectiveness of anti-fraud measures</w:t>
      </w:r>
      <w:r w:rsidRPr="0071724D">
        <w:rPr>
          <w:b w:val="0"/>
        </w:rPr>
        <w:t>.</w:t>
      </w:r>
      <w:bookmarkEnd w:id="111"/>
      <w:r w:rsidRPr="0071724D">
        <w:rPr>
          <w:b w:val="0"/>
        </w:rPr>
        <w:t xml:space="preserve"> </w:t>
      </w:r>
    </w:p>
    <w:p w:rsidR="000944C8" w:rsidRPr="0071724D" w:rsidRDefault="008C152D">
      <w:pPr>
        <w:spacing w:line="360" w:lineRule="auto"/>
      </w:pPr>
      <w:r w:rsidRPr="0071724D">
        <w:t>According to the primary data collected from the research. The respondents accede that the below mentioned factors are affecting the effectiveness of anti-fraud measures. The anti-fraud measures are as follows;</w:t>
      </w:r>
    </w:p>
    <w:p w:rsidR="000944C8" w:rsidRPr="0071724D" w:rsidRDefault="008C152D">
      <w:pPr>
        <w:pStyle w:val="ListParagraph"/>
        <w:numPr>
          <w:ilvl w:val="0"/>
          <w:numId w:val="16"/>
        </w:numPr>
        <w:spacing w:line="360" w:lineRule="auto"/>
        <w:rPr>
          <w:rFonts w:eastAsia="Calibri"/>
          <w:lang w:eastAsia="en-US"/>
        </w:rPr>
      </w:pPr>
      <w:r w:rsidRPr="0071724D">
        <w:rPr>
          <w:rFonts w:eastAsia="Calibri"/>
          <w:lang w:eastAsia="en-US"/>
        </w:rPr>
        <w:t>Governance and internal controls</w:t>
      </w:r>
    </w:p>
    <w:p w:rsidR="000944C8" w:rsidRPr="0071724D" w:rsidRDefault="008C152D">
      <w:pPr>
        <w:pStyle w:val="ListParagraph"/>
        <w:numPr>
          <w:ilvl w:val="0"/>
          <w:numId w:val="16"/>
        </w:numPr>
        <w:spacing w:line="360" w:lineRule="auto"/>
        <w:rPr>
          <w:rFonts w:eastAsia="Calibri"/>
          <w:lang w:eastAsia="en-US"/>
        </w:rPr>
      </w:pPr>
      <w:r w:rsidRPr="0071724D">
        <w:rPr>
          <w:rFonts w:eastAsia="Calibri"/>
          <w:lang w:eastAsia="en-US"/>
        </w:rPr>
        <w:t xml:space="preserve">Risk and Management </w:t>
      </w:r>
    </w:p>
    <w:p w:rsidR="000944C8" w:rsidRPr="0071724D" w:rsidRDefault="008C152D">
      <w:pPr>
        <w:pStyle w:val="ListParagraph"/>
        <w:numPr>
          <w:ilvl w:val="0"/>
          <w:numId w:val="16"/>
        </w:numPr>
        <w:spacing w:line="360" w:lineRule="auto"/>
        <w:rPr>
          <w:rFonts w:eastAsia="Calibri"/>
          <w:lang w:eastAsia="en-US"/>
        </w:rPr>
      </w:pPr>
      <w:r w:rsidRPr="0071724D">
        <w:rPr>
          <w:rFonts w:eastAsia="Calibri"/>
          <w:lang w:eastAsia="en-US"/>
        </w:rPr>
        <w:t xml:space="preserve">Technology and information </w:t>
      </w:r>
    </w:p>
    <w:p w:rsidR="000944C8" w:rsidRPr="0071724D" w:rsidRDefault="008C152D">
      <w:pPr>
        <w:pStyle w:val="ListParagraph"/>
        <w:numPr>
          <w:ilvl w:val="0"/>
          <w:numId w:val="16"/>
        </w:numPr>
        <w:spacing w:line="360" w:lineRule="auto"/>
        <w:rPr>
          <w:rFonts w:eastAsia="Calibri"/>
          <w:lang w:eastAsia="en-US"/>
        </w:rPr>
      </w:pPr>
      <w:r w:rsidRPr="0071724D">
        <w:rPr>
          <w:rFonts w:eastAsia="Calibri"/>
          <w:lang w:eastAsia="en-US"/>
        </w:rPr>
        <w:t>Employee awareness and training</w:t>
      </w:r>
    </w:p>
    <w:p w:rsidR="000944C8" w:rsidRPr="0071724D" w:rsidRDefault="008C152D">
      <w:pPr>
        <w:pStyle w:val="ListParagraph"/>
        <w:numPr>
          <w:ilvl w:val="0"/>
          <w:numId w:val="16"/>
        </w:numPr>
        <w:spacing w:line="360" w:lineRule="auto"/>
        <w:rPr>
          <w:rFonts w:eastAsia="Calibri"/>
          <w:lang w:eastAsia="en-US"/>
        </w:rPr>
      </w:pPr>
      <w:r w:rsidRPr="0071724D">
        <w:rPr>
          <w:rFonts w:eastAsia="Calibri"/>
          <w:lang w:eastAsia="en-US"/>
        </w:rPr>
        <w:t>Collaboration and information sharing</w:t>
      </w:r>
    </w:p>
    <w:p w:rsidR="000944C8" w:rsidRPr="0071724D" w:rsidRDefault="008C152D">
      <w:pPr>
        <w:pStyle w:val="ListParagraph"/>
        <w:numPr>
          <w:ilvl w:val="0"/>
          <w:numId w:val="16"/>
        </w:numPr>
        <w:spacing w:line="360" w:lineRule="auto"/>
        <w:rPr>
          <w:rFonts w:eastAsia="Calibri"/>
          <w:lang w:eastAsia="en-US"/>
        </w:rPr>
      </w:pPr>
      <w:r w:rsidRPr="0071724D">
        <w:rPr>
          <w:rFonts w:eastAsia="Calibri"/>
          <w:lang w:eastAsia="en-US"/>
        </w:rPr>
        <w:lastRenderedPageBreak/>
        <w:t xml:space="preserve">Economic conditions </w:t>
      </w:r>
    </w:p>
    <w:p w:rsidR="000944C8" w:rsidRPr="0071724D" w:rsidRDefault="008C152D">
      <w:pPr>
        <w:pStyle w:val="ListParagraph"/>
        <w:numPr>
          <w:ilvl w:val="0"/>
          <w:numId w:val="16"/>
        </w:numPr>
        <w:spacing w:line="360" w:lineRule="auto"/>
        <w:rPr>
          <w:rFonts w:eastAsia="Calibri"/>
          <w:lang w:eastAsia="en-US"/>
        </w:rPr>
      </w:pPr>
      <w:r w:rsidRPr="0071724D">
        <w:rPr>
          <w:rFonts w:eastAsia="Calibri"/>
          <w:lang w:eastAsia="en-US"/>
        </w:rPr>
        <w:t>Regulatory Environment</w:t>
      </w:r>
    </w:p>
    <w:p w:rsidR="000944C8" w:rsidRPr="0071724D" w:rsidRDefault="008C152D">
      <w:pPr>
        <w:pStyle w:val="ListParagraph"/>
        <w:numPr>
          <w:ilvl w:val="0"/>
          <w:numId w:val="16"/>
        </w:numPr>
        <w:spacing w:line="360" w:lineRule="auto"/>
        <w:rPr>
          <w:rFonts w:eastAsia="Calibri"/>
          <w:lang w:eastAsia="en-US"/>
        </w:rPr>
      </w:pPr>
      <w:r w:rsidRPr="0071724D">
        <w:rPr>
          <w:rFonts w:eastAsia="Calibri"/>
          <w:lang w:eastAsia="en-US"/>
        </w:rPr>
        <w:t xml:space="preserve">Organisational culture </w:t>
      </w:r>
    </w:p>
    <w:p w:rsidR="000944C8" w:rsidRPr="0071724D" w:rsidRDefault="008C152D">
      <w:pPr>
        <w:pStyle w:val="ListParagraph"/>
        <w:numPr>
          <w:ilvl w:val="0"/>
          <w:numId w:val="16"/>
        </w:numPr>
        <w:spacing w:line="360" w:lineRule="auto"/>
        <w:rPr>
          <w:rFonts w:eastAsia="Calibri"/>
          <w:lang w:eastAsia="en-US"/>
        </w:rPr>
      </w:pPr>
      <w:r w:rsidRPr="0071724D">
        <w:rPr>
          <w:rFonts w:eastAsia="Calibri"/>
          <w:lang w:eastAsia="en-US"/>
        </w:rPr>
        <w:t>Response and investigation procedures</w:t>
      </w:r>
    </w:p>
    <w:p w:rsidR="000944C8" w:rsidRPr="0071724D" w:rsidRDefault="008C152D">
      <w:pPr>
        <w:pStyle w:val="ListParagraph"/>
        <w:numPr>
          <w:ilvl w:val="0"/>
          <w:numId w:val="16"/>
        </w:numPr>
        <w:spacing w:line="360" w:lineRule="auto"/>
        <w:rPr>
          <w:rFonts w:eastAsia="Calibri"/>
          <w:color w:val="000000"/>
          <w:lang w:eastAsia="en-US"/>
        </w:rPr>
      </w:pPr>
      <w:r w:rsidRPr="0071724D">
        <w:rPr>
          <w:rFonts w:eastAsia="Calibri"/>
          <w:lang w:eastAsia="en-US"/>
        </w:rPr>
        <w:t xml:space="preserve">Continuous monitoring and evaluation </w:t>
      </w:r>
    </w:p>
    <w:p w:rsidR="000944C8" w:rsidRPr="0071724D" w:rsidRDefault="008C152D">
      <w:pPr>
        <w:pStyle w:val="ListParagraph"/>
        <w:numPr>
          <w:ilvl w:val="0"/>
          <w:numId w:val="16"/>
        </w:numPr>
        <w:spacing w:line="360" w:lineRule="auto"/>
        <w:rPr>
          <w:rFonts w:eastAsia="Calibri"/>
          <w:color w:val="000000"/>
          <w:lang w:eastAsia="en-US"/>
        </w:rPr>
      </w:pPr>
      <w:r w:rsidRPr="0071724D">
        <w:rPr>
          <w:rFonts w:eastAsia="Calibri"/>
          <w:lang w:eastAsia="en-US"/>
        </w:rPr>
        <w:t xml:space="preserve">Public awareness and training </w:t>
      </w:r>
    </w:p>
    <w:p w:rsidR="000944C8" w:rsidRPr="0071724D" w:rsidRDefault="008C152D">
      <w:pPr>
        <w:pStyle w:val="ListParagraph"/>
        <w:numPr>
          <w:ilvl w:val="0"/>
          <w:numId w:val="16"/>
        </w:numPr>
        <w:spacing w:line="360" w:lineRule="auto"/>
        <w:rPr>
          <w:rFonts w:eastAsia="Calibri"/>
          <w:lang w:eastAsia="en-US"/>
        </w:rPr>
      </w:pPr>
      <w:r w:rsidRPr="0071724D">
        <w:rPr>
          <w:rFonts w:eastAsia="Calibri"/>
          <w:lang w:eastAsia="en-US"/>
        </w:rPr>
        <w:t>Data security and privacy</w:t>
      </w:r>
    </w:p>
    <w:p w:rsidR="000944C8" w:rsidRPr="0071724D" w:rsidRDefault="008C152D">
      <w:pPr>
        <w:pStyle w:val="ListParagraph"/>
        <w:numPr>
          <w:ilvl w:val="0"/>
          <w:numId w:val="16"/>
        </w:numPr>
        <w:spacing w:line="360" w:lineRule="auto"/>
        <w:rPr>
          <w:rFonts w:eastAsia="Calibri"/>
          <w:lang w:eastAsia="en-US"/>
        </w:rPr>
      </w:pPr>
      <w:r w:rsidRPr="0071724D">
        <w:rPr>
          <w:rFonts w:eastAsia="Calibri"/>
          <w:lang w:eastAsia="en-US"/>
        </w:rPr>
        <w:t xml:space="preserve">External audits and assessment </w:t>
      </w:r>
    </w:p>
    <w:p w:rsidR="000944C8" w:rsidRPr="0071724D" w:rsidRDefault="008C152D">
      <w:pPr>
        <w:spacing w:line="360" w:lineRule="auto"/>
      </w:pPr>
      <w:r w:rsidRPr="0071724D">
        <w:t xml:space="preserve">Table 10 shows the response of the target population in relation to the above mentioned factors affecting the effectiveness of anti-fraud measures. </w:t>
      </w:r>
    </w:p>
    <w:p w:rsidR="000944C8" w:rsidRPr="0071724D" w:rsidRDefault="008C152D">
      <w:pPr>
        <w:pStyle w:val="Caption"/>
        <w:keepNext/>
      </w:pPr>
      <w:bookmarkStart w:id="112" w:name="_Toc165993053"/>
      <w:r w:rsidRPr="0071724D">
        <w:rPr>
          <w:color w:val="auto"/>
          <w:sz w:val="24"/>
        </w:rPr>
        <w:t xml:space="preserve">Table </w:t>
      </w:r>
      <w:r w:rsidRPr="0071724D">
        <w:rPr>
          <w:color w:val="auto"/>
          <w:sz w:val="24"/>
        </w:rPr>
        <w:fldChar w:fldCharType="begin"/>
      </w:r>
      <w:r w:rsidRPr="0071724D">
        <w:rPr>
          <w:color w:val="auto"/>
          <w:sz w:val="24"/>
        </w:rPr>
        <w:instrText xml:space="preserve"> SEQ Table \* ARABIC </w:instrText>
      </w:r>
      <w:r w:rsidRPr="0071724D">
        <w:rPr>
          <w:color w:val="auto"/>
          <w:sz w:val="24"/>
        </w:rPr>
        <w:fldChar w:fldCharType="separate"/>
      </w:r>
      <w:r w:rsidR="00BB4249">
        <w:rPr>
          <w:noProof/>
          <w:color w:val="auto"/>
          <w:sz w:val="24"/>
        </w:rPr>
        <w:t>10</w:t>
      </w:r>
      <w:r w:rsidRPr="0071724D">
        <w:rPr>
          <w:color w:val="auto"/>
          <w:sz w:val="24"/>
        </w:rPr>
        <w:fldChar w:fldCharType="end"/>
      </w:r>
      <w:r w:rsidRPr="0071724D">
        <w:rPr>
          <w:color w:val="auto"/>
          <w:sz w:val="24"/>
        </w:rPr>
        <w:t>: are the current ant-fraud measures effective</w:t>
      </w:r>
      <w:bookmarkEnd w:id="112"/>
    </w:p>
    <w:tbl>
      <w:tblPr>
        <w:tblW w:w="9180" w:type="dxa"/>
        <w:tblInd w:w="93" w:type="dxa"/>
        <w:tblLook w:val="04A0" w:firstRow="1" w:lastRow="0" w:firstColumn="1" w:lastColumn="0" w:noHBand="0" w:noVBand="1"/>
      </w:tblPr>
      <w:tblGrid>
        <w:gridCol w:w="3060"/>
        <w:gridCol w:w="3060"/>
        <w:gridCol w:w="3060"/>
      </w:tblGrid>
      <w:tr w:rsidR="000944C8" w:rsidRPr="0071724D">
        <w:trPr>
          <w:trHeight w:val="315"/>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4C8" w:rsidRPr="0071724D" w:rsidRDefault="008C152D">
            <w:r w:rsidRPr="0071724D">
              <w:t> </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 xml:space="preserve">No. Of respondents </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0944C8" w:rsidRPr="0071724D" w:rsidRDefault="008C152D">
            <w:r w:rsidRPr="0071724D">
              <w:t xml:space="preserve">Percentage </w:t>
            </w:r>
          </w:p>
        </w:tc>
      </w:tr>
      <w:tr w:rsidR="000944C8" w:rsidRPr="0071724D">
        <w:trPr>
          <w:trHeight w:val="31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r w:rsidRPr="0071724D">
              <w:t>Agree</w:t>
            </w:r>
          </w:p>
        </w:tc>
        <w:tc>
          <w:tcPr>
            <w:tcW w:w="306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14</w:t>
            </w:r>
          </w:p>
        </w:tc>
        <w:tc>
          <w:tcPr>
            <w:tcW w:w="306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45.16</w:t>
            </w:r>
          </w:p>
        </w:tc>
      </w:tr>
      <w:tr w:rsidR="000944C8" w:rsidRPr="0071724D">
        <w:trPr>
          <w:trHeight w:val="31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0944C8" w:rsidRPr="0071724D" w:rsidRDefault="008C152D">
            <w:r w:rsidRPr="0071724D">
              <w:t>Strongly Agree</w:t>
            </w:r>
          </w:p>
        </w:tc>
        <w:tc>
          <w:tcPr>
            <w:tcW w:w="306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17</w:t>
            </w:r>
          </w:p>
        </w:tc>
        <w:tc>
          <w:tcPr>
            <w:tcW w:w="3060" w:type="dxa"/>
            <w:tcBorders>
              <w:top w:val="nil"/>
              <w:left w:val="nil"/>
              <w:bottom w:val="single" w:sz="4" w:space="0" w:color="auto"/>
              <w:right w:val="single" w:sz="4" w:space="0" w:color="auto"/>
            </w:tcBorders>
            <w:shd w:val="clear" w:color="auto" w:fill="auto"/>
            <w:vAlign w:val="center"/>
            <w:hideMark/>
          </w:tcPr>
          <w:p w:rsidR="000944C8" w:rsidRPr="0071724D" w:rsidRDefault="008C152D">
            <w:r w:rsidRPr="0071724D">
              <w:t>54.84</w:t>
            </w:r>
          </w:p>
        </w:tc>
      </w:tr>
    </w:tbl>
    <w:p w:rsidR="000944C8" w:rsidRPr="0071724D" w:rsidRDefault="008C152D">
      <w:pPr>
        <w:rPr>
          <w:lang w:eastAsia="zh-CN"/>
        </w:rPr>
      </w:pPr>
      <w:r w:rsidRPr="0071724D">
        <w:rPr>
          <w:lang w:eastAsia="zh-CN"/>
        </w:rPr>
        <w:t>Source: primary data</w:t>
      </w:r>
    </w:p>
    <w:p w:rsidR="000944C8" w:rsidRPr="0071724D" w:rsidRDefault="008C152D">
      <w:pPr>
        <w:spacing w:line="360" w:lineRule="auto"/>
      </w:pPr>
      <w:r w:rsidRPr="0071724D">
        <w:t>The whole of the population has agreed that the above factors affect the effectiveness of anti-fraud measures; they only differ in their degree of agreement. 45.16% of the population only agree that the factors above affect, whereas 54.84% of the population strongly agree that the above factors affect the effectiveness of anti-fraud measures in financial institutions in Zimbabwe.</w:t>
      </w:r>
      <w:r w:rsidRPr="0071724D">
        <w:rPr>
          <w:color w:val="BF0000"/>
        </w:rPr>
        <w:t xml:space="preserve"> </w:t>
      </w:r>
    </w:p>
    <w:p w:rsidR="000944C8" w:rsidRPr="0071724D" w:rsidRDefault="008C152D">
      <w:pPr>
        <w:spacing w:line="360" w:lineRule="auto"/>
      </w:pPr>
      <w:r w:rsidRPr="0071724D">
        <w:t>During the research period the researcher discovered that factors that affect the effectiveness of ant-fraud measures varied from department to department. Outlining these factors was made easier by the use of thematic data analysis. The following paragraphs state the factors affective the effectiveness of anti-fraud measures.</w:t>
      </w:r>
    </w:p>
    <w:p w:rsidR="000944C8" w:rsidRPr="0071724D" w:rsidRDefault="008C152D">
      <w:pPr>
        <w:spacing w:line="360" w:lineRule="auto"/>
      </w:pPr>
      <w:r w:rsidRPr="0071724D">
        <w:t>The first theme is the accountant’s which considers the following factors to be affecting how anti-fraud measures work.</w:t>
      </w:r>
    </w:p>
    <w:p w:rsidR="000944C8" w:rsidRPr="0071724D" w:rsidRDefault="008C152D">
      <w:pPr>
        <w:pStyle w:val="ListParagraph"/>
        <w:numPr>
          <w:ilvl w:val="0"/>
          <w:numId w:val="22"/>
        </w:numPr>
        <w:spacing w:line="360" w:lineRule="auto"/>
      </w:pPr>
      <w:r w:rsidRPr="0071724D">
        <w:t>The regulatory framework</w:t>
      </w:r>
    </w:p>
    <w:p w:rsidR="000944C8" w:rsidRPr="0071724D" w:rsidRDefault="008C152D">
      <w:pPr>
        <w:pStyle w:val="ListParagraph"/>
        <w:numPr>
          <w:ilvl w:val="0"/>
          <w:numId w:val="22"/>
        </w:numPr>
        <w:spacing w:line="360" w:lineRule="auto"/>
      </w:pPr>
      <w:r w:rsidRPr="0071724D">
        <w:t>The risk assessment and mitigation</w:t>
      </w:r>
    </w:p>
    <w:p w:rsidR="000944C8" w:rsidRPr="0071724D" w:rsidRDefault="008C152D">
      <w:pPr>
        <w:pStyle w:val="ListParagraph"/>
        <w:numPr>
          <w:ilvl w:val="0"/>
          <w:numId w:val="22"/>
        </w:numPr>
        <w:spacing w:line="360" w:lineRule="auto"/>
      </w:pPr>
      <w:r w:rsidRPr="0071724D">
        <w:t>Training and awareness</w:t>
      </w:r>
    </w:p>
    <w:p w:rsidR="000944C8" w:rsidRPr="0071724D" w:rsidRDefault="008C152D">
      <w:pPr>
        <w:pStyle w:val="ListParagraph"/>
        <w:numPr>
          <w:ilvl w:val="0"/>
          <w:numId w:val="22"/>
        </w:numPr>
        <w:spacing w:line="360" w:lineRule="auto"/>
      </w:pPr>
      <w:r w:rsidRPr="0071724D">
        <w:lastRenderedPageBreak/>
        <w:t>Technological developments</w:t>
      </w:r>
    </w:p>
    <w:p w:rsidR="000944C8" w:rsidRPr="0071724D" w:rsidRDefault="008C152D">
      <w:pPr>
        <w:pStyle w:val="ListParagraph"/>
        <w:numPr>
          <w:ilvl w:val="0"/>
          <w:numId w:val="22"/>
        </w:numPr>
        <w:spacing w:line="360" w:lineRule="auto"/>
      </w:pPr>
      <w:r w:rsidRPr="0071724D">
        <w:t xml:space="preserve">Collaboration and reporting </w:t>
      </w:r>
    </w:p>
    <w:p w:rsidR="000944C8" w:rsidRPr="0071724D" w:rsidRDefault="008C152D">
      <w:pPr>
        <w:spacing w:line="360" w:lineRule="auto"/>
      </w:pPr>
      <w:r w:rsidRPr="0071724D">
        <w:t>Another theme was that of the auditors, which considered the following factors to be affecting anti-fraud measures.</w:t>
      </w:r>
    </w:p>
    <w:p w:rsidR="000944C8" w:rsidRPr="0071724D" w:rsidRDefault="008C152D">
      <w:pPr>
        <w:pStyle w:val="ListParagraph"/>
        <w:numPr>
          <w:ilvl w:val="0"/>
          <w:numId w:val="23"/>
        </w:numPr>
        <w:spacing w:line="360" w:lineRule="auto"/>
      </w:pPr>
      <w:r w:rsidRPr="0071724D">
        <w:t>Audit practices these translate to the processes, policies and procedures to identify vulnerabilities and recommend improvements.</w:t>
      </w:r>
    </w:p>
    <w:p w:rsidR="000944C8" w:rsidRPr="0071724D" w:rsidRDefault="008C152D">
      <w:pPr>
        <w:pStyle w:val="ListParagraph"/>
        <w:numPr>
          <w:ilvl w:val="0"/>
          <w:numId w:val="23"/>
        </w:numPr>
        <w:spacing w:line="360" w:lineRule="auto"/>
      </w:pPr>
      <w:r w:rsidRPr="0071724D">
        <w:t xml:space="preserve">Nature and extent of local fraud </w:t>
      </w:r>
    </w:p>
    <w:p w:rsidR="000944C8" w:rsidRPr="0071724D" w:rsidRDefault="008C152D">
      <w:pPr>
        <w:pStyle w:val="ListParagraph"/>
        <w:numPr>
          <w:ilvl w:val="0"/>
          <w:numId w:val="23"/>
        </w:numPr>
        <w:spacing w:line="360" w:lineRule="auto"/>
      </w:pPr>
      <w:r w:rsidRPr="0071724D">
        <w:t>Forensic audit and litigation support</w:t>
      </w:r>
    </w:p>
    <w:p w:rsidR="000944C8" w:rsidRPr="0071724D" w:rsidRDefault="008C152D">
      <w:pPr>
        <w:pStyle w:val="ListParagraph"/>
        <w:numPr>
          <w:ilvl w:val="0"/>
          <w:numId w:val="23"/>
        </w:numPr>
        <w:spacing w:line="360" w:lineRule="auto"/>
      </w:pPr>
      <w:r w:rsidRPr="0071724D">
        <w:t>And the AML/CFT measures</w:t>
      </w:r>
    </w:p>
    <w:p w:rsidR="000944C8" w:rsidRPr="0071724D" w:rsidRDefault="008C152D">
      <w:pPr>
        <w:spacing w:line="360" w:lineRule="auto"/>
      </w:pPr>
      <w:r w:rsidRPr="0071724D">
        <w:t>Moreover, the branch manager considered the following factors to be influencing the effectiveness of anti-fraud measures within the financial institution.</w:t>
      </w:r>
    </w:p>
    <w:p w:rsidR="000944C8" w:rsidRPr="0071724D" w:rsidRDefault="008C152D">
      <w:pPr>
        <w:pStyle w:val="ListParagraph"/>
        <w:numPr>
          <w:ilvl w:val="0"/>
          <w:numId w:val="24"/>
        </w:numPr>
      </w:pPr>
      <w:r w:rsidRPr="0071724D">
        <w:t>Resource constraints</w:t>
      </w:r>
    </w:p>
    <w:p w:rsidR="000944C8" w:rsidRPr="0071724D" w:rsidRDefault="008C152D">
      <w:pPr>
        <w:pStyle w:val="ListParagraph"/>
        <w:numPr>
          <w:ilvl w:val="0"/>
          <w:numId w:val="24"/>
        </w:numPr>
      </w:pPr>
      <w:r w:rsidRPr="0071724D">
        <w:t>Technological gaps</w:t>
      </w:r>
    </w:p>
    <w:p w:rsidR="000944C8" w:rsidRPr="0071724D" w:rsidRDefault="008C152D">
      <w:pPr>
        <w:pStyle w:val="ListParagraph"/>
        <w:numPr>
          <w:ilvl w:val="0"/>
          <w:numId w:val="24"/>
        </w:numPr>
      </w:pPr>
      <w:r w:rsidRPr="0071724D">
        <w:t xml:space="preserve">The ability to adapt to constant changes </w:t>
      </w:r>
    </w:p>
    <w:p w:rsidR="000944C8" w:rsidRPr="0071724D" w:rsidRDefault="008C152D">
      <w:pPr>
        <w:spacing w:line="360" w:lineRule="auto"/>
      </w:pPr>
      <w:r w:rsidRPr="0071724D">
        <w:t>The fourth theme which had the chief teller and teller considered the following factors to be affecting the effectiveness of anti-fraud measures. The strength of the financial conduct authority (FCA), the AML/CFT framework, the Eastern and Southern African Anti-Money Laundering Group (ESAAMLG).</w:t>
      </w:r>
    </w:p>
    <w:p w:rsidR="000944C8" w:rsidRPr="0071724D" w:rsidRDefault="008C152D">
      <w:pPr>
        <w:spacing w:line="360" w:lineRule="auto"/>
      </w:pPr>
      <w:r w:rsidRPr="0071724D">
        <w:t>In addition, the compliance and risk management department both considered the following as factors affecting anti-fraud measures. Thus;</w:t>
      </w:r>
    </w:p>
    <w:p w:rsidR="000944C8" w:rsidRPr="0071724D" w:rsidRDefault="008C152D">
      <w:pPr>
        <w:pStyle w:val="ListParagraph"/>
        <w:numPr>
          <w:ilvl w:val="0"/>
          <w:numId w:val="26"/>
        </w:numPr>
        <w:spacing w:line="360" w:lineRule="auto"/>
      </w:pPr>
      <w:r w:rsidRPr="0071724D">
        <w:t>Risk Based Approach (RBA) and risk assessment</w:t>
      </w:r>
    </w:p>
    <w:p w:rsidR="000944C8" w:rsidRPr="0071724D" w:rsidRDefault="008C152D">
      <w:pPr>
        <w:pStyle w:val="ListParagraph"/>
        <w:numPr>
          <w:ilvl w:val="0"/>
          <w:numId w:val="26"/>
        </w:numPr>
        <w:spacing w:line="360" w:lineRule="auto"/>
      </w:pPr>
      <w:r w:rsidRPr="0071724D">
        <w:t>The extent of Customer Due Diligence (CDD)</w:t>
      </w:r>
    </w:p>
    <w:p w:rsidR="000944C8" w:rsidRPr="0071724D" w:rsidRDefault="008C152D">
      <w:pPr>
        <w:pStyle w:val="ListParagraph"/>
        <w:numPr>
          <w:ilvl w:val="0"/>
          <w:numId w:val="26"/>
        </w:numPr>
      </w:pPr>
      <w:r w:rsidRPr="0071724D">
        <w:t>Transaction monitoring</w:t>
      </w:r>
    </w:p>
    <w:p w:rsidR="000944C8" w:rsidRPr="0071724D" w:rsidRDefault="008C152D">
      <w:pPr>
        <w:pStyle w:val="ListParagraph"/>
        <w:numPr>
          <w:ilvl w:val="0"/>
          <w:numId w:val="26"/>
        </w:numPr>
      </w:pPr>
      <w:r w:rsidRPr="0071724D">
        <w:t>Employee training and awareness</w:t>
      </w:r>
    </w:p>
    <w:p w:rsidR="000944C8" w:rsidRPr="0071724D" w:rsidRDefault="008C152D">
      <w:pPr>
        <w:pStyle w:val="ListParagraph"/>
        <w:numPr>
          <w:ilvl w:val="0"/>
          <w:numId w:val="26"/>
        </w:numPr>
      </w:pPr>
      <w:r w:rsidRPr="0071724D">
        <w:t>Technological developments</w:t>
      </w:r>
    </w:p>
    <w:p w:rsidR="000944C8" w:rsidRPr="0071724D" w:rsidRDefault="008C152D">
      <w:pPr>
        <w:pStyle w:val="ListParagraph"/>
        <w:numPr>
          <w:ilvl w:val="0"/>
          <w:numId w:val="26"/>
        </w:numPr>
      </w:pPr>
      <w:r w:rsidRPr="0071724D">
        <w:t>Reporting obligations</w:t>
      </w:r>
    </w:p>
    <w:p w:rsidR="000944C8" w:rsidRPr="0071724D" w:rsidRDefault="008C152D">
      <w:pPr>
        <w:spacing w:line="360" w:lineRule="auto"/>
      </w:pPr>
      <w:r w:rsidRPr="0071724D">
        <w:t>Furthermore, the customer relations as a theme for the research considered the following as factors influencing the effectiveness of anti-fraud measures.</w:t>
      </w:r>
    </w:p>
    <w:p w:rsidR="000944C8" w:rsidRPr="0071724D" w:rsidRDefault="008C152D">
      <w:pPr>
        <w:pStyle w:val="ListParagraph"/>
        <w:numPr>
          <w:ilvl w:val="0"/>
          <w:numId w:val="27"/>
        </w:numPr>
        <w:spacing w:line="360" w:lineRule="auto"/>
      </w:pPr>
      <w:r w:rsidRPr="0071724D">
        <w:t>Establishment of the Consumer protection framework by the RBZ, which stated that the customers are to be protected at any cost.</w:t>
      </w:r>
    </w:p>
    <w:p w:rsidR="000944C8" w:rsidRPr="0071724D" w:rsidRDefault="008C152D">
      <w:pPr>
        <w:pStyle w:val="ListParagraph"/>
        <w:numPr>
          <w:ilvl w:val="0"/>
          <w:numId w:val="27"/>
        </w:numPr>
        <w:spacing w:line="360" w:lineRule="auto"/>
      </w:pPr>
      <w:r w:rsidRPr="0071724D">
        <w:lastRenderedPageBreak/>
        <w:t>Risk management systems and compliance practices</w:t>
      </w:r>
    </w:p>
    <w:p w:rsidR="000944C8" w:rsidRPr="0071724D" w:rsidRDefault="008C152D">
      <w:pPr>
        <w:pStyle w:val="ListParagraph"/>
        <w:numPr>
          <w:ilvl w:val="0"/>
          <w:numId w:val="27"/>
        </w:numPr>
        <w:spacing w:line="360" w:lineRule="auto"/>
      </w:pPr>
      <w:r w:rsidRPr="0071724D">
        <w:t xml:space="preserve">Transaction monitoring </w:t>
      </w:r>
    </w:p>
    <w:p w:rsidR="000944C8" w:rsidRPr="0071724D" w:rsidRDefault="008C152D">
      <w:pPr>
        <w:pStyle w:val="ListParagraph"/>
        <w:numPr>
          <w:ilvl w:val="0"/>
          <w:numId w:val="27"/>
        </w:numPr>
        <w:spacing w:line="360" w:lineRule="auto"/>
      </w:pPr>
      <w:r w:rsidRPr="0071724D">
        <w:t>Fraud awareness practices.</w:t>
      </w:r>
    </w:p>
    <w:p w:rsidR="000944C8" w:rsidRPr="0071724D" w:rsidRDefault="008C152D">
      <w:pPr>
        <w:spacing w:line="360" w:lineRule="auto"/>
      </w:pPr>
      <w:r w:rsidRPr="0071724D">
        <w:t>Fraud investigators also have their own factors to consider in terms of what affects the effectiveness of anti-fraud measures. These are;</w:t>
      </w:r>
    </w:p>
    <w:p w:rsidR="000944C8" w:rsidRPr="0071724D" w:rsidRDefault="008C152D">
      <w:pPr>
        <w:pStyle w:val="ListParagraph"/>
        <w:numPr>
          <w:ilvl w:val="0"/>
          <w:numId w:val="28"/>
        </w:numPr>
        <w:spacing w:line="360" w:lineRule="auto"/>
      </w:pPr>
      <w:r w:rsidRPr="0071724D">
        <w:t>Resource constraints</w:t>
      </w:r>
    </w:p>
    <w:p w:rsidR="000944C8" w:rsidRPr="0071724D" w:rsidRDefault="008C152D">
      <w:pPr>
        <w:pStyle w:val="ListParagraph"/>
        <w:numPr>
          <w:ilvl w:val="0"/>
          <w:numId w:val="28"/>
        </w:numPr>
        <w:spacing w:line="360" w:lineRule="auto"/>
      </w:pPr>
      <w:r w:rsidRPr="0071724D">
        <w:t>Technological advancement</w:t>
      </w:r>
    </w:p>
    <w:p w:rsidR="000944C8" w:rsidRPr="0071724D" w:rsidRDefault="008C152D">
      <w:pPr>
        <w:pStyle w:val="ListParagraph"/>
        <w:numPr>
          <w:ilvl w:val="0"/>
          <w:numId w:val="28"/>
        </w:numPr>
        <w:spacing w:line="360" w:lineRule="auto"/>
      </w:pPr>
      <w:r w:rsidRPr="0071724D">
        <w:t xml:space="preserve">Risk assessment </w:t>
      </w:r>
    </w:p>
    <w:p w:rsidR="000944C8" w:rsidRPr="0071724D" w:rsidRDefault="008C152D">
      <w:pPr>
        <w:pStyle w:val="ListParagraph"/>
        <w:numPr>
          <w:ilvl w:val="0"/>
          <w:numId w:val="28"/>
        </w:numPr>
      </w:pPr>
      <w:r w:rsidRPr="0071724D">
        <w:t>Organisational culture</w:t>
      </w:r>
    </w:p>
    <w:p w:rsidR="000944C8" w:rsidRPr="0071724D" w:rsidRDefault="008C152D">
      <w:pPr>
        <w:pStyle w:val="ListParagraph"/>
        <w:numPr>
          <w:ilvl w:val="0"/>
          <w:numId w:val="28"/>
        </w:numPr>
      </w:pPr>
      <w:r w:rsidRPr="0071724D">
        <w:t>Nature and extent of fraud in local authorities.</w:t>
      </w:r>
    </w:p>
    <w:p w:rsidR="000944C8" w:rsidRPr="0071724D" w:rsidRDefault="008C152D">
      <w:pPr>
        <w:spacing w:line="360" w:lineRule="auto"/>
      </w:pPr>
      <w:r w:rsidRPr="0071724D">
        <w:t xml:space="preserve">More so, IT security specialists considered the following factors </w:t>
      </w:r>
    </w:p>
    <w:p w:rsidR="000944C8" w:rsidRPr="0071724D" w:rsidRDefault="008C152D">
      <w:pPr>
        <w:pStyle w:val="ListParagraph"/>
        <w:numPr>
          <w:ilvl w:val="0"/>
          <w:numId w:val="29"/>
        </w:numPr>
        <w:spacing w:line="360" w:lineRule="auto"/>
      </w:pPr>
      <w:r w:rsidRPr="0071724D">
        <w:t>The cyber security landscape of Zimbabwe.</w:t>
      </w:r>
    </w:p>
    <w:p w:rsidR="000944C8" w:rsidRPr="0071724D" w:rsidRDefault="008C152D">
      <w:pPr>
        <w:pStyle w:val="ListParagraph"/>
        <w:numPr>
          <w:ilvl w:val="0"/>
          <w:numId w:val="29"/>
        </w:numPr>
        <w:spacing w:line="360" w:lineRule="auto"/>
      </w:pPr>
      <w:r w:rsidRPr="0071724D">
        <w:t>E-banking strategies of the institution</w:t>
      </w:r>
    </w:p>
    <w:p w:rsidR="000944C8" w:rsidRPr="0071724D" w:rsidRDefault="008C152D">
      <w:pPr>
        <w:pStyle w:val="ListParagraph"/>
        <w:numPr>
          <w:ilvl w:val="0"/>
          <w:numId w:val="29"/>
        </w:numPr>
        <w:spacing w:line="360" w:lineRule="auto"/>
      </w:pPr>
      <w:r w:rsidRPr="0071724D">
        <w:t>User awareness</w:t>
      </w:r>
    </w:p>
    <w:p w:rsidR="000944C8" w:rsidRPr="0071724D" w:rsidRDefault="008C152D">
      <w:pPr>
        <w:spacing w:line="360" w:lineRule="auto"/>
      </w:pPr>
      <w:r w:rsidRPr="0071724D">
        <w:t>Last, but not least the human resource management believes that corporate governance is the major determinant of whether an anti-fraud measure is to be effective or not.</w:t>
      </w:r>
    </w:p>
    <w:p w:rsidR="000944C8" w:rsidRPr="0071724D" w:rsidRDefault="008C152D">
      <w:pPr>
        <w:spacing w:line="360" w:lineRule="auto"/>
      </w:pPr>
      <w:r w:rsidRPr="0071724D">
        <w:t xml:space="preserve">The research findings indicated that some fraud occurrence is due to the lack of knowledge by customers and employees of the modus operandi of the fraudster. On the other hand, Tembo (2013) in his research finally concluded that fraud occurrence in banks is not only contributed by weak control but rather by lack of fraud related training and low staff motivation. </w:t>
      </w:r>
    </w:p>
    <w:p w:rsidR="000944C8" w:rsidRPr="0071724D" w:rsidRDefault="008C152D">
      <w:pPr>
        <w:spacing w:line="360" w:lineRule="auto"/>
      </w:pPr>
      <w:r w:rsidRPr="0071724D">
        <w:t>The research findings showed that technological development is an impediment to effective fraud prevention and detection. Therefore, it suggests the use of multi-factor authentication, fraud or intrusion detection and prevention systems. Whereas, Maireva and Mutanda (2023) agree with this, however, they also went on to advocated for the use of anti-virus and anti-malware security software.</w:t>
      </w:r>
    </w:p>
    <w:p w:rsidR="000944C8" w:rsidRPr="0071724D" w:rsidRDefault="008C152D">
      <w:pPr>
        <w:pStyle w:val="Heading4"/>
      </w:pPr>
      <w:bookmarkStart w:id="113" w:name="_Toc167137895"/>
      <w:r w:rsidRPr="0071724D">
        <w:t>4.2.5 Suggestion of the appropriate strategies that can be used in curbing fraud.</w:t>
      </w:r>
      <w:bookmarkEnd w:id="113"/>
    </w:p>
    <w:p w:rsidR="000944C8" w:rsidRPr="0071724D" w:rsidRDefault="008C152D">
      <w:pPr>
        <w:spacing w:line="360" w:lineRule="auto"/>
      </w:pPr>
      <w:r w:rsidRPr="0071724D">
        <w:t>All those who participated in the interviews and survey by answering questionnaires agreed upon the following strategies to be the answer to the problem of fraud in financial institutions.</w:t>
      </w:r>
    </w:p>
    <w:p w:rsidR="000944C8" w:rsidRPr="0071724D" w:rsidRDefault="008C152D">
      <w:pPr>
        <w:spacing w:line="360" w:lineRule="auto"/>
        <w:rPr>
          <w:b/>
        </w:rPr>
      </w:pPr>
      <w:r w:rsidRPr="0071724D">
        <w:lastRenderedPageBreak/>
        <w:t xml:space="preserve">Robust risk management is one of the suggestions that where given during the survey and interviews. Implementation of a comprehensive risk management framework that identifies, assesses, and mitigates fraud risks. The Eastern and Southern African Anti-Money Laundering Group (ESAAMLG) in its Mutual Evaluation Report (MER) for Zimbabwe outlined that there were some compliance deficiencies. The deficiencies were noted in relation to the FATF’s recommendation 1, pertaining to assessing risks and applying risk based approach. </w:t>
      </w:r>
    </w:p>
    <w:p w:rsidR="000944C8" w:rsidRPr="0071724D" w:rsidRDefault="008C152D">
      <w:pPr>
        <w:spacing w:line="360" w:lineRule="auto"/>
      </w:pPr>
      <w:r w:rsidRPr="0071724D">
        <w:t>Strengthening of internal controls, such as segregation of duties, regular audits, and whistle-blower policies.</w:t>
      </w:r>
    </w:p>
    <w:p w:rsidR="000944C8" w:rsidRPr="0071724D" w:rsidRDefault="008C152D">
      <w:pPr>
        <w:spacing w:line="360" w:lineRule="auto"/>
      </w:pPr>
      <w:r w:rsidRPr="0071724D">
        <w:t>Moreover, investing in robust cyber-security measures to prevent cyber-attacks and protect customer data.</w:t>
      </w:r>
    </w:p>
    <w:p w:rsidR="000944C8" w:rsidRPr="0071724D" w:rsidRDefault="008C152D">
      <w:pPr>
        <w:spacing w:line="360" w:lineRule="auto"/>
      </w:pPr>
      <w:r w:rsidRPr="0071724D">
        <w:t>In addition, anonymous reporting was a suggestion that showed up on most of the open ended questions on the questionnaire and during the interview. Establish a secure and confidential reporting channel for employees and customers to report suspected fraud.</w:t>
      </w:r>
    </w:p>
    <w:p w:rsidR="000944C8" w:rsidRPr="0071724D" w:rsidRDefault="008C152D">
      <w:pPr>
        <w:spacing w:line="360" w:lineRule="auto"/>
      </w:pPr>
      <w:r w:rsidRPr="0071724D">
        <w:t>Conducting regular audits and reviews to identify vulnerabilities and address them promptly.</w:t>
      </w:r>
    </w:p>
    <w:p w:rsidR="000944C8" w:rsidRPr="0071724D" w:rsidRDefault="008C152D">
      <w:pPr>
        <w:spacing w:line="360" w:lineRule="auto"/>
      </w:pPr>
      <w:r w:rsidRPr="0071724D">
        <w:t>Furthermore, Utilising advanced fraud detection tools, such as machine learning and artificial intelligence, to identify patterns and anomalies.</w:t>
      </w:r>
    </w:p>
    <w:p w:rsidR="000944C8" w:rsidRPr="0071724D" w:rsidRDefault="008C152D">
      <w:pPr>
        <w:spacing w:line="360" w:lineRule="auto"/>
      </w:pPr>
      <w:r w:rsidRPr="0071724D">
        <w:t>Ensure strict compliance with relevant regulations, such as the Bank Use Promotion Act and the National Payment Systems Act.</w:t>
      </w:r>
      <w:bookmarkStart w:id="114" w:name="_Toc167137896"/>
    </w:p>
    <w:p w:rsidR="000944C8" w:rsidRPr="0071724D" w:rsidRDefault="008C152D">
      <w:pPr>
        <w:spacing w:line="360" w:lineRule="auto"/>
      </w:pPr>
      <w:r w:rsidRPr="0071724D">
        <w:t>Furthermore, fraud prevention experts at ZB bank, Bindura were suggesting the implementation of active cyber fraud defence systems, which can predict a threat before it comes to be.</w:t>
      </w:r>
    </w:p>
    <w:p w:rsidR="000944C8" w:rsidRPr="0071724D" w:rsidRDefault="008C152D">
      <w:pPr>
        <w:spacing w:line="360" w:lineRule="auto"/>
      </w:pPr>
      <w:r w:rsidRPr="0071724D">
        <w:t>The research findings suggest the use of artificial intelligence and human intelligence interchangeably. Galdinus et al (2023) agrees more with this. It is shown in his research that with the rise in digital banking and the need for personal services artificial intelligence is now an essential tool.</w:t>
      </w:r>
    </w:p>
    <w:p w:rsidR="000944C8" w:rsidRPr="0071724D" w:rsidRDefault="008C152D">
      <w:pPr>
        <w:spacing w:line="360" w:lineRule="auto"/>
      </w:pPr>
      <w:r w:rsidRPr="0071724D">
        <w:t xml:space="preserve">The respondents of this research suggested that robust risk assessment and adhering to the Risk-Based Approach (RBA) were the answer to curbing fraud. These findings align </w:t>
      </w:r>
      <w:r w:rsidRPr="0071724D">
        <w:lastRenderedPageBreak/>
        <w:t xml:space="preserve">with Eastern and Southern African Anti-Money Laundering Group (ESAAMLG) (2022) in their MER for the republic of Zimbabwe, it was mentioned that the reserve bank of Zimbabwe had to implement robust risk assessment.  </w:t>
      </w:r>
    </w:p>
    <w:p w:rsidR="000944C8" w:rsidRPr="0071724D" w:rsidRDefault="008C152D">
      <w:pPr>
        <w:spacing w:line="360" w:lineRule="auto"/>
      </w:pPr>
      <w:r w:rsidRPr="0071724D">
        <w:t xml:space="preserve">Moreover, Dubey and Manna (2014) agree with the research findings that banks should carry on customer due diligence, employee due diligence. They also share the idea of educating customers on the emerging threats of fraud and their repercussion. </w:t>
      </w:r>
    </w:p>
    <w:p w:rsidR="000944C8" w:rsidRPr="0071724D" w:rsidRDefault="008C152D">
      <w:pPr>
        <w:spacing w:line="360" w:lineRule="auto"/>
      </w:pPr>
      <w:r w:rsidRPr="0071724D">
        <w:t>Musyoki K (2023) in his research recommended the use of advanced technology and good corporate governance. These suggestions agree with the research findings of this research where respondents were suggesting the use of newly developed technologies and the use of good governance.</w:t>
      </w:r>
    </w:p>
    <w:p w:rsidR="000944C8" w:rsidRPr="0071724D" w:rsidRDefault="008C152D">
      <w:pPr>
        <w:spacing w:line="360" w:lineRule="auto"/>
      </w:pPr>
      <w:r w:rsidRPr="0071724D">
        <w:t>In order to defeat fraud active cyber defence strategies need to be implemented, this was some of the fraud prevention experts at ZB bank, Bindura when interviews were being conducted. Their views are the same as those of Vidyavati et al, 2020</w:t>
      </w:r>
    </w:p>
    <w:p w:rsidR="000944C8" w:rsidRPr="0071724D" w:rsidRDefault="008C152D">
      <w:pPr>
        <w:pStyle w:val="Heading3"/>
      </w:pPr>
      <w:bookmarkStart w:id="115" w:name="_Toc168657602"/>
      <w:r w:rsidRPr="0071724D">
        <w:t>4.3 Hypothesis Testing</w:t>
      </w:r>
      <w:bookmarkEnd w:id="114"/>
      <w:bookmarkEnd w:id="115"/>
      <w:r w:rsidRPr="0071724D">
        <w:t xml:space="preserve"> </w:t>
      </w:r>
    </w:p>
    <w:p w:rsidR="000944C8" w:rsidRPr="0071724D" w:rsidRDefault="008C152D">
      <w:pPr>
        <w:spacing w:line="360" w:lineRule="auto"/>
      </w:pPr>
      <w:r w:rsidRPr="0071724D">
        <w:t>The researcher used one financial institution with a total population of 31 employees to collect data for the topic, “the effectiveness of anti-fraud measures in Zimbabwe and the standard deviation is unknown. Therefore, the Student’s T test was implemented. The Hypothesis was expressed as following</w:t>
      </w:r>
    </w:p>
    <w:p w:rsidR="000944C8" w:rsidRPr="0071724D" w:rsidRDefault="008C152D">
      <w:pPr>
        <w:spacing w:line="360" w:lineRule="auto"/>
      </w:pPr>
      <w:r w:rsidRPr="0071724D">
        <w:rPr>
          <w:b/>
        </w:rPr>
        <w:t>H</w:t>
      </w:r>
      <w:r w:rsidRPr="0071724D">
        <w:rPr>
          <w:b/>
          <w:vertAlign w:val="subscript"/>
        </w:rPr>
        <w:t>0</w:t>
      </w:r>
      <w:r w:rsidRPr="0071724D">
        <w:rPr>
          <w:b/>
        </w:rPr>
        <w:t xml:space="preserve"> </w:t>
      </w:r>
      <w:r w:rsidRPr="0071724D">
        <w:t>= Financial institutions in Zimbabwe are using effective anti-fraud measures.</w:t>
      </w:r>
    </w:p>
    <w:p w:rsidR="000944C8" w:rsidRPr="0071724D" w:rsidRDefault="008C152D">
      <w:pPr>
        <w:spacing w:line="360" w:lineRule="auto"/>
      </w:pPr>
      <w:r w:rsidRPr="0071724D">
        <w:rPr>
          <w:b/>
        </w:rPr>
        <w:t>H</w:t>
      </w:r>
      <w:r w:rsidRPr="0071724D">
        <w:rPr>
          <w:b/>
          <w:vertAlign w:val="subscript"/>
        </w:rPr>
        <w:t>1</w:t>
      </w:r>
      <w:r w:rsidRPr="0071724D">
        <w:rPr>
          <w:b/>
        </w:rPr>
        <w:t xml:space="preserve"> = </w:t>
      </w:r>
      <w:r w:rsidRPr="0071724D">
        <w:t>Financial institutions in Zimbabwe are using ineffective anti-fraud measures.</w:t>
      </w:r>
    </w:p>
    <w:p w:rsidR="000944C8" w:rsidRPr="0071724D" w:rsidRDefault="008C152D">
      <w:pPr>
        <w:spacing w:line="360" w:lineRule="auto"/>
      </w:pPr>
      <w:r w:rsidRPr="0071724D">
        <w:t>A two tailed test at 95% level of significance with n-1 degrees of freedom was performed. The rejection criterion was: H</w:t>
      </w:r>
      <w:r w:rsidRPr="0071724D">
        <w:rPr>
          <w:vertAlign w:val="subscript"/>
        </w:rPr>
        <w:t>0</w:t>
      </w:r>
      <w:r w:rsidRPr="0071724D">
        <w:t xml:space="preserve"> if T</w:t>
      </w:r>
      <w:r w:rsidRPr="0071724D">
        <w:rPr>
          <w:vertAlign w:val="subscript"/>
        </w:rPr>
        <w:t xml:space="preserve">cal </w:t>
      </w:r>
      <w:r w:rsidRPr="0071724D">
        <w:t>= T</w:t>
      </w:r>
      <w:r w:rsidRPr="0071724D">
        <w:rPr>
          <w:vertAlign w:val="subscript"/>
        </w:rPr>
        <w:t xml:space="preserve">tab. </w:t>
      </w:r>
      <w:r w:rsidRPr="0071724D">
        <w:t>The test statistic came out as, T</w:t>
      </w:r>
      <w:r w:rsidRPr="0071724D">
        <w:rPr>
          <w:vertAlign w:val="subscript"/>
        </w:rPr>
        <w:t>tab</w:t>
      </w:r>
      <w:r w:rsidRPr="0071724D">
        <w:t xml:space="preserve"> =2.353363. Table </w:t>
      </w:r>
      <w:r w:rsidRPr="0071724D">
        <w:rPr>
          <w:b/>
        </w:rPr>
        <w:t>x</w:t>
      </w:r>
      <w:r w:rsidRPr="0071724D">
        <w:t xml:space="preserve"> shows figures used to calculate the composite mean value of 3.84, which is not equal to T</w:t>
      </w:r>
      <w:r w:rsidRPr="0071724D">
        <w:rPr>
          <w:vertAlign w:val="subscript"/>
        </w:rPr>
        <w:t xml:space="preserve">tab </w:t>
      </w:r>
      <w:r w:rsidRPr="0071724D">
        <w:t>value of 2.353363. Therefore, the decision would be to accept the null hypothesis (H</w:t>
      </w:r>
      <w:r w:rsidRPr="0071724D">
        <w:rPr>
          <w:vertAlign w:val="subscript"/>
        </w:rPr>
        <w:t>0</w:t>
      </w:r>
      <w:r w:rsidRPr="0071724D">
        <w:t>) and conclude that we are 95% confident that Zimbabwean financial institutions are using effective anti-fraud measures.</w:t>
      </w:r>
    </w:p>
    <w:p w:rsidR="000944C8" w:rsidRPr="0071724D" w:rsidRDefault="008C152D">
      <w:pPr>
        <w:pStyle w:val="Caption"/>
        <w:keepNext/>
        <w:rPr>
          <w:i w:val="0"/>
          <w:color w:val="auto"/>
          <w:sz w:val="24"/>
        </w:rPr>
      </w:pPr>
      <w:r w:rsidRPr="0071724D">
        <w:rPr>
          <w:i w:val="0"/>
          <w:color w:val="auto"/>
          <w:sz w:val="24"/>
        </w:rPr>
        <w:t xml:space="preserve">Table </w:t>
      </w:r>
      <w:r w:rsidRPr="0071724D">
        <w:rPr>
          <w:i w:val="0"/>
          <w:color w:val="auto"/>
          <w:sz w:val="24"/>
        </w:rPr>
        <w:fldChar w:fldCharType="begin"/>
      </w:r>
      <w:r w:rsidRPr="0071724D">
        <w:rPr>
          <w:i w:val="0"/>
          <w:color w:val="auto"/>
          <w:sz w:val="24"/>
        </w:rPr>
        <w:instrText xml:space="preserve"> SEQ Table \* ARABIC </w:instrText>
      </w:r>
      <w:r w:rsidRPr="0071724D">
        <w:rPr>
          <w:i w:val="0"/>
          <w:color w:val="auto"/>
          <w:sz w:val="24"/>
        </w:rPr>
        <w:fldChar w:fldCharType="separate"/>
      </w:r>
      <w:r w:rsidR="00BB4249">
        <w:rPr>
          <w:i w:val="0"/>
          <w:noProof/>
          <w:color w:val="auto"/>
          <w:sz w:val="24"/>
        </w:rPr>
        <w:t>11</w:t>
      </w:r>
      <w:r w:rsidRPr="0071724D">
        <w:rPr>
          <w:i w:val="0"/>
          <w:color w:val="auto"/>
          <w:sz w:val="24"/>
        </w:rPr>
        <w:fldChar w:fldCharType="end"/>
      </w:r>
      <w:r w:rsidRPr="0071724D">
        <w:rPr>
          <w:i w:val="0"/>
          <w:color w:val="auto"/>
          <w:sz w:val="24"/>
        </w:rPr>
        <w:t>: Hypothesis Analysis</w:t>
      </w:r>
    </w:p>
    <w:tbl>
      <w:tblPr>
        <w:tblStyle w:val="TableGrid"/>
        <w:tblW w:w="0" w:type="auto"/>
        <w:tblLook w:val="04A0" w:firstRow="1" w:lastRow="0" w:firstColumn="1" w:lastColumn="0" w:noHBand="0" w:noVBand="1"/>
      </w:tblPr>
      <w:tblGrid>
        <w:gridCol w:w="4611"/>
        <w:gridCol w:w="776"/>
        <w:gridCol w:w="710"/>
        <w:gridCol w:w="1229"/>
        <w:gridCol w:w="997"/>
      </w:tblGrid>
      <w:tr w:rsidR="000944C8" w:rsidRPr="0071724D">
        <w:tc>
          <w:tcPr>
            <w:tcW w:w="4611" w:type="dxa"/>
          </w:tcPr>
          <w:p w:rsidR="000944C8" w:rsidRPr="0071724D" w:rsidRDefault="000944C8"/>
        </w:tc>
        <w:tc>
          <w:tcPr>
            <w:tcW w:w="776" w:type="dxa"/>
          </w:tcPr>
          <w:p w:rsidR="000944C8" w:rsidRPr="0071724D" w:rsidRDefault="008C152D">
            <w:r w:rsidRPr="0071724D">
              <w:t>n</w:t>
            </w:r>
          </w:p>
        </w:tc>
        <w:tc>
          <w:tcPr>
            <w:tcW w:w="710" w:type="dxa"/>
          </w:tcPr>
          <w:p w:rsidR="000944C8" w:rsidRPr="0071724D" w:rsidRDefault="008C152D">
            <w:r w:rsidRPr="0071724D">
              <w:t>T cal</w:t>
            </w:r>
          </w:p>
        </w:tc>
        <w:tc>
          <w:tcPr>
            <w:tcW w:w="1229" w:type="dxa"/>
          </w:tcPr>
          <w:p w:rsidR="000944C8" w:rsidRPr="0071724D" w:rsidRDefault="008C152D">
            <w:r w:rsidRPr="0071724D">
              <w:t>std. deviation</w:t>
            </w:r>
          </w:p>
        </w:tc>
        <w:tc>
          <w:tcPr>
            <w:tcW w:w="997" w:type="dxa"/>
          </w:tcPr>
          <w:p w:rsidR="000944C8" w:rsidRPr="0071724D" w:rsidRDefault="008C152D">
            <w:r w:rsidRPr="0071724D">
              <w:t>std. error mean</w:t>
            </w:r>
          </w:p>
        </w:tc>
      </w:tr>
      <w:tr w:rsidR="000944C8" w:rsidRPr="0071724D">
        <w:trPr>
          <w:trHeight w:val="2042"/>
        </w:trPr>
        <w:tc>
          <w:tcPr>
            <w:tcW w:w="4611" w:type="dxa"/>
          </w:tcPr>
          <w:p w:rsidR="000944C8" w:rsidRPr="0071724D" w:rsidRDefault="008C152D">
            <w:r w:rsidRPr="0071724D">
              <w:lastRenderedPageBreak/>
              <w:t>Have these anti-fraud measures been effective?</w:t>
            </w:r>
          </w:p>
          <w:p w:rsidR="000944C8" w:rsidRPr="0071724D" w:rsidRDefault="000944C8"/>
          <w:p w:rsidR="000944C8" w:rsidRPr="0071724D" w:rsidRDefault="008C152D">
            <w:r w:rsidRPr="0071724D">
              <w:t>How effective are the currently implemented counter measures?</w:t>
            </w:r>
          </w:p>
          <w:p w:rsidR="000944C8" w:rsidRPr="0071724D" w:rsidRDefault="000944C8"/>
          <w:p w:rsidR="000944C8" w:rsidRPr="0071724D" w:rsidRDefault="008C152D">
            <w:r w:rsidRPr="0071724D">
              <w:t xml:space="preserve">How effective are e-banking security strategies as anti-fraud measures? </w:t>
            </w:r>
          </w:p>
        </w:tc>
        <w:tc>
          <w:tcPr>
            <w:tcW w:w="776" w:type="dxa"/>
          </w:tcPr>
          <w:p w:rsidR="000944C8" w:rsidRPr="0071724D" w:rsidRDefault="008C152D">
            <w:r w:rsidRPr="0071724D">
              <w:t>30</w:t>
            </w:r>
          </w:p>
          <w:p w:rsidR="000944C8" w:rsidRPr="0071724D" w:rsidRDefault="000944C8"/>
          <w:p w:rsidR="000944C8" w:rsidRPr="0071724D" w:rsidRDefault="008C152D">
            <w:r w:rsidRPr="0071724D">
              <w:t>31</w:t>
            </w:r>
          </w:p>
          <w:p w:rsidR="000944C8" w:rsidRPr="0071724D" w:rsidRDefault="000944C8"/>
          <w:p w:rsidR="000944C8" w:rsidRPr="0071724D" w:rsidRDefault="000944C8"/>
          <w:p w:rsidR="000944C8" w:rsidRPr="0071724D" w:rsidRDefault="008C152D">
            <w:r w:rsidRPr="0071724D">
              <w:t>31</w:t>
            </w:r>
          </w:p>
          <w:p w:rsidR="000944C8" w:rsidRPr="0071724D" w:rsidRDefault="000944C8"/>
        </w:tc>
        <w:tc>
          <w:tcPr>
            <w:tcW w:w="710" w:type="dxa"/>
          </w:tcPr>
          <w:p w:rsidR="000944C8" w:rsidRPr="0071724D" w:rsidRDefault="008C152D">
            <w:r w:rsidRPr="0071724D">
              <w:t>3.70</w:t>
            </w:r>
          </w:p>
          <w:p w:rsidR="000944C8" w:rsidRPr="0071724D" w:rsidRDefault="000944C8"/>
          <w:p w:rsidR="000944C8" w:rsidRPr="0071724D" w:rsidRDefault="008C152D">
            <w:r w:rsidRPr="0071724D">
              <w:t>3.71</w:t>
            </w:r>
          </w:p>
          <w:p w:rsidR="000944C8" w:rsidRPr="0071724D" w:rsidRDefault="000944C8"/>
          <w:p w:rsidR="000944C8" w:rsidRPr="0071724D" w:rsidRDefault="000944C8"/>
          <w:p w:rsidR="000944C8" w:rsidRPr="0071724D" w:rsidRDefault="008C152D">
            <w:r w:rsidRPr="0071724D">
              <w:t>4.10</w:t>
            </w:r>
          </w:p>
        </w:tc>
        <w:tc>
          <w:tcPr>
            <w:tcW w:w="1229" w:type="dxa"/>
          </w:tcPr>
          <w:p w:rsidR="000944C8" w:rsidRPr="0071724D" w:rsidRDefault="008C152D">
            <w:r w:rsidRPr="0071724D">
              <w:t>0.952</w:t>
            </w:r>
          </w:p>
          <w:p w:rsidR="000944C8" w:rsidRPr="0071724D" w:rsidRDefault="000944C8"/>
          <w:p w:rsidR="000944C8" w:rsidRPr="0071724D" w:rsidRDefault="008C152D">
            <w:r w:rsidRPr="0071724D">
              <w:t>0.371</w:t>
            </w:r>
          </w:p>
          <w:p w:rsidR="000944C8" w:rsidRPr="0071724D" w:rsidRDefault="000944C8"/>
          <w:p w:rsidR="000944C8" w:rsidRPr="0071724D" w:rsidRDefault="000944C8"/>
          <w:p w:rsidR="000944C8" w:rsidRPr="0071724D" w:rsidRDefault="008C152D">
            <w:r w:rsidRPr="0071724D">
              <w:t>0.870</w:t>
            </w:r>
          </w:p>
        </w:tc>
        <w:tc>
          <w:tcPr>
            <w:tcW w:w="997" w:type="dxa"/>
          </w:tcPr>
          <w:p w:rsidR="000944C8" w:rsidRPr="0071724D" w:rsidRDefault="008C152D">
            <w:r w:rsidRPr="0071724D">
              <w:t>0.174</w:t>
            </w:r>
          </w:p>
          <w:p w:rsidR="000944C8" w:rsidRPr="0071724D" w:rsidRDefault="000944C8"/>
          <w:p w:rsidR="000944C8" w:rsidRPr="0071724D" w:rsidRDefault="008C152D">
            <w:r w:rsidRPr="0071724D">
              <w:t>0.141</w:t>
            </w:r>
          </w:p>
          <w:p w:rsidR="000944C8" w:rsidRPr="0071724D" w:rsidRDefault="000944C8"/>
          <w:p w:rsidR="000944C8" w:rsidRPr="0071724D" w:rsidRDefault="000944C8"/>
          <w:p w:rsidR="000944C8" w:rsidRPr="0071724D" w:rsidRDefault="008C152D">
            <w:r w:rsidRPr="0071724D">
              <w:t>0.156</w:t>
            </w:r>
          </w:p>
        </w:tc>
      </w:tr>
    </w:tbl>
    <w:p w:rsidR="000944C8" w:rsidRPr="0071724D" w:rsidRDefault="000944C8"/>
    <w:p w:rsidR="000944C8" w:rsidRPr="0071724D" w:rsidRDefault="008C152D">
      <w:pPr>
        <w:pStyle w:val="Heading3"/>
      </w:pPr>
      <w:bookmarkStart w:id="116" w:name="_Toc167137898"/>
      <w:bookmarkStart w:id="117" w:name="_Toc168657603"/>
      <w:r w:rsidRPr="0071724D">
        <w:t>4.4 Chapter Summary</w:t>
      </w:r>
      <w:bookmarkEnd w:id="116"/>
      <w:bookmarkEnd w:id="117"/>
    </w:p>
    <w:p w:rsidR="000944C8" w:rsidRPr="0071724D" w:rsidRDefault="008C152D">
      <w:pPr>
        <w:spacing w:line="360" w:lineRule="auto"/>
      </w:pPr>
      <w:r w:rsidRPr="0071724D">
        <w:t>The research findings were provided in this chapter. The chapter explained and identified the anti-fraud measures being used by financial institutions, evaluating their effectiveness, identifying the factors that influence their effectiveness and also to suggest the appropriate strategies that can be used to curb fraud. The information presented in the tables, charts, and figures above is interpreted in light of the research questions and objectives. The study's summary, conclusions, and suggestions are presented in the next chapter.</w:t>
      </w:r>
    </w:p>
    <w:p w:rsidR="000944C8" w:rsidRPr="0071724D" w:rsidRDefault="008C152D">
      <w:pPr>
        <w:jc w:val="left"/>
        <w:rPr>
          <w:b/>
          <w:bCs/>
          <w:kern w:val="36"/>
        </w:rPr>
      </w:pPr>
      <w:r w:rsidRPr="0071724D">
        <w:br w:type="page"/>
      </w:r>
    </w:p>
    <w:p w:rsidR="000944C8" w:rsidRPr="0071724D" w:rsidRDefault="008C152D">
      <w:pPr>
        <w:pStyle w:val="Heading1"/>
      </w:pPr>
      <w:bookmarkStart w:id="118" w:name="_Toc168657604"/>
      <w:r w:rsidRPr="0071724D">
        <w:lastRenderedPageBreak/>
        <w:t>CHAPTER V</w:t>
      </w:r>
      <w:bookmarkEnd w:id="118"/>
    </w:p>
    <w:p w:rsidR="000944C8" w:rsidRPr="0071724D" w:rsidRDefault="008C152D">
      <w:pPr>
        <w:pStyle w:val="Heading2"/>
      </w:pPr>
      <w:bookmarkStart w:id="119" w:name="_Toc168657605"/>
      <w:r w:rsidRPr="0071724D">
        <w:t>SUMMARY, CONCLUSION AND RECOMMENDATIONS</w:t>
      </w:r>
      <w:bookmarkEnd w:id="119"/>
    </w:p>
    <w:p w:rsidR="000944C8" w:rsidRPr="0071724D" w:rsidRDefault="008C152D">
      <w:pPr>
        <w:pStyle w:val="Heading3"/>
      </w:pPr>
      <w:bookmarkStart w:id="120" w:name="_Toc168657606"/>
      <w:r w:rsidRPr="0071724D">
        <w:t>5.0 Introduction</w:t>
      </w:r>
      <w:bookmarkEnd w:id="120"/>
    </w:p>
    <w:p w:rsidR="000944C8" w:rsidRPr="0071724D" w:rsidRDefault="008C152D">
      <w:pPr>
        <w:spacing w:line="360" w:lineRule="auto"/>
      </w:pPr>
      <w:r w:rsidRPr="0071724D">
        <w:t>This is the final chapter of the research project and its main focus is to provide the summary of major findings, conclusion, recommendations and suggestions for further research.</w:t>
      </w:r>
    </w:p>
    <w:p w:rsidR="000944C8" w:rsidRPr="0071724D" w:rsidRDefault="008C152D">
      <w:pPr>
        <w:pStyle w:val="Heading3"/>
      </w:pPr>
      <w:bookmarkStart w:id="121" w:name="_Toc168657607"/>
      <w:r w:rsidRPr="0071724D">
        <w:t>5.1 Summary of chapters</w:t>
      </w:r>
      <w:bookmarkEnd w:id="121"/>
      <w:r w:rsidRPr="0071724D">
        <w:t xml:space="preserve"> </w:t>
      </w:r>
    </w:p>
    <w:p w:rsidR="000944C8" w:rsidRPr="0071724D" w:rsidRDefault="008C152D">
      <w:pPr>
        <w:spacing w:line="360" w:lineRule="auto"/>
      </w:pPr>
      <w:r w:rsidRPr="0071724D">
        <w:t>The premier chapter’s aim was to provide an oversight of the view from which the researcher was seeing his research project coming from. It explained the background, research problem statement, research objective, questions, statement of hypothesis, significance of the study, delimitations of the study, and limitations of the study and definition of terms.</w:t>
      </w:r>
    </w:p>
    <w:p w:rsidR="000944C8" w:rsidRPr="0071724D" w:rsidRDefault="008C152D">
      <w:pPr>
        <w:spacing w:line="360" w:lineRule="auto"/>
      </w:pPr>
      <w:r w:rsidRPr="0071724D">
        <w:t xml:space="preserve">The second chapter was aimed at diving deep into the research project by elaborating the following conceptual framework, the theoretical, which are the theories that can be related to this research study and the empirical literature, which are the empirical findings of previous researchers in relation to the current study and identifying the research gaps. </w:t>
      </w:r>
    </w:p>
    <w:p w:rsidR="000944C8" w:rsidRPr="0071724D" w:rsidRDefault="008C152D">
      <w:pPr>
        <w:spacing w:line="360" w:lineRule="auto"/>
      </w:pPr>
      <w:r w:rsidRPr="0071724D">
        <w:t xml:space="preserve">The third chapter served the purpose of providing an explanation of the research design in use, research instruments, the sample size and technique. Moreover, the topic goes on to explain the data collection procedures, data presentation and analysis is also explained at a glimpse. Validity and reliability of the study were also discussed in detail. Last, but not least this chapter discussed the importance of ethical consideration when contacting a research. </w:t>
      </w:r>
    </w:p>
    <w:p w:rsidR="000944C8" w:rsidRPr="0071724D" w:rsidRDefault="008C152D">
      <w:pPr>
        <w:spacing w:line="360" w:lineRule="auto"/>
      </w:pPr>
      <w:r w:rsidRPr="0071724D">
        <w:t>The fourth chapter was aimed at identifying and explaining the anti-fraud measures being used by financial institutions, evaluating their effectiveness, identifying the factors that influence their effectiveness and also to suggest the appropriate strategies that can be used to curb fraud. The information presented in the tables, charts, and figures above is interpreted in light of the research questions and objectives. The study's summary, conclusions, and suggestions are presented in the next chapter.</w:t>
      </w:r>
    </w:p>
    <w:p w:rsidR="000944C8" w:rsidRPr="0071724D" w:rsidRDefault="008C152D">
      <w:pPr>
        <w:spacing w:line="360" w:lineRule="auto"/>
      </w:pPr>
      <w:r w:rsidRPr="0071724D">
        <w:t xml:space="preserve">The fifth and final chapter, which is probably this one. Its purpose was to provide a summary of the research, conclusion of the research and provide recommendations on </w:t>
      </w:r>
      <w:r w:rsidRPr="0071724D">
        <w:lastRenderedPageBreak/>
        <w:t>solving the research problem and also to give future researcher suggestions for further research.</w:t>
      </w:r>
    </w:p>
    <w:p w:rsidR="000944C8" w:rsidRPr="0071724D" w:rsidRDefault="008C152D">
      <w:pPr>
        <w:pStyle w:val="Heading3"/>
      </w:pPr>
      <w:bookmarkStart w:id="122" w:name="_Toc168657608"/>
      <w:r w:rsidRPr="0071724D">
        <w:t>5.2 Summary of research findings</w:t>
      </w:r>
      <w:bookmarkEnd w:id="122"/>
    </w:p>
    <w:p w:rsidR="000944C8" w:rsidRPr="0071724D" w:rsidRDefault="008C152D">
      <w:pPr>
        <w:pStyle w:val="Heading4"/>
      </w:pPr>
      <w:r w:rsidRPr="0071724D">
        <w:t xml:space="preserve">5.2.1 Demographics </w:t>
      </w:r>
    </w:p>
    <w:p w:rsidR="000944C8" w:rsidRPr="0071724D" w:rsidRDefault="008C152D">
      <w:pPr>
        <w:spacing w:line="360" w:lineRule="auto"/>
      </w:pPr>
      <w:r w:rsidRPr="0071724D">
        <w:t xml:space="preserve">ZB Bank, Bindura branch is dominated by men. The gender distribution within the population is 19 and 12 with 61.29% and 38.71% distribution, respectively. The age group with the largest number is 36 to 45 followed by 25 to 35, then 18 to 25 and last but not least 46 to 55 with a distribution of 35.48%, 29.03%, 19.35% and 16,13% respectively. </w:t>
      </w:r>
    </w:p>
    <w:p w:rsidR="000944C8" w:rsidRPr="0071724D" w:rsidRDefault="008C152D">
      <w:pPr>
        <w:spacing w:line="360" w:lineRule="auto"/>
      </w:pPr>
      <w:r w:rsidRPr="0071724D">
        <w:t xml:space="preserve">The majority of the employees at the financial institution are degree holders. 14 employees are bachelor's holders and that is 45, 16% of the whole population. 10 employees are holders of master’s degree taking 32.26% of the entire population. 4 employees which is 12.90% of the population are PhD and Doctorate holders. Last, but not least, those with "O" and "A" level qualifications are 3, 23% and 6, 45% of the population taking 1 and 2 employees respectively. </w:t>
      </w:r>
    </w:p>
    <w:p w:rsidR="000944C8" w:rsidRPr="0071724D" w:rsidRDefault="008C152D">
      <w:pPr>
        <w:spacing w:line="360" w:lineRule="auto"/>
      </w:pPr>
      <w:r w:rsidRPr="0071724D">
        <w:t xml:space="preserve">The majority of the employees have 4 to 6 years, 7 to 8 years and 1 to 3 years of experience, thus 11, 8, 7 employees and they take up 35. 48%, 25.81% and 22.58% respectively. A small number of employees have an experience of 10 to 12 years and 13 to 15 years, occupying 12.90% and 3.23% respectively. </w:t>
      </w:r>
    </w:p>
    <w:p w:rsidR="000944C8" w:rsidRPr="0071724D" w:rsidRDefault="008C152D">
      <w:pPr>
        <w:pStyle w:val="Heading4"/>
      </w:pPr>
      <w:r w:rsidRPr="0071724D">
        <w:t xml:space="preserve">5.2.2 Identifying the anti-fraud measures being employed by financial institutions </w:t>
      </w:r>
    </w:p>
    <w:p w:rsidR="000944C8" w:rsidRPr="0071724D" w:rsidRDefault="008C152D">
      <w:pPr>
        <w:spacing w:line="360" w:lineRule="auto"/>
      </w:pPr>
      <w:r w:rsidRPr="0071724D">
        <w:t>The study unearthed the use of the following anti-fraud measures. These are RBZ’s risk based approach (RBA)</w:t>
      </w:r>
    </w:p>
    <w:p w:rsidR="000944C8" w:rsidRPr="0071724D" w:rsidRDefault="008C152D">
      <w:pPr>
        <w:spacing w:line="360" w:lineRule="auto"/>
      </w:pPr>
      <w:r w:rsidRPr="0071724D">
        <w:t xml:space="preserve">Customer due diligence also referred to as  Know your customer, Transaction monitoring , Know your employee(KYE), Internal Control, policies and procedures, Regular Trainings, Imposing transaction limits on your customers, Availability of a multi-layered security system, Being on the lookout for internal fraud, Creating a database of known threats, Educating the bank’s customers, Dual responsibility, Rotation of duties, The use of general artificial Intelligence, Data Analytics, Fraud detection and prevention software, Early warning system, Behavioural analysis, Real-time Intervention, Anomaly detection, Compliance with the RBZ risk assessment </w:t>
      </w:r>
      <w:r w:rsidRPr="0071724D">
        <w:lastRenderedPageBreak/>
        <w:t>policies, Anti-Money Laundering/ Counter terrorism financing, Know your customer (KYC), Customer Due Diligence (CDD).</w:t>
      </w:r>
    </w:p>
    <w:p w:rsidR="000944C8" w:rsidRPr="0071724D" w:rsidRDefault="008C152D">
      <w:pPr>
        <w:pStyle w:val="Heading4"/>
      </w:pPr>
      <w:r w:rsidRPr="0071724D">
        <w:t>5.2.3 Evaluation of the anti-fraud measures being employed by financial institutions</w:t>
      </w:r>
    </w:p>
    <w:p w:rsidR="000944C8" w:rsidRPr="0071724D" w:rsidRDefault="008C152D">
      <w:pPr>
        <w:spacing w:line="360" w:lineRule="auto"/>
      </w:pPr>
      <w:r w:rsidRPr="0071724D">
        <w:t>The findings showed that 9 employees claimed that the current anti-fraud measures were effective, 17 employees said that they were active and then 5 employees claimed that they were average. Thus a distribution of 29.03%, 54.84% and 16.13% of the population. In the interviews the respondents were asked to rate the anti-fraud on a scale of 1 to 10.  7 employees out of 15 rated them at 7/10. Then 6 employees rated them at 8/10. And then 2 employees rated them at 6/10. The overall scale proved that they were effective. Moreover, a hypothesis testing which was carried out gave out a decision to accept the null hypothesis (H</w:t>
      </w:r>
      <w:r w:rsidRPr="0071724D">
        <w:rPr>
          <w:vertAlign w:val="subscript"/>
        </w:rPr>
        <w:t>0</w:t>
      </w:r>
      <w:r w:rsidRPr="0071724D">
        <w:t>) and conclude that we are 95% confident that ZB bank and other Zimbabwean financial institutions are using effective anti-fraud measures.</w:t>
      </w:r>
    </w:p>
    <w:p w:rsidR="000944C8" w:rsidRPr="0071724D" w:rsidRDefault="000944C8">
      <w:pPr>
        <w:spacing w:line="360" w:lineRule="auto"/>
      </w:pPr>
    </w:p>
    <w:p w:rsidR="000944C8" w:rsidRPr="0071724D" w:rsidRDefault="008C152D">
      <w:pPr>
        <w:pStyle w:val="Heading4"/>
        <w:spacing w:line="360" w:lineRule="auto"/>
      </w:pPr>
      <w:r w:rsidRPr="0071724D">
        <w:t>5.2.4 Factors affecting the effectiveness of anti-fraud measures in financial institutions</w:t>
      </w:r>
    </w:p>
    <w:p w:rsidR="000944C8" w:rsidRPr="0071724D" w:rsidRDefault="008C152D">
      <w:pPr>
        <w:spacing w:line="360" w:lineRule="auto"/>
      </w:pPr>
      <w:r w:rsidRPr="0071724D">
        <w:t>The following factors were said to be affecting the use of anti-fraud measures; Governance and internal control, Risk and Management, Technology and information, Employee awareness and training, Collaboration and information sharing, Economic condition, Regulatory Environment, Organisational culture, Response and investigation procedure, Continuous monitoring and evaluation, Public awareness and training, Data security and privacy, External audits and assessment.</w:t>
      </w:r>
    </w:p>
    <w:p w:rsidR="000944C8" w:rsidRPr="0071724D" w:rsidRDefault="008C152D">
      <w:pPr>
        <w:pStyle w:val="Heading4"/>
      </w:pPr>
      <w:r w:rsidRPr="0071724D">
        <w:t xml:space="preserve">5.2.5 Suggestions of the appropriate strategies that can be used in curbing fraud in financial institutions </w:t>
      </w:r>
    </w:p>
    <w:p w:rsidR="000944C8" w:rsidRPr="0071724D" w:rsidRDefault="008C152D">
      <w:pPr>
        <w:spacing w:line="360" w:lineRule="auto"/>
      </w:pPr>
      <w:r w:rsidRPr="0071724D">
        <w:t>The findings brought to attention the following strategies in fraud detection and prevention.  These include robust risk management, segregation of duties, regular audits, whistle blower policies, investing in robust cyber security.</w:t>
      </w:r>
    </w:p>
    <w:p w:rsidR="000944C8" w:rsidRPr="0071724D" w:rsidRDefault="008C152D">
      <w:pPr>
        <w:pStyle w:val="Heading3"/>
      </w:pPr>
      <w:bookmarkStart w:id="123" w:name="_Toc168657609"/>
      <w:r w:rsidRPr="0071724D">
        <w:t>5.3 Conclusion</w:t>
      </w:r>
      <w:bookmarkEnd w:id="123"/>
      <w:r w:rsidRPr="0071724D">
        <w:t xml:space="preserve"> </w:t>
      </w:r>
    </w:p>
    <w:p w:rsidR="000944C8" w:rsidRPr="0071724D" w:rsidRDefault="008C152D">
      <w:pPr>
        <w:spacing w:line="360" w:lineRule="auto"/>
      </w:pPr>
      <w:r w:rsidRPr="0071724D">
        <w:t xml:space="preserve">The researcher concluded that the anti-fraud measures being employed by financial institutions in Zimbabwe are effective. However, it is important to look at the factors which led to such a conclusion by each objective. </w:t>
      </w:r>
    </w:p>
    <w:p w:rsidR="000944C8" w:rsidRPr="0071724D" w:rsidRDefault="008C152D">
      <w:pPr>
        <w:pStyle w:val="Heading4"/>
        <w:spacing w:line="360" w:lineRule="auto"/>
      </w:pPr>
      <w:r w:rsidRPr="0071724D">
        <w:lastRenderedPageBreak/>
        <w:t xml:space="preserve">5.3.1 The identification of the anti-fraud measures </w:t>
      </w:r>
    </w:p>
    <w:p w:rsidR="000944C8" w:rsidRPr="0071724D" w:rsidRDefault="008C152D">
      <w:pPr>
        <w:spacing w:line="360" w:lineRule="auto"/>
      </w:pPr>
      <w:r w:rsidRPr="0071724D">
        <w:t xml:space="preserve">The counter measures being used by ZB bank, Bindura are state of the art, they are in line with modern technologies. Therefore, they are capable of dealing with real time threats of fraudulent attacks, henceforth they are effective. </w:t>
      </w:r>
    </w:p>
    <w:p w:rsidR="000944C8" w:rsidRPr="0071724D" w:rsidRDefault="008C152D">
      <w:pPr>
        <w:pStyle w:val="Heading4"/>
        <w:spacing w:line="360" w:lineRule="auto"/>
      </w:pPr>
      <w:r w:rsidRPr="0071724D">
        <w:t xml:space="preserve">5.3.2 Evaluating the effectiveness of the anti-fraud measures being employed </w:t>
      </w:r>
    </w:p>
    <w:p w:rsidR="000944C8" w:rsidRPr="0071724D" w:rsidRDefault="008C152D">
      <w:pPr>
        <w:spacing w:line="360" w:lineRule="auto"/>
      </w:pPr>
      <w:r w:rsidRPr="0071724D">
        <w:t>The respondents at ZB bank, Bindura branch believe that the current counter measures are effective. This can be proven by their responses which were ratings of 6 and above out of 10. Moreover, when a hypothesis testing was carried out the decision was to accept the null hypothesis (H</w:t>
      </w:r>
      <w:r w:rsidRPr="0071724D">
        <w:rPr>
          <w:vertAlign w:val="subscript"/>
        </w:rPr>
        <w:t>0</w:t>
      </w:r>
      <w:r w:rsidRPr="0071724D">
        <w:t>) and conclude that we are 95% confident that ZB bank and other Zimbabwean financial institutions are using effective anti-fraud measures.</w:t>
      </w:r>
    </w:p>
    <w:p w:rsidR="000944C8" w:rsidRPr="0071724D" w:rsidRDefault="008C152D">
      <w:pPr>
        <w:pStyle w:val="Heading4"/>
        <w:spacing w:line="360" w:lineRule="auto"/>
      </w:pPr>
      <w:r w:rsidRPr="0071724D">
        <w:t xml:space="preserve">5.3.3 Factors affecting the effectiveness of anti-fraud measures </w:t>
      </w:r>
    </w:p>
    <w:p w:rsidR="000944C8" w:rsidRPr="0071724D" w:rsidRDefault="008C152D">
      <w:pPr>
        <w:spacing w:line="360" w:lineRule="auto"/>
      </w:pPr>
      <w:r w:rsidRPr="0071724D">
        <w:t>It was concluded that a variety of factors were influencing the level of effectiveness of the countermeasures. The bottom line was that the main factors were technogical in nature, regulatory frameworks, and the corporate governance of financial institutions.</w:t>
      </w:r>
    </w:p>
    <w:p w:rsidR="000944C8" w:rsidRPr="0071724D" w:rsidRDefault="008C152D">
      <w:pPr>
        <w:pStyle w:val="Heading4"/>
        <w:spacing w:line="360" w:lineRule="auto"/>
      </w:pPr>
      <w:r w:rsidRPr="0071724D">
        <w:t>5.3.4 Suggestions of the appropriate strategies that can be used in curbing fraud in financial institutions</w:t>
      </w:r>
    </w:p>
    <w:p w:rsidR="000944C8" w:rsidRPr="0071724D" w:rsidRDefault="008C152D">
      <w:pPr>
        <w:spacing w:line="360" w:lineRule="auto"/>
      </w:pPr>
      <w:r w:rsidRPr="0071724D">
        <w:t>The researcher concluded that fraudulent activities are dynamic in nature they tend to evolve with time. Therefore, there is no man who can say they have completely erased it from their list of problems. However, investing and keeping up with new technologies would assist in reducing the risk of fraudulent attacks. Moreover, good governance and compliance with the regulatory system would also assist.</w:t>
      </w:r>
    </w:p>
    <w:p w:rsidR="000944C8" w:rsidRPr="0071724D" w:rsidRDefault="008C152D">
      <w:pPr>
        <w:pStyle w:val="Heading3"/>
        <w:spacing w:line="360" w:lineRule="auto"/>
      </w:pPr>
      <w:bookmarkStart w:id="124" w:name="_Toc168657610"/>
      <w:r w:rsidRPr="0071724D">
        <w:t>5.4 Recommendations</w:t>
      </w:r>
      <w:bookmarkEnd w:id="124"/>
    </w:p>
    <w:p w:rsidR="000944C8" w:rsidRPr="0071724D" w:rsidRDefault="008C152D">
      <w:pPr>
        <w:pStyle w:val="Heading3"/>
        <w:spacing w:line="360" w:lineRule="auto"/>
        <w:jc w:val="left"/>
      </w:pPr>
      <w:bookmarkStart w:id="125" w:name="_Toc168657611"/>
      <w:r w:rsidRPr="0071724D">
        <w:t>5.4.1 Implementing robust risk management.</w:t>
      </w:r>
      <w:bookmarkEnd w:id="125"/>
    </w:p>
    <w:p w:rsidR="000944C8" w:rsidRPr="0071724D" w:rsidRDefault="008C152D">
      <w:pPr>
        <w:spacing w:line="360" w:lineRule="auto"/>
      </w:pPr>
      <w:r w:rsidRPr="0071724D">
        <w:t>This is a recommendation as well as an emphase of the risk based assessment (RBA) and the FAFT recommendations. This is beneficial to the organisation because it helps to detect threats before they occur. Hence an assessment of the harm that can be caused is done and methods to avoid it can be made.</w:t>
      </w:r>
    </w:p>
    <w:p w:rsidR="000944C8" w:rsidRPr="0071724D" w:rsidRDefault="008C152D">
      <w:pPr>
        <w:pStyle w:val="Heading3"/>
      </w:pPr>
      <w:bookmarkStart w:id="126" w:name="_Toc168657612"/>
      <w:r w:rsidRPr="0071724D">
        <w:t>5.4.2 Segregation of duties</w:t>
      </w:r>
      <w:bookmarkEnd w:id="126"/>
      <w:r w:rsidRPr="0071724D">
        <w:t xml:space="preserve"> </w:t>
      </w:r>
    </w:p>
    <w:p w:rsidR="000944C8" w:rsidRPr="0071724D" w:rsidRDefault="008C152D">
      <w:r w:rsidRPr="0071724D">
        <w:t>This reduces the occurrence of internal fraud by making sure that an individual employee would not complete a fraudulent transaction. Given that an employee attempts to defraud the financial institution, this way the transaction is stopped before completion.</w:t>
      </w:r>
    </w:p>
    <w:p w:rsidR="000944C8" w:rsidRPr="0071724D" w:rsidRDefault="008C152D">
      <w:pPr>
        <w:pStyle w:val="Heading3"/>
        <w:spacing w:line="360" w:lineRule="auto"/>
      </w:pPr>
      <w:bookmarkStart w:id="127" w:name="_Toc168657613"/>
      <w:r w:rsidRPr="0071724D">
        <w:lastRenderedPageBreak/>
        <w:t>5.4.3 Encouraging whistleblowing and anonymous reporting</w:t>
      </w:r>
      <w:bookmarkEnd w:id="127"/>
    </w:p>
    <w:p w:rsidR="000944C8" w:rsidRPr="0071724D" w:rsidRDefault="008C152D">
      <w:pPr>
        <w:spacing w:line="360" w:lineRule="auto"/>
      </w:pPr>
      <w:r w:rsidRPr="0071724D">
        <w:t>These involve the vigilante act of reporting suspicious activities. This act is mostly impeded by the lack of whistleblowing protection services, therefore potential witnesses are shy to report the anomalies.</w:t>
      </w:r>
    </w:p>
    <w:p w:rsidR="000944C8" w:rsidRPr="0071724D" w:rsidRDefault="008C152D">
      <w:pPr>
        <w:pStyle w:val="Heading3"/>
      </w:pPr>
      <w:bookmarkStart w:id="128" w:name="_Toc168657614"/>
      <w:r w:rsidRPr="0071724D">
        <w:t>5.4.4 Investing in cyber technology research and development</w:t>
      </w:r>
      <w:bookmarkEnd w:id="128"/>
    </w:p>
    <w:p w:rsidR="000944C8" w:rsidRPr="0071724D" w:rsidRDefault="008C152D">
      <w:pPr>
        <w:spacing w:line="360" w:lineRule="auto"/>
      </w:pPr>
      <w:r w:rsidRPr="0071724D">
        <w:t>Research and development involves the process of looking out for effective ways to handle things. In this case, the financial institution should invest more in the department that would keep it up to date with evolving cyber space and the threats brought about in order to prevent and detect fraudulent behaviour.</w:t>
      </w:r>
    </w:p>
    <w:p w:rsidR="000944C8" w:rsidRPr="0071724D" w:rsidRDefault="008C152D">
      <w:pPr>
        <w:pStyle w:val="Heading3"/>
      </w:pPr>
      <w:bookmarkStart w:id="129" w:name="_Toc168657615"/>
      <w:r w:rsidRPr="0071724D">
        <w:t>5.4.5 Implementing  good corporate governance policies.</w:t>
      </w:r>
      <w:bookmarkEnd w:id="129"/>
    </w:p>
    <w:p w:rsidR="000944C8" w:rsidRPr="0071724D" w:rsidRDefault="008C152D">
      <w:pPr>
        <w:spacing w:line="360" w:lineRule="auto"/>
      </w:pPr>
      <w:r w:rsidRPr="0071724D">
        <w:t>Corporate governance policies guides the organisation on how things are done with the organisation. Therefore, Implementing a policy that fosters ethical behaviour, that puts restrictions on the abuse of assets would assist in reducing internal fraud and risks of collapse.</w:t>
      </w:r>
    </w:p>
    <w:p w:rsidR="000944C8" w:rsidRPr="0071724D" w:rsidRDefault="008C152D">
      <w:pPr>
        <w:pStyle w:val="Heading3"/>
        <w:spacing w:line="360" w:lineRule="auto"/>
      </w:pPr>
      <w:bookmarkStart w:id="130" w:name="_Toc168657616"/>
      <w:r w:rsidRPr="0071724D">
        <w:t>5.6 Areas for further research.</w:t>
      </w:r>
      <w:bookmarkEnd w:id="130"/>
    </w:p>
    <w:p w:rsidR="000944C8" w:rsidRPr="0071724D" w:rsidRDefault="008C152D">
      <w:pPr>
        <w:spacing w:line="360" w:lineRule="auto"/>
      </w:pPr>
      <w:r w:rsidRPr="0071724D">
        <w:t>I recommend that future researchers look into the impact of artificial intelligence in the financial sector, the effects of regulatory frameworks on fraudulent behaviour in financial markets, Effects of corporate governance on internal controls and internal fraud.</w:t>
      </w:r>
    </w:p>
    <w:p w:rsidR="000944C8" w:rsidRPr="0071724D" w:rsidRDefault="008C152D">
      <w:pPr>
        <w:jc w:val="left"/>
        <w:rPr>
          <w:b/>
          <w:bCs/>
          <w:kern w:val="36"/>
        </w:rPr>
      </w:pPr>
      <w:bookmarkStart w:id="131" w:name="_Toc167137899"/>
      <w:r w:rsidRPr="0071724D">
        <w:br w:type="page"/>
      </w:r>
    </w:p>
    <w:p w:rsidR="000944C8" w:rsidRPr="0071724D" w:rsidRDefault="008C152D">
      <w:pPr>
        <w:pStyle w:val="Heading1"/>
        <w:jc w:val="left"/>
      </w:pPr>
      <w:bookmarkStart w:id="132" w:name="_Toc168657617"/>
      <w:r w:rsidRPr="0071724D">
        <w:lastRenderedPageBreak/>
        <w:t>REFERENCES LIST</w:t>
      </w:r>
      <w:bookmarkEnd w:id="132"/>
      <w:r w:rsidRPr="0071724D">
        <w:t xml:space="preserve"> </w:t>
      </w:r>
    </w:p>
    <w:p w:rsidR="000944C8" w:rsidRPr="0071724D" w:rsidRDefault="00835CD9">
      <w:pPr>
        <w:spacing w:line="360" w:lineRule="auto"/>
        <w:rPr>
          <w:rFonts w:eastAsia="SimSun"/>
          <w:color w:val="000000"/>
        </w:rPr>
      </w:pPr>
      <w:hyperlink r:id="rId17" w:history="1">
        <w:r w:rsidR="008C152D" w:rsidRPr="0071724D">
          <w:rPr>
            <w:rStyle w:val="Hyperlink"/>
            <w:color w:val="000000"/>
          </w:rPr>
          <w:t>12 Most Common Types of Bank Frauds - DataVisor Wiki</w:t>
        </w:r>
      </w:hyperlink>
      <w:r w:rsidR="008C152D" w:rsidRPr="0071724D">
        <w:rPr>
          <w:color w:val="000000"/>
        </w:rPr>
        <w:t xml:space="preserve"> viewed 18 December 2023</w:t>
      </w:r>
    </w:p>
    <w:p w:rsidR="000944C8" w:rsidRPr="0071724D" w:rsidRDefault="008C152D">
      <w:pPr>
        <w:spacing w:after="160" w:line="256" w:lineRule="auto"/>
        <w:rPr>
          <w:color w:val="000000"/>
        </w:rPr>
      </w:pPr>
      <w:r w:rsidRPr="0071724D">
        <w:rPr>
          <w:color w:val="000000"/>
        </w:rPr>
        <w:t xml:space="preserve">ACFE Report of 2014, </w:t>
      </w:r>
      <w:r w:rsidRPr="0071724D">
        <w:rPr>
          <w:color w:val="000000"/>
          <w:u w:val="single"/>
        </w:rPr>
        <w:t>Association of Certified Fraud Examiners (acfe.com)</w:t>
      </w:r>
      <w:r w:rsidRPr="0071724D">
        <w:rPr>
          <w:color w:val="000000"/>
        </w:rPr>
        <w:t xml:space="preserve"> available at </w:t>
      </w:r>
      <w:hyperlink r:id="rId18" w:history="1">
        <w:r w:rsidRPr="0071724D">
          <w:rPr>
            <w:rStyle w:val="Hyperlink"/>
            <w:color w:val="000000"/>
          </w:rPr>
          <w:t>https://www.acfe.com</w:t>
        </w:r>
      </w:hyperlink>
      <w:r w:rsidRPr="0071724D">
        <w:rPr>
          <w:color w:val="000000"/>
        </w:rPr>
        <w:t xml:space="preserve"> accessed on 22 July 2022</w:t>
      </w:r>
    </w:p>
    <w:p w:rsidR="000944C8" w:rsidRPr="0071724D" w:rsidRDefault="008C152D">
      <w:pPr>
        <w:spacing w:after="160" w:line="360" w:lineRule="auto"/>
        <w:rPr>
          <w:color w:val="000000"/>
        </w:rPr>
      </w:pPr>
      <w:r w:rsidRPr="0071724D">
        <w:rPr>
          <w:color w:val="000000"/>
        </w:rPr>
        <w:t>African Development bank Group’s policy on the prevention of illicit financial flows. Governance and Public financial management coordination office published in March 2017.</w:t>
      </w:r>
    </w:p>
    <w:p w:rsidR="000944C8" w:rsidRPr="0071724D" w:rsidRDefault="00835CD9">
      <w:pPr>
        <w:rPr>
          <w:rFonts w:eastAsia="SimSun"/>
          <w:b/>
          <w:color w:val="000000"/>
        </w:rPr>
      </w:pPr>
      <w:hyperlink r:id="rId19" w:tooltip="Oluwatoyin Esther Akinbowale" w:history="1">
        <w:r w:rsidR="008C152D" w:rsidRPr="0071724D">
          <w:rPr>
            <w:rStyle w:val="Hyperlink"/>
            <w:color w:val="000000"/>
            <w:shd w:val="clear" w:color="auto" w:fill="FFFFFF"/>
          </w:rPr>
          <w:t>Akinbowale, O.E.</w:t>
        </w:r>
      </w:hyperlink>
      <w:r w:rsidR="008C152D" w:rsidRPr="0071724D">
        <w:rPr>
          <w:color w:val="000000"/>
          <w:shd w:val="clear" w:color="auto" w:fill="FFFFFF"/>
        </w:rPr>
        <w:t>, </w:t>
      </w:r>
      <w:hyperlink r:id="rId20" w:tooltip="Heinz Eckart Klingelhöfer" w:history="1">
        <w:r w:rsidR="008C152D" w:rsidRPr="0071724D">
          <w:rPr>
            <w:rStyle w:val="Hyperlink"/>
            <w:color w:val="000000"/>
            <w:shd w:val="clear" w:color="auto" w:fill="FFFFFF"/>
          </w:rPr>
          <w:t>Klingelhöfer, H.E.</w:t>
        </w:r>
      </w:hyperlink>
      <w:r w:rsidR="008C152D" w:rsidRPr="0071724D">
        <w:rPr>
          <w:color w:val="000000"/>
          <w:shd w:val="clear" w:color="auto" w:fill="FFFFFF"/>
        </w:rPr>
        <w:t> and </w:t>
      </w:r>
      <w:hyperlink r:id="rId21" w:tooltip="Mulatu Fekadu Zerihun" w:history="1">
        <w:r w:rsidR="008C152D" w:rsidRPr="0071724D">
          <w:rPr>
            <w:rStyle w:val="Hyperlink"/>
            <w:color w:val="000000"/>
            <w:shd w:val="clear" w:color="auto" w:fill="FFFFFF"/>
          </w:rPr>
          <w:t>Zerihun, M.F.</w:t>
        </w:r>
      </w:hyperlink>
      <w:r w:rsidR="008C152D" w:rsidRPr="0071724D">
        <w:rPr>
          <w:color w:val="000000"/>
          <w:shd w:val="clear" w:color="auto" w:fill="FFFFFF"/>
        </w:rPr>
        <w:t> (2023), "Investigating the level of effectiveness of the anti-fraud technologies employed by the South African banking industry for cyberfraud mitigation", </w:t>
      </w:r>
      <w:hyperlink r:id="rId22" w:history="1">
        <w:r w:rsidR="008C152D" w:rsidRPr="0071724D">
          <w:rPr>
            <w:rStyle w:val="Hyperlink"/>
            <w:i/>
            <w:iCs/>
            <w:color w:val="000000"/>
          </w:rPr>
          <w:t>Journal of Financial Crime</w:t>
        </w:r>
      </w:hyperlink>
      <w:r w:rsidR="008C152D" w:rsidRPr="0071724D">
        <w:rPr>
          <w:color w:val="000000"/>
          <w:shd w:val="clear" w:color="auto" w:fill="FFFFFF"/>
        </w:rPr>
        <w:t>, Vol. ahead-of-print No. ahead-of-print. </w:t>
      </w:r>
      <w:hyperlink r:id="rId23" w:tooltip="DOI: https://doi.org/10.1108/JFC-02-2023-0025" w:history="1">
        <w:r w:rsidR="008C152D" w:rsidRPr="0071724D">
          <w:rPr>
            <w:rStyle w:val="Hyperlink"/>
            <w:color w:val="000000"/>
            <w:shd w:val="clear" w:color="auto" w:fill="FFFFFF"/>
          </w:rPr>
          <w:t>https://doi.org/10.1108/JFC-02-2023-0025</w:t>
        </w:r>
      </w:hyperlink>
    </w:p>
    <w:p w:rsidR="000944C8" w:rsidRPr="0071724D" w:rsidRDefault="008C152D">
      <w:pPr>
        <w:spacing w:after="160" w:line="360" w:lineRule="auto"/>
        <w:rPr>
          <w:color w:val="000000"/>
        </w:rPr>
      </w:pPr>
      <w:r w:rsidRPr="0071724D">
        <w:rPr>
          <w:color w:val="000000"/>
        </w:rPr>
        <w:t>Akindele, R.I. (2010) Fraud as a negative catalyst in the Nigerian banking industry. Journal of Emerging Trends in Economics and Management Sciences,2(5), 357-363</w:t>
      </w:r>
    </w:p>
    <w:p w:rsidR="000944C8" w:rsidRPr="0071724D" w:rsidRDefault="008C152D">
      <w:pPr>
        <w:spacing w:after="160" w:line="360" w:lineRule="auto"/>
        <w:rPr>
          <w:color w:val="000000"/>
        </w:rPr>
      </w:pPr>
      <w:r w:rsidRPr="0071724D">
        <w:rPr>
          <w:color w:val="000000"/>
        </w:rPr>
        <w:t>Almajir and Usaini, 2019 Evaluation of fraud and control measures in the Nigerian banking sector. International Journal of Economics and Financial Issues, 2020,10 (1), 159-169</w:t>
      </w:r>
    </w:p>
    <w:p w:rsidR="000944C8" w:rsidRPr="0071724D" w:rsidRDefault="008C152D">
      <w:pPr>
        <w:spacing w:after="78" w:line="360" w:lineRule="auto"/>
        <w:rPr>
          <w:rFonts w:eastAsia="SimSun" w:cs="SimSun"/>
        </w:rPr>
      </w:pPr>
      <w:r w:rsidRPr="0071724D">
        <w:t xml:space="preserve">Bajpai, S. R., &amp; Bajpai, R. C. (2014). Goodness of Measurement: Reliability and Validity. </w:t>
      </w:r>
    </w:p>
    <w:p w:rsidR="000944C8" w:rsidRPr="0071724D" w:rsidRDefault="008C152D">
      <w:pPr>
        <w:spacing w:line="360" w:lineRule="auto"/>
      </w:pPr>
      <w:r w:rsidRPr="0071724D">
        <w:t xml:space="preserve">Bhardwaj, Pooja. (2019). Types of sampling in research. Journal of the Practice of Cardiovascular Sciences. 5. 157. 10.4103/jpcs.jpcs_62_19. </w:t>
      </w:r>
    </w:p>
    <w:p w:rsidR="000944C8" w:rsidRPr="0071724D" w:rsidRDefault="008C152D">
      <w:pPr>
        <w:spacing w:after="78" w:line="360" w:lineRule="auto"/>
        <w:rPr>
          <w:rFonts w:cs="SimSun"/>
        </w:rPr>
      </w:pPr>
      <w:r w:rsidRPr="0071724D">
        <w:rPr>
          <w:rFonts w:eastAsia="Arial"/>
          <w:color w:val="000000"/>
        </w:rPr>
        <w:t xml:space="preserve">Bless, S. and Higson-Smith, C. (1995). </w:t>
      </w:r>
      <w:r w:rsidRPr="0071724D">
        <w:rPr>
          <w:rFonts w:eastAsia="Arial"/>
          <w:color w:val="000000"/>
          <w:u w:val="single" w:color="000000"/>
        </w:rPr>
        <w:t>Fundamental</w:t>
      </w:r>
      <w:r w:rsidRPr="0071724D">
        <w:rPr>
          <w:rFonts w:eastAsia="Arial"/>
          <w:b/>
          <w:bCs/>
          <w:color w:val="000000"/>
          <w:u w:val="single" w:color="000000"/>
        </w:rPr>
        <w:t xml:space="preserve"> </w:t>
      </w:r>
      <w:r w:rsidRPr="0071724D">
        <w:rPr>
          <w:rFonts w:eastAsia="Arial"/>
          <w:color w:val="000000"/>
          <w:u w:val="single" w:color="000000"/>
        </w:rPr>
        <w:t>of Social Research Methods an</w:t>
      </w:r>
      <w:r w:rsidRPr="0071724D">
        <w:rPr>
          <w:rFonts w:eastAsia="Arial"/>
          <w:color w:val="000000"/>
        </w:rPr>
        <w:t xml:space="preserve"> </w:t>
      </w:r>
      <w:r w:rsidRPr="0071724D">
        <w:rPr>
          <w:rFonts w:eastAsia="Arial"/>
          <w:color w:val="000000"/>
          <w:u w:val="single" w:color="000000"/>
        </w:rPr>
        <w:t>African Perspective</w:t>
      </w:r>
      <w:r w:rsidRPr="0071724D">
        <w:rPr>
          <w:rFonts w:eastAsia="Arial"/>
          <w:b/>
          <w:bCs/>
          <w:color w:val="000000"/>
          <w:u w:val="single" w:color="000000"/>
        </w:rPr>
        <w:t>.</w:t>
      </w:r>
      <w:r w:rsidRPr="0071724D">
        <w:rPr>
          <w:rFonts w:eastAsia="Arial"/>
          <w:b/>
          <w:bCs/>
          <w:color w:val="000000"/>
        </w:rPr>
        <w:t xml:space="preserve"> </w:t>
      </w:r>
      <w:r w:rsidRPr="0071724D">
        <w:rPr>
          <w:rFonts w:eastAsia="Arial"/>
          <w:color w:val="000000"/>
        </w:rPr>
        <w:t xml:space="preserve">Cape Town: Juta. </w:t>
      </w:r>
    </w:p>
    <w:p w:rsidR="000944C8" w:rsidRPr="0071724D" w:rsidRDefault="008C152D">
      <w:pPr>
        <w:spacing w:line="360" w:lineRule="auto"/>
      </w:pPr>
      <w:r w:rsidRPr="0071724D">
        <w:t xml:space="preserve">Bridging the Gap: Overcome these 7 flaws in descriptive research design By Shrutika Sirisilla published on 20 February 2023 accessed on https://www.enago.com/academy/descriptive-research-design/#Types_of_Descriptive_Research_Design viewed on 12 January 2024 </w:t>
      </w:r>
    </w:p>
    <w:p w:rsidR="000944C8" w:rsidRPr="0071724D" w:rsidRDefault="008C152D">
      <w:pPr>
        <w:spacing w:after="78" w:line="360" w:lineRule="auto"/>
        <w:rPr>
          <w:rFonts w:cs="SimSun"/>
        </w:rPr>
      </w:pPr>
      <w:r w:rsidRPr="0071724D">
        <w:rPr>
          <w:rFonts w:eastAsia="Arial"/>
          <w:color w:val="000000"/>
        </w:rPr>
        <w:t xml:space="preserve">Brink, H.I. (1996). </w:t>
      </w:r>
      <w:r w:rsidRPr="0071724D">
        <w:rPr>
          <w:rFonts w:eastAsia="Arial"/>
          <w:color w:val="000000"/>
          <w:u w:val="single" w:color="000000"/>
        </w:rPr>
        <w:t>Fundamental of Social Research Methods for Health Care</w:t>
      </w:r>
      <w:r w:rsidRPr="0071724D">
        <w:rPr>
          <w:rFonts w:eastAsia="Arial"/>
          <w:color w:val="000000"/>
        </w:rPr>
        <w:t xml:space="preserve"> </w:t>
      </w:r>
      <w:r w:rsidRPr="0071724D">
        <w:rPr>
          <w:rFonts w:eastAsia="Arial"/>
          <w:color w:val="000000"/>
          <w:u w:val="single" w:color="000000"/>
        </w:rPr>
        <w:t>Professional</w:t>
      </w:r>
      <w:r w:rsidRPr="0071724D">
        <w:rPr>
          <w:rFonts w:eastAsia="Arial"/>
          <w:color w:val="000000"/>
        </w:rPr>
        <w:t xml:space="preserve">. Kenwn: Juta. </w:t>
      </w:r>
    </w:p>
    <w:p w:rsidR="000944C8" w:rsidRPr="0071724D" w:rsidRDefault="008C152D">
      <w:pPr>
        <w:spacing w:after="89" w:line="360" w:lineRule="auto"/>
      </w:pPr>
      <w:r w:rsidRPr="0071724D">
        <w:rPr>
          <w:rFonts w:eastAsia="Arial"/>
          <w:color w:val="000000"/>
        </w:rPr>
        <w:t xml:space="preserve">Collins, K.J., Duplooy, M.G., Gorbbelaar, M.M., Puttergill, C.H., Blacnhe Terre, M.J., Eedern, R., Rensburg, G.H. and Wigston, D.J. (2000). </w:t>
      </w:r>
      <w:r w:rsidRPr="0071724D">
        <w:rPr>
          <w:rFonts w:eastAsia="Arial"/>
          <w:color w:val="000000"/>
          <w:u w:val="single" w:color="000000"/>
        </w:rPr>
        <w:t>Research in the Social</w:t>
      </w:r>
      <w:r w:rsidRPr="0071724D">
        <w:rPr>
          <w:rFonts w:eastAsia="Arial"/>
          <w:color w:val="000000"/>
        </w:rPr>
        <w:t xml:space="preserve"> </w:t>
      </w:r>
    </w:p>
    <w:p w:rsidR="000944C8" w:rsidRPr="0071724D" w:rsidRDefault="008C152D">
      <w:pPr>
        <w:spacing w:line="360" w:lineRule="auto"/>
      </w:pPr>
      <w:r w:rsidRPr="0071724D">
        <w:lastRenderedPageBreak/>
        <w:t>Descriptive Research | Definition, Types, Methods &amp; Examples Published on May 15, 2019 by Shona McCombes. Revised on June 22, 2023. Accessed from https://www.scribbr.com/methodology/descriptive-research/ viewed on 12 January 2024.</w:t>
      </w:r>
    </w:p>
    <w:p w:rsidR="000944C8" w:rsidRPr="0071724D" w:rsidRDefault="008C152D">
      <w:pPr>
        <w:spacing w:line="360" w:lineRule="auto"/>
      </w:pPr>
      <w:r w:rsidRPr="0071724D">
        <w:t>Descriptive Research Design – Types, Methods and Examples by Muhammad Hassan published on 06 January 2024. accessed on https://researchmethod.net/descriptive-research-design/ viewed on  12 January 2024.</w:t>
      </w:r>
    </w:p>
    <w:p w:rsidR="000944C8" w:rsidRPr="0071724D" w:rsidRDefault="008C152D">
      <w:pPr>
        <w:spacing w:after="160" w:line="256" w:lineRule="auto"/>
        <w:rPr>
          <w:color w:val="000000"/>
        </w:rPr>
      </w:pPr>
      <w:r w:rsidRPr="0071724D">
        <w:rPr>
          <w:color w:val="000000"/>
          <w:u w:val="single"/>
        </w:rPr>
        <w:t>Deutsche Bank’s $10-Billion Scandal | The New Yorker</w:t>
      </w:r>
      <w:r w:rsidRPr="0071724D">
        <w:rPr>
          <w:color w:val="000000"/>
        </w:rPr>
        <w:t xml:space="preserve"> available at </w:t>
      </w:r>
      <w:hyperlink r:id="rId24" w:history="1">
        <w:r w:rsidRPr="0071724D">
          <w:rPr>
            <w:rStyle w:val="Hyperlink"/>
            <w:color w:val="000000"/>
          </w:rPr>
          <w:t>https://www.newyorker.com/magazine/2016/08/29/deutsche-banks-10-billion-scandal</w:t>
        </w:r>
      </w:hyperlink>
      <w:r w:rsidRPr="0071724D">
        <w:rPr>
          <w:color w:val="000000"/>
        </w:rPr>
        <w:t xml:space="preserve">  accessed  on 20 July 2022</w:t>
      </w:r>
    </w:p>
    <w:p w:rsidR="000944C8" w:rsidRPr="0071724D" w:rsidRDefault="008C152D">
      <w:pPr>
        <w:spacing w:after="78" w:line="360" w:lineRule="auto"/>
        <w:rPr>
          <w:rFonts w:eastAsia="SimSun" w:cs="SimSun"/>
        </w:rPr>
      </w:pPr>
      <w:r w:rsidRPr="0071724D">
        <w:t xml:space="preserve">Drost, E., A. (2011). Validity and reliability in social science research. Education Research and </w:t>
      </w:r>
    </w:p>
    <w:p w:rsidR="000944C8" w:rsidRPr="0071724D" w:rsidRDefault="008C152D">
      <w:pPr>
        <w:spacing w:after="160" w:line="256" w:lineRule="auto"/>
        <w:rPr>
          <w:color w:val="000000"/>
        </w:rPr>
      </w:pPr>
      <w:r w:rsidRPr="0071724D">
        <w:rPr>
          <w:color w:val="000000"/>
        </w:rPr>
        <w:t>Femi, A. (2007), Bank and the Economy. Onitsha: NIBN Press.</w:t>
      </w:r>
    </w:p>
    <w:p w:rsidR="000944C8" w:rsidRPr="0071724D" w:rsidRDefault="008C152D">
      <w:pPr>
        <w:spacing w:line="360" w:lineRule="auto"/>
        <w:rPr>
          <w:rFonts w:eastAsia="SimSun"/>
        </w:rPr>
      </w:pPr>
      <w:r w:rsidRPr="0071724D">
        <w:t>Financial Intelligence Unit. https://www.fiu.co.zw/wp-content/uploads/2022/03/Typology-Bulletin-2-of-2022.pdf.</w:t>
      </w:r>
    </w:p>
    <w:p w:rsidR="000944C8" w:rsidRPr="0071724D" w:rsidRDefault="008C152D">
      <w:pPr>
        <w:spacing w:line="360" w:lineRule="auto"/>
      </w:pPr>
      <w:r w:rsidRPr="0071724D">
        <w:t xml:space="preserve">Follow-Up Report to Zimbabwe's assessment of anti-money laundering and .... </w:t>
      </w:r>
      <w:hyperlink r:id="rId25" w:history="1">
        <w:r w:rsidRPr="0071724D">
          <w:rPr>
            <w:rStyle w:val="Hyperlink"/>
          </w:rPr>
          <w:t>https://www.fatf-gafi.org/en/publications/Mutualevaluations/Fur-zimbabwe-2022.html</w:t>
        </w:r>
      </w:hyperlink>
      <w:r w:rsidRPr="0071724D">
        <w:t>. Accessed 20 December 2023</w:t>
      </w:r>
    </w:p>
    <w:p w:rsidR="000944C8" w:rsidRPr="0071724D" w:rsidRDefault="008C152D">
      <w:pPr>
        <w:spacing w:line="360" w:lineRule="auto"/>
        <w:rPr>
          <w:rFonts w:cs="SimSun"/>
        </w:rPr>
      </w:pPr>
      <w:r w:rsidRPr="0071724D">
        <w:t>Fontana, A.; Hearson, M.; (2012) Illicit financial flows and measures to counter them: An introduction. Bergen: U4 Anti-Corruption Resource Centre, Chr. Michelsen Institute (U4 Brief null) at https://www.u4.no/publications/illicit-financial-flows-and-measures-to-counter-them-an-introduction- accessed on 22 July 2022</w:t>
      </w:r>
    </w:p>
    <w:p w:rsidR="000944C8" w:rsidRPr="0071724D" w:rsidRDefault="008C152D">
      <w:pPr>
        <w:spacing w:after="160" w:line="256" w:lineRule="auto"/>
        <w:rPr>
          <w:color w:val="000000"/>
        </w:rPr>
      </w:pPr>
      <w:r w:rsidRPr="0071724D">
        <w:rPr>
          <w:color w:val="000000"/>
        </w:rPr>
        <w:t xml:space="preserve">Fraud Schemes in the Banking Institutions: Prevention Measures to Avoid Severe Financial Loss by  Zuraidah Mohd Sanusia , Mohd Nor Firdaus Ramelib and  Yusarina Mat Isa available at  </w:t>
      </w:r>
      <w:hyperlink r:id="rId26" w:history="1">
        <w:r w:rsidRPr="0071724D">
          <w:rPr>
            <w:rStyle w:val="Hyperlink"/>
            <w:color w:val="000000"/>
          </w:rPr>
          <w:t>https://core.ac.uk/download/pdf/82008617.pdf</w:t>
        </w:r>
      </w:hyperlink>
      <w:r w:rsidRPr="0071724D">
        <w:rPr>
          <w:color w:val="000000"/>
        </w:rPr>
        <w:t xml:space="preserve">  viewed on 25 July 2022</w:t>
      </w:r>
    </w:p>
    <w:p w:rsidR="000944C8" w:rsidRPr="0071724D" w:rsidRDefault="008C152D">
      <w:pPr>
        <w:spacing w:after="160" w:line="256" w:lineRule="auto"/>
        <w:rPr>
          <w:color w:val="000000"/>
        </w:rPr>
      </w:pPr>
      <w:r w:rsidRPr="0071724D">
        <w:rPr>
          <w:color w:val="000000"/>
        </w:rPr>
        <w:t xml:space="preserve">G. Gono (2008). Directive to banking institutions Overhaul of risk management and internal control systems available on </w:t>
      </w:r>
      <w:hyperlink r:id="rId27" w:history="1">
        <w:r w:rsidRPr="0071724D">
          <w:rPr>
            <w:rStyle w:val="Hyperlink"/>
            <w:color w:val="000000"/>
          </w:rPr>
          <w:t>Directives, Circulars and Orders (rbz.co.zw)</w:t>
        </w:r>
      </w:hyperlink>
      <w:r w:rsidRPr="0071724D">
        <w:rPr>
          <w:color w:val="000000"/>
        </w:rPr>
        <w:t xml:space="preserve"> accessed 30 July 2022</w:t>
      </w:r>
    </w:p>
    <w:p w:rsidR="000944C8" w:rsidRPr="0071724D" w:rsidRDefault="008C152D">
      <w:pPr>
        <w:spacing w:after="160" w:line="256" w:lineRule="auto"/>
        <w:rPr>
          <w:color w:val="000000"/>
        </w:rPr>
      </w:pPr>
      <w:r w:rsidRPr="0071724D">
        <w:rPr>
          <w:color w:val="000000"/>
          <w:u w:val="single"/>
        </w:rPr>
        <w:t>Gallup's Top World Findings of 2016</w:t>
      </w:r>
      <w:r w:rsidRPr="0071724D">
        <w:rPr>
          <w:color w:val="000000"/>
        </w:rPr>
        <w:t xml:space="preserve"> available at </w:t>
      </w:r>
      <w:hyperlink r:id="rId28" w:history="1">
        <w:r w:rsidRPr="0071724D">
          <w:rPr>
            <w:rStyle w:val="Hyperlink"/>
            <w:color w:val="000000"/>
          </w:rPr>
          <w:t>https://news.gallup.com/poll/201056/gallup-top-world-findings-2016.aspx</w:t>
        </w:r>
      </w:hyperlink>
      <w:r w:rsidRPr="0071724D">
        <w:rPr>
          <w:color w:val="000000"/>
        </w:rPr>
        <w:t xml:space="preserve"> viewed on 20 July 2022</w:t>
      </w:r>
    </w:p>
    <w:p w:rsidR="000944C8" w:rsidRPr="0071724D" w:rsidRDefault="008C152D">
      <w:pPr>
        <w:spacing w:line="360" w:lineRule="auto"/>
        <w:rPr>
          <w:rFonts w:eastAsia="SimSun" w:cs="SimSun"/>
        </w:rPr>
      </w:pPr>
      <w:r w:rsidRPr="0071724D">
        <w:lastRenderedPageBreak/>
        <w:t xml:space="preserve">Guidelines – Financial Intelligence Unit of the Republic of Zimbabwe. </w:t>
      </w:r>
      <w:hyperlink r:id="rId29" w:history="1">
        <w:r w:rsidRPr="0071724D">
          <w:rPr>
            <w:rStyle w:val="Hyperlink"/>
          </w:rPr>
          <w:t>https://www.fiu.co.zw/guidelines/</w:t>
        </w:r>
      </w:hyperlink>
      <w:r w:rsidRPr="0071724D">
        <w:t>. Accessed 20 December 2023</w:t>
      </w:r>
    </w:p>
    <w:p w:rsidR="000944C8" w:rsidRPr="0071724D" w:rsidRDefault="00835CD9">
      <w:pPr>
        <w:spacing w:line="360" w:lineRule="auto"/>
        <w:rPr>
          <w:color w:val="000000"/>
        </w:rPr>
      </w:pPr>
      <w:hyperlink r:id="rId30" w:history="1">
        <w:r w:rsidR="008C152D" w:rsidRPr="0071724D">
          <w:rPr>
            <w:rStyle w:val="Hyperlink"/>
            <w:color w:val="000000"/>
          </w:rPr>
          <w:t>https://chargebacks911.com/multi-layer-fraud-management-merchants-need-know/</w:t>
        </w:r>
      </w:hyperlink>
      <w:r w:rsidR="008C152D" w:rsidRPr="0071724D">
        <w:rPr>
          <w:color w:val="000000"/>
        </w:rPr>
        <w:t xml:space="preserve"> viewed 18 December 2023</w:t>
      </w:r>
    </w:p>
    <w:p w:rsidR="000944C8" w:rsidRPr="0071724D" w:rsidRDefault="00835CD9">
      <w:pPr>
        <w:rPr>
          <w:color w:val="000000"/>
          <w:u w:val="single"/>
        </w:rPr>
      </w:pPr>
      <w:hyperlink r:id="rId31" w:history="1">
        <w:r w:rsidR="008C152D" w:rsidRPr="0071724D">
          <w:rPr>
            <w:rStyle w:val="Hyperlink"/>
            <w:color w:val="000000"/>
          </w:rPr>
          <w:t>https://old.zimlii.org/zw/judgment/supreme-court-zimbabwe/2021/75</w:t>
        </w:r>
      </w:hyperlink>
      <w:r w:rsidR="008C152D" w:rsidRPr="0071724D">
        <w:rPr>
          <w:color w:val="000000"/>
          <w:u w:val="single"/>
        </w:rPr>
        <w:t xml:space="preserve"> </w:t>
      </w:r>
    </w:p>
    <w:p w:rsidR="000944C8" w:rsidRPr="0071724D" w:rsidRDefault="00835CD9">
      <w:pPr>
        <w:spacing w:line="360" w:lineRule="auto"/>
        <w:rPr>
          <w:rFonts w:eastAsia="SimSun"/>
          <w:color w:val="000000"/>
        </w:rPr>
      </w:pPr>
      <w:hyperlink r:id="rId32" w:history="1">
        <w:r w:rsidR="008C152D" w:rsidRPr="0071724D">
          <w:rPr>
            <w:rStyle w:val="Hyperlink"/>
            <w:color w:val="000000"/>
          </w:rPr>
          <w:t>https://seon.io/resources/comparisons/banking-fraud-detection-software-tools/</w:t>
        </w:r>
      </w:hyperlink>
      <w:r w:rsidR="008C152D" w:rsidRPr="0071724D">
        <w:rPr>
          <w:color w:val="000000"/>
        </w:rPr>
        <w:t xml:space="preserve"> viewed 18 December 2023</w:t>
      </w:r>
    </w:p>
    <w:p w:rsidR="000944C8" w:rsidRPr="0071724D" w:rsidRDefault="00835CD9">
      <w:pPr>
        <w:spacing w:line="360" w:lineRule="auto"/>
        <w:rPr>
          <w:color w:val="000000"/>
        </w:rPr>
      </w:pPr>
      <w:hyperlink r:id="rId33" w:history="1">
        <w:r w:rsidR="008C152D" w:rsidRPr="0071724D">
          <w:rPr>
            <w:rStyle w:val="Hyperlink"/>
            <w:color w:val="000000"/>
          </w:rPr>
          <w:t>https://seon.io/resources/dictionary/behavioral-analysis/</w:t>
        </w:r>
      </w:hyperlink>
      <w:r w:rsidR="008C152D" w:rsidRPr="0071724D">
        <w:rPr>
          <w:color w:val="000000"/>
        </w:rPr>
        <w:t xml:space="preserve"> viewed 18 December 2023</w:t>
      </w:r>
    </w:p>
    <w:p w:rsidR="000944C8" w:rsidRPr="0071724D" w:rsidRDefault="00835CD9">
      <w:pPr>
        <w:spacing w:line="360" w:lineRule="auto"/>
        <w:rPr>
          <w:color w:val="000000"/>
        </w:rPr>
      </w:pPr>
      <w:hyperlink r:id="rId34" w:history="1">
        <w:r w:rsidR="008C152D" w:rsidRPr="0071724D">
          <w:rPr>
            <w:rStyle w:val="Hyperlink"/>
            <w:color w:val="000000"/>
          </w:rPr>
          <w:t>https://www.acfe.com/fraud-resources/fraud-risk-tools---coso/anti-fraud-data-analytics-tests</w:t>
        </w:r>
      </w:hyperlink>
      <w:r w:rsidR="008C152D" w:rsidRPr="0071724D">
        <w:rPr>
          <w:color w:val="000000"/>
        </w:rPr>
        <w:t xml:space="preserve"> viewed 18 December 2023</w:t>
      </w:r>
    </w:p>
    <w:p w:rsidR="000944C8" w:rsidRPr="0071724D" w:rsidRDefault="00835CD9">
      <w:pPr>
        <w:spacing w:line="360" w:lineRule="auto"/>
        <w:rPr>
          <w:color w:val="000000"/>
        </w:rPr>
      </w:pPr>
      <w:hyperlink r:id="rId35" w:anchor=":~:text=A%20comprehensive%20fraud%20awareness%20training,the%20why%20people%20commit%20fraud" w:history="1">
        <w:r w:rsidR="008C152D" w:rsidRPr="0071724D">
          <w:rPr>
            <w:rStyle w:val="Hyperlink"/>
            <w:color w:val="000000"/>
          </w:rPr>
          <w:t>https://www.acfeinsights.com/acfe-insights/2020/11/16/prevent-fraud-before-it-happens-how-to-train-employees-to-be-fraud-detectors#:~:text=A%20comprehensive%20fraud%20awareness%20training,the%20why%20people%20commit%20fraud</w:t>
        </w:r>
      </w:hyperlink>
      <w:r w:rsidR="008C152D" w:rsidRPr="0071724D">
        <w:rPr>
          <w:color w:val="000000"/>
        </w:rPr>
        <w:t>. viewed 18 December 2023</w:t>
      </w:r>
    </w:p>
    <w:p w:rsidR="000944C8" w:rsidRPr="0071724D" w:rsidRDefault="00835CD9">
      <w:pPr>
        <w:spacing w:line="360" w:lineRule="auto"/>
        <w:rPr>
          <w:color w:val="000000"/>
        </w:rPr>
      </w:pPr>
      <w:hyperlink r:id="rId36" w:history="1">
        <w:r w:rsidR="008C152D" w:rsidRPr="0071724D">
          <w:rPr>
            <w:rStyle w:val="Hyperlink"/>
            <w:color w:val="000000"/>
          </w:rPr>
          <w:t>https://www.akkio.com/post/ai-fraud-detection-2023</w:t>
        </w:r>
      </w:hyperlink>
      <w:r w:rsidR="008C152D" w:rsidRPr="0071724D">
        <w:rPr>
          <w:color w:val="000000"/>
        </w:rPr>
        <w:t xml:space="preserve"> viewed 18 December 2023</w:t>
      </w:r>
    </w:p>
    <w:p w:rsidR="000944C8" w:rsidRPr="0071724D" w:rsidRDefault="00835CD9">
      <w:pPr>
        <w:spacing w:line="360" w:lineRule="auto"/>
        <w:rPr>
          <w:color w:val="000000"/>
        </w:rPr>
      </w:pPr>
      <w:hyperlink r:id="rId37" w:anchor=":~:text=Multi%2Dlayered%20security%20refers%20to,more%20difficult%20to%20gain%20access" w:history="1">
        <w:r w:rsidR="008C152D" w:rsidRPr="0071724D">
          <w:rPr>
            <w:rStyle w:val="Hyperlink"/>
            <w:color w:val="000000"/>
          </w:rPr>
          <w:t>https://www.druva.com/glossary/multi-layered-security#:~:text=Multi%2Dlayered%20security%20refers%20to,more%20difficult%20to%20gain%20access</w:t>
        </w:r>
      </w:hyperlink>
      <w:r w:rsidR="008C152D" w:rsidRPr="0071724D">
        <w:rPr>
          <w:color w:val="000000"/>
        </w:rPr>
        <w:t>. viewed 18 December 2023</w:t>
      </w:r>
    </w:p>
    <w:p w:rsidR="000944C8" w:rsidRPr="0071724D" w:rsidRDefault="00835CD9">
      <w:pPr>
        <w:spacing w:line="360" w:lineRule="auto"/>
        <w:rPr>
          <w:color w:val="000000"/>
        </w:rPr>
      </w:pPr>
      <w:hyperlink r:id="rId38" w:history="1">
        <w:r w:rsidR="008C152D" w:rsidRPr="0071724D">
          <w:rPr>
            <w:rStyle w:val="Hyperlink"/>
            <w:color w:val="000000"/>
          </w:rPr>
          <w:t>https://www.ebanx.com/en/resources/payments-explained/fraud-prevention/</w:t>
        </w:r>
      </w:hyperlink>
      <w:r w:rsidR="008C152D" w:rsidRPr="0071724D">
        <w:rPr>
          <w:color w:val="000000"/>
        </w:rPr>
        <w:t xml:space="preserve"> viewed 18 December 2023</w:t>
      </w:r>
    </w:p>
    <w:p w:rsidR="000944C8" w:rsidRPr="0071724D" w:rsidRDefault="00835CD9">
      <w:pPr>
        <w:spacing w:line="360" w:lineRule="auto"/>
        <w:rPr>
          <w:color w:val="000000"/>
        </w:rPr>
      </w:pPr>
      <w:hyperlink r:id="rId39" w:history="1">
        <w:r w:rsidR="008C152D" w:rsidRPr="0071724D">
          <w:rPr>
            <w:rStyle w:val="Hyperlink"/>
            <w:color w:val="000000"/>
          </w:rPr>
          <w:t>https://www.fincen.gov/resources/statutes-and-regulations/cdd-final-rule</w:t>
        </w:r>
      </w:hyperlink>
      <w:r w:rsidR="008C152D" w:rsidRPr="0071724D">
        <w:rPr>
          <w:color w:val="000000"/>
        </w:rPr>
        <w:t xml:space="preserve"> viewed 18 December 2023</w:t>
      </w:r>
    </w:p>
    <w:p w:rsidR="000944C8" w:rsidRPr="0071724D" w:rsidRDefault="00835CD9">
      <w:pPr>
        <w:spacing w:line="360" w:lineRule="auto"/>
        <w:rPr>
          <w:color w:val="000000"/>
        </w:rPr>
      </w:pPr>
      <w:hyperlink r:id="rId40" w:history="1">
        <w:r w:rsidR="008C152D" w:rsidRPr="0071724D">
          <w:rPr>
            <w:rStyle w:val="Hyperlink"/>
            <w:color w:val="000000"/>
          </w:rPr>
          <w:t>https://www.fincen.gov/what-money-laundering</w:t>
        </w:r>
      </w:hyperlink>
      <w:r w:rsidR="008C152D" w:rsidRPr="0071724D">
        <w:rPr>
          <w:color w:val="000000"/>
        </w:rPr>
        <w:t xml:space="preserve"> viewed 18 December 2023</w:t>
      </w:r>
    </w:p>
    <w:p w:rsidR="000944C8" w:rsidRPr="0071724D" w:rsidRDefault="00835CD9">
      <w:pPr>
        <w:spacing w:line="360" w:lineRule="auto"/>
        <w:rPr>
          <w:rFonts w:cs="SimSun"/>
          <w:color w:val="000000"/>
        </w:rPr>
      </w:pPr>
      <w:hyperlink r:id="rId41" w:history="1">
        <w:r w:rsidR="008C152D" w:rsidRPr="0071724D">
          <w:rPr>
            <w:rStyle w:val="Hyperlink"/>
          </w:rPr>
          <w:t>https://www.gov.za/news/events/commemorative-events/international-fraud-awareness-week viewed 18 December 2023</w:t>
        </w:r>
      </w:hyperlink>
    </w:p>
    <w:p w:rsidR="000944C8" w:rsidRPr="0071724D" w:rsidRDefault="00835CD9">
      <w:pPr>
        <w:spacing w:line="360" w:lineRule="auto"/>
        <w:rPr>
          <w:color w:val="000000"/>
        </w:rPr>
      </w:pPr>
      <w:hyperlink r:id="rId42" w:history="1">
        <w:r w:rsidR="008C152D" w:rsidRPr="0071724D">
          <w:rPr>
            <w:rStyle w:val="Hyperlink"/>
            <w:color w:val="000000"/>
          </w:rPr>
          <w:t>https://www.investopedia.com/terms/a/aml.asp</w:t>
        </w:r>
      </w:hyperlink>
      <w:r w:rsidR="008C152D" w:rsidRPr="0071724D">
        <w:rPr>
          <w:color w:val="000000"/>
        </w:rPr>
        <w:t xml:space="preserve"> viewed 18 December 2023</w:t>
      </w:r>
    </w:p>
    <w:p w:rsidR="000944C8" w:rsidRPr="0071724D" w:rsidRDefault="00835CD9">
      <w:pPr>
        <w:spacing w:line="360" w:lineRule="auto"/>
        <w:rPr>
          <w:color w:val="000000"/>
        </w:rPr>
      </w:pPr>
      <w:hyperlink r:id="rId43" w:history="1">
        <w:r w:rsidR="008C152D" w:rsidRPr="0071724D">
          <w:rPr>
            <w:rStyle w:val="Hyperlink"/>
            <w:color w:val="000000"/>
          </w:rPr>
          <w:t>https://www.investopedia.com/terms/d/data-analytics.asp</w:t>
        </w:r>
      </w:hyperlink>
      <w:r w:rsidR="008C152D" w:rsidRPr="0071724D">
        <w:rPr>
          <w:color w:val="000000"/>
        </w:rPr>
        <w:t xml:space="preserve"> viewed 18 December 2023</w:t>
      </w:r>
    </w:p>
    <w:p w:rsidR="000944C8" w:rsidRPr="0071724D" w:rsidRDefault="00835CD9">
      <w:pPr>
        <w:spacing w:line="360" w:lineRule="auto"/>
        <w:rPr>
          <w:color w:val="000000"/>
        </w:rPr>
      </w:pPr>
      <w:hyperlink r:id="rId44" w:history="1">
        <w:r w:rsidR="008C152D" w:rsidRPr="0071724D">
          <w:rPr>
            <w:rStyle w:val="Hyperlink"/>
            <w:color w:val="000000"/>
          </w:rPr>
          <w:t>https://www.nerdwallet.com/article/banking/early-warning</w:t>
        </w:r>
      </w:hyperlink>
      <w:r w:rsidR="008C152D" w:rsidRPr="0071724D">
        <w:rPr>
          <w:color w:val="000000"/>
        </w:rPr>
        <w:t xml:space="preserve"> services#: text=Similar%20to 20ChexSystems 2C%20Early%20Warning,picture%20of%20someone's 20banking%20history. viewed 18 December 2023</w:t>
      </w:r>
    </w:p>
    <w:p w:rsidR="000944C8" w:rsidRPr="0071724D" w:rsidRDefault="00835CD9">
      <w:pPr>
        <w:spacing w:line="360" w:lineRule="auto"/>
        <w:rPr>
          <w:rFonts w:cs="SimSun"/>
        </w:rPr>
      </w:pPr>
      <w:hyperlink r:id="rId45" w:history="1">
        <w:r w:rsidR="008C152D" w:rsidRPr="0071724D">
          <w:rPr>
            <w:rStyle w:val="Hyperlink"/>
          </w:rPr>
          <w:t>https://www.nortonrosefulbright.com/en-zw/knowledge/publications/80e4eaa0/financial-crime</w:t>
        </w:r>
      </w:hyperlink>
      <w:r w:rsidR="008C152D" w:rsidRPr="0071724D">
        <w:t xml:space="preserve"> Accessed 20 December 2023</w:t>
      </w:r>
    </w:p>
    <w:p w:rsidR="000944C8" w:rsidRPr="0071724D" w:rsidRDefault="00835CD9">
      <w:pPr>
        <w:spacing w:line="360" w:lineRule="auto"/>
        <w:rPr>
          <w:color w:val="000000"/>
        </w:rPr>
      </w:pPr>
      <w:hyperlink r:id="rId46" w:history="1">
        <w:r w:rsidR="008C152D" w:rsidRPr="0071724D">
          <w:rPr>
            <w:rStyle w:val="Hyperlink"/>
            <w:color w:val="000000"/>
          </w:rPr>
          <w:t>https://www.swift.com/your-needs/financial-crime-cyber-security/know-your-customer-kyc/meaning-kyc</w:t>
        </w:r>
      </w:hyperlink>
      <w:r w:rsidR="008C152D" w:rsidRPr="0071724D">
        <w:rPr>
          <w:color w:val="000000"/>
        </w:rPr>
        <w:t xml:space="preserve"> viewed 18 December 2023</w:t>
      </w:r>
    </w:p>
    <w:p w:rsidR="000944C8" w:rsidRPr="0071724D" w:rsidRDefault="00835CD9">
      <w:pPr>
        <w:spacing w:line="360" w:lineRule="auto"/>
        <w:rPr>
          <w:color w:val="000000"/>
        </w:rPr>
      </w:pPr>
      <w:hyperlink r:id="rId47" w:history="1">
        <w:r w:rsidR="008C152D" w:rsidRPr="0071724D">
          <w:rPr>
            <w:rStyle w:val="Hyperlink"/>
            <w:color w:val="000000"/>
          </w:rPr>
          <w:t>https://www.townebank.com/business/resources/security/training-employees/</w:t>
        </w:r>
      </w:hyperlink>
      <w:r w:rsidR="008C152D" w:rsidRPr="0071724D">
        <w:rPr>
          <w:color w:val="000000"/>
        </w:rPr>
        <w:t xml:space="preserve"> viewed 18 December 2023</w:t>
      </w:r>
    </w:p>
    <w:p w:rsidR="000944C8" w:rsidRPr="0071724D" w:rsidRDefault="00835CD9">
      <w:pPr>
        <w:spacing w:line="360" w:lineRule="auto"/>
        <w:rPr>
          <w:rFonts w:cs="SimSun"/>
          <w:color w:val="000000"/>
        </w:rPr>
      </w:pPr>
      <w:hyperlink r:id="rId48" w:history="1">
        <w:r w:rsidR="008C152D" w:rsidRPr="0071724D">
          <w:rPr>
            <w:rStyle w:val="Hyperlink"/>
            <w:color w:val="000000"/>
          </w:rPr>
          <w:t>https://www.un.org/development/desa/en/news/financing/facti-interim-report.html viewed 18 December 2023</w:t>
        </w:r>
      </w:hyperlink>
    </w:p>
    <w:p w:rsidR="000944C8" w:rsidRPr="0071724D" w:rsidRDefault="008C152D">
      <w:pPr>
        <w:spacing w:after="78" w:line="360" w:lineRule="auto"/>
      </w:pPr>
      <w:r w:rsidRPr="0071724D">
        <w:t>International Journal of Medical Science and Public Health, 3(2), 112-115.</w:t>
      </w:r>
    </w:p>
    <w:p w:rsidR="000944C8" w:rsidRPr="0071724D" w:rsidRDefault="008C152D">
      <w:pPr>
        <w:spacing w:line="360" w:lineRule="auto"/>
      </w:pPr>
      <w:r w:rsidRPr="0071724D">
        <w:t>International ltd publishers: India</w:t>
      </w:r>
    </w:p>
    <w:p w:rsidR="000944C8" w:rsidRPr="0071724D" w:rsidRDefault="008C152D">
      <w:pPr>
        <w:spacing w:after="160" w:line="256" w:lineRule="auto"/>
        <w:rPr>
          <w:color w:val="000000"/>
        </w:rPr>
      </w:pPr>
      <w:r w:rsidRPr="0071724D">
        <w:rPr>
          <w:color w:val="000000"/>
        </w:rPr>
        <w:t xml:space="preserve">KMPG Reports for 2009, </w:t>
      </w:r>
      <w:r w:rsidRPr="0071724D">
        <w:rPr>
          <w:color w:val="000000"/>
          <w:u w:val="single"/>
        </w:rPr>
        <w:t>KPMG International - KPMG Global</w:t>
      </w:r>
      <w:r w:rsidRPr="0071724D">
        <w:rPr>
          <w:color w:val="000000"/>
        </w:rPr>
        <w:t xml:space="preserve"> available at </w:t>
      </w:r>
      <w:hyperlink r:id="rId49" w:history="1">
        <w:r w:rsidRPr="0071724D">
          <w:rPr>
            <w:rStyle w:val="Hyperlink"/>
            <w:color w:val="000000"/>
          </w:rPr>
          <w:t>https://kpmg.com/xx/en/home.html</w:t>
        </w:r>
      </w:hyperlink>
      <w:r w:rsidRPr="0071724D">
        <w:rPr>
          <w:color w:val="000000"/>
          <w:u w:val="single"/>
        </w:rPr>
        <w:t xml:space="preserve"> accessed on February 2023</w:t>
      </w:r>
    </w:p>
    <w:p w:rsidR="000944C8" w:rsidRPr="0071724D" w:rsidRDefault="008C152D">
      <w:pPr>
        <w:spacing w:after="160" w:line="256" w:lineRule="auto"/>
        <w:rPr>
          <w:color w:val="000000"/>
        </w:rPr>
      </w:pPr>
      <w:r w:rsidRPr="0071724D">
        <w:rPr>
          <w:color w:val="000000"/>
        </w:rPr>
        <w:t xml:space="preserve">KMPG Reports for 2011, </w:t>
      </w:r>
      <w:r w:rsidRPr="0071724D">
        <w:rPr>
          <w:color w:val="000000"/>
          <w:u w:val="single"/>
        </w:rPr>
        <w:t>KPMG International - KPMG Global</w:t>
      </w:r>
      <w:r w:rsidRPr="0071724D">
        <w:rPr>
          <w:color w:val="000000"/>
        </w:rPr>
        <w:t xml:space="preserve"> available at </w:t>
      </w:r>
      <w:hyperlink r:id="rId50" w:history="1">
        <w:r w:rsidRPr="0071724D">
          <w:rPr>
            <w:rStyle w:val="Hyperlink"/>
            <w:color w:val="000000"/>
          </w:rPr>
          <w:t>https://kpmg.com/xx/en/home.html</w:t>
        </w:r>
      </w:hyperlink>
      <w:r w:rsidRPr="0071724D">
        <w:rPr>
          <w:color w:val="000000"/>
        </w:rPr>
        <w:t xml:space="preserve"> accessed on 22 July 2022</w:t>
      </w:r>
    </w:p>
    <w:p w:rsidR="000944C8" w:rsidRPr="0071724D" w:rsidRDefault="008C152D">
      <w:pPr>
        <w:spacing w:line="360" w:lineRule="auto"/>
        <w:rPr>
          <w:rFonts w:eastAsia="SimSun" w:cs="SimSun"/>
        </w:rPr>
      </w:pPr>
      <w:r w:rsidRPr="0071724D">
        <w:t xml:space="preserve">Kothari, C.R., 2004. Research Methodology:  Methods and Techniques, New Age </w:t>
      </w:r>
    </w:p>
    <w:p w:rsidR="000944C8" w:rsidRPr="0071724D" w:rsidRDefault="008C152D">
      <w:pPr>
        <w:spacing w:line="360" w:lineRule="auto"/>
      </w:pPr>
      <w:r w:rsidRPr="0071724D">
        <w:rPr>
          <w:rFonts w:eastAsia="Calibri"/>
          <w:lang w:eastAsia="en-US"/>
        </w:rPr>
        <w:t xml:space="preserve">Kubai. E (2019). Reliability and Validity of Research Instruments. UNICAF University - Zambia </w:t>
      </w:r>
    </w:p>
    <w:p w:rsidR="000944C8" w:rsidRPr="0071724D" w:rsidRDefault="008C152D">
      <w:pPr>
        <w:spacing w:line="360" w:lineRule="auto"/>
      </w:pPr>
      <w:r w:rsidRPr="0071724D">
        <w:t>Leedy, P. D. (1997). Practical research: Planning and design (6th Edition). New Jersey: Prentice-Hall.</w:t>
      </w:r>
    </w:p>
    <w:p w:rsidR="000944C8" w:rsidRPr="0071724D" w:rsidRDefault="008C152D">
      <w:pPr>
        <w:spacing w:line="360" w:lineRule="auto"/>
      </w:pPr>
      <w:r w:rsidRPr="0071724D">
        <w:t>MacMillan, J.H. and Schumacher, S. (2001) Research in Education. A Conceptual Introduction. 5th Edition, Longman, Boston.</w:t>
      </w:r>
    </w:p>
    <w:p w:rsidR="000944C8" w:rsidRPr="0071724D" w:rsidRDefault="008C152D">
      <w:pPr>
        <w:spacing w:after="78" w:line="360" w:lineRule="auto"/>
        <w:rPr>
          <w:rFonts w:cs="SimSun"/>
        </w:rPr>
      </w:pPr>
      <w:r w:rsidRPr="0071724D">
        <w:t xml:space="preserve">Mouton, J. (2001). How to Succeed in Your Masters and Doctorial Studies. A Southern African Guide and Resource Book. Pretoria: Van Schalk Publishers. </w:t>
      </w:r>
    </w:p>
    <w:p w:rsidR="000944C8" w:rsidRPr="0071724D" w:rsidRDefault="008C152D">
      <w:pPr>
        <w:spacing w:after="78" w:line="360" w:lineRule="auto"/>
      </w:pPr>
      <w:r w:rsidRPr="0071724D">
        <w:t xml:space="preserve"> Newman, W.L. (1997). Social Research Methods: Qualitative and Quantitative Approaches. Boston. Mass: Ally and Bacon.  </w:t>
      </w:r>
    </w:p>
    <w:p w:rsidR="000944C8" w:rsidRPr="0071724D" w:rsidRDefault="008C152D">
      <w:pPr>
        <w:spacing w:after="160" w:line="360" w:lineRule="auto"/>
        <w:rPr>
          <w:color w:val="000000"/>
        </w:rPr>
      </w:pPr>
      <w:r w:rsidRPr="0071724D">
        <w:rPr>
          <w:color w:val="000000"/>
        </w:rPr>
        <w:lastRenderedPageBreak/>
        <w:t xml:space="preserve">Ngakarimi S.N, Kariuki S. N &amp; Kariuki P. W. 2020. Risk assessment and fraud prevention in banking sector. Journal of social sciences research,6(1) pp 13-20, 2020 </w:t>
      </w:r>
    </w:p>
    <w:p w:rsidR="000944C8" w:rsidRPr="0071724D" w:rsidRDefault="008C152D">
      <w:pPr>
        <w:spacing w:after="160" w:line="360" w:lineRule="auto"/>
        <w:rPr>
          <w:rFonts w:eastAsia="SimSun" w:cs="SimSun"/>
        </w:rPr>
      </w:pPr>
      <w:r w:rsidRPr="0071724D">
        <w:rPr>
          <w:rFonts w:eastAsia="Calibri"/>
          <w:lang w:eastAsia="en-US"/>
        </w:rPr>
        <w:t xml:space="preserve">Northern Illinois University., 2015. Responsible Conduct in Data Management: Data Analysis. Retrieved from </w:t>
      </w:r>
      <w:hyperlink r:id="rId51" w:history="1">
        <w:r w:rsidRPr="0071724D">
          <w:rPr>
            <w:rStyle w:val="Hyperlink"/>
            <w:rFonts w:eastAsia="Calibri"/>
            <w:lang w:eastAsia="en-US"/>
          </w:rPr>
          <w:t>https://ori.hhs.gov</w:t>
        </w:r>
      </w:hyperlink>
      <w:r w:rsidRPr="0071724D">
        <w:rPr>
          <w:rFonts w:eastAsia="Calibri"/>
          <w:lang w:eastAsia="en-US"/>
        </w:rPr>
        <w:t xml:space="preserve">  on 14/01/24.</w:t>
      </w:r>
    </w:p>
    <w:p w:rsidR="000944C8" w:rsidRPr="0071724D" w:rsidRDefault="008C152D">
      <w:pPr>
        <w:spacing w:line="360" w:lineRule="auto"/>
      </w:pPr>
      <w:r w:rsidRPr="0071724D">
        <w:t>Numbers, hypotheses &amp; conclusions: A course in statistics for the social sciences, Kevin Durrheim, Colin Tredoux, Juta and Company Ltd, 2004</w:t>
      </w:r>
    </w:p>
    <w:p w:rsidR="000944C8" w:rsidRPr="0071724D" w:rsidRDefault="008C152D">
      <w:pPr>
        <w:spacing w:after="160" w:line="256" w:lineRule="auto"/>
        <w:rPr>
          <w:color w:val="000000"/>
        </w:rPr>
      </w:pPr>
      <w:r w:rsidRPr="0071724D">
        <w:rPr>
          <w:color w:val="000000"/>
        </w:rPr>
        <w:t>Onibudo, A.T (2007), Bank Frauds Problems and Solutions Unpublished B.Sc Research Project.Nigeria: University of Benin.</w:t>
      </w:r>
    </w:p>
    <w:p w:rsidR="000944C8" w:rsidRPr="0071724D" w:rsidRDefault="008C152D">
      <w:pPr>
        <w:spacing w:after="78" w:line="360" w:lineRule="auto"/>
        <w:rPr>
          <w:rFonts w:eastAsia="SimSun" w:cs="SimSun"/>
        </w:rPr>
      </w:pPr>
      <w:r w:rsidRPr="0071724D">
        <w:t>Perspectives, 38 (1), 105-124.</w:t>
      </w:r>
      <w:r w:rsidRPr="0071724D">
        <w:tab/>
      </w:r>
    </w:p>
    <w:p w:rsidR="000944C8" w:rsidRPr="0071724D" w:rsidRDefault="008C152D">
      <w:pPr>
        <w:spacing w:after="160" w:line="256" w:lineRule="auto"/>
        <w:rPr>
          <w:color w:val="000000"/>
        </w:rPr>
      </w:pPr>
      <w:r w:rsidRPr="0071724D">
        <w:rPr>
          <w:color w:val="000000"/>
          <w:u w:val="single"/>
        </w:rPr>
        <w:t>Preventing Fraud at Financial Institutions: an Anti-fraud Plan is the Best Investment You Can Make | BerryDunn</w:t>
      </w:r>
      <w:r w:rsidRPr="0071724D">
        <w:rPr>
          <w:color w:val="000000"/>
        </w:rPr>
        <w:t xml:space="preserve"> available at </w:t>
      </w:r>
      <w:hyperlink r:id="rId52" w:anchor=":~:text=Financial%20institutions%20account%20for%2016.8%25%20of%20all%20occupational,caused%20losses%20of%20%241%20million%20or%20more.%203" w:history="1">
        <w:r w:rsidRPr="0071724D">
          <w:rPr>
            <w:rStyle w:val="Hyperlink"/>
            <w:color w:val="000000"/>
          </w:rPr>
          <w:t>https://www.berrydunn.com/news-detail/preventing-fraud-at-financial-institutions-an-anti-fraud-plan-is-the-best-investment-you-can-make#:~:text=Financial%20institutions%20account%20for%2016.8%25%20of%20all%20occupational,caused%20losses%20of%20%241%20million%20or%20more.%203</w:t>
        </w:r>
      </w:hyperlink>
      <w:r w:rsidRPr="0071724D">
        <w:rPr>
          <w:color w:val="000000"/>
        </w:rPr>
        <w:t xml:space="preserve"> accessed on 20 July 2022</w:t>
      </w:r>
    </w:p>
    <w:p w:rsidR="000944C8" w:rsidRPr="0071724D" w:rsidRDefault="008C152D">
      <w:pPr>
        <w:spacing w:after="160" w:line="360" w:lineRule="auto"/>
        <w:rPr>
          <w:color w:val="000000"/>
        </w:rPr>
      </w:pPr>
      <w:r w:rsidRPr="0071724D">
        <w:rPr>
          <w:color w:val="000000"/>
        </w:rPr>
        <w:t>Rahman R. A and Anwar S. K. 2014 Effectiveness of fraud prevention and detection techniques in Malaysian Islamic banks.Tembo J 2020. An investigation into the causes of fraud in banks in Zimbabwe</w:t>
      </w:r>
    </w:p>
    <w:p w:rsidR="000944C8" w:rsidRPr="0071724D" w:rsidRDefault="008C152D">
      <w:pPr>
        <w:autoSpaceDE w:val="0"/>
        <w:autoSpaceDN w:val="0"/>
        <w:adjustRightInd w:val="0"/>
        <w:spacing w:line="360" w:lineRule="auto"/>
        <w:rPr>
          <w:rFonts w:eastAsia="SimSun" w:cs="SimSun"/>
        </w:rPr>
      </w:pPr>
      <w:r w:rsidRPr="0071724D">
        <w:rPr>
          <w:rFonts w:eastAsia="Calibri"/>
          <w:color w:val="000000"/>
          <w:lang w:eastAsia="en-US"/>
        </w:rPr>
        <w:t xml:space="preserve">Rosenthal, R. and Rosnow, R. L. (1991). </w:t>
      </w:r>
      <w:r w:rsidRPr="0071724D">
        <w:rPr>
          <w:rFonts w:eastAsia="Calibri"/>
          <w:i/>
          <w:iCs/>
          <w:color w:val="000000"/>
          <w:lang w:eastAsia="en-US"/>
        </w:rPr>
        <w:t>Essentials of Behavioral Research: Methods and Data Analysis.</w:t>
      </w:r>
      <w:r w:rsidRPr="0071724D">
        <w:rPr>
          <w:rFonts w:eastAsia="Calibri"/>
          <w:color w:val="000000"/>
          <w:lang w:eastAsia="en-US"/>
        </w:rPr>
        <w:t xml:space="preserve"> Second Edition. McGraw-Hill Publishing Company, pp. 46-65.</w:t>
      </w:r>
    </w:p>
    <w:p w:rsidR="000944C8" w:rsidRPr="0071724D" w:rsidRDefault="008C152D">
      <w:pPr>
        <w:spacing w:after="78" w:line="360" w:lineRule="auto"/>
      </w:pPr>
      <w:r w:rsidRPr="0071724D">
        <w:rPr>
          <w:rFonts w:eastAsia="Arial"/>
          <w:color w:val="000000"/>
          <w:u w:val="single" w:color="000000"/>
        </w:rPr>
        <w:t>Sciences.</w:t>
      </w:r>
      <w:r w:rsidRPr="0071724D">
        <w:rPr>
          <w:rFonts w:eastAsia="Arial"/>
          <w:color w:val="000000"/>
        </w:rPr>
        <w:t xml:space="preserve"> Pretoria: University of South Africa.            </w:t>
      </w:r>
    </w:p>
    <w:p w:rsidR="000944C8" w:rsidRPr="0071724D" w:rsidRDefault="008C152D">
      <w:pPr>
        <w:spacing w:line="360" w:lineRule="auto"/>
      </w:pPr>
      <w:r w:rsidRPr="0071724D">
        <w:t xml:space="preserve"> Shaun D. Gregory, Michael C. Stevens and John F. Fraser (2017). </w:t>
      </w:r>
      <w:r w:rsidRPr="0071724D">
        <w:rPr>
          <w:rFonts w:eastAsia="SimSun"/>
          <w:lang w:eastAsia="zh-CN"/>
        </w:rPr>
        <w:t>Mechanical Circulatory and Respiratory Support Academic press</w:t>
      </w:r>
    </w:p>
    <w:p w:rsidR="000944C8" w:rsidRPr="0071724D" w:rsidRDefault="008C152D">
      <w:pPr>
        <w:spacing w:after="78" w:line="360" w:lineRule="auto"/>
        <w:rPr>
          <w:rFonts w:cs="SimSun"/>
        </w:rPr>
      </w:pPr>
      <w:r w:rsidRPr="0071724D">
        <w:t xml:space="preserve">Strauss, S. and Corbin, R.G. (1998). Basic Qualitative: Techniques and Procedures for Developing Grounded Theory. Thousand Oaks: Sage. </w:t>
      </w:r>
    </w:p>
    <w:p w:rsidR="000944C8" w:rsidRPr="0071724D" w:rsidRDefault="008C152D">
      <w:pPr>
        <w:spacing w:line="360" w:lineRule="auto"/>
      </w:pPr>
      <w:r w:rsidRPr="0071724D">
        <w:t xml:space="preserve">Taherdoost, Hamed. (2016). Sampling Methods in Research Methodology; How to Choose a Sampling Technique for Research. International Journal of Academic Research in Management. 5. 18-27. 10.2139/ssrn.3205035. </w:t>
      </w:r>
    </w:p>
    <w:p w:rsidR="000944C8" w:rsidRPr="0071724D" w:rsidRDefault="008C152D">
      <w:pPr>
        <w:spacing w:after="78" w:line="360" w:lineRule="auto"/>
        <w:rPr>
          <w:rFonts w:cs="SimSun"/>
        </w:rPr>
      </w:pPr>
      <w:r w:rsidRPr="0071724D">
        <w:t xml:space="preserve">Tuckman, B.W. (1994). Educational Research Methodology. New York: Harcourt Brace College Publisher. </w:t>
      </w:r>
    </w:p>
    <w:p w:rsidR="000944C8" w:rsidRPr="0071724D" w:rsidRDefault="008C152D">
      <w:pPr>
        <w:spacing w:line="360" w:lineRule="auto"/>
      </w:pPr>
      <w:r w:rsidRPr="0071724D">
        <w:lastRenderedPageBreak/>
        <w:t xml:space="preserve">United Nations (2012). Economic crises may trigger rise in crime accessed from https://www.unodc.org/unodc/en/frontpage/2012/February/economic-crises-can-trigger-rise-in-crime.html viewed on 21 January 2024 </w:t>
      </w:r>
    </w:p>
    <w:p w:rsidR="000944C8" w:rsidRPr="0071724D" w:rsidRDefault="008C152D">
      <w:pPr>
        <w:spacing w:line="360" w:lineRule="auto"/>
      </w:pPr>
      <w:r w:rsidRPr="0071724D">
        <w:t xml:space="preserve">What Is A Target Population? Definition Methods &amp; Examples BY LEVIN published in OCTOBER 28, 2022 accessed on https://woodwardavenue.org/what-is-a-target-population-definition-methods-examples/ viewed on 12 January 2024 </w:t>
      </w:r>
    </w:p>
    <w:p w:rsidR="000944C8" w:rsidRPr="0071724D" w:rsidRDefault="00835CD9">
      <w:pPr>
        <w:rPr>
          <w:color w:val="000000"/>
        </w:rPr>
      </w:pPr>
      <w:hyperlink r:id="rId53" w:history="1">
        <w:r w:rsidR="008C152D" w:rsidRPr="0071724D">
          <w:rPr>
            <w:rStyle w:val="Hyperlink"/>
            <w:color w:val="000000"/>
          </w:rPr>
          <w:t>What Is Fraud? Definition, Types, and Consequences (investopedia.com)</w:t>
        </w:r>
      </w:hyperlink>
      <w:r w:rsidR="008C152D" w:rsidRPr="0071724D">
        <w:rPr>
          <w:color w:val="000000"/>
        </w:rPr>
        <w:t xml:space="preserve"> available at  </w:t>
      </w:r>
      <w:hyperlink r:id="rId54" w:history="1">
        <w:r w:rsidR="008C152D" w:rsidRPr="0071724D">
          <w:rPr>
            <w:rStyle w:val="Hyperlink"/>
            <w:color w:val="000000"/>
          </w:rPr>
          <w:t>https://www.investopedia.com/terms/f/fraud.asp accessed on 03/11/2023</w:t>
        </w:r>
      </w:hyperlink>
    </w:p>
    <w:p w:rsidR="000944C8" w:rsidRPr="0071724D" w:rsidRDefault="008C152D">
      <w:pPr>
        <w:spacing w:line="360" w:lineRule="auto"/>
      </w:pPr>
      <w:r w:rsidRPr="0071724D">
        <w:t>Williams, C. (2007). Research Methods. Journal of Business &amp; Economics Research (JBER), 5(3).</w:t>
      </w:r>
    </w:p>
    <w:p w:rsidR="000944C8" w:rsidRPr="0071724D" w:rsidRDefault="008C152D">
      <w:pPr>
        <w:spacing w:line="360" w:lineRule="auto"/>
        <w:rPr>
          <w:rFonts w:cs="SimSun"/>
        </w:rPr>
      </w:pPr>
      <w:r w:rsidRPr="0071724D">
        <w:t>World Bank (2017).  Illicit Financial Flows (IFFs) https://www.worldbank.org/en/topic/financialsector/brief/illicit-financial-flows-iffs#:~:text=%E2%80%9CMoney%20illegally%20earned%2C%20transferred%2C,illicit%20financial%20flows%20(IFFs).</w:t>
      </w:r>
    </w:p>
    <w:p w:rsidR="000944C8" w:rsidRPr="0071724D" w:rsidRDefault="00835CD9">
      <w:pPr>
        <w:spacing w:after="160" w:line="360" w:lineRule="auto"/>
        <w:rPr>
          <w:color w:val="000000"/>
        </w:rPr>
      </w:pPr>
      <w:hyperlink r:id="rId55" w:history="1">
        <w:r w:rsidR="008C152D" w:rsidRPr="0071724D">
          <w:rPr>
            <w:rStyle w:val="Hyperlink"/>
            <w:color w:val="000000"/>
          </w:rPr>
          <w:t>www.dpcorp.co.zw</w:t>
        </w:r>
      </w:hyperlink>
      <w:r w:rsidR="008C152D" w:rsidRPr="0071724D">
        <w:rPr>
          <w:color w:val="000000"/>
        </w:rPr>
        <w:t xml:space="preserve"> -accessed on 24 July 2022</w:t>
      </w:r>
    </w:p>
    <w:p w:rsidR="000944C8" w:rsidRPr="0071724D" w:rsidRDefault="008C152D">
      <w:pPr>
        <w:spacing w:line="360" w:lineRule="auto"/>
        <w:rPr>
          <w:rFonts w:eastAsia="SimSun"/>
        </w:rPr>
      </w:pPr>
      <w:r w:rsidRPr="0071724D">
        <w:t xml:space="preserve">Zimbabwe - Financial Action Task Force. </w:t>
      </w:r>
      <w:hyperlink r:id="rId56" w:history="1">
        <w:r w:rsidRPr="0071724D">
          <w:rPr>
            <w:rStyle w:val="Hyperlink"/>
          </w:rPr>
          <w:t>https://www.fatf-gafi.org/en/countries/detail/Zimbabwe.html</w:t>
        </w:r>
      </w:hyperlink>
      <w:r w:rsidRPr="0071724D">
        <w:t>. Accessed 20 December 2023</w:t>
      </w:r>
    </w:p>
    <w:p w:rsidR="000944C8" w:rsidRPr="0071724D" w:rsidRDefault="008C152D">
      <w:pPr>
        <w:rPr>
          <w:color w:val="000000"/>
        </w:rPr>
      </w:pPr>
      <w:r w:rsidRPr="0071724D">
        <w:rPr>
          <w:color w:val="000000"/>
        </w:rPr>
        <w:t>Zimucha T, Zanamwe N, Chimwayi K, Chakwizira E, Mapungwana P &amp; Maduku T, 2012. An evaluation of the effectiveness of E-banking security strategies in Zimbabwe. A case study of Zimbabwean commercial banks.</w:t>
      </w:r>
    </w:p>
    <w:p w:rsidR="000944C8" w:rsidRPr="0071724D" w:rsidRDefault="008C152D">
      <w:pPr>
        <w:spacing w:after="78" w:line="360" w:lineRule="auto"/>
      </w:pPr>
      <w:r w:rsidRPr="0071724D">
        <w:t>Zohrabi, M. (2013). Mixed Method Research: Instruments, Validity, Reliability and Reporting Findings. Theory and Practice in Language Studies, 3(2), 254-262.</w:t>
      </w:r>
    </w:p>
    <w:p w:rsidR="000944C8" w:rsidRPr="0071724D" w:rsidRDefault="008C152D">
      <w:r w:rsidRPr="0071724D">
        <w:br w:type="page"/>
      </w:r>
    </w:p>
    <w:p w:rsidR="000944C8" w:rsidRPr="0071724D" w:rsidRDefault="008C152D">
      <w:pPr>
        <w:pStyle w:val="Heading1"/>
        <w:jc w:val="left"/>
        <w:rPr>
          <w:rFonts w:eastAsia="SimSun"/>
        </w:rPr>
      </w:pPr>
      <w:bookmarkStart w:id="133" w:name="_Toc168657618"/>
      <w:r w:rsidRPr="0071724D">
        <w:rPr>
          <w:rFonts w:eastAsia="SimSun"/>
        </w:rPr>
        <w:lastRenderedPageBreak/>
        <w:t>APPENDICES</w:t>
      </w:r>
      <w:bookmarkEnd w:id="133"/>
      <w:r w:rsidRPr="0071724D">
        <w:rPr>
          <w:rFonts w:eastAsia="SimSun"/>
        </w:rPr>
        <w:t xml:space="preserve"> </w:t>
      </w:r>
    </w:p>
    <w:p w:rsidR="000944C8" w:rsidRPr="0071724D" w:rsidRDefault="00C25AC2" w:rsidP="00CB45A0">
      <w:pPr>
        <w:pStyle w:val="Heading2"/>
        <w:jc w:val="left"/>
        <w:rPr>
          <w:rFonts w:eastAsiaTheme="minorHAnsi"/>
          <w:color w:val="000000" w:themeColor="text1"/>
        </w:rPr>
      </w:pPr>
      <w:bookmarkStart w:id="134" w:name="_Toc106272279"/>
      <w:bookmarkStart w:id="135" w:name="_Toc168657619"/>
      <w:bookmarkEnd w:id="131"/>
      <w:r w:rsidRPr="0071724D">
        <w:rPr>
          <w:rFonts w:eastAsiaTheme="minorHAnsi"/>
          <w:color w:val="000000" w:themeColor="text1"/>
        </w:rPr>
        <w:t>Appendix I</w:t>
      </w:r>
      <w:bookmarkEnd w:id="134"/>
      <w:r w:rsidRPr="0071724D">
        <w:rPr>
          <w:rFonts w:eastAsiaTheme="minorHAnsi"/>
          <w:color w:val="000000" w:themeColor="text1"/>
        </w:rPr>
        <w:t>:</w:t>
      </w:r>
      <w:r w:rsidR="008C152D" w:rsidRPr="0071724D">
        <w:t xml:space="preserve"> letter of concern</w:t>
      </w:r>
      <w:bookmarkEnd w:id="135"/>
      <w:r w:rsidR="008C152D" w:rsidRPr="0071724D">
        <w:t xml:space="preserve"> </w:t>
      </w:r>
    </w:p>
    <w:p w:rsidR="00724CEC" w:rsidRPr="0071724D" w:rsidRDefault="008C152D" w:rsidP="00724CEC">
      <w:pPr>
        <w:spacing w:line="360" w:lineRule="auto"/>
        <w:jc w:val="center"/>
        <w:rPr>
          <w:b/>
          <w:sz w:val="28"/>
          <w:szCs w:val="28"/>
        </w:rPr>
      </w:pPr>
      <w:r w:rsidRPr="0071724D">
        <w:t xml:space="preserve"> </w:t>
      </w:r>
      <w:r w:rsidR="00724CEC" w:rsidRPr="0071724D">
        <w:rPr>
          <w:b/>
          <w:noProof/>
          <w:lang w:val="en-US" w:eastAsia="en-US"/>
        </w:rPr>
        <w:drawing>
          <wp:inline distT="0" distB="0" distL="0" distR="0" wp14:anchorId="1C3F96EC" wp14:editId="4E8DAB4F">
            <wp:extent cx="5810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e logo.jp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587320" cy="635461"/>
                    </a:xfrm>
                    <a:prstGeom prst="rect">
                      <a:avLst/>
                    </a:prstGeom>
                  </pic:spPr>
                </pic:pic>
              </a:graphicData>
            </a:graphic>
          </wp:inline>
        </w:drawing>
      </w:r>
      <w:r w:rsidR="00724CEC" w:rsidRPr="0071724D">
        <w:rPr>
          <w:b/>
          <w:sz w:val="28"/>
          <w:szCs w:val="28"/>
        </w:rPr>
        <w:t xml:space="preserve">BINDURA UNIVERSITY OF SCIENCE </w:t>
      </w:r>
      <w:r w:rsidR="00724CEC" w:rsidRPr="0071724D">
        <w:rPr>
          <w:b/>
          <w:noProof/>
          <w:sz w:val="28"/>
          <w:szCs w:val="28"/>
          <w:lang w:val="en-US" w:eastAsia="en-US"/>
        </w:rPr>
        <w:drawing>
          <wp:inline distT="0" distB="0" distL="0" distR="0" wp14:anchorId="2BF1CBCB" wp14:editId="7623F945">
            <wp:extent cx="590550" cy="60947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e logo.jp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90803" cy="609739"/>
                    </a:xfrm>
                    <a:prstGeom prst="rect">
                      <a:avLst/>
                    </a:prstGeom>
                  </pic:spPr>
                </pic:pic>
              </a:graphicData>
            </a:graphic>
          </wp:inline>
        </w:drawing>
      </w:r>
      <w:r w:rsidR="00724CEC" w:rsidRPr="0071724D">
        <w:rPr>
          <w:b/>
          <w:sz w:val="28"/>
          <w:szCs w:val="28"/>
        </w:rPr>
        <w:t>EDUCATION</w:t>
      </w:r>
    </w:p>
    <w:p w:rsidR="00724CEC" w:rsidRPr="0071724D" w:rsidRDefault="00724CEC" w:rsidP="00724CEC">
      <w:pPr>
        <w:spacing w:line="360" w:lineRule="auto"/>
        <w:jc w:val="center"/>
        <w:rPr>
          <w:b/>
          <w:sz w:val="28"/>
          <w:szCs w:val="28"/>
        </w:rPr>
      </w:pPr>
      <w:r w:rsidRPr="0071724D">
        <w:rPr>
          <w:b/>
          <w:sz w:val="28"/>
          <w:szCs w:val="28"/>
        </w:rPr>
        <w:t>FACULTY OF COMMERCE</w:t>
      </w:r>
    </w:p>
    <w:p w:rsidR="00724CEC" w:rsidRPr="0071724D" w:rsidRDefault="00724CEC" w:rsidP="00724CEC">
      <w:pPr>
        <w:spacing w:line="360" w:lineRule="auto"/>
        <w:rPr>
          <w:b/>
          <w:sz w:val="28"/>
          <w:szCs w:val="28"/>
        </w:rPr>
      </w:pPr>
      <w:r w:rsidRPr="0071724D">
        <w:rPr>
          <w:b/>
          <w:sz w:val="28"/>
          <w:szCs w:val="28"/>
        </w:rPr>
        <w:t>DEPARTMENT OF INTELLIGENCE AND SECURITY STUDIES</w:t>
      </w:r>
    </w:p>
    <w:p w:rsidR="00724CEC" w:rsidRPr="0071724D" w:rsidRDefault="00724CEC" w:rsidP="00724CEC">
      <w:pPr>
        <w:spacing w:line="360" w:lineRule="auto"/>
      </w:pPr>
      <w:r w:rsidRPr="0071724D">
        <w:t>To whom it may concern.</w:t>
      </w:r>
    </w:p>
    <w:p w:rsidR="00724CEC" w:rsidRPr="0071724D" w:rsidRDefault="00724CEC" w:rsidP="00724CEC">
      <w:pPr>
        <w:spacing w:line="360" w:lineRule="auto"/>
        <w:rPr>
          <w:b/>
        </w:rPr>
      </w:pPr>
      <w:r w:rsidRPr="0071724D">
        <w:rPr>
          <w:b/>
        </w:rPr>
        <w:t>RE: REQUEST FOR RESEARCH ASSISTANCE.</w:t>
      </w:r>
    </w:p>
    <w:p w:rsidR="00724CEC" w:rsidRPr="0071724D" w:rsidRDefault="00724CEC" w:rsidP="00724CEC">
      <w:pPr>
        <w:spacing w:line="360" w:lineRule="auto"/>
        <w:rPr>
          <w:b/>
        </w:rPr>
      </w:pPr>
      <w:r w:rsidRPr="0071724D">
        <w:t>My name is Davison Gwaka, I am currently a Financial Intelligence (B.com) student with the department of Intelligence and security studies at Bindura University of Science Education (BUSE). In partial fulfilment of my degree program, I am required to carry out a research study my topic of choice reads; “</w:t>
      </w:r>
      <w:r w:rsidRPr="0071724D">
        <w:rPr>
          <w:color w:val="000000" w:themeColor="text1"/>
        </w:rPr>
        <w:t>THE EFFECTIVENESS OF ANTI-FRAUD MEASURES EMPLOYED BY FINANCIAL INSTITUTIONS IN ZIMBABWE.CASE STUDY OF ZB BANK, BINDURA BRANCH</w:t>
      </w:r>
      <w:r w:rsidRPr="0071724D">
        <w:t xml:space="preserve">.” The main objective of this study is to evaluate the anti-fraud measures employed by financial institutions in Zimbabwe. </w:t>
      </w:r>
    </w:p>
    <w:p w:rsidR="00724CEC" w:rsidRPr="0071724D" w:rsidRDefault="00724CEC" w:rsidP="00724CEC">
      <w:pPr>
        <w:spacing w:line="360" w:lineRule="auto"/>
      </w:pPr>
      <w:r w:rsidRPr="0071724D">
        <w:t>Please note that researcher would like to make the following assurance:</w:t>
      </w:r>
    </w:p>
    <w:p w:rsidR="00724CEC" w:rsidRPr="0071724D" w:rsidRDefault="00724CEC" w:rsidP="00724CEC">
      <w:pPr>
        <w:pStyle w:val="ListParagraph"/>
        <w:numPr>
          <w:ilvl w:val="0"/>
          <w:numId w:val="43"/>
        </w:numPr>
        <w:spacing w:line="360" w:lineRule="auto"/>
      </w:pPr>
      <w:r w:rsidRPr="0071724D">
        <w:t>This research is being held for academic purposes.</w:t>
      </w:r>
    </w:p>
    <w:p w:rsidR="00724CEC" w:rsidRPr="0071724D" w:rsidRDefault="00724CEC" w:rsidP="00724CEC">
      <w:pPr>
        <w:pStyle w:val="ListParagraph"/>
        <w:numPr>
          <w:ilvl w:val="0"/>
          <w:numId w:val="43"/>
        </w:numPr>
        <w:spacing w:line="360" w:lineRule="auto"/>
      </w:pPr>
      <w:r w:rsidRPr="0071724D">
        <w:t>Your responses are confidential and anonymous.</w:t>
      </w:r>
    </w:p>
    <w:p w:rsidR="00724CEC" w:rsidRPr="0071724D" w:rsidRDefault="00724CEC" w:rsidP="00724CEC">
      <w:pPr>
        <w:pStyle w:val="ListParagraph"/>
        <w:numPr>
          <w:ilvl w:val="0"/>
          <w:numId w:val="43"/>
        </w:numPr>
        <w:spacing w:line="360" w:lineRule="auto"/>
      </w:pPr>
      <w:r w:rsidRPr="0071724D">
        <w:t>The researcher values both your organisational and personal views</w:t>
      </w:r>
    </w:p>
    <w:p w:rsidR="00724CEC" w:rsidRPr="0071724D" w:rsidRDefault="00724CEC" w:rsidP="00724CEC">
      <w:pPr>
        <w:spacing w:line="360" w:lineRule="auto"/>
      </w:pPr>
      <w:r w:rsidRPr="0071724D">
        <w:t xml:space="preserve">Any questions or queries contact me on 0785420979 or email </w:t>
      </w:r>
      <w:hyperlink r:id="rId59" w:history="1">
        <w:r w:rsidRPr="0071724D">
          <w:rPr>
            <w:rStyle w:val="Hyperlink"/>
          </w:rPr>
          <w:t>davygwaka@gmail.com</w:t>
        </w:r>
      </w:hyperlink>
      <w:r w:rsidRPr="0071724D">
        <w:t xml:space="preserve"> </w:t>
      </w:r>
    </w:p>
    <w:p w:rsidR="00724CEC" w:rsidRPr="0071724D" w:rsidRDefault="00724CEC" w:rsidP="00724CEC">
      <w:pPr>
        <w:spacing w:line="360" w:lineRule="auto"/>
      </w:pPr>
    </w:p>
    <w:p w:rsidR="00724CEC" w:rsidRPr="0071724D" w:rsidRDefault="00724CEC" w:rsidP="00724CEC">
      <w:pPr>
        <w:spacing w:line="360" w:lineRule="auto"/>
      </w:pPr>
      <w:r w:rsidRPr="0071724D">
        <w:t>Yours faithfully</w:t>
      </w:r>
    </w:p>
    <w:p w:rsidR="00724CEC" w:rsidRPr="0071724D" w:rsidRDefault="00724CEC" w:rsidP="00724CEC">
      <w:pPr>
        <w:spacing w:line="360" w:lineRule="auto"/>
      </w:pPr>
      <w:r w:rsidRPr="0071724D">
        <w:t>Davison Gwaka</w:t>
      </w:r>
    </w:p>
    <w:p w:rsidR="00724CEC" w:rsidRPr="0071724D" w:rsidRDefault="00724CEC" w:rsidP="00CB45A0">
      <w:pPr>
        <w:pStyle w:val="Heading2"/>
        <w:jc w:val="left"/>
      </w:pPr>
      <w:r w:rsidRPr="0071724D">
        <w:br w:type="page"/>
      </w:r>
      <w:bookmarkStart w:id="136" w:name="_Toc168657620"/>
      <w:r w:rsidR="00C25AC2" w:rsidRPr="0071724D">
        <w:rPr>
          <w:rFonts w:eastAsiaTheme="minorHAnsi"/>
          <w:color w:val="000000" w:themeColor="text1"/>
        </w:rPr>
        <w:lastRenderedPageBreak/>
        <w:t>Appendix II</w:t>
      </w:r>
      <w:r w:rsidRPr="0071724D">
        <w:t>: Research Questionnaire</w:t>
      </w:r>
      <w:bookmarkEnd w:id="136"/>
    </w:p>
    <w:p w:rsidR="00724CEC" w:rsidRPr="0071724D" w:rsidRDefault="00724CEC" w:rsidP="00724CEC">
      <w:pPr>
        <w:autoSpaceDE w:val="0"/>
        <w:autoSpaceDN w:val="0"/>
        <w:adjustRightInd w:val="0"/>
        <w:spacing w:after="0" w:line="240" w:lineRule="auto"/>
        <w:rPr>
          <w:b/>
          <w:bCs/>
        </w:rPr>
      </w:pPr>
    </w:p>
    <w:p w:rsidR="00724CEC" w:rsidRPr="0071724D" w:rsidRDefault="00724CEC" w:rsidP="00724CEC">
      <w:pPr>
        <w:spacing w:line="360" w:lineRule="auto"/>
        <w:rPr>
          <w:b/>
        </w:rPr>
      </w:pPr>
      <w:r w:rsidRPr="0071724D">
        <w:rPr>
          <w:b/>
        </w:rPr>
        <w:t xml:space="preserve">INSTRUCTIONS </w:t>
      </w:r>
    </w:p>
    <w:p w:rsidR="00724CEC" w:rsidRPr="0071724D" w:rsidRDefault="00724CEC" w:rsidP="00724CEC">
      <w:pPr>
        <w:pStyle w:val="ListParagraph"/>
        <w:numPr>
          <w:ilvl w:val="0"/>
          <w:numId w:val="44"/>
        </w:numPr>
        <w:spacing w:line="360" w:lineRule="auto"/>
      </w:pPr>
      <w:r w:rsidRPr="0071724D">
        <w:t>Indicate by a way of a tick [  ] the relevant answers and provide information in the spaces where necessary.</w:t>
      </w:r>
    </w:p>
    <w:p w:rsidR="00724CEC" w:rsidRPr="0071724D" w:rsidRDefault="00724CEC" w:rsidP="00724CEC">
      <w:pPr>
        <w:pStyle w:val="ListParagraph"/>
        <w:numPr>
          <w:ilvl w:val="0"/>
          <w:numId w:val="44"/>
        </w:numPr>
        <w:spacing w:line="360" w:lineRule="auto"/>
      </w:pPr>
      <w:r w:rsidRPr="0071724D">
        <w:t>Please do not write your names on the questionnaire.</w:t>
      </w:r>
    </w:p>
    <w:p w:rsidR="00724CEC" w:rsidRPr="0071724D" w:rsidRDefault="00724CEC" w:rsidP="00724CEC">
      <w:pPr>
        <w:autoSpaceDE w:val="0"/>
        <w:autoSpaceDN w:val="0"/>
        <w:adjustRightInd w:val="0"/>
        <w:spacing w:after="0" w:line="240" w:lineRule="auto"/>
        <w:rPr>
          <w:b/>
          <w:bCs/>
        </w:rPr>
      </w:pPr>
    </w:p>
    <w:p w:rsidR="00724CEC" w:rsidRPr="0071724D" w:rsidRDefault="00724CEC" w:rsidP="00724CEC">
      <w:pPr>
        <w:autoSpaceDE w:val="0"/>
        <w:autoSpaceDN w:val="0"/>
        <w:adjustRightInd w:val="0"/>
        <w:spacing w:after="0" w:line="240" w:lineRule="auto"/>
        <w:rPr>
          <w:b/>
          <w:bCs/>
        </w:rPr>
      </w:pPr>
      <w:r w:rsidRPr="0071724D">
        <w:rPr>
          <w:b/>
          <w:bCs/>
        </w:rPr>
        <w:t>SECTION A: GENERAL INFORMATION</w:t>
      </w:r>
    </w:p>
    <w:p w:rsidR="00724CEC" w:rsidRPr="0071724D" w:rsidRDefault="00724CEC" w:rsidP="00724CEC">
      <w:pPr>
        <w:autoSpaceDE w:val="0"/>
        <w:autoSpaceDN w:val="0"/>
        <w:adjustRightInd w:val="0"/>
        <w:spacing w:after="0" w:line="240" w:lineRule="auto"/>
      </w:pPr>
    </w:p>
    <w:p w:rsidR="00724CEC" w:rsidRPr="0071724D" w:rsidRDefault="00724CEC" w:rsidP="00724CEC">
      <w:pPr>
        <w:autoSpaceDE w:val="0"/>
        <w:autoSpaceDN w:val="0"/>
        <w:adjustRightInd w:val="0"/>
        <w:spacing w:after="0" w:line="240" w:lineRule="auto"/>
      </w:pPr>
    </w:p>
    <w:p w:rsidR="00724CEC" w:rsidRPr="0071724D" w:rsidRDefault="00724CEC" w:rsidP="00724CEC">
      <w:pPr>
        <w:autoSpaceDE w:val="0"/>
        <w:autoSpaceDN w:val="0"/>
        <w:adjustRightInd w:val="0"/>
        <w:spacing w:after="0" w:line="240" w:lineRule="auto"/>
      </w:pPr>
      <w:r w:rsidRPr="0071724D">
        <w:t xml:space="preserve">1. Sex   </w:t>
      </w:r>
    </w:p>
    <w:p w:rsidR="00724CEC" w:rsidRPr="0071724D" w:rsidRDefault="00724CEC" w:rsidP="00724CEC">
      <w:pPr>
        <w:autoSpaceDE w:val="0"/>
        <w:autoSpaceDN w:val="0"/>
        <w:adjustRightInd w:val="0"/>
        <w:spacing w:after="0" w:line="240" w:lineRule="auto"/>
      </w:pPr>
    </w:p>
    <w:p w:rsidR="00724CEC" w:rsidRPr="0071724D" w:rsidRDefault="00724CEC" w:rsidP="00724CEC">
      <w:pPr>
        <w:autoSpaceDE w:val="0"/>
        <w:autoSpaceDN w:val="0"/>
        <w:adjustRightInd w:val="0"/>
        <w:spacing w:after="0" w:line="240" w:lineRule="auto"/>
        <w:rPr>
          <w:b/>
        </w:rPr>
      </w:pPr>
      <w:r w:rsidRPr="0071724D">
        <w:t xml:space="preserve">Male      </w:t>
      </w:r>
      <w:r w:rsidRPr="0071724D">
        <w:rPr>
          <w:b/>
        </w:rPr>
        <w:t>[   ]</w:t>
      </w:r>
      <w:r w:rsidRPr="0071724D">
        <w:t xml:space="preserve">                                       Female </w:t>
      </w:r>
      <w:r w:rsidRPr="0071724D">
        <w:rPr>
          <w:b/>
        </w:rPr>
        <w:t>[   ]</w:t>
      </w:r>
    </w:p>
    <w:p w:rsidR="00724CEC" w:rsidRPr="0071724D" w:rsidRDefault="00724CEC" w:rsidP="00724CEC">
      <w:pPr>
        <w:autoSpaceDE w:val="0"/>
        <w:autoSpaceDN w:val="0"/>
        <w:adjustRightInd w:val="0"/>
        <w:spacing w:after="0" w:line="240" w:lineRule="auto"/>
      </w:pPr>
    </w:p>
    <w:p w:rsidR="00724CEC" w:rsidRPr="0071724D" w:rsidRDefault="00724CEC" w:rsidP="00724CEC">
      <w:pPr>
        <w:autoSpaceDE w:val="0"/>
        <w:autoSpaceDN w:val="0"/>
        <w:adjustRightInd w:val="0"/>
        <w:spacing w:after="0" w:line="240" w:lineRule="auto"/>
      </w:pPr>
      <w:r w:rsidRPr="0071724D">
        <w:t xml:space="preserve">2. Age </w:t>
      </w:r>
    </w:p>
    <w:p w:rsidR="00724CEC" w:rsidRPr="0071724D" w:rsidRDefault="00724CEC" w:rsidP="00724CEC">
      <w:pPr>
        <w:autoSpaceDE w:val="0"/>
        <w:autoSpaceDN w:val="0"/>
        <w:adjustRightInd w:val="0"/>
        <w:spacing w:after="0" w:line="240" w:lineRule="auto"/>
      </w:pPr>
    </w:p>
    <w:p w:rsidR="00724CEC" w:rsidRPr="0071724D" w:rsidRDefault="00724CEC" w:rsidP="00724CEC">
      <w:pPr>
        <w:autoSpaceDE w:val="0"/>
        <w:autoSpaceDN w:val="0"/>
        <w:adjustRightInd w:val="0"/>
        <w:spacing w:after="0" w:line="240" w:lineRule="auto"/>
        <w:rPr>
          <w:b/>
        </w:rPr>
      </w:pPr>
      <w:r w:rsidRPr="0071724D">
        <w:t xml:space="preserve">18-24   </w:t>
      </w:r>
      <w:r w:rsidRPr="0071724D">
        <w:rPr>
          <w:b/>
        </w:rPr>
        <w:t>[  ]</w:t>
      </w:r>
      <w:r w:rsidRPr="0071724D">
        <w:t xml:space="preserve">                  25-35 </w:t>
      </w:r>
      <w:r w:rsidRPr="0071724D">
        <w:rPr>
          <w:b/>
        </w:rPr>
        <w:t>[  ]</w:t>
      </w:r>
      <w:r w:rsidRPr="0071724D">
        <w:t xml:space="preserve">           36-45 </w:t>
      </w:r>
      <w:r w:rsidRPr="0071724D">
        <w:rPr>
          <w:b/>
        </w:rPr>
        <w:t>[  ]</w:t>
      </w:r>
      <w:r w:rsidRPr="0071724D">
        <w:t xml:space="preserve">            46-55 </w:t>
      </w:r>
      <w:r w:rsidRPr="0071724D">
        <w:rPr>
          <w:b/>
        </w:rPr>
        <w:t>[  ]</w:t>
      </w:r>
      <w:r w:rsidRPr="0071724D">
        <w:t xml:space="preserve">       56-60 </w:t>
      </w:r>
      <w:r w:rsidRPr="0071724D">
        <w:rPr>
          <w:b/>
        </w:rPr>
        <w:t>[  ]</w:t>
      </w:r>
    </w:p>
    <w:p w:rsidR="00724CEC" w:rsidRPr="0071724D" w:rsidRDefault="00724CEC" w:rsidP="00724CEC">
      <w:pPr>
        <w:autoSpaceDE w:val="0"/>
        <w:autoSpaceDN w:val="0"/>
        <w:adjustRightInd w:val="0"/>
        <w:spacing w:after="0" w:line="240" w:lineRule="auto"/>
      </w:pPr>
    </w:p>
    <w:p w:rsidR="00724CEC" w:rsidRPr="0071724D" w:rsidRDefault="00724CEC" w:rsidP="00724CEC">
      <w:pPr>
        <w:autoSpaceDE w:val="0"/>
        <w:autoSpaceDN w:val="0"/>
        <w:adjustRightInd w:val="0"/>
        <w:spacing w:after="0" w:line="240" w:lineRule="auto"/>
      </w:pPr>
      <w:r w:rsidRPr="0071724D">
        <w:t>3. Level of Educational Qualifications</w:t>
      </w:r>
    </w:p>
    <w:p w:rsidR="00724CEC" w:rsidRPr="0071724D" w:rsidRDefault="00724CEC" w:rsidP="00724CEC">
      <w:pPr>
        <w:autoSpaceDE w:val="0"/>
        <w:autoSpaceDN w:val="0"/>
        <w:adjustRightInd w:val="0"/>
        <w:spacing w:after="0" w:line="240" w:lineRule="auto"/>
      </w:pPr>
    </w:p>
    <w:p w:rsidR="00724CEC" w:rsidRPr="0071724D" w:rsidRDefault="00724CEC" w:rsidP="00724CEC">
      <w:pPr>
        <w:autoSpaceDE w:val="0"/>
        <w:autoSpaceDN w:val="0"/>
        <w:adjustRightInd w:val="0"/>
        <w:spacing w:after="0" w:line="240" w:lineRule="auto"/>
        <w:rPr>
          <w:b/>
        </w:rPr>
      </w:pPr>
      <w:r w:rsidRPr="0071724D">
        <w:t xml:space="preserve">“O” Level                    </w:t>
      </w:r>
      <w:r w:rsidRPr="0071724D">
        <w:rPr>
          <w:b/>
        </w:rPr>
        <w:t>[   ]</w:t>
      </w:r>
    </w:p>
    <w:p w:rsidR="00724CEC" w:rsidRPr="0071724D" w:rsidRDefault="00724CEC" w:rsidP="00724CEC">
      <w:pPr>
        <w:autoSpaceDE w:val="0"/>
        <w:autoSpaceDN w:val="0"/>
        <w:adjustRightInd w:val="0"/>
        <w:spacing w:after="0" w:line="240" w:lineRule="auto"/>
      </w:pPr>
    </w:p>
    <w:p w:rsidR="00724CEC" w:rsidRPr="0071724D" w:rsidRDefault="00724CEC" w:rsidP="00724CEC">
      <w:pPr>
        <w:autoSpaceDE w:val="0"/>
        <w:autoSpaceDN w:val="0"/>
        <w:adjustRightInd w:val="0"/>
        <w:spacing w:after="0" w:line="240" w:lineRule="auto"/>
        <w:rPr>
          <w:b/>
        </w:rPr>
      </w:pPr>
      <w:r w:rsidRPr="0071724D">
        <w:t xml:space="preserve">“A” Level                    </w:t>
      </w:r>
      <w:r w:rsidRPr="0071724D">
        <w:rPr>
          <w:b/>
        </w:rPr>
        <w:t>[   ]</w:t>
      </w:r>
    </w:p>
    <w:p w:rsidR="00724CEC" w:rsidRPr="0071724D" w:rsidRDefault="00724CEC" w:rsidP="00724CEC">
      <w:pPr>
        <w:autoSpaceDE w:val="0"/>
        <w:autoSpaceDN w:val="0"/>
        <w:adjustRightInd w:val="0"/>
        <w:spacing w:after="0" w:line="240" w:lineRule="auto"/>
      </w:pPr>
    </w:p>
    <w:p w:rsidR="00724CEC" w:rsidRPr="0071724D" w:rsidRDefault="00724CEC" w:rsidP="00724CEC">
      <w:pPr>
        <w:autoSpaceDE w:val="0"/>
        <w:autoSpaceDN w:val="0"/>
        <w:adjustRightInd w:val="0"/>
        <w:spacing w:after="0" w:line="240" w:lineRule="auto"/>
        <w:rPr>
          <w:b/>
        </w:rPr>
      </w:pPr>
      <w:r w:rsidRPr="0071724D">
        <w:t xml:space="preserve">Bachelor’s Degree       </w:t>
      </w:r>
      <w:r w:rsidRPr="0071724D">
        <w:rPr>
          <w:b/>
        </w:rPr>
        <w:t>[   ]</w:t>
      </w:r>
    </w:p>
    <w:p w:rsidR="00724CEC" w:rsidRPr="0071724D" w:rsidRDefault="00724CEC" w:rsidP="00724CEC">
      <w:pPr>
        <w:autoSpaceDE w:val="0"/>
        <w:autoSpaceDN w:val="0"/>
        <w:adjustRightInd w:val="0"/>
        <w:spacing w:after="0" w:line="240" w:lineRule="auto"/>
      </w:pPr>
    </w:p>
    <w:p w:rsidR="00724CEC" w:rsidRPr="0071724D" w:rsidRDefault="00724CEC" w:rsidP="00724CEC">
      <w:pPr>
        <w:autoSpaceDE w:val="0"/>
        <w:autoSpaceDN w:val="0"/>
        <w:adjustRightInd w:val="0"/>
        <w:spacing w:after="0" w:line="240" w:lineRule="auto"/>
        <w:rPr>
          <w:b/>
        </w:rPr>
      </w:pPr>
      <w:r w:rsidRPr="0071724D">
        <w:t xml:space="preserve">Master’s Degree           </w:t>
      </w:r>
      <w:r w:rsidRPr="0071724D">
        <w:rPr>
          <w:b/>
        </w:rPr>
        <w:t>[   ]</w:t>
      </w:r>
    </w:p>
    <w:p w:rsidR="00724CEC" w:rsidRPr="0071724D" w:rsidRDefault="00724CEC" w:rsidP="00724CEC">
      <w:pPr>
        <w:autoSpaceDE w:val="0"/>
        <w:autoSpaceDN w:val="0"/>
        <w:adjustRightInd w:val="0"/>
        <w:spacing w:after="0" w:line="240" w:lineRule="auto"/>
      </w:pPr>
    </w:p>
    <w:p w:rsidR="00724CEC" w:rsidRPr="0071724D" w:rsidRDefault="00724CEC" w:rsidP="00724CEC">
      <w:pPr>
        <w:autoSpaceDE w:val="0"/>
        <w:autoSpaceDN w:val="0"/>
        <w:adjustRightInd w:val="0"/>
        <w:spacing w:after="0" w:line="240" w:lineRule="auto"/>
        <w:rPr>
          <w:b/>
        </w:rPr>
      </w:pPr>
      <w:r w:rsidRPr="0071724D">
        <w:t xml:space="preserve">PhD or Doctorate          </w:t>
      </w:r>
      <w:r w:rsidRPr="0071724D">
        <w:rPr>
          <w:b/>
        </w:rPr>
        <w:t>[   ]</w:t>
      </w:r>
    </w:p>
    <w:p w:rsidR="00724CEC" w:rsidRPr="0071724D" w:rsidRDefault="00724CEC" w:rsidP="00724CEC">
      <w:pPr>
        <w:autoSpaceDE w:val="0"/>
        <w:autoSpaceDN w:val="0"/>
        <w:adjustRightInd w:val="0"/>
        <w:spacing w:after="0" w:line="240" w:lineRule="auto"/>
        <w:rPr>
          <w:b/>
        </w:rPr>
      </w:pPr>
    </w:p>
    <w:p w:rsidR="00724CEC" w:rsidRPr="0071724D" w:rsidRDefault="00724CEC" w:rsidP="00724CEC">
      <w:pPr>
        <w:autoSpaceDE w:val="0"/>
        <w:autoSpaceDN w:val="0"/>
        <w:adjustRightInd w:val="0"/>
        <w:spacing w:after="0" w:line="240" w:lineRule="auto"/>
      </w:pPr>
      <w:r w:rsidRPr="0071724D">
        <w:t>4</w:t>
      </w:r>
      <w:r w:rsidR="0071724D" w:rsidRPr="0071724D">
        <w:t>.</w:t>
      </w:r>
      <w:r w:rsidRPr="0071724D">
        <w:t>Years of Experience …………………………………………………………………..</w:t>
      </w:r>
    </w:p>
    <w:p w:rsidR="00724CEC" w:rsidRPr="0071724D" w:rsidRDefault="00724CEC" w:rsidP="00724CEC">
      <w:pPr>
        <w:autoSpaceDE w:val="0"/>
        <w:autoSpaceDN w:val="0"/>
        <w:adjustRightInd w:val="0"/>
        <w:spacing w:after="0" w:line="240" w:lineRule="auto"/>
      </w:pPr>
    </w:p>
    <w:p w:rsidR="00724CEC" w:rsidRPr="0071724D" w:rsidRDefault="00724CEC" w:rsidP="00724CEC">
      <w:pPr>
        <w:autoSpaceDE w:val="0"/>
        <w:autoSpaceDN w:val="0"/>
        <w:adjustRightInd w:val="0"/>
        <w:spacing w:after="0" w:line="240" w:lineRule="auto"/>
      </w:pPr>
    </w:p>
    <w:p w:rsidR="00724CEC" w:rsidRPr="0071724D" w:rsidRDefault="00724CEC" w:rsidP="00724CEC">
      <w:pPr>
        <w:autoSpaceDE w:val="0"/>
        <w:autoSpaceDN w:val="0"/>
        <w:adjustRightInd w:val="0"/>
        <w:spacing w:after="0" w:line="240" w:lineRule="auto"/>
        <w:rPr>
          <w:b/>
          <w:bCs/>
        </w:rPr>
      </w:pPr>
    </w:p>
    <w:p w:rsidR="00724CEC" w:rsidRPr="0071724D" w:rsidRDefault="00724CEC" w:rsidP="00724CEC">
      <w:pPr>
        <w:autoSpaceDE w:val="0"/>
        <w:autoSpaceDN w:val="0"/>
        <w:adjustRightInd w:val="0"/>
        <w:spacing w:after="0" w:line="240" w:lineRule="auto"/>
        <w:rPr>
          <w:b/>
          <w:bCs/>
        </w:rPr>
      </w:pPr>
    </w:p>
    <w:p w:rsidR="00724CEC" w:rsidRPr="0071724D" w:rsidRDefault="00724CEC" w:rsidP="00724CEC">
      <w:pPr>
        <w:autoSpaceDE w:val="0"/>
        <w:autoSpaceDN w:val="0"/>
        <w:adjustRightInd w:val="0"/>
        <w:spacing w:after="0" w:line="240" w:lineRule="auto"/>
        <w:rPr>
          <w:b/>
          <w:bCs/>
        </w:rPr>
      </w:pPr>
    </w:p>
    <w:p w:rsidR="00724CEC" w:rsidRPr="0071724D" w:rsidRDefault="00724CEC" w:rsidP="00724CEC">
      <w:pPr>
        <w:autoSpaceDE w:val="0"/>
        <w:autoSpaceDN w:val="0"/>
        <w:adjustRightInd w:val="0"/>
        <w:spacing w:after="0" w:line="240" w:lineRule="auto"/>
        <w:rPr>
          <w:b/>
          <w:bCs/>
        </w:rPr>
      </w:pPr>
    </w:p>
    <w:p w:rsidR="00724CEC" w:rsidRPr="0071724D" w:rsidRDefault="00724CEC" w:rsidP="00724CEC">
      <w:pPr>
        <w:autoSpaceDE w:val="0"/>
        <w:autoSpaceDN w:val="0"/>
        <w:adjustRightInd w:val="0"/>
        <w:spacing w:after="0" w:line="240" w:lineRule="auto"/>
        <w:rPr>
          <w:b/>
          <w:bCs/>
        </w:rPr>
      </w:pPr>
    </w:p>
    <w:p w:rsidR="00724CEC" w:rsidRPr="0071724D" w:rsidRDefault="00724CEC" w:rsidP="00724CEC">
      <w:pPr>
        <w:autoSpaceDE w:val="0"/>
        <w:autoSpaceDN w:val="0"/>
        <w:adjustRightInd w:val="0"/>
        <w:spacing w:after="0" w:line="240" w:lineRule="auto"/>
        <w:rPr>
          <w:b/>
          <w:bCs/>
        </w:rPr>
      </w:pPr>
    </w:p>
    <w:p w:rsidR="00724CEC" w:rsidRPr="0071724D" w:rsidRDefault="00724CEC" w:rsidP="00724CEC">
      <w:pPr>
        <w:autoSpaceDE w:val="0"/>
        <w:autoSpaceDN w:val="0"/>
        <w:adjustRightInd w:val="0"/>
        <w:spacing w:after="0" w:line="240" w:lineRule="auto"/>
        <w:rPr>
          <w:b/>
          <w:bCs/>
        </w:rPr>
      </w:pPr>
    </w:p>
    <w:p w:rsidR="00724CEC" w:rsidRPr="0071724D" w:rsidRDefault="00724CEC" w:rsidP="00724CEC">
      <w:pPr>
        <w:autoSpaceDE w:val="0"/>
        <w:autoSpaceDN w:val="0"/>
        <w:adjustRightInd w:val="0"/>
        <w:spacing w:after="0" w:line="240" w:lineRule="auto"/>
        <w:rPr>
          <w:b/>
          <w:bCs/>
        </w:rPr>
      </w:pPr>
    </w:p>
    <w:p w:rsidR="00724CEC" w:rsidRPr="0071724D" w:rsidRDefault="00724CEC" w:rsidP="00724CEC">
      <w:pPr>
        <w:autoSpaceDE w:val="0"/>
        <w:autoSpaceDN w:val="0"/>
        <w:adjustRightInd w:val="0"/>
        <w:spacing w:after="0" w:line="240" w:lineRule="auto"/>
        <w:rPr>
          <w:b/>
          <w:bCs/>
        </w:rPr>
      </w:pPr>
    </w:p>
    <w:p w:rsidR="00724CEC" w:rsidRPr="0071724D" w:rsidRDefault="00724CEC" w:rsidP="00724CEC">
      <w:pPr>
        <w:rPr>
          <w:b/>
          <w:bCs/>
        </w:rPr>
      </w:pPr>
      <w:r w:rsidRPr="0071724D">
        <w:rPr>
          <w:b/>
          <w:bCs/>
        </w:rPr>
        <w:br w:type="page"/>
      </w:r>
    </w:p>
    <w:p w:rsidR="00724CEC" w:rsidRPr="0071724D" w:rsidRDefault="00724CEC" w:rsidP="00724CEC">
      <w:pPr>
        <w:autoSpaceDE w:val="0"/>
        <w:autoSpaceDN w:val="0"/>
        <w:adjustRightInd w:val="0"/>
        <w:spacing w:after="0" w:line="240" w:lineRule="auto"/>
        <w:rPr>
          <w:b/>
          <w:bCs/>
        </w:rPr>
      </w:pPr>
      <w:r w:rsidRPr="0071724D">
        <w:rPr>
          <w:b/>
          <w:bCs/>
        </w:rPr>
        <w:lastRenderedPageBreak/>
        <w:t>SECTION B: ANTI-FRAUD MEASURES</w:t>
      </w:r>
    </w:p>
    <w:p w:rsidR="00724CEC" w:rsidRPr="0071724D" w:rsidRDefault="00724CEC" w:rsidP="00724CEC">
      <w:pPr>
        <w:spacing w:line="360" w:lineRule="auto"/>
      </w:pPr>
    </w:p>
    <w:p w:rsidR="00724CEC" w:rsidRPr="0071724D" w:rsidRDefault="00724CEC" w:rsidP="00724CEC">
      <w:pPr>
        <w:spacing w:line="360" w:lineRule="auto"/>
      </w:pPr>
      <w:r w:rsidRPr="0071724D">
        <w:rPr>
          <w:color w:val="000000"/>
        </w:rPr>
        <w:t>The scale (</w:t>
      </w:r>
      <w:r w:rsidRPr="0071724D">
        <w:t>1=Very Unfamiliar, 2=Unfamiliar, 3=Somewhat Familiar, 4=Familiar, 5=Very Familiar)</w:t>
      </w:r>
    </w:p>
    <w:p w:rsidR="00724CEC" w:rsidRPr="0071724D" w:rsidRDefault="00724CEC" w:rsidP="00724CEC">
      <w:pPr>
        <w:spacing w:line="360" w:lineRule="auto"/>
      </w:pPr>
      <w:r w:rsidRPr="0071724D">
        <w:t xml:space="preserve">Table </w:t>
      </w:r>
      <w:r w:rsidR="00835CD9">
        <w:fldChar w:fldCharType="begin"/>
      </w:r>
      <w:r w:rsidR="00835CD9">
        <w:instrText xml:space="preserve"> SEQ Table \* ARABIC </w:instrText>
      </w:r>
      <w:r w:rsidR="00835CD9">
        <w:fldChar w:fldCharType="separate"/>
      </w:r>
      <w:r w:rsidR="00BB4249">
        <w:rPr>
          <w:noProof/>
        </w:rPr>
        <w:t>12</w:t>
      </w:r>
      <w:r w:rsidR="00835CD9">
        <w:rPr>
          <w:noProof/>
        </w:rPr>
        <w:fldChar w:fldCharType="end"/>
      </w:r>
      <w:r w:rsidRPr="0071724D">
        <w:t xml:space="preserve">  shows the other anti-fraud measures without a specific category on a likert </w:t>
      </w:r>
    </w:p>
    <w:tbl>
      <w:tblPr>
        <w:tblW w:w="8379" w:type="dxa"/>
        <w:tblInd w:w="93" w:type="dxa"/>
        <w:tblLook w:val="04A0" w:firstRow="1" w:lastRow="0" w:firstColumn="1" w:lastColumn="0" w:noHBand="0" w:noVBand="1"/>
      </w:tblPr>
      <w:tblGrid>
        <w:gridCol w:w="2432"/>
        <w:gridCol w:w="1269"/>
        <w:gridCol w:w="1134"/>
        <w:gridCol w:w="992"/>
        <w:gridCol w:w="1276"/>
        <w:gridCol w:w="1276"/>
      </w:tblGrid>
      <w:tr w:rsidR="00724CEC" w:rsidRPr="0071724D" w:rsidTr="00612FF7">
        <w:trPr>
          <w:trHeight w:val="315"/>
        </w:trPr>
        <w:tc>
          <w:tcPr>
            <w:tcW w:w="2432" w:type="dxa"/>
            <w:tcBorders>
              <w:top w:val="single" w:sz="4" w:space="0" w:color="auto"/>
              <w:left w:val="single" w:sz="4" w:space="0" w:color="auto"/>
              <w:right w:val="single" w:sz="4" w:space="0" w:color="auto"/>
            </w:tcBorders>
            <w:shd w:val="clear" w:color="auto" w:fill="auto"/>
            <w:vAlign w:val="center"/>
            <w:hideMark/>
          </w:tcPr>
          <w:p w:rsidR="00724CEC" w:rsidRPr="0071724D" w:rsidRDefault="00724CEC" w:rsidP="00612FF7">
            <w:r w:rsidRPr="0071724D">
              <w:t> </w:t>
            </w:r>
          </w:p>
          <w:p w:rsidR="00724CEC" w:rsidRPr="0071724D" w:rsidRDefault="00724CEC" w:rsidP="00612FF7">
            <w:r w:rsidRPr="0071724D">
              <w:t> </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4CEC" w:rsidRPr="0071724D" w:rsidRDefault="00724CEC" w:rsidP="00612FF7">
            <w:r w:rsidRPr="0071724D">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4CEC" w:rsidRPr="0071724D" w:rsidRDefault="00724CEC" w:rsidP="00612FF7">
            <w:r w:rsidRPr="0071724D">
              <w:t>5</w:t>
            </w:r>
          </w:p>
        </w:tc>
      </w:tr>
      <w:tr w:rsidR="00724CEC" w:rsidRPr="0071724D" w:rsidTr="00612FF7">
        <w:trPr>
          <w:trHeight w:val="315"/>
        </w:trPr>
        <w:tc>
          <w:tcPr>
            <w:tcW w:w="2432" w:type="dxa"/>
            <w:tcBorders>
              <w:top w:val="nil"/>
              <w:left w:val="single" w:sz="4" w:space="0" w:color="auto"/>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Regular Trainings</w:t>
            </w:r>
          </w:p>
        </w:tc>
        <w:tc>
          <w:tcPr>
            <w:tcW w:w="1269"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992"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r>
      <w:tr w:rsidR="00724CEC" w:rsidRPr="0071724D" w:rsidTr="00612FF7">
        <w:trPr>
          <w:trHeight w:val="945"/>
        </w:trPr>
        <w:tc>
          <w:tcPr>
            <w:tcW w:w="2432" w:type="dxa"/>
            <w:tcBorders>
              <w:top w:val="nil"/>
              <w:left w:val="single" w:sz="4" w:space="0" w:color="auto"/>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Imposing transaction limits on your customers</w:t>
            </w:r>
          </w:p>
        </w:tc>
        <w:tc>
          <w:tcPr>
            <w:tcW w:w="1269"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992"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r>
      <w:tr w:rsidR="00724CEC" w:rsidRPr="0071724D" w:rsidTr="00612FF7">
        <w:trPr>
          <w:trHeight w:val="945"/>
        </w:trPr>
        <w:tc>
          <w:tcPr>
            <w:tcW w:w="2432" w:type="dxa"/>
            <w:tcBorders>
              <w:top w:val="nil"/>
              <w:left w:val="single" w:sz="4" w:space="0" w:color="auto"/>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Availability of a multi-layered security system</w:t>
            </w:r>
          </w:p>
        </w:tc>
        <w:tc>
          <w:tcPr>
            <w:tcW w:w="1269"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992"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r>
      <w:tr w:rsidR="00724CEC" w:rsidRPr="0071724D" w:rsidTr="00612FF7">
        <w:trPr>
          <w:trHeight w:val="945"/>
        </w:trPr>
        <w:tc>
          <w:tcPr>
            <w:tcW w:w="2432" w:type="dxa"/>
            <w:tcBorders>
              <w:top w:val="nil"/>
              <w:left w:val="single" w:sz="4" w:space="0" w:color="auto"/>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Being on the lookout for internal fraud</w:t>
            </w:r>
          </w:p>
        </w:tc>
        <w:tc>
          <w:tcPr>
            <w:tcW w:w="1269"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992"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r>
      <w:tr w:rsidR="00724CEC" w:rsidRPr="0071724D" w:rsidTr="00612FF7">
        <w:trPr>
          <w:trHeight w:val="945"/>
        </w:trPr>
        <w:tc>
          <w:tcPr>
            <w:tcW w:w="2432" w:type="dxa"/>
            <w:tcBorders>
              <w:top w:val="nil"/>
              <w:left w:val="single" w:sz="4" w:space="0" w:color="auto"/>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Creating a database of known threats</w:t>
            </w:r>
          </w:p>
        </w:tc>
        <w:tc>
          <w:tcPr>
            <w:tcW w:w="1269"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992"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r>
      <w:tr w:rsidR="00724CEC" w:rsidRPr="0071724D" w:rsidTr="00612FF7">
        <w:trPr>
          <w:trHeight w:val="630"/>
        </w:trPr>
        <w:tc>
          <w:tcPr>
            <w:tcW w:w="2432" w:type="dxa"/>
            <w:tcBorders>
              <w:top w:val="nil"/>
              <w:left w:val="single" w:sz="4" w:space="0" w:color="auto"/>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Educating the bank’s customers</w:t>
            </w:r>
          </w:p>
        </w:tc>
        <w:tc>
          <w:tcPr>
            <w:tcW w:w="1269"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992"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r>
      <w:tr w:rsidR="00724CEC" w:rsidRPr="0071724D" w:rsidTr="00612FF7">
        <w:trPr>
          <w:trHeight w:val="315"/>
        </w:trPr>
        <w:tc>
          <w:tcPr>
            <w:tcW w:w="2432" w:type="dxa"/>
            <w:tcBorders>
              <w:top w:val="nil"/>
              <w:left w:val="single" w:sz="4" w:space="0" w:color="auto"/>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Dual responsibility</w:t>
            </w:r>
          </w:p>
        </w:tc>
        <w:tc>
          <w:tcPr>
            <w:tcW w:w="1269"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992"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r>
      <w:tr w:rsidR="00724CEC" w:rsidRPr="0071724D" w:rsidTr="00612FF7">
        <w:trPr>
          <w:trHeight w:val="315"/>
        </w:trPr>
        <w:tc>
          <w:tcPr>
            <w:tcW w:w="2432" w:type="dxa"/>
            <w:tcBorders>
              <w:top w:val="nil"/>
              <w:left w:val="single" w:sz="4" w:space="0" w:color="auto"/>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Rotation of duties</w:t>
            </w:r>
          </w:p>
        </w:tc>
        <w:tc>
          <w:tcPr>
            <w:tcW w:w="1269"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992"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r>
    </w:tbl>
    <w:p w:rsidR="00724CEC" w:rsidRPr="0071724D" w:rsidRDefault="00724CEC" w:rsidP="00724CEC">
      <w:pPr>
        <w:spacing w:line="360" w:lineRule="auto"/>
        <w:jc w:val="left"/>
      </w:pPr>
    </w:p>
    <w:p w:rsidR="00724CEC" w:rsidRPr="0071724D" w:rsidRDefault="00724CEC" w:rsidP="00724CEC">
      <w:pPr>
        <w:pStyle w:val="Caption"/>
        <w:keepNext/>
        <w:rPr>
          <w:b/>
          <w:i w:val="0"/>
          <w:color w:val="auto"/>
          <w:sz w:val="24"/>
          <w:szCs w:val="24"/>
        </w:rPr>
      </w:pPr>
      <w:r w:rsidRPr="0071724D">
        <w:rPr>
          <w:b/>
          <w:i w:val="0"/>
          <w:color w:val="auto"/>
          <w:sz w:val="24"/>
          <w:szCs w:val="24"/>
        </w:rPr>
        <w:t>Artificial Intelligence and computer aided anti-fraud measures</w:t>
      </w:r>
    </w:p>
    <w:tbl>
      <w:tblPr>
        <w:tblW w:w="8379" w:type="dxa"/>
        <w:tblInd w:w="93" w:type="dxa"/>
        <w:tblLook w:val="04A0" w:firstRow="1" w:lastRow="0" w:firstColumn="1" w:lastColumn="0" w:noHBand="0" w:noVBand="1"/>
      </w:tblPr>
      <w:tblGrid>
        <w:gridCol w:w="640"/>
        <w:gridCol w:w="549"/>
        <w:gridCol w:w="640"/>
        <w:gridCol w:w="1163"/>
        <w:gridCol w:w="992"/>
        <w:gridCol w:w="851"/>
        <w:gridCol w:w="1134"/>
        <w:gridCol w:w="1134"/>
        <w:gridCol w:w="1276"/>
      </w:tblGrid>
      <w:tr w:rsidR="00724CEC" w:rsidRPr="0071724D" w:rsidTr="00612FF7">
        <w:trPr>
          <w:trHeight w:val="315"/>
        </w:trPr>
        <w:tc>
          <w:tcPr>
            <w:tcW w:w="29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4CEC" w:rsidRPr="0071724D" w:rsidRDefault="00724CEC" w:rsidP="00612FF7">
            <w:r w:rsidRPr="0071724D">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4CEC" w:rsidRPr="0071724D" w:rsidRDefault="00724CEC" w:rsidP="00612FF7">
            <w:r w:rsidRPr="0071724D">
              <w:t>5</w:t>
            </w:r>
          </w:p>
        </w:tc>
      </w:tr>
      <w:tr w:rsidR="00724CEC" w:rsidRPr="0071724D" w:rsidTr="00612FF7">
        <w:trPr>
          <w:trHeight w:val="615"/>
        </w:trPr>
        <w:tc>
          <w:tcPr>
            <w:tcW w:w="2992" w:type="dxa"/>
            <w:gridSpan w:val="4"/>
            <w:tcBorders>
              <w:top w:val="nil"/>
              <w:left w:val="single" w:sz="4" w:space="0" w:color="auto"/>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The use of general artificial Intelligence</w:t>
            </w:r>
          </w:p>
        </w:tc>
        <w:tc>
          <w:tcPr>
            <w:tcW w:w="992"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851"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c>
          <w:tcPr>
            <w:tcW w:w="1134"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c>
          <w:tcPr>
            <w:tcW w:w="1276"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r>
      <w:tr w:rsidR="00724CEC" w:rsidRPr="0071724D" w:rsidTr="00612FF7">
        <w:trPr>
          <w:trHeight w:val="315"/>
        </w:trPr>
        <w:tc>
          <w:tcPr>
            <w:tcW w:w="2992" w:type="dxa"/>
            <w:gridSpan w:val="4"/>
            <w:tcBorders>
              <w:top w:val="nil"/>
              <w:left w:val="single" w:sz="4" w:space="0" w:color="auto"/>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Data Analytics</w:t>
            </w:r>
          </w:p>
        </w:tc>
        <w:tc>
          <w:tcPr>
            <w:tcW w:w="992"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851"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r>
      <w:tr w:rsidR="00724CEC" w:rsidRPr="0071724D" w:rsidTr="00612FF7">
        <w:trPr>
          <w:trHeight w:val="930"/>
        </w:trPr>
        <w:tc>
          <w:tcPr>
            <w:tcW w:w="2992" w:type="dxa"/>
            <w:gridSpan w:val="4"/>
            <w:tcBorders>
              <w:top w:val="nil"/>
              <w:left w:val="single" w:sz="4" w:space="0" w:color="auto"/>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lastRenderedPageBreak/>
              <w:t>Fraud detection and prevention software</w:t>
            </w:r>
          </w:p>
        </w:tc>
        <w:tc>
          <w:tcPr>
            <w:tcW w:w="992"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851"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c>
          <w:tcPr>
            <w:tcW w:w="1276"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r>
      <w:tr w:rsidR="00724CEC" w:rsidRPr="0071724D" w:rsidTr="00612FF7">
        <w:trPr>
          <w:trHeight w:val="315"/>
        </w:trPr>
        <w:tc>
          <w:tcPr>
            <w:tcW w:w="2992" w:type="dxa"/>
            <w:gridSpan w:val="4"/>
            <w:tcBorders>
              <w:top w:val="nil"/>
              <w:left w:val="single" w:sz="4" w:space="0" w:color="auto"/>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Early warning system</w:t>
            </w:r>
          </w:p>
        </w:tc>
        <w:tc>
          <w:tcPr>
            <w:tcW w:w="992"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851"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c>
          <w:tcPr>
            <w:tcW w:w="1276"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r>
      <w:tr w:rsidR="00724CEC" w:rsidRPr="0071724D" w:rsidTr="00612FF7">
        <w:trPr>
          <w:trHeight w:val="615"/>
        </w:trPr>
        <w:tc>
          <w:tcPr>
            <w:tcW w:w="2992" w:type="dxa"/>
            <w:gridSpan w:val="4"/>
            <w:tcBorders>
              <w:top w:val="nil"/>
              <w:left w:val="single" w:sz="4" w:space="0" w:color="auto"/>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Behavioural analysis</w:t>
            </w:r>
          </w:p>
        </w:tc>
        <w:tc>
          <w:tcPr>
            <w:tcW w:w="992"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851"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c>
          <w:tcPr>
            <w:tcW w:w="1276"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r>
      <w:tr w:rsidR="00724CEC" w:rsidRPr="0071724D" w:rsidTr="00612FF7">
        <w:trPr>
          <w:trHeight w:val="615"/>
        </w:trPr>
        <w:tc>
          <w:tcPr>
            <w:tcW w:w="2992" w:type="dxa"/>
            <w:gridSpan w:val="4"/>
            <w:tcBorders>
              <w:top w:val="nil"/>
              <w:left w:val="single" w:sz="4" w:space="0" w:color="auto"/>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Real-time Intervention</w:t>
            </w:r>
          </w:p>
        </w:tc>
        <w:tc>
          <w:tcPr>
            <w:tcW w:w="992"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851"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c>
          <w:tcPr>
            <w:tcW w:w="1276"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r>
      <w:tr w:rsidR="00724CEC" w:rsidRPr="0071724D" w:rsidTr="00612FF7">
        <w:trPr>
          <w:trHeight w:val="315"/>
        </w:trPr>
        <w:tc>
          <w:tcPr>
            <w:tcW w:w="2992" w:type="dxa"/>
            <w:gridSpan w:val="4"/>
            <w:tcBorders>
              <w:top w:val="nil"/>
              <w:left w:val="single" w:sz="4" w:space="0" w:color="auto"/>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Anomaly detection</w:t>
            </w:r>
          </w:p>
        </w:tc>
        <w:tc>
          <w:tcPr>
            <w:tcW w:w="992"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851"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c>
          <w:tcPr>
            <w:tcW w:w="1276"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r>
      <w:tr w:rsidR="00724CEC" w:rsidRPr="0071724D" w:rsidTr="00612FF7">
        <w:trPr>
          <w:gridAfter w:val="6"/>
          <w:wAfter w:w="6550" w:type="dxa"/>
          <w:trHeight w:val="315"/>
        </w:trPr>
        <w:tc>
          <w:tcPr>
            <w:tcW w:w="640" w:type="dxa"/>
            <w:tcBorders>
              <w:top w:val="nil"/>
              <w:left w:val="nil"/>
              <w:bottom w:val="nil"/>
              <w:right w:val="nil"/>
            </w:tcBorders>
            <w:shd w:val="clear" w:color="auto" w:fill="auto"/>
            <w:noWrap/>
            <w:vAlign w:val="bottom"/>
            <w:hideMark/>
          </w:tcPr>
          <w:p w:rsidR="00724CEC" w:rsidRPr="0071724D" w:rsidRDefault="00724CEC" w:rsidP="00612FF7">
            <w:pPr>
              <w:rPr>
                <w:b/>
              </w:rPr>
            </w:pPr>
          </w:p>
        </w:tc>
        <w:tc>
          <w:tcPr>
            <w:tcW w:w="549" w:type="dxa"/>
            <w:tcBorders>
              <w:top w:val="nil"/>
              <w:left w:val="nil"/>
              <w:bottom w:val="nil"/>
              <w:right w:val="nil"/>
            </w:tcBorders>
            <w:shd w:val="clear" w:color="auto" w:fill="auto"/>
            <w:noWrap/>
            <w:vAlign w:val="bottom"/>
            <w:hideMark/>
          </w:tcPr>
          <w:p w:rsidR="00724CEC" w:rsidRPr="0071724D" w:rsidRDefault="00724CEC" w:rsidP="00612FF7"/>
        </w:tc>
        <w:tc>
          <w:tcPr>
            <w:tcW w:w="640" w:type="dxa"/>
            <w:tcBorders>
              <w:top w:val="nil"/>
              <w:left w:val="nil"/>
              <w:bottom w:val="nil"/>
              <w:right w:val="nil"/>
            </w:tcBorders>
            <w:shd w:val="clear" w:color="auto" w:fill="auto"/>
            <w:noWrap/>
            <w:vAlign w:val="bottom"/>
            <w:hideMark/>
          </w:tcPr>
          <w:p w:rsidR="00724CEC" w:rsidRPr="0071724D" w:rsidRDefault="00724CEC" w:rsidP="00612FF7"/>
        </w:tc>
      </w:tr>
      <w:tr w:rsidR="00724CEC" w:rsidRPr="0071724D" w:rsidTr="00612FF7">
        <w:trPr>
          <w:trHeight w:val="315"/>
        </w:trPr>
        <w:tc>
          <w:tcPr>
            <w:tcW w:w="2992" w:type="dxa"/>
            <w:gridSpan w:val="4"/>
            <w:tcBorders>
              <w:top w:val="single" w:sz="4" w:space="0" w:color="auto"/>
              <w:left w:val="single" w:sz="4" w:space="0" w:color="auto"/>
              <w:right w:val="single" w:sz="4" w:space="0" w:color="auto"/>
            </w:tcBorders>
            <w:shd w:val="clear" w:color="auto" w:fill="auto"/>
            <w:vAlign w:val="center"/>
            <w:hideMark/>
          </w:tcPr>
          <w:p w:rsidR="00724CEC" w:rsidRPr="0071724D" w:rsidRDefault="00724CEC" w:rsidP="00612FF7">
            <w:r w:rsidRPr="0071724D">
              <w:t> </w:t>
            </w:r>
          </w:p>
          <w:p w:rsidR="00724CEC" w:rsidRPr="0071724D" w:rsidRDefault="00724CEC" w:rsidP="00612FF7">
            <w:r w:rsidRPr="0071724D">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4CEC" w:rsidRPr="0071724D" w:rsidRDefault="00724CEC" w:rsidP="00612FF7">
            <w:r w:rsidRPr="0071724D">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4CEC" w:rsidRPr="0071724D" w:rsidRDefault="00724CEC" w:rsidP="00612FF7">
            <w:r w:rsidRPr="0071724D">
              <w:t>5</w:t>
            </w:r>
          </w:p>
        </w:tc>
      </w:tr>
      <w:tr w:rsidR="00724CEC" w:rsidRPr="0071724D" w:rsidTr="00612FF7">
        <w:trPr>
          <w:trHeight w:val="930"/>
        </w:trPr>
        <w:tc>
          <w:tcPr>
            <w:tcW w:w="2992" w:type="dxa"/>
            <w:gridSpan w:val="4"/>
            <w:tcBorders>
              <w:top w:val="nil"/>
              <w:left w:val="single" w:sz="4" w:space="0" w:color="auto"/>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Compliance with the RBZ risk assessment policies</w:t>
            </w:r>
          </w:p>
        </w:tc>
        <w:tc>
          <w:tcPr>
            <w:tcW w:w="992"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851"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r>
      <w:tr w:rsidR="00724CEC" w:rsidRPr="0071724D" w:rsidTr="00612FF7">
        <w:trPr>
          <w:trHeight w:val="930"/>
        </w:trPr>
        <w:tc>
          <w:tcPr>
            <w:tcW w:w="2992" w:type="dxa"/>
            <w:gridSpan w:val="4"/>
            <w:tcBorders>
              <w:top w:val="nil"/>
              <w:left w:val="single" w:sz="4" w:space="0" w:color="auto"/>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Anti-Money Laundering/ Counter terrorism financing</w:t>
            </w:r>
          </w:p>
        </w:tc>
        <w:tc>
          <w:tcPr>
            <w:tcW w:w="992"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851"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r>
      <w:tr w:rsidR="00724CEC" w:rsidRPr="0071724D" w:rsidTr="00612FF7">
        <w:trPr>
          <w:trHeight w:val="315"/>
        </w:trPr>
        <w:tc>
          <w:tcPr>
            <w:tcW w:w="2992" w:type="dxa"/>
            <w:gridSpan w:val="4"/>
            <w:tcBorders>
              <w:top w:val="nil"/>
              <w:left w:val="single" w:sz="4" w:space="0" w:color="auto"/>
              <w:bottom w:val="single" w:sz="4" w:space="0" w:color="auto"/>
              <w:right w:val="single" w:sz="4" w:space="0" w:color="auto"/>
            </w:tcBorders>
            <w:shd w:val="clear" w:color="auto" w:fill="auto"/>
            <w:vAlign w:val="center"/>
            <w:hideMark/>
          </w:tcPr>
          <w:p w:rsidR="00724CEC" w:rsidRPr="0071724D" w:rsidRDefault="00724CEC" w:rsidP="00612FF7">
            <w:pPr>
              <w:rPr>
                <w:color w:val="000000"/>
              </w:rPr>
            </w:pPr>
            <w:r w:rsidRPr="0071724D">
              <w:t>Know your customer (KYC)</w:t>
            </w:r>
          </w:p>
        </w:tc>
        <w:tc>
          <w:tcPr>
            <w:tcW w:w="992"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851"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vAlign w:val="center"/>
          </w:tcPr>
          <w:p w:rsidR="00724CEC" w:rsidRPr="0071724D" w:rsidRDefault="00724CEC" w:rsidP="00612FF7"/>
        </w:tc>
      </w:tr>
      <w:tr w:rsidR="00724CEC" w:rsidRPr="0071724D" w:rsidTr="00612FF7">
        <w:trPr>
          <w:trHeight w:val="315"/>
        </w:trPr>
        <w:tc>
          <w:tcPr>
            <w:tcW w:w="2992" w:type="dxa"/>
            <w:gridSpan w:val="4"/>
            <w:tcBorders>
              <w:top w:val="nil"/>
              <w:left w:val="single" w:sz="4" w:space="0" w:color="auto"/>
              <w:bottom w:val="single" w:sz="4" w:space="0" w:color="auto"/>
              <w:right w:val="single" w:sz="4" w:space="0" w:color="auto"/>
            </w:tcBorders>
            <w:shd w:val="clear" w:color="auto" w:fill="auto"/>
            <w:noWrap/>
            <w:vAlign w:val="center"/>
            <w:hideMark/>
          </w:tcPr>
          <w:p w:rsidR="00724CEC" w:rsidRPr="0071724D" w:rsidRDefault="00724CEC" w:rsidP="00612FF7">
            <w:pPr>
              <w:rPr>
                <w:color w:val="000000"/>
              </w:rPr>
            </w:pPr>
            <w:r w:rsidRPr="0071724D">
              <w:t>Customer Due Diligence (CDD)</w:t>
            </w:r>
          </w:p>
        </w:tc>
        <w:tc>
          <w:tcPr>
            <w:tcW w:w="992" w:type="dxa"/>
            <w:tcBorders>
              <w:top w:val="nil"/>
              <w:left w:val="nil"/>
              <w:bottom w:val="single" w:sz="4" w:space="0" w:color="auto"/>
              <w:right w:val="single" w:sz="4" w:space="0" w:color="auto"/>
            </w:tcBorders>
            <w:shd w:val="clear" w:color="auto" w:fill="auto"/>
            <w:noWrap/>
            <w:vAlign w:val="center"/>
            <w:hideMark/>
          </w:tcPr>
          <w:p w:rsidR="00724CEC" w:rsidRPr="0071724D" w:rsidRDefault="00724CEC" w:rsidP="00612FF7">
            <w:r w:rsidRPr="0071724D">
              <w:t> </w:t>
            </w:r>
          </w:p>
        </w:tc>
        <w:tc>
          <w:tcPr>
            <w:tcW w:w="851" w:type="dxa"/>
            <w:tcBorders>
              <w:top w:val="nil"/>
              <w:left w:val="nil"/>
              <w:bottom w:val="single" w:sz="4" w:space="0" w:color="auto"/>
              <w:right w:val="single" w:sz="4" w:space="0" w:color="auto"/>
            </w:tcBorders>
            <w:shd w:val="clear" w:color="auto" w:fill="auto"/>
            <w:noWrap/>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noWrap/>
            <w:vAlign w:val="center"/>
            <w:hideMark/>
          </w:tcPr>
          <w:p w:rsidR="00724CEC" w:rsidRPr="0071724D" w:rsidRDefault="00724CEC" w:rsidP="00612FF7">
            <w:r w:rsidRPr="0071724D">
              <w:t> </w:t>
            </w:r>
          </w:p>
        </w:tc>
        <w:tc>
          <w:tcPr>
            <w:tcW w:w="1134" w:type="dxa"/>
            <w:tcBorders>
              <w:top w:val="nil"/>
              <w:left w:val="nil"/>
              <w:bottom w:val="single" w:sz="4" w:space="0" w:color="auto"/>
              <w:right w:val="single" w:sz="4" w:space="0" w:color="auto"/>
            </w:tcBorders>
            <w:shd w:val="clear" w:color="auto" w:fill="auto"/>
            <w:noWrap/>
            <w:vAlign w:val="center"/>
            <w:hideMark/>
          </w:tcPr>
          <w:p w:rsidR="00724CEC" w:rsidRPr="0071724D" w:rsidRDefault="00724CEC" w:rsidP="00612FF7">
            <w:r w:rsidRPr="0071724D">
              <w:t> </w:t>
            </w:r>
          </w:p>
        </w:tc>
        <w:tc>
          <w:tcPr>
            <w:tcW w:w="1276" w:type="dxa"/>
            <w:tcBorders>
              <w:top w:val="nil"/>
              <w:left w:val="nil"/>
              <w:bottom w:val="single" w:sz="4" w:space="0" w:color="auto"/>
              <w:right w:val="single" w:sz="4" w:space="0" w:color="auto"/>
            </w:tcBorders>
            <w:shd w:val="clear" w:color="auto" w:fill="auto"/>
            <w:noWrap/>
            <w:vAlign w:val="center"/>
          </w:tcPr>
          <w:p w:rsidR="00724CEC" w:rsidRPr="0071724D" w:rsidRDefault="00724CEC" w:rsidP="00612FF7"/>
        </w:tc>
      </w:tr>
    </w:tbl>
    <w:p w:rsidR="00724CEC" w:rsidRPr="0071724D" w:rsidRDefault="00724CEC" w:rsidP="00724CEC">
      <w:pPr>
        <w:spacing w:line="360" w:lineRule="auto"/>
        <w:rPr>
          <w:b/>
        </w:rPr>
      </w:pPr>
    </w:p>
    <w:p w:rsidR="00724CEC" w:rsidRPr="0071724D" w:rsidRDefault="00724CEC" w:rsidP="00724CEC">
      <w:pPr>
        <w:spacing w:line="360" w:lineRule="auto"/>
      </w:pPr>
      <w:r w:rsidRPr="0071724D">
        <w:t xml:space="preserve">8. The anti-fraud measures employed by financial institutions are </w:t>
      </w:r>
    </w:p>
    <w:p w:rsidR="00724CEC" w:rsidRPr="0071724D" w:rsidRDefault="00724CEC" w:rsidP="00724CEC">
      <w:pPr>
        <w:spacing w:line="360" w:lineRule="auto"/>
      </w:pPr>
      <w:r w:rsidRPr="0071724D">
        <w:t xml:space="preserve">Not effective [  ]      Average  [  ]       Effective [  ]         Very Effective </w:t>
      </w:r>
    </w:p>
    <w:p w:rsidR="00724CEC" w:rsidRPr="0071724D" w:rsidRDefault="00724CEC" w:rsidP="00724CEC">
      <w:pPr>
        <w:spacing w:line="360" w:lineRule="auto"/>
      </w:pPr>
      <w:r w:rsidRPr="0071724D">
        <w:t>9. The following factors affect the effectiveness of anti-fraud measures employed in financial institutions</w:t>
      </w:r>
    </w:p>
    <w:p w:rsidR="00724CEC" w:rsidRPr="0071724D" w:rsidRDefault="00724CEC" w:rsidP="00724CEC">
      <w:pPr>
        <w:spacing w:line="360" w:lineRule="auto"/>
      </w:pPr>
      <w:r w:rsidRPr="0071724D">
        <w:t>1 = strongly disagree.  2 = disagree.    3 = neither agree/ disagree. 4 = agree.  5 = strongly agree</w:t>
      </w:r>
    </w:p>
    <w:tbl>
      <w:tblPr>
        <w:tblStyle w:val="TableGrid"/>
        <w:tblW w:w="0" w:type="auto"/>
        <w:tblInd w:w="108" w:type="dxa"/>
        <w:tblLook w:val="04A0" w:firstRow="1" w:lastRow="0" w:firstColumn="1" w:lastColumn="0" w:noHBand="0" w:noVBand="1"/>
      </w:tblPr>
      <w:tblGrid>
        <w:gridCol w:w="4011"/>
        <w:gridCol w:w="826"/>
        <w:gridCol w:w="825"/>
        <w:gridCol w:w="961"/>
        <w:gridCol w:w="826"/>
        <w:gridCol w:w="766"/>
      </w:tblGrid>
      <w:tr w:rsidR="00724CEC" w:rsidRPr="0071724D" w:rsidTr="00612FF7">
        <w:tc>
          <w:tcPr>
            <w:tcW w:w="4111" w:type="dxa"/>
          </w:tcPr>
          <w:p w:rsidR="00724CEC" w:rsidRPr="0071724D" w:rsidRDefault="00724CEC" w:rsidP="00612FF7">
            <w:pPr>
              <w:spacing w:line="360" w:lineRule="auto"/>
              <w:rPr>
                <w:b/>
              </w:rPr>
            </w:pPr>
            <w:r w:rsidRPr="0071724D">
              <w:rPr>
                <w:b/>
              </w:rPr>
              <w:t>Factors affecting</w:t>
            </w:r>
          </w:p>
        </w:tc>
        <w:tc>
          <w:tcPr>
            <w:tcW w:w="851" w:type="dxa"/>
          </w:tcPr>
          <w:p w:rsidR="00724CEC" w:rsidRPr="0071724D" w:rsidRDefault="00724CEC" w:rsidP="00612FF7">
            <w:pPr>
              <w:spacing w:line="360" w:lineRule="auto"/>
              <w:jc w:val="center"/>
              <w:rPr>
                <w:b/>
              </w:rPr>
            </w:pPr>
            <w:r w:rsidRPr="0071724D">
              <w:rPr>
                <w:b/>
              </w:rPr>
              <w:t>1</w:t>
            </w:r>
          </w:p>
        </w:tc>
        <w:tc>
          <w:tcPr>
            <w:tcW w:w="850" w:type="dxa"/>
          </w:tcPr>
          <w:p w:rsidR="00724CEC" w:rsidRPr="0071724D" w:rsidRDefault="00724CEC" w:rsidP="00612FF7">
            <w:pPr>
              <w:spacing w:line="360" w:lineRule="auto"/>
              <w:jc w:val="center"/>
              <w:rPr>
                <w:b/>
              </w:rPr>
            </w:pPr>
            <w:r w:rsidRPr="0071724D">
              <w:rPr>
                <w:b/>
              </w:rPr>
              <w:t>2</w:t>
            </w:r>
          </w:p>
        </w:tc>
        <w:tc>
          <w:tcPr>
            <w:tcW w:w="992" w:type="dxa"/>
          </w:tcPr>
          <w:p w:rsidR="00724CEC" w:rsidRPr="0071724D" w:rsidRDefault="00724CEC" w:rsidP="00612FF7">
            <w:pPr>
              <w:spacing w:line="360" w:lineRule="auto"/>
              <w:jc w:val="center"/>
              <w:rPr>
                <w:b/>
              </w:rPr>
            </w:pPr>
            <w:r w:rsidRPr="0071724D">
              <w:rPr>
                <w:b/>
              </w:rPr>
              <w:t>3</w:t>
            </w:r>
          </w:p>
        </w:tc>
        <w:tc>
          <w:tcPr>
            <w:tcW w:w="851" w:type="dxa"/>
          </w:tcPr>
          <w:p w:rsidR="00724CEC" w:rsidRPr="0071724D" w:rsidRDefault="00724CEC" w:rsidP="00612FF7">
            <w:pPr>
              <w:spacing w:line="360" w:lineRule="auto"/>
              <w:jc w:val="center"/>
              <w:rPr>
                <w:b/>
              </w:rPr>
            </w:pPr>
            <w:r w:rsidRPr="0071724D">
              <w:rPr>
                <w:b/>
              </w:rPr>
              <w:t>4</w:t>
            </w:r>
          </w:p>
        </w:tc>
        <w:tc>
          <w:tcPr>
            <w:tcW w:w="788" w:type="dxa"/>
          </w:tcPr>
          <w:p w:rsidR="00724CEC" w:rsidRPr="0071724D" w:rsidRDefault="00724CEC" w:rsidP="00612FF7">
            <w:pPr>
              <w:spacing w:line="360" w:lineRule="auto"/>
              <w:jc w:val="center"/>
              <w:rPr>
                <w:b/>
              </w:rPr>
            </w:pPr>
            <w:r w:rsidRPr="0071724D">
              <w:rPr>
                <w:b/>
              </w:rPr>
              <w:t>5</w:t>
            </w:r>
          </w:p>
        </w:tc>
      </w:tr>
      <w:tr w:rsidR="00724CEC" w:rsidRPr="0071724D" w:rsidTr="00612FF7">
        <w:trPr>
          <w:trHeight w:val="434"/>
        </w:trPr>
        <w:tc>
          <w:tcPr>
            <w:tcW w:w="4111" w:type="dxa"/>
          </w:tcPr>
          <w:p w:rsidR="00724CEC" w:rsidRPr="0071724D" w:rsidRDefault="00724CEC" w:rsidP="00612FF7">
            <w:pPr>
              <w:spacing w:line="360" w:lineRule="auto"/>
              <w:ind w:left="360"/>
              <w:jc w:val="left"/>
            </w:pPr>
            <w:r w:rsidRPr="0071724D">
              <w:rPr>
                <w:rFonts w:eastAsia="Calibri"/>
                <w:lang w:eastAsia="en-US"/>
              </w:rPr>
              <w:t>Governance and internal controls</w:t>
            </w:r>
          </w:p>
        </w:tc>
        <w:tc>
          <w:tcPr>
            <w:tcW w:w="851" w:type="dxa"/>
          </w:tcPr>
          <w:p w:rsidR="00724CEC" w:rsidRPr="0071724D" w:rsidRDefault="00724CEC" w:rsidP="00612FF7">
            <w:pPr>
              <w:spacing w:line="360" w:lineRule="auto"/>
            </w:pPr>
          </w:p>
        </w:tc>
        <w:tc>
          <w:tcPr>
            <w:tcW w:w="850" w:type="dxa"/>
          </w:tcPr>
          <w:p w:rsidR="00724CEC" w:rsidRPr="0071724D" w:rsidRDefault="00724CEC" w:rsidP="00612FF7">
            <w:pPr>
              <w:spacing w:line="360" w:lineRule="auto"/>
            </w:pPr>
          </w:p>
        </w:tc>
        <w:tc>
          <w:tcPr>
            <w:tcW w:w="992" w:type="dxa"/>
          </w:tcPr>
          <w:p w:rsidR="00724CEC" w:rsidRPr="0071724D" w:rsidRDefault="00724CEC" w:rsidP="00612FF7">
            <w:pPr>
              <w:spacing w:line="360" w:lineRule="auto"/>
            </w:pPr>
          </w:p>
        </w:tc>
        <w:tc>
          <w:tcPr>
            <w:tcW w:w="851" w:type="dxa"/>
          </w:tcPr>
          <w:p w:rsidR="00724CEC" w:rsidRPr="0071724D" w:rsidRDefault="00724CEC" w:rsidP="00612FF7">
            <w:pPr>
              <w:spacing w:line="360" w:lineRule="auto"/>
            </w:pPr>
          </w:p>
        </w:tc>
        <w:tc>
          <w:tcPr>
            <w:tcW w:w="788" w:type="dxa"/>
          </w:tcPr>
          <w:p w:rsidR="00724CEC" w:rsidRPr="0071724D" w:rsidRDefault="00724CEC" w:rsidP="00612FF7">
            <w:pPr>
              <w:spacing w:line="360" w:lineRule="auto"/>
            </w:pPr>
          </w:p>
        </w:tc>
      </w:tr>
      <w:tr w:rsidR="00724CEC" w:rsidRPr="0071724D" w:rsidTr="00612FF7">
        <w:trPr>
          <w:trHeight w:val="425"/>
        </w:trPr>
        <w:tc>
          <w:tcPr>
            <w:tcW w:w="4111" w:type="dxa"/>
          </w:tcPr>
          <w:p w:rsidR="00724CEC" w:rsidRPr="0071724D" w:rsidRDefault="00724CEC" w:rsidP="00612FF7">
            <w:pPr>
              <w:spacing w:line="360" w:lineRule="auto"/>
              <w:ind w:left="360"/>
              <w:jc w:val="left"/>
              <w:rPr>
                <w:rFonts w:eastAsia="Calibri"/>
              </w:rPr>
            </w:pPr>
            <w:r w:rsidRPr="0071724D">
              <w:rPr>
                <w:rFonts w:eastAsia="Calibri"/>
                <w:lang w:eastAsia="en-US"/>
              </w:rPr>
              <w:t xml:space="preserve">Risk and Management </w:t>
            </w:r>
          </w:p>
        </w:tc>
        <w:tc>
          <w:tcPr>
            <w:tcW w:w="851" w:type="dxa"/>
          </w:tcPr>
          <w:p w:rsidR="00724CEC" w:rsidRPr="0071724D" w:rsidRDefault="00724CEC" w:rsidP="00612FF7">
            <w:pPr>
              <w:spacing w:line="360" w:lineRule="auto"/>
            </w:pPr>
          </w:p>
        </w:tc>
        <w:tc>
          <w:tcPr>
            <w:tcW w:w="850" w:type="dxa"/>
          </w:tcPr>
          <w:p w:rsidR="00724CEC" w:rsidRPr="0071724D" w:rsidRDefault="00724CEC" w:rsidP="00612FF7">
            <w:pPr>
              <w:spacing w:line="360" w:lineRule="auto"/>
            </w:pPr>
          </w:p>
        </w:tc>
        <w:tc>
          <w:tcPr>
            <w:tcW w:w="992" w:type="dxa"/>
          </w:tcPr>
          <w:p w:rsidR="00724CEC" w:rsidRPr="0071724D" w:rsidRDefault="00724CEC" w:rsidP="00612FF7">
            <w:pPr>
              <w:spacing w:line="360" w:lineRule="auto"/>
            </w:pPr>
          </w:p>
        </w:tc>
        <w:tc>
          <w:tcPr>
            <w:tcW w:w="851" w:type="dxa"/>
          </w:tcPr>
          <w:p w:rsidR="00724CEC" w:rsidRPr="0071724D" w:rsidRDefault="00724CEC" w:rsidP="00612FF7">
            <w:pPr>
              <w:spacing w:line="360" w:lineRule="auto"/>
            </w:pPr>
          </w:p>
        </w:tc>
        <w:tc>
          <w:tcPr>
            <w:tcW w:w="788" w:type="dxa"/>
          </w:tcPr>
          <w:p w:rsidR="00724CEC" w:rsidRPr="0071724D" w:rsidRDefault="00724CEC" w:rsidP="00612FF7">
            <w:pPr>
              <w:spacing w:line="360" w:lineRule="auto"/>
            </w:pPr>
          </w:p>
        </w:tc>
      </w:tr>
      <w:tr w:rsidR="00724CEC" w:rsidRPr="0071724D" w:rsidTr="00612FF7">
        <w:trPr>
          <w:trHeight w:val="417"/>
        </w:trPr>
        <w:tc>
          <w:tcPr>
            <w:tcW w:w="4111" w:type="dxa"/>
          </w:tcPr>
          <w:p w:rsidR="00724CEC" w:rsidRPr="0071724D" w:rsidRDefault="00724CEC" w:rsidP="00612FF7">
            <w:pPr>
              <w:spacing w:line="360" w:lineRule="auto"/>
              <w:ind w:left="360"/>
              <w:jc w:val="left"/>
              <w:rPr>
                <w:rFonts w:eastAsia="Calibri"/>
              </w:rPr>
            </w:pPr>
            <w:r w:rsidRPr="0071724D">
              <w:rPr>
                <w:rFonts w:eastAsia="Calibri"/>
                <w:lang w:eastAsia="en-US"/>
              </w:rPr>
              <w:t xml:space="preserve">Technology and information </w:t>
            </w:r>
          </w:p>
        </w:tc>
        <w:tc>
          <w:tcPr>
            <w:tcW w:w="851" w:type="dxa"/>
          </w:tcPr>
          <w:p w:rsidR="00724CEC" w:rsidRPr="0071724D" w:rsidRDefault="00724CEC" w:rsidP="00612FF7">
            <w:pPr>
              <w:spacing w:line="360" w:lineRule="auto"/>
            </w:pPr>
          </w:p>
        </w:tc>
        <w:tc>
          <w:tcPr>
            <w:tcW w:w="850" w:type="dxa"/>
          </w:tcPr>
          <w:p w:rsidR="00724CEC" w:rsidRPr="0071724D" w:rsidRDefault="00724CEC" w:rsidP="00612FF7">
            <w:pPr>
              <w:spacing w:line="360" w:lineRule="auto"/>
            </w:pPr>
          </w:p>
        </w:tc>
        <w:tc>
          <w:tcPr>
            <w:tcW w:w="992" w:type="dxa"/>
          </w:tcPr>
          <w:p w:rsidR="00724CEC" w:rsidRPr="0071724D" w:rsidRDefault="00724CEC" w:rsidP="00612FF7">
            <w:pPr>
              <w:spacing w:line="360" w:lineRule="auto"/>
            </w:pPr>
          </w:p>
        </w:tc>
        <w:tc>
          <w:tcPr>
            <w:tcW w:w="851" w:type="dxa"/>
          </w:tcPr>
          <w:p w:rsidR="00724CEC" w:rsidRPr="0071724D" w:rsidRDefault="00724CEC" w:rsidP="00612FF7">
            <w:pPr>
              <w:spacing w:line="360" w:lineRule="auto"/>
            </w:pPr>
          </w:p>
        </w:tc>
        <w:tc>
          <w:tcPr>
            <w:tcW w:w="788" w:type="dxa"/>
          </w:tcPr>
          <w:p w:rsidR="00724CEC" w:rsidRPr="0071724D" w:rsidRDefault="00724CEC" w:rsidP="00612FF7">
            <w:pPr>
              <w:spacing w:line="360" w:lineRule="auto"/>
            </w:pPr>
          </w:p>
        </w:tc>
      </w:tr>
      <w:tr w:rsidR="00724CEC" w:rsidRPr="0071724D" w:rsidTr="00612FF7">
        <w:trPr>
          <w:trHeight w:val="403"/>
        </w:trPr>
        <w:tc>
          <w:tcPr>
            <w:tcW w:w="4111" w:type="dxa"/>
          </w:tcPr>
          <w:p w:rsidR="00724CEC" w:rsidRPr="0071724D" w:rsidRDefault="00724CEC" w:rsidP="00612FF7">
            <w:pPr>
              <w:spacing w:line="360" w:lineRule="auto"/>
              <w:ind w:left="360"/>
              <w:jc w:val="left"/>
              <w:rPr>
                <w:rFonts w:eastAsia="Calibri"/>
              </w:rPr>
            </w:pPr>
            <w:r w:rsidRPr="0071724D">
              <w:rPr>
                <w:rFonts w:eastAsia="Calibri"/>
                <w:lang w:eastAsia="en-US"/>
              </w:rPr>
              <w:lastRenderedPageBreak/>
              <w:t>Employee awareness and training</w:t>
            </w:r>
          </w:p>
        </w:tc>
        <w:tc>
          <w:tcPr>
            <w:tcW w:w="851" w:type="dxa"/>
          </w:tcPr>
          <w:p w:rsidR="00724CEC" w:rsidRPr="0071724D" w:rsidRDefault="00724CEC" w:rsidP="00612FF7">
            <w:pPr>
              <w:spacing w:line="360" w:lineRule="auto"/>
            </w:pPr>
          </w:p>
        </w:tc>
        <w:tc>
          <w:tcPr>
            <w:tcW w:w="850" w:type="dxa"/>
          </w:tcPr>
          <w:p w:rsidR="00724CEC" w:rsidRPr="0071724D" w:rsidRDefault="00724CEC" w:rsidP="00612FF7">
            <w:pPr>
              <w:spacing w:line="360" w:lineRule="auto"/>
            </w:pPr>
          </w:p>
        </w:tc>
        <w:tc>
          <w:tcPr>
            <w:tcW w:w="992" w:type="dxa"/>
          </w:tcPr>
          <w:p w:rsidR="00724CEC" w:rsidRPr="0071724D" w:rsidRDefault="00724CEC" w:rsidP="00612FF7">
            <w:pPr>
              <w:spacing w:line="360" w:lineRule="auto"/>
            </w:pPr>
          </w:p>
        </w:tc>
        <w:tc>
          <w:tcPr>
            <w:tcW w:w="851" w:type="dxa"/>
          </w:tcPr>
          <w:p w:rsidR="00724CEC" w:rsidRPr="0071724D" w:rsidRDefault="00724CEC" w:rsidP="00612FF7">
            <w:pPr>
              <w:spacing w:line="360" w:lineRule="auto"/>
            </w:pPr>
          </w:p>
        </w:tc>
        <w:tc>
          <w:tcPr>
            <w:tcW w:w="788" w:type="dxa"/>
          </w:tcPr>
          <w:p w:rsidR="00724CEC" w:rsidRPr="0071724D" w:rsidRDefault="00724CEC" w:rsidP="00612FF7">
            <w:pPr>
              <w:spacing w:line="360" w:lineRule="auto"/>
            </w:pPr>
          </w:p>
        </w:tc>
      </w:tr>
      <w:tr w:rsidR="00724CEC" w:rsidRPr="0071724D" w:rsidTr="00612FF7">
        <w:trPr>
          <w:trHeight w:val="970"/>
        </w:trPr>
        <w:tc>
          <w:tcPr>
            <w:tcW w:w="4111" w:type="dxa"/>
          </w:tcPr>
          <w:p w:rsidR="00724CEC" w:rsidRPr="0071724D" w:rsidRDefault="00724CEC" w:rsidP="00612FF7">
            <w:pPr>
              <w:spacing w:line="360" w:lineRule="auto"/>
              <w:ind w:left="360"/>
              <w:jc w:val="left"/>
              <w:rPr>
                <w:rFonts w:eastAsia="Calibri"/>
              </w:rPr>
            </w:pPr>
            <w:r w:rsidRPr="0071724D">
              <w:rPr>
                <w:rFonts w:eastAsia="Calibri"/>
                <w:lang w:eastAsia="en-US"/>
              </w:rPr>
              <w:t>Collaboration and information sharing</w:t>
            </w:r>
          </w:p>
        </w:tc>
        <w:tc>
          <w:tcPr>
            <w:tcW w:w="851" w:type="dxa"/>
          </w:tcPr>
          <w:p w:rsidR="00724CEC" w:rsidRPr="0071724D" w:rsidRDefault="00724CEC" w:rsidP="00612FF7">
            <w:pPr>
              <w:spacing w:line="360" w:lineRule="auto"/>
            </w:pPr>
          </w:p>
        </w:tc>
        <w:tc>
          <w:tcPr>
            <w:tcW w:w="850" w:type="dxa"/>
          </w:tcPr>
          <w:p w:rsidR="00724CEC" w:rsidRPr="0071724D" w:rsidRDefault="00724CEC" w:rsidP="00612FF7">
            <w:pPr>
              <w:spacing w:line="360" w:lineRule="auto"/>
            </w:pPr>
          </w:p>
        </w:tc>
        <w:tc>
          <w:tcPr>
            <w:tcW w:w="992" w:type="dxa"/>
          </w:tcPr>
          <w:p w:rsidR="00724CEC" w:rsidRPr="0071724D" w:rsidRDefault="00724CEC" w:rsidP="00612FF7">
            <w:pPr>
              <w:spacing w:line="360" w:lineRule="auto"/>
            </w:pPr>
          </w:p>
        </w:tc>
        <w:tc>
          <w:tcPr>
            <w:tcW w:w="851" w:type="dxa"/>
          </w:tcPr>
          <w:p w:rsidR="00724CEC" w:rsidRPr="0071724D" w:rsidRDefault="00724CEC" w:rsidP="00612FF7">
            <w:pPr>
              <w:spacing w:line="360" w:lineRule="auto"/>
            </w:pPr>
          </w:p>
        </w:tc>
        <w:tc>
          <w:tcPr>
            <w:tcW w:w="788" w:type="dxa"/>
          </w:tcPr>
          <w:p w:rsidR="00724CEC" w:rsidRPr="0071724D" w:rsidRDefault="00724CEC" w:rsidP="00612FF7">
            <w:pPr>
              <w:spacing w:line="360" w:lineRule="auto"/>
            </w:pPr>
          </w:p>
        </w:tc>
      </w:tr>
      <w:tr w:rsidR="00724CEC" w:rsidRPr="0071724D" w:rsidTr="00612FF7">
        <w:trPr>
          <w:trHeight w:val="403"/>
        </w:trPr>
        <w:tc>
          <w:tcPr>
            <w:tcW w:w="4111" w:type="dxa"/>
          </w:tcPr>
          <w:p w:rsidR="00724CEC" w:rsidRPr="0071724D" w:rsidRDefault="00724CEC" w:rsidP="00612FF7">
            <w:pPr>
              <w:spacing w:line="360" w:lineRule="auto"/>
              <w:ind w:left="360"/>
              <w:jc w:val="left"/>
              <w:rPr>
                <w:rFonts w:eastAsia="Calibri"/>
              </w:rPr>
            </w:pPr>
            <w:r w:rsidRPr="0071724D">
              <w:rPr>
                <w:rFonts w:eastAsia="Calibri"/>
                <w:lang w:eastAsia="en-US"/>
              </w:rPr>
              <w:t xml:space="preserve">Economic conditions </w:t>
            </w:r>
          </w:p>
        </w:tc>
        <w:tc>
          <w:tcPr>
            <w:tcW w:w="851" w:type="dxa"/>
          </w:tcPr>
          <w:p w:rsidR="00724CEC" w:rsidRPr="0071724D" w:rsidRDefault="00724CEC" w:rsidP="00612FF7">
            <w:pPr>
              <w:spacing w:line="360" w:lineRule="auto"/>
            </w:pPr>
          </w:p>
        </w:tc>
        <w:tc>
          <w:tcPr>
            <w:tcW w:w="850" w:type="dxa"/>
          </w:tcPr>
          <w:p w:rsidR="00724CEC" w:rsidRPr="0071724D" w:rsidRDefault="00724CEC" w:rsidP="00612FF7">
            <w:pPr>
              <w:spacing w:line="360" w:lineRule="auto"/>
            </w:pPr>
          </w:p>
        </w:tc>
        <w:tc>
          <w:tcPr>
            <w:tcW w:w="992" w:type="dxa"/>
          </w:tcPr>
          <w:p w:rsidR="00724CEC" w:rsidRPr="0071724D" w:rsidRDefault="00724CEC" w:rsidP="00612FF7">
            <w:pPr>
              <w:spacing w:line="360" w:lineRule="auto"/>
            </w:pPr>
          </w:p>
        </w:tc>
        <w:tc>
          <w:tcPr>
            <w:tcW w:w="851" w:type="dxa"/>
          </w:tcPr>
          <w:p w:rsidR="00724CEC" w:rsidRPr="0071724D" w:rsidRDefault="00724CEC" w:rsidP="00612FF7">
            <w:pPr>
              <w:spacing w:line="360" w:lineRule="auto"/>
            </w:pPr>
          </w:p>
        </w:tc>
        <w:tc>
          <w:tcPr>
            <w:tcW w:w="788" w:type="dxa"/>
          </w:tcPr>
          <w:p w:rsidR="00724CEC" w:rsidRPr="0071724D" w:rsidRDefault="00724CEC" w:rsidP="00612FF7">
            <w:pPr>
              <w:spacing w:line="360" w:lineRule="auto"/>
            </w:pPr>
          </w:p>
        </w:tc>
      </w:tr>
      <w:tr w:rsidR="00724CEC" w:rsidRPr="0071724D" w:rsidTr="00612FF7">
        <w:trPr>
          <w:trHeight w:val="395"/>
        </w:trPr>
        <w:tc>
          <w:tcPr>
            <w:tcW w:w="4111" w:type="dxa"/>
          </w:tcPr>
          <w:p w:rsidR="00724CEC" w:rsidRPr="0071724D" w:rsidRDefault="00724CEC" w:rsidP="00612FF7">
            <w:pPr>
              <w:spacing w:line="360" w:lineRule="auto"/>
              <w:ind w:left="360"/>
              <w:jc w:val="left"/>
              <w:rPr>
                <w:rFonts w:eastAsia="Calibri"/>
              </w:rPr>
            </w:pPr>
            <w:r w:rsidRPr="0071724D">
              <w:rPr>
                <w:rFonts w:eastAsia="Calibri"/>
                <w:lang w:eastAsia="en-US"/>
              </w:rPr>
              <w:t>Regulatory Environment</w:t>
            </w:r>
          </w:p>
        </w:tc>
        <w:tc>
          <w:tcPr>
            <w:tcW w:w="851" w:type="dxa"/>
          </w:tcPr>
          <w:p w:rsidR="00724CEC" w:rsidRPr="0071724D" w:rsidRDefault="00724CEC" w:rsidP="00612FF7">
            <w:pPr>
              <w:spacing w:line="360" w:lineRule="auto"/>
            </w:pPr>
          </w:p>
        </w:tc>
        <w:tc>
          <w:tcPr>
            <w:tcW w:w="850" w:type="dxa"/>
          </w:tcPr>
          <w:p w:rsidR="00724CEC" w:rsidRPr="0071724D" w:rsidRDefault="00724CEC" w:rsidP="00612FF7">
            <w:pPr>
              <w:spacing w:line="360" w:lineRule="auto"/>
            </w:pPr>
          </w:p>
        </w:tc>
        <w:tc>
          <w:tcPr>
            <w:tcW w:w="992" w:type="dxa"/>
          </w:tcPr>
          <w:p w:rsidR="00724CEC" w:rsidRPr="0071724D" w:rsidRDefault="00724CEC" w:rsidP="00612FF7">
            <w:pPr>
              <w:spacing w:line="360" w:lineRule="auto"/>
            </w:pPr>
          </w:p>
        </w:tc>
        <w:tc>
          <w:tcPr>
            <w:tcW w:w="851" w:type="dxa"/>
          </w:tcPr>
          <w:p w:rsidR="00724CEC" w:rsidRPr="0071724D" w:rsidRDefault="00724CEC" w:rsidP="00612FF7">
            <w:pPr>
              <w:spacing w:line="360" w:lineRule="auto"/>
            </w:pPr>
          </w:p>
        </w:tc>
        <w:tc>
          <w:tcPr>
            <w:tcW w:w="788" w:type="dxa"/>
          </w:tcPr>
          <w:p w:rsidR="00724CEC" w:rsidRPr="0071724D" w:rsidRDefault="00724CEC" w:rsidP="00612FF7">
            <w:pPr>
              <w:spacing w:line="360" w:lineRule="auto"/>
            </w:pPr>
          </w:p>
        </w:tc>
      </w:tr>
      <w:tr w:rsidR="00724CEC" w:rsidRPr="0071724D" w:rsidTr="00612FF7">
        <w:trPr>
          <w:trHeight w:val="415"/>
        </w:trPr>
        <w:tc>
          <w:tcPr>
            <w:tcW w:w="4111" w:type="dxa"/>
          </w:tcPr>
          <w:p w:rsidR="00724CEC" w:rsidRPr="0071724D" w:rsidRDefault="00724CEC" w:rsidP="00612FF7">
            <w:pPr>
              <w:spacing w:line="360" w:lineRule="auto"/>
              <w:ind w:left="360"/>
              <w:jc w:val="left"/>
              <w:rPr>
                <w:rFonts w:eastAsia="Calibri"/>
              </w:rPr>
            </w:pPr>
            <w:r w:rsidRPr="0071724D">
              <w:rPr>
                <w:rFonts w:eastAsia="Calibri"/>
                <w:lang w:eastAsia="en-US"/>
              </w:rPr>
              <w:t xml:space="preserve">Organisational culture </w:t>
            </w:r>
          </w:p>
        </w:tc>
        <w:tc>
          <w:tcPr>
            <w:tcW w:w="851" w:type="dxa"/>
          </w:tcPr>
          <w:p w:rsidR="00724CEC" w:rsidRPr="0071724D" w:rsidRDefault="00724CEC" w:rsidP="00612FF7">
            <w:pPr>
              <w:spacing w:line="360" w:lineRule="auto"/>
            </w:pPr>
          </w:p>
        </w:tc>
        <w:tc>
          <w:tcPr>
            <w:tcW w:w="850" w:type="dxa"/>
          </w:tcPr>
          <w:p w:rsidR="00724CEC" w:rsidRPr="0071724D" w:rsidRDefault="00724CEC" w:rsidP="00612FF7">
            <w:pPr>
              <w:spacing w:line="360" w:lineRule="auto"/>
            </w:pPr>
          </w:p>
        </w:tc>
        <w:tc>
          <w:tcPr>
            <w:tcW w:w="992" w:type="dxa"/>
          </w:tcPr>
          <w:p w:rsidR="00724CEC" w:rsidRPr="0071724D" w:rsidRDefault="00724CEC" w:rsidP="00612FF7">
            <w:pPr>
              <w:spacing w:line="360" w:lineRule="auto"/>
            </w:pPr>
          </w:p>
        </w:tc>
        <w:tc>
          <w:tcPr>
            <w:tcW w:w="851" w:type="dxa"/>
          </w:tcPr>
          <w:p w:rsidR="00724CEC" w:rsidRPr="0071724D" w:rsidRDefault="00724CEC" w:rsidP="00612FF7">
            <w:pPr>
              <w:spacing w:line="360" w:lineRule="auto"/>
            </w:pPr>
          </w:p>
        </w:tc>
        <w:tc>
          <w:tcPr>
            <w:tcW w:w="788" w:type="dxa"/>
          </w:tcPr>
          <w:p w:rsidR="00724CEC" w:rsidRPr="0071724D" w:rsidRDefault="00724CEC" w:rsidP="00612FF7">
            <w:pPr>
              <w:spacing w:line="360" w:lineRule="auto"/>
            </w:pPr>
          </w:p>
        </w:tc>
      </w:tr>
      <w:tr w:rsidR="00724CEC" w:rsidRPr="0071724D" w:rsidTr="00612FF7">
        <w:trPr>
          <w:trHeight w:val="832"/>
        </w:trPr>
        <w:tc>
          <w:tcPr>
            <w:tcW w:w="4111" w:type="dxa"/>
          </w:tcPr>
          <w:p w:rsidR="00724CEC" w:rsidRPr="0071724D" w:rsidRDefault="00724CEC" w:rsidP="00612FF7">
            <w:pPr>
              <w:spacing w:line="360" w:lineRule="auto"/>
              <w:ind w:left="360"/>
              <w:jc w:val="left"/>
              <w:rPr>
                <w:rFonts w:eastAsia="Calibri"/>
              </w:rPr>
            </w:pPr>
            <w:r w:rsidRPr="0071724D">
              <w:rPr>
                <w:rFonts w:eastAsia="Calibri"/>
                <w:lang w:eastAsia="en-US"/>
              </w:rPr>
              <w:t>Response and investigation procedures</w:t>
            </w:r>
          </w:p>
        </w:tc>
        <w:tc>
          <w:tcPr>
            <w:tcW w:w="851" w:type="dxa"/>
          </w:tcPr>
          <w:p w:rsidR="00724CEC" w:rsidRPr="0071724D" w:rsidRDefault="00724CEC" w:rsidP="00612FF7">
            <w:pPr>
              <w:spacing w:line="360" w:lineRule="auto"/>
            </w:pPr>
          </w:p>
        </w:tc>
        <w:tc>
          <w:tcPr>
            <w:tcW w:w="850" w:type="dxa"/>
          </w:tcPr>
          <w:p w:rsidR="00724CEC" w:rsidRPr="0071724D" w:rsidRDefault="00724CEC" w:rsidP="00612FF7">
            <w:pPr>
              <w:spacing w:line="360" w:lineRule="auto"/>
            </w:pPr>
          </w:p>
        </w:tc>
        <w:tc>
          <w:tcPr>
            <w:tcW w:w="992" w:type="dxa"/>
          </w:tcPr>
          <w:p w:rsidR="00724CEC" w:rsidRPr="0071724D" w:rsidRDefault="00724CEC" w:rsidP="00612FF7">
            <w:pPr>
              <w:spacing w:line="360" w:lineRule="auto"/>
            </w:pPr>
          </w:p>
        </w:tc>
        <w:tc>
          <w:tcPr>
            <w:tcW w:w="851" w:type="dxa"/>
          </w:tcPr>
          <w:p w:rsidR="00724CEC" w:rsidRPr="0071724D" w:rsidRDefault="00724CEC" w:rsidP="00612FF7">
            <w:pPr>
              <w:spacing w:line="360" w:lineRule="auto"/>
            </w:pPr>
          </w:p>
        </w:tc>
        <w:tc>
          <w:tcPr>
            <w:tcW w:w="788" w:type="dxa"/>
          </w:tcPr>
          <w:p w:rsidR="00724CEC" w:rsidRPr="0071724D" w:rsidRDefault="00724CEC" w:rsidP="00612FF7">
            <w:pPr>
              <w:spacing w:line="360" w:lineRule="auto"/>
            </w:pPr>
          </w:p>
        </w:tc>
      </w:tr>
      <w:tr w:rsidR="00724CEC" w:rsidRPr="0071724D" w:rsidTr="00612FF7">
        <w:trPr>
          <w:trHeight w:val="843"/>
        </w:trPr>
        <w:tc>
          <w:tcPr>
            <w:tcW w:w="4111" w:type="dxa"/>
          </w:tcPr>
          <w:p w:rsidR="00724CEC" w:rsidRPr="0071724D" w:rsidRDefault="00724CEC" w:rsidP="00612FF7">
            <w:pPr>
              <w:spacing w:line="360" w:lineRule="auto"/>
              <w:ind w:left="360"/>
              <w:jc w:val="left"/>
              <w:rPr>
                <w:rFonts w:eastAsia="Calibri"/>
              </w:rPr>
            </w:pPr>
            <w:r w:rsidRPr="0071724D">
              <w:rPr>
                <w:rFonts w:eastAsia="Calibri"/>
                <w:lang w:eastAsia="en-US"/>
              </w:rPr>
              <w:t>Continuous monitoring and evaluation</w:t>
            </w:r>
          </w:p>
        </w:tc>
        <w:tc>
          <w:tcPr>
            <w:tcW w:w="851" w:type="dxa"/>
          </w:tcPr>
          <w:p w:rsidR="00724CEC" w:rsidRPr="0071724D" w:rsidRDefault="00724CEC" w:rsidP="00612FF7">
            <w:pPr>
              <w:spacing w:line="360" w:lineRule="auto"/>
            </w:pPr>
          </w:p>
        </w:tc>
        <w:tc>
          <w:tcPr>
            <w:tcW w:w="850" w:type="dxa"/>
          </w:tcPr>
          <w:p w:rsidR="00724CEC" w:rsidRPr="0071724D" w:rsidRDefault="00724CEC" w:rsidP="00612FF7">
            <w:pPr>
              <w:spacing w:line="360" w:lineRule="auto"/>
            </w:pPr>
          </w:p>
        </w:tc>
        <w:tc>
          <w:tcPr>
            <w:tcW w:w="992" w:type="dxa"/>
          </w:tcPr>
          <w:p w:rsidR="00724CEC" w:rsidRPr="0071724D" w:rsidRDefault="00724CEC" w:rsidP="00612FF7">
            <w:pPr>
              <w:spacing w:line="360" w:lineRule="auto"/>
            </w:pPr>
          </w:p>
        </w:tc>
        <w:tc>
          <w:tcPr>
            <w:tcW w:w="851" w:type="dxa"/>
          </w:tcPr>
          <w:p w:rsidR="00724CEC" w:rsidRPr="0071724D" w:rsidRDefault="00724CEC" w:rsidP="00612FF7">
            <w:pPr>
              <w:spacing w:line="360" w:lineRule="auto"/>
            </w:pPr>
          </w:p>
        </w:tc>
        <w:tc>
          <w:tcPr>
            <w:tcW w:w="788" w:type="dxa"/>
          </w:tcPr>
          <w:p w:rsidR="00724CEC" w:rsidRPr="0071724D" w:rsidRDefault="00724CEC" w:rsidP="00612FF7">
            <w:pPr>
              <w:spacing w:line="360" w:lineRule="auto"/>
            </w:pPr>
          </w:p>
        </w:tc>
      </w:tr>
      <w:tr w:rsidR="00724CEC" w:rsidRPr="0071724D" w:rsidTr="00612FF7">
        <w:trPr>
          <w:trHeight w:val="416"/>
        </w:trPr>
        <w:tc>
          <w:tcPr>
            <w:tcW w:w="4111" w:type="dxa"/>
          </w:tcPr>
          <w:p w:rsidR="00724CEC" w:rsidRPr="0071724D" w:rsidRDefault="00724CEC" w:rsidP="00612FF7">
            <w:pPr>
              <w:spacing w:line="360" w:lineRule="auto"/>
              <w:ind w:left="360"/>
              <w:jc w:val="left"/>
              <w:rPr>
                <w:rFonts w:eastAsia="Calibri"/>
                <w:color w:val="000000"/>
              </w:rPr>
            </w:pPr>
            <w:r w:rsidRPr="0071724D">
              <w:rPr>
                <w:rFonts w:eastAsia="Calibri"/>
                <w:lang w:eastAsia="en-US"/>
              </w:rPr>
              <w:t xml:space="preserve"> Public awareness and training </w:t>
            </w:r>
          </w:p>
        </w:tc>
        <w:tc>
          <w:tcPr>
            <w:tcW w:w="851" w:type="dxa"/>
          </w:tcPr>
          <w:p w:rsidR="00724CEC" w:rsidRPr="0071724D" w:rsidRDefault="00724CEC" w:rsidP="00612FF7">
            <w:pPr>
              <w:spacing w:line="360" w:lineRule="auto"/>
            </w:pPr>
          </w:p>
        </w:tc>
        <w:tc>
          <w:tcPr>
            <w:tcW w:w="850" w:type="dxa"/>
          </w:tcPr>
          <w:p w:rsidR="00724CEC" w:rsidRPr="0071724D" w:rsidRDefault="00724CEC" w:rsidP="00612FF7">
            <w:pPr>
              <w:spacing w:line="360" w:lineRule="auto"/>
            </w:pPr>
          </w:p>
        </w:tc>
        <w:tc>
          <w:tcPr>
            <w:tcW w:w="992" w:type="dxa"/>
          </w:tcPr>
          <w:p w:rsidR="00724CEC" w:rsidRPr="0071724D" w:rsidRDefault="00724CEC" w:rsidP="00612FF7">
            <w:pPr>
              <w:spacing w:line="360" w:lineRule="auto"/>
            </w:pPr>
          </w:p>
        </w:tc>
        <w:tc>
          <w:tcPr>
            <w:tcW w:w="851" w:type="dxa"/>
          </w:tcPr>
          <w:p w:rsidR="00724CEC" w:rsidRPr="0071724D" w:rsidRDefault="00724CEC" w:rsidP="00612FF7">
            <w:pPr>
              <w:spacing w:line="360" w:lineRule="auto"/>
            </w:pPr>
          </w:p>
        </w:tc>
        <w:tc>
          <w:tcPr>
            <w:tcW w:w="788" w:type="dxa"/>
          </w:tcPr>
          <w:p w:rsidR="00724CEC" w:rsidRPr="0071724D" w:rsidRDefault="00724CEC" w:rsidP="00612FF7">
            <w:pPr>
              <w:spacing w:line="360" w:lineRule="auto"/>
            </w:pPr>
          </w:p>
        </w:tc>
      </w:tr>
      <w:tr w:rsidR="00724CEC" w:rsidRPr="0071724D" w:rsidTr="00612FF7">
        <w:trPr>
          <w:trHeight w:val="408"/>
        </w:trPr>
        <w:tc>
          <w:tcPr>
            <w:tcW w:w="4111" w:type="dxa"/>
          </w:tcPr>
          <w:p w:rsidR="00724CEC" w:rsidRPr="0071724D" w:rsidRDefault="00724CEC" w:rsidP="00612FF7">
            <w:pPr>
              <w:spacing w:line="360" w:lineRule="auto"/>
              <w:ind w:left="360"/>
              <w:jc w:val="left"/>
              <w:rPr>
                <w:rFonts w:eastAsia="Calibri"/>
              </w:rPr>
            </w:pPr>
            <w:r w:rsidRPr="0071724D">
              <w:rPr>
                <w:rFonts w:eastAsia="Calibri"/>
                <w:lang w:eastAsia="en-US"/>
              </w:rPr>
              <w:t>Data security and privacy</w:t>
            </w:r>
          </w:p>
        </w:tc>
        <w:tc>
          <w:tcPr>
            <w:tcW w:w="851" w:type="dxa"/>
          </w:tcPr>
          <w:p w:rsidR="00724CEC" w:rsidRPr="0071724D" w:rsidRDefault="00724CEC" w:rsidP="00612FF7">
            <w:pPr>
              <w:spacing w:line="360" w:lineRule="auto"/>
            </w:pPr>
          </w:p>
        </w:tc>
        <w:tc>
          <w:tcPr>
            <w:tcW w:w="850" w:type="dxa"/>
          </w:tcPr>
          <w:p w:rsidR="00724CEC" w:rsidRPr="0071724D" w:rsidRDefault="00724CEC" w:rsidP="00612FF7">
            <w:pPr>
              <w:spacing w:line="360" w:lineRule="auto"/>
            </w:pPr>
          </w:p>
        </w:tc>
        <w:tc>
          <w:tcPr>
            <w:tcW w:w="992" w:type="dxa"/>
          </w:tcPr>
          <w:p w:rsidR="00724CEC" w:rsidRPr="0071724D" w:rsidRDefault="00724CEC" w:rsidP="00612FF7">
            <w:pPr>
              <w:spacing w:line="360" w:lineRule="auto"/>
            </w:pPr>
          </w:p>
        </w:tc>
        <w:tc>
          <w:tcPr>
            <w:tcW w:w="851" w:type="dxa"/>
          </w:tcPr>
          <w:p w:rsidR="00724CEC" w:rsidRPr="0071724D" w:rsidRDefault="00724CEC" w:rsidP="00612FF7">
            <w:pPr>
              <w:spacing w:line="360" w:lineRule="auto"/>
            </w:pPr>
          </w:p>
        </w:tc>
        <w:tc>
          <w:tcPr>
            <w:tcW w:w="788" w:type="dxa"/>
          </w:tcPr>
          <w:p w:rsidR="00724CEC" w:rsidRPr="0071724D" w:rsidRDefault="00724CEC" w:rsidP="00612FF7">
            <w:pPr>
              <w:spacing w:line="360" w:lineRule="auto"/>
            </w:pPr>
          </w:p>
        </w:tc>
      </w:tr>
      <w:tr w:rsidR="00724CEC" w:rsidRPr="0071724D" w:rsidTr="00612FF7">
        <w:trPr>
          <w:trHeight w:val="556"/>
        </w:trPr>
        <w:tc>
          <w:tcPr>
            <w:tcW w:w="4111" w:type="dxa"/>
          </w:tcPr>
          <w:p w:rsidR="00724CEC" w:rsidRPr="0071724D" w:rsidRDefault="00724CEC" w:rsidP="00612FF7">
            <w:pPr>
              <w:spacing w:line="360" w:lineRule="auto"/>
              <w:ind w:left="360"/>
              <w:rPr>
                <w:rFonts w:eastAsia="Calibri"/>
                <w:lang w:eastAsia="en-US"/>
              </w:rPr>
            </w:pPr>
            <w:r w:rsidRPr="0071724D">
              <w:rPr>
                <w:rFonts w:eastAsia="Calibri"/>
                <w:lang w:eastAsia="en-US"/>
              </w:rPr>
              <w:t xml:space="preserve">External audits and assessment </w:t>
            </w:r>
          </w:p>
          <w:p w:rsidR="00724CEC" w:rsidRPr="0071724D" w:rsidRDefault="00724CEC" w:rsidP="00612FF7">
            <w:pPr>
              <w:spacing w:line="360" w:lineRule="auto"/>
              <w:jc w:val="left"/>
              <w:rPr>
                <w:rFonts w:eastAsia="Calibri"/>
              </w:rPr>
            </w:pPr>
          </w:p>
        </w:tc>
        <w:tc>
          <w:tcPr>
            <w:tcW w:w="851" w:type="dxa"/>
          </w:tcPr>
          <w:p w:rsidR="00724CEC" w:rsidRPr="0071724D" w:rsidRDefault="00724CEC" w:rsidP="00612FF7">
            <w:pPr>
              <w:spacing w:line="360" w:lineRule="auto"/>
            </w:pPr>
          </w:p>
        </w:tc>
        <w:tc>
          <w:tcPr>
            <w:tcW w:w="850" w:type="dxa"/>
          </w:tcPr>
          <w:p w:rsidR="00724CEC" w:rsidRPr="0071724D" w:rsidRDefault="00724CEC" w:rsidP="00612FF7">
            <w:pPr>
              <w:spacing w:line="360" w:lineRule="auto"/>
            </w:pPr>
          </w:p>
        </w:tc>
        <w:tc>
          <w:tcPr>
            <w:tcW w:w="992" w:type="dxa"/>
          </w:tcPr>
          <w:p w:rsidR="00724CEC" w:rsidRPr="0071724D" w:rsidRDefault="00724CEC" w:rsidP="00612FF7">
            <w:pPr>
              <w:spacing w:line="360" w:lineRule="auto"/>
            </w:pPr>
          </w:p>
        </w:tc>
        <w:tc>
          <w:tcPr>
            <w:tcW w:w="851" w:type="dxa"/>
          </w:tcPr>
          <w:p w:rsidR="00724CEC" w:rsidRPr="0071724D" w:rsidRDefault="00724CEC" w:rsidP="00612FF7">
            <w:pPr>
              <w:spacing w:line="360" w:lineRule="auto"/>
            </w:pPr>
          </w:p>
        </w:tc>
        <w:tc>
          <w:tcPr>
            <w:tcW w:w="788" w:type="dxa"/>
          </w:tcPr>
          <w:p w:rsidR="00724CEC" w:rsidRPr="0071724D" w:rsidRDefault="00724CEC" w:rsidP="00612FF7">
            <w:pPr>
              <w:spacing w:line="360" w:lineRule="auto"/>
            </w:pPr>
          </w:p>
        </w:tc>
      </w:tr>
    </w:tbl>
    <w:p w:rsidR="00724CEC" w:rsidRPr="0071724D" w:rsidRDefault="00724CEC" w:rsidP="00724CEC">
      <w:pPr>
        <w:spacing w:line="360" w:lineRule="auto"/>
      </w:pPr>
    </w:p>
    <w:p w:rsidR="00724CEC" w:rsidRPr="0071724D" w:rsidRDefault="00724CEC" w:rsidP="00724CEC">
      <w:pPr>
        <w:spacing w:line="360" w:lineRule="auto"/>
      </w:pPr>
      <w:r w:rsidRPr="0071724D">
        <w:t>9b. Which other factors affect the effectiveness of anti-fraud measures</w:t>
      </w:r>
    </w:p>
    <w:p w:rsidR="00724CEC" w:rsidRPr="0071724D" w:rsidRDefault="00724CEC" w:rsidP="00724CEC">
      <w:pPr>
        <w:spacing w:line="360" w:lineRule="auto"/>
      </w:pPr>
      <w:r w:rsidRPr="0071724D">
        <w:t>……………………………………………………………………………..</w:t>
      </w:r>
    </w:p>
    <w:p w:rsidR="00724CEC" w:rsidRPr="0071724D" w:rsidRDefault="00724CEC" w:rsidP="00724CEC">
      <w:pPr>
        <w:spacing w:line="360" w:lineRule="auto"/>
      </w:pPr>
      <w:r w:rsidRPr="0071724D">
        <w:t>……………………………………………………………………………..</w:t>
      </w:r>
    </w:p>
    <w:p w:rsidR="00724CEC" w:rsidRPr="0071724D" w:rsidRDefault="00724CEC" w:rsidP="00724CEC">
      <w:pPr>
        <w:spacing w:line="360" w:lineRule="auto"/>
      </w:pPr>
      <w:r w:rsidRPr="0071724D">
        <w:t>10. Suggest the appropriate measures that can be used to curb fraud in financial institutions.</w:t>
      </w:r>
    </w:p>
    <w:p w:rsidR="00724CEC" w:rsidRPr="0071724D" w:rsidRDefault="00724CEC" w:rsidP="00724CEC">
      <w:pPr>
        <w:spacing w:line="360" w:lineRule="auto"/>
      </w:pPr>
      <w:r w:rsidRPr="0071724D">
        <w:t>……………………………………………………………………………..</w:t>
      </w:r>
    </w:p>
    <w:p w:rsidR="00724CEC" w:rsidRPr="0071724D" w:rsidRDefault="00724CEC" w:rsidP="00724CEC">
      <w:pPr>
        <w:spacing w:line="360" w:lineRule="auto"/>
      </w:pPr>
      <w:r w:rsidRPr="0071724D">
        <w:t>……………………………………………………………………………..</w:t>
      </w:r>
    </w:p>
    <w:p w:rsidR="00724CEC" w:rsidRPr="0071724D" w:rsidRDefault="00724CEC" w:rsidP="00724CEC">
      <w:pPr>
        <w:spacing w:line="360" w:lineRule="auto"/>
      </w:pPr>
      <w:r w:rsidRPr="0071724D">
        <w:t xml:space="preserve"> </w:t>
      </w:r>
    </w:p>
    <w:p w:rsidR="00724CEC" w:rsidRPr="0071724D" w:rsidRDefault="00724CEC" w:rsidP="00724CEC">
      <w:pPr>
        <w:spacing w:line="360" w:lineRule="auto"/>
        <w:jc w:val="center"/>
        <w:rPr>
          <w:b/>
          <w:i/>
        </w:rPr>
      </w:pPr>
      <w:r w:rsidRPr="0071724D">
        <w:rPr>
          <w:b/>
          <w:i/>
        </w:rPr>
        <w:t>Thank you…Tatenda…Siyabonga!!!</w:t>
      </w:r>
    </w:p>
    <w:p w:rsidR="00724CEC" w:rsidRPr="0071724D" w:rsidRDefault="00724CEC" w:rsidP="00724CEC">
      <w:pPr>
        <w:spacing w:line="360" w:lineRule="auto"/>
        <w:rPr>
          <w:b/>
        </w:rPr>
      </w:pPr>
    </w:p>
    <w:p w:rsidR="00724CEC" w:rsidRPr="0071724D" w:rsidRDefault="00724CEC" w:rsidP="00724CEC">
      <w:pPr>
        <w:rPr>
          <w:b/>
        </w:rPr>
      </w:pPr>
      <w:r w:rsidRPr="0071724D">
        <w:rPr>
          <w:b/>
        </w:rPr>
        <w:br w:type="page"/>
      </w:r>
    </w:p>
    <w:p w:rsidR="00724CEC" w:rsidRPr="0071724D" w:rsidRDefault="00C25AC2" w:rsidP="00CB45A0">
      <w:pPr>
        <w:pStyle w:val="Heading2"/>
        <w:jc w:val="left"/>
      </w:pPr>
      <w:bookmarkStart w:id="137" w:name="_Toc168657621"/>
      <w:r w:rsidRPr="0071724D">
        <w:rPr>
          <w:rFonts w:eastAsiaTheme="minorHAnsi"/>
          <w:color w:val="000000" w:themeColor="text1"/>
        </w:rPr>
        <w:lastRenderedPageBreak/>
        <w:t>Appendix III</w:t>
      </w:r>
      <w:r w:rsidRPr="0071724D">
        <w:t>: Interview</w:t>
      </w:r>
      <w:r w:rsidR="00724CEC" w:rsidRPr="0071724D">
        <w:t xml:space="preserve"> Guide</w:t>
      </w:r>
      <w:bookmarkEnd w:id="137"/>
    </w:p>
    <w:p w:rsidR="00724CEC" w:rsidRPr="0071724D" w:rsidRDefault="00724CEC" w:rsidP="00724CEC">
      <w:pPr>
        <w:pStyle w:val="ListParagraph"/>
        <w:numPr>
          <w:ilvl w:val="0"/>
          <w:numId w:val="45"/>
        </w:numPr>
        <w:spacing w:line="360" w:lineRule="auto"/>
        <w:jc w:val="left"/>
      </w:pPr>
      <w:r w:rsidRPr="0071724D">
        <w:t>What are the anti-fraud measures used by financial institutions?</w:t>
      </w:r>
    </w:p>
    <w:p w:rsidR="00724CEC" w:rsidRPr="0071724D" w:rsidRDefault="00724CEC" w:rsidP="00724CEC">
      <w:pPr>
        <w:pStyle w:val="ListParagraph"/>
        <w:numPr>
          <w:ilvl w:val="0"/>
          <w:numId w:val="45"/>
        </w:numPr>
        <w:spacing w:line="360" w:lineRule="auto"/>
        <w:jc w:val="left"/>
      </w:pPr>
      <w:r w:rsidRPr="0071724D">
        <w:t xml:space="preserve">How effective are the anti-fraud measures used by financial institutions in Zimbabwe? </w:t>
      </w:r>
    </w:p>
    <w:p w:rsidR="00724CEC" w:rsidRPr="0071724D" w:rsidRDefault="00724CEC" w:rsidP="00724CEC">
      <w:pPr>
        <w:pStyle w:val="ListParagraph"/>
        <w:numPr>
          <w:ilvl w:val="0"/>
          <w:numId w:val="45"/>
        </w:numPr>
        <w:spacing w:line="360" w:lineRule="auto"/>
        <w:jc w:val="left"/>
      </w:pPr>
      <w:r w:rsidRPr="0071724D">
        <w:t xml:space="preserve">How effective would you rate the current anti-fraud on a scale of 1 to 10?  </w:t>
      </w:r>
    </w:p>
    <w:p w:rsidR="00724CEC" w:rsidRPr="0071724D" w:rsidRDefault="00724CEC" w:rsidP="00724CEC">
      <w:pPr>
        <w:pStyle w:val="ListParagraph"/>
        <w:numPr>
          <w:ilvl w:val="0"/>
          <w:numId w:val="45"/>
        </w:numPr>
        <w:spacing w:line="360" w:lineRule="auto"/>
        <w:jc w:val="left"/>
      </w:pPr>
      <w:r w:rsidRPr="0071724D">
        <w:t>Which factors affect the effectiveness of anti-fraud measures in financial institutions?</w:t>
      </w:r>
    </w:p>
    <w:p w:rsidR="00724CEC" w:rsidRPr="0071724D" w:rsidRDefault="00724CEC" w:rsidP="00724CEC">
      <w:pPr>
        <w:pStyle w:val="ListParagraph"/>
        <w:numPr>
          <w:ilvl w:val="0"/>
          <w:numId w:val="45"/>
        </w:numPr>
        <w:spacing w:line="360" w:lineRule="auto"/>
        <w:jc w:val="left"/>
      </w:pPr>
      <w:r w:rsidRPr="0071724D">
        <w:t>What are the appropriate strategies that can be used in curbing fraud in financial institutions?</w:t>
      </w:r>
    </w:p>
    <w:p w:rsidR="00724CEC" w:rsidRPr="0071724D" w:rsidRDefault="00724CEC" w:rsidP="00724CEC">
      <w:pPr>
        <w:pStyle w:val="ListParagraph"/>
        <w:spacing w:line="360" w:lineRule="auto"/>
        <w:rPr>
          <w:b/>
          <w:i/>
        </w:rPr>
      </w:pPr>
    </w:p>
    <w:p w:rsidR="00724CEC" w:rsidRPr="0071724D" w:rsidRDefault="00724CEC" w:rsidP="00724CEC">
      <w:pPr>
        <w:pStyle w:val="ListParagraph"/>
        <w:spacing w:line="360" w:lineRule="auto"/>
        <w:rPr>
          <w:b/>
          <w:i/>
        </w:rPr>
      </w:pPr>
    </w:p>
    <w:p w:rsidR="00724CEC" w:rsidRPr="0071724D" w:rsidRDefault="00724CEC" w:rsidP="00724CEC">
      <w:pPr>
        <w:pStyle w:val="ListParagraph"/>
        <w:spacing w:line="360" w:lineRule="auto"/>
        <w:jc w:val="center"/>
        <w:rPr>
          <w:b/>
          <w:i/>
        </w:rPr>
      </w:pPr>
      <w:r w:rsidRPr="0071724D">
        <w:rPr>
          <w:b/>
          <w:i/>
        </w:rPr>
        <w:t>Thank you…Tatenda…Siyabonga!!!</w:t>
      </w:r>
    </w:p>
    <w:p w:rsidR="00724CEC" w:rsidRPr="0071724D" w:rsidRDefault="00724CEC" w:rsidP="00724CEC">
      <w:pPr>
        <w:spacing w:line="360" w:lineRule="auto"/>
        <w:jc w:val="left"/>
        <w:rPr>
          <w:b/>
        </w:rPr>
      </w:pPr>
    </w:p>
    <w:p w:rsidR="00612FF7" w:rsidRPr="0071724D" w:rsidRDefault="00612FF7"/>
    <w:p w:rsidR="00612FF7" w:rsidRPr="0071724D" w:rsidRDefault="00612FF7">
      <w:pPr>
        <w:jc w:val="left"/>
      </w:pPr>
      <w:r w:rsidRPr="0071724D">
        <w:br w:type="page"/>
      </w:r>
    </w:p>
    <w:p w:rsidR="000944C8" w:rsidRPr="0071724D" w:rsidRDefault="00612FF7">
      <w:r w:rsidRPr="0071724D">
        <w:rPr>
          <w:noProof/>
          <w:lang w:val="en-US" w:eastAsia="en-US"/>
        </w:rPr>
        <w:lastRenderedPageBreak/>
        <w:drawing>
          <wp:inline distT="0" distB="0" distL="0" distR="0" wp14:anchorId="5D1EB3B1" wp14:editId="7DE06F3B">
            <wp:extent cx="5467350" cy="822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5467350" cy="8229600"/>
                    </a:xfrm>
                    <a:prstGeom prst="rect">
                      <a:avLst/>
                    </a:prstGeom>
                  </pic:spPr>
                </pic:pic>
              </a:graphicData>
            </a:graphic>
          </wp:inline>
        </w:drawing>
      </w:r>
    </w:p>
    <w:sectPr w:rsidR="000944C8" w:rsidRPr="0071724D" w:rsidSect="00570D62">
      <w:pgSz w:w="11906" w:h="16838"/>
      <w:pgMar w:top="1418" w:right="1418" w:bottom="1418" w:left="2155"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CD9" w:rsidRDefault="00835CD9">
      <w:pPr>
        <w:spacing w:after="0" w:line="240" w:lineRule="auto"/>
      </w:pPr>
      <w:r>
        <w:separator/>
      </w:r>
    </w:p>
  </w:endnote>
  <w:endnote w:type="continuationSeparator" w:id="0">
    <w:p w:rsidR="00835CD9" w:rsidRDefault="0083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695123"/>
      <w:docPartObj>
        <w:docPartGallery w:val="Page Numbers (Bottom of Page)"/>
        <w:docPartUnique/>
      </w:docPartObj>
    </w:sdtPr>
    <w:sdtEndPr>
      <w:rPr>
        <w:noProof/>
      </w:rPr>
    </w:sdtEndPr>
    <w:sdtContent>
      <w:p w:rsidR="004D68E2" w:rsidRDefault="004D68E2">
        <w:pPr>
          <w:pStyle w:val="Footer"/>
          <w:jc w:val="center"/>
        </w:pPr>
        <w:r>
          <w:fldChar w:fldCharType="begin"/>
        </w:r>
        <w:r>
          <w:instrText xml:space="preserve"> PAGE   \* MERGEFORMAT </w:instrText>
        </w:r>
        <w:r>
          <w:fldChar w:fldCharType="separate"/>
        </w:r>
        <w:r w:rsidR="00BB4249">
          <w:rPr>
            <w:noProof/>
          </w:rPr>
          <w:t>i</w:t>
        </w:r>
        <w:r>
          <w:rPr>
            <w:noProof/>
          </w:rPr>
          <w:fldChar w:fldCharType="end"/>
        </w:r>
      </w:p>
    </w:sdtContent>
  </w:sdt>
  <w:p w:rsidR="004D68E2" w:rsidRDefault="004D6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318030"/>
      <w:docPartObj>
        <w:docPartGallery w:val="Page Numbers (Bottom of Page)"/>
        <w:docPartUnique/>
      </w:docPartObj>
    </w:sdtPr>
    <w:sdtEndPr>
      <w:rPr>
        <w:noProof/>
      </w:rPr>
    </w:sdtEndPr>
    <w:sdtContent>
      <w:p w:rsidR="004D68E2" w:rsidRDefault="004D68E2">
        <w:pPr>
          <w:pStyle w:val="Footer"/>
          <w:jc w:val="center"/>
        </w:pPr>
        <w:r>
          <w:fldChar w:fldCharType="begin"/>
        </w:r>
        <w:r>
          <w:instrText xml:space="preserve"> PAGE   \* MERGEFORMAT </w:instrText>
        </w:r>
        <w:r>
          <w:fldChar w:fldCharType="separate"/>
        </w:r>
        <w:r w:rsidR="00BB4249">
          <w:rPr>
            <w:noProof/>
          </w:rPr>
          <w:t xml:space="preserve"> </w:t>
        </w:r>
        <w:r>
          <w:rPr>
            <w:noProof/>
          </w:rPr>
          <w:fldChar w:fldCharType="end"/>
        </w:r>
      </w:p>
    </w:sdtContent>
  </w:sdt>
  <w:p w:rsidR="004D68E2" w:rsidRDefault="004D6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CD9" w:rsidRDefault="00835CD9">
      <w:pPr>
        <w:spacing w:after="0" w:line="240" w:lineRule="auto"/>
      </w:pPr>
      <w:r>
        <w:separator/>
      </w:r>
    </w:p>
  </w:footnote>
  <w:footnote w:type="continuationSeparator" w:id="0">
    <w:p w:rsidR="00835CD9" w:rsidRDefault="00835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2491"/>
      <w:docPartObj>
        <w:docPartGallery w:val="Page Numbers (Top of Page)"/>
        <w:docPartUnique/>
      </w:docPartObj>
    </w:sdtPr>
    <w:sdtEndPr>
      <w:rPr>
        <w:noProof/>
      </w:rPr>
    </w:sdtEndPr>
    <w:sdtContent>
      <w:p w:rsidR="004D68E2" w:rsidRDefault="004D68E2" w:rsidP="00570D62">
        <w:pPr>
          <w:pStyle w:val="Header"/>
        </w:pPr>
      </w:p>
      <w:p w:rsidR="004D68E2" w:rsidRDefault="00835CD9" w:rsidP="00570D62">
        <w:pPr>
          <w:pStyle w:val="Header"/>
        </w:pPr>
      </w:p>
    </w:sdtContent>
  </w:sdt>
  <w:p w:rsidR="004D68E2" w:rsidRDefault="004D68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4C0600E"/>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1">
    <w:nsid w:val="00000002"/>
    <w:multiLevelType w:val="multilevel"/>
    <w:tmpl w:val="827E9B8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0000003"/>
    <w:multiLevelType w:val="hybridMultilevel"/>
    <w:tmpl w:val="3C36516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9DB0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54A23B40"/>
    <w:lvl w:ilvl="0" w:tplc="30090005">
      <w:start w:val="1"/>
      <w:numFmt w:val="bullet"/>
      <w:lvlText w:val=""/>
      <w:lvlJc w:val="left"/>
      <w:pPr>
        <w:ind w:left="720" w:hanging="360"/>
      </w:pPr>
      <w:rPr>
        <w:rFonts w:ascii="Wingdings" w:hAnsi="Wingdings"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5">
    <w:nsid w:val="00000006"/>
    <w:multiLevelType w:val="hybridMultilevel"/>
    <w:tmpl w:val="033EAB0E"/>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6">
    <w:nsid w:val="00000007"/>
    <w:multiLevelType w:val="hybridMultilevel"/>
    <w:tmpl w:val="0830941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2EA4973A"/>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nsid w:val="00000009"/>
    <w:multiLevelType w:val="hybridMultilevel"/>
    <w:tmpl w:val="C61C9B3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
    <w:nsid w:val="0000000A"/>
    <w:multiLevelType w:val="hybridMultilevel"/>
    <w:tmpl w:val="55D895A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65DAC98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7DDAA98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295ADF18"/>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nsid w:val="0000000E"/>
    <w:multiLevelType w:val="hybridMultilevel"/>
    <w:tmpl w:val="8BF8426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1F625B0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96B6630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7EC0262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58A2AB9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6CE4E2A0"/>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19">
    <w:nsid w:val="0000001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5"/>
    <w:multiLevelType w:val="hybridMultilevel"/>
    <w:tmpl w:val="66AAECF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nsid w:val="00000016"/>
    <w:multiLevelType w:val="hybridMultilevel"/>
    <w:tmpl w:val="D4C0600E"/>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22">
    <w:nsid w:val="00000017"/>
    <w:multiLevelType w:val="hybridMultilevel"/>
    <w:tmpl w:val="A8B2408A"/>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nsid w:val="00000018"/>
    <w:multiLevelType w:val="hybridMultilevel"/>
    <w:tmpl w:val="68DE84D2"/>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nsid w:val="00000019"/>
    <w:multiLevelType w:val="hybridMultilevel"/>
    <w:tmpl w:val="B6E60E1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5">
    <w:nsid w:val="0000001A"/>
    <w:multiLevelType w:val="hybridMultilevel"/>
    <w:tmpl w:val="EEC0E2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nsid w:val="0000001B"/>
    <w:multiLevelType w:val="hybridMultilevel"/>
    <w:tmpl w:val="9126DEE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7">
    <w:nsid w:val="0000001C"/>
    <w:multiLevelType w:val="multilevel"/>
    <w:tmpl w:val="827E9B8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nsid w:val="0000001D"/>
    <w:multiLevelType w:val="hybridMultilevel"/>
    <w:tmpl w:val="2F96D866"/>
    <w:lvl w:ilvl="0" w:tplc="3009001B">
      <w:start w:val="1"/>
      <w:numFmt w:val="lowerRoman"/>
      <w:lvlText w:val="%1."/>
      <w:lvlJc w:val="righ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9">
    <w:nsid w:val="0000001E"/>
    <w:multiLevelType w:val="hybridMultilevel"/>
    <w:tmpl w:val="48E4C9F8"/>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30">
    <w:nsid w:val="0000001F"/>
    <w:multiLevelType w:val="hybridMultilevel"/>
    <w:tmpl w:val="12583F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1">
    <w:nsid w:val="00000020"/>
    <w:multiLevelType w:val="hybridMultilevel"/>
    <w:tmpl w:val="437AF2B6"/>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
    <w:nsid w:val="00000021"/>
    <w:multiLevelType w:val="hybridMultilevel"/>
    <w:tmpl w:val="B874E8B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3">
    <w:nsid w:val="00000022"/>
    <w:multiLevelType w:val="multilevel"/>
    <w:tmpl w:val="738AED9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00000023"/>
    <w:multiLevelType w:val="hybridMultilevel"/>
    <w:tmpl w:val="9F2A822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5">
    <w:nsid w:val="00000024"/>
    <w:multiLevelType w:val="hybridMultilevel"/>
    <w:tmpl w:val="65E8D04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6">
    <w:nsid w:val="00000025"/>
    <w:multiLevelType w:val="multilevel"/>
    <w:tmpl w:val="7F22C6C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nsid w:val="00000026"/>
    <w:multiLevelType w:val="hybridMultilevel"/>
    <w:tmpl w:val="B21ED73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8">
    <w:nsid w:val="00000027"/>
    <w:multiLevelType w:val="hybridMultilevel"/>
    <w:tmpl w:val="F02678D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9">
    <w:nsid w:val="0000002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0000029"/>
    <w:multiLevelType w:val="hybridMultilevel"/>
    <w:tmpl w:val="4CA020D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1">
    <w:nsid w:val="1ABE0F95"/>
    <w:multiLevelType w:val="hybridMultilevel"/>
    <w:tmpl w:val="E3D8682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2">
    <w:nsid w:val="232A4683"/>
    <w:multiLevelType w:val="hybridMultilevel"/>
    <w:tmpl w:val="9F006E8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3">
    <w:nsid w:val="470F550F"/>
    <w:multiLevelType w:val="hybridMultilevel"/>
    <w:tmpl w:val="E67A6B54"/>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nsid w:val="7BBD656C"/>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27"/>
  </w:num>
  <w:num w:numId="2">
    <w:abstractNumId w:val="36"/>
  </w:num>
  <w:num w:numId="3">
    <w:abstractNumId w:val="33"/>
  </w:num>
  <w:num w:numId="4">
    <w:abstractNumId w:val="35"/>
  </w:num>
  <w:num w:numId="5">
    <w:abstractNumId w:val="17"/>
  </w:num>
  <w:num w:numId="6">
    <w:abstractNumId w:val="22"/>
  </w:num>
  <w:num w:numId="7">
    <w:abstractNumId w:val="38"/>
  </w:num>
  <w:num w:numId="8">
    <w:abstractNumId w:val="19"/>
  </w:num>
  <w:num w:numId="9">
    <w:abstractNumId w:val="2"/>
  </w:num>
  <w:num w:numId="10">
    <w:abstractNumId w:val="44"/>
  </w:num>
  <w:num w:numId="11">
    <w:abstractNumId w:val="3"/>
  </w:num>
  <w:num w:numId="12">
    <w:abstractNumId w:val="39"/>
  </w:num>
  <w:num w:numId="13">
    <w:abstractNumId w:val="31"/>
  </w:num>
  <w:num w:numId="14">
    <w:abstractNumId w:val="28"/>
  </w:num>
  <w:num w:numId="15">
    <w:abstractNumId w:val="4"/>
  </w:num>
  <w:num w:numId="16">
    <w:abstractNumId w:val="21"/>
  </w:num>
  <w:num w:numId="17">
    <w:abstractNumId w:val="1"/>
  </w:num>
  <w:num w:numId="18">
    <w:abstractNumId w:val="0"/>
  </w:num>
  <w:num w:numId="19">
    <w:abstractNumId w:val="29"/>
  </w:num>
  <w:num w:numId="20">
    <w:abstractNumId w:val="5"/>
  </w:num>
  <w:num w:numId="21">
    <w:abstractNumId w:val="11"/>
  </w:num>
  <w:num w:numId="22">
    <w:abstractNumId w:val="6"/>
  </w:num>
  <w:num w:numId="23">
    <w:abstractNumId w:val="13"/>
  </w:num>
  <w:num w:numId="24">
    <w:abstractNumId w:val="37"/>
  </w:num>
  <w:num w:numId="25">
    <w:abstractNumId w:val="14"/>
  </w:num>
  <w:num w:numId="26">
    <w:abstractNumId w:val="32"/>
  </w:num>
  <w:num w:numId="27">
    <w:abstractNumId w:val="10"/>
  </w:num>
  <w:num w:numId="28">
    <w:abstractNumId w:val="30"/>
  </w:num>
  <w:num w:numId="29">
    <w:abstractNumId w:val="25"/>
  </w:num>
  <w:num w:numId="30">
    <w:abstractNumId w:val="23"/>
  </w:num>
  <w:num w:numId="31">
    <w:abstractNumId w:val="12"/>
  </w:num>
  <w:num w:numId="32">
    <w:abstractNumId w:val="7"/>
  </w:num>
  <w:num w:numId="33">
    <w:abstractNumId w:val="8"/>
  </w:num>
  <w:num w:numId="34">
    <w:abstractNumId w:val="15"/>
  </w:num>
  <w:num w:numId="35">
    <w:abstractNumId w:val="20"/>
  </w:num>
  <w:num w:numId="36">
    <w:abstractNumId w:val="26"/>
  </w:num>
  <w:num w:numId="37">
    <w:abstractNumId w:val="34"/>
  </w:num>
  <w:num w:numId="38">
    <w:abstractNumId w:val="16"/>
  </w:num>
  <w:num w:numId="39">
    <w:abstractNumId w:val="9"/>
  </w:num>
  <w:num w:numId="40">
    <w:abstractNumId w:val="18"/>
  </w:num>
  <w:num w:numId="41">
    <w:abstractNumId w:val="24"/>
  </w:num>
  <w:num w:numId="42">
    <w:abstractNumId w:val="40"/>
  </w:num>
  <w:num w:numId="43">
    <w:abstractNumId w:val="42"/>
  </w:num>
  <w:num w:numId="44">
    <w:abstractNumId w:val="4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C8"/>
    <w:rsid w:val="00054AED"/>
    <w:rsid w:val="000944C8"/>
    <w:rsid w:val="00294074"/>
    <w:rsid w:val="00357880"/>
    <w:rsid w:val="004103A0"/>
    <w:rsid w:val="004D68E2"/>
    <w:rsid w:val="00570D62"/>
    <w:rsid w:val="005C1D21"/>
    <w:rsid w:val="005D268D"/>
    <w:rsid w:val="00612FF7"/>
    <w:rsid w:val="006A6521"/>
    <w:rsid w:val="0071724D"/>
    <w:rsid w:val="00724CEC"/>
    <w:rsid w:val="00835CD9"/>
    <w:rsid w:val="008C152D"/>
    <w:rsid w:val="00995626"/>
    <w:rsid w:val="00BB4249"/>
    <w:rsid w:val="00C25AC2"/>
    <w:rsid w:val="00CB45A0"/>
    <w:rsid w:val="00CE1A17"/>
    <w:rsid w:val="00DD607C"/>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1EDA2D-D401-40ED-B292-A1D64180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ZW"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eastAsia="Times New Roman" w:hAnsi="Times New Roman" w:cs="Times New Roman"/>
      <w:sz w:val="24"/>
      <w:szCs w:val="24"/>
      <w:lang w:eastAsia="en-ZW"/>
    </w:rPr>
  </w:style>
  <w:style w:type="paragraph" w:styleId="Heading1">
    <w:name w:val="heading 1"/>
    <w:basedOn w:val="Normal"/>
    <w:link w:val="Heading1Char"/>
    <w:uiPriority w:val="9"/>
    <w:qFormat/>
    <w:pPr>
      <w:spacing w:before="100" w:beforeAutospacing="1" w:after="100" w:afterAutospacing="1" w:line="240" w:lineRule="auto"/>
      <w:jc w:val="center"/>
      <w:outlineLvl w:val="0"/>
    </w:pPr>
    <w:rPr>
      <w:b/>
      <w:bCs/>
      <w:kern w:val="36"/>
    </w:rPr>
  </w:style>
  <w:style w:type="paragraph" w:styleId="Heading2">
    <w:name w:val="heading 2"/>
    <w:basedOn w:val="Normal"/>
    <w:next w:val="Normal"/>
    <w:link w:val="Heading2Char"/>
    <w:uiPriority w:val="9"/>
    <w:qFormat/>
    <w:pPr>
      <w:keepNext/>
      <w:keepLines/>
      <w:spacing w:before="200" w:after="0"/>
      <w:jc w:val="center"/>
      <w:outlineLvl w:val="1"/>
    </w:pPr>
    <w:rPr>
      <w:b/>
      <w:bCs/>
    </w:rPr>
  </w:style>
  <w:style w:type="paragraph" w:styleId="Heading3">
    <w:name w:val="heading 3"/>
    <w:basedOn w:val="Heading4"/>
    <w:next w:val="Normal"/>
    <w:link w:val="Heading3Char"/>
    <w:uiPriority w:val="9"/>
    <w:qFormat/>
    <w:pPr>
      <w:outlineLvl w:val="2"/>
    </w:pPr>
  </w:style>
  <w:style w:type="paragraph" w:styleId="Heading4">
    <w:name w:val="heading 4"/>
    <w:basedOn w:val="Normal"/>
    <w:next w:val="Normal"/>
    <w:link w:val="Heading4Char"/>
    <w:uiPriority w:val="9"/>
    <w:qFormat/>
    <w:pPr>
      <w:keepNext/>
      <w:keepLines/>
      <w:spacing w:before="200" w:after="0"/>
      <w:outlineLvl w:val="3"/>
    </w:pPr>
    <w:rPr>
      <w:b/>
      <w:bCs/>
      <w:iCs/>
    </w:rPr>
  </w:style>
  <w:style w:type="paragraph" w:styleId="Heading5">
    <w:name w:val="heading 5"/>
    <w:basedOn w:val="Normal"/>
    <w:next w:val="Normal"/>
    <w:link w:val="Heading5Char"/>
    <w:uiPriority w:val="9"/>
    <w:qFormat/>
    <w:pPr>
      <w:keepNext/>
      <w:keepLines/>
      <w:spacing w:before="200" w:after="0"/>
      <w:outlineLvl w:val="4"/>
    </w:pPr>
    <w:rPr>
      <w:b/>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24"/>
      <w:szCs w:val="24"/>
      <w:lang w:eastAsia="en-ZW"/>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lang w:eastAsia="en-ZW"/>
    </w:rPr>
  </w:style>
  <w:style w:type="character" w:customStyle="1" w:styleId="Heading3Char">
    <w:name w:val="Heading 3 Char"/>
    <w:basedOn w:val="DefaultParagraphFont"/>
    <w:link w:val="Heading3"/>
    <w:uiPriority w:val="9"/>
    <w:rPr>
      <w:rFonts w:ascii="Times New Roman" w:eastAsia="Times New Roman" w:hAnsi="Times New Roman" w:cs="Times New Roman"/>
      <w:b/>
      <w:bCs/>
      <w:iCs/>
      <w:sz w:val="24"/>
      <w:szCs w:val="24"/>
      <w:lang w:eastAsia="en-ZW"/>
    </w:rPr>
  </w:style>
  <w:style w:type="character" w:customStyle="1" w:styleId="Heading4Char">
    <w:name w:val="Heading 4 Char"/>
    <w:basedOn w:val="DefaultParagraphFont"/>
    <w:link w:val="Heading4"/>
    <w:uiPriority w:val="9"/>
    <w:rPr>
      <w:rFonts w:ascii="Times New Roman" w:eastAsia="Times New Roman" w:hAnsi="Times New Roman" w:cs="Times New Roman"/>
      <w:b/>
      <w:bCs/>
      <w:iCs/>
      <w:sz w:val="24"/>
      <w:szCs w:val="24"/>
      <w:lang w:eastAsia="en-ZW"/>
    </w:rPr>
  </w:style>
  <w:style w:type="character" w:customStyle="1" w:styleId="Heading5Char">
    <w:name w:val="Heading 5 Char"/>
    <w:basedOn w:val="DefaultParagraphFont"/>
    <w:link w:val="Heading5"/>
    <w:uiPriority w:val="9"/>
    <w:rPr>
      <w:rFonts w:ascii="Times New Roman" w:eastAsia="Times New Roman" w:hAnsi="Times New Roman" w:cs="Times New Roman"/>
      <w:b/>
      <w:sz w:val="24"/>
      <w:szCs w:val="24"/>
      <w:lang w:eastAsia="en-ZW"/>
    </w:rPr>
  </w:style>
  <w:style w:type="paragraph" w:customStyle="1" w:styleId="Default">
    <w:name w:val="Default"/>
    <w:pPr>
      <w:autoSpaceDE w:val="0"/>
      <w:autoSpaceDN w:val="0"/>
      <w:adjustRightInd w:val="0"/>
      <w:spacing w:after="0" w:line="240" w:lineRule="auto"/>
    </w:pPr>
    <w:rPr>
      <w:rFonts w:ascii="Cambria" w:eastAsia="SimSun" w:hAnsi="Cambria" w:cs="Cambria"/>
      <w:color w:val="000000"/>
      <w:sz w:val="24"/>
      <w:szCs w:val="24"/>
      <w:lang w:eastAsia="en-ZW"/>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ZW"/>
    </w:rPr>
  </w:style>
  <w:style w:type="paragraph" w:customStyle="1" w:styleId="comp">
    <w:name w:val="comp"/>
    <w:basedOn w:val="Normal"/>
    <w:uiPriority w:val="99"/>
    <w:pPr>
      <w:spacing w:before="100" w:beforeAutospacing="1" w:after="100" w:afterAutospacing="1"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TOCHeading">
    <w:name w:val="TOC Heading"/>
    <w:basedOn w:val="Heading1"/>
    <w:next w:val="Normal"/>
    <w:uiPriority w:val="39"/>
    <w:qFormat/>
    <w:pPr>
      <w:keepNext/>
      <w:keepLines/>
      <w:spacing w:before="480" w:beforeAutospacing="0" w:after="0" w:afterAutospacing="0" w:line="276" w:lineRule="auto"/>
      <w:jc w:val="left"/>
      <w:outlineLvl w:val="9"/>
    </w:pPr>
    <w:rPr>
      <w:rFonts w:ascii="Cambria" w:eastAsia="SimSun" w:hAnsi="Cambria" w:cs="SimSun"/>
      <w:color w:val="365F91"/>
      <w:kern w:val="0"/>
      <w:sz w:val="28"/>
      <w:szCs w:val="28"/>
      <w:lang w:val="en-US" w:eastAsia="ja-JP"/>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ZW"/>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ZW"/>
    </w:rPr>
  </w:style>
  <w:style w:type="paragraph" w:styleId="NoSpacing">
    <w:name w:val="No Spacing"/>
    <w:link w:val="NoSpacingChar"/>
    <w:uiPriority w:val="1"/>
    <w:qFormat/>
    <w:pPr>
      <w:spacing w:after="0" w:line="240" w:lineRule="auto"/>
    </w:pPr>
    <w:rPr>
      <w:rFonts w:eastAsia="SimSun"/>
      <w:lang w:val="en-US"/>
    </w:rPr>
  </w:style>
  <w:style w:type="character" w:customStyle="1" w:styleId="NoSpacingChar">
    <w:name w:val="No Spacing Char"/>
    <w:basedOn w:val="DefaultParagraphFont"/>
    <w:link w:val="NoSpacing"/>
    <w:uiPriority w:val="1"/>
    <w:rPr>
      <w:rFonts w:ascii="Calibri" w:eastAsia="SimSun" w:hAnsi="Calibri" w:cs="SimSun"/>
      <w:lang w:val="en-US"/>
    </w:rPr>
  </w:style>
  <w:style w:type="paragraph" w:styleId="Caption">
    <w:name w:val="caption"/>
    <w:basedOn w:val="Normal"/>
    <w:next w:val="Normal"/>
    <w:uiPriority w:val="35"/>
    <w:qFormat/>
    <w:pPr>
      <w:spacing w:line="240" w:lineRule="auto"/>
    </w:pPr>
    <w:rPr>
      <w:i/>
      <w:iCs/>
      <w:color w:val="1F497D"/>
      <w:sz w:val="18"/>
      <w:szCs w:val="18"/>
    </w:rPr>
  </w:style>
  <w:style w:type="paragraph" w:styleId="TableofFigures">
    <w:name w:val="table of figures"/>
    <w:basedOn w:val="Normal"/>
    <w:next w:val="Normal"/>
    <w:uiPriority w:val="9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644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acfe.com/" TargetMode="External"/><Relationship Id="rId26" Type="http://schemas.openxmlformats.org/officeDocument/2006/relationships/hyperlink" Target="https://core.ac.uk/download/pdf/82008617.pdf" TargetMode="External"/><Relationship Id="rId39" Type="http://schemas.openxmlformats.org/officeDocument/2006/relationships/hyperlink" Target="https://www.fincen.gov/resources/statutes-and-regulations/cdd-final-rule" TargetMode="External"/><Relationship Id="rId21" Type="http://schemas.openxmlformats.org/officeDocument/2006/relationships/hyperlink" Target="https://www.emerald.com/insight/search?q=Mulatu%20Fekadu%20Zerihun" TargetMode="External"/><Relationship Id="rId34" Type="http://schemas.openxmlformats.org/officeDocument/2006/relationships/hyperlink" Target="https://www.acfe.com/fraud-resources/fraud-risk-tools---coso/anti-fraud-data-analytics-tests" TargetMode="External"/><Relationship Id="rId42" Type="http://schemas.openxmlformats.org/officeDocument/2006/relationships/hyperlink" Target="https://www.investopedia.com/terms/a/aml.asp" TargetMode="External"/><Relationship Id="rId47" Type="http://schemas.openxmlformats.org/officeDocument/2006/relationships/hyperlink" Target="https://www.townebank.com/business/resources/security/training-employees/" TargetMode="External"/><Relationship Id="rId50" Type="http://schemas.openxmlformats.org/officeDocument/2006/relationships/hyperlink" Target="https://kpmg.com/xx/en/home.html" TargetMode="External"/><Relationship Id="rId55" Type="http://schemas.openxmlformats.org/officeDocument/2006/relationships/hyperlink" Target="http://www.dpcorp.co.z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www.emerald.com/insight/search?q=Heinz%20Eckart%20Klingelh%C3%B6fer" TargetMode="External"/><Relationship Id="rId29" Type="http://schemas.openxmlformats.org/officeDocument/2006/relationships/hyperlink" Target="https://www.fiu.co.zw/guidelines/" TargetMode="External"/><Relationship Id="rId41" Type="http://schemas.openxmlformats.org/officeDocument/2006/relationships/hyperlink" Target="https://www.gov.za/news/events/commemorative-events/international-fraud-awareness-week%20viewed%2018%20December%202023" TargetMode="External"/><Relationship Id="rId54" Type="http://schemas.openxmlformats.org/officeDocument/2006/relationships/hyperlink" Target="https://www.investopedia.com/terms/f/fraud.asp%20accessed%20on%2003/11/202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ewyorker.com/magazine/2016/08/29/deutsche-banks-10-billion-scandal" TargetMode="External"/><Relationship Id="rId32" Type="http://schemas.openxmlformats.org/officeDocument/2006/relationships/hyperlink" Target="https://seon.io/resources/comparisons/banking-fraud-detection-software-tools/" TargetMode="External"/><Relationship Id="rId37" Type="http://schemas.openxmlformats.org/officeDocument/2006/relationships/hyperlink" Target="https://www.druva.com/glossary/multi-layered-security" TargetMode="External"/><Relationship Id="rId40" Type="http://schemas.openxmlformats.org/officeDocument/2006/relationships/hyperlink" Target="https://www.fincen.gov/what-money-laundering" TargetMode="External"/><Relationship Id="rId45" Type="http://schemas.openxmlformats.org/officeDocument/2006/relationships/hyperlink" Target="https://www.nortonrosefulbright.com/en-zw/knowledge/publications/80e4eaa0/financial-crime" TargetMode="External"/><Relationship Id="rId53" Type="http://schemas.openxmlformats.org/officeDocument/2006/relationships/hyperlink" Target="https://www.investopedia.com/terms/f/fraud.asp" TargetMode="External"/><Relationship Id="rId58"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108/JFC-02-2023-0025" TargetMode="External"/><Relationship Id="rId28" Type="http://schemas.openxmlformats.org/officeDocument/2006/relationships/hyperlink" Target="https://news.gallup.com/poll/201056/gallup-top-world-findings-2016.aspx" TargetMode="External"/><Relationship Id="rId36" Type="http://schemas.openxmlformats.org/officeDocument/2006/relationships/hyperlink" Target="https://www.akkio.com/post/ai-fraud-detection-2023" TargetMode="External"/><Relationship Id="rId49" Type="http://schemas.openxmlformats.org/officeDocument/2006/relationships/hyperlink" Target="https://kpmg.com/xx/en/home.html" TargetMode="External"/><Relationship Id="rId57" Type="http://schemas.openxmlformats.org/officeDocument/2006/relationships/image" Target="media/image3.jpeg"/><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emerald.com/insight/search?q=Oluwatoyin%20Esther%20Akinbowale" TargetMode="External"/><Relationship Id="rId31" Type="http://schemas.openxmlformats.org/officeDocument/2006/relationships/hyperlink" Target="https://old.zimlii.org/zw/judgment/supreme-court-zimbabwe/2021/75" TargetMode="External"/><Relationship Id="rId44" Type="http://schemas.openxmlformats.org/officeDocument/2006/relationships/hyperlink" Target="https://www.nerdwallet.com/article/banking/early-warning" TargetMode="External"/><Relationship Id="rId52" Type="http://schemas.openxmlformats.org/officeDocument/2006/relationships/hyperlink" Target="https://www.berrydunn.com/news-detail/preventing-fraud-at-financial-institutions-an-anti-fraud-plan-is-the-best-investment-you-can-make" TargetMode="External"/><Relationship Id="rId6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hyperlink" Target="https://www.emerald.com/insight/publication/issn/1359-0790" TargetMode="External"/><Relationship Id="rId27" Type="http://schemas.openxmlformats.org/officeDocument/2006/relationships/hyperlink" Target="https://www.rbz.co.zw/index.php/regulation-supervision/exchange-control/directives-circulars-and-orders" TargetMode="External"/><Relationship Id="rId30" Type="http://schemas.openxmlformats.org/officeDocument/2006/relationships/hyperlink" Target="https://chargebacks911.com/multi-layer-fraud-management-merchants-need-know/" TargetMode="External"/><Relationship Id="rId35" Type="http://schemas.openxmlformats.org/officeDocument/2006/relationships/hyperlink" Target="https://www.acfeinsights.com/acfe-insights/2020/11/16/prevent-fraud-before-it-happens-how-to-train-employees-to-be-fraud-detectors" TargetMode="External"/><Relationship Id="rId43" Type="http://schemas.openxmlformats.org/officeDocument/2006/relationships/hyperlink" Target="https://www.investopedia.com/terms/d/data-analytics.asp" TargetMode="External"/><Relationship Id="rId48" Type="http://schemas.openxmlformats.org/officeDocument/2006/relationships/hyperlink" Target="https://www.un.org/development/desa/en/news/financing/facti-interim-report.html%20viewed%2018%20December%202023" TargetMode="External"/><Relationship Id="rId56" Type="http://schemas.openxmlformats.org/officeDocument/2006/relationships/hyperlink" Target="https://www.fatf-gafi.org/en/countries/detail/Zimbabwe.html" TargetMode="External"/><Relationship Id="rId8" Type="http://schemas.openxmlformats.org/officeDocument/2006/relationships/image" Target="media/image1.png"/><Relationship Id="rId51" Type="http://schemas.openxmlformats.org/officeDocument/2006/relationships/hyperlink" Target="https://ori.hhs.gov" TargetMode="External"/><Relationship Id="rId3" Type="http://schemas.openxmlformats.org/officeDocument/2006/relationships/styles" Target="styles.xml"/><Relationship Id="rId12" Type="http://schemas.openxmlformats.org/officeDocument/2006/relationships/hyperlink" Target="https://www.ftc.gov/news-events/news/press-releases/2022/02/new-data-shows-ftc-received-28-million-fraud-reports-consumers-2021-0" TargetMode="External"/><Relationship Id="rId17" Type="http://schemas.openxmlformats.org/officeDocument/2006/relationships/hyperlink" Target="https://www.datavisor.com/wiki/types-of-bank-frauds/" TargetMode="External"/><Relationship Id="rId25" Type="http://schemas.openxmlformats.org/officeDocument/2006/relationships/hyperlink" Target="https://www.fatf-gafi.org/en/publications/Mutualevaluations/Fur-zimbabwe-2022.html" TargetMode="External"/><Relationship Id="rId33" Type="http://schemas.openxmlformats.org/officeDocument/2006/relationships/hyperlink" Target="https://seon.io/resources/dictionary/behavioral-analysis/" TargetMode="External"/><Relationship Id="rId38" Type="http://schemas.openxmlformats.org/officeDocument/2006/relationships/hyperlink" Target="https://www.ebanx.com/en/resources/payments-explained/fraud-prevention/" TargetMode="External"/><Relationship Id="rId46" Type="http://schemas.openxmlformats.org/officeDocument/2006/relationships/hyperlink" Target="https://www.swift.com/your-needs/financial-crime-cyber-security/know-your-customer-kyc/meaning-kyc" TargetMode="External"/><Relationship Id="rId59" Type="http://schemas.openxmlformats.org/officeDocument/2006/relationships/hyperlink" Target="mailto:davygwaka@g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Financial%20Intelligence\Dissertation\chapters\Demograph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Financial%20Intelligence\Dissertation\chapters\Demograph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Financial%20Intelligence\Dissertation\chapters\Demograph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Sheet3!$A$1:$A$4</c:f>
              <c:strCache>
                <c:ptCount val="4"/>
                <c:pt idx="0">
                  <c:v>18-24</c:v>
                </c:pt>
                <c:pt idx="1">
                  <c:v>25-35</c:v>
                </c:pt>
                <c:pt idx="2">
                  <c:v>36-45</c:v>
                </c:pt>
                <c:pt idx="3">
                  <c:v>46-55</c:v>
                </c:pt>
              </c:strCache>
            </c:strRef>
          </c:cat>
          <c:val>
            <c:numRef>
              <c:f>Sheet3!$B$1:$B$4</c:f>
              <c:numCache>
                <c:formatCode>General</c:formatCode>
                <c:ptCount val="4"/>
                <c:pt idx="0">
                  <c:v>6</c:v>
                </c:pt>
                <c:pt idx="1">
                  <c:v>9</c:v>
                </c:pt>
                <c:pt idx="2">
                  <c:v>11</c:v>
                </c:pt>
                <c:pt idx="3">
                  <c:v>5</c:v>
                </c:pt>
              </c:numCache>
            </c:numRef>
          </c:val>
          <c:extLst xmlns:c16r2="http://schemas.microsoft.com/office/drawing/2015/06/chart">
            <c:ext xmlns:c16="http://schemas.microsoft.com/office/drawing/2014/chart" uri="{C3380CC4-5D6E-409C-BE32-E72D297353CC}">
              <c16:uniqueId val="{00000000-E2C9-4400-B0C8-23ED6A530356}"/>
            </c:ext>
          </c:extLst>
        </c:ser>
        <c:ser>
          <c:idx val="1"/>
          <c:order val="1"/>
          <c:cat>
            <c:strRef>
              <c:f>Sheet3!$A$1:$A$4</c:f>
              <c:strCache>
                <c:ptCount val="4"/>
                <c:pt idx="0">
                  <c:v>18-24</c:v>
                </c:pt>
                <c:pt idx="1">
                  <c:v>25-35</c:v>
                </c:pt>
                <c:pt idx="2">
                  <c:v>36-45</c:v>
                </c:pt>
                <c:pt idx="3">
                  <c:v>46-55</c:v>
                </c:pt>
              </c:strCache>
            </c:strRef>
          </c:cat>
          <c:val>
            <c:numRef>
              <c:f>Sheet3!$C$1:$C$4</c:f>
              <c:numCache>
                <c:formatCode>_(* #,##0.00_);_(* \(#,##0.00\);_(* "-"??_);_(@_)</c:formatCode>
                <c:ptCount val="4"/>
                <c:pt idx="0">
                  <c:v>19.354838709677399</c:v>
                </c:pt>
                <c:pt idx="1">
                  <c:v>29.0322580645161</c:v>
                </c:pt>
                <c:pt idx="2">
                  <c:v>35.4838709677419</c:v>
                </c:pt>
                <c:pt idx="3">
                  <c:v>16.129032258064498</c:v>
                </c:pt>
              </c:numCache>
            </c:numRef>
          </c:val>
          <c:extLst xmlns:c16r2="http://schemas.microsoft.com/office/drawing/2015/06/chart">
            <c:ext xmlns:c16="http://schemas.microsoft.com/office/drawing/2014/chart" uri="{C3380CC4-5D6E-409C-BE32-E72D297353CC}">
              <c16:uniqueId val="{00000001-E2C9-4400-B0C8-23ED6A530356}"/>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educatiin!$A$1:$A$5</c:f>
              <c:strCache>
                <c:ptCount val="5"/>
                <c:pt idx="0">
                  <c:v>O level</c:v>
                </c:pt>
                <c:pt idx="1">
                  <c:v>A level</c:v>
                </c:pt>
                <c:pt idx="2">
                  <c:v>B. degree</c:v>
                </c:pt>
                <c:pt idx="3">
                  <c:v>M. degree</c:v>
                </c:pt>
                <c:pt idx="4">
                  <c:v>PhD or Doctorate</c:v>
                </c:pt>
              </c:strCache>
            </c:strRef>
          </c:cat>
          <c:val>
            <c:numRef>
              <c:f>educatiin!$B$1:$B$5</c:f>
              <c:numCache>
                <c:formatCode>General</c:formatCode>
                <c:ptCount val="5"/>
                <c:pt idx="0">
                  <c:v>1</c:v>
                </c:pt>
                <c:pt idx="1">
                  <c:v>2</c:v>
                </c:pt>
                <c:pt idx="2">
                  <c:v>14</c:v>
                </c:pt>
                <c:pt idx="3">
                  <c:v>10</c:v>
                </c:pt>
                <c:pt idx="4">
                  <c:v>4</c:v>
                </c:pt>
              </c:numCache>
            </c:numRef>
          </c:val>
          <c:extLst xmlns:c16r2="http://schemas.microsoft.com/office/drawing/2015/06/chart">
            <c:ext xmlns:c16="http://schemas.microsoft.com/office/drawing/2014/chart" uri="{C3380CC4-5D6E-409C-BE32-E72D297353CC}">
              <c16:uniqueId val="{00000000-9F99-480C-A4CE-32F1F496B55F}"/>
            </c:ext>
          </c:extLst>
        </c:ser>
        <c:ser>
          <c:idx val="1"/>
          <c:order val="1"/>
          <c:cat>
            <c:strRef>
              <c:f>educatiin!$A$1:$A$5</c:f>
              <c:strCache>
                <c:ptCount val="5"/>
                <c:pt idx="0">
                  <c:v>O level</c:v>
                </c:pt>
                <c:pt idx="1">
                  <c:v>A level</c:v>
                </c:pt>
                <c:pt idx="2">
                  <c:v>B. degree</c:v>
                </c:pt>
                <c:pt idx="3">
                  <c:v>M. degree</c:v>
                </c:pt>
                <c:pt idx="4">
                  <c:v>PhD or Doctorate</c:v>
                </c:pt>
              </c:strCache>
            </c:strRef>
          </c:cat>
          <c:val>
            <c:numRef>
              <c:f>educatiin!$C$1:$C$5</c:f>
              <c:numCache>
                <c:formatCode>_(* #,##0.00_);_(* \(#,##0.00\);_(* "-"??_);_(@_)</c:formatCode>
                <c:ptCount val="5"/>
                <c:pt idx="0">
                  <c:v>3.2258064516128999</c:v>
                </c:pt>
                <c:pt idx="1">
                  <c:v>6.4516129032258096</c:v>
                </c:pt>
                <c:pt idx="2">
                  <c:v>45.161290322580598</c:v>
                </c:pt>
                <c:pt idx="3">
                  <c:v>32.258064516128997</c:v>
                </c:pt>
                <c:pt idx="4">
                  <c:v>12.9032258064516</c:v>
                </c:pt>
              </c:numCache>
            </c:numRef>
          </c:val>
          <c:extLst xmlns:c16r2="http://schemas.microsoft.com/office/drawing/2015/06/chart">
            <c:ext xmlns:c16="http://schemas.microsoft.com/office/drawing/2014/chart" uri="{C3380CC4-5D6E-409C-BE32-E72D297353CC}">
              <c16:uniqueId val="{00000001-9F99-480C-A4CE-32F1F496B55F}"/>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col"/>
        <c:grouping val="clustered"/>
        <c:varyColors val="0"/>
        <c:ser>
          <c:idx val="0"/>
          <c:order val="0"/>
          <c:tx>
            <c:v>Number of years experienced</c:v>
          </c:tx>
          <c:invertIfNegative val="0"/>
          <c:cat>
            <c:strRef>
              <c:f>experience!$A$2:$A$7</c:f>
              <c:strCache>
                <c:ptCount val="6"/>
                <c:pt idx="0">
                  <c:v>1 to 3</c:v>
                </c:pt>
                <c:pt idx="1">
                  <c:v>4 to 6</c:v>
                </c:pt>
                <c:pt idx="2">
                  <c:v>7 to 9</c:v>
                </c:pt>
                <c:pt idx="3">
                  <c:v>10 to 12</c:v>
                </c:pt>
                <c:pt idx="4">
                  <c:v>13 to 15</c:v>
                </c:pt>
                <c:pt idx="5">
                  <c:v>16 and above </c:v>
                </c:pt>
              </c:strCache>
            </c:strRef>
          </c:cat>
          <c:val>
            <c:numRef>
              <c:f>experience!$B$2:$B$7</c:f>
              <c:numCache>
                <c:formatCode>General</c:formatCode>
                <c:ptCount val="6"/>
                <c:pt idx="0">
                  <c:v>7</c:v>
                </c:pt>
                <c:pt idx="1">
                  <c:v>11</c:v>
                </c:pt>
                <c:pt idx="2">
                  <c:v>8</c:v>
                </c:pt>
                <c:pt idx="3">
                  <c:v>4</c:v>
                </c:pt>
                <c:pt idx="4">
                  <c:v>1</c:v>
                </c:pt>
                <c:pt idx="5">
                  <c:v>0</c:v>
                </c:pt>
              </c:numCache>
            </c:numRef>
          </c:val>
          <c:extLst xmlns:c16r2="http://schemas.microsoft.com/office/drawing/2015/06/chart">
            <c:ext xmlns:c16="http://schemas.microsoft.com/office/drawing/2014/chart" uri="{C3380CC4-5D6E-409C-BE32-E72D297353CC}">
              <c16:uniqueId val="{00000000-844D-4223-94B7-D78A8B2C7A32}"/>
            </c:ext>
          </c:extLst>
        </c:ser>
        <c:ser>
          <c:idx val="1"/>
          <c:order val="1"/>
          <c:tx>
            <c:v>percentage(%)</c:v>
          </c:tx>
          <c:invertIfNegative val="0"/>
          <c:cat>
            <c:strRef>
              <c:f>experience!$A$2:$A$7</c:f>
              <c:strCache>
                <c:ptCount val="6"/>
                <c:pt idx="0">
                  <c:v>1 to 3</c:v>
                </c:pt>
                <c:pt idx="1">
                  <c:v>4 to 6</c:v>
                </c:pt>
                <c:pt idx="2">
                  <c:v>7 to 9</c:v>
                </c:pt>
                <c:pt idx="3">
                  <c:v>10 to 12</c:v>
                </c:pt>
                <c:pt idx="4">
                  <c:v>13 to 15</c:v>
                </c:pt>
                <c:pt idx="5">
                  <c:v>16 and above </c:v>
                </c:pt>
              </c:strCache>
            </c:strRef>
          </c:cat>
          <c:val>
            <c:numRef>
              <c:f>experience!$C$2:$C$7</c:f>
              <c:numCache>
                <c:formatCode>_(* #,##0.00_);_(* \(#,##0.00\);_(* "-"??_);_(@_)</c:formatCode>
                <c:ptCount val="6"/>
                <c:pt idx="0">
                  <c:v>22.580645161290299</c:v>
                </c:pt>
                <c:pt idx="1">
                  <c:v>35.4838709677419</c:v>
                </c:pt>
                <c:pt idx="2">
                  <c:v>25.806451612903199</c:v>
                </c:pt>
                <c:pt idx="3">
                  <c:v>12.9032258064516</c:v>
                </c:pt>
                <c:pt idx="4">
                  <c:v>3.2258064516128999</c:v>
                </c:pt>
                <c:pt idx="5">
                  <c:v>0</c:v>
                </c:pt>
              </c:numCache>
            </c:numRef>
          </c:val>
          <c:extLst xmlns:c16r2="http://schemas.microsoft.com/office/drawing/2015/06/chart">
            <c:ext xmlns:c16="http://schemas.microsoft.com/office/drawing/2014/chart" uri="{C3380CC4-5D6E-409C-BE32-E72D297353CC}">
              <c16:uniqueId val="{00000001-844D-4223-94B7-D78A8B2C7A32}"/>
            </c:ext>
          </c:extLst>
        </c:ser>
        <c:dLbls>
          <c:showLegendKey val="0"/>
          <c:showVal val="0"/>
          <c:showCatName val="0"/>
          <c:showSerName val="0"/>
          <c:showPercent val="0"/>
          <c:showBubbleSize val="0"/>
        </c:dLbls>
        <c:gapWidth val="150"/>
        <c:axId val="357782072"/>
        <c:axId val="357783248"/>
      </c:barChart>
      <c:catAx>
        <c:axId val="357782072"/>
        <c:scaling>
          <c:orientation val="minMax"/>
        </c:scaling>
        <c:delete val="0"/>
        <c:axPos val="b"/>
        <c:numFmt formatCode="General" sourceLinked="0"/>
        <c:majorTickMark val="out"/>
        <c:minorTickMark val="none"/>
        <c:tickLblPos val="nextTo"/>
        <c:crossAx val="357783248"/>
        <c:crosses val="autoZero"/>
        <c:auto val="1"/>
        <c:lblAlgn val="ctr"/>
        <c:lblOffset val="100"/>
        <c:noMultiLvlLbl val="0"/>
      </c:catAx>
      <c:valAx>
        <c:axId val="357783248"/>
        <c:scaling>
          <c:orientation val="minMax"/>
        </c:scaling>
        <c:delete val="0"/>
        <c:axPos val="l"/>
        <c:majorGridlines/>
        <c:numFmt formatCode="General" sourceLinked="1"/>
        <c:majorTickMark val="out"/>
        <c:minorTickMark val="none"/>
        <c:tickLblPos val="nextTo"/>
        <c:crossAx val="3577820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F918211-0743-416C-9672-83953B45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98</Pages>
  <Words>24875</Words>
  <Characters>144988</Characters>
  <Application>Microsoft Office Word</Application>
  <DocSecurity>0</DocSecurity>
  <Lines>3507</Lines>
  <Paragraphs>1184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Student Account</cp:lastModifiedBy>
  <cp:revision>3</cp:revision>
  <cp:lastPrinted>2025-03-03T16:43:00Z</cp:lastPrinted>
  <dcterms:created xsi:type="dcterms:W3CDTF">2024-09-19T10:05:00Z</dcterms:created>
  <dcterms:modified xsi:type="dcterms:W3CDTF">2025-03-03T16:43:00Z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239054e3d3074f3a90353705e629be53</vt:lpwstr>
  </property>
  <property fmtid="{D5CDD505-2E9C-101B-9397-08002B2CF9AE}" pid="3" name="GrammarlyDocumentId">
    <vt:lpwstr>2cc96e55622986e86301668c67b8042e1fd80adc7ce05738eb77ee7835aff77e</vt:lpwstr>
  </property>
</Properties>
</file>