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BDEF5" w14:textId="77777777" w:rsidR="004B6DF5" w:rsidRPr="00EA18EA" w:rsidRDefault="008A6F87" w:rsidP="00EA18EA">
      <w:pPr>
        <w:spacing w:line="360" w:lineRule="auto"/>
        <w:ind w:left="1440"/>
        <w:jc w:val="both"/>
        <w:rPr>
          <w:rFonts w:ascii="Times New Roman" w:hAnsi="Times New Roman"/>
          <w:sz w:val="24"/>
          <w:szCs w:val="24"/>
        </w:rPr>
      </w:pPr>
      <w:bookmarkStart w:id="0" w:name="_GoBack"/>
      <w:bookmarkEnd w:id="0"/>
      <w:r w:rsidRPr="00EA18EA">
        <w:rPr>
          <w:rFonts w:ascii="Times New Roman" w:hAnsi="Times New Roman"/>
          <w:b/>
          <w:sz w:val="24"/>
          <w:szCs w:val="24"/>
        </w:rPr>
        <w:t xml:space="preserve">     BINDURA UNIVERSITY OF SCIENCE EDUCATION</w:t>
      </w:r>
    </w:p>
    <w:p w14:paraId="2095198C" w14:textId="76269424" w:rsidR="004B6DF5" w:rsidRPr="00EA18EA" w:rsidRDefault="008A6F87" w:rsidP="00EA18EA">
      <w:pPr>
        <w:spacing w:line="360" w:lineRule="auto"/>
        <w:ind w:left="2160" w:firstLine="720"/>
        <w:jc w:val="both"/>
        <w:rPr>
          <w:rFonts w:ascii="Times New Roman" w:hAnsi="Times New Roman"/>
          <w:sz w:val="24"/>
          <w:szCs w:val="24"/>
        </w:rPr>
      </w:pPr>
      <w:r w:rsidRPr="00EA18EA">
        <w:rPr>
          <w:rFonts w:ascii="Times New Roman" w:hAnsi="Times New Roman"/>
          <w:b/>
          <w:sz w:val="24"/>
          <w:szCs w:val="24"/>
        </w:rPr>
        <w:t xml:space="preserve">       FA</w:t>
      </w:r>
      <w:r w:rsidR="00F9260E" w:rsidRPr="00EA18EA">
        <w:rPr>
          <w:rFonts w:ascii="Times New Roman" w:hAnsi="Times New Roman"/>
          <w:b/>
          <w:sz w:val="24"/>
          <w:szCs w:val="24"/>
        </w:rPr>
        <w:t>C</w:t>
      </w:r>
      <w:r w:rsidRPr="00EA18EA">
        <w:rPr>
          <w:rFonts w:ascii="Times New Roman" w:hAnsi="Times New Roman"/>
          <w:b/>
          <w:sz w:val="24"/>
          <w:szCs w:val="24"/>
        </w:rPr>
        <w:t>ULTY OF COMMERCE</w:t>
      </w:r>
    </w:p>
    <w:p w14:paraId="1301E0B6" w14:textId="77777777" w:rsidR="004B6DF5" w:rsidRPr="00EA18EA" w:rsidRDefault="008A6F87" w:rsidP="00EA18EA">
      <w:pPr>
        <w:spacing w:line="360" w:lineRule="auto"/>
        <w:ind w:left="2160" w:firstLine="720"/>
        <w:jc w:val="both"/>
        <w:rPr>
          <w:rFonts w:ascii="Times New Roman" w:hAnsi="Times New Roman"/>
          <w:sz w:val="24"/>
          <w:szCs w:val="24"/>
        </w:rPr>
      </w:pPr>
      <w:r w:rsidRPr="00EA18EA">
        <w:rPr>
          <w:rFonts w:ascii="Times New Roman" w:hAnsi="Times New Roman"/>
          <w:b/>
          <w:sz w:val="24"/>
          <w:szCs w:val="24"/>
        </w:rPr>
        <w:t>DEPARTMENT OF ACCOUNTANCY</w:t>
      </w:r>
    </w:p>
    <w:p w14:paraId="4A165938" w14:textId="77777777" w:rsidR="004B6DF5" w:rsidRPr="00EA18EA" w:rsidRDefault="004B6DF5" w:rsidP="00EA18EA">
      <w:pPr>
        <w:spacing w:line="360" w:lineRule="auto"/>
        <w:ind w:left="2160" w:firstLine="720"/>
        <w:jc w:val="both"/>
        <w:rPr>
          <w:rFonts w:ascii="Times New Roman" w:hAnsi="Times New Roman"/>
          <w:sz w:val="24"/>
          <w:szCs w:val="24"/>
        </w:rPr>
      </w:pPr>
    </w:p>
    <w:p w14:paraId="56698E89" w14:textId="77777777"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b/>
          <w:noProof/>
          <w:sz w:val="24"/>
          <w:szCs w:val="24"/>
          <w:lang w:val="en-US" w:eastAsia="en-US"/>
        </w:rPr>
        <w:drawing>
          <wp:anchor distT="0" distB="0" distL="0" distR="0" simplePos="0" relativeHeight="2" behindDoc="0" locked="0" layoutInCell="1" allowOverlap="1" wp14:anchorId="2E99D066" wp14:editId="5DDCA7F4">
            <wp:simplePos x="0" y="0"/>
            <wp:positionH relativeFrom="margin">
              <wp:align>center</wp:align>
            </wp:positionH>
            <wp:positionV relativeFrom="page">
              <wp:posOffset>2212699</wp:posOffset>
            </wp:positionV>
            <wp:extent cx="2400300" cy="2571750"/>
            <wp:effectExtent l="0" t="0" r="0" b="0"/>
            <wp:wrapTopAndBottom/>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7" cstate="print"/>
                    <a:srcRect/>
                    <a:stretch/>
                  </pic:blipFill>
                  <pic:spPr>
                    <a:xfrm>
                      <a:off x="0" y="0"/>
                      <a:ext cx="2400300" cy="2571750"/>
                    </a:xfrm>
                    <a:prstGeom prst="rect">
                      <a:avLst/>
                    </a:prstGeom>
                    <a:ln>
                      <a:noFill/>
                    </a:ln>
                  </pic:spPr>
                </pic:pic>
              </a:graphicData>
            </a:graphic>
            <wp14:sizeRelH relativeFrom="page">
              <wp14:pctWidth>0</wp14:pctWidth>
            </wp14:sizeRelH>
            <wp14:sizeRelV relativeFrom="page">
              <wp14:pctHeight>0</wp14:pctHeight>
            </wp14:sizeRelV>
          </wp:anchor>
        </w:drawing>
      </w:r>
    </w:p>
    <w:p w14:paraId="2A8E0BC4" w14:textId="77777777" w:rsidR="004B6DF5" w:rsidRPr="00EA18EA" w:rsidRDefault="004B6DF5" w:rsidP="00EA18EA">
      <w:pPr>
        <w:spacing w:line="360" w:lineRule="auto"/>
        <w:jc w:val="both"/>
        <w:rPr>
          <w:rFonts w:ascii="Times New Roman" w:hAnsi="Times New Roman"/>
          <w:sz w:val="24"/>
          <w:szCs w:val="24"/>
        </w:rPr>
      </w:pPr>
    </w:p>
    <w:p w14:paraId="26662A8F" w14:textId="77777777" w:rsidR="004B6DF5" w:rsidRPr="00EA18EA" w:rsidRDefault="004B6DF5" w:rsidP="00EA18EA">
      <w:pPr>
        <w:spacing w:line="360" w:lineRule="auto"/>
        <w:jc w:val="both"/>
        <w:rPr>
          <w:rFonts w:ascii="Times New Roman" w:hAnsi="Times New Roman"/>
          <w:b/>
          <w:sz w:val="24"/>
          <w:szCs w:val="24"/>
        </w:rPr>
      </w:pPr>
    </w:p>
    <w:p w14:paraId="387B66F3" w14:textId="77777777" w:rsidR="004B6DF5" w:rsidRPr="00EA18EA" w:rsidRDefault="008A6F87"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rPr>
        <w:t>AN ALTERNATIVE FRAMEWORK FOR TAXATION OF INFORMAL BUSINESSES IN ZIMBABWE.</w:t>
      </w:r>
    </w:p>
    <w:p w14:paraId="71293830" w14:textId="6212B30F" w:rsidR="004B6DF5" w:rsidRPr="00EA18EA" w:rsidRDefault="008A6F87" w:rsidP="00EA18EA">
      <w:pPr>
        <w:spacing w:line="360" w:lineRule="auto"/>
        <w:jc w:val="both"/>
        <w:rPr>
          <w:rFonts w:ascii="Times New Roman" w:hAnsi="Times New Roman"/>
          <w:b/>
          <w:sz w:val="24"/>
          <w:szCs w:val="24"/>
          <w:u w:color="FFFFFF"/>
        </w:rPr>
      </w:pPr>
      <w:r w:rsidRPr="00EA18EA">
        <w:rPr>
          <w:rFonts w:ascii="Times New Roman" w:hAnsi="Times New Roman"/>
          <w:sz w:val="24"/>
          <w:szCs w:val="24"/>
          <w:u w:color="FFFFFF"/>
        </w:rPr>
        <w:tab/>
      </w:r>
      <w:r w:rsidRPr="00EA18EA">
        <w:rPr>
          <w:rFonts w:ascii="Times New Roman" w:hAnsi="Times New Roman"/>
          <w:sz w:val="24"/>
          <w:szCs w:val="24"/>
          <w:u w:color="FFFFFF"/>
        </w:rPr>
        <w:tab/>
      </w:r>
      <w:r w:rsidRPr="00EA18EA">
        <w:rPr>
          <w:rFonts w:ascii="Times New Roman" w:hAnsi="Times New Roman"/>
          <w:sz w:val="24"/>
          <w:szCs w:val="24"/>
          <w:u w:color="FFFFFF"/>
        </w:rPr>
        <w:tab/>
      </w:r>
      <w:r w:rsidRPr="00EA18EA">
        <w:rPr>
          <w:rFonts w:ascii="Times New Roman" w:hAnsi="Times New Roman"/>
          <w:sz w:val="24"/>
          <w:szCs w:val="24"/>
          <w:u w:color="FFFFFF"/>
        </w:rPr>
        <w:tab/>
        <w:t xml:space="preserve">    </w:t>
      </w:r>
      <w:r w:rsidR="00F75110" w:rsidRPr="00EA18EA">
        <w:rPr>
          <w:rFonts w:ascii="Times New Roman" w:hAnsi="Times New Roman"/>
          <w:b/>
          <w:sz w:val="24"/>
          <w:szCs w:val="24"/>
          <w:u w:color="FFFFFF"/>
        </w:rPr>
        <w:t xml:space="preserve"> </w:t>
      </w:r>
    </w:p>
    <w:p w14:paraId="555D8751" w14:textId="77777777" w:rsidR="004B6DF5" w:rsidRPr="00EA18EA" w:rsidRDefault="008A6F87"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t xml:space="preserve">                                                             </w:t>
      </w:r>
    </w:p>
    <w:p w14:paraId="001D0E43" w14:textId="77777777" w:rsidR="004B6DF5" w:rsidRPr="00EA18EA" w:rsidRDefault="008A6F87"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t xml:space="preserve">                                                                 B191540B</w:t>
      </w:r>
    </w:p>
    <w:p w14:paraId="75B8E007" w14:textId="77777777" w:rsidR="004B6DF5" w:rsidRPr="00EA18EA" w:rsidRDefault="004B6DF5" w:rsidP="00EA18EA">
      <w:pPr>
        <w:spacing w:line="360" w:lineRule="auto"/>
        <w:jc w:val="both"/>
        <w:rPr>
          <w:rFonts w:ascii="Times New Roman" w:hAnsi="Times New Roman"/>
          <w:b/>
          <w:sz w:val="24"/>
          <w:szCs w:val="24"/>
          <w:u w:color="FFFFFF"/>
        </w:rPr>
      </w:pPr>
    </w:p>
    <w:p w14:paraId="50775585" w14:textId="428E24E0" w:rsidR="004B6DF5" w:rsidRPr="00EA18EA" w:rsidRDefault="008A6F87"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t xml:space="preserve">A DISSERTATION SUBMITTED IN PARTIAL FULFILMENT OF THE REQUIREMENTS FOR THE BACHELOR OF ACCOUNTANCY HONORS DEGREE OF BINDURA </w:t>
      </w:r>
      <w:r w:rsidR="006E7D94" w:rsidRPr="00EA18EA">
        <w:rPr>
          <w:rFonts w:ascii="Times New Roman" w:hAnsi="Times New Roman"/>
          <w:b/>
          <w:sz w:val="24"/>
          <w:szCs w:val="24"/>
          <w:u w:color="FFFFFF"/>
        </w:rPr>
        <w:t>UNIVERSITY OF SCIENCE EDUCATION,</w:t>
      </w:r>
      <w:r w:rsidRPr="00EA18EA">
        <w:rPr>
          <w:rFonts w:ascii="Times New Roman" w:hAnsi="Times New Roman"/>
          <w:b/>
          <w:sz w:val="24"/>
          <w:szCs w:val="24"/>
          <w:u w:color="FFFFFF"/>
        </w:rPr>
        <w:t xml:space="preserve"> FACULTY OF COMMERCE.</w:t>
      </w:r>
    </w:p>
    <w:p w14:paraId="0D18A39D" w14:textId="77777777" w:rsidR="004B6DF5" w:rsidRPr="00EA18EA" w:rsidRDefault="008A6F87"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t xml:space="preserve">                                                          </w:t>
      </w:r>
    </w:p>
    <w:p w14:paraId="71E44C07" w14:textId="233BDB32" w:rsidR="002B6840" w:rsidRPr="00EA18EA" w:rsidRDefault="008A6F87" w:rsidP="00EA18EA">
      <w:pPr>
        <w:spacing w:line="360" w:lineRule="auto"/>
        <w:jc w:val="both"/>
        <w:rPr>
          <w:rFonts w:ascii="Times New Roman" w:hAnsi="Times New Roman"/>
          <w:b/>
          <w:sz w:val="24"/>
          <w:szCs w:val="24"/>
          <w:u w:color="FFFFFF"/>
        </w:rPr>
        <w:sectPr w:rsidR="002B6840" w:rsidRPr="00EA18EA" w:rsidSect="00920349">
          <w:footerReference w:type="default" r:id="rId88"/>
          <w:pgSz w:w="11907" w:h="16839" w:code="9"/>
          <w:pgMar w:top="1440" w:right="1440" w:bottom="1440" w:left="1440" w:header="720" w:footer="720" w:gutter="0"/>
          <w:cols w:space="720"/>
          <w:titlePg/>
          <w:docGrid w:linePitch="360"/>
        </w:sectPr>
      </w:pPr>
      <w:r w:rsidRPr="00EA18EA">
        <w:rPr>
          <w:rFonts w:ascii="Times New Roman" w:hAnsi="Times New Roman"/>
          <w:b/>
          <w:sz w:val="24"/>
          <w:szCs w:val="24"/>
          <w:u w:color="FFFFFF"/>
        </w:rPr>
        <w:t xml:space="preserve">                                      </w:t>
      </w:r>
      <w:r w:rsidR="006127B9" w:rsidRPr="00EA18EA">
        <w:rPr>
          <w:rFonts w:ascii="Times New Roman" w:hAnsi="Times New Roman"/>
          <w:b/>
          <w:sz w:val="24"/>
          <w:szCs w:val="24"/>
          <w:u w:color="FFFFFF"/>
        </w:rPr>
        <w:t xml:space="preserve">                     (JUNE 2023)</w:t>
      </w:r>
    </w:p>
    <w:p w14:paraId="502F55B7" w14:textId="59F77A83" w:rsidR="00CC275D" w:rsidRPr="00EA18EA" w:rsidRDefault="00CC275D" w:rsidP="00EA18EA">
      <w:pPr>
        <w:pStyle w:val="Heading1"/>
        <w:spacing w:line="360" w:lineRule="auto"/>
        <w:ind w:left="2880" w:firstLine="720"/>
        <w:jc w:val="both"/>
        <w:rPr>
          <w:rFonts w:ascii="Times New Roman" w:hAnsi="Times New Roman" w:cs="Times New Roman"/>
          <w:b/>
          <w:color w:val="auto"/>
          <w:sz w:val="24"/>
          <w:szCs w:val="24"/>
          <w:u w:color="FFFFFF"/>
        </w:rPr>
      </w:pPr>
      <w:bookmarkStart w:id="1" w:name="_Toc137590538"/>
      <w:r w:rsidRPr="00EA18EA">
        <w:rPr>
          <w:rFonts w:ascii="Times New Roman" w:hAnsi="Times New Roman" w:cs="Times New Roman"/>
          <w:b/>
          <w:color w:val="auto"/>
          <w:sz w:val="24"/>
          <w:szCs w:val="24"/>
          <w:u w:color="FFFFFF"/>
        </w:rPr>
        <w:lastRenderedPageBreak/>
        <w:t>APPROVAL FORM</w:t>
      </w:r>
      <w:bookmarkEnd w:id="1"/>
    </w:p>
    <w:p w14:paraId="42F83C60" w14:textId="77777777" w:rsidR="00CC275D" w:rsidRPr="00EA18EA" w:rsidRDefault="00CC275D" w:rsidP="00EA18EA">
      <w:pPr>
        <w:spacing w:line="360" w:lineRule="auto"/>
        <w:jc w:val="both"/>
        <w:rPr>
          <w:rFonts w:ascii="Times New Roman" w:hAnsi="Times New Roman"/>
          <w:b/>
          <w:sz w:val="24"/>
          <w:szCs w:val="24"/>
          <w:u w:color="FFFFFF"/>
        </w:rPr>
      </w:pPr>
    </w:p>
    <w:p w14:paraId="4831021F" w14:textId="77777777" w:rsidR="00CC275D" w:rsidRPr="00EA18EA" w:rsidRDefault="00CC275D" w:rsidP="00EA18EA">
      <w:pPr>
        <w:spacing w:line="360" w:lineRule="auto"/>
        <w:jc w:val="both"/>
        <w:rPr>
          <w:rFonts w:ascii="Times New Roman" w:hAnsi="Times New Roman"/>
          <w:sz w:val="24"/>
          <w:szCs w:val="24"/>
        </w:rPr>
      </w:pPr>
      <w:r w:rsidRPr="00EA18EA">
        <w:rPr>
          <w:rFonts w:ascii="Times New Roman" w:hAnsi="Times New Roman"/>
          <w:sz w:val="24"/>
          <w:szCs w:val="24"/>
        </w:rPr>
        <w:t>I certify that this research project was presented in line with the guide of the faculty and guidelines for typing undergrad project. A study entitled “An alternative framework for taxation of informal businesses in Zimbabwe” suitable to be submitted to the Faculty of Commerce, Bindura University of Science Education.</w:t>
      </w:r>
    </w:p>
    <w:p w14:paraId="1B2B3189" w14:textId="77777777" w:rsidR="00CC275D" w:rsidRPr="00EA18EA" w:rsidRDefault="00CC275D" w:rsidP="00EA18EA">
      <w:pPr>
        <w:spacing w:line="360" w:lineRule="auto"/>
        <w:jc w:val="both"/>
        <w:rPr>
          <w:rFonts w:ascii="Times New Roman" w:hAnsi="Times New Roman"/>
          <w:sz w:val="24"/>
          <w:szCs w:val="24"/>
        </w:rPr>
      </w:pPr>
    </w:p>
    <w:p w14:paraId="6318192D" w14:textId="46BEB4C7" w:rsidR="00CC275D" w:rsidRPr="00EA18EA" w:rsidRDefault="00CC275D" w:rsidP="00EA18EA">
      <w:pPr>
        <w:spacing w:line="360" w:lineRule="auto"/>
        <w:jc w:val="both"/>
        <w:rPr>
          <w:rFonts w:ascii="Times New Roman" w:hAnsi="Times New Roman"/>
          <w:b/>
          <w:sz w:val="24"/>
          <w:szCs w:val="24"/>
          <w:u w:color="FFFFFF"/>
        </w:rPr>
      </w:pPr>
      <w:r w:rsidRPr="00EA18EA">
        <w:rPr>
          <w:rFonts w:ascii="Times New Roman" w:hAnsi="Times New Roman"/>
          <w:sz w:val="24"/>
          <w:szCs w:val="24"/>
        </w:rPr>
        <w:t>Student`s Signature</w:t>
      </w:r>
      <w:r w:rsidR="00197274" w:rsidRPr="00EA18EA">
        <w:rPr>
          <w:rFonts w:ascii="Times New Roman" w:hAnsi="Times New Roman"/>
          <w:sz w:val="24"/>
          <w:szCs w:val="24"/>
        </w:rPr>
        <w:t>:,,,,,,,,,,,,,,,,</w:t>
      </w:r>
      <w:r w:rsidR="005073CB" w:rsidRPr="00EA18EA">
        <w:rPr>
          <w:rFonts w:ascii="Times New Roman" w:hAnsi="Times New Roman"/>
          <w:sz w:val="24"/>
          <w:szCs w:val="24"/>
        </w:rPr>
        <w:t>,,,</w:t>
      </w:r>
      <w:r w:rsidRPr="00EA18EA">
        <w:rPr>
          <w:rFonts w:ascii="Times New Roman" w:hAnsi="Times New Roman"/>
          <w:sz w:val="24"/>
          <w:szCs w:val="24"/>
        </w:rPr>
        <w:t xml:space="preserve">        Date:</w:t>
      </w:r>
      <w:r w:rsidR="005073CB" w:rsidRPr="00EA18EA">
        <w:rPr>
          <w:rFonts w:ascii="Times New Roman" w:hAnsi="Times New Roman"/>
          <w:sz w:val="24"/>
          <w:szCs w:val="24"/>
          <w:u w:color="FFFFFF"/>
        </w:rPr>
        <w:t>,,,</w:t>
      </w:r>
      <w:r w:rsidR="00187F38" w:rsidRPr="00EA18EA">
        <w:rPr>
          <w:rFonts w:ascii="Times New Roman" w:hAnsi="Times New Roman"/>
          <w:sz w:val="24"/>
          <w:szCs w:val="24"/>
          <w:u w:color="FFFFFF"/>
        </w:rPr>
        <w:t>, /,,,, /,,,,,,</w:t>
      </w:r>
    </w:p>
    <w:p w14:paraId="2E8ACD55" w14:textId="51941C51" w:rsidR="00CC275D" w:rsidRPr="00EA18EA" w:rsidRDefault="006B3C5A" w:rsidP="00EA18EA">
      <w:pPr>
        <w:tabs>
          <w:tab w:val="left" w:pos="3105"/>
        </w:tabs>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tab/>
      </w:r>
    </w:p>
    <w:p w14:paraId="35626AA8" w14:textId="28A26446" w:rsidR="00CC275D" w:rsidRPr="00EA18EA" w:rsidRDefault="005073CB"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Supervisor`s Signature:,,,,,,,,,,,,,,,</w:t>
      </w:r>
      <w:r w:rsidR="00187F38" w:rsidRPr="00EA18EA">
        <w:rPr>
          <w:rFonts w:ascii="Times New Roman" w:hAnsi="Times New Roman"/>
          <w:sz w:val="24"/>
          <w:szCs w:val="24"/>
          <w:u w:color="FFFFFF"/>
        </w:rPr>
        <w:t xml:space="preserve">       Date:,,,,, /,,, /,,,,,,</w:t>
      </w:r>
    </w:p>
    <w:p w14:paraId="10179C00" w14:textId="77777777" w:rsidR="00187F38" w:rsidRPr="00EA18EA" w:rsidRDefault="00187F38" w:rsidP="00EA18EA">
      <w:pPr>
        <w:spacing w:line="360" w:lineRule="auto"/>
        <w:jc w:val="both"/>
        <w:rPr>
          <w:rFonts w:ascii="Times New Roman" w:hAnsi="Times New Roman"/>
          <w:sz w:val="24"/>
          <w:szCs w:val="24"/>
          <w:u w:color="FFFFFF"/>
        </w:rPr>
      </w:pPr>
    </w:p>
    <w:p w14:paraId="1BA28487" w14:textId="0B51D0B5" w:rsidR="00CC275D" w:rsidRPr="00EA18EA" w:rsidRDefault="005073CB"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Chairperson`s Signature:,,,,,,,,,,,,      Date:,,,,</w:t>
      </w:r>
      <w:r w:rsidR="00187F38" w:rsidRPr="00EA18EA">
        <w:rPr>
          <w:rFonts w:ascii="Times New Roman" w:hAnsi="Times New Roman"/>
          <w:sz w:val="24"/>
          <w:szCs w:val="24"/>
          <w:u w:color="FFFFFF"/>
        </w:rPr>
        <w:t>, /</w:t>
      </w:r>
      <w:r w:rsidRPr="00EA18EA">
        <w:rPr>
          <w:rFonts w:ascii="Times New Roman" w:hAnsi="Times New Roman"/>
          <w:sz w:val="24"/>
          <w:szCs w:val="24"/>
          <w:u w:color="FFFFFF"/>
        </w:rPr>
        <w:t>,,,</w:t>
      </w:r>
      <w:r w:rsidR="00187F38" w:rsidRPr="00EA18EA">
        <w:rPr>
          <w:rFonts w:ascii="Times New Roman" w:hAnsi="Times New Roman"/>
          <w:sz w:val="24"/>
          <w:szCs w:val="24"/>
          <w:u w:color="FFFFFF"/>
        </w:rPr>
        <w:t>, /</w:t>
      </w:r>
      <w:r w:rsidRPr="00EA18EA">
        <w:rPr>
          <w:rFonts w:ascii="Times New Roman" w:hAnsi="Times New Roman"/>
          <w:sz w:val="24"/>
          <w:szCs w:val="24"/>
          <w:u w:color="FFFFFF"/>
        </w:rPr>
        <w:t>,,,,,,</w:t>
      </w:r>
    </w:p>
    <w:p w14:paraId="44C2EC2F" w14:textId="77777777" w:rsidR="00CC275D" w:rsidRPr="00EA18EA" w:rsidRDefault="00CC275D" w:rsidP="00EA18EA">
      <w:pPr>
        <w:spacing w:line="360" w:lineRule="auto"/>
        <w:jc w:val="both"/>
        <w:rPr>
          <w:rFonts w:ascii="Times New Roman" w:hAnsi="Times New Roman"/>
          <w:b/>
          <w:sz w:val="24"/>
          <w:szCs w:val="24"/>
          <w:u w:color="FFFFFF"/>
        </w:rPr>
      </w:pPr>
    </w:p>
    <w:p w14:paraId="04EBA94F" w14:textId="77777777" w:rsidR="00CC275D" w:rsidRPr="00EA18EA" w:rsidRDefault="00CC275D" w:rsidP="00EA18EA">
      <w:pPr>
        <w:spacing w:line="360" w:lineRule="auto"/>
        <w:jc w:val="both"/>
        <w:rPr>
          <w:rFonts w:ascii="Times New Roman" w:hAnsi="Times New Roman"/>
          <w:b/>
          <w:sz w:val="24"/>
          <w:szCs w:val="24"/>
          <w:u w:color="FFFFFF"/>
        </w:rPr>
      </w:pPr>
    </w:p>
    <w:p w14:paraId="5FCAF432" w14:textId="77777777" w:rsidR="00CC275D" w:rsidRPr="00EA18EA" w:rsidRDefault="00CC275D" w:rsidP="00EA18EA">
      <w:pPr>
        <w:spacing w:line="360" w:lineRule="auto"/>
        <w:jc w:val="both"/>
        <w:rPr>
          <w:rFonts w:ascii="Times New Roman" w:hAnsi="Times New Roman"/>
          <w:b/>
          <w:sz w:val="24"/>
          <w:szCs w:val="24"/>
          <w:u w:color="FFFFFF"/>
        </w:rPr>
      </w:pPr>
    </w:p>
    <w:p w14:paraId="0806FA5C" w14:textId="77777777" w:rsidR="00CC275D" w:rsidRPr="00EA18EA" w:rsidRDefault="00CC275D" w:rsidP="00EA18EA">
      <w:pPr>
        <w:spacing w:line="360" w:lineRule="auto"/>
        <w:jc w:val="both"/>
        <w:rPr>
          <w:rFonts w:ascii="Times New Roman" w:hAnsi="Times New Roman"/>
          <w:b/>
          <w:sz w:val="24"/>
          <w:szCs w:val="24"/>
          <w:u w:color="FFFFFF"/>
        </w:rPr>
      </w:pPr>
    </w:p>
    <w:p w14:paraId="0EBF46E2" w14:textId="77777777" w:rsidR="00CC275D" w:rsidRPr="00EA18EA" w:rsidRDefault="00CC275D" w:rsidP="00EA18EA">
      <w:pPr>
        <w:spacing w:line="360" w:lineRule="auto"/>
        <w:jc w:val="both"/>
        <w:rPr>
          <w:rFonts w:ascii="Times New Roman" w:hAnsi="Times New Roman"/>
          <w:b/>
          <w:sz w:val="24"/>
          <w:szCs w:val="24"/>
          <w:u w:color="FFFFFF"/>
        </w:rPr>
      </w:pPr>
    </w:p>
    <w:p w14:paraId="5B0F0D10" w14:textId="77777777" w:rsidR="00CC275D" w:rsidRPr="00EA18EA" w:rsidRDefault="00CC275D" w:rsidP="00EA18EA">
      <w:pPr>
        <w:spacing w:line="360" w:lineRule="auto"/>
        <w:jc w:val="both"/>
        <w:rPr>
          <w:rFonts w:ascii="Times New Roman" w:hAnsi="Times New Roman"/>
          <w:b/>
          <w:sz w:val="24"/>
          <w:szCs w:val="24"/>
          <w:u w:color="FFFFFF"/>
        </w:rPr>
      </w:pPr>
    </w:p>
    <w:p w14:paraId="6B750B28" w14:textId="77777777" w:rsidR="00CC275D" w:rsidRPr="00EA18EA" w:rsidRDefault="00CC275D" w:rsidP="00EA18EA">
      <w:pPr>
        <w:spacing w:line="360" w:lineRule="auto"/>
        <w:jc w:val="both"/>
        <w:rPr>
          <w:rFonts w:ascii="Times New Roman" w:hAnsi="Times New Roman"/>
          <w:b/>
          <w:sz w:val="24"/>
          <w:szCs w:val="24"/>
          <w:u w:color="FFFFFF"/>
        </w:rPr>
      </w:pPr>
    </w:p>
    <w:p w14:paraId="0439F066" w14:textId="77777777" w:rsidR="00CC275D" w:rsidRPr="00EA18EA" w:rsidRDefault="00CC275D" w:rsidP="00EA18EA">
      <w:pPr>
        <w:spacing w:line="360" w:lineRule="auto"/>
        <w:jc w:val="both"/>
        <w:rPr>
          <w:rFonts w:ascii="Times New Roman" w:hAnsi="Times New Roman"/>
          <w:b/>
          <w:sz w:val="24"/>
          <w:szCs w:val="24"/>
          <w:u w:color="FFFFFF"/>
        </w:rPr>
      </w:pPr>
    </w:p>
    <w:p w14:paraId="3DC83E10" w14:textId="77777777" w:rsidR="00CC275D" w:rsidRPr="00EA18EA" w:rsidRDefault="00CC275D" w:rsidP="00EA18EA">
      <w:pPr>
        <w:spacing w:line="360" w:lineRule="auto"/>
        <w:jc w:val="both"/>
        <w:rPr>
          <w:rFonts w:ascii="Times New Roman" w:hAnsi="Times New Roman"/>
          <w:b/>
          <w:sz w:val="24"/>
          <w:szCs w:val="24"/>
          <w:u w:color="FFFFFF"/>
        </w:rPr>
      </w:pPr>
    </w:p>
    <w:p w14:paraId="4601D0D1" w14:textId="77777777" w:rsidR="00CC275D" w:rsidRPr="00EA18EA" w:rsidRDefault="00CC275D" w:rsidP="00EA18EA">
      <w:pPr>
        <w:spacing w:line="360" w:lineRule="auto"/>
        <w:jc w:val="both"/>
        <w:rPr>
          <w:rFonts w:ascii="Times New Roman" w:hAnsi="Times New Roman"/>
          <w:b/>
          <w:sz w:val="24"/>
          <w:szCs w:val="24"/>
          <w:u w:color="FFFFFF"/>
        </w:rPr>
      </w:pPr>
    </w:p>
    <w:p w14:paraId="4EB4B612" w14:textId="77777777" w:rsidR="00CC275D" w:rsidRPr="00EA18EA" w:rsidRDefault="00CC275D" w:rsidP="00EA18EA">
      <w:pPr>
        <w:spacing w:line="360" w:lineRule="auto"/>
        <w:jc w:val="both"/>
        <w:rPr>
          <w:rFonts w:ascii="Times New Roman" w:hAnsi="Times New Roman"/>
          <w:b/>
          <w:sz w:val="24"/>
          <w:szCs w:val="24"/>
          <w:u w:color="FFFFFF"/>
        </w:rPr>
      </w:pPr>
    </w:p>
    <w:p w14:paraId="05B9A9B5" w14:textId="77777777" w:rsidR="00CC275D" w:rsidRPr="00EA18EA" w:rsidRDefault="00CC275D" w:rsidP="00EA18EA">
      <w:pPr>
        <w:spacing w:line="360" w:lineRule="auto"/>
        <w:jc w:val="both"/>
        <w:rPr>
          <w:rFonts w:ascii="Times New Roman" w:hAnsi="Times New Roman"/>
          <w:b/>
          <w:sz w:val="24"/>
          <w:szCs w:val="24"/>
          <w:u w:color="FFFFFF"/>
        </w:rPr>
      </w:pPr>
    </w:p>
    <w:p w14:paraId="0A4A3706" w14:textId="77777777" w:rsidR="00CC275D" w:rsidRPr="00EA18EA" w:rsidRDefault="00CC275D" w:rsidP="00EA18EA">
      <w:pPr>
        <w:spacing w:line="360" w:lineRule="auto"/>
        <w:jc w:val="both"/>
        <w:rPr>
          <w:rFonts w:ascii="Times New Roman" w:hAnsi="Times New Roman"/>
          <w:b/>
          <w:sz w:val="24"/>
          <w:szCs w:val="24"/>
          <w:u w:color="FFFFFF"/>
        </w:rPr>
      </w:pPr>
    </w:p>
    <w:p w14:paraId="4F05AF3F" w14:textId="77777777" w:rsidR="00CC275D" w:rsidRPr="00EA18EA" w:rsidRDefault="00CC275D" w:rsidP="00EA18EA">
      <w:pPr>
        <w:spacing w:line="360" w:lineRule="auto"/>
        <w:jc w:val="both"/>
        <w:rPr>
          <w:rFonts w:ascii="Times New Roman" w:hAnsi="Times New Roman"/>
          <w:b/>
          <w:sz w:val="24"/>
          <w:szCs w:val="24"/>
          <w:u w:color="FFFFFF"/>
        </w:rPr>
      </w:pPr>
    </w:p>
    <w:p w14:paraId="5C2D85AB" w14:textId="77777777" w:rsidR="00CC275D" w:rsidRPr="00EA18EA" w:rsidRDefault="00CC275D" w:rsidP="00EA18EA">
      <w:pPr>
        <w:spacing w:line="360" w:lineRule="auto"/>
        <w:jc w:val="both"/>
        <w:rPr>
          <w:rFonts w:ascii="Times New Roman" w:hAnsi="Times New Roman"/>
          <w:b/>
          <w:sz w:val="24"/>
          <w:szCs w:val="24"/>
          <w:u w:color="FFFFFF"/>
        </w:rPr>
      </w:pPr>
    </w:p>
    <w:p w14:paraId="33B2020E" w14:textId="77777777" w:rsidR="00CC275D" w:rsidRPr="00EA18EA" w:rsidRDefault="00CC275D" w:rsidP="00EA18EA">
      <w:pPr>
        <w:pStyle w:val="Heading1"/>
        <w:spacing w:line="360" w:lineRule="auto"/>
        <w:ind w:left="2880" w:firstLine="720"/>
        <w:jc w:val="both"/>
        <w:rPr>
          <w:rFonts w:ascii="Times New Roman" w:hAnsi="Times New Roman" w:cs="Times New Roman"/>
          <w:b/>
          <w:color w:val="auto"/>
          <w:sz w:val="24"/>
          <w:szCs w:val="24"/>
          <w:u w:color="FFFFFF"/>
        </w:rPr>
      </w:pPr>
    </w:p>
    <w:p w14:paraId="09750149" w14:textId="77777777" w:rsidR="0036137D" w:rsidRPr="00EA18EA" w:rsidRDefault="0036137D" w:rsidP="00EA18EA">
      <w:pPr>
        <w:spacing w:line="360" w:lineRule="auto"/>
        <w:jc w:val="both"/>
        <w:rPr>
          <w:rFonts w:ascii="Times New Roman" w:hAnsi="Times New Roman"/>
          <w:sz w:val="24"/>
          <w:szCs w:val="24"/>
        </w:rPr>
      </w:pPr>
    </w:p>
    <w:p w14:paraId="68BEF0C5" w14:textId="77777777" w:rsidR="0036137D" w:rsidRPr="00EA18EA" w:rsidRDefault="0036137D" w:rsidP="00EA18EA">
      <w:pPr>
        <w:spacing w:line="360" w:lineRule="auto"/>
        <w:jc w:val="both"/>
        <w:rPr>
          <w:rFonts w:ascii="Times New Roman" w:hAnsi="Times New Roman"/>
          <w:sz w:val="24"/>
          <w:szCs w:val="24"/>
        </w:rPr>
      </w:pPr>
    </w:p>
    <w:p w14:paraId="0027B450" w14:textId="77777777" w:rsidR="0036137D" w:rsidRPr="00EA18EA" w:rsidRDefault="0036137D" w:rsidP="00EA18EA">
      <w:pPr>
        <w:spacing w:line="360" w:lineRule="auto"/>
        <w:jc w:val="both"/>
        <w:rPr>
          <w:rFonts w:ascii="Times New Roman" w:hAnsi="Times New Roman"/>
          <w:sz w:val="24"/>
          <w:szCs w:val="24"/>
        </w:rPr>
      </w:pPr>
    </w:p>
    <w:p w14:paraId="0E3D0ABA" w14:textId="77777777" w:rsidR="0036137D" w:rsidRPr="00EA18EA" w:rsidRDefault="0036137D" w:rsidP="00EA18EA">
      <w:pPr>
        <w:spacing w:line="360" w:lineRule="auto"/>
        <w:jc w:val="both"/>
        <w:rPr>
          <w:rFonts w:ascii="Times New Roman" w:hAnsi="Times New Roman"/>
          <w:sz w:val="24"/>
          <w:szCs w:val="24"/>
        </w:rPr>
      </w:pPr>
    </w:p>
    <w:p w14:paraId="4D1057B3" w14:textId="77777777" w:rsidR="004B6DF5" w:rsidRPr="00EA18EA" w:rsidRDefault="008A6F87" w:rsidP="00EA18EA">
      <w:pPr>
        <w:pStyle w:val="Heading1"/>
        <w:spacing w:line="360" w:lineRule="auto"/>
        <w:ind w:left="2880" w:firstLine="720"/>
        <w:jc w:val="both"/>
        <w:rPr>
          <w:rFonts w:ascii="Times New Roman" w:hAnsi="Times New Roman" w:cs="Times New Roman"/>
          <w:b/>
          <w:color w:val="auto"/>
          <w:sz w:val="24"/>
          <w:szCs w:val="24"/>
          <w:u w:color="FFFFFF"/>
        </w:rPr>
      </w:pPr>
      <w:bookmarkStart w:id="2" w:name="_Toc137590539"/>
      <w:r w:rsidRPr="00EA18EA">
        <w:rPr>
          <w:rFonts w:ascii="Times New Roman" w:hAnsi="Times New Roman" w:cs="Times New Roman"/>
          <w:b/>
          <w:color w:val="auto"/>
          <w:sz w:val="24"/>
          <w:szCs w:val="24"/>
          <w:u w:color="FFFFFF"/>
        </w:rPr>
        <w:lastRenderedPageBreak/>
        <w:t>RELEASE FORM</w:t>
      </w:r>
      <w:bookmarkEnd w:id="2"/>
    </w:p>
    <w:p w14:paraId="07015582" w14:textId="77777777" w:rsidR="004B6DF5" w:rsidRPr="00EA18EA" w:rsidRDefault="004B6DF5" w:rsidP="00EA18EA">
      <w:pPr>
        <w:spacing w:line="360" w:lineRule="auto"/>
        <w:jc w:val="both"/>
        <w:rPr>
          <w:rFonts w:ascii="Times New Roman" w:hAnsi="Times New Roman"/>
          <w:b/>
          <w:sz w:val="24"/>
          <w:szCs w:val="24"/>
          <w:u w:color="FFFFFF"/>
        </w:rPr>
      </w:pPr>
    </w:p>
    <w:p w14:paraId="593A09C8" w14:textId="7ACFF423" w:rsidR="004B6DF5" w:rsidRPr="00EA18EA" w:rsidRDefault="000F5040" w:rsidP="00EA18EA">
      <w:pPr>
        <w:spacing w:line="360" w:lineRule="auto"/>
        <w:jc w:val="both"/>
        <w:rPr>
          <w:rFonts w:ascii="Times New Roman" w:hAnsi="Times New Roman"/>
          <w:sz w:val="24"/>
          <w:szCs w:val="24"/>
          <w:u w:color="FFFFFF"/>
        </w:rPr>
      </w:pPr>
      <w:r w:rsidRPr="00EA18EA">
        <w:rPr>
          <w:rFonts w:ascii="Times New Roman" w:hAnsi="Times New Roman"/>
          <w:b/>
          <w:sz w:val="24"/>
          <w:szCs w:val="24"/>
          <w:u w:color="FFFFFF"/>
        </w:rPr>
        <w:t>RESEARCHER</w:t>
      </w:r>
      <w:r w:rsidR="00DA6931" w:rsidRPr="00EA18EA">
        <w:rPr>
          <w:rFonts w:ascii="Times New Roman" w:hAnsi="Times New Roman"/>
          <w:b/>
          <w:sz w:val="24"/>
          <w:szCs w:val="24"/>
          <w:u w:color="FFFFFF"/>
        </w:rPr>
        <w:t xml:space="preserve">:         </w:t>
      </w:r>
      <w:r w:rsidR="008A6F87" w:rsidRPr="00EA18EA">
        <w:rPr>
          <w:rFonts w:ascii="Times New Roman" w:hAnsi="Times New Roman"/>
          <w:b/>
          <w:sz w:val="24"/>
          <w:szCs w:val="24"/>
          <w:u w:color="FFFFFF"/>
        </w:rPr>
        <w:t xml:space="preserve"> </w:t>
      </w:r>
      <w:r w:rsidR="008A6F87" w:rsidRPr="00EA18EA">
        <w:rPr>
          <w:rFonts w:ascii="Times New Roman" w:hAnsi="Times New Roman"/>
          <w:sz w:val="24"/>
          <w:szCs w:val="24"/>
          <w:u w:color="FFFFFF"/>
        </w:rPr>
        <w:t>B191540B</w:t>
      </w:r>
    </w:p>
    <w:p w14:paraId="22962848" w14:textId="7F152ED1" w:rsidR="004B6DF5" w:rsidRPr="00EA18EA" w:rsidRDefault="00DA6931" w:rsidP="00EA18EA">
      <w:pPr>
        <w:spacing w:line="360" w:lineRule="auto"/>
        <w:jc w:val="both"/>
        <w:rPr>
          <w:rFonts w:ascii="Times New Roman" w:hAnsi="Times New Roman"/>
          <w:sz w:val="24"/>
          <w:szCs w:val="24"/>
          <w:u w:color="FFFFFF"/>
        </w:rPr>
      </w:pPr>
      <w:r w:rsidRPr="00EA18EA">
        <w:rPr>
          <w:rFonts w:ascii="Times New Roman" w:hAnsi="Times New Roman"/>
          <w:b/>
          <w:sz w:val="24"/>
          <w:szCs w:val="24"/>
          <w:u w:color="FFFFFF"/>
        </w:rPr>
        <w:t xml:space="preserve">TITLE:                  </w:t>
      </w:r>
      <w:r w:rsidR="008A6F87" w:rsidRPr="00EA18EA">
        <w:rPr>
          <w:rFonts w:ascii="Times New Roman" w:hAnsi="Times New Roman"/>
          <w:sz w:val="24"/>
          <w:szCs w:val="24"/>
          <w:u w:color="FFFFFF"/>
        </w:rPr>
        <w:t>An Alternative Framework for Taxation of Informal Businesses in Zimbabwe</w:t>
      </w:r>
    </w:p>
    <w:p w14:paraId="759417D6" w14:textId="29BB8594"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b/>
          <w:sz w:val="24"/>
          <w:szCs w:val="24"/>
          <w:u w:color="FFFFFF"/>
        </w:rPr>
        <w:t xml:space="preserve">PROGRAM:      </w:t>
      </w:r>
      <w:r w:rsidRPr="00EA18EA">
        <w:rPr>
          <w:rFonts w:ascii="Times New Roman" w:hAnsi="Times New Roman"/>
          <w:sz w:val="24"/>
          <w:szCs w:val="24"/>
          <w:u w:color="FFFFFF"/>
        </w:rPr>
        <w:t>Bachelor of Accountancy Honours Degree</w:t>
      </w:r>
    </w:p>
    <w:p w14:paraId="4D636A19" w14:textId="1A57FB1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b/>
          <w:sz w:val="24"/>
          <w:szCs w:val="24"/>
          <w:u w:color="FFFFFF"/>
        </w:rPr>
        <w:t xml:space="preserve">YEAR:                </w:t>
      </w:r>
      <w:r w:rsidRPr="00EA18EA">
        <w:rPr>
          <w:rFonts w:ascii="Times New Roman" w:hAnsi="Times New Roman"/>
          <w:sz w:val="24"/>
          <w:szCs w:val="24"/>
          <w:u w:color="FFFFFF"/>
        </w:rPr>
        <w:t>2023</w:t>
      </w:r>
    </w:p>
    <w:p w14:paraId="79EA1692" w14:textId="77777777" w:rsidR="004B6DF5" w:rsidRPr="00EA18EA" w:rsidRDefault="004B6DF5" w:rsidP="00EA18EA">
      <w:pPr>
        <w:spacing w:line="360" w:lineRule="auto"/>
        <w:jc w:val="both"/>
        <w:rPr>
          <w:rFonts w:ascii="Times New Roman" w:hAnsi="Times New Roman"/>
          <w:sz w:val="24"/>
          <w:szCs w:val="24"/>
          <w:u w:color="FFFFFF"/>
        </w:rPr>
      </w:pPr>
    </w:p>
    <w:p w14:paraId="2470E8E9"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 xml:space="preserve"> </w:t>
      </w:r>
    </w:p>
    <w:p w14:paraId="1AA3EE84"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Bindura University of Science Education Library is granted permission to produce single copy of this research project and to sell or lend such copies for scholarly or private purposes only. No extracts from this project will be printed without the permission of author because author reserves publication rights.</w:t>
      </w:r>
    </w:p>
    <w:p w14:paraId="1E01F674" w14:textId="77777777" w:rsidR="004B6DF5" w:rsidRPr="00EA18EA" w:rsidRDefault="004B6DF5" w:rsidP="00EA18EA">
      <w:pPr>
        <w:spacing w:line="360" w:lineRule="auto"/>
        <w:jc w:val="both"/>
        <w:rPr>
          <w:rFonts w:ascii="Times New Roman" w:hAnsi="Times New Roman"/>
          <w:sz w:val="24"/>
          <w:szCs w:val="24"/>
          <w:u w:color="FFFFFF"/>
        </w:rPr>
      </w:pPr>
    </w:p>
    <w:p w14:paraId="4C5871F8"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Signed _________________________</w:t>
      </w:r>
    </w:p>
    <w:p w14:paraId="781908EA"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Address:            St Bernard`s Nyatsambo Primary School</w:t>
      </w:r>
    </w:p>
    <w:p w14:paraId="7377E055"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b/>
      </w:r>
      <w:r w:rsidRPr="00EA18EA">
        <w:rPr>
          <w:rFonts w:ascii="Times New Roman" w:hAnsi="Times New Roman"/>
          <w:sz w:val="24"/>
          <w:szCs w:val="24"/>
          <w:u w:color="FFFFFF"/>
        </w:rPr>
        <w:tab/>
        <w:t xml:space="preserve">  P. Bag MA 23 Mamina</w:t>
      </w:r>
    </w:p>
    <w:p w14:paraId="58E6094D"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b/>
      </w:r>
      <w:r w:rsidRPr="00EA18EA">
        <w:rPr>
          <w:rFonts w:ascii="Times New Roman" w:hAnsi="Times New Roman"/>
          <w:sz w:val="24"/>
          <w:szCs w:val="24"/>
          <w:u w:color="FFFFFF"/>
        </w:rPr>
        <w:tab/>
        <w:t xml:space="preserve">  Mhondoro Ngezi </w:t>
      </w:r>
    </w:p>
    <w:p w14:paraId="0BFFA285" w14:textId="77777777" w:rsidR="004B6DF5" w:rsidRPr="00EA18EA" w:rsidRDefault="004B6DF5" w:rsidP="00EA18EA">
      <w:pPr>
        <w:spacing w:line="360" w:lineRule="auto"/>
        <w:jc w:val="both"/>
        <w:rPr>
          <w:rFonts w:ascii="Times New Roman" w:hAnsi="Times New Roman"/>
          <w:b/>
          <w:sz w:val="24"/>
          <w:szCs w:val="24"/>
          <w:u w:color="FFFFFF"/>
        </w:rPr>
      </w:pPr>
    </w:p>
    <w:p w14:paraId="690A9018" w14:textId="77777777" w:rsidR="004B6DF5" w:rsidRPr="00EA18EA" w:rsidRDefault="004B6DF5" w:rsidP="00EA18EA">
      <w:pPr>
        <w:spacing w:line="360" w:lineRule="auto"/>
        <w:jc w:val="both"/>
        <w:rPr>
          <w:rFonts w:ascii="Times New Roman" w:hAnsi="Times New Roman"/>
          <w:b/>
          <w:sz w:val="24"/>
          <w:szCs w:val="24"/>
          <w:u w:color="FFFFFF"/>
        </w:rPr>
      </w:pPr>
    </w:p>
    <w:p w14:paraId="5546E95F" w14:textId="77777777" w:rsidR="004B6DF5" w:rsidRPr="00EA18EA" w:rsidRDefault="004B6DF5" w:rsidP="00EA18EA">
      <w:pPr>
        <w:spacing w:line="360" w:lineRule="auto"/>
        <w:jc w:val="both"/>
        <w:rPr>
          <w:rFonts w:ascii="Times New Roman" w:hAnsi="Times New Roman"/>
          <w:b/>
          <w:sz w:val="24"/>
          <w:szCs w:val="24"/>
          <w:u w:color="FFFFFF"/>
        </w:rPr>
      </w:pPr>
    </w:p>
    <w:p w14:paraId="1C73B6A2" w14:textId="77777777" w:rsidR="004B6DF5" w:rsidRPr="00EA18EA" w:rsidRDefault="004B6DF5" w:rsidP="00EA18EA">
      <w:pPr>
        <w:spacing w:line="360" w:lineRule="auto"/>
        <w:jc w:val="both"/>
        <w:rPr>
          <w:rFonts w:ascii="Times New Roman" w:hAnsi="Times New Roman"/>
          <w:b/>
          <w:sz w:val="24"/>
          <w:szCs w:val="24"/>
          <w:u w:color="FFFFFF"/>
        </w:rPr>
      </w:pPr>
    </w:p>
    <w:p w14:paraId="1E322584" w14:textId="77777777" w:rsidR="004B6DF5" w:rsidRPr="00EA18EA" w:rsidRDefault="004B6DF5" w:rsidP="00EA18EA">
      <w:pPr>
        <w:spacing w:line="360" w:lineRule="auto"/>
        <w:jc w:val="both"/>
        <w:rPr>
          <w:rFonts w:ascii="Times New Roman" w:hAnsi="Times New Roman"/>
          <w:b/>
          <w:sz w:val="24"/>
          <w:szCs w:val="24"/>
          <w:u w:color="FFFFFF"/>
        </w:rPr>
      </w:pPr>
    </w:p>
    <w:p w14:paraId="04D6096E" w14:textId="77777777" w:rsidR="004B6DF5" w:rsidRPr="00EA18EA" w:rsidRDefault="004B6DF5" w:rsidP="00EA18EA">
      <w:pPr>
        <w:spacing w:line="360" w:lineRule="auto"/>
        <w:jc w:val="both"/>
        <w:rPr>
          <w:rFonts w:ascii="Times New Roman" w:hAnsi="Times New Roman"/>
          <w:b/>
          <w:sz w:val="24"/>
          <w:szCs w:val="24"/>
          <w:u w:color="FFFFFF"/>
        </w:rPr>
      </w:pPr>
    </w:p>
    <w:p w14:paraId="22347796" w14:textId="77777777" w:rsidR="004B6DF5" w:rsidRPr="00EA18EA" w:rsidRDefault="004B6DF5" w:rsidP="00EA18EA">
      <w:pPr>
        <w:spacing w:line="360" w:lineRule="auto"/>
        <w:jc w:val="both"/>
        <w:rPr>
          <w:rFonts w:ascii="Times New Roman" w:hAnsi="Times New Roman"/>
          <w:b/>
          <w:sz w:val="24"/>
          <w:szCs w:val="24"/>
          <w:u w:color="FFFFFF"/>
        </w:rPr>
      </w:pPr>
    </w:p>
    <w:p w14:paraId="51DC78ED" w14:textId="77777777" w:rsidR="004B6DF5" w:rsidRPr="00EA18EA" w:rsidRDefault="004B6DF5" w:rsidP="00EA18EA">
      <w:pPr>
        <w:spacing w:line="360" w:lineRule="auto"/>
        <w:jc w:val="both"/>
        <w:rPr>
          <w:rFonts w:ascii="Times New Roman" w:hAnsi="Times New Roman"/>
          <w:b/>
          <w:sz w:val="24"/>
          <w:szCs w:val="24"/>
          <w:u w:color="FFFFFF"/>
        </w:rPr>
      </w:pPr>
    </w:p>
    <w:p w14:paraId="12180839" w14:textId="77777777" w:rsidR="004B6DF5" w:rsidRPr="00EA18EA" w:rsidRDefault="004B6DF5" w:rsidP="00EA18EA">
      <w:pPr>
        <w:spacing w:line="360" w:lineRule="auto"/>
        <w:jc w:val="both"/>
        <w:rPr>
          <w:rFonts w:ascii="Times New Roman" w:hAnsi="Times New Roman"/>
          <w:b/>
          <w:sz w:val="24"/>
          <w:szCs w:val="24"/>
          <w:u w:color="FFFFFF"/>
        </w:rPr>
      </w:pPr>
    </w:p>
    <w:p w14:paraId="5A23A7FD" w14:textId="721BB9F4" w:rsidR="004B6DF5" w:rsidRPr="00EA18EA" w:rsidRDefault="004B6DF5" w:rsidP="00EA18EA">
      <w:pPr>
        <w:spacing w:line="360" w:lineRule="auto"/>
        <w:jc w:val="both"/>
        <w:rPr>
          <w:rFonts w:ascii="Times New Roman" w:hAnsi="Times New Roman"/>
          <w:b/>
          <w:sz w:val="24"/>
          <w:szCs w:val="24"/>
          <w:u w:color="FFFFFF"/>
        </w:rPr>
      </w:pPr>
    </w:p>
    <w:p w14:paraId="2CB9C88B" w14:textId="77777777" w:rsidR="00854AAD" w:rsidRPr="00EA18EA" w:rsidRDefault="00854AAD" w:rsidP="00EA18EA">
      <w:pPr>
        <w:spacing w:line="360" w:lineRule="auto"/>
        <w:jc w:val="both"/>
        <w:rPr>
          <w:rFonts w:ascii="Times New Roman" w:hAnsi="Times New Roman"/>
          <w:b/>
          <w:sz w:val="24"/>
          <w:szCs w:val="24"/>
          <w:u w:color="FFFFFF"/>
        </w:rPr>
      </w:pPr>
    </w:p>
    <w:p w14:paraId="3C486637" w14:textId="77777777" w:rsidR="00DA6931" w:rsidRPr="00EA18EA" w:rsidRDefault="00DA6931" w:rsidP="00EA18EA">
      <w:pPr>
        <w:spacing w:line="360" w:lineRule="auto"/>
        <w:jc w:val="both"/>
        <w:rPr>
          <w:rFonts w:ascii="Times New Roman" w:hAnsi="Times New Roman"/>
          <w:b/>
          <w:sz w:val="24"/>
          <w:szCs w:val="24"/>
          <w:u w:color="FFFFFF"/>
        </w:rPr>
      </w:pPr>
    </w:p>
    <w:p w14:paraId="4086230C" w14:textId="77777777" w:rsidR="00DA6931" w:rsidRPr="00EA18EA" w:rsidRDefault="00DA6931" w:rsidP="00EA18EA">
      <w:pPr>
        <w:spacing w:line="360" w:lineRule="auto"/>
        <w:jc w:val="both"/>
        <w:rPr>
          <w:rFonts w:ascii="Times New Roman" w:hAnsi="Times New Roman"/>
          <w:b/>
          <w:sz w:val="24"/>
          <w:szCs w:val="24"/>
          <w:u w:color="FFFFFF"/>
        </w:rPr>
      </w:pPr>
    </w:p>
    <w:p w14:paraId="74FB5FBE" w14:textId="77777777" w:rsidR="00DA6931" w:rsidRPr="00EA18EA" w:rsidRDefault="00DA6931" w:rsidP="00EA18EA">
      <w:pPr>
        <w:spacing w:line="360" w:lineRule="auto"/>
        <w:jc w:val="both"/>
        <w:rPr>
          <w:rFonts w:ascii="Times New Roman" w:hAnsi="Times New Roman"/>
          <w:b/>
          <w:sz w:val="24"/>
          <w:szCs w:val="24"/>
          <w:u w:color="FFFFFF"/>
        </w:rPr>
      </w:pPr>
    </w:p>
    <w:p w14:paraId="6A94FACD" w14:textId="77777777" w:rsidR="00DA6931" w:rsidRPr="00EA18EA" w:rsidRDefault="00DA6931" w:rsidP="00EA18EA">
      <w:pPr>
        <w:spacing w:line="360" w:lineRule="auto"/>
        <w:jc w:val="both"/>
        <w:rPr>
          <w:rFonts w:ascii="Times New Roman" w:hAnsi="Times New Roman"/>
          <w:b/>
          <w:sz w:val="24"/>
          <w:szCs w:val="24"/>
          <w:u w:color="FFFFFF"/>
        </w:rPr>
      </w:pPr>
    </w:p>
    <w:p w14:paraId="24F0763E" w14:textId="77777777" w:rsidR="004B6DF5" w:rsidRPr="00EA18EA" w:rsidRDefault="008A6F87" w:rsidP="00EA18EA">
      <w:pPr>
        <w:pStyle w:val="Heading1"/>
        <w:spacing w:line="360" w:lineRule="auto"/>
        <w:jc w:val="both"/>
        <w:rPr>
          <w:rFonts w:ascii="Times New Roman" w:hAnsi="Times New Roman" w:cs="Times New Roman"/>
          <w:b/>
          <w:color w:val="auto"/>
          <w:sz w:val="24"/>
          <w:szCs w:val="24"/>
          <w:u w:color="FFFFFF"/>
        </w:rPr>
      </w:pPr>
      <w:r w:rsidRPr="00EA18EA">
        <w:rPr>
          <w:rFonts w:ascii="Times New Roman" w:hAnsi="Times New Roman" w:cs="Times New Roman"/>
          <w:color w:val="auto"/>
          <w:sz w:val="24"/>
          <w:szCs w:val="24"/>
          <w:u w:color="FFFFFF"/>
        </w:rPr>
        <w:lastRenderedPageBreak/>
        <w:t xml:space="preserve">                                                    </w:t>
      </w:r>
      <w:r w:rsidRPr="00EA18EA">
        <w:rPr>
          <w:rFonts w:ascii="Times New Roman" w:hAnsi="Times New Roman" w:cs="Times New Roman"/>
          <w:b/>
          <w:color w:val="auto"/>
          <w:sz w:val="24"/>
          <w:szCs w:val="24"/>
          <w:u w:color="FFFFFF"/>
        </w:rPr>
        <w:t xml:space="preserve"> </w:t>
      </w:r>
      <w:bookmarkStart w:id="3" w:name="_Toc137590540"/>
      <w:r w:rsidRPr="00EA18EA">
        <w:rPr>
          <w:rFonts w:ascii="Times New Roman" w:hAnsi="Times New Roman" w:cs="Times New Roman"/>
          <w:b/>
          <w:color w:val="auto"/>
          <w:sz w:val="24"/>
          <w:szCs w:val="24"/>
          <w:u w:color="FFFFFF"/>
        </w:rPr>
        <w:t>DEDICATION</w:t>
      </w:r>
      <w:bookmarkEnd w:id="3"/>
    </w:p>
    <w:p w14:paraId="37F5007D" w14:textId="77777777" w:rsidR="004B6DF5" w:rsidRPr="00EA18EA" w:rsidRDefault="004B6DF5" w:rsidP="00EA18EA">
      <w:pPr>
        <w:spacing w:line="360" w:lineRule="auto"/>
        <w:jc w:val="both"/>
        <w:rPr>
          <w:rFonts w:ascii="Times New Roman" w:hAnsi="Times New Roman"/>
          <w:b/>
          <w:sz w:val="24"/>
          <w:szCs w:val="24"/>
          <w:u w:color="FFFFFF"/>
        </w:rPr>
      </w:pPr>
    </w:p>
    <w:p w14:paraId="4D209EB1"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This research project is dedicated to my family.</w:t>
      </w:r>
    </w:p>
    <w:p w14:paraId="7774B9A0" w14:textId="77777777" w:rsidR="004B6DF5" w:rsidRPr="00EA18EA" w:rsidRDefault="004B6DF5" w:rsidP="00EA18EA">
      <w:pPr>
        <w:spacing w:line="360" w:lineRule="auto"/>
        <w:jc w:val="both"/>
        <w:rPr>
          <w:rFonts w:ascii="Times New Roman" w:hAnsi="Times New Roman"/>
          <w:b/>
          <w:sz w:val="24"/>
          <w:szCs w:val="24"/>
          <w:u w:color="FFFFFF"/>
        </w:rPr>
      </w:pPr>
    </w:p>
    <w:p w14:paraId="54021A59" w14:textId="77777777" w:rsidR="004B6DF5" w:rsidRPr="00EA18EA" w:rsidRDefault="004B6DF5" w:rsidP="00EA18EA">
      <w:pPr>
        <w:spacing w:line="360" w:lineRule="auto"/>
        <w:jc w:val="both"/>
        <w:rPr>
          <w:rFonts w:ascii="Times New Roman" w:hAnsi="Times New Roman"/>
          <w:b/>
          <w:sz w:val="24"/>
          <w:szCs w:val="24"/>
          <w:u w:color="FFFFFF"/>
        </w:rPr>
      </w:pPr>
    </w:p>
    <w:p w14:paraId="6FB99F79" w14:textId="77777777" w:rsidR="004B6DF5" w:rsidRPr="00EA18EA" w:rsidRDefault="004B6DF5" w:rsidP="00EA18EA">
      <w:pPr>
        <w:spacing w:line="360" w:lineRule="auto"/>
        <w:jc w:val="both"/>
        <w:rPr>
          <w:rFonts w:ascii="Times New Roman" w:hAnsi="Times New Roman"/>
          <w:b/>
          <w:sz w:val="24"/>
          <w:szCs w:val="24"/>
          <w:u w:color="FFFFFF"/>
        </w:rPr>
      </w:pPr>
    </w:p>
    <w:p w14:paraId="3F27C850" w14:textId="77777777" w:rsidR="004B6DF5" w:rsidRPr="00EA18EA" w:rsidRDefault="004B6DF5" w:rsidP="00EA18EA">
      <w:pPr>
        <w:spacing w:line="360" w:lineRule="auto"/>
        <w:jc w:val="both"/>
        <w:rPr>
          <w:rFonts w:ascii="Times New Roman" w:hAnsi="Times New Roman"/>
          <w:b/>
          <w:sz w:val="24"/>
          <w:szCs w:val="24"/>
          <w:u w:color="FFFFFF"/>
        </w:rPr>
      </w:pPr>
    </w:p>
    <w:p w14:paraId="743C7981" w14:textId="77777777" w:rsidR="004B6DF5" w:rsidRPr="00EA18EA" w:rsidRDefault="004B6DF5" w:rsidP="00EA18EA">
      <w:pPr>
        <w:spacing w:line="360" w:lineRule="auto"/>
        <w:jc w:val="both"/>
        <w:rPr>
          <w:rFonts w:ascii="Times New Roman" w:hAnsi="Times New Roman"/>
          <w:b/>
          <w:sz w:val="24"/>
          <w:szCs w:val="24"/>
          <w:u w:color="FFFFFF"/>
        </w:rPr>
      </w:pPr>
    </w:p>
    <w:p w14:paraId="4F0E3EE7" w14:textId="77777777" w:rsidR="004B6DF5" w:rsidRPr="00EA18EA" w:rsidRDefault="004B6DF5" w:rsidP="00EA18EA">
      <w:pPr>
        <w:spacing w:line="360" w:lineRule="auto"/>
        <w:jc w:val="both"/>
        <w:rPr>
          <w:rFonts w:ascii="Times New Roman" w:hAnsi="Times New Roman"/>
          <w:b/>
          <w:sz w:val="24"/>
          <w:szCs w:val="24"/>
          <w:u w:color="FFFFFF"/>
        </w:rPr>
      </w:pPr>
    </w:p>
    <w:p w14:paraId="708FF344" w14:textId="77777777" w:rsidR="004B6DF5" w:rsidRPr="00EA18EA" w:rsidRDefault="004B6DF5" w:rsidP="00EA18EA">
      <w:pPr>
        <w:spacing w:line="360" w:lineRule="auto"/>
        <w:jc w:val="both"/>
        <w:rPr>
          <w:rFonts w:ascii="Times New Roman" w:hAnsi="Times New Roman"/>
          <w:b/>
          <w:sz w:val="24"/>
          <w:szCs w:val="24"/>
          <w:u w:color="FFFFFF"/>
        </w:rPr>
      </w:pPr>
    </w:p>
    <w:p w14:paraId="5D745F41" w14:textId="77777777" w:rsidR="004B6DF5" w:rsidRPr="00EA18EA" w:rsidRDefault="004B6DF5" w:rsidP="00EA18EA">
      <w:pPr>
        <w:spacing w:line="360" w:lineRule="auto"/>
        <w:jc w:val="both"/>
        <w:rPr>
          <w:rFonts w:ascii="Times New Roman" w:hAnsi="Times New Roman"/>
          <w:b/>
          <w:sz w:val="24"/>
          <w:szCs w:val="24"/>
          <w:u w:color="FFFFFF"/>
        </w:rPr>
      </w:pPr>
    </w:p>
    <w:p w14:paraId="54771BA6" w14:textId="77777777" w:rsidR="004B6DF5" w:rsidRPr="00EA18EA" w:rsidRDefault="004B6DF5" w:rsidP="00EA18EA">
      <w:pPr>
        <w:spacing w:line="360" w:lineRule="auto"/>
        <w:jc w:val="both"/>
        <w:rPr>
          <w:rFonts w:ascii="Times New Roman" w:hAnsi="Times New Roman"/>
          <w:b/>
          <w:sz w:val="24"/>
          <w:szCs w:val="24"/>
          <w:u w:color="FFFFFF"/>
        </w:rPr>
      </w:pPr>
    </w:p>
    <w:p w14:paraId="786CA3BD" w14:textId="77777777" w:rsidR="004B6DF5" w:rsidRPr="00EA18EA" w:rsidRDefault="004B6DF5" w:rsidP="00EA18EA">
      <w:pPr>
        <w:spacing w:line="360" w:lineRule="auto"/>
        <w:jc w:val="both"/>
        <w:rPr>
          <w:rFonts w:ascii="Times New Roman" w:hAnsi="Times New Roman"/>
          <w:b/>
          <w:sz w:val="24"/>
          <w:szCs w:val="24"/>
          <w:u w:color="FFFFFF"/>
        </w:rPr>
      </w:pPr>
    </w:p>
    <w:p w14:paraId="7AD29433" w14:textId="77777777" w:rsidR="004B6DF5" w:rsidRPr="00EA18EA" w:rsidRDefault="004B6DF5" w:rsidP="00EA18EA">
      <w:pPr>
        <w:spacing w:line="360" w:lineRule="auto"/>
        <w:jc w:val="both"/>
        <w:rPr>
          <w:rFonts w:ascii="Times New Roman" w:hAnsi="Times New Roman"/>
          <w:b/>
          <w:sz w:val="24"/>
          <w:szCs w:val="24"/>
          <w:u w:color="FFFFFF"/>
        </w:rPr>
      </w:pPr>
    </w:p>
    <w:p w14:paraId="7B8C632F" w14:textId="77777777" w:rsidR="004B6DF5" w:rsidRPr="00EA18EA" w:rsidRDefault="004B6DF5" w:rsidP="00EA18EA">
      <w:pPr>
        <w:spacing w:line="360" w:lineRule="auto"/>
        <w:jc w:val="both"/>
        <w:rPr>
          <w:rFonts w:ascii="Times New Roman" w:hAnsi="Times New Roman"/>
          <w:b/>
          <w:sz w:val="24"/>
          <w:szCs w:val="24"/>
          <w:u w:color="FFFFFF"/>
        </w:rPr>
      </w:pPr>
    </w:p>
    <w:p w14:paraId="53C5E940" w14:textId="77777777" w:rsidR="004B6DF5" w:rsidRPr="00EA18EA" w:rsidRDefault="004B6DF5" w:rsidP="00EA18EA">
      <w:pPr>
        <w:spacing w:line="360" w:lineRule="auto"/>
        <w:jc w:val="both"/>
        <w:rPr>
          <w:rFonts w:ascii="Times New Roman" w:hAnsi="Times New Roman"/>
          <w:b/>
          <w:sz w:val="24"/>
          <w:szCs w:val="24"/>
          <w:u w:color="FFFFFF"/>
        </w:rPr>
      </w:pPr>
    </w:p>
    <w:p w14:paraId="6A921ABB" w14:textId="77777777" w:rsidR="004B6DF5" w:rsidRPr="00EA18EA" w:rsidRDefault="004B6DF5" w:rsidP="00EA18EA">
      <w:pPr>
        <w:spacing w:line="360" w:lineRule="auto"/>
        <w:jc w:val="both"/>
        <w:rPr>
          <w:rFonts w:ascii="Times New Roman" w:hAnsi="Times New Roman"/>
          <w:b/>
          <w:sz w:val="24"/>
          <w:szCs w:val="24"/>
          <w:u w:color="FFFFFF"/>
        </w:rPr>
      </w:pPr>
    </w:p>
    <w:p w14:paraId="02187A03" w14:textId="77777777" w:rsidR="004B6DF5" w:rsidRPr="00EA18EA" w:rsidRDefault="004B6DF5" w:rsidP="00EA18EA">
      <w:pPr>
        <w:spacing w:line="360" w:lineRule="auto"/>
        <w:jc w:val="both"/>
        <w:rPr>
          <w:rFonts w:ascii="Times New Roman" w:hAnsi="Times New Roman"/>
          <w:b/>
          <w:sz w:val="24"/>
          <w:szCs w:val="24"/>
          <w:u w:color="FFFFFF"/>
        </w:rPr>
      </w:pPr>
    </w:p>
    <w:p w14:paraId="000D8528" w14:textId="77777777" w:rsidR="004B6DF5" w:rsidRPr="00EA18EA" w:rsidRDefault="004B6DF5" w:rsidP="00EA18EA">
      <w:pPr>
        <w:spacing w:line="360" w:lineRule="auto"/>
        <w:jc w:val="both"/>
        <w:rPr>
          <w:rFonts w:ascii="Times New Roman" w:hAnsi="Times New Roman"/>
          <w:b/>
          <w:sz w:val="24"/>
          <w:szCs w:val="24"/>
          <w:u w:color="FFFFFF"/>
        </w:rPr>
      </w:pPr>
    </w:p>
    <w:p w14:paraId="21BA0EA0" w14:textId="77777777" w:rsidR="004B6DF5" w:rsidRPr="00EA18EA" w:rsidRDefault="004B6DF5" w:rsidP="00EA18EA">
      <w:pPr>
        <w:spacing w:line="360" w:lineRule="auto"/>
        <w:jc w:val="both"/>
        <w:rPr>
          <w:rFonts w:ascii="Times New Roman" w:hAnsi="Times New Roman"/>
          <w:b/>
          <w:sz w:val="24"/>
          <w:szCs w:val="24"/>
          <w:u w:color="FFFFFF"/>
        </w:rPr>
      </w:pPr>
    </w:p>
    <w:p w14:paraId="79CFD859" w14:textId="77777777" w:rsidR="004B6DF5" w:rsidRPr="00EA18EA" w:rsidRDefault="004B6DF5" w:rsidP="00EA18EA">
      <w:pPr>
        <w:spacing w:line="360" w:lineRule="auto"/>
        <w:jc w:val="both"/>
        <w:rPr>
          <w:rFonts w:ascii="Times New Roman" w:hAnsi="Times New Roman"/>
          <w:b/>
          <w:sz w:val="24"/>
          <w:szCs w:val="24"/>
          <w:u w:color="FFFFFF"/>
        </w:rPr>
      </w:pPr>
    </w:p>
    <w:p w14:paraId="35ABC176" w14:textId="77777777" w:rsidR="004B6DF5" w:rsidRPr="00EA18EA" w:rsidRDefault="004B6DF5" w:rsidP="00EA18EA">
      <w:pPr>
        <w:spacing w:line="360" w:lineRule="auto"/>
        <w:jc w:val="both"/>
        <w:rPr>
          <w:rFonts w:ascii="Times New Roman" w:hAnsi="Times New Roman"/>
          <w:b/>
          <w:sz w:val="24"/>
          <w:szCs w:val="24"/>
          <w:u w:color="FFFFFF"/>
        </w:rPr>
      </w:pPr>
    </w:p>
    <w:p w14:paraId="19299620" w14:textId="77777777" w:rsidR="004B6DF5" w:rsidRPr="00EA18EA" w:rsidRDefault="004B6DF5" w:rsidP="00EA18EA">
      <w:pPr>
        <w:spacing w:line="360" w:lineRule="auto"/>
        <w:jc w:val="both"/>
        <w:rPr>
          <w:rFonts w:ascii="Times New Roman" w:hAnsi="Times New Roman"/>
          <w:b/>
          <w:sz w:val="24"/>
          <w:szCs w:val="24"/>
          <w:u w:color="FFFFFF"/>
        </w:rPr>
      </w:pPr>
    </w:p>
    <w:p w14:paraId="6B70FD53" w14:textId="77777777" w:rsidR="004B6DF5" w:rsidRPr="00EA18EA" w:rsidRDefault="004B6DF5" w:rsidP="00EA18EA">
      <w:pPr>
        <w:spacing w:line="360" w:lineRule="auto"/>
        <w:jc w:val="both"/>
        <w:rPr>
          <w:rFonts w:ascii="Times New Roman" w:hAnsi="Times New Roman"/>
          <w:b/>
          <w:sz w:val="24"/>
          <w:szCs w:val="24"/>
          <w:u w:color="FFFFFF"/>
        </w:rPr>
      </w:pPr>
    </w:p>
    <w:p w14:paraId="68B33FBA" w14:textId="77777777" w:rsidR="004B6DF5" w:rsidRPr="00EA18EA" w:rsidRDefault="004B6DF5" w:rsidP="00EA18EA">
      <w:pPr>
        <w:spacing w:line="360" w:lineRule="auto"/>
        <w:jc w:val="both"/>
        <w:rPr>
          <w:rFonts w:ascii="Times New Roman" w:hAnsi="Times New Roman"/>
          <w:b/>
          <w:sz w:val="24"/>
          <w:szCs w:val="24"/>
          <w:u w:color="FFFFFF"/>
        </w:rPr>
      </w:pPr>
    </w:p>
    <w:p w14:paraId="3FA0B609" w14:textId="77777777" w:rsidR="004B6DF5" w:rsidRPr="00EA18EA" w:rsidRDefault="004B6DF5" w:rsidP="00EA18EA">
      <w:pPr>
        <w:spacing w:line="360" w:lineRule="auto"/>
        <w:jc w:val="both"/>
        <w:rPr>
          <w:rFonts w:ascii="Times New Roman" w:hAnsi="Times New Roman"/>
          <w:b/>
          <w:sz w:val="24"/>
          <w:szCs w:val="24"/>
          <w:u w:color="FFFFFF"/>
        </w:rPr>
      </w:pPr>
    </w:p>
    <w:p w14:paraId="13744D97" w14:textId="77777777" w:rsidR="004B6DF5" w:rsidRPr="00EA18EA" w:rsidRDefault="004B6DF5" w:rsidP="00EA18EA">
      <w:pPr>
        <w:spacing w:line="360" w:lineRule="auto"/>
        <w:jc w:val="both"/>
        <w:rPr>
          <w:rFonts w:ascii="Times New Roman" w:hAnsi="Times New Roman"/>
          <w:b/>
          <w:sz w:val="24"/>
          <w:szCs w:val="24"/>
          <w:u w:color="FFFFFF"/>
        </w:rPr>
      </w:pPr>
    </w:p>
    <w:p w14:paraId="6FD156EB" w14:textId="77777777" w:rsidR="004B6DF5" w:rsidRPr="00EA18EA" w:rsidRDefault="004B6DF5" w:rsidP="00EA18EA">
      <w:pPr>
        <w:spacing w:line="360" w:lineRule="auto"/>
        <w:jc w:val="both"/>
        <w:rPr>
          <w:rFonts w:ascii="Times New Roman" w:hAnsi="Times New Roman"/>
          <w:b/>
          <w:sz w:val="24"/>
          <w:szCs w:val="24"/>
          <w:u w:color="FFFFFF"/>
        </w:rPr>
      </w:pPr>
    </w:p>
    <w:p w14:paraId="4D0076FF" w14:textId="77777777" w:rsidR="004B6DF5" w:rsidRPr="00EA18EA" w:rsidRDefault="004B6DF5" w:rsidP="00EA18EA">
      <w:pPr>
        <w:spacing w:line="360" w:lineRule="auto"/>
        <w:jc w:val="both"/>
        <w:rPr>
          <w:rFonts w:ascii="Times New Roman" w:hAnsi="Times New Roman"/>
          <w:b/>
          <w:sz w:val="24"/>
          <w:szCs w:val="24"/>
          <w:u w:color="FFFFFF"/>
        </w:rPr>
      </w:pPr>
    </w:p>
    <w:p w14:paraId="25E1F7C5" w14:textId="77777777" w:rsidR="004B6DF5" w:rsidRPr="00EA18EA" w:rsidRDefault="004B6DF5" w:rsidP="00EA18EA">
      <w:pPr>
        <w:spacing w:line="360" w:lineRule="auto"/>
        <w:jc w:val="both"/>
        <w:rPr>
          <w:rFonts w:ascii="Times New Roman" w:hAnsi="Times New Roman"/>
          <w:b/>
          <w:sz w:val="24"/>
          <w:szCs w:val="24"/>
          <w:u w:color="FFFFFF"/>
        </w:rPr>
      </w:pPr>
    </w:p>
    <w:p w14:paraId="68EAFFF4" w14:textId="77777777" w:rsidR="004B6DF5" w:rsidRPr="00EA18EA" w:rsidRDefault="004B6DF5" w:rsidP="00EA18EA">
      <w:pPr>
        <w:spacing w:line="360" w:lineRule="auto"/>
        <w:jc w:val="both"/>
        <w:rPr>
          <w:rFonts w:ascii="Times New Roman" w:hAnsi="Times New Roman"/>
          <w:b/>
          <w:sz w:val="24"/>
          <w:szCs w:val="24"/>
          <w:u w:color="FFFFFF"/>
        </w:rPr>
      </w:pPr>
    </w:p>
    <w:p w14:paraId="70667132" w14:textId="77777777" w:rsidR="00DA6931" w:rsidRPr="00EA18EA" w:rsidRDefault="00DA6931" w:rsidP="00EA18EA">
      <w:pPr>
        <w:spacing w:line="360" w:lineRule="auto"/>
        <w:jc w:val="both"/>
        <w:rPr>
          <w:rFonts w:ascii="Times New Roman" w:hAnsi="Times New Roman"/>
          <w:b/>
          <w:sz w:val="24"/>
          <w:szCs w:val="24"/>
          <w:u w:color="FFFFFF"/>
        </w:rPr>
      </w:pPr>
    </w:p>
    <w:p w14:paraId="1A6A271C" w14:textId="77777777" w:rsidR="004B6DF5" w:rsidRPr="00EA18EA" w:rsidRDefault="008A6F87" w:rsidP="00EA18EA">
      <w:pPr>
        <w:pStyle w:val="Heading1"/>
        <w:spacing w:line="360" w:lineRule="auto"/>
        <w:jc w:val="both"/>
        <w:rPr>
          <w:rFonts w:ascii="Times New Roman" w:hAnsi="Times New Roman" w:cs="Times New Roman"/>
          <w:b/>
          <w:color w:val="auto"/>
          <w:sz w:val="24"/>
          <w:szCs w:val="24"/>
          <w:u w:color="FFFFFF"/>
        </w:rPr>
      </w:pPr>
      <w:r w:rsidRPr="00EA18EA">
        <w:rPr>
          <w:rFonts w:ascii="Times New Roman" w:hAnsi="Times New Roman" w:cs="Times New Roman"/>
          <w:color w:val="auto"/>
          <w:sz w:val="24"/>
          <w:szCs w:val="24"/>
          <w:u w:color="FFFFFF"/>
        </w:rPr>
        <w:lastRenderedPageBreak/>
        <w:t xml:space="preserve">                                                      </w:t>
      </w:r>
      <w:r w:rsidRPr="00EA18EA">
        <w:rPr>
          <w:rFonts w:ascii="Times New Roman" w:hAnsi="Times New Roman" w:cs="Times New Roman"/>
          <w:b/>
          <w:color w:val="auto"/>
          <w:sz w:val="24"/>
          <w:szCs w:val="24"/>
          <w:u w:color="FFFFFF"/>
        </w:rPr>
        <w:t xml:space="preserve">  </w:t>
      </w:r>
      <w:bookmarkStart w:id="4" w:name="_Toc137590541"/>
      <w:r w:rsidRPr="00EA18EA">
        <w:rPr>
          <w:rFonts w:ascii="Times New Roman" w:hAnsi="Times New Roman" w:cs="Times New Roman"/>
          <w:b/>
          <w:color w:val="auto"/>
          <w:sz w:val="24"/>
          <w:szCs w:val="24"/>
          <w:u w:color="FFFFFF"/>
        </w:rPr>
        <w:t>ABSTRACT</w:t>
      </w:r>
      <w:bookmarkEnd w:id="4"/>
    </w:p>
    <w:p w14:paraId="508DE828" w14:textId="77777777" w:rsidR="0005034B" w:rsidRPr="00EA18EA" w:rsidRDefault="0005034B" w:rsidP="00EA18EA">
      <w:pPr>
        <w:spacing w:line="360" w:lineRule="auto"/>
        <w:jc w:val="both"/>
        <w:rPr>
          <w:rFonts w:ascii="Times New Roman" w:hAnsi="Times New Roman"/>
          <w:b/>
          <w:sz w:val="24"/>
          <w:szCs w:val="24"/>
          <w:u w:color="FFFFFF"/>
        </w:rPr>
      </w:pPr>
    </w:p>
    <w:p w14:paraId="756B0D20" w14:textId="603874AF" w:rsidR="004B6DF5" w:rsidRPr="00EA18EA" w:rsidRDefault="00DD0098"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 number of informal businesses are not paying tax, and the framework in place is not effective in taxing these informal businesses, hence there is a need for an alternative framework for taxation of informal businesses in Zimbabwe.</w:t>
      </w:r>
      <w:r w:rsidR="0005034B" w:rsidRPr="00EA18EA">
        <w:rPr>
          <w:rFonts w:ascii="Times New Roman" w:hAnsi="Times New Roman"/>
          <w:sz w:val="24"/>
          <w:szCs w:val="24"/>
          <w:u w:color="FFFFFF"/>
          <w:lang w:val="en-US"/>
        </w:rPr>
        <w:t xml:space="preserve"> But, the presumptive tax system does not generat</w:t>
      </w:r>
      <w:r w:rsidR="003E369F" w:rsidRPr="00EA18EA">
        <w:rPr>
          <w:rFonts w:ascii="Times New Roman" w:hAnsi="Times New Roman"/>
          <w:sz w:val="24"/>
          <w:szCs w:val="24"/>
          <w:u w:color="FFFFFF"/>
          <w:lang w:val="en-US"/>
        </w:rPr>
        <w:t xml:space="preserve">e </w:t>
      </w:r>
      <w:r w:rsidR="0005034B" w:rsidRPr="00EA18EA">
        <w:rPr>
          <w:rFonts w:ascii="Times New Roman" w:hAnsi="Times New Roman"/>
          <w:sz w:val="24"/>
          <w:szCs w:val="24"/>
          <w:u w:color="FFFFFF"/>
          <w:lang w:val="en-US"/>
        </w:rPr>
        <w:t>significant tax revenues</w:t>
      </w:r>
      <w:r w:rsidR="00FB4B4B" w:rsidRPr="00EA18EA">
        <w:rPr>
          <w:rFonts w:ascii="Times New Roman" w:hAnsi="Times New Roman"/>
          <w:sz w:val="24"/>
          <w:szCs w:val="24"/>
          <w:u w:color="FFFFFF"/>
          <w:lang w:val="en-US"/>
        </w:rPr>
        <w:t>. If</w:t>
      </w:r>
      <w:r w:rsidR="0005034B" w:rsidRPr="00EA18EA">
        <w:rPr>
          <w:rFonts w:ascii="Times New Roman" w:hAnsi="Times New Roman"/>
          <w:sz w:val="24"/>
          <w:szCs w:val="24"/>
          <w:u w:color="FFFFFF"/>
          <w:lang w:val="en-US"/>
        </w:rPr>
        <w:t xml:space="preserve"> appropriate measures for revenue collection are put in place, there is high likelihood that the burden to fund the national budget will decrease. </w:t>
      </w:r>
      <w:r w:rsidR="00454BE3" w:rsidRPr="00EA18EA">
        <w:rPr>
          <w:rFonts w:ascii="Times New Roman" w:hAnsi="Times New Roman"/>
          <w:sz w:val="24"/>
          <w:szCs w:val="24"/>
          <w:u w:color="FFFFFF"/>
          <w:lang w:val="en-US"/>
        </w:rPr>
        <w:t>This study sought to find out an alternative framework for taxation of informal businesses in Zimbabwe. This research used</w:t>
      </w:r>
      <w:r w:rsidR="00B801B6" w:rsidRPr="00EA18EA">
        <w:rPr>
          <w:rFonts w:ascii="Times New Roman" w:hAnsi="Times New Roman"/>
          <w:sz w:val="24"/>
          <w:szCs w:val="24"/>
          <w:u w:color="FFFFFF"/>
          <w:lang w:val="en-US"/>
        </w:rPr>
        <w:t xml:space="preserve"> a sequential exploratory</w:t>
      </w:r>
      <w:r w:rsidR="00454BE3" w:rsidRPr="00EA18EA">
        <w:rPr>
          <w:rFonts w:ascii="Times New Roman" w:hAnsi="Times New Roman"/>
          <w:sz w:val="24"/>
          <w:szCs w:val="24"/>
          <w:u w:color="FFFFFF"/>
          <w:lang w:val="en-US"/>
        </w:rPr>
        <w:t xml:space="preserve"> mixed method research design and</w:t>
      </w:r>
      <w:r w:rsidR="00DF0DFD" w:rsidRPr="00EA18EA">
        <w:rPr>
          <w:rFonts w:ascii="Times New Roman" w:hAnsi="Times New Roman"/>
          <w:sz w:val="24"/>
          <w:szCs w:val="24"/>
          <w:u w:color="FFFFFF"/>
          <w:lang w:val="en-US"/>
        </w:rPr>
        <w:t xml:space="preserve"> used stratified random sampling with a</w:t>
      </w:r>
      <w:r w:rsidR="00454BE3" w:rsidRPr="00EA18EA">
        <w:rPr>
          <w:rFonts w:ascii="Times New Roman" w:hAnsi="Times New Roman"/>
          <w:sz w:val="24"/>
          <w:szCs w:val="24"/>
          <w:u w:color="FFFFFF"/>
          <w:lang w:val="en-US"/>
        </w:rPr>
        <w:t xml:space="preserve"> sample of 186 informal business</w:t>
      </w:r>
      <w:r w:rsidR="00D71D71" w:rsidRPr="00EA18EA">
        <w:rPr>
          <w:rFonts w:ascii="Times New Roman" w:hAnsi="Times New Roman"/>
          <w:sz w:val="24"/>
          <w:szCs w:val="24"/>
          <w:u w:color="FFFFFF"/>
          <w:lang w:val="en-US"/>
        </w:rPr>
        <w:t>es</w:t>
      </w:r>
      <w:r w:rsidR="000B5906" w:rsidRPr="00EA18EA">
        <w:rPr>
          <w:rFonts w:ascii="Times New Roman" w:hAnsi="Times New Roman"/>
          <w:sz w:val="24"/>
          <w:szCs w:val="24"/>
          <w:u w:color="FFFFFF"/>
          <w:lang w:val="en-US"/>
        </w:rPr>
        <w:t xml:space="preserve"> in Bindura</w:t>
      </w:r>
      <w:r w:rsidR="00D71D71" w:rsidRPr="00EA18EA">
        <w:rPr>
          <w:rFonts w:ascii="Times New Roman" w:hAnsi="Times New Roman"/>
          <w:sz w:val="24"/>
          <w:szCs w:val="24"/>
          <w:u w:color="FFFFFF"/>
          <w:lang w:val="en-US"/>
        </w:rPr>
        <w:t xml:space="preserve"> and 3 ZIMRA officers</w:t>
      </w:r>
      <w:r w:rsidR="00454BE3" w:rsidRPr="00EA18EA">
        <w:rPr>
          <w:rFonts w:ascii="Times New Roman" w:hAnsi="Times New Roman"/>
          <w:sz w:val="24"/>
          <w:szCs w:val="24"/>
          <w:u w:color="FFFFFF"/>
          <w:lang w:val="en-US"/>
        </w:rPr>
        <w:t>. Also, this study used secondary data for the strategies used by other countries and data was obtained on the websites</w:t>
      </w:r>
      <w:r w:rsidR="00FC259A" w:rsidRPr="00EA18EA">
        <w:rPr>
          <w:rFonts w:ascii="Times New Roman" w:hAnsi="Times New Roman"/>
          <w:sz w:val="24"/>
          <w:szCs w:val="24"/>
          <w:u w:color="FFFFFF"/>
          <w:lang w:val="en-US"/>
        </w:rPr>
        <w:t>, journal articles</w:t>
      </w:r>
      <w:r w:rsidR="00454BE3" w:rsidRPr="00EA18EA">
        <w:rPr>
          <w:rFonts w:ascii="Times New Roman" w:hAnsi="Times New Roman"/>
          <w:sz w:val="24"/>
          <w:szCs w:val="24"/>
          <w:u w:color="FFFFFF"/>
          <w:lang w:val="en-US"/>
        </w:rPr>
        <w:t xml:space="preserve"> and publications. Data were analyzed using Microsoft Excel and SPSS version 20. The research found that mistrust of tax authorities, influence from other informal businesses, poor service delivery, lack of tax education, complexity of tax syst</w:t>
      </w:r>
      <w:r w:rsidR="00A65C82" w:rsidRPr="00EA18EA">
        <w:rPr>
          <w:rFonts w:ascii="Times New Roman" w:hAnsi="Times New Roman"/>
          <w:sz w:val="24"/>
          <w:szCs w:val="24"/>
          <w:u w:color="FFFFFF"/>
          <w:lang w:val="en-US"/>
        </w:rPr>
        <w:t>em and high tax rates were</w:t>
      </w:r>
      <w:r w:rsidR="00454BE3" w:rsidRPr="00EA18EA">
        <w:rPr>
          <w:rFonts w:ascii="Times New Roman" w:hAnsi="Times New Roman"/>
          <w:sz w:val="24"/>
          <w:szCs w:val="24"/>
          <w:u w:color="FFFFFF"/>
          <w:lang w:val="en-US"/>
        </w:rPr>
        <w:t xml:space="preserve"> causes of non-payment of tax by informal businesses. Tax authorities faced challenges of political interference, resource constrains, permanent physical address and poor accounting and record keeping practice by informal businesses. Majority of other countries used presumptive tax</w:t>
      </w:r>
      <w:r w:rsidR="00826ABB" w:rsidRPr="00EA18EA">
        <w:rPr>
          <w:rFonts w:ascii="Times New Roman" w:hAnsi="Times New Roman"/>
          <w:sz w:val="24"/>
          <w:szCs w:val="24"/>
          <w:u w:color="FFFFFF"/>
          <w:lang w:val="en-US"/>
        </w:rPr>
        <w:t xml:space="preserve"> based on turnover</w:t>
      </w:r>
      <w:r w:rsidR="00454BE3" w:rsidRPr="00EA18EA">
        <w:rPr>
          <w:rFonts w:ascii="Times New Roman" w:hAnsi="Times New Roman"/>
          <w:sz w:val="24"/>
          <w:szCs w:val="24"/>
          <w:u w:color="FFFFFF"/>
          <w:lang w:val="en-US"/>
        </w:rPr>
        <w:t xml:space="preserve"> for taxation of informal businesses and there is significant positive relationship between presumptive tax</w:t>
      </w:r>
      <w:r w:rsidR="00A8423C" w:rsidRPr="00EA18EA">
        <w:rPr>
          <w:rFonts w:ascii="Times New Roman" w:hAnsi="Times New Roman"/>
          <w:sz w:val="24"/>
          <w:szCs w:val="24"/>
          <w:u w:color="FFFFFF"/>
          <w:lang w:val="en-US"/>
        </w:rPr>
        <w:t xml:space="preserve"> based on turnover</w:t>
      </w:r>
      <w:r w:rsidR="00454BE3" w:rsidRPr="00EA18EA">
        <w:rPr>
          <w:rFonts w:ascii="Times New Roman" w:hAnsi="Times New Roman"/>
          <w:sz w:val="24"/>
          <w:szCs w:val="24"/>
          <w:u w:color="FFFFFF"/>
          <w:lang w:val="en-US"/>
        </w:rPr>
        <w:t xml:space="preserve"> and GDP.  The researcher conclude that the existing presumptive tax in Zimbabwe is not well informed to taxpayers and ZIMRA is not well equipped to implement the strategies for taxation of informal businesses.</w:t>
      </w:r>
      <w:r w:rsidR="00437DB8" w:rsidRPr="00EA18EA">
        <w:rPr>
          <w:rFonts w:ascii="Times New Roman" w:hAnsi="Times New Roman"/>
          <w:sz w:val="24"/>
          <w:szCs w:val="24"/>
          <w:u w:color="FFFFFF"/>
          <w:lang w:val="en-US"/>
        </w:rPr>
        <w:t xml:space="preserve"> Presumptive tax based on turnover is the best alternative </w:t>
      </w:r>
      <w:r w:rsidR="002D1B28" w:rsidRPr="00EA18EA">
        <w:rPr>
          <w:rFonts w:ascii="Times New Roman" w:hAnsi="Times New Roman"/>
          <w:sz w:val="24"/>
          <w:szCs w:val="24"/>
          <w:u w:color="FFFFFF"/>
          <w:lang w:val="en-US"/>
        </w:rPr>
        <w:t>for taxation of informal businesses.</w:t>
      </w:r>
      <w:r w:rsidR="00454BE3" w:rsidRPr="00EA18EA">
        <w:rPr>
          <w:rFonts w:ascii="Times New Roman" w:hAnsi="Times New Roman"/>
          <w:sz w:val="24"/>
          <w:szCs w:val="24"/>
          <w:u w:color="FFFFFF"/>
          <w:lang w:val="en-US"/>
        </w:rPr>
        <w:t xml:space="preserve"> The study recommend that government must engage informal sector associations and organization, simplifying the taxation framework for informal sector, having progressive tax rates, increasing enforcement and tax amnesty. ZIMRA should implement the proposed alternative framework for taxation of informal businesses in Zimbabwe</w:t>
      </w:r>
      <w:r w:rsidR="00357D6F" w:rsidRPr="00EA18EA">
        <w:rPr>
          <w:rFonts w:ascii="Times New Roman" w:hAnsi="Times New Roman"/>
          <w:sz w:val="24"/>
          <w:szCs w:val="24"/>
          <w:u w:color="FFFFFF"/>
          <w:lang w:val="en-US"/>
        </w:rPr>
        <w:t>, which is the presumptive tax based on turnover</w:t>
      </w:r>
      <w:r w:rsidR="00454BE3" w:rsidRPr="00EA18EA">
        <w:rPr>
          <w:rFonts w:ascii="Times New Roman" w:hAnsi="Times New Roman"/>
          <w:sz w:val="24"/>
          <w:szCs w:val="24"/>
          <w:u w:color="FFFFFF"/>
          <w:lang w:val="en-US"/>
        </w:rPr>
        <w:t>.</w:t>
      </w:r>
      <w:r w:rsidR="00357D6F" w:rsidRPr="00EA18EA">
        <w:rPr>
          <w:rFonts w:ascii="Times New Roman" w:hAnsi="Times New Roman"/>
          <w:sz w:val="24"/>
          <w:szCs w:val="24"/>
          <w:u w:color="FFFFFF"/>
          <w:lang w:val="en-US"/>
        </w:rPr>
        <w:t xml:space="preserve"> </w:t>
      </w:r>
    </w:p>
    <w:p w14:paraId="26E3680F" w14:textId="77777777" w:rsidR="004B6DF5" w:rsidRPr="00EA18EA" w:rsidRDefault="004B6DF5" w:rsidP="00EA18EA">
      <w:pPr>
        <w:spacing w:line="360" w:lineRule="auto"/>
        <w:jc w:val="both"/>
        <w:rPr>
          <w:rFonts w:ascii="Times New Roman" w:hAnsi="Times New Roman"/>
          <w:b/>
          <w:sz w:val="24"/>
          <w:szCs w:val="24"/>
          <w:u w:color="FFFFFF"/>
        </w:rPr>
      </w:pPr>
    </w:p>
    <w:p w14:paraId="7D1BBC6C" w14:textId="49329D1B" w:rsidR="004B6DF5" w:rsidRPr="00EA18EA" w:rsidRDefault="0035670F" w:rsidP="00EA18EA">
      <w:pPr>
        <w:spacing w:line="360" w:lineRule="auto"/>
        <w:jc w:val="both"/>
        <w:rPr>
          <w:rFonts w:ascii="Times New Roman" w:hAnsi="Times New Roman"/>
          <w:sz w:val="24"/>
          <w:szCs w:val="24"/>
          <w:u w:color="FFFFFF"/>
        </w:rPr>
      </w:pPr>
      <w:r w:rsidRPr="00EA18EA">
        <w:rPr>
          <w:rFonts w:ascii="Times New Roman" w:hAnsi="Times New Roman"/>
          <w:b/>
          <w:sz w:val="24"/>
          <w:szCs w:val="24"/>
          <w:u w:color="FFFFFF"/>
        </w:rPr>
        <w:t xml:space="preserve">Key words: </w:t>
      </w:r>
      <w:r w:rsidRPr="00EA18EA">
        <w:rPr>
          <w:rFonts w:ascii="Times New Roman" w:hAnsi="Times New Roman"/>
          <w:sz w:val="24"/>
          <w:szCs w:val="24"/>
          <w:u w:color="FFFFFF"/>
        </w:rPr>
        <w:t xml:space="preserve">Taxation framework, </w:t>
      </w:r>
      <w:r w:rsidR="00AC38FF" w:rsidRPr="00EA18EA">
        <w:rPr>
          <w:rFonts w:ascii="Times New Roman" w:hAnsi="Times New Roman"/>
          <w:sz w:val="24"/>
          <w:szCs w:val="24"/>
          <w:u w:color="FFFFFF"/>
        </w:rPr>
        <w:t>I</w:t>
      </w:r>
      <w:r w:rsidRPr="00EA18EA">
        <w:rPr>
          <w:rFonts w:ascii="Times New Roman" w:hAnsi="Times New Roman"/>
          <w:sz w:val="24"/>
          <w:szCs w:val="24"/>
          <w:u w:color="FFFFFF"/>
        </w:rPr>
        <w:t>nformal businesses</w:t>
      </w:r>
      <w:r w:rsidR="00324D82" w:rsidRPr="00EA18EA">
        <w:rPr>
          <w:rFonts w:ascii="Times New Roman" w:hAnsi="Times New Roman"/>
          <w:sz w:val="24"/>
          <w:szCs w:val="24"/>
          <w:u w:color="FFFFFF"/>
        </w:rPr>
        <w:t xml:space="preserve">, </w:t>
      </w:r>
      <w:r w:rsidR="00AC38FF" w:rsidRPr="00EA18EA">
        <w:rPr>
          <w:rFonts w:ascii="Times New Roman" w:hAnsi="Times New Roman"/>
          <w:sz w:val="24"/>
          <w:szCs w:val="24"/>
          <w:u w:color="FFFFFF"/>
        </w:rPr>
        <w:t>Presumptive tax, Tax compliance, Tax evasion</w:t>
      </w:r>
    </w:p>
    <w:p w14:paraId="2C18652F" w14:textId="77777777" w:rsidR="004B6DF5" w:rsidRPr="00EA18EA" w:rsidRDefault="004B6DF5" w:rsidP="00EA18EA">
      <w:pPr>
        <w:spacing w:line="360" w:lineRule="auto"/>
        <w:jc w:val="both"/>
        <w:rPr>
          <w:rFonts w:ascii="Times New Roman" w:hAnsi="Times New Roman"/>
          <w:b/>
          <w:sz w:val="24"/>
          <w:szCs w:val="24"/>
          <w:u w:color="FFFFFF"/>
        </w:rPr>
      </w:pPr>
    </w:p>
    <w:p w14:paraId="3EEE8FEB" w14:textId="77777777" w:rsidR="004B6DF5" w:rsidRPr="00EA18EA" w:rsidRDefault="004B6DF5" w:rsidP="00EA18EA">
      <w:pPr>
        <w:spacing w:line="360" w:lineRule="auto"/>
        <w:jc w:val="both"/>
        <w:rPr>
          <w:rFonts w:ascii="Times New Roman" w:hAnsi="Times New Roman"/>
          <w:b/>
          <w:sz w:val="24"/>
          <w:szCs w:val="24"/>
          <w:u w:color="FFFFFF"/>
        </w:rPr>
      </w:pPr>
    </w:p>
    <w:p w14:paraId="5CFAEEE6" w14:textId="77777777" w:rsidR="00B97E7D" w:rsidRPr="00EA18EA" w:rsidRDefault="00B97E7D" w:rsidP="00EA18EA">
      <w:pPr>
        <w:spacing w:line="360" w:lineRule="auto"/>
        <w:jc w:val="both"/>
        <w:rPr>
          <w:rFonts w:ascii="Times New Roman" w:hAnsi="Times New Roman"/>
          <w:b/>
          <w:sz w:val="24"/>
          <w:szCs w:val="24"/>
          <w:u w:color="FFFFFF"/>
        </w:rPr>
      </w:pPr>
    </w:p>
    <w:p w14:paraId="21ABD6AE" w14:textId="77777777" w:rsidR="00B97E7D" w:rsidRPr="00EA18EA" w:rsidRDefault="00B97E7D" w:rsidP="00EA18EA">
      <w:pPr>
        <w:spacing w:line="360" w:lineRule="auto"/>
        <w:jc w:val="both"/>
        <w:rPr>
          <w:rFonts w:ascii="Times New Roman" w:hAnsi="Times New Roman"/>
          <w:b/>
          <w:sz w:val="24"/>
          <w:szCs w:val="24"/>
          <w:u w:color="FFFFFF"/>
        </w:rPr>
      </w:pPr>
    </w:p>
    <w:p w14:paraId="5857A4FB" w14:textId="77777777" w:rsidR="00B97E7D" w:rsidRPr="00EA18EA" w:rsidRDefault="00B97E7D" w:rsidP="00EA18EA">
      <w:pPr>
        <w:spacing w:line="360" w:lineRule="auto"/>
        <w:jc w:val="both"/>
        <w:rPr>
          <w:rFonts w:ascii="Times New Roman" w:hAnsi="Times New Roman"/>
          <w:b/>
          <w:sz w:val="24"/>
          <w:szCs w:val="24"/>
          <w:u w:color="FFFFFF"/>
        </w:rPr>
      </w:pPr>
    </w:p>
    <w:p w14:paraId="45731D43" w14:textId="77777777" w:rsidR="00EF3C62" w:rsidRPr="00EA18EA" w:rsidRDefault="00EF3C62" w:rsidP="00EA18EA">
      <w:pPr>
        <w:spacing w:line="360" w:lineRule="auto"/>
        <w:jc w:val="both"/>
        <w:rPr>
          <w:rFonts w:ascii="Times New Roman" w:hAnsi="Times New Roman"/>
          <w:b/>
          <w:sz w:val="24"/>
          <w:szCs w:val="24"/>
          <w:u w:color="FFFFFF"/>
        </w:rPr>
      </w:pPr>
    </w:p>
    <w:p w14:paraId="6C367DE3" w14:textId="77777777" w:rsidR="00EF3C62" w:rsidRPr="00EA18EA" w:rsidRDefault="00EF3C62" w:rsidP="00EA18EA">
      <w:pPr>
        <w:spacing w:line="360" w:lineRule="auto"/>
        <w:jc w:val="both"/>
        <w:rPr>
          <w:rFonts w:ascii="Times New Roman" w:hAnsi="Times New Roman"/>
          <w:b/>
          <w:sz w:val="24"/>
          <w:szCs w:val="24"/>
          <w:u w:color="FFFFFF"/>
        </w:rPr>
      </w:pPr>
    </w:p>
    <w:p w14:paraId="35610DDF" w14:textId="77777777" w:rsidR="00B97E7D" w:rsidRPr="00EA18EA" w:rsidRDefault="00B97E7D" w:rsidP="00EA18EA">
      <w:pPr>
        <w:spacing w:line="360" w:lineRule="auto"/>
        <w:jc w:val="both"/>
        <w:rPr>
          <w:rFonts w:ascii="Times New Roman" w:hAnsi="Times New Roman"/>
          <w:b/>
          <w:sz w:val="24"/>
          <w:szCs w:val="24"/>
          <w:u w:color="FFFFFF"/>
        </w:rPr>
      </w:pPr>
    </w:p>
    <w:p w14:paraId="68B5BA2A" w14:textId="77777777" w:rsidR="00CF3D9D" w:rsidRPr="00EA18EA" w:rsidRDefault="00CF3D9D" w:rsidP="00EA18EA">
      <w:pPr>
        <w:spacing w:line="360" w:lineRule="auto"/>
        <w:jc w:val="both"/>
        <w:rPr>
          <w:rFonts w:ascii="Times New Roman" w:hAnsi="Times New Roman"/>
          <w:b/>
          <w:sz w:val="24"/>
          <w:szCs w:val="24"/>
          <w:u w:color="FFFFFF"/>
        </w:rPr>
      </w:pPr>
    </w:p>
    <w:p w14:paraId="6F136948" w14:textId="77777777" w:rsidR="004B6DF5" w:rsidRPr="00EA18EA" w:rsidRDefault="008A6F87" w:rsidP="00EA18EA">
      <w:pPr>
        <w:pStyle w:val="Heading1"/>
        <w:spacing w:line="360" w:lineRule="auto"/>
        <w:jc w:val="both"/>
        <w:rPr>
          <w:rFonts w:ascii="Times New Roman" w:hAnsi="Times New Roman" w:cs="Times New Roman"/>
          <w:b/>
          <w:color w:val="auto"/>
          <w:sz w:val="24"/>
          <w:szCs w:val="24"/>
          <w:u w:color="FFFFFF"/>
        </w:rPr>
      </w:pPr>
      <w:r w:rsidRPr="00EA18EA">
        <w:rPr>
          <w:rFonts w:ascii="Times New Roman" w:hAnsi="Times New Roman" w:cs="Times New Roman"/>
          <w:color w:val="auto"/>
          <w:sz w:val="24"/>
          <w:szCs w:val="24"/>
          <w:u w:color="FFFFFF"/>
        </w:rPr>
        <w:t xml:space="preserve">                                                      </w:t>
      </w:r>
      <w:r w:rsidRPr="00EA18EA">
        <w:rPr>
          <w:rFonts w:ascii="Times New Roman" w:hAnsi="Times New Roman" w:cs="Times New Roman"/>
          <w:b/>
          <w:color w:val="auto"/>
          <w:sz w:val="24"/>
          <w:szCs w:val="24"/>
          <w:u w:color="FFFFFF"/>
        </w:rPr>
        <w:t xml:space="preserve"> </w:t>
      </w:r>
      <w:bookmarkStart w:id="5" w:name="_Toc137590542"/>
      <w:r w:rsidRPr="00EA18EA">
        <w:rPr>
          <w:rFonts w:ascii="Times New Roman" w:hAnsi="Times New Roman" w:cs="Times New Roman"/>
          <w:b/>
          <w:color w:val="auto"/>
          <w:sz w:val="24"/>
          <w:szCs w:val="24"/>
          <w:u w:color="FFFFFF"/>
        </w:rPr>
        <w:t>ACKNOWLEDGEMENTS</w:t>
      </w:r>
      <w:bookmarkEnd w:id="5"/>
    </w:p>
    <w:p w14:paraId="41B2A10D" w14:textId="77777777" w:rsidR="00912113" w:rsidRPr="00EA18EA" w:rsidRDefault="00912113" w:rsidP="00EA18EA">
      <w:pPr>
        <w:spacing w:line="360" w:lineRule="auto"/>
        <w:jc w:val="both"/>
        <w:rPr>
          <w:rFonts w:ascii="Times New Roman" w:hAnsi="Times New Roman"/>
          <w:sz w:val="24"/>
          <w:szCs w:val="24"/>
        </w:rPr>
      </w:pPr>
    </w:p>
    <w:p w14:paraId="56BADD3A" w14:textId="2A0E1BFE" w:rsidR="004B6DF5" w:rsidRPr="00EA18EA" w:rsidRDefault="00AE6E32"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 xml:space="preserve">I express my sincere appreciation and thankfulness to God for being my constant companion throughout my research project. Additionally, I am grateful to my supervisor and friends for their unwavering support during the journey. I wish to extend my thanks to my family and members of the Apostolic Faith Church for their prayers during this research. </w:t>
      </w:r>
      <w:r w:rsidR="008A6F87" w:rsidRPr="00EA18EA">
        <w:rPr>
          <w:rFonts w:ascii="Times New Roman" w:hAnsi="Times New Roman"/>
          <w:b/>
          <w:sz w:val="24"/>
          <w:szCs w:val="24"/>
          <w:u w:color="FFFFFF"/>
        </w:rPr>
        <w:t xml:space="preserve"> </w:t>
      </w:r>
      <w:r w:rsidR="008A6F87" w:rsidRPr="00EA18EA">
        <w:rPr>
          <w:rFonts w:ascii="Times New Roman" w:hAnsi="Times New Roman"/>
          <w:sz w:val="24"/>
          <w:szCs w:val="24"/>
          <w:u w:color="FFFFFF"/>
        </w:rPr>
        <w:t xml:space="preserve">                                </w:t>
      </w:r>
    </w:p>
    <w:p w14:paraId="59C5CD77" w14:textId="77777777" w:rsidR="004B6DF5" w:rsidRPr="00EA18EA" w:rsidRDefault="004B6DF5" w:rsidP="00EA18EA">
      <w:pPr>
        <w:spacing w:line="360" w:lineRule="auto"/>
        <w:jc w:val="both"/>
        <w:rPr>
          <w:rFonts w:ascii="Times New Roman" w:hAnsi="Times New Roman"/>
          <w:sz w:val="24"/>
          <w:szCs w:val="24"/>
          <w:u w:color="FFFFFF"/>
        </w:rPr>
      </w:pPr>
    </w:p>
    <w:p w14:paraId="14682E71" w14:textId="77777777" w:rsidR="004B6DF5" w:rsidRPr="00EA18EA" w:rsidRDefault="004B6DF5" w:rsidP="00EA18EA">
      <w:pPr>
        <w:spacing w:line="360" w:lineRule="auto"/>
        <w:jc w:val="both"/>
        <w:rPr>
          <w:rFonts w:ascii="Times New Roman" w:hAnsi="Times New Roman"/>
          <w:sz w:val="24"/>
          <w:szCs w:val="24"/>
          <w:u w:color="FFFFFF"/>
        </w:rPr>
      </w:pPr>
    </w:p>
    <w:p w14:paraId="7BCA6137" w14:textId="77777777" w:rsidR="004B6DF5" w:rsidRPr="00EA18EA" w:rsidRDefault="004B6DF5" w:rsidP="00EA18EA">
      <w:pPr>
        <w:spacing w:line="360" w:lineRule="auto"/>
        <w:jc w:val="both"/>
        <w:rPr>
          <w:rFonts w:ascii="Times New Roman" w:hAnsi="Times New Roman"/>
          <w:sz w:val="24"/>
          <w:szCs w:val="24"/>
          <w:u w:color="FFFFFF"/>
        </w:rPr>
      </w:pPr>
    </w:p>
    <w:p w14:paraId="1E0075B7" w14:textId="77777777" w:rsidR="004B6DF5" w:rsidRPr="00EA18EA" w:rsidRDefault="004B6DF5" w:rsidP="00EA18EA">
      <w:pPr>
        <w:spacing w:line="360" w:lineRule="auto"/>
        <w:jc w:val="both"/>
        <w:rPr>
          <w:rFonts w:ascii="Times New Roman" w:hAnsi="Times New Roman"/>
          <w:sz w:val="24"/>
          <w:szCs w:val="24"/>
          <w:u w:color="FFFFFF"/>
        </w:rPr>
      </w:pPr>
    </w:p>
    <w:p w14:paraId="12B0B557" w14:textId="77777777" w:rsidR="004B6DF5" w:rsidRPr="00EA18EA" w:rsidRDefault="004B6DF5" w:rsidP="00EA18EA">
      <w:pPr>
        <w:spacing w:line="360" w:lineRule="auto"/>
        <w:jc w:val="both"/>
        <w:rPr>
          <w:rFonts w:ascii="Times New Roman" w:hAnsi="Times New Roman"/>
          <w:b/>
          <w:sz w:val="24"/>
          <w:szCs w:val="24"/>
          <w:u w:color="FFFFFF"/>
        </w:rPr>
      </w:pPr>
    </w:p>
    <w:p w14:paraId="20298580" w14:textId="77777777" w:rsidR="004B6DF5" w:rsidRPr="00EA18EA" w:rsidRDefault="004B6DF5" w:rsidP="00EA18EA">
      <w:pPr>
        <w:spacing w:line="360" w:lineRule="auto"/>
        <w:jc w:val="both"/>
        <w:rPr>
          <w:rFonts w:ascii="Times New Roman" w:hAnsi="Times New Roman"/>
          <w:b/>
          <w:sz w:val="24"/>
          <w:szCs w:val="24"/>
          <w:u w:color="FFFFFF"/>
        </w:rPr>
      </w:pPr>
    </w:p>
    <w:p w14:paraId="73F3507F" w14:textId="77777777" w:rsidR="004B6DF5" w:rsidRPr="00EA18EA" w:rsidRDefault="004B6DF5" w:rsidP="00EA18EA">
      <w:pPr>
        <w:spacing w:line="360" w:lineRule="auto"/>
        <w:jc w:val="both"/>
        <w:rPr>
          <w:rFonts w:ascii="Times New Roman" w:hAnsi="Times New Roman"/>
          <w:b/>
          <w:sz w:val="24"/>
          <w:szCs w:val="24"/>
          <w:u w:color="FFFFFF"/>
        </w:rPr>
      </w:pPr>
    </w:p>
    <w:p w14:paraId="5863FF89" w14:textId="77777777" w:rsidR="004B6DF5" w:rsidRPr="00EA18EA" w:rsidRDefault="004B6DF5" w:rsidP="00EA18EA">
      <w:pPr>
        <w:spacing w:line="360" w:lineRule="auto"/>
        <w:jc w:val="both"/>
        <w:rPr>
          <w:rFonts w:ascii="Times New Roman" w:hAnsi="Times New Roman"/>
          <w:b/>
          <w:sz w:val="24"/>
          <w:szCs w:val="24"/>
          <w:u w:color="FFFFFF"/>
        </w:rPr>
      </w:pPr>
    </w:p>
    <w:p w14:paraId="0F4F1E16" w14:textId="77777777" w:rsidR="004B6DF5" w:rsidRPr="00EA18EA" w:rsidRDefault="004B6DF5" w:rsidP="00EA18EA">
      <w:pPr>
        <w:spacing w:line="360" w:lineRule="auto"/>
        <w:jc w:val="both"/>
        <w:rPr>
          <w:rFonts w:ascii="Times New Roman" w:hAnsi="Times New Roman"/>
          <w:b/>
          <w:sz w:val="24"/>
          <w:szCs w:val="24"/>
          <w:u w:color="FFFFFF"/>
        </w:rPr>
      </w:pPr>
    </w:p>
    <w:p w14:paraId="6941FA5F" w14:textId="77777777" w:rsidR="004B6DF5" w:rsidRPr="00EA18EA" w:rsidRDefault="004B6DF5" w:rsidP="00EA18EA">
      <w:pPr>
        <w:spacing w:line="360" w:lineRule="auto"/>
        <w:jc w:val="both"/>
        <w:rPr>
          <w:rFonts w:ascii="Times New Roman" w:hAnsi="Times New Roman"/>
          <w:b/>
          <w:sz w:val="24"/>
          <w:szCs w:val="24"/>
          <w:u w:color="FFFFFF"/>
        </w:rPr>
      </w:pPr>
    </w:p>
    <w:p w14:paraId="232EFA30" w14:textId="77777777" w:rsidR="004B6DF5" w:rsidRPr="00EA18EA" w:rsidRDefault="004B6DF5" w:rsidP="00EA18EA">
      <w:pPr>
        <w:spacing w:line="360" w:lineRule="auto"/>
        <w:jc w:val="both"/>
        <w:rPr>
          <w:rFonts w:ascii="Times New Roman" w:hAnsi="Times New Roman"/>
          <w:b/>
          <w:sz w:val="24"/>
          <w:szCs w:val="24"/>
          <w:u w:color="FFFFFF"/>
        </w:rPr>
      </w:pPr>
    </w:p>
    <w:p w14:paraId="5C40B796" w14:textId="77777777" w:rsidR="004B6DF5" w:rsidRPr="00EA18EA" w:rsidRDefault="004B6DF5" w:rsidP="00EA18EA">
      <w:pPr>
        <w:spacing w:line="360" w:lineRule="auto"/>
        <w:jc w:val="both"/>
        <w:rPr>
          <w:rFonts w:ascii="Times New Roman" w:hAnsi="Times New Roman"/>
          <w:b/>
          <w:sz w:val="24"/>
          <w:szCs w:val="24"/>
          <w:u w:color="FFFFFF"/>
        </w:rPr>
      </w:pPr>
    </w:p>
    <w:p w14:paraId="39CFDF84" w14:textId="77777777" w:rsidR="004B6DF5" w:rsidRPr="00EA18EA" w:rsidRDefault="004B6DF5" w:rsidP="00EA18EA">
      <w:pPr>
        <w:spacing w:line="360" w:lineRule="auto"/>
        <w:jc w:val="both"/>
        <w:rPr>
          <w:rFonts w:ascii="Times New Roman" w:hAnsi="Times New Roman"/>
          <w:b/>
          <w:sz w:val="24"/>
          <w:szCs w:val="24"/>
          <w:u w:color="FFFFFF"/>
        </w:rPr>
      </w:pPr>
    </w:p>
    <w:p w14:paraId="76BEA59D" w14:textId="77777777" w:rsidR="004B6DF5" w:rsidRPr="00EA18EA" w:rsidRDefault="004B6DF5" w:rsidP="00EA18EA">
      <w:pPr>
        <w:spacing w:line="360" w:lineRule="auto"/>
        <w:jc w:val="both"/>
        <w:rPr>
          <w:rFonts w:ascii="Times New Roman" w:hAnsi="Times New Roman"/>
          <w:b/>
          <w:sz w:val="24"/>
          <w:szCs w:val="24"/>
          <w:u w:color="FFFFFF"/>
        </w:rPr>
      </w:pPr>
    </w:p>
    <w:p w14:paraId="0AE47000" w14:textId="77777777" w:rsidR="004B6DF5" w:rsidRPr="00EA18EA" w:rsidRDefault="004B6DF5" w:rsidP="00EA18EA">
      <w:pPr>
        <w:spacing w:line="360" w:lineRule="auto"/>
        <w:jc w:val="both"/>
        <w:rPr>
          <w:rFonts w:ascii="Times New Roman" w:hAnsi="Times New Roman"/>
          <w:b/>
          <w:sz w:val="24"/>
          <w:szCs w:val="24"/>
          <w:u w:color="FFFFFF"/>
        </w:rPr>
      </w:pPr>
    </w:p>
    <w:p w14:paraId="78A95C21" w14:textId="77777777" w:rsidR="004B6DF5" w:rsidRPr="00EA18EA" w:rsidRDefault="004B6DF5" w:rsidP="00EA18EA">
      <w:pPr>
        <w:spacing w:line="360" w:lineRule="auto"/>
        <w:jc w:val="both"/>
        <w:rPr>
          <w:rFonts w:ascii="Times New Roman" w:hAnsi="Times New Roman"/>
          <w:b/>
          <w:sz w:val="24"/>
          <w:szCs w:val="24"/>
          <w:u w:color="FFFFFF"/>
        </w:rPr>
      </w:pPr>
    </w:p>
    <w:p w14:paraId="14405DAB" w14:textId="77777777" w:rsidR="004B6DF5" w:rsidRPr="00EA18EA" w:rsidRDefault="004B6DF5" w:rsidP="00EA18EA">
      <w:pPr>
        <w:spacing w:line="360" w:lineRule="auto"/>
        <w:jc w:val="both"/>
        <w:rPr>
          <w:rFonts w:ascii="Times New Roman" w:hAnsi="Times New Roman"/>
          <w:b/>
          <w:sz w:val="24"/>
          <w:szCs w:val="24"/>
          <w:u w:color="FFFFFF"/>
        </w:rPr>
      </w:pPr>
    </w:p>
    <w:p w14:paraId="04563062" w14:textId="77777777" w:rsidR="004B6DF5" w:rsidRPr="00EA18EA" w:rsidRDefault="004B6DF5" w:rsidP="00EA18EA">
      <w:pPr>
        <w:spacing w:line="360" w:lineRule="auto"/>
        <w:jc w:val="both"/>
        <w:rPr>
          <w:rFonts w:ascii="Times New Roman" w:hAnsi="Times New Roman"/>
          <w:b/>
          <w:sz w:val="24"/>
          <w:szCs w:val="24"/>
          <w:u w:color="FFFFFF"/>
        </w:rPr>
      </w:pPr>
    </w:p>
    <w:p w14:paraId="798AC91C" w14:textId="77777777" w:rsidR="004B6DF5" w:rsidRPr="00EA18EA" w:rsidRDefault="004B6DF5" w:rsidP="00EA18EA">
      <w:pPr>
        <w:spacing w:line="360" w:lineRule="auto"/>
        <w:jc w:val="both"/>
        <w:rPr>
          <w:rFonts w:ascii="Times New Roman" w:hAnsi="Times New Roman"/>
          <w:b/>
          <w:sz w:val="24"/>
          <w:szCs w:val="24"/>
          <w:u w:color="FFFFFF"/>
        </w:rPr>
      </w:pPr>
    </w:p>
    <w:p w14:paraId="5C522923" w14:textId="77777777" w:rsidR="004B6DF5" w:rsidRPr="00EA18EA" w:rsidRDefault="004B6DF5" w:rsidP="00EA18EA">
      <w:pPr>
        <w:spacing w:line="360" w:lineRule="auto"/>
        <w:jc w:val="both"/>
        <w:rPr>
          <w:rFonts w:ascii="Times New Roman" w:hAnsi="Times New Roman"/>
          <w:b/>
          <w:sz w:val="24"/>
          <w:szCs w:val="24"/>
          <w:u w:color="FFFFFF"/>
        </w:rPr>
      </w:pPr>
    </w:p>
    <w:p w14:paraId="57010831" w14:textId="77777777" w:rsidR="004B6DF5" w:rsidRPr="00EA18EA" w:rsidRDefault="004B6DF5" w:rsidP="00EA18EA">
      <w:pPr>
        <w:spacing w:line="360" w:lineRule="auto"/>
        <w:jc w:val="both"/>
        <w:rPr>
          <w:rFonts w:ascii="Times New Roman" w:hAnsi="Times New Roman"/>
          <w:b/>
          <w:sz w:val="24"/>
          <w:szCs w:val="24"/>
          <w:u w:color="FFFFFF"/>
        </w:rPr>
      </w:pPr>
    </w:p>
    <w:p w14:paraId="5DA42FE4" w14:textId="77777777" w:rsidR="004B6DF5" w:rsidRPr="00EA18EA" w:rsidRDefault="004B6DF5" w:rsidP="00EA18EA">
      <w:pPr>
        <w:spacing w:line="360" w:lineRule="auto"/>
        <w:jc w:val="both"/>
        <w:rPr>
          <w:rFonts w:ascii="Times New Roman" w:hAnsi="Times New Roman"/>
          <w:b/>
          <w:sz w:val="24"/>
          <w:szCs w:val="24"/>
          <w:u w:color="FFFFFF"/>
        </w:rPr>
      </w:pPr>
    </w:p>
    <w:p w14:paraId="7ECE33D6" w14:textId="77777777" w:rsidR="004B6DF5" w:rsidRPr="00EA18EA" w:rsidRDefault="004B6DF5" w:rsidP="00EA18EA">
      <w:pPr>
        <w:spacing w:line="360" w:lineRule="auto"/>
        <w:jc w:val="both"/>
        <w:rPr>
          <w:rFonts w:ascii="Times New Roman" w:hAnsi="Times New Roman"/>
          <w:b/>
          <w:sz w:val="24"/>
          <w:szCs w:val="24"/>
          <w:u w:color="FFFFFF"/>
        </w:rPr>
      </w:pPr>
    </w:p>
    <w:p w14:paraId="02DD67CF" w14:textId="77777777" w:rsidR="009F7847" w:rsidRPr="00EA18EA" w:rsidRDefault="009F7847" w:rsidP="00EA18EA">
      <w:pPr>
        <w:spacing w:line="360" w:lineRule="auto"/>
        <w:jc w:val="both"/>
        <w:rPr>
          <w:rFonts w:ascii="Times New Roman" w:hAnsi="Times New Roman"/>
          <w:b/>
          <w:sz w:val="24"/>
          <w:szCs w:val="24"/>
          <w:u w:color="FFFFFF"/>
        </w:rPr>
      </w:pPr>
    </w:p>
    <w:p w14:paraId="02E42C12" w14:textId="77777777" w:rsidR="009F7847" w:rsidRPr="00EA18EA" w:rsidRDefault="009F7847" w:rsidP="00EA18EA">
      <w:pPr>
        <w:spacing w:line="360" w:lineRule="auto"/>
        <w:jc w:val="both"/>
        <w:rPr>
          <w:rFonts w:ascii="Times New Roman" w:hAnsi="Times New Roman"/>
          <w:b/>
          <w:sz w:val="24"/>
          <w:szCs w:val="24"/>
          <w:u w:color="FFFFFF"/>
        </w:rPr>
      </w:pPr>
    </w:p>
    <w:p w14:paraId="47A79C2B" w14:textId="77777777" w:rsidR="004B6DF5" w:rsidRPr="00EA18EA" w:rsidRDefault="004B6DF5" w:rsidP="00EA18EA">
      <w:pPr>
        <w:spacing w:line="360" w:lineRule="auto"/>
        <w:jc w:val="both"/>
        <w:rPr>
          <w:rFonts w:ascii="Times New Roman" w:hAnsi="Times New Roman"/>
          <w:b/>
          <w:sz w:val="24"/>
          <w:szCs w:val="24"/>
          <w:u w:color="FFFFFF"/>
        </w:rPr>
      </w:pPr>
    </w:p>
    <w:sdt>
      <w:sdtPr>
        <w:rPr>
          <w:rFonts w:ascii="Times New Roman" w:eastAsia="SimSun" w:hAnsi="Times New Roman" w:cs="Times New Roman"/>
          <w:color w:val="auto"/>
          <w:sz w:val="24"/>
          <w:szCs w:val="24"/>
          <w:lang w:val="en-ZW" w:eastAsia="en-ZW"/>
        </w:rPr>
        <w:id w:val="912595375"/>
        <w:docPartObj>
          <w:docPartGallery w:val="Table of Contents"/>
          <w:docPartUnique/>
        </w:docPartObj>
      </w:sdtPr>
      <w:sdtEndPr>
        <w:rPr>
          <w:b/>
          <w:bCs/>
          <w:noProof/>
        </w:rPr>
      </w:sdtEndPr>
      <w:sdtContent>
        <w:p w14:paraId="33B62D9F" w14:textId="623B031C" w:rsidR="000B278C" w:rsidRPr="00EA18EA" w:rsidRDefault="000B278C" w:rsidP="00EA18EA">
          <w:pPr>
            <w:pStyle w:val="TOCHeading"/>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Table of Contents</w:t>
          </w:r>
        </w:p>
        <w:p w14:paraId="15D660A8" w14:textId="77777777" w:rsidR="00503233" w:rsidRDefault="000B278C">
          <w:pPr>
            <w:pStyle w:val="TOC1"/>
            <w:tabs>
              <w:tab w:val="right" w:leader="dot" w:pos="9017"/>
            </w:tabs>
            <w:rPr>
              <w:rFonts w:asciiTheme="minorHAnsi" w:eastAsiaTheme="minorEastAsia" w:hAnsiTheme="minorHAnsi" w:cstheme="minorBidi"/>
              <w:noProof/>
              <w:sz w:val="22"/>
              <w:szCs w:val="22"/>
              <w:lang w:val="en-US" w:eastAsia="en-US"/>
            </w:rPr>
          </w:pPr>
          <w:r w:rsidRPr="00EA18EA">
            <w:rPr>
              <w:rFonts w:ascii="Times New Roman" w:hAnsi="Times New Roman"/>
              <w:b/>
              <w:bCs/>
              <w:noProof/>
              <w:sz w:val="24"/>
              <w:szCs w:val="24"/>
            </w:rPr>
            <w:fldChar w:fldCharType="begin"/>
          </w:r>
          <w:r w:rsidRPr="00EA18EA">
            <w:rPr>
              <w:rFonts w:ascii="Times New Roman" w:hAnsi="Times New Roman"/>
              <w:b/>
              <w:bCs/>
              <w:noProof/>
              <w:sz w:val="24"/>
              <w:szCs w:val="24"/>
            </w:rPr>
            <w:instrText xml:space="preserve"> TOC \o "1-3" \h \z \u </w:instrText>
          </w:r>
          <w:r w:rsidRPr="00EA18EA">
            <w:rPr>
              <w:rFonts w:ascii="Times New Roman" w:hAnsi="Times New Roman"/>
              <w:b/>
              <w:bCs/>
              <w:noProof/>
              <w:sz w:val="24"/>
              <w:szCs w:val="24"/>
            </w:rPr>
            <w:fldChar w:fldCharType="separate"/>
          </w:r>
          <w:hyperlink w:anchor="_Toc137590538" w:history="1">
            <w:r w:rsidR="00503233" w:rsidRPr="001C74BC">
              <w:rPr>
                <w:rStyle w:val="Hyperlink"/>
                <w:rFonts w:ascii="Times New Roman" w:hAnsi="Times New Roman"/>
                <w:b/>
                <w:noProof/>
                <w:u w:color="FFFFFF"/>
              </w:rPr>
              <w:t>APPROVAL FORM</w:t>
            </w:r>
            <w:r w:rsidR="00503233">
              <w:rPr>
                <w:noProof/>
                <w:webHidden/>
              </w:rPr>
              <w:tab/>
            </w:r>
            <w:r w:rsidR="00503233">
              <w:rPr>
                <w:noProof/>
                <w:webHidden/>
              </w:rPr>
              <w:fldChar w:fldCharType="begin"/>
            </w:r>
            <w:r w:rsidR="00503233">
              <w:rPr>
                <w:noProof/>
                <w:webHidden/>
              </w:rPr>
              <w:instrText xml:space="preserve"> PAGEREF _Toc137590538 \h </w:instrText>
            </w:r>
            <w:r w:rsidR="00503233">
              <w:rPr>
                <w:noProof/>
                <w:webHidden/>
              </w:rPr>
            </w:r>
            <w:r w:rsidR="00503233">
              <w:rPr>
                <w:noProof/>
                <w:webHidden/>
              </w:rPr>
              <w:fldChar w:fldCharType="separate"/>
            </w:r>
            <w:r w:rsidR="00503233">
              <w:rPr>
                <w:noProof/>
                <w:webHidden/>
              </w:rPr>
              <w:t>i</w:t>
            </w:r>
            <w:r w:rsidR="00503233">
              <w:rPr>
                <w:noProof/>
                <w:webHidden/>
              </w:rPr>
              <w:fldChar w:fldCharType="end"/>
            </w:r>
          </w:hyperlink>
        </w:p>
        <w:p w14:paraId="5C46C500"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39" w:history="1">
            <w:r w:rsidR="00503233" w:rsidRPr="001C74BC">
              <w:rPr>
                <w:rStyle w:val="Hyperlink"/>
                <w:rFonts w:ascii="Times New Roman" w:hAnsi="Times New Roman"/>
                <w:b/>
                <w:noProof/>
                <w:u w:color="FFFFFF"/>
              </w:rPr>
              <w:t>RELEASE FORM</w:t>
            </w:r>
            <w:r w:rsidR="00503233">
              <w:rPr>
                <w:noProof/>
                <w:webHidden/>
              </w:rPr>
              <w:tab/>
            </w:r>
            <w:r w:rsidR="00503233">
              <w:rPr>
                <w:noProof/>
                <w:webHidden/>
              </w:rPr>
              <w:fldChar w:fldCharType="begin"/>
            </w:r>
            <w:r w:rsidR="00503233">
              <w:rPr>
                <w:noProof/>
                <w:webHidden/>
              </w:rPr>
              <w:instrText xml:space="preserve"> PAGEREF _Toc137590539 \h </w:instrText>
            </w:r>
            <w:r w:rsidR="00503233">
              <w:rPr>
                <w:noProof/>
                <w:webHidden/>
              </w:rPr>
            </w:r>
            <w:r w:rsidR="00503233">
              <w:rPr>
                <w:noProof/>
                <w:webHidden/>
              </w:rPr>
              <w:fldChar w:fldCharType="separate"/>
            </w:r>
            <w:r w:rsidR="00503233">
              <w:rPr>
                <w:noProof/>
                <w:webHidden/>
              </w:rPr>
              <w:t>ii</w:t>
            </w:r>
            <w:r w:rsidR="00503233">
              <w:rPr>
                <w:noProof/>
                <w:webHidden/>
              </w:rPr>
              <w:fldChar w:fldCharType="end"/>
            </w:r>
          </w:hyperlink>
        </w:p>
        <w:p w14:paraId="22008524"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0" w:history="1">
            <w:r w:rsidR="00503233" w:rsidRPr="001C74BC">
              <w:rPr>
                <w:rStyle w:val="Hyperlink"/>
                <w:rFonts w:ascii="Times New Roman" w:hAnsi="Times New Roman"/>
                <w:b/>
                <w:noProof/>
                <w:u w:color="FFFFFF"/>
              </w:rPr>
              <w:t>DEDICATION</w:t>
            </w:r>
            <w:r w:rsidR="00503233">
              <w:rPr>
                <w:noProof/>
                <w:webHidden/>
              </w:rPr>
              <w:tab/>
            </w:r>
            <w:r w:rsidR="00503233">
              <w:rPr>
                <w:noProof/>
                <w:webHidden/>
              </w:rPr>
              <w:fldChar w:fldCharType="begin"/>
            </w:r>
            <w:r w:rsidR="00503233">
              <w:rPr>
                <w:noProof/>
                <w:webHidden/>
              </w:rPr>
              <w:instrText xml:space="preserve"> PAGEREF _Toc137590540 \h </w:instrText>
            </w:r>
            <w:r w:rsidR="00503233">
              <w:rPr>
                <w:noProof/>
                <w:webHidden/>
              </w:rPr>
            </w:r>
            <w:r w:rsidR="00503233">
              <w:rPr>
                <w:noProof/>
                <w:webHidden/>
              </w:rPr>
              <w:fldChar w:fldCharType="separate"/>
            </w:r>
            <w:r w:rsidR="00503233">
              <w:rPr>
                <w:noProof/>
                <w:webHidden/>
              </w:rPr>
              <w:t>iii</w:t>
            </w:r>
            <w:r w:rsidR="00503233">
              <w:rPr>
                <w:noProof/>
                <w:webHidden/>
              </w:rPr>
              <w:fldChar w:fldCharType="end"/>
            </w:r>
          </w:hyperlink>
        </w:p>
        <w:p w14:paraId="09007E63"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1" w:history="1">
            <w:r w:rsidR="00503233" w:rsidRPr="001C74BC">
              <w:rPr>
                <w:rStyle w:val="Hyperlink"/>
                <w:rFonts w:ascii="Times New Roman" w:hAnsi="Times New Roman"/>
                <w:b/>
                <w:noProof/>
                <w:u w:color="FFFFFF"/>
              </w:rPr>
              <w:t>ABSTRACT</w:t>
            </w:r>
            <w:r w:rsidR="00503233">
              <w:rPr>
                <w:noProof/>
                <w:webHidden/>
              </w:rPr>
              <w:tab/>
            </w:r>
            <w:r w:rsidR="00503233">
              <w:rPr>
                <w:noProof/>
                <w:webHidden/>
              </w:rPr>
              <w:fldChar w:fldCharType="begin"/>
            </w:r>
            <w:r w:rsidR="00503233">
              <w:rPr>
                <w:noProof/>
                <w:webHidden/>
              </w:rPr>
              <w:instrText xml:space="preserve"> PAGEREF _Toc137590541 \h </w:instrText>
            </w:r>
            <w:r w:rsidR="00503233">
              <w:rPr>
                <w:noProof/>
                <w:webHidden/>
              </w:rPr>
            </w:r>
            <w:r w:rsidR="00503233">
              <w:rPr>
                <w:noProof/>
                <w:webHidden/>
              </w:rPr>
              <w:fldChar w:fldCharType="separate"/>
            </w:r>
            <w:r w:rsidR="00503233">
              <w:rPr>
                <w:noProof/>
                <w:webHidden/>
              </w:rPr>
              <w:t>iv</w:t>
            </w:r>
            <w:r w:rsidR="00503233">
              <w:rPr>
                <w:noProof/>
                <w:webHidden/>
              </w:rPr>
              <w:fldChar w:fldCharType="end"/>
            </w:r>
          </w:hyperlink>
        </w:p>
        <w:p w14:paraId="72FD5A4D"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2" w:history="1">
            <w:r w:rsidR="00503233" w:rsidRPr="001C74BC">
              <w:rPr>
                <w:rStyle w:val="Hyperlink"/>
                <w:rFonts w:ascii="Times New Roman" w:hAnsi="Times New Roman"/>
                <w:b/>
                <w:noProof/>
                <w:u w:color="FFFFFF"/>
              </w:rPr>
              <w:t>ACKNOWLEDGEMENTS</w:t>
            </w:r>
            <w:r w:rsidR="00503233">
              <w:rPr>
                <w:noProof/>
                <w:webHidden/>
              </w:rPr>
              <w:tab/>
            </w:r>
            <w:r w:rsidR="00503233">
              <w:rPr>
                <w:noProof/>
                <w:webHidden/>
              </w:rPr>
              <w:fldChar w:fldCharType="begin"/>
            </w:r>
            <w:r w:rsidR="00503233">
              <w:rPr>
                <w:noProof/>
                <w:webHidden/>
              </w:rPr>
              <w:instrText xml:space="preserve"> PAGEREF _Toc137590542 \h </w:instrText>
            </w:r>
            <w:r w:rsidR="00503233">
              <w:rPr>
                <w:noProof/>
                <w:webHidden/>
              </w:rPr>
            </w:r>
            <w:r w:rsidR="00503233">
              <w:rPr>
                <w:noProof/>
                <w:webHidden/>
              </w:rPr>
              <w:fldChar w:fldCharType="separate"/>
            </w:r>
            <w:r w:rsidR="00503233">
              <w:rPr>
                <w:noProof/>
                <w:webHidden/>
              </w:rPr>
              <w:t>v</w:t>
            </w:r>
            <w:r w:rsidR="00503233">
              <w:rPr>
                <w:noProof/>
                <w:webHidden/>
              </w:rPr>
              <w:fldChar w:fldCharType="end"/>
            </w:r>
          </w:hyperlink>
        </w:p>
        <w:p w14:paraId="7C7E40F8"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3" w:history="1">
            <w:r w:rsidR="00503233" w:rsidRPr="001C74BC">
              <w:rPr>
                <w:rStyle w:val="Hyperlink"/>
                <w:rFonts w:ascii="Times New Roman" w:hAnsi="Times New Roman"/>
                <w:b/>
                <w:noProof/>
                <w:u w:color="FFFFFF"/>
              </w:rPr>
              <w:t>LIST OF TABLES</w:t>
            </w:r>
            <w:r w:rsidR="00503233">
              <w:rPr>
                <w:noProof/>
                <w:webHidden/>
              </w:rPr>
              <w:tab/>
            </w:r>
            <w:r w:rsidR="00503233">
              <w:rPr>
                <w:noProof/>
                <w:webHidden/>
              </w:rPr>
              <w:fldChar w:fldCharType="begin"/>
            </w:r>
            <w:r w:rsidR="00503233">
              <w:rPr>
                <w:noProof/>
                <w:webHidden/>
              </w:rPr>
              <w:instrText xml:space="preserve"> PAGEREF _Toc137590543 \h </w:instrText>
            </w:r>
            <w:r w:rsidR="00503233">
              <w:rPr>
                <w:noProof/>
                <w:webHidden/>
              </w:rPr>
            </w:r>
            <w:r w:rsidR="00503233">
              <w:rPr>
                <w:noProof/>
                <w:webHidden/>
              </w:rPr>
              <w:fldChar w:fldCharType="separate"/>
            </w:r>
            <w:r w:rsidR="00503233">
              <w:rPr>
                <w:noProof/>
                <w:webHidden/>
              </w:rPr>
              <w:t>ix</w:t>
            </w:r>
            <w:r w:rsidR="00503233">
              <w:rPr>
                <w:noProof/>
                <w:webHidden/>
              </w:rPr>
              <w:fldChar w:fldCharType="end"/>
            </w:r>
          </w:hyperlink>
        </w:p>
        <w:p w14:paraId="128F53D2"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4" w:history="1">
            <w:r w:rsidR="00503233" w:rsidRPr="001C74BC">
              <w:rPr>
                <w:rStyle w:val="Hyperlink"/>
                <w:rFonts w:ascii="Times New Roman" w:hAnsi="Times New Roman"/>
                <w:b/>
                <w:noProof/>
                <w:u w:color="FFFFFF"/>
              </w:rPr>
              <w:t>LIST OF FIGURES</w:t>
            </w:r>
            <w:r w:rsidR="00503233">
              <w:rPr>
                <w:noProof/>
                <w:webHidden/>
              </w:rPr>
              <w:tab/>
            </w:r>
            <w:r w:rsidR="00503233">
              <w:rPr>
                <w:noProof/>
                <w:webHidden/>
              </w:rPr>
              <w:fldChar w:fldCharType="begin"/>
            </w:r>
            <w:r w:rsidR="00503233">
              <w:rPr>
                <w:noProof/>
                <w:webHidden/>
              </w:rPr>
              <w:instrText xml:space="preserve"> PAGEREF _Toc137590544 \h </w:instrText>
            </w:r>
            <w:r w:rsidR="00503233">
              <w:rPr>
                <w:noProof/>
                <w:webHidden/>
              </w:rPr>
            </w:r>
            <w:r w:rsidR="00503233">
              <w:rPr>
                <w:noProof/>
                <w:webHidden/>
              </w:rPr>
              <w:fldChar w:fldCharType="separate"/>
            </w:r>
            <w:r w:rsidR="00503233">
              <w:rPr>
                <w:noProof/>
                <w:webHidden/>
              </w:rPr>
              <w:t>x</w:t>
            </w:r>
            <w:r w:rsidR="00503233">
              <w:rPr>
                <w:noProof/>
                <w:webHidden/>
              </w:rPr>
              <w:fldChar w:fldCharType="end"/>
            </w:r>
          </w:hyperlink>
        </w:p>
        <w:p w14:paraId="1F8F5E28"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5" w:history="1">
            <w:r w:rsidR="00503233" w:rsidRPr="001C74BC">
              <w:rPr>
                <w:rStyle w:val="Hyperlink"/>
                <w:rFonts w:ascii="Times New Roman" w:hAnsi="Times New Roman"/>
                <w:b/>
                <w:noProof/>
                <w:u w:color="FFFFFF"/>
              </w:rPr>
              <w:t>LIST OF APPENDICES</w:t>
            </w:r>
            <w:r w:rsidR="00503233">
              <w:rPr>
                <w:noProof/>
                <w:webHidden/>
              </w:rPr>
              <w:tab/>
            </w:r>
            <w:r w:rsidR="00503233">
              <w:rPr>
                <w:noProof/>
                <w:webHidden/>
              </w:rPr>
              <w:fldChar w:fldCharType="begin"/>
            </w:r>
            <w:r w:rsidR="00503233">
              <w:rPr>
                <w:noProof/>
                <w:webHidden/>
              </w:rPr>
              <w:instrText xml:space="preserve"> PAGEREF _Toc137590545 \h </w:instrText>
            </w:r>
            <w:r w:rsidR="00503233">
              <w:rPr>
                <w:noProof/>
                <w:webHidden/>
              </w:rPr>
            </w:r>
            <w:r w:rsidR="00503233">
              <w:rPr>
                <w:noProof/>
                <w:webHidden/>
              </w:rPr>
              <w:fldChar w:fldCharType="separate"/>
            </w:r>
            <w:r w:rsidR="00503233">
              <w:rPr>
                <w:noProof/>
                <w:webHidden/>
              </w:rPr>
              <w:t>xi</w:t>
            </w:r>
            <w:r w:rsidR="00503233">
              <w:rPr>
                <w:noProof/>
                <w:webHidden/>
              </w:rPr>
              <w:fldChar w:fldCharType="end"/>
            </w:r>
          </w:hyperlink>
        </w:p>
        <w:p w14:paraId="5A1BE737"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6" w:history="1">
            <w:r w:rsidR="00503233" w:rsidRPr="001C74BC">
              <w:rPr>
                <w:rStyle w:val="Hyperlink"/>
                <w:rFonts w:ascii="Times New Roman" w:hAnsi="Times New Roman"/>
                <w:b/>
                <w:noProof/>
                <w:u w:color="FFFFFF"/>
              </w:rPr>
              <w:t>ABBREVIATIONS</w:t>
            </w:r>
            <w:r w:rsidR="00503233">
              <w:rPr>
                <w:noProof/>
                <w:webHidden/>
              </w:rPr>
              <w:tab/>
            </w:r>
            <w:r w:rsidR="00503233">
              <w:rPr>
                <w:noProof/>
                <w:webHidden/>
              </w:rPr>
              <w:fldChar w:fldCharType="begin"/>
            </w:r>
            <w:r w:rsidR="00503233">
              <w:rPr>
                <w:noProof/>
                <w:webHidden/>
              </w:rPr>
              <w:instrText xml:space="preserve"> PAGEREF _Toc137590546 \h </w:instrText>
            </w:r>
            <w:r w:rsidR="00503233">
              <w:rPr>
                <w:noProof/>
                <w:webHidden/>
              </w:rPr>
            </w:r>
            <w:r w:rsidR="00503233">
              <w:rPr>
                <w:noProof/>
                <w:webHidden/>
              </w:rPr>
              <w:fldChar w:fldCharType="separate"/>
            </w:r>
            <w:r w:rsidR="00503233">
              <w:rPr>
                <w:noProof/>
                <w:webHidden/>
              </w:rPr>
              <w:t>xii</w:t>
            </w:r>
            <w:r w:rsidR="00503233">
              <w:rPr>
                <w:noProof/>
                <w:webHidden/>
              </w:rPr>
              <w:fldChar w:fldCharType="end"/>
            </w:r>
          </w:hyperlink>
        </w:p>
        <w:p w14:paraId="7B821C24"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47" w:history="1">
            <w:r w:rsidR="00503233" w:rsidRPr="001C74BC">
              <w:rPr>
                <w:rStyle w:val="Hyperlink"/>
                <w:rFonts w:ascii="Times New Roman" w:hAnsi="Times New Roman"/>
                <w:b/>
                <w:noProof/>
              </w:rPr>
              <w:t>CHAPTER    I</w:t>
            </w:r>
            <w:r w:rsidR="00503233">
              <w:rPr>
                <w:noProof/>
                <w:webHidden/>
              </w:rPr>
              <w:tab/>
            </w:r>
            <w:r w:rsidR="00503233">
              <w:rPr>
                <w:noProof/>
                <w:webHidden/>
              </w:rPr>
              <w:fldChar w:fldCharType="begin"/>
            </w:r>
            <w:r w:rsidR="00503233">
              <w:rPr>
                <w:noProof/>
                <w:webHidden/>
              </w:rPr>
              <w:instrText xml:space="preserve"> PAGEREF _Toc137590547 \h </w:instrText>
            </w:r>
            <w:r w:rsidR="00503233">
              <w:rPr>
                <w:noProof/>
                <w:webHidden/>
              </w:rPr>
            </w:r>
            <w:r w:rsidR="00503233">
              <w:rPr>
                <w:noProof/>
                <w:webHidden/>
              </w:rPr>
              <w:fldChar w:fldCharType="separate"/>
            </w:r>
            <w:r w:rsidR="00503233">
              <w:rPr>
                <w:noProof/>
                <w:webHidden/>
              </w:rPr>
              <w:t>1</w:t>
            </w:r>
            <w:r w:rsidR="00503233">
              <w:rPr>
                <w:noProof/>
                <w:webHidden/>
              </w:rPr>
              <w:fldChar w:fldCharType="end"/>
            </w:r>
          </w:hyperlink>
        </w:p>
        <w:p w14:paraId="497E9840"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48" w:history="1">
            <w:r w:rsidR="00503233" w:rsidRPr="001C74BC">
              <w:rPr>
                <w:rStyle w:val="Hyperlink"/>
                <w:rFonts w:ascii="Times New Roman" w:hAnsi="Times New Roman"/>
                <w:b/>
                <w:noProof/>
              </w:rPr>
              <w:t>INTRODUCTION</w:t>
            </w:r>
            <w:r w:rsidR="00503233">
              <w:rPr>
                <w:noProof/>
                <w:webHidden/>
              </w:rPr>
              <w:tab/>
            </w:r>
            <w:r w:rsidR="00503233">
              <w:rPr>
                <w:noProof/>
                <w:webHidden/>
              </w:rPr>
              <w:fldChar w:fldCharType="begin"/>
            </w:r>
            <w:r w:rsidR="00503233">
              <w:rPr>
                <w:noProof/>
                <w:webHidden/>
              </w:rPr>
              <w:instrText xml:space="preserve"> PAGEREF _Toc137590548 \h </w:instrText>
            </w:r>
            <w:r w:rsidR="00503233">
              <w:rPr>
                <w:noProof/>
                <w:webHidden/>
              </w:rPr>
            </w:r>
            <w:r w:rsidR="00503233">
              <w:rPr>
                <w:noProof/>
                <w:webHidden/>
              </w:rPr>
              <w:fldChar w:fldCharType="separate"/>
            </w:r>
            <w:r w:rsidR="00503233">
              <w:rPr>
                <w:noProof/>
                <w:webHidden/>
              </w:rPr>
              <w:t>1</w:t>
            </w:r>
            <w:r w:rsidR="00503233">
              <w:rPr>
                <w:noProof/>
                <w:webHidden/>
              </w:rPr>
              <w:fldChar w:fldCharType="end"/>
            </w:r>
          </w:hyperlink>
        </w:p>
        <w:p w14:paraId="18A39CC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49" w:history="1">
            <w:r w:rsidR="00503233" w:rsidRPr="001C74BC">
              <w:rPr>
                <w:rStyle w:val="Hyperlink"/>
                <w:rFonts w:ascii="Times New Roman" w:hAnsi="Times New Roman"/>
                <w:b/>
                <w:noProof/>
              </w:rPr>
              <w:t>1.0 Introduction</w:t>
            </w:r>
            <w:r w:rsidR="00503233">
              <w:rPr>
                <w:noProof/>
                <w:webHidden/>
              </w:rPr>
              <w:tab/>
            </w:r>
            <w:r w:rsidR="00503233">
              <w:rPr>
                <w:noProof/>
                <w:webHidden/>
              </w:rPr>
              <w:fldChar w:fldCharType="begin"/>
            </w:r>
            <w:r w:rsidR="00503233">
              <w:rPr>
                <w:noProof/>
                <w:webHidden/>
              </w:rPr>
              <w:instrText xml:space="preserve"> PAGEREF _Toc137590549 \h </w:instrText>
            </w:r>
            <w:r w:rsidR="00503233">
              <w:rPr>
                <w:noProof/>
                <w:webHidden/>
              </w:rPr>
            </w:r>
            <w:r w:rsidR="00503233">
              <w:rPr>
                <w:noProof/>
                <w:webHidden/>
              </w:rPr>
              <w:fldChar w:fldCharType="separate"/>
            </w:r>
            <w:r w:rsidR="00503233">
              <w:rPr>
                <w:noProof/>
                <w:webHidden/>
              </w:rPr>
              <w:t>1</w:t>
            </w:r>
            <w:r w:rsidR="00503233">
              <w:rPr>
                <w:noProof/>
                <w:webHidden/>
              </w:rPr>
              <w:fldChar w:fldCharType="end"/>
            </w:r>
          </w:hyperlink>
        </w:p>
        <w:p w14:paraId="57C33E3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0" w:history="1">
            <w:r w:rsidR="00503233" w:rsidRPr="001C74BC">
              <w:rPr>
                <w:rStyle w:val="Hyperlink"/>
                <w:rFonts w:ascii="Times New Roman" w:hAnsi="Times New Roman"/>
                <w:b/>
                <w:noProof/>
              </w:rPr>
              <w:t>1.1 Background of the study</w:t>
            </w:r>
            <w:r w:rsidR="00503233">
              <w:rPr>
                <w:noProof/>
                <w:webHidden/>
              </w:rPr>
              <w:tab/>
            </w:r>
            <w:r w:rsidR="00503233">
              <w:rPr>
                <w:noProof/>
                <w:webHidden/>
              </w:rPr>
              <w:fldChar w:fldCharType="begin"/>
            </w:r>
            <w:r w:rsidR="00503233">
              <w:rPr>
                <w:noProof/>
                <w:webHidden/>
              </w:rPr>
              <w:instrText xml:space="preserve"> PAGEREF _Toc137590550 \h </w:instrText>
            </w:r>
            <w:r w:rsidR="00503233">
              <w:rPr>
                <w:noProof/>
                <w:webHidden/>
              </w:rPr>
            </w:r>
            <w:r w:rsidR="00503233">
              <w:rPr>
                <w:noProof/>
                <w:webHidden/>
              </w:rPr>
              <w:fldChar w:fldCharType="separate"/>
            </w:r>
            <w:r w:rsidR="00503233">
              <w:rPr>
                <w:noProof/>
                <w:webHidden/>
              </w:rPr>
              <w:t>1</w:t>
            </w:r>
            <w:r w:rsidR="00503233">
              <w:rPr>
                <w:noProof/>
                <w:webHidden/>
              </w:rPr>
              <w:fldChar w:fldCharType="end"/>
            </w:r>
          </w:hyperlink>
        </w:p>
        <w:p w14:paraId="783774D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1" w:history="1">
            <w:r w:rsidR="00503233" w:rsidRPr="001C74BC">
              <w:rPr>
                <w:rStyle w:val="Hyperlink"/>
                <w:rFonts w:ascii="Times New Roman" w:hAnsi="Times New Roman"/>
                <w:b/>
                <w:noProof/>
              </w:rPr>
              <w:t>1.2 Problem statement</w:t>
            </w:r>
            <w:r w:rsidR="00503233">
              <w:rPr>
                <w:noProof/>
                <w:webHidden/>
              </w:rPr>
              <w:tab/>
            </w:r>
            <w:r w:rsidR="00503233">
              <w:rPr>
                <w:noProof/>
                <w:webHidden/>
              </w:rPr>
              <w:fldChar w:fldCharType="begin"/>
            </w:r>
            <w:r w:rsidR="00503233">
              <w:rPr>
                <w:noProof/>
                <w:webHidden/>
              </w:rPr>
              <w:instrText xml:space="preserve"> PAGEREF _Toc137590551 \h </w:instrText>
            </w:r>
            <w:r w:rsidR="00503233">
              <w:rPr>
                <w:noProof/>
                <w:webHidden/>
              </w:rPr>
            </w:r>
            <w:r w:rsidR="00503233">
              <w:rPr>
                <w:noProof/>
                <w:webHidden/>
              </w:rPr>
              <w:fldChar w:fldCharType="separate"/>
            </w:r>
            <w:r w:rsidR="00503233">
              <w:rPr>
                <w:noProof/>
                <w:webHidden/>
              </w:rPr>
              <w:t>3</w:t>
            </w:r>
            <w:r w:rsidR="00503233">
              <w:rPr>
                <w:noProof/>
                <w:webHidden/>
              </w:rPr>
              <w:fldChar w:fldCharType="end"/>
            </w:r>
          </w:hyperlink>
        </w:p>
        <w:p w14:paraId="028B1FCD"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2" w:history="1">
            <w:r w:rsidR="00503233" w:rsidRPr="001C74BC">
              <w:rPr>
                <w:rStyle w:val="Hyperlink"/>
                <w:rFonts w:ascii="Times New Roman" w:hAnsi="Times New Roman"/>
                <w:b/>
                <w:noProof/>
              </w:rPr>
              <w:t>1.3 Research objectives</w:t>
            </w:r>
            <w:r w:rsidR="00503233">
              <w:rPr>
                <w:noProof/>
                <w:webHidden/>
              </w:rPr>
              <w:tab/>
            </w:r>
            <w:r w:rsidR="00503233">
              <w:rPr>
                <w:noProof/>
                <w:webHidden/>
              </w:rPr>
              <w:fldChar w:fldCharType="begin"/>
            </w:r>
            <w:r w:rsidR="00503233">
              <w:rPr>
                <w:noProof/>
                <w:webHidden/>
              </w:rPr>
              <w:instrText xml:space="preserve"> PAGEREF _Toc137590552 \h </w:instrText>
            </w:r>
            <w:r w:rsidR="00503233">
              <w:rPr>
                <w:noProof/>
                <w:webHidden/>
              </w:rPr>
            </w:r>
            <w:r w:rsidR="00503233">
              <w:rPr>
                <w:noProof/>
                <w:webHidden/>
              </w:rPr>
              <w:fldChar w:fldCharType="separate"/>
            </w:r>
            <w:r w:rsidR="00503233">
              <w:rPr>
                <w:noProof/>
                <w:webHidden/>
              </w:rPr>
              <w:t>4</w:t>
            </w:r>
            <w:r w:rsidR="00503233">
              <w:rPr>
                <w:noProof/>
                <w:webHidden/>
              </w:rPr>
              <w:fldChar w:fldCharType="end"/>
            </w:r>
          </w:hyperlink>
        </w:p>
        <w:p w14:paraId="2E4FA2F6"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3" w:history="1">
            <w:r w:rsidR="00503233" w:rsidRPr="001C74BC">
              <w:rPr>
                <w:rStyle w:val="Hyperlink"/>
                <w:rFonts w:ascii="Times New Roman" w:hAnsi="Times New Roman"/>
                <w:b/>
                <w:noProof/>
              </w:rPr>
              <w:t>1.4 Research questions</w:t>
            </w:r>
            <w:r w:rsidR="00503233">
              <w:rPr>
                <w:noProof/>
                <w:webHidden/>
              </w:rPr>
              <w:tab/>
            </w:r>
            <w:r w:rsidR="00503233">
              <w:rPr>
                <w:noProof/>
                <w:webHidden/>
              </w:rPr>
              <w:fldChar w:fldCharType="begin"/>
            </w:r>
            <w:r w:rsidR="00503233">
              <w:rPr>
                <w:noProof/>
                <w:webHidden/>
              </w:rPr>
              <w:instrText xml:space="preserve"> PAGEREF _Toc137590553 \h </w:instrText>
            </w:r>
            <w:r w:rsidR="00503233">
              <w:rPr>
                <w:noProof/>
                <w:webHidden/>
              </w:rPr>
            </w:r>
            <w:r w:rsidR="00503233">
              <w:rPr>
                <w:noProof/>
                <w:webHidden/>
              </w:rPr>
              <w:fldChar w:fldCharType="separate"/>
            </w:r>
            <w:r w:rsidR="00503233">
              <w:rPr>
                <w:noProof/>
                <w:webHidden/>
              </w:rPr>
              <w:t>4</w:t>
            </w:r>
            <w:r w:rsidR="00503233">
              <w:rPr>
                <w:noProof/>
                <w:webHidden/>
              </w:rPr>
              <w:fldChar w:fldCharType="end"/>
            </w:r>
          </w:hyperlink>
        </w:p>
        <w:p w14:paraId="402B86A5"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4" w:history="1">
            <w:r w:rsidR="00503233" w:rsidRPr="001C74BC">
              <w:rPr>
                <w:rStyle w:val="Hyperlink"/>
                <w:rFonts w:ascii="Times New Roman" w:hAnsi="Times New Roman"/>
                <w:b/>
                <w:noProof/>
              </w:rPr>
              <w:t>1.5 Significance of the study</w:t>
            </w:r>
            <w:r w:rsidR="00503233">
              <w:rPr>
                <w:noProof/>
                <w:webHidden/>
              </w:rPr>
              <w:tab/>
            </w:r>
            <w:r w:rsidR="00503233">
              <w:rPr>
                <w:noProof/>
                <w:webHidden/>
              </w:rPr>
              <w:fldChar w:fldCharType="begin"/>
            </w:r>
            <w:r w:rsidR="00503233">
              <w:rPr>
                <w:noProof/>
                <w:webHidden/>
              </w:rPr>
              <w:instrText xml:space="preserve"> PAGEREF _Toc137590554 \h </w:instrText>
            </w:r>
            <w:r w:rsidR="00503233">
              <w:rPr>
                <w:noProof/>
                <w:webHidden/>
              </w:rPr>
            </w:r>
            <w:r w:rsidR="00503233">
              <w:rPr>
                <w:noProof/>
                <w:webHidden/>
              </w:rPr>
              <w:fldChar w:fldCharType="separate"/>
            </w:r>
            <w:r w:rsidR="00503233">
              <w:rPr>
                <w:noProof/>
                <w:webHidden/>
              </w:rPr>
              <w:t>4</w:t>
            </w:r>
            <w:r w:rsidR="00503233">
              <w:rPr>
                <w:noProof/>
                <w:webHidden/>
              </w:rPr>
              <w:fldChar w:fldCharType="end"/>
            </w:r>
          </w:hyperlink>
        </w:p>
        <w:p w14:paraId="60D93929"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5" w:history="1">
            <w:r w:rsidR="00503233" w:rsidRPr="001C74BC">
              <w:rPr>
                <w:rStyle w:val="Hyperlink"/>
                <w:rFonts w:ascii="Times New Roman" w:hAnsi="Times New Roman"/>
                <w:b/>
                <w:noProof/>
              </w:rPr>
              <w:t>1.6 Assumptions</w:t>
            </w:r>
            <w:r w:rsidR="00503233">
              <w:rPr>
                <w:noProof/>
                <w:webHidden/>
              </w:rPr>
              <w:tab/>
            </w:r>
            <w:r w:rsidR="00503233">
              <w:rPr>
                <w:noProof/>
                <w:webHidden/>
              </w:rPr>
              <w:fldChar w:fldCharType="begin"/>
            </w:r>
            <w:r w:rsidR="00503233">
              <w:rPr>
                <w:noProof/>
                <w:webHidden/>
              </w:rPr>
              <w:instrText xml:space="preserve"> PAGEREF _Toc137590555 \h </w:instrText>
            </w:r>
            <w:r w:rsidR="00503233">
              <w:rPr>
                <w:noProof/>
                <w:webHidden/>
              </w:rPr>
            </w:r>
            <w:r w:rsidR="00503233">
              <w:rPr>
                <w:noProof/>
                <w:webHidden/>
              </w:rPr>
              <w:fldChar w:fldCharType="separate"/>
            </w:r>
            <w:r w:rsidR="00503233">
              <w:rPr>
                <w:noProof/>
                <w:webHidden/>
              </w:rPr>
              <w:t>5</w:t>
            </w:r>
            <w:r w:rsidR="00503233">
              <w:rPr>
                <w:noProof/>
                <w:webHidden/>
              </w:rPr>
              <w:fldChar w:fldCharType="end"/>
            </w:r>
          </w:hyperlink>
        </w:p>
        <w:p w14:paraId="0872D634"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6" w:history="1">
            <w:r w:rsidR="00503233" w:rsidRPr="001C74BC">
              <w:rPr>
                <w:rStyle w:val="Hyperlink"/>
                <w:rFonts w:ascii="Times New Roman" w:hAnsi="Times New Roman"/>
                <w:b/>
                <w:noProof/>
              </w:rPr>
              <w:t>1.7 Delimitations</w:t>
            </w:r>
            <w:r w:rsidR="00503233">
              <w:rPr>
                <w:noProof/>
                <w:webHidden/>
              </w:rPr>
              <w:tab/>
            </w:r>
            <w:r w:rsidR="00503233">
              <w:rPr>
                <w:noProof/>
                <w:webHidden/>
              </w:rPr>
              <w:fldChar w:fldCharType="begin"/>
            </w:r>
            <w:r w:rsidR="00503233">
              <w:rPr>
                <w:noProof/>
                <w:webHidden/>
              </w:rPr>
              <w:instrText xml:space="preserve"> PAGEREF _Toc137590556 \h </w:instrText>
            </w:r>
            <w:r w:rsidR="00503233">
              <w:rPr>
                <w:noProof/>
                <w:webHidden/>
              </w:rPr>
            </w:r>
            <w:r w:rsidR="00503233">
              <w:rPr>
                <w:noProof/>
                <w:webHidden/>
              </w:rPr>
              <w:fldChar w:fldCharType="separate"/>
            </w:r>
            <w:r w:rsidR="00503233">
              <w:rPr>
                <w:noProof/>
                <w:webHidden/>
              </w:rPr>
              <w:t>5</w:t>
            </w:r>
            <w:r w:rsidR="00503233">
              <w:rPr>
                <w:noProof/>
                <w:webHidden/>
              </w:rPr>
              <w:fldChar w:fldCharType="end"/>
            </w:r>
          </w:hyperlink>
        </w:p>
        <w:p w14:paraId="3890497B"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7" w:history="1">
            <w:r w:rsidR="00503233" w:rsidRPr="001C74BC">
              <w:rPr>
                <w:rStyle w:val="Hyperlink"/>
                <w:rFonts w:ascii="Times New Roman" w:hAnsi="Times New Roman"/>
                <w:b/>
                <w:noProof/>
              </w:rPr>
              <w:t>1.8 Limitations</w:t>
            </w:r>
            <w:r w:rsidR="00503233">
              <w:rPr>
                <w:noProof/>
                <w:webHidden/>
              </w:rPr>
              <w:tab/>
            </w:r>
            <w:r w:rsidR="00503233">
              <w:rPr>
                <w:noProof/>
                <w:webHidden/>
              </w:rPr>
              <w:fldChar w:fldCharType="begin"/>
            </w:r>
            <w:r w:rsidR="00503233">
              <w:rPr>
                <w:noProof/>
                <w:webHidden/>
              </w:rPr>
              <w:instrText xml:space="preserve"> PAGEREF _Toc137590557 \h </w:instrText>
            </w:r>
            <w:r w:rsidR="00503233">
              <w:rPr>
                <w:noProof/>
                <w:webHidden/>
              </w:rPr>
            </w:r>
            <w:r w:rsidR="00503233">
              <w:rPr>
                <w:noProof/>
                <w:webHidden/>
              </w:rPr>
              <w:fldChar w:fldCharType="separate"/>
            </w:r>
            <w:r w:rsidR="00503233">
              <w:rPr>
                <w:noProof/>
                <w:webHidden/>
              </w:rPr>
              <w:t>5</w:t>
            </w:r>
            <w:r w:rsidR="00503233">
              <w:rPr>
                <w:noProof/>
                <w:webHidden/>
              </w:rPr>
              <w:fldChar w:fldCharType="end"/>
            </w:r>
          </w:hyperlink>
        </w:p>
        <w:p w14:paraId="125FBD31"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8" w:history="1">
            <w:r w:rsidR="00503233" w:rsidRPr="001C74BC">
              <w:rPr>
                <w:rStyle w:val="Hyperlink"/>
                <w:rFonts w:ascii="Times New Roman" w:hAnsi="Times New Roman"/>
                <w:b/>
                <w:noProof/>
              </w:rPr>
              <w:t>1.9 Definition of terms</w:t>
            </w:r>
            <w:r w:rsidR="00503233">
              <w:rPr>
                <w:noProof/>
                <w:webHidden/>
              </w:rPr>
              <w:tab/>
            </w:r>
            <w:r w:rsidR="00503233">
              <w:rPr>
                <w:noProof/>
                <w:webHidden/>
              </w:rPr>
              <w:fldChar w:fldCharType="begin"/>
            </w:r>
            <w:r w:rsidR="00503233">
              <w:rPr>
                <w:noProof/>
                <w:webHidden/>
              </w:rPr>
              <w:instrText xml:space="preserve"> PAGEREF _Toc137590558 \h </w:instrText>
            </w:r>
            <w:r w:rsidR="00503233">
              <w:rPr>
                <w:noProof/>
                <w:webHidden/>
              </w:rPr>
            </w:r>
            <w:r w:rsidR="00503233">
              <w:rPr>
                <w:noProof/>
                <w:webHidden/>
              </w:rPr>
              <w:fldChar w:fldCharType="separate"/>
            </w:r>
            <w:r w:rsidR="00503233">
              <w:rPr>
                <w:noProof/>
                <w:webHidden/>
              </w:rPr>
              <w:t>5</w:t>
            </w:r>
            <w:r w:rsidR="00503233">
              <w:rPr>
                <w:noProof/>
                <w:webHidden/>
              </w:rPr>
              <w:fldChar w:fldCharType="end"/>
            </w:r>
          </w:hyperlink>
        </w:p>
        <w:p w14:paraId="7DE9BB8B"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59" w:history="1">
            <w:r w:rsidR="00503233" w:rsidRPr="001C74BC">
              <w:rPr>
                <w:rStyle w:val="Hyperlink"/>
                <w:rFonts w:ascii="Times New Roman" w:hAnsi="Times New Roman"/>
                <w:b/>
                <w:noProof/>
              </w:rPr>
              <w:t>1.10 Chapter summary</w:t>
            </w:r>
            <w:r w:rsidR="00503233">
              <w:rPr>
                <w:noProof/>
                <w:webHidden/>
              </w:rPr>
              <w:tab/>
            </w:r>
            <w:r w:rsidR="00503233">
              <w:rPr>
                <w:noProof/>
                <w:webHidden/>
              </w:rPr>
              <w:fldChar w:fldCharType="begin"/>
            </w:r>
            <w:r w:rsidR="00503233">
              <w:rPr>
                <w:noProof/>
                <w:webHidden/>
              </w:rPr>
              <w:instrText xml:space="preserve"> PAGEREF _Toc137590559 \h </w:instrText>
            </w:r>
            <w:r w:rsidR="00503233">
              <w:rPr>
                <w:noProof/>
                <w:webHidden/>
              </w:rPr>
            </w:r>
            <w:r w:rsidR="00503233">
              <w:rPr>
                <w:noProof/>
                <w:webHidden/>
              </w:rPr>
              <w:fldChar w:fldCharType="separate"/>
            </w:r>
            <w:r w:rsidR="00503233">
              <w:rPr>
                <w:noProof/>
                <w:webHidden/>
              </w:rPr>
              <w:t>6</w:t>
            </w:r>
            <w:r w:rsidR="00503233">
              <w:rPr>
                <w:noProof/>
                <w:webHidden/>
              </w:rPr>
              <w:fldChar w:fldCharType="end"/>
            </w:r>
          </w:hyperlink>
        </w:p>
        <w:p w14:paraId="0ACCACEC"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60" w:history="1">
            <w:r w:rsidR="00503233" w:rsidRPr="001C74BC">
              <w:rPr>
                <w:rStyle w:val="Hyperlink"/>
                <w:rFonts w:ascii="Times New Roman" w:hAnsi="Times New Roman"/>
                <w:b/>
                <w:noProof/>
              </w:rPr>
              <w:t>CHAPTER II</w:t>
            </w:r>
            <w:r w:rsidR="00503233">
              <w:rPr>
                <w:noProof/>
                <w:webHidden/>
              </w:rPr>
              <w:tab/>
            </w:r>
            <w:r w:rsidR="00503233">
              <w:rPr>
                <w:noProof/>
                <w:webHidden/>
              </w:rPr>
              <w:fldChar w:fldCharType="begin"/>
            </w:r>
            <w:r w:rsidR="00503233">
              <w:rPr>
                <w:noProof/>
                <w:webHidden/>
              </w:rPr>
              <w:instrText xml:space="preserve"> PAGEREF _Toc137590560 \h </w:instrText>
            </w:r>
            <w:r w:rsidR="00503233">
              <w:rPr>
                <w:noProof/>
                <w:webHidden/>
              </w:rPr>
            </w:r>
            <w:r w:rsidR="00503233">
              <w:rPr>
                <w:noProof/>
                <w:webHidden/>
              </w:rPr>
              <w:fldChar w:fldCharType="separate"/>
            </w:r>
            <w:r w:rsidR="00503233">
              <w:rPr>
                <w:noProof/>
                <w:webHidden/>
              </w:rPr>
              <w:t>7</w:t>
            </w:r>
            <w:r w:rsidR="00503233">
              <w:rPr>
                <w:noProof/>
                <w:webHidden/>
              </w:rPr>
              <w:fldChar w:fldCharType="end"/>
            </w:r>
          </w:hyperlink>
        </w:p>
        <w:p w14:paraId="6912A316"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61" w:history="1">
            <w:r w:rsidR="00503233" w:rsidRPr="001C74BC">
              <w:rPr>
                <w:rStyle w:val="Hyperlink"/>
                <w:rFonts w:ascii="Times New Roman" w:hAnsi="Times New Roman"/>
                <w:b/>
                <w:noProof/>
              </w:rPr>
              <w:t>LITERATURE REVIEW</w:t>
            </w:r>
            <w:r w:rsidR="00503233">
              <w:rPr>
                <w:noProof/>
                <w:webHidden/>
              </w:rPr>
              <w:tab/>
            </w:r>
            <w:r w:rsidR="00503233">
              <w:rPr>
                <w:noProof/>
                <w:webHidden/>
              </w:rPr>
              <w:fldChar w:fldCharType="begin"/>
            </w:r>
            <w:r w:rsidR="00503233">
              <w:rPr>
                <w:noProof/>
                <w:webHidden/>
              </w:rPr>
              <w:instrText xml:space="preserve"> PAGEREF _Toc137590561 \h </w:instrText>
            </w:r>
            <w:r w:rsidR="00503233">
              <w:rPr>
                <w:noProof/>
                <w:webHidden/>
              </w:rPr>
            </w:r>
            <w:r w:rsidR="00503233">
              <w:rPr>
                <w:noProof/>
                <w:webHidden/>
              </w:rPr>
              <w:fldChar w:fldCharType="separate"/>
            </w:r>
            <w:r w:rsidR="00503233">
              <w:rPr>
                <w:noProof/>
                <w:webHidden/>
              </w:rPr>
              <w:t>7</w:t>
            </w:r>
            <w:r w:rsidR="00503233">
              <w:rPr>
                <w:noProof/>
                <w:webHidden/>
              </w:rPr>
              <w:fldChar w:fldCharType="end"/>
            </w:r>
          </w:hyperlink>
        </w:p>
        <w:p w14:paraId="0B077C8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2" w:history="1">
            <w:r w:rsidR="00503233" w:rsidRPr="001C74BC">
              <w:rPr>
                <w:rStyle w:val="Hyperlink"/>
                <w:rFonts w:ascii="Times New Roman" w:hAnsi="Times New Roman"/>
                <w:b/>
                <w:noProof/>
              </w:rPr>
              <w:t>2.0 Introduction</w:t>
            </w:r>
            <w:r w:rsidR="00503233">
              <w:rPr>
                <w:noProof/>
                <w:webHidden/>
              </w:rPr>
              <w:tab/>
            </w:r>
            <w:r w:rsidR="00503233">
              <w:rPr>
                <w:noProof/>
                <w:webHidden/>
              </w:rPr>
              <w:fldChar w:fldCharType="begin"/>
            </w:r>
            <w:r w:rsidR="00503233">
              <w:rPr>
                <w:noProof/>
                <w:webHidden/>
              </w:rPr>
              <w:instrText xml:space="preserve"> PAGEREF _Toc137590562 \h </w:instrText>
            </w:r>
            <w:r w:rsidR="00503233">
              <w:rPr>
                <w:noProof/>
                <w:webHidden/>
              </w:rPr>
            </w:r>
            <w:r w:rsidR="00503233">
              <w:rPr>
                <w:noProof/>
                <w:webHidden/>
              </w:rPr>
              <w:fldChar w:fldCharType="separate"/>
            </w:r>
            <w:r w:rsidR="00503233">
              <w:rPr>
                <w:noProof/>
                <w:webHidden/>
              </w:rPr>
              <w:t>7</w:t>
            </w:r>
            <w:r w:rsidR="00503233">
              <w:rPr>
                <w:noProof/>
                <w:webHidden/>
              </w:rPr>
              <w:fldChar w:fldCharType="end"/>
            </w:r>
          </w:hyperlink>
        </w:p>
        <w:p w14:paraId="39411259"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3" w:history="1">
            <w:r w:rsidR="00503233" w:rsidRPr="001C74BC">
              <w:rPr>
                <w:rStyle w:val="Hyperlink"/>
                <w:rFonts w:ascii="Times New Roman" w:hAnsi="Times New Roman"/>
                <w:b/>
                <w:noProof/>
              </w:rPr>
              <w:t>2.3 Theoretical framework</w:t>
            </w:r>
            <w:r w:rsidR="00503233">
              <w:rPr>
                <w:noProof/>
                <w:webHidden/>
              </w:rPr>
              <w:tab/>
            </w:r>
            <w:r w:rsidR="00503233">
              <w:rPr>
                <w:noProof/>
                <w:webHidden/>
              </w:rPr>
              <w:fldChar w:fldCharType="begin"/>
            </w:r>
            <w:r w:rsidR="00503233">
              <w:rPr>
                <w:noProof/>
                <w:webHidden/>
              </w:rPr>
              <w:instrText xml:space="preserve"> PAGEREF _Toc137590563 \h </w:instrText>
            </w:r>
            <w:r w:rsidR="00503233">
              <w:rPr>
                <w:noProof/>
                <w:webHidden/>
              </w:rPr>
            </w:r>
            <w:r w:rsidR="00503233">
              <w:rPr>
                <w:noProof/>
                <w:webHidden/>
              </w:rPr>
              <w:fldChar w:fldCharType="separate"/>
            </w:r>
            <w:r w:rsidR="00503233">
              <w:rPr>
                <w:noProof/>
                <w:webHidden/>
              </w:rPr>
              <w:t>7</w:t>
            </w:r>
            <w:r w:rsidR="00503233">
              <w:rPr>
                <w:noProof/>
                <w:webHidden/>
              </w:rPr>
              <w:fldChar w:fldCharType="end"/>
            </w:r>
          </w:hyperlink>
        </w:p>
        <w:p w14:paraId="1069A8D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4" w:history="1">
            <w:r w:rsidR="00503233" w:rsidRPr="001C74BC">
              <w:rPr>
                <w:rStyle w:val="Hyperlink"/>
                <w:rFonts w:ascii="Times New Roman" w:hAnsi="Times New Roman"/>
                <w:b/>
                <w:noProof/>
              </w:rPr>
              <w:t>2.3.1 Expediency Theory</w:t>
            </w:r>
            <w:r w:rsidR="00503233">
              <w:rPr>
                <w:noProof/>
                <w:webHidden/>
              </w:rPr>
              <w:tab/>
            </w:r>
            <w:r w:rsidR="00503233">
              <w:rPr>
                <w:noProof/>
                <w:webHidden/>
              </w:rPr>
              <w:fldChar w:fldCharType="begin"/>
            </w:r>
            <w:r w:rsidR="00503233">
              <w:rPr>
                <w:noProof/>
                <w:webHidden/>
              </w:rPr>
              <w:instrText xml:space="preserve"> PAGEREF _Toc137590564 \h </w:instrText>
            </w:r>
            <w:r w:rsidR="00503233">
              <w:rPr>
                <w:noProof/>
                <w:webHidden/>
              </w:rPr>
            </w:r>
            <w:r w:rsidR="00503233">
              <w:rPr>
                <w:noProof/>
                <w:webHidden/>
              </w:rPr>
              <w:fldChar w:fldCharType="separate"/>
            </w:r>
            <w:r w:rsidR="00503233">
              <w:rPr>
                <w:noProof/>
                <w:webHidden/>
              </w:rPr>
              <w:t>7</w:t>
            </w:r>
            <w:r w:rsidR="00503233">
              <w:rPr>
                <w:noProof/>
                <w:webHidden/>
              </w:rPr>
              <w:fldChar w:fldCharType="end"/>
            </w:r>
          </w:hyperlink>
        </w:p>
        <w:p w14:paraId="407FF98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5" w:history="1">
            <w:r w:rsidR="00503233" w:rsidRPr="001C74BC">
              <w:rPr>
                <w:rStyle w:val="Hyperlink"/>
                <w:rFonts w:ascii="Times New Roman" w:hAnsi="Times New Roman"/>
                <w:b/>
                <w:noProof/>
              </w:rPr>
              <w:t>2.3.2 Deterrence theory</w:t>
            </w:r>
            <w:r w:rsidR="00503233">
              <w:rPr>
                <w:noProof/>
                <w:webHidden/>
              </w:rPr>
              <w:tab/>
            </w:r>
            <w:r w:rsidR="00503233">
              <w:rPr>
                <w:noProof/>
                <w:webHidden/>
              </w:rPr>
              <w:fldChar w:fldCharType="begin"/>
            </w:r>
            <w:r w:rsidR="00503233">
              <w:rPr>
                <w:noProof/>
                <w:webHidden/>
              </w:rPr>
              <w:instrText xml:space="preserve"> PAGEREF _Toc137590565 \h </w:instrText>
            </w:r>
            <w:r w:rsidR="00503233">
              <w:rPr>
                <w:noProof/>
                <w:webHidden/>
              </w:rPr>
            </w:r>
            <w:r w:rsidR="00503233">
              <w:rPr>
                <w:noProof/>
                <w:webHidden/>
              </w:rPr>
              <w:fldChar w:fldCharType="separate"/>
            </w:r>
            <w:r w:rsidR="00503233">
              <w:rPr>
                <w:noProof/>
                <w:webHidden/>
              </w:rPr>
              <w:t>8</w:t>
            </w:r>
            <w:r w:rsidR="00503233">
              <w:rPr>
                <w:noProof/>
                <w:webHidden/>
              </w:rPr>
              <w:fldChar w:fldCharType="end"/>
            </w:r>
          </w:hyperlink>
        </w:p>
        <w:p w14:paraId="0894A8A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6" w:history="1">
            <w:r w:rsidR="00503233" w:rsidRPr="001C74BC">
              <w:rPr>
                <w:rStyle w:val="Hyperlink"/>
                <w:rFonts w:ascii="Times New Roman" w:hAnsi="Times New Roman"/>
                <w:b/>
                <w:noProof/>
              </w:rPr>
              <w:t>2.3.3 Public goods theory</w:t>
            </w:r>
            <w:r w:rsidR="00503233">
              <w:rPr>
                <w:noProof/>
                <w:webHidden/>
              </w:rPr>
              <w:tab/>
            </w:r>
            <w:r w:rsidR="00503233">
              <w:rPr>
                <w:noProof/>
                <w:webHidden/>
              </w:rPr>
              <w:fldChar w:fldCharType="begin"/>
            </w:r>
            <w:r w:rsidR="00503233">
              <w:rPr>
                <w:noProof/>
                <w:webHidden/>
              </w:rPr>
              <w:instrText xml:space="preserve"> PAGEREF _Toc137590566 \h </w:instrText>
            </w:r>
            <w:r w:rsidR="00503233">
              <w:rPr>
                <w:noProof/>
                <w:webHidden/>
              </w:rPr>
            </w:r>
            <w:r w:rsidR="00503233">
              <w:rPr>
                <w:noProof/>
                <w:webHidden/>
              </w:rPr>
              <w:fldChar w:fldCharType="separate"/>
            </w:r>
            <w:r w:rsidR="00503233">
              <w:rPr>
                <w:noProof/>
                <w:webHidden/>
              </w:rPr>
              <w:t>8</w:t>
            </w:r>
            <w:r w:rsidR="00503233">
              <w:rPr>
                <w:noProof/>
                <w:webHidden/>
              </w:rPr>
              <w:fldChar w:fldCharType="end"/>
            </w:r>
          </w:hyperlink>
        </w:p>
        <w:p w14:paraId="4A17DF9F"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7" w:history="1">
            <w:r w:rsidR="00503233" w:rsidRPr="001C74BC">
              <w:rPr>
                <w:rStyle w:val="Hyperlink"/>
                <w:rFonts w:ascii="Times New Roman" w:hAnsi="Times New Roman"/>
                <w:b/>
                <w:noProof/>
              </w:rPr>
              <w:t>2.3.4 Fischer Model</w:t>
            </w:r>
            <w:r w:rsidR="00503233">
              <w:rPr>
                <w:noProof/>
                <w:webHidden/>
              </w:rPr>
              <w:tab/>
            </w:r>
            <w:r w:rsidR="00503233">
              <w:rPr>
                <w:noProof/>
                <w:webHidden/>
              </w:rPr>
              <w:fldChar w:fldCharType="begin"/>
            </w:r>
            <w:r w:rsidR="00503233">
              <w:rPr>
                <w:noProof/>
                <w:webHidden/>
              </w:rPr>
              <w:instrText xml:space="preserve"> PAGEREF _Toc137590567 \h </w:instrText>
            </w:r>
            <w:r w:rsidR="00503233">
              <w:rPr>
                <w:noProof/>
                <w:webHidden/>
              </w:rPr>
            </w:r>
            <w:r w:rsidR="00503233">
              <w:rPr>
                <w:noProof/>
                <w:webHidden/>
              </w:rPr>
              <w:fldChar w:fldCharType="separate"/>
            </w:r>
            <w:r w:rsidR="00503233">
              <w:rPr>
                <w:noProof/>
                <w:webHidden/>
              </w:rPr>
              <w:t>8</w:t>
            </w:r>
            <w:r w:rsidR="00503233">
              <w:rPr>
                <w:noProof/>
                <w:webHidden/>
              </w:rPr>
              <w:fldChar w:fldCharType="end"/>
            </w:r>
          </w:hyperlink>
        </w:p>
        <w:p w14:paraId="10EAAA6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8" w:history="1">
            <w:r w:rsidR="00503233" w:rsidRPr="001C74BC">
              <w:rPr>
                <w:rStyle w:val="Hyperlink"/>
                <w:rFonts w:ascii="Times New Roman" w:hAnsi="Times New Roman"/>
                <w:b/>
                <w:noProof/>
              </w:rPr>
              <w:t>2.3.5 Classical Approach Model</w:t>
            </w:r>
            <w:r w:rsidR="00503233">
              <w:rPr>
                <w:noProof/>
                <w:webHidden/>
              </w:rPr>
              <w:tab/>
            </w:r>
            <w:r w:rsidR="00503233">
              <w:rPr>
                <w:noProof/>
                <w:webHidden/>
              </w:rPr>
              <w:fldChar w:fldCharType="begin"/>
            </w:r>
            <w:r w:rsidR="00503233">
              <w:rPr>
                <w:noProof/>
                <w:webHidden/>
              </w:rPr>
              <w:instrText xml:space="preserve"> PAGEREF _Toc137590568 \h </w:instrText>
            </w:r>
            <w:r w:rsidR="00503233">
              <w:rPr>
                <w:noProof/>
                <w:webHidden/>
              </w:rPr>
            </w:r>
            <w:r w:rsidR="00503233">
              <w:rPr>
                <w:noProof/>
                <w:webHidden/>
              </w:rPr>
              <w:fldChar w:fldCharType="separate"/>
            </w:r>
            <w:r w:rsidR="00503233">
              <w:rPr>
                <w:noProof/>
                <w:webHidden/>
              </w:rPr>
              <w:t>9</w:t>
            </w:r>
            <w:r w:rsidR="00503233">
              <w:rPr>
                <w:noProof/>
                <w:webHidden/>
              </w:rPr>
              <w:fldChar w:fldCharType="end"/>
            </w:r>
          </w:hyperlink>
        </w:p>
        <w:p w14:paraId="1597405B"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69" w:history="1">
            <w:r w:rsidR="00503233" w:rsidRPr="001C74BC">
              <w:rPr>
                <w:rStyle w:val="Hyperlink"/>
                <w:rFonts w:ascii="Times New Roman" w:hAnsi="Times New Roman"/>
                <w:b/>
                <w:noProof/>
              </w:rPr>
              <w:t>2.3.6 Behavioural Model of Tax Compliance</w:t>
            </w:r>
            <w:r w:rsidR="00503233">
              <w:rPr>
                <w:noProof/>
                <w:webHidden/>
              </w:rPr>
              <w:tab/>
            </w:r>
            <w:r w:rsidR="00503233">
              <w:rPr>
                <w:noProof/>
                <w:webHidden/>
              </w:rPr>
              <w:fldChar w:fldCharType="begin"/>
            </w:r>
            <w:r w:rsidR="00503233">
              <w:rPr>
                <w:noProof/>
                <w:webHidden/>
              </w:rPr>
              <w:instrText xml:space="preserve"> PAGEREF _Toc137590569 \h </w:instrText>
            </w:r>
            <w:r w:rsidR="00503233">
              <w:rPr>
                <w:noProof/>
                <w:webHidden/>
              </w:rPr>
            </w:r>
            <w:r w:rsidR="00503233">
              <w:rPr>
                <w:noProof/>
                <w:webHidden/>
              </w:rPr>
              <w:fldChar w:fldCharType="separate"/>
            </w:r>
            <w:r w:rsidR="00503233">
              <w:rPr>
                <w:noProof/>
                <w:webHidden/>
              </w:rPr>
              <w:t>9</w:t>
            </w:r>
            <w:r w:rsidR="00503233">
              <w:rPr>
                <w:noProof/>
                <w:webHidden/>
              </w:rPr>
              <w:fldChar w:fldCharType="end"/>
            </w:r>
          </w:hyperlink>
        </w:p>
        <w:p w14:paraId="668C92D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0" w:history="1">
            <w:r w:rsidR="00503233" w:rsidRPr="001C74BC">
              <w:rPr>
                <w:rStyle w:val="Hyperlink"/>
                <w:rFonts w:ascii="Times New Roman" w:hAnsi="Times New Roman"/>
                <w:b/>
                <w:noProof/>
              </w:rPr>
              <w:t>2.7 Empirical review</w:t>
            </w:r>
            <w:r w:rsidR="00503233">
              <w:rPr>
                <w:noProof/>
                <w:webHidden/>
              </w:rPr>
              <w:tab/>
            </w:r>
            <w:r w:rsidR="00503233">
              <w:rPr>
                <w:noProof/>
                <w:webHidden/>
              </w:rPr>
              <w:fldChar w:fldCharType="begin"/>
            </w:r>
            <w:r w:rsidR="00503233">
              <w:rPr>
                <w:noProof/>
                <w:webHidden/>
              </w:rPr>
              <w:instrText xml:space="preserve"> PAGEREF _Toc137590570 \h </w:instrText>
            </w:r>
            <w:r w:rsidR="00503233">
              <w:rPr>
                <w:noProof/>
                <w:webHidden/>
              </w:rPr>
            </w:r>
            <w:r w:rsidR="00503233">
              <w:rPr>
                <w:noProof/>
                <w:webHidden/>
              </w:rPr>
              <w:fldChar w:fldCharType="separate"/>
            </w:r>
            <w:r w:rsidR="00503233">
              <w:rPr>
                <w:noProof/>
                <w:webHidden/>
              </w:rPr>
              <w:t>10</w:t>
            </w:r>
            <w:r w:rsidR="00503233">
              <w:rPr>
                <w:noProof/>
                <w:webHidden/>
              </w:rPr>
              <w:fldChar w:fldCharType="end"/>
            </w:r>
          </w:hyperlink>
        </w:p>
        <w:p w14:paraId="39EAFDC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1" w:history="1">
            <w:r w:rsidR="00503233" w:rsidRPr="001C74BC">
              <w:rPr>
                <w:rStyle w:val="Hyperlink"/>
                <w:rFonts w:ascii="Times New Roman" w:hAnsi="Times New Roman"/>
                <w:b/>
                <w:noProof/>
              </w:rPr>
              <w:t>2.4 Causes of non-compliance</w:t>
            </w:r>
            <w:r w:rsidR="00503233">
              <w:rPr>
                <w:noProof/>
                <w:webHidden/>
              </w:rPr>
              <w:tab/>
            </w:r>
            <w:r w:rsidR="00503233">
              <w:rPr>
                <w:noProof/>
                <w:webHidden/>
              </w:rPr>
              <w:fldChar w:fldCharType="begin"/>
            </w:r>
            <w:r w:rsidR="00503233">
              <w:rPr>
                <w:noProof/>
                <w:webHidden/>
              </w:rPr>
              <w:instrText xml:space="preserve"> PAGEREF _Toc137590571 \h </w:instrText>
            </w:r>
            <w:r w:rsidR="00503233">
              <w:rPr>
                <w:noProof/>
                <w:webHidden/>
              </w:rPr>
            </w:r>
            <w:r w:rsidR="00503233">
              <w:rPr>
                <w:noProof/>
                <w:webHidden/>
              </w:rPr>
              <w:fldChar w:fldCharType="separate"/>
            </w:r>
            <w:r w:rsidR="00503233">
              <w:rPr>
                <w:noProof/>
                <w:webHidden/>
              </w:rPr>
              <w:t>10</w:t>
            </w:r>
            <w:r w:rsidR="00503233">
              <w:rPr>
                <w:noProof/>
                <w:webHidden/>
              </w:rPr>
              <w:fldChar w:fldCharType="end"/>
            </w:r>
          </w:hyperlink>
        </w:p>
        <w:p w14:paraId="07169ECD"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2" w:history="1">
            <w:r w:rsidR="00503233" w:rsidRPr="001C74BC">
              <w:rPr>
                <w:rStyle w:val="Hyperlink"/>
                <w:rFonts w:ascii="Times New Roman" w:hAnsi="Times New Roman"/>
                <w:b/>
                <w:noProof/>
              </w:rPr>
              <w:t>2.4.1 Corruption in the tax administration and poor service delivery</w:t>
            </w:r>
            <w:r w:rsidR="00503233">
              <w:rPr>
                <w:noProof/>
                <w:webHidden/>
              </w:rPr>
              <w:tab/>
            </w:r>
            <w:r w:rsidR="00503233">
              <w:rPr>
                <w:noProof/>
                <w:webHidden/>
              </w:rPr>
              <w:fldChar w:fldCharType="begin"/>
            </w:r>
            <w:r w:rsidR="00503233">
              <w:rPr>
                <w:noProof/>
                <w:webHidden/>
              </w:rPr>
              <w:instrText xml:space="preserve"> PAGEREF _Toc137590572 \h </w:instrText>
            </w:r>
            <w:r w:rsidR="00503233">
              <w:rPr>
                <w:noProof/>
                <w:webHidden/>
              </w:rPr>
            </w:r>
            <w:r w:rsidR="00503233">
              <w:rPr>
                <w:noProof/>
                <w:webHidden/>
              </w:rPr>
              <w:fldChar w:fldCharType="separate"/>
            </w:r>
            <w:r w:rsidR="00503233">
              <w:rPr>
                <w:noProof/>
                <w:webHidden/>
              </w:rPr>
              <w:t>10</w:t>
            </w:r>
            <w:r w:rsidR="00503233">
              <w:rPr>
                <w:noProof/>
                <w:webHidden/>
              </w:rPr>
              <w:fldChar w:fldCharType="end"/>
            </w:r>
          </w:hyperlink>
        </w:p>
        <w:p w14:paraId="09D6DA5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3" w:history="1">
            <w:r w:rsidR="00503233" w:rsidRPr="001C74BC">
              <w:rPr>
                <w:rStyle w:val="Hyperlink"/>
                <w:rFonts w:ascii="Times New Roman" w:hAnsi="Times New Roman"/>
                <w:b/>
                <w:noProof/>
              </w:rPr>
              <w:t>2.4.2 Tax education and awareness</w:t>
            </w:r>
            <w:r w:rsidR="00503233">
              <w:rPr>
                <w:noProof/>
                <w:webHidden/>
              </w:rPr>
              <w:tab/>
            </w:r>
            <w:r w:rsidR="00503233">
              <w:rPr>
                <w:noProof/>
                <w:webHidden/>
              </w:rPr>
              <w:fldChar w:fldCharType="begin"/>
            </w:r>
            <w:r w:rsidR="00503233">
              <w:rPr>
                <w:noProof/>
                <w:webHidden/>
              </w:rPr>
              <w:instrText xml:space="preserve"> PAGEREF _Toc137590573 \h </w:instrText>
            </w:r>
            <w:r w:rsidR="00503233">
              <w:rPr>
                <w:noProof/>
                <w:webHidden/>
              </w:rPr>
            </w:r>
            <w:r w:rsidR="00503233">
              <w:rPr>
                <w:noProof/>
                <w:webHidden/>
              </w:rPr>
              <w:fldChar w:fldCharType="separate"/>
            </w:r>
            <w:r w:rsidR="00503233">
              <w:rPr>
                <w:noProof/>
                <w:webHidden/>
              </w:rPr>
              <w:t>10</w:t>
            </w:r>
            <w:r w:rsidR="00503233">
              <w:rPr>
                <w:noProof/>
                <w:webHidden/>
              </w:rPr>
              <w:fldChar w:fldCharType="end"/>
            </w:r>
          </w:hyperlink>
        </w:p>
        <w:p w14:paraId="12831A7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4" w:history="1">
            <w:r w:rsidR="00503233" w:rsidRPr="001C74BC">
              <w:rPr>
                <w:rStyle w:val="Hyperlink"/>
                <w:rFonts w:ascii="Times New Roman" w:hAnsi="Times New Roman"/>
                <w:b/>
                <w:noProof/>
              </w:rPr>
              <w:t>2.4.3 High tax rates</w:t>
            </w:r>
            <w:r w:rsidR="00503233">
              <w:rPr>
                <w:noProof/>
                <w:webHidden/>
              </w:rPr>
              <w:tab/>
            </w:r>
            <w:r w:rsidR="00503233">
              <w:rPr>
                <w:noProof/>
                <w:webHidden/>
              </w:rPr>
              <w:fldChar w:fldCharType="begin"/>
            </w:r>
            <w:r w:rsidR="00503233">
              <w:rPr>
                <w:noProof/>
                <w:webHidden/>
              </w:rPr>
              <w:instrText xml:space="preserve"> PAGEREF _Toc137590574 \h </w:instrText>
            </w:r>
            <w:r w:rsidR="00503233">
              <w:rPr>
                <w:noProof/>
                <w:webHidden/>
              </w:rPr>
            </w:r>
            <w:r w:rsidR="00503233">
              <w:rPr>
                <w:noProof/>
                <w:webHidden/>
              </w:rPr>
              <w:fldChar w:fldCharType="separate"/>
            </w:r>
            <w:r w:rsidR="00503233">
              <w:rPr>
                <w:noProof/>
                <w:webHidden/>
              </w:rPr>
              <w:t>11</w:t>
            </w:r>
            <w:r w:rsidR="00503233">
              <w:rPr>
                <w:noProof/>
                <w:webHidden/>
              </w:rPr>
              <w:fldChar w:fldCharType="end"/>
            </w:r>
          </w:hyperlink>
        </w:p>
        <w:p w14:paraId="4A9B1F6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5" w:history="1">
            <w:r w:rsidR="00503233" w:rsidRPr="001C74BC">
              <w:rPr>
                <w:rStyle w:val="Hyperlink"/>
                <w:rFonts w:ascii="Times New Roman" w:hAnsi="Times New Roman"/>
                <w:b/>
                <w:noProof/>
              </w:rPr>
              <w:t>2.5 Challenges faced by tax authorities</w:t>
            </w:r>
            <w:r w:rsidR="00503233">
              <w:rPr>
                <w:noProof/>
                <w:webHidden/>
              </w:rPr>
              <w:tab/>
            </w:r>
            <w:r w:rsidR="00503233">
              <w:rPr>
                <w:noProof/>
                <w:webHidden/>
              </w:rPr>
              <w:fldChar w:fldCharType="begin"/>
            </w:r>
            <w:r w:rsidR="00503233">
              <w:rPr>
                <w:noProof/>
                <w:webHidden/>
              </w:rPr>
              <w:instrText xml:space="preserve"> PAGEREF _Toc137590575 \h </w:instrText>
            </w:r>
            <w:r w:rsidR="00503233">
              <w:rPr>
                <w:noProof/>
                <w:webHidden/>
              </w:rPr>
            </w:r>
            <w:r w:rsidR="00503233">
              <w:rPr>
                <w:noProof/>
                <w:webHidden/>
              </w:rPr>
              <w:fldChar w:fldCharType="separate"/>
            </w:r>
            <w:r w:rsidR="00503233">
              <w:rPr>
                <w:noProof/>
                <w:webHidden/>
              </w:rPr>
              <w:t>11</w:t>
            </w:r>
            <w:r w:rsidR="00503233">
              <w:rPr>
                <w:noProof/>
                <w:webHidden/>
              </w:rPr>
              <w:fldChar w:fldCharType="end"/>
            </w:r>
          </w:hyperlink>
        </w:p>
        <w:p w14:paraId="3C11440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6" w:history="1">
            <w:r w:rsidR="00503233" w:rsidRPr="001C74BC">
              <w:rPr>
                <w:rStyle w:val="Hyperlink"/>
                <w:rFonts w:ascii="Times New Roman" w:hAnsi="Times New Roman"/>
                <w:b/>
                <w:noProof/>
              </w:rPr>
              <w:t>2.5.1 Tax administration</w:t>
            </w:r>
            <w:r w:rsidR="00503233">
              <w:rPr>
                <w:noProof/>
                <w:webHidden/>
              </w:rPr>
              <w:tab/>
            </w:r>
            <w:r w:rsidR="00503233">
              <w:rPr>
                <w:noProof/>
                <w:webHidden/>
              </w:rPr>
              <w:fldChar w:fldCharType="begin"/>
            </w:r>
            <w:r w:rsidR="00503233">
              <w:rPr>
                <w:noProof/>
                <w:webHidden/>
              </w:rPr>
              <w:instrText xml:space="preserve"> PAGEREF _Toc137590576 \h </w:instrText>
            </w:r>
            <w:r w:rsidR="00503233">
              <w:rPr>
                <w:noProof/>
                <w:webHidden/>
              </w:rPr>
            </w:r>
            <w:r w:rsidR="00503233">
              <w:rPr>
                <w:noProof/>
                <w:webHidden/>
              </w:rPr>
              <w:fldChar w:fldCharType="separate"/>
            </w:r>
            <w:r w:rsidR="00503233">
              <w:rPr>
                <w:noProof/>
                <w:webHidden/>
              </w:rPr>
              <w:t>11</w:t>
            </w:r>
            <w:r w:rsidR="00503233">
              <w:rPr>
                <w:noProof/>
                <w:webHidden/>
              </w:rPr>
              <w:fldChar w:fldCharType="end"/>
            </w:r>
          </w:hyperlink>
        </w:p>
        <w:p w14:paraId="7D6CB469"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7" w:history="1">
            <w:r w:rsidR="00503233" w:rsidRPr="001C74BC">
              <w:rPr>
                <w:rStyle w:val="Hyperlink"/>
                <w:rFonts w:ascii="Times New Roman" w:hAnsi="Times New Roman"/>
                <w:b/>
                <w:noProof/>
              </w:rPr>
              <w:t>2.5.2 Permanent address</w:t>
            </w:r>
            <w:r w:rsidR="00503233">
              <w:rPr>
                <w:noProof/>
                <w:webHidden/>
              </w:rPr>
              <w:tab/>
            </w:r>
            <w:r w:rsidR="00503233">
              <w:rPr>
                <w:noProof/>
                <w:webHidden/>
              </w:rPr>
              <w:fldChar w:fldCharType="begin"/>
            </w:r>
            <w:r w:rsidR="00503233">
              <w:rPr>
                <w:noProof/>
                <w:webHidden/>
              </w:rPr>
              <w:instrText xml:space="preserve"> PAGEREF _Toc137590577 \h </w:instrText>
            </w:r>
            <w:r w:rsidR="00503233">
              <w:rPr>
                <w:noProof/>
                <w:webHidden/>
              </w:rPr>
            </w:r>
            <w:r w:rsidR="00503233">
              <w:rPr>
                <w:noProof/>
                <w:webHidden/>
              </w:rPr>
              <w:fldChar w:fldCharType="separate"/>
            </w:r>
            <w:r w:rsidR="00503233">
              <w:rPr>
                <w:noProof/>
                <w:webHidden/>
              </w:rPr>
              <w:t>12</w:t>
            </w:r>
            <w:r w:rsidR="00503233">
              <w:rPr>
                <w:noProof/>
                <w:webHidden/>
              </w:rPr>
              <w:fldChar w:fldCharType="end"/>
            </w:r>
          </w:hyperlink>
        </w:p>
        <w:p w14:paraId="4E520C7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8" w:history="1">
            <w:r w:rsidR="00503233" w:rsidRPr="001C74BC">
              <w:rPr>
                <w:rStyle w:val="Hyperlink"/>
                <w:rFonts w:ascii="Times New Roman" w:hAnsi="Times New Roman"/>
                <w:b/>
                <w:noProof/>
              </w:rPr>
              <w:t>2.5.3 Registration of the informal businesses</w:t>
            </w:r>
            <w:r w:rsidR="00503233">
              <w:rPr>
                <w:noProof/>
                <w:webHidden/>
              </w:rPr>
              <w:tab/>
            </w:r>
            <w:r w:rsidR="00503233">
              <w:rPr>
                <w:noProof/>
                <w:webHidden/>
              </w:rPr>
              <w:fldChar w:fldCharType="begin"/>
            </w:r>
            <w:r w:rsidR="00503233">
              <w:rPr>
                <w:noProof/>
                <w:webHidden/>
              </w:rPr>
              <w:instrText xml:space="preserve"> PAGEREF _Toc137590578 \h </w:instrText>
            </w:r>
            <w:r w:rsidR="00503233">
              <w:rPr>
                <w:noProof/>
                <w:webHidden/>
              </w:rPr>
            </w:r>
            <w:r w:rsidR="00503233">
              <w:rPr>
                <w:noProof/>
                <w:webHidden/>
              </w:rPr>
              <w:fldChar w:fldCharType="separate"/>
            </w:r>
            <w:r w:rsidR="00503233">
              <w:rPr>
                <w:noProof/>
                <w:webHidden/>
              </w:rPr>
              <w:t>13</w:t>
            </w:r>
            <w:r w:rsidR="00503233">
              <w:rPr>
                <w:noProof/>
                <w:webHidden/>
              </w:rPr>
              <w:fldChar w:fldCharType="end"/>
            </w:r>
          </w:hyperlink>
        </w:p>
        <w:p w14:paraId="3CB60A6D"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79" w:history="1">
            <w:r w:rsidR="00503233" w:rsidRPr="001C74BC">
              <w:rPr>
                <w:rStyle w:val="Hyperlink"/>
                <w:rFonts w:ascii="Times New Roman" w:hAnsi="Times New Roman"/>
                <w:b/>
                <w:noProof/>
              </w:rPr>
              <w:t>2.5.4 Cash transactions</w:t>
            </w:r>
            <w:r w:rsidR="00503233">
              <w:rPr>
                <w:noProof/>
                <w:webHidden/>
              </w:rPr>
              <w:tab/>
            </w:r>
            <w:r w:rsidR="00503233">
              <w:rPr>
                <w:noProof/>
                <w:webHidden/>
              </w:rPr>
              <w:fldChar w:fldCharType="begin"/>
            </w:r>
            <w:r w:rsidR="00503233">
              <w:rPr>
                <w:noProof/>
                <w:webHidden/>
              </w:rPr>
              <w:instrText xml:space="preserve"> PAGEREF _Toc137590579 \h </w:instrText>
            </w:r>
            <w:r w:rsidR="00503233">
              <w:rPr>
                <w:noProof/>
                <w:webHidden/>
              </w:rPr>
            </w:r>
            <w:r w:rsidR="00503233">
              <w:rPr>
                <w:noProof/>
                <w:webHidden/>
              </w:rPr>
              <w:fldChar w:fldCharType="separate"/>
            </w:r>
            <w:r w:rsidR="00503233">
              <w:rPr>
                <w:noProof/>
                <w:webHidden/>
              </w:rPr>
              <w:t>13</w:t>
            </w:r>
            <w:r w:rsidR="00503233">
              <w:rPr>
                <w:noProof/>
                <w:webHidden/>
              </w:rPr>
              <w:fldChar w:fldCharType="end"/>
            </w:r>
          </w:hyperlink>
        </w:p>
        <w:p w14:paraId="2EBACA7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0" w:history="1">
            <w:r w:rsidR="00503233" w:rsidRPr="001C74BC">
              <w:rPr>
                <w:rStyle w:val="Hyperlink"/>
                <w:rFonts w:ascii="Times New Roman" w:hAnsi="Times New Roman"/>
                <w:b/>
                <w:noProof/>
              </w:rPr>
              <w:t>2.5.5 Accounting and record keeping practices</w:t>
            </w:r>
            <w:r w:rsidR="00503233">
              <w:rPr>
                <w:noProof/>
                <w:webHidden/>
              </w:rPr>
              <w:tab/>
            </w:r>
            <w:r w:rsidR="00503233">
              <w:rPr>
                <w:noProof/>
                <w:webHidden/>
              </w:rPr>
              <w:fldChar w:fldCharType="begin"/>
            </w:r>
            <w:r w:rsidR="00503233">
              <w:rPr>
                <w:noProof/>
                <w:webHidden/>
              </w:rPr>
              <w:instrText xml:space="preserve"> PAGEREF _Toc137590580 \h </w:instrText>
            </w:r>
            <w:r w:rsidR="00503233">
              <w:rPr>
                <w:noProof/>
                <w:webHidden/>
              </w:rPr>
            </w:r>
            <w:r w:rsidR="00503233">
              <w:rPr>
                <w:noProof/>
                <w:webHidden/>
              </w:rPr>
              <w:fldChar w:fldCharType="separate"/>
            </w:r>
            <w:r w:rsidR="00503233">
              <w:rPr>
                <w:noProof/>
                <w:webHidden/>
              </w:rPr>
              <w:t>13</w:t>
            </w:r>
            <w:r w:rsidR="00503233">
              <w:rPr>
                <w:noProof/>
                <w:webHidden/>
              </w:rPr>
              <w:fldChar w:fldCharType="end"/>
            </w:r>
          </w:hyperlink>
        </w:p>
        <w:p w14:paraId="4EF6336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1" w:history="1">
            <w:r w:rsidR="00503233" w:rsidRPr="001C74BC">
              <w:rPr>
                <w:rStyle w:val="Hyperlink"/>
                <w:rFonts w:ascii="Times New Roman" w:hAnsi="Times New Roman"/>
                <w:b/>
                <w:noProof/>
              </w:rPr>
              <w:t>2.6 Strategies used by other countries</w:t>
            </w:r>
            <w:r w:rsidR="00503233">
              <w:rPr>
                <w:noProof/>
                <w:webHidden/>
              </w:rPr>
              <w:tab/>
            </w:r>
            <w:r w:rsidR="00503233">
              <w:rPr>
                <w:noProof/>
                <w:webHidden/>
              </w:rPr>
              <w:fldChar w:fldCharType="begin"/>
            </w:r>
            <w:r w:rsidR="00503233">
              <w:rPr>
                <w:noProof/>
                <w:webHidden/>
              </w:rPr>
              <w:instrText xml:space="preserve"> PAGEREF _Toc137590581 \h </w:instrText>
            </w:r>
            <w:r w:rsidR="00503233">
              <w:rPr>
                <w:noProof/>
                <w:webHidden/>
              </w:rPr>
            </w:r>
            <w:r w:rsidR="00503233">
              <w:rPr>
                <w:noProof/>
                <w:webHidden/>
              </w:rPr>
              <w:fldChar w:fldCharType="separate"/>
            </w:r>
            <w:r w:rsidR="00503233">
              <w:rPr>
                <w:noProof/>
                <w:webHidden/>
              </w:rPr>
              <w:t>14</w:t>
            </w:r>
            <w:r w:rsidR="00503233">
              <w:rPr>
                <w:noProof/>
                <w:webHidden/>
              </w:rPr>
              <w:fldChar w:fldCharType="end"/>
            </w:r>
          </w:hyperlink>
        </w:p>
        <w:p w14:paraId="561E35FB"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2" w:history="1">
            <w:r w:rsidR="00503233" w:rsidRPr="001C74BC">
              <w:rPr>
                <w:rStyle w:val="Hyperlink"/>
                <w:rFonts w:ascii="Times New Roman" w:hAnsi="Times New Roman"/>
                <w:b/>
                <w:noProof/>
              </w:rPr>
              <w:t>2.6.1 Block Management System (BMS)</w:t>
            </w:r>
            <w:r w:rsidR="00503233">
              <w:rPr>
                <w:noProof/>
                <w:webHidden/>
              </w:rPr>
              <w:tab/>
            </w:r>
            <w:r w:rsidR="00503233">
              <w:rPr>
                <w:noProof/>
                <w:webHidden/>
              </w:rPr>
              <w:fldChar w:fldCharType="begin"/>
            </w:r>
            <w:r w:rsidR="00503233">
              <w:rPr>
                <w:noProof/>
                <w:webHidden/>
              </w:rPr>
              <w:instrText xml:space="preserve"> PAGEREF _Toc137590582 \h </w:instrText>
            </w:r>
            <w:r w:rsidR="00503233">
              <w:rPr>
                <w:noProof/>
                <w:webHidden/>
              </w:rPr>
            </w:r>
            <w:r w:rsidR="00503233">
              <w:rPr>
                <w:noProof/>
                <w:webHidden/>
              </w:rPr>
              <w:fldChar w:fldCharType="separate"/>
            </w:r>
            <w:r w:rsidR="00503233">
              <w:rPr>
                <w:noProof/>
                <w:webHidden/>
              </w:rPr>
              <w:t>14</w:t>
            </w:r>
            <w:r w:rsidR="00503233">
              <w:rPr>
                <w:noProof/>
                <w:webHidden/>
              </w:rPr>
              <w:fldChar w:fldCharType="end"/>
            </w:r>
          </w:hyperlink>
        </w:p>
        <w:p w14:paraId="6009AFE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3" w:history="1">
            <w:r w:rsidR="00503233" w:rsidRPr="001C74BC">
              <w:rPr>
                <w:rStyle w:val="Hyperlink"/>
                <w:rFonts w:ascii="Times New Roman" w:hAnsi="Times New Roman"/>
                <w:b/>
                <w:noProof/>
              </w:rPr>
              <w:t>2.6.2 Informal businesses taxation in Zambia</w:t>
            </w:r>
            <w:r w:rsidR="00503233">
              <w:rPr>
                <w:noProof/>
                <w:webHidden/>
              </w:rPr>
              <w:tab/>
            </w:r>
            <w:r w:rsidR="00503233">
              <w:rPr>
                <w:noProof/>
                <w:webHidden/>
              </w:rPr>
              <w:fldChar w:fldCharType="begin"/>
            </w:r>
            <w:r w:rsidR="00503233">
              <w:rPr>
                <w:noProof/>
                <w:webHidden/>
              </w:rPr>
              <w:instrText xml:space="preserve"> PAGEREF _Toc137590583 \h </w:instrText>
            </w:r>
            <w:r w:rsidR="00503233">
              <w:rPr>
                <w:noProof/>
                <w:webHidden/>
              </w:rPr>
            </w:r>
            <w:r w:rsidR="00503233">
              <w:rPr>
                <w:noProof/>
                <w:webHidden/>
              </w:rPr>
              <w:fldChar w:fldCharType="separate"/>
            </w:r>
            <w:r w:rsidR="00503233">
              <w:rPr>
                <w:noProof/>
                <w:webHidden/>
              </w:rPr>
              <w:t>14</w:t>
            </w:r>
            <w:r w:rsidR="00503233">
              <w:rPr>
                <w:noProof/>
                <w:webHidden/>
              </w:rPr>
              <w:fldChar w:fldCharType="end"/>
            </w:r>
          </w:hyperlink>
        </w:p>
        <w:p w14:paraId="6EAF1DD1"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4" w:history="1">
            <w:r w:rsidR="00503233" w:rsidRPr="001C74BC">
              <w:rPr>
                <w:rStyle w:val="Hyperlink"/>
                <w:rFonts w:ascii="Times New Roman" w:hAnsi="Times New Roman"/>
                <w:b/>
                <w:noProof/>
              </w:rPr>
              <w:t>2.6.3 Taxation of informal businesses in Ethiopia</w:t>
            </w:r>
            <w:r w:rsidR="00503233">
              <w:rPr>
                <w:noProof/>
                <w:webHidden/>
              </w:rPr>
              <w:tab/>
            </w:r>
            <w:r w:rsidR="00503233">
              <w:rPr>
                <w:noProof/>
                <w:webHidden/>
              </w:rPr>
              <w:fldChar w:fldCharType="begin"/>
            </w:r>
            <w:r w:rsidR="00503233">
              <w:rPr>
                <w:noProof/>
                <w:webHidden/>
              </w:rPr>
              <w:instrText xml:space="preserve"> PAGEREF _Toc137590584 \h </w:instrText>
            </w:r>
            <w:r w:rsidR="00503233">
              <w:rPr>
                <w:noProof/>
                <w:webHidden/>
              </w:rPr>
            </w:r>
            <w:r w:rsidR="00503233">
              <w:rPr>
                <w:noProof/>
                <w:webHidden/>
              </w:rPr>
              <w:fldChar w:fldCharType="separate"/>
            </w:r>
            <w:r w:rsidR="00503233">
              <w:rPr>
                <w:noProof/>
                <w:webHidden/>
              </w:rPr>
              <w:t>15</w:t>
            </w:r>
            <w:r w:rsidR="00503233">
              <w:rPr>
                <w:noProof/>
                <w:webHidden/>
              </w:rPr>
              <w:fldChar w:fldCharType="end"/>
            </w:r>
          </w:hyperlink>
        </w:p>
        <w:p w14:paraId="4F17CB64"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5" w:history="1">
            <w:r w:rsidR="00503233" w:rsidRPr="001C74BC">
              <w:rPr>
                <w:rStyle w:val="Hyperlink"/>
                <w:rFonts w:ascii="Times New Roman" w:hAnsi="Times New Roman"/>
                <w:b/>
                <w:noProof/>
              </w:rPr>
              <w:t>2.6.4 Taxation of informal sector Uganda</w:t>
            </w:r>
            <w:r w:rsidR="00503233">
              <w:rPr>
                <w:noProof/>
                <w:webHidden/>
              </w:rPr>
              <w:tab/>
            </w:r>
            <w:r w:rsidR="00503233">
              <w:rPr>
                <w:noProof/>
                <w:webHidden/>
              </w:rPr>
              <w:fldChar w:fldCharType="begin"/>
            </w:r>
            <w:r w:rsidR="00503233">
              <w:rPr>
                <w:noProof/>
                <w:webHidden/>
              </w:rPr>
              <w:instrText xml:space="preserve"> PAGEREF _Toc137590585 \h </w:instrText>
            </w:r>
            <w:r w:rsidR="00503233">
              <w:rPr>
                <w:noProof/>
                <w:webHidden/>
              </w:rPr>
            </w:r>
            <w:r w:rsidR="00503233">
              <w:rPr>
                <w:noProof/>
                <w:webHidden/>
              </w:rPr>
              <w:fldChar w:fldCharType="separate"/>
            </w:r>
            <w:r w:rsidR="00503233">
              <w:rPr>
                <w:noProof/>
                <w:webHidden/>
              </w:rPr>
              <w:t>15</w:t>
            </w:r>
            <w:r w:rsidR="00503233">
              <w:rPr>
                <w:noProof/>
                <w:webHidden/>
              </w:rPr>
              <w:fldChar w:fldCharType="end"/>
            </w:r>
          </w:hyperlink>
        </w:p>
        <w:p w14:paraId="5EE2ADE4"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6" w:history="1">
            <w:r w:rsidR="00503233" w:rsidRPr="001C74BC">
              <w:rPr>
                <w:rStyle w:val="Hyperlink"/>
                <w:rFonts w:ascii="Times New Roman" w:hAnsi="Times New Roman"/>
                <w:b/>
                <w:noProof/>
              </w:rPr>
              <w:t>2.6.5 Withholding taxes</w:t>
            </w:r>
            <w:r w:rsidR="00503233">
              <w:rPr>
                <w:noProof/>
                <w:webHidden/>
              </w:rPr>
              <w:tab/>
            </w:r>
            <w:r w:rsidR="00503233">
              <w:rPr>
                <w:noProof/>
                <w:webHidden/>
              </w:rPr>
              <w:fldChar w:fldCharType="begin"/>
            </w:r>
            <w:r w:rsidR="00503233">
              <w:rPr>
                <w:noProof/>
                <w:webHidden/>
              </w:rPr>
              <w:instrText xml:space="preserve"> PAGEREF _Toc137590586 \h </w:instrText>
            </w:r>
            <w:r w:rsidR="00503233">
              <w:rPr>
                <w:noProof/>
                <w:webHidden/>
              </w:rPr>
            </w:r>
            <w:r w:rsidR="00503233">
              <w:rPr>
                <w:noProof/>
                <w:webHidden/>
              </w:rPr>
              <w:fldChar w:fldCharType="separate"/>
            </w:r>
            <w:r w:rsidR="00503233">
              <w:rPr>
                <w:noProof/>
                <w:webHidden/>
              </w:rPr>
              <w:t>16</w:t>
            </w:r>
            <w:r w:rsidR="00503233">
              <w:rPr>
                <w:noProof/>
                <w:webHidden/>
              </w:rPr>
              <w:fldChar w:fldCharType="end"/>
            </w:r>
          </w:hyperlink>
        </w:p>
        <w:p w14:paraId="3935F99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7" w:history="1">
            <w:r w:rsidR="00503233" w:rsidRPr="001C74BC">
              <w:rPr>
                <w:rStyle w:val="Hyperlink"/>
                <w:rFonts w:ascii="Times New Roman" w:hAnsi="Times New Roman"/>
                <w:b/>
                <w:noProof/>
              </w:rPr>
              <w:t>2.6.6 Framework used by other countries for the taxation of informal businesses</w:t>
            </w:r>
            <w:r w:rsidR="00503233">
              <w:rPr>
                <w:noProof/>
                <w:webHidden/>
              </w:rPr>
              <w:tab/>
            </w:r>
            <w:r w:rsidR="00503233">
              <w:rPr>
                <w:noProof/>
                <w:webHidden/>
              </w:rPr>
              <w:fldChar w:fldCharType="begin"/>
            </w:r>
            <w:r w:rsidR="00503233">
              <w:rPr>
                <w:noProof/>
                <w:webHidden/>
              </w:rPr>
              <w:instrText xml:space="preserve"> PAGEREF _Toc137590587 \h </w:instrText>
            </w:r>
            <w:r w:rsidR="00503233">
              <w:rPr>
                <w:noProof/>
                <w:webHidden/>
              </w:rPr>
            </w:r>
            <w:r w:rsidR="00503233">
              <w:rPr>
                <w:noProof/>
                <w:webHidden/>
              </w:rPr>
              <w:fldChar w:fldCharType="separate"/>
            </w:r>
            <w:r w:rsidR="00503233">
              <w:rPr>
                <w:noProof/>
                <w:webHidden/>
              </w:rPr>
              <w:t>16</w:t>
            </w:r>
            <w:r w:rsidR="00503233">
              <w:rPr>
                <w:noProof/>
                <w:webHidden/>
              </w:rPr>
              <w:fldChar w:fldCharType="end"/>
            </w:r>
          </w:hyperlink>
        </w:p>
        <w:p w14:paraId="66B5EA8D"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8" w:history="1">
            <w:r w:rsidR="00503233" w:rsidRPr="001C74BC">
              <w:rPr>
                <w:rStyle w:val="Hyperlink"/>
                <w:rFonts w:ascii="Times New Roman" w:hAnsi="Times New Roman"/>
                <w:b/>
                <w:noProof/>
              </w:rPr>
              <w:t>2.1 Conceptual framework</w:t>
            </w:r>
            <w:r w:rsidR="00503233">
              <w:rPr>
                <w:noProof/>
                <w:webHidden/>
              </w:rPr>
              <w:tab/>
            </w:r>
            <w:r w:rsidR="00503233">
              <w:rPr>
                <w:noProof/>
                <w:webHidden/>
              </w:rPr>
              <w:fldChar w:fldCharType="begin"/>
            </w:r>
            <w:r w:rsidR="00503233">
              <w:rPr>
                <w:noProof/>
                <w:webHidden/>
              </w:rPr>
              <w:instrText xml:space="preserve"> PAGEREF _Toc137590588 \h </w:instrText>
            </w:r>
            <w:r w:rsidR="00503233">
              <w:rPr>
                <w:noProof/>
                <w:webHidden/>
              </w:rPr>
            </w:r>
            <w:r w:rsidR="00503233">
              <w:rPr>
                <w:noProof/>
                <w:webHidden/>
              </w:rPr>
              <w:fldChar w:fldCharType="separate"/>
            </w:r>
            <w:r w:rsidR="00503233">
              <w:rPr>
                <w:noProof/>
                <w:webHidden/>
              </w:rPr>
              <w:t>19</w:t>
            </w:r>
            <w:r w:rsidR="00503233">
              <w:rPr>
                <w:noProof/>
                <w:webHidden/>
              </w:rPr>
              <w:fldChar w:fldCharType="end"/>
            </w:r>
          </w:hyperlink>
        </w:p>
        <w:p w14:paraId="6BF4205A"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89" w:history="1">
            <w:r w:rsidR="00503233" w:rsidRPr="001C74BC">
              <w:rPr>
                <w:rStyle w:val="Hyperlink"/>
                <w:rFonts w:ascii="Times New Roman" w:hAnsi="Times New Roman"/>
                <w:b/>
                <w:noProof/>
              </w:rPr>
              <w:t>2.8 Gap analysis</w:t>
            </w:r>
            <w:r w:rsidR="00503233">
              <w:rPr>
                <w:noProof/>
                <w:webHidden/>
              </w:rPr>
              <w:tab/>
            </w:r>
            <w:r w:rsidR="00503233">
              <w:rPr>
                <w:noProof/>
                <w:webHidden/>
              </w:rPr>
              <w:fldChar w:fldCharType="begin"/>
            </w:r>
            <w:r w:rsidR="00503233">
              <w:rPr>
                <w:noProof/>
                <w:webHidden/>
              </w:rPr>
              <w:instrText xml:space="preserve"> PAGEREF _Toc137590589 \h </w:instrText>
            </w:r>
            <w:r w:rsidR="00503233">
              <w:rPr>
                <w:noProof/>
                <w:webHidden/>
              </w:rPr>
            </w:r>
            <w:r w:rsidR="00503233">
              <w:rPr>
                <w:noProof/>
                <w:webHidden/>
              </w:rPr>
              <w:fldChar w:fldCharType="separate"/>
            </w:r>
            <w:r w:rsidR="00503233">
              <w:rPr>
                <w:noProof/>
                <w:webHidden/>
              </w:rPr>
              <w:t>20</w:t>
            </w:r>
            <w:r w:rsidR="00503233">
              <w:rPr>
                <w:noProof/>
                <w:webHidden/>
              </w:rPr>
              <w:fldChar w:fldCharType="end"/>
            </w:r>
          </w:hyperlink>
        </w:p>
        <w:p w14:paraId="0F8A039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0" w:history="1">
            <w:r w:rsidR="00503233" w:rsidRPr="001C74BC">
              <w:rPr>
                <w:rStyle w:val="Hyperlink"/>
                <w:rFonts w:ascii="Times New Roman" w:hAnsi="Times New Roman"/>
                <w:b/>
                <w:noProof/>
              </w:rPr>
              <w:t>2.9 Summary</w:t>
            </w:r>
            <w:r w:rsidR="00503233">
              <w:rPr>
                <w:noProof/>
                <w:webHidden/>
              </w:rPr>
              <w:tab/>
            </w:r>
            <w:r w:rsidR="00503233">
              <w:rPr>
                <w:noProof/>
                <w:webHidden/>
              </w:rPr>
              <w:fldChar w:fldCharType="begin"/>
            </w:r>
            <w:r w:rsidR="00503233">
              <w:rPr>
                <w:noProof/>
                <w:webHidden/>
              </w:rPr>
              <w:instrText xml:space="preserve"> PAGEREF _Toc137590590 \h </w:instrText>
            </w:r>
            <w:r w:rsidR="00503233">
              <w:rPr>
                <w:noProof/>
                <w:webHidden/>
              </w:rPr>
            </w:r>
            <w:r w:rsidR="00503233">
              <w:rPr>
                <w:noProof/>
                <w:webHidden/>
              </w:rPr>
              <w:fldChar w:fldCharType="separate"/>
            </w:r>
            <w:r w:rsidR="00503233">
              <w:rPr>
                <w:noProof/>
                <w:webHidden/>
              </w:rPr>
              <w:t>20</w:t>
            </w:r>
            <w:r w:rsidR="00503233">
              <w:rPr>
                <w:noProof/>
                <w:webHidden/>
              </w:rPr>
              <w:fldChar w:fldCharType="end"/>
            </w:r>
          </w:hyperlink>
        </w:p>
        <w:p w14:paraId="3CB7E104"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91" w:history="1">
            <w:r w:rsidR="00503233" w:rsidRPr="001C74BC">
              <w:rPr>
                <w:rStyle w:val="Hyperlink"/>
                <w:rFonts w:ascii="Times New Roman" w:hAnsi="Times New Roman"/>
                <w:b/>
                <w:noProof/>
              </w:rPr>
              <w:t>CHAPTER III</w:t>
            </w:r>
            <w:r w:rsidR="00503233">
              <w:rPr>
                <w:noProof/>
                <w:webHidden/>
              </w:rPr>
              <w:tab/>
            </w:r>
            <w:r w:rsidR="00503233">
              <w:rPr>
                <w:noProof/>
                <w:webHidden/>
              </w:rPr>
              <w:fldChar w:fldCharType="begin"/>
            </w:r>
            <w:r w:rsidR="00503233">
              <w:rPr>
                <w:noProof/>
                <w:webHidden/>
              </w:rPr>
              <w:instrText xml:space="preserve"> PAGEREF _Toc137590591 \h </w:instrText>
            </w:r>
            <w:r w:rsidR="00503233">
              <w:rPr>
                <w:noProof/>
                <w:webHidden/>
              </w:rPr>
            </w:r>
            <w:r w:rsidR="00503233">
              <w:rPr>
                <w:noProof/>
                <w:webHidden/>
              </w:rPr>
              <w:fldChar w:fldCharType="separate"/>
            </w:r>
            <w:r w:rsidR="00503233">
              <w:rPr>
                <w:noProof/>
                <w:webHidden/>
              </w:rPr>
              <w:t>21</w:t>
            </w:r>
            <w:r w:rsidR="00503233">
              <w:rPr>
                <w:noProof/>
                <w:webHidden/>
              </w:rPr>
              <w:fldChar w:fldCharType="end"/>
            </w:r>
          </w:hyperlink>
        </w:p>
        <w:p w14:paraId="75401C49"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592" w:history="1">
            <w:r w:rsidR="00503233" w:rsidRPr="001C74BC">
              <w:rPr>
                <w:rStyle w:val="Hyperlink"/>
                <w:rFonts w:ascii="Times New Roman" w:hAnsi="Times New Roman"/>
                <w:b/>
                <w:noProof/>
              </w:rPr>
              <w:t>RESEARCH METHODOLOGY</w:t>
            </w:r>
            <w:r w:rsidR="00503233">
              <w:rPr>
                <w:noProof/>
                <w:webHidden/>
              </w:rPr>
              <w:tab/>
            </w:r>
            <w:r w:rsidR="00503233">
              <w:rPr>
                <w:noProof/>
                <w:webHidden/>
              </w:rPr>
              <w:fldChar w:fldCharType="begin"/>
            </w:r>
            <w:r w:rsidR="00503233">
              <w:rPr>
                <w:noProof/>
                <w:webHidden/>
              </w:rPr>
              <w:instrText xml:space="preserve"> PAGEREF _Toc137590592 \h </w:instrText>
            </w:r>
            <w:r w:rsidR="00503233">
              <w:rPr>
                <w:noProof/>
                <w:webHidden/>
              </w:rPr>
            </w:r>
            <w:r w:rsidR="00503233">
              <w:rPr>
                <w:noProof/>
                <w:webHidden/>
              </w:rPr>
              <w:fldChar w:fldCharType="separate"/>
            </w:r>
            <w:r w:rsidR="00503233">
              <w:rPr>
                <w:noProof/>
                <w:webHidden/>
              </w:rPr>
              <w:t>21</w:t>
            </w:r>
            <w:r w:rsidR="00503233">
              <w:rPr>
                <w:noProof/>
                <w:webHidden/>
              </w:rPr>
              <w:fldChar w:fldCharType="end"/>
            </w:r>
          </w:hyperlink>
        </w:p>
        <w:p w14:paraId="378A017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3" w:history="1">
            <w:r w:rsidR="00503233" w:rsidRPr="001C74BC">
              <w:rPr>
                <w:rStyle w:val="Hyperlink"/>
                <w:rFonts w:ascii="Times New Roman" w:hAnsi="Times New Roman"/>
                <w:b/>
                <w:noProof/>
              </w:rPr>
              <w:t>3.0 Introduction</w:t>
            </w:r>
            <w:r w:rsidR="00503233">
              <w:rPr>
                <w:noProof/>
                <w:webHidden/>
              </w:rPr>
              <w:tab/>
            </w:r>
            <w:r w:rsidR="00503233">
              <w:rPr>
                <w:noProof/>
                <w:webHidden/>
              </w:rPr>
              <w:fldChar w:fldCharType="begin"/>
            </w:r>
            <w:r w:rsidR="00503233">
              <w:rPr>
                <w:noProof/>
                <w:webHidden/>
              </w:rPr>
              <w:instrText xml:space="preserve"> PAGEREF _Toc137590593 \h </w:instrText>
            </w:r>
            <w:r w:rsidR="00503233">
              <w:rPr>
                <w:noProof/>
                <w:webHidden/>
              </w:rPr>
            </w:r>
            <w:r w:rsidR="00503233">
              <w:rPr>
                <w:noProof/>
                <w:webHidden/>
              </w:rPr>
              <w:fldChar w:fldCharType="separate"/>
            </w:r>
            <w:r w:rsidR="00503233">
              <w:rPr>
                <w:noProof/>
                <w:webHidden/>
              </w:rPr>
              <w:t>22</w:t>
            </w:r>
            <w:r w:rsidR="00503233">
              <w:rPr>
                <w:noProof/>
                <w:webHidden/>
              </w:rPr>
              <w:fldChar w:fldCharType="end"/>
            </w:r>
          </w:hyperlink>
        </w:p>
        <w:p w14:paraId="4466660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4" w:history="1">
            <w:r w:rsidR="00503233" w:rsidRPr="001C74BC">
              <w:rPr>
                <w:rStyle w:val="Hyperlink"/>
                <w:rFonts w:ascii="Times New Roman" w:hAnsi="Times New Roman"/>
                <w:b/>
                <w:noProof/>
              </w:rPr>
              <w:t>3.1 Research design</w:t>
            </w:r>
            <w:r w:rsidR="00503233">
              <w:rPr>
                <w:noProof/>
                <w:webHidden/>
              </w:rPr>
              <w:tab/>
            </w:r>
            <w:r w:rsidR="00503233">
              <w:rPr>
                <w:noProof/>
                <w:webHidden/>
              </w:rPr>
              <w:fldChar w:fldCharType="begin"/>
            </w:r>
            <w:r w:rsidR="00503233">
              <w:rPr>
                <w:noProof/>
                <w:webHidden/>
              </w:rPr>
              <w:instrText xml:space="preserve"> PAGEREF _Toc137590594 \h </w:instrText>
            </w:r>
            <w:r w:rsidR="00503233">
              <w:rPr>
                <w:noProof/>
                <w:webHidden/>
              </w:rPr>
            </w:r>
            <w:r w:rsidR="00503233">
              <w:rPr>
                <w:noProof/>
                <w:webHidden/>
              </w:rPr>
              <w:fldChar w:fldCharType="separate"/>
            </w:r>
            <w:r w:rsidR="00503233">
              <w:rPr>
                <w:noProof/>
                <w:webHidden/>
              </w:rPr>
              <w:t>22</w:t>
            </w:r>
            <w:r w:rsidR="00503233">
              <w:rPr>
                <w:noProof/>
                <w:webHidden/>
              </w:rPr>
              <w:fldChar w:fldCharType="end"/>
            </w:r>
          </w:hyperlink>
        </w:p>
        <w:p w14:paraId="2764FECD"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5" w:history="1">
            <w:r w:rsidR="00503233" w:rsidRPr="001C74BC">
              <w:rPr>
                <w:rStyle w:val="Hyperlink"/>
                <w:rFonts w:ascii="Times New Roman" w:hAnsi="Times New Roman"/>
                <w:b/>
                <w:noProof/>
              </w:rPr>
              <w:t>3.2 Target population and sample composition</w:t>
            </w:r>
            <w:r w:rsidR="00503233">
              <w:rPr>
                <w:noProof/>
                <w:webHidden/>
              </w:rPr>
              <w:tab/>
            </w:r>
            <w:r w:rsidR="00503233">
              <w:rPr>
                <w:noProof/>
                <w:webHidden/>
              </w:rPr>
              <w:fldChar w:fldCharType="begin"/>
            </w:r>
            <w:r w:rsidR="00503233">
              <w:rPr>
                <w:noProof/>
                <w:webHidden/>
              </w:rPr>
              <w:instrText xml:space="preserve"> PAGEREF _Toc137590595 \h </w:instrText>
            </w:r>
            <w:r w:rsidR="00503233">
              <w:rPr>
                <w:noProof/>
                <w:webHidden/>
              </w:rPr>
            </w:r>
            <w:r w:rsidR="00503233">
              <w:rPr>
                <w:noProof/>
                <w:webHidden/>
              </w:rPr>
              <w:fldChar w:fldCharType="separate"/>
            </w:r>
            <w:r w:rsidR="00503233">
              <w:rPr>
                <w:noProof/>
                <w:webHidden/>
              </w:rPr>
              <w:t>23</w:t>
            </w:r>
            <w:r w:rsidR="00503233">
              <w:rPr>
                <w:noProof/>
                <w:webHidden/>
              </w:rPr>
              <w:fldChar w:fldCharType="end"/>
            </w:r>
          </w:hyperlink>
        </w:p>
        <w:p w14:paraId="688FB34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6" w:history="1">
            <w:r w:rsidR="00503233" w:rsidRPr="001C74BC">
              <w:rPr>
                <w:rStyle w:val="Hyperlink"/>
                <w:rFonts w:ascii="Times New Roman" w:hAnsi="Times New Roman"/>
                <w:b/>
                <w:noProof/>
              </w:rPr>
              <w:t>3.2.1 Target population</w:t>
            </w:r>
            <w:r w:rsidR="00503233">
              <w:rPr>
                <w:noProof/>
                <w:webHidden/>
              </w:rPr>
              <w:tab/>
            </w:r>
            <w:r w:rsidR="00503233">
              <w:rPr>
                <w:noProof/>
                <w:webHidden/>
              </w:rPr>
              <w:fldChar w:fldCharType="begin"/>
            </w:r>
            <w:r w:rsidR="00503233">
              <w:rPr>
                <w:noProof/>
                <w:webHidden/>
              </w:rPr>
              <w:instrText xml:space="preserve"> PAGEREF _Toc137590596 \h </w:instrText>
            </w:r>
            <w:r w:rsidR="00503233">
              <w:rPr>
                <w:noProof/>
                <w:webHidden/>
              </w:rPr>
            </w:r>
            <w:r w:rsidR="00503233">
              <w:rPr>
                <w:noProof/>
                <w:webHidden/>
              </w:rPr>
              <w:fldChar w:fldCharType="separate"/>
            </w:r>
            <w:r w:rsidR="00503233">
              <w:rPr>
                <w:noProof/>
                <w:webHidden/>
              </w:rPr>
              <w:t>23</w:t>
            </w:r>
            <w:r w:rsidR="00503233">
              <w:rPr>
                <w:noProof/>
                <w:webHidden/>
              </w:rPr>
              <w:fldChar w:fldCharType="end"/>
            </w:r>
          </w:hyperlink>
        </w:p>
        <w:p w14:paraId="6BDE469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7" w:history="1">
            <w:r w:rsidR="00503233" w:rsidRPr="001C74BC">
              <w:rPr>
                <w:rStyle w:val="Hyperlink"/>
                <w:rFonts w:ascii="Times New Roman" w:hAnsi="Times New Roman"/>
                <w:b/>
                <w:noProof/>
              </w:rPr>
              <w:t>3.2.2 Sampling</w:t>
            </w:r>
            <w:r w:rsidR="00503233">
              <w:rPr>
                <w:noProof/>
                <w:webHidden/>
              </w:rPr>
              <w:tab/>
            </w:r>
            <w:r w:rsidR="00503233">
              <w:rPr>
                <w:noProof/>
                <w:webHidden/>
              </w:rPr>
              <w:fldChar w:fldCharType="begin"/>
            </w:r>
            <w:r w:rsidR="00503233">
              <w:rPr>
                <w:noProof/>
                <w:webHidden/>
              </w:rPr>
              <w:instrText xml:space="preserve"> PAGEREF _Toc137590597 \h </w:instrText>
            </w:r>
            <w:r w:rsidR="00503233">
              <w:rPr>
                <w:noProof/>
                <w:webHidden/>
              </w:rPr>
            </w:r>
            <w:r w:rsidR="00503233">
              <w:rPr>
                <w:noProof/>
                <w:webHidden/>
              </w:rPr>
              <w:fldChar w:fldCharType="separate"/>
            </w:r>
            <w:r w:rsidR="00503233">
              <w:rPr>
                <w:noProof/>
                <w:webHidden/>
              </w:rPr>
              <w:t>23</w:t>
            </w:r>
            <w:r w:rsidR="00503233">
              <w:rPr>
                <w:noProof/>
                <w:webHidden/>
              </w:rPr>
              <w:fldChar w:fldCharType="end"/>
            </w:r>
          </w:hyperlink>
        </w:p>
        <w:p w14:paraId="49481DB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8" w:history="1">
            <w:r w:rsidR="00503233" w:rsidRPr="001C74BC">
              <w:rPr>
                <w:rStyle w:val="Hyperlink"/>
                <w:rFonts w:ascii="Times New Roman" w:hAnsi="Times New Roman"/>
                <w:b/>
                <w:noProof/>
              </w:rPr>
              <w:t>3.2.3 Sample size</w:t>
            </w:r>
            <w:r w:rsidR="00503233">
              <w:rPr>
                <w:noProof/>
                <w:webHidden/>
              </w:rPr>
              <w:tab/>
            </w:r>
            <w:r w:rsidR="00503233">
              <w:rPr>
                <w:noProof/>
                <w:webHidden/>
              </w:rPr>
              <w:fldChar w:fldCharType="begin"/>
            </w:r>
            <w:r w:rsidR="00503233">
              <w:rPr>
                <w:noProof/>
                <w:webHidden/>
              </w:rPr>
              <w:instrText xml:space="preserve"> PAGEREF _Toc137590598 \h </w:instrText>
            </w:r>
            <w:r w:rsidR="00503233">
              <w:rPr>
                <w:noProof/>
                <w:webHidden/>
              </w:rPr>
            </w:r>
            <w:r w:rsidR="00503233">
              <w:rPr>
                <w:noProof/>
                <w:webHidden/>
              </w:rPr>
              <w:fldChar w:fldCharType="separate"/>
            </w:r>
            <w:r w:rsidR="00503233">
              <w:rPr>
                <w:noProof/>
                <w:webHidden/>
              </w:rPr>
              <w:t>23</w:t>
            </w:r>
            <w:r w:rsidR="00503233">
              <w:rPr>
                <w:noProof/>
                <w:webHidden/>
              </w:rPr>
              <w:fldChar w:fldCharType="end"/>
            </w:r>
          </w:hyperlink>
        </w:p>
        <w:p w14:paraId="6EA83112"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599" w:history="1">
            <w:r w:rsidR="00503233" w:rsidRPr="001C74BC">
              <w:rPr>
                <w:rStyle w:val="Hyperlink"/>
                <w:rFonts w:ascii="Times New Roman" w:hAnsi="Times New Roman"/>
                <w:b/>
                <w:noProof/>
              </w:rPr>
              <w:t>3.3 Research instruments</w:t>
            </w:r>
            <w:r w:rsidR="00503233">
              <w:rPr>
                <w:noProof/>
                <w:webHidden/>
              </w:rPr>
              <w:tab/>
            </w:r>
            <w:r w:rsidR="00503233">
              <w:rPr>
                <w:noProof/>
                <w:webHidden/>
              </w:rPr>
              <w:fldChar w:fldCharType="begin"/>
            </w:r>
            <w:r w:rsidR="00503233">
              <w:rPr>
                <w:noProof/>
                <w:webHidden/>
              </w:rPr>
              <w:instrText xml:space="preserve"> PAGEREF _Toc137590599 \h </w:instrText>
            </w:r>
            <w:r w:rsidR="00503233">
              <w:rPr>
                <w:noProof/>
                <w:webHidden/>
              </w:rPr>
            </w:r>
            <w:r w:rsidR="00503233">
              <w:rPr>
                <w:noProof/>
                <w:webHidden/>
              </w:rPr>
              <w:fldChar w:fldCharType="separate"/>
            </w:r>
            <w:r w:rsidR="00503233">
              <w:rPr>
                <w:noProof/>
                <w:webHidden/>
              </w:rPr>
              <w:t>24</w:t>
            </w:r>
            <w:r w:rsidR="00503233">
              <w:rPr>
                <w:noProof/>
                <w:webHidden/>
              </w:rPr>
              <w:fldChar w:fldCharType="end"/>
            </w:r>
          </w:hyperlink>
        </w:p>
        <w:p w14:paraId="456F5F99"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0" w:history="1">
            <w:r w:rsidR="00503233" w:rsidRPr="001C74BC">
              <w:rPr>
                <w:rStyle w:val="Hyperlink"/>
                <w:rFonts w:ascii="Times New Roman" w:hAnsi="Times New Roman"/>
                <w:b/>
                <w:noProof/>
              </w:rPr>
              <w:t>3.3.1 Interviews</w:t>
            </w:r>
            <w:r w:rsidR="00503233">
              <w:rPr>
                <w:noProof/>
                <w:webHidden/>
              </w:rPr>
              <w:tab/>
            </w:r>
            <w:r w:rsidR="00503233">
              <w:rPr>
                <w:noProof/>
                <w:webHidden/>
              </w:rPr>
              <w:fldChar w:fldCharType="begin"/>
            </w:r>
            <w:r w:rsidR="00503233">
              <w:rPr>
                <w:noProof/>
                <w:webHidden/>
              </w:rPr>
              <w:instrText xml:space="preserve"> PAGEREF _Toc137590600 \h </w:instrText>
            </w:r>
            <w:r w:rsidR="00503233">
              <w:rPr>
                <w:noProof/>
                <w:webHidden/>
              </w:rPr>
            </w:r>
            <w:r w:rsidR="00503233">
              <w:rPr>
                <w:noProof/>
                <w:webHidden/>
              </w:rPr>
              <w:fldChar w:fldCharType="separate"/>
            </w:r>
            <w:r w:rsidR="00503233">
              <w:rPr>
                <w:noProof/>
                <w:webHidden/>
              </w:rPr>
              <w:t>25</w:t>
            </w:r>
            <w:r w:rsidR="00503233">
              <w:rPr>
                <w:noProof/>
                <w:webHidden/>
              </w:rPr>
              <w:fldChar w:fldCharType="end"/>
            </w:r>
          </w:hyperlink>
        </w:p>
        <w:p w14:paraId="5CB3455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1" w:history="1">
            <w:r w:rsidR="00503233" w:rsidRPr="001C74BC">
              <w:rPr>
                <w:rStyle w:val="Hyperlink"/>
                <w:rFonts w:ascii="Times New Roman" w:hAnsi="Times New Roman"/>
                <w:b/>
                <w:noProof/>
              </w:rPr>
              <w:t>3.3.1.1 Justification</w:t>
            </w:r>
            <w:r w:rsidR="00503233">
              <w:rPr>
                <w:noProof/>
                <w:webHidden/>
              </w:rPr>
              <w:tab/>
            </w:r>
            <w:r w:rsidR="00503233">
              <w:rPr>
                <w:noProof/>
                <w:webHidden/>
              </w:rPr>
              <w:fldChar w:fldCharType="begin"/>
            </w:r>
            <w:r w:rsidR="00503233">
              <w:rPr>
                <w:noProof/>
                <w:webHidden/>
              </w:rPr>
              <w:instrText xml:space="preserve"> PAGEREF _Toc137590601 \h </w:instrText>
            </w:r>
            <w:r w:rsidR="00503233">
              <w:rPr>
                <w:noProof/>
                <w:webHidden/>
              </w:rPr>
            </w:r>
            <w:r w:rsidR="00503233">
              <w:rPr>
                <w:noProof/>
                <w:webHidden/>
              </w:rPr>
              <w:fldChar w:fldCharType="separate"/>
            </w:r>
            <w:r w:rsidR="00503233">
              <w:rPr>
                <w:noProof/>
                <w:webHidden/>
              </w:rPr>
              <w:t>25</w:t>
            </w:r>
            <w:r w:rsidR="00503233">
              <w:rPr>
                <w:noProof/>
                <w:webHidden/>
              </w:rPr>
              <w:fldChar w:fldCharType="end"/>
            </w:r>
          </w:hyperlink>
        </w:p>
        <w:p w14:paraId="64776BB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2" w:history="1">
            <w:r w:rsidR="00503233" w:rsidRPr="001C74BC">
              <w:rPr>
                <w:rStyle w:val="Hyperlink"/>
                <w:rFonts w:ascii="Times New Roman" w:hAnsi="Times New Roman"/>
                <w:b/>
                <w:noProof/>
              </w:rPr>
              <w:t>3.3.2 Questionnaires</w:t>
            </w:r>
            <w:r w:rsidR="00503233">
              <w:rPr>
                <w:noProof/>
                <w:webHidden/>
              </w:rPr>
              <w:tab/>
            </w:r>
            <w:r w:rsidR="00503233">
              <w:rPr>
                <w:noProof/>
                <w:webHidden/>
              </w:rPr>
              <w:fldChar w:fldCharType="begin"/>
            </w:r>
            <w:r w:rsidR="00503233">
              <w:rPr>
                <w:noProof/>
                <w:webHidden/>
              </w:rPr>
              <w:instrText xml:space="preserve"> PAGEREF _Toc137590602 \h </w:instrText>
            </w:r>
            <w:r w:rsidR="00503233">
              <w:rPr>
                <w:noProof/>
                <w:webHidden/>
              </w:rPr>
            </w:r>
            <w:r w:rsidR="00503233">
              <w:rPr>
                <w:noProof/>
                <w:webHidden/>
              </w:rPr>
              <w:fldChar w:fldCharType="separate"/>
            </w:r>
            <w:r w:rsidR="00503233">
              <w:rPr>
                <w:noProof/>
                <w:webHidden/>
              </w:rPr>
              <w:t>25</w:t>
            </w:r>
            <w:r w:rsidR="00503233">
              <w:rPr>
                <w:noProof/>
                <w:webHidden/>
              </w:rPr>
              <w:fldChar w:fldCharType="end"/>
            </w:r>
          </w:hyperlink>
        </w:p>
        <w:p w14:paraId="546B971B"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3" w:history="1">
            <w:r w:rsidR="00503233" w:rsidRPr="001C74BC">
              <w:rPr>
                <w:rStyle w:val="Hyperlink"/>
                <w:rFonts w:ascii="Times New Roman" w:hAnsi="Times New Roman"/>
                <w:b/>
                <w:noProof/>
              </w:rPr>
              <w:t>3.3.2.1 Justification</w:t>
            </w:r>
            <w:r w:rsidR="00503233">
              <w:rPr>
                <w:noProof/>
                <w:webHidden/>
              </w:rPr>
              <w:tab/>
            </w:r>
            <w:r w:rsidR="00503233">
              <w:rPr>
                <w:noProof/>
                <w:webHidden/>
              </w:rPr>
              <w:fldChar w:fldCharType="begin"/>
            </w:r>
            <w:r w:rsidR="00503233">
              <w:rPr>
                <w:noProof/>
                <w:webHidden/>
              </w:rPr>
              <w:instrText xml:space="preserve"> PAGEREF _Toc137590603 \h </w:instrText>
            </w:r>
            <w:r w:rsidR="00503233">
              <w:rPr>
                <w:noProof/>
                <w:webHidden/>
              </w:rPr>
            </w:r>
            <w:r w:rsidR="00503233">
              <w:rPr>
                <w:noProof/>
                <w:webHidden/>
              </w:rPr>
              <w:fldChar w:fldCharType="separate"/>
            </w:r>
            <w:r w:rsidR="00503233">
              <w:rPr>
                <w:noProof/>
                <w:webHidden/>
              </w:rPr>
              <w:t>25</w:t>
            </w:r>
            <w:r w:rsidR="00503233">
              <w:rPr>
                <w:noProof/>
                <w:webHidden/>
              </w:rPr>
              <w:fldChar w:fldCharType="end"/>
            </w:r>
          </w:hyperlink>
        </w:p>
        <w:p w14:paraId="3E90C1E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4" w:history="1">
            <w:r w:rsidR="00503233" w:rsidRPr="001C74BC">
              <w:rPr>
                <w:rStyle w:val="Hyperlink"/>
                <w:rFonts w:ascii="Times New Roman" w:hAnsi="Times New Roman"/>
                <w:b/>
                <w:noProof/>
              </w:rPr>
              <w:t>3.4 Sources of data</w:t>
            </w:r>
            <w:r w:rsidR="00503233">
              <w:rPr>
                <w:noProof/>
                <w:webHidden/>
              </w:rPr>
              <w:tab/>
            </w:r>
            <w:r w:rsidR="00503233">
              <w:rPr>
                <w:noProof/>
                <w:webHidden/>
              </w:rPr>
              <w:fldChar w:fldCharType="begin"/>
            </w:r>
            <w:r w:rsidR="00503233">
              <w:rPr>
                <w:noProof/>
                <w:webHidden/>
              </w:rPr>
              <w:instrText xml:space="preserve"> PAGEREF _Toc137590604 \h </w:instrText>
            </w:r>
            <w:r w:rsidR="00503233">
              <w:rPr>
                <w:noProof/>
                <w:webHidden/>
              </w:rPr>
            </w:r>
            <w:r w:rsidR="00503233">
              <w:rPr>
                <w:noProof/>
                <w:webHidden/>
              </w:rPr>
              <w:fldChar w:fldCharType="separate"/>
            </w:r>
            <w:r w:rsidR="00503233">
              <w:rPr>
                <w:noProof/>
                <w:webHidden/>
              </w:rPr>
              <w:t>26</w:t>
            </w:r>
            <w:r w:rsidR="00503233">
              <w:rPr>
                <w:noProof/>
                <w:webHidden/>
              </w:rPr>
              <w:fldChar w:fldCharType="end"/>
            </w:r>
          </w:hyperlink>
        </w:p>
        <w:p w14:paraId="526C4FC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5" w:history="1">
            <w:r w:rsidR="00503233" w:rsidRPr="001C74BC">
              <w:rPr>
                <w:rStyle w:val="Hyperlink"/>
                <w:rFonts w:ascii="Times New Roman" w:hAnsi="Times New Roman"/>
                <w:b/>
                <w:noProof/>
              </w:rPr>
              <w:t>3.4.1 Primary data</w:t>
            </w:r>
            <w:r w:rsidR="00503233">
              <w:rPr>
                <w:noProof/>
                <w:webHidden/>
              </w:rPr>
              <w:tab/>
            </w:r>
            <w:r w:rsidR="00503233">
              <w:rPr>
                <w:noProof/>
                <w:webHidden/>
              </w:rPr>
              <w:fldChar w:fldCharType="begin"/>
            </w:r>
            <w:r w:rsidR="00503233">
              <w:rPr>
                <w:noProof/>
                <w:webHidden/>
              </w:rPr>
              <w:instrText xml:space="preserve"> PAGEREF _Toc137590605 \h </w:instrText>
            </w:r>
            <w:r w:rsidR="00503233">
              <w:rPr>
                <w:noProof/>
                <w:webHidden/>
              </w:rPr>
            </w:r>
            <w:r w:rsidR="00503233">
              <w:rPr>
                <w:noProof/>
                <w:webHidden/>
              </w:rPr>
              <w:fldChar w:fldCharType="separate"/>
            </w:r>
            <w:r w:rsidR="00503233">
              <w:rPr>
                <w:noProof/>
                <w:webHidden/>
              </w:rPr>
              <w:t>26</w:t>
            </w:r>
            <w:r w:rsidR="00503233">
              <w:rPr>
                <w:noProof/>
                <w:webHidden/>
              </w:rPr>
              <w:fldChar w:fldCharType="end"/>
            </w:r>
          </w:hyperlink>
        </w:p>
        <w:p w14:paraId="203D655A"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6" w:history="1">
            <w:r w:rsidR="00503233" w:rsidRPr="001C74BC">
              <w:rPr>
                <w:rStyle w:val="Hyperlink"/>
                <w:rFonts w:ascii="Times New Roman" w:hAnsi="Times New Roman"/>
                <w:b/>
                <w:noProof/>
              </w:rPr>
              <w:t>3.4.2 Secondary data</w:t>
            </w:r>
            <w:r w:rsidR="00503233">
              <w:rPr>
                <w:noProof/>
                <w:webHidden/>
              </w:rPr>
              <w:tab/>
            </w:r>
            <w:r w:rsidR="00503233">
              <w:rPr>
                <w:noProof/>
                <w:webHidden/>
              </w:rPr>
              <w:fldChar w:fldCharType="begin"/>
            </w:r>
            <w:r w:rsidR="00503233">
              <w:rPr>
                <w:noProof/>
                <w:webHidden/>
              </w:rPr>
              <w:instrText xml:space="preserve"> PAGEREF _Toc137590606 \h </w:instrText>
            </w:r>
            <w:r w:rsidR="00503233">
              <w:rPr>
                <w:noProof/>
                <w:webHidden/>
              </w:rPr>
            </w:r>
            <w:r w:rsidR="00503233">
              <w:rPr>
                <w:noProof/>
                <w:webHidden/>
              </w:rPr>
              <w:fldChar w:fldCharType="separate"/>
            </w:r>
            <w:r w:rsidR="00503233">
              <w:rPr>
                <w:noProof/>
                <w:webHidden/>
              </w:rPr>
              <w:t>26</w:t>
            </w:r>
            <w:r w:rsidR="00503233">
              <w:rPr>
                <w:noProof/>
                <w:webHidden/>
              </w:rPr>
              <w:fldChar w:fldCharType="end"/>
            </w:r>
          </w:hyperlink>
        </w:p>
        <w:p w14:paraId="6E660249"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7" w:history="1">
            <w:r w:rsidR="00503233" w:rsidRPr="001C74BC">
              <w:rPr>
                <w:rStyle w:val="Hyperlink"/>
                <w:rFonts w:ascii="Times New Roman" w:hAnsi="Times New Roman"/>
                <w:b/>
                <w:noProof/>
              </w:rPr>
              <w:t>3.5 Data collection procedure</w:t>
            </w:r>
            <w:r w:rsidR="00503233">
              <w:rPr>
                <w:noProof/>
                <w:webHidden/>
              </w:rPr>
              <w:tab/>
            </w:r>
            <w:r w:rsidR="00503233">
              <w:rPr>
                <w:noProof/>
                <w:webHidden/>
              </w:rPr>
              <w:fldChar w:fldCharType="begin"/>
            </w:r>
            <w:r w:rsidR="00503233">
              <w:rPr>
                <w:noProof/>
                <w:webHidden/>
              </w:rPr>
              <w:instrText xml:space="preserve"> PAGEREF _Toc137590607 \h </w:instrText>
            </w:r>
            <w:r w:rsidR="00503233">
              <w:rPr>
                <w:noProof/>
                <w:webHidden/>
              </w:rPr>
            </w:r>
            <w:r w:rsidR="00503233">
              <w:rPr>
                <w:noProof/>
                <w:webHidden/>
              </w:rPr>
              <w:fldChar w:fldCharType="separate"/>
            </w:r>
            <w:r w:rsidR="00503233">
              <w:rPr>
                <w:noProof/>
                <w:webHidden/>
              </w:rPr>
              <w:t>26</w:t>
            </w:r>
            <w:r w:rsidR="00503233">
              <w:rPr>
                <w:noProof/>
                <w:webHidden/>
              </w:rPr>
              <w:fldChar w:fldCharType="end"/>
            </w:r>
          </w:hyperlink>
        </w:p>
        <w:p w14:paraId="5A72AD7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8" w:history="1">
            <w:r w:rsidR="00503233" w:rsidRPr="001C74BC">
              <w:rPr>
                <w:rStyle w:val="Hyperlink"/>
                <w:rFonts w:ascii="Times New Roman" w:hAnsi="Times New Roman"/>
                <w:b/>
                <w:noProof/>
              </w:rPr>
              <w:t>3.6 Data Presentation and Analysis</w:t>
            </w:r>
            <w:r w:rsidR="00503233">
              <w:rPr>
                <w:noProof/>
                <w:webHidden/>
              </w:rPr>
              <w:tab/>
            </w:r>
            <w:r w:rsidR="00503233">
              <w:rPr>
                <w:noProof/>
                <w:webHidden/>
              </w:rPr>
              <w:fldChar w:fldCharType="begin"/>
            </w:r>
            <w:r w:rsidR="00503233">
              <w:rPr>
                <w:noProof/>
                <w:webHidden/>
              </w:rPr>
              <w:instrText xml:space="preserve"> PAGEREF _Toc137590608 \h </w:instrText>
            </w:r>
            <w:r w:rsidR="00503233">
              <w:rPr>
                <w:noProof/>
                <w:webHidden/>
              </w:rPr>
            </w:r>
            <w:r w:rsidR="00503233">
              <w:rPr>
                <w:noProof/>
                <w:webHidden/>
              </w:rPr>
              <w:fldChar w:fldCharType="separate"/>
            </w:r>
            <w:r w:rsidR="00503233">
              <w:rPr>
                <w:noProof/>
                <w:webHidden/>
              </w:rPr>
              <w:t>27</w:t>
            </w:r>
            <w:r w:rsidR="00503233">
              <w:rPr>
                <w:noProof/>
                <w:webHidden/>
              </w:rPr>
              <w:fldChar w:fldCharType="end"/>
            </w:r>
          </w:hyperlink>
        </w:p>
        <w:p w14:paraId="7C76A81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09" w:history="1">
            <w:r w:rsidR="00503233" w:rsidRPr="001C74BC">
              <w:rPr>
                <w:rStyle w:val="Hyperlink"/>
                <w:rFonts w:ascii="Times New Roman" w:hAnsi="Times New Roman"/>
                <w:b/>
                <w:noProof/>
              </w:rPr>
              <w:t>3.7 Validity and reliability</w:t>
            </w:r>
            <w:r w:rsidR="00503233">
              <w:rPr>
                <w:noProof/>
                <w:webHidden/>
              </w:rPr>
              <w:tab/>
            </w:r>
            <w:r w:rsidR="00503233">
              <w:rPr>
                <w:noProof/>
                <w:webHidden/>
              </w:rPr>
              <w:fldChar w:fldCharType="begin"/>
            </w:r>
            <w:r w:rsidR="00503233">
              <w:rPr>
                <w:noProof/>
                <w:webHidden/>
              </w:rPr>
              <w:instrText xml:space="preserve"> PAGEREF _Toc137590609 \h </w:instrText>
            </w:r>
            <w:r w:rsidR="00503233">
              <w:rPr>
                <w:noProof/>
                <w:webHidden/>
              </w:rPr>
            </w:r>
            <w:r w:rsidR="00503233">
              <w:rPr>
                <w:noProof/>
                <w:webHidden/>
              </w:rPr>
              <w:fldChar w:fldCharType="separate"/>
            </w:r>
            <w:r w:rsidR="00503233">
              <w:rPr>
                <w:noProof/>
                <w:webHidden/>
              </w:rPr>
              <w:t>27</w:t>
            </w:r>
            <w:r w:rsidR="00503233">
              <w:rPr>
                <w:noProof/>
                <w:webHidden/>
              </w:rPr>
              <w:fldChar w:fldCharType="end"/>
            </w:r>
          </w:hyperlink>
        </w:p>
        <w:p w14:paraId="6F1B7B14"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0" w:history="1">
            <w:r w:rsidR="00503233" w:rsidRPr="001C74BC">
              <w:rPr>
                <w:rStyle w:val="Hyperlink"/>
                <w:rFonts w:ascii="Times New Roman" w:hAnsi="Times New Roman"/>
                <w:b/>
                <w:noProof/>
              </w:rPr>
              <w:t>3.8 Pilot test results</w:t>
            </w:r>
            <w:r w:rsidR="00503233">
              <w:rPr>
                <w:noProof/>
                <w:webHidden/>
              </w:rPr>
              <w:tab/>
            </w:r>
            <w:r w:rsidR="00503233">
              <w:rPr>
                <w:noProof/>
                <w:webHidden/>
              </w:rPr>
              <w:fldChar w:fldCharType="begin"/>
            </w:r>
            <w:r w:rsidR="00503233">
              <w:rPr>
                <w:noProof/>
                <w:webHidden/>
              </w:rPr>
              <w:instrText xml:space="preserve"> PAGEREF _Toc137590610 \h </w:instrText>
            </w:r>
            <w:r w:rsidR="00503233">
              <w:rPr>
                <w:noProof/>
                <w:webHidden/>
              </w:rPr>
            </w:r>
            <w:r w:rsidR="00503233">
              <w:rPr>
                <w:noProof/>
                <w:webHidden/>
              </w:rPr>
              <w:fldChar w:fldCharType="separate"/>
            </w:r>
            <w:r w:rsidR="00503233">
              <w:rPr>
                <w:noProof/>
                <w:webHidden/>
              </w:rPr>
              <w:t>27</w:t>
            </w:r>
            <w:r w:rsidR="00503233">
              <w:rPr>
                <w:noProof/>
                <w:webHidden/>
              </w:rPr>
              <w:fldChar w:fldCharType="end"/>
            </w:r>
          </w:hyperlink>
        </w:p>
        <w:p w14:paraId="0C4DB0D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1" w:history="1">
            <w:r w:rsidR="00503233" w:rsidRPr="001C74BC">
              <w:rPr>
                <w:rStyle w:val="Hyperlink"/>
                <w:rFonts w:ascii="Times New Roman" w:hAnsi="Times New Roman"/>
                <w:b/>
                <w:noProof/>
              </w:rPr>
              <w:t>3.9 Ethical consideration</w:t>
            </w:r>
            <w:r w:rsidR="00503233">
              <w:rPr>
                <w:noProof/>
                <w:webHidden/>
              </w:rPr>
              <w:tab/>
            </w:r>
            <w:r w:rsidR="00503233">
              <w:rPr>
                <w:noProof/>
                <w:webHidden/>
              </w:rPr>
              <w:fldChar w:fldCharType="begin"/>
            </w:r>
            <w:r w:rsidR="00503233">
              <w:rPr>
                <w:noProof/>
                <w:webHidden/>
              </w:rPr>
              <w:instrText xml:space="preserve"> PAGEREF _Toc137590611 \h </w:instrText>
            </w:r>
            <w:r w:rsidR="00503233">
              <w:rPr>
                <w:noProof/>
                <w:webHidden/>
              </w:rPr>
            </w:r>
            <w:r w:rsidR="00503233">
              <w:rPr>
                <w:noProof/>
                <w:webHidden/>
              </w:rPr>
              <w:fldChar w:fldCharType="separate"/>
            </w:r>
            <w:r w:rsidR="00503233">
              <w:rPr>
                <w:noProof/>
                <w:webHidden/>
              </w:rPr>
              <w:t>28</w:t>
            </w:r>
            <w:r w:rsidR="00503233">
              <w:rPr>
                <w:noProof/>
                <w:webHidden/>
              </w:rPr>
              <w:fldChar w:fldCharType="end"/>
            </w:r>
          </w:hyperlink>
        </w:p>
        <w:p w14:paraId="1B86FF34"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2" w:history="1">
            <w:r w:rsidR="00503233" w:rsidRPr="001C74BC">
              <w:rPr>
                <w:rStyle w:val="Hyperlink"/>
                <w:rFonts w:ascii="Times New Roman" w:hAnsi="Times New Roman"/>
                <w:b/>
                <w:noProof/>
              </w:rPr>
              <w:t>3.10 Chapter summary</w:t>
            </w:r>
            <w:r w:rsidR="00503233">
              <w:rPr>
                <w:noProof/>
                <w:webHidden/>
              </w:rPr>
              <w:tab/>
            </w:r>
            <w:r w:rsidR="00503233">
              <w:rPr>
                <w:noProof/>
                <w:webHidden/>
              </w:rPr>
              <w:fldChar w:fldCharType="begin"/>
            </w:r>
            <w:r w:rsidR="00503233">
              <w:rPr>
                <w:noProof/>
                <w:webHidden/>
              </w:rPr>
              <w:instrText xml:space="preserve"> PAGEREF _Toc137590612 \h </w:instrText>
            </w:r>
            <w:r w:rsidR="00503233">
              <w:rPr>
                <w:noProof/>
                <w:webHidden/>
              </w:rPr>
            </w:r>
            <w:r w:rsidR="00503233">
              <w:rPr>
                <w:noProof/>
                <w:webHidden/>
              </w:rPr>
              <w:fldChar w:fldCharType="separate"/>
            </w:r>
            <w:r w:rsidR="00503233">
              <w:rPr>
                <w:noProof/>
                <w:webHidden/>
              </w:rPr>
              <w:t>28</w:t>
            </w:r>
            <w:r w:rsidR="00503233">
              <w:rPr>
                <w:noProof/>
                <w:webHidden/>
              </w:rPr>
              <w:fldChar w:fldCharType="end"/>
            </w:r>
          </w:hyperlink>
        </w:p>
        <w:p w14:paraId="24F93D77"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613" w:history="1">
            <w:r w:rsidR="00503233" w:rsidRPr="001C74BC">
              <w:rPr>
                <w:rStyle w:val="Hyperlink"/>
                <w:rFonts w:ascii="Times New Roman" w:hAnsi="Times New Roman"/>
                <w:b/>
                <w:noProof/>
              </w:rPr>
              <w:t>CHAPTER IV</w:t>
            </w:r>
            <w:r w:rsidR="00503233">
              <w:rPr>
                <w:noProof/>
                <w:webHidden/>
              </w:rPr>
              <w:tab/>
            </w:r>
            <w:r w:rsidR="00503233">
              <w:rPr>
                <w:noProof/>
                <w:webHidden/>
              </w:rPr>
              <w:fldChar w:fldCharType="begin"/>
            </w:r>
            <w:r w:rsidR="00503233">
              <w:rPr>
                <w:noProof/>
                <w:webHidden/>
              </w:rPr>
              <w:instrText xml:space="preserve"> PAGEREF _Toc137590613 \h </w:instrText>
            </w:r>
            <w:r w:rsidR="00503233">
              <w:rPr>
                <w:noProof/>
                <w:webHidden/>
              </w:rPr>
            </w:r>
            <w:r w:rsidR="00503233">
              <w:rPr>
                <w:noProof/>
                <w:webHidden/>
              </w:rPr>
              <w:fldChar w:fldCharType="separate"/>
            </w:r>
            <w:r w:rsidR="00503233">
              <w:rPr>
                <w:noProof/>
                <w:webHidden/>
              </w:rPr>
              <w:t>28</w:t>
            </w:r>
            <w:r w:rsidR="00503233">
              <w:rPr>
                <w:noProof/>
                <w:webHidden/>
              </w:rPr>
              <w:fldChar w:fldCharType="end"/>
            </w:r>
          </w:hyperlink>
        </w:p>
        <w:p w14:paraId="08B7D454"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614" w:history="1">
            <w:r w:rsidR="00503233" w:rsidRPr="001C74BC">
              <w:rPr>
                <w:rStyle w:val="Hyperlink"/>
                <w:rFonts w:ascii="Times New Roman" w:hAnsi="Times New Roman"/>
                <w:b/>
                <w:noProof/>
              </w:rPr>
              <w:t>DATA PRESENTATION, ANALYSIS AND DISCUSSION</w:t>
            </w:r>
            <w:r w:rsidR="00503233">
              <w:rPr>
                <w:noProof/>
                <w:webHidden/>
              </w:rPr>
              <w:tab/>
            </w:r>
            <w:r w:rsidR="00503233">
              <w:rPr>
                <w:noProof/>
                <w:webHidden/>
              </w:rPr>
              <w:fldChar w:fldCharType="begin"/>
            </w:r>
            <w:r w:rsidR="00503233">
              <w:rPr>
                <w:noProof/>
                <w:webHidden/>
              </w:rPr>
              <w:instrText xml:space="preserve"> PAGEREF _Toc137590614 \h </w:instrText>
            </w:r>
            <w:r w:rsidR="00503233">
              <w:rPr>
                <w:noProof/>
                <w:webHidden/>
              </w:rPr>
            </w:r>
            <w:r w:rsidR="00503233">
              <w:rPr>
                <w:noProof/>
                <w:webHidden/>
              </w:rPr>
              <w:fldChar w:fldCharType="separate"/>
            </w:r>
            <w:r w:rsidR="00503233">
              <w:rPr>
                <w:noProof/>
                <w:webHidden/>
              </w:rPr>
              <w:t>28</w:t>
            </w:r>
            <w:r w:rsidR="00503233">
              <w:rPr>
                <w:noProof/>
                <w:webHidden/>
              </w:rPr>
              <w:fldChar w:fldCharType="end"/>
            </w:r>
          </w:hyperlink>
        </w:p>
        <w:p w14:paraId="0F5942A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5" w:history="1">
            <w:r w:rsidR="00503233" w:rsidRPr="001C74BC">
              <w:rPr>
                <w:rStyle w:val="Hyperlink"/>
                <w:rFonts w:ascii="Times New Roman" w:hAnsi="Times New Roman"/>
                <w:b/>
                <w:noProof/>
              </w:rPr>
              <w:t>4.0 INTRODUCTION</w:t>
            </w:r>
            <w:r w:rsidR="00503233">
              <w:rPr>
                <w:noProof/>
                <w:webHidden/>
              </w:rPr>
              <w:tab/>
            </w:r>
            <w:r w:rsidR="00503233">
              <w:rPr>
                <w:noProof/>
                <w:webHidden/>
              </w:rPr>
              <w:fldChar w:fldCharType="begin"/>
            </w:r>
            <w:r w:rsidR="00503233">
              <w:rPr>
                <w:noProof/>
                <w:webHidden/>
              </w:rPr>
              <w:instrText xml:space="preserve"> PAGEREF _Toc137590615 \h </w:instrText>
            </w:r>
            <w:r w:rsidR="00503233">
              <w:rPr>
                <w:noProof/>
                <w:webHidden/>
              </w:rPr>
            </w:r>
            <w:r w:rsidR="00503233">
              <w:rPr>
                <w:noProof/>
                <w:webHidden/>
              </w:rPr>
              <w:fldChar w:fldCharType="separate"/>
            </w:r>
            <w:r w:rsidR="00503233">
              <w:rPr>
                <w:noProof/>
                <w:webHidden/>
              </w:rPr>
              <w:t>28</w:t>
            </w:r>
            <w:r w:rsidR="00503233">
              <w:rPr>
                <w:noProof/>
                <w:webHidden/>
              </w:rPr>
              <w:fldChar w:fldCharType="end"/>
            </w:r>
          </w:hyperlink>
        </w:p>
        <w:p w14:paraId="6E5FCE79"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6" w:history="1">
            <w:r w:rsidR="00503233" w:rsidRPr="001C74BC">
              <w:rPr>
                <w:rStyle w:val="Hyperlink"/>
                <w:rFonts w:ascii="Times New Roman" w:hAnsi="Times New Roman"/>
                <w:b/>
                <w:noProof/>
              </w:rPr>
              <w:t>4.1 Quantitative data analysis</w:t>
            </w:r>
            <w:r w:rsidR="00503233">
              <w:rPr>
                <w:noProof/>
                <w:webHidden/>
              </w:rPr>
              <w:tab/>
            </w:r>
            <w:r w:rsidR="00503233">
              <w:rPr>
                <w:noProof/>
                <w:webHidden/>
              </w:rPr>
              <w:fldChar w:fldCharType="begin"/>
            </w:r>
            <w:r w:rsidR="00503233">
              <w:rPr>
                <w:noProof/>
                <w:webHidden/>
              </w:rPr>
              <w:instrText xml:space="preserve"> PAGEREF _Toc137590616 \h </w:instrText>
            </w:r>
            <w:r w:rsidR="00503233">
              <w:rPr>
                <w:noProof/>
                <w:webHidden/>
              </w:rPr>
            </w:r>
            <w:r w:rsidR="00503233">
              <w:rPr>
                <w:noProof/>
                <w:webHidden/>
              </w:rPr>
              <w:fldChar w:fldCharType="separate"/>
            </w:r>
            <w:r w:rsidR="00503233">
              <w:rPr>
                <w:noProof/>
                <w:webHidden/>
              </w:rPr>
              <w:t>29</w:t>
            </w:r>
            <w:r w:rsidR="00503233">
              <w:rPr>
                <w:noProof/>
                <w:webHidden/>
              </w:rPr>
              <w:fldChar w:fldCharType="end"/>
            </w:r>
          </w:hyperlink>
        </w:p>
        <w:p w14:paraId="6C80D9D0"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7" w:history="1">
            <w:r w:rsidR="00503233" w:rsidRPr="001C74BC">
              <w:rPr>
                <w:rStyle w:val="Hyperlink"/>
                <w:rFonts w:ascii="Times New Roman" w:hAnsi="Times New Roman"/>
                <w:b/>
                <w:noProof/>
              </w:rPr>
              <w:t>4.1.1 Demographic data analysis</w:t>
            </w:r>
            <w:r w:rsidR="00503233">
              <w:rPr>
                <w:noProof/>
                <w:webHidden/>
              </w:rPr>
              <w:tab/>
            </w:r>
            <w:r w:rsidR="00503233">
              <w:rPr>
                <w:noProof/>
                <w:webHidden/>
              </w:rPr>
              <w:fldChar w:fldCharType="begin"/>
            </w:r>
            <w:r w:rsidR="00503233">
              <w:rPr>
                <w:noProof/>
                <w:webHidden/>
              </w:rPr>
              <w:instrText xml:space="preserve"> PAGEREF _Toc137590617 \h </w:instrText>
            </w:r>
            <w:r w:rsidR="00503233">
              <w:rPr>
                <w:noProof/>
                <w:webHidden/>
              </w:rPr>
            </w:r>
            <w:r w:rsidR="00503233">
              <w:rPr>
                <w:noProof/>
                <w:webHidden/>
              </w:rPr>
              <w:fldChar w:fldCharType="separate"/>
            </w:r>
            <w:r w:rsidR="00503233">
              <w:rPr>
                <w:noProof/>
                <w:webHidden/>
              </w:rPr>
              <w:t>29</w:t>
            </w:r>
            <w:r w:rsidR="00503233">
              <w:rPr>
                <w:noProof/>
                <w:webHidden/>
              </w:rPr>
              <w:fldChar w:fldCharType="end"/>
            </w:r>
          </w:hyperlink>
        </w:p>
        <w:p w14:paraId="2630E31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8" w:history="1">
            <w:r w:rsidR="00503233" w:rsidRPr="001C74BC">
              <w:rPr>
                <w:rStyle w:val="Hyperlink"/>
                <w:rFonts w:ascii="Times New Roman" w:hAnsi="Times New Roman"/>
                <w:b/>
                <w:noProof/>
              </w:rPr>
              <w:t>4.1.2 Response rate</w:t>
            </w:r>
            <w:r w:rsidR="00503233">
              <w:rPr>
                <w:noProof/>
                <w:webHidden/>
              </w:rPr>
              <w:tab/>
            </w:r>
            <w:r w:rsidR="00503233">
              <w:rPr>
                <w:noProof/>
                <w:webHidden/>
              </w:rPr>
              <w:fldChar w:fldCharType="begin"/>
            </w:r>
            <w:r w:rsidR="00503233">
              <w:rPr>
                <w:noProof/>
                <w:webHidden/>
              </w:rPr>
              <w:instrText xml:space="preserve"> PAGEREF _Toc137590618 \h </w:instrText>
            </w:r>
            <w:r w:rsidR="00503233">
              <w:rPr>
                <w:noProof/>
                <w:webHidden/>
              </w:rPr>
            </w:r>
            <w:r w:rsidR="00503233">
              <w:rPr>
                <w:noProof/>
                <w:webHidden/>
              </w:rPr>
              <w:fldChar w:fldCharType="separate"/>
            </w:r>
            <w:r w:rsidR="00503233">
              <w:rPr>
                <w:noProof/>
                <w:webHidden/>
              </w:rPr>
              <w:t>29</w:t>
            </w:r>
            <w:r w:rsidR="00503233">
              <w:rPr>
                <w:noProof/>
                <w:webHidden/>
              </w:rPr>
              <w:fldChar w:fldCharType="end"/>
            </w:r>
          </w:hyperlink>
        </w:p>
        <w:p w14:paraId="3C84E42A"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19" w:history="1">
            <w:r w:rsidR="00503233" w:rsidRPr="001C74BC">
              <w:rPr>
                <w:rStyle w:val="Hyperlink"/>
                <w:rFonts w:ascii="Times New Roman" w:hAnsi="Times New Roman"/>
                <w:b/>
                <w:noProof/>
              </w:rPr>
              <w:t>4.1.3 Number of years in operation</w:t>
            </w:r>
            <w:r w:rsidR="00503233">
              <w:rPr>
                <w:noProof/>
                <w:webHidden/>
              </w:rPr>
              <w:tab/>
            </w:r>
            <w:r w:rsidR="00503233">
              <w:rPr>
                <w:noProof/>
                <w:webHidden/>
              </w:rPr>
              <w:fldChar w:fldCharType="begin"/>
            </w:r>
            <w:r w:rsidR="00503233">
              <w:rPr>
                <w:noProof/>
                <w:webHidden/>
              </w:rPr>
              <w:instrText xml:space="preserve"> PAGEREF _Toc137590619 \h </w:instrText>
            </w:r>
            <w:r w:rsidR="00503233">
              <w:rPr>
                <w:noProof/>
                <w:webHidden/>
              </w:rPr>
            </w:r>
            <w:r w:rsidR="00503233">
              <w:rPr>
                <w:noProof/>
                <w:webHidden/>
              </w:rPr>
              <w:fldChar w:fldCharType="separate"/>
            </w:r>
            <w:r w:rsidR="00503233">
              <w:rPr>
                <w:noProof/>
                <w:webHidden/>
              </w:rPr>
              <w:t>29</w:t>
            </w:r>
            <w:r w:rsidR="00503233">
              <w:rPr>
                <w:noProof/>
                <w:webHidden/>
              </w:rPr>
              <w:fldChar w:fldCharType="end"/>
            </w:r>
          </w:hyperlink>
        </w:p>
        <w:p w14:paraId="5131EDEF"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0" w:history="1">
            <w:r w:rsidR="00503233" w:rsidRPr="001C74BC">
              <w:rPr>
                <w:rStyle w:val="Hyperlink"/>
                <w:rFonts w:ascii="Times New Roman" w:hAnsi="Times New Roman"/>
                <w:b/>
                <w:noProof/>
              </w:rPr>
              <w:t>4.3 Causes of non-payment of tax by informal business operators</w:t>
            </w:r>
            <w:r w:rsidR="00503233">
              <w:rPr>
                <w:noProof/>
                <w:webHidden/>
              </w:rPr>
              <w:tab/>
            </w:r>
            <w:r w:rsidR="00503233">
              <w:rPr>
                <w:noProof/>
                <w:webHidden/>
              </w:rPr>
              <w:fldChar w:fldCharType="begin"/>
            </w:r>
            <w:r w:rsidR="00503233">
              <w:rPr>
                <w:noProof/>
                <w:webHidden/>
              </w:rPr>
              <w:instrText xml:space="preserve"> PAGEREF _Toc137590620 \h </w:instrText>
            </w:r>
            <w:r w:rsidR="00503233">
              <w:rPr>
                <w:noProof/>
                <w:webHidden/>
              </w:rPr>
            </w:r>
            <w:r w:rsidR="00503233">
              <w:rPr>
                <w:noProof/>
                <w:webHidden/>
              </w:rPr>
              <w:fldChar w:fldCharType="separate"/>
            </w:r>
            <w:r w:rsidR="00503233">
              <w:rPr>
                <w:noProof/>
                <w:webHidden/>
              </w:rPr>
              <w:t>31</w:t>
            </w:r>
            <w:r w:rsidR="00503233">
              <w:rPr>
                <w:noProof/>
                <w:webHidden/>
              </w:rPr>
              <w:fldChar w:fldCharType="end"/>
            </w:r>
          </w:hyperlink>
        </w:p>
        <w:p w14:paraId="0381B90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1" w:history="1">
            <w:r w:rsidR="00503233" w:rsidRPr="001C74BC">
              <w:rPr>
                <w:rStyle w:val="Hyperlink"/>
                <w:rFonts w:ascii="Times New Roman" w:hAnsi="Times New Roman"/>
                <w:b/>
                <w:noProof/>
              </w:rPr>
              <w:t>4.3.1 High tax rates</w:t>
            </w:r>
            <w:r w:rsidR="00503233">
              <w:rPr>
                <w:noProof/>
                <w:webHidden/>
              </w:rPr>
              <w:tab/>
            </w:r>
            <w:r w:rsidR="00503233">
              <w:rPr>
                <w:noProof/>
                <w:webHidden/>
              </w:rPr>
              <w:fldChar w:fldCharType="begin"/>
            </w:r>
            <w:r w:rsidR="00503233">
              <w:rPr>
                <w:noProof/>
                <w:webHidden/>
              </w:rPr>
              <w:instrText xml:space="preserve"> PAGEREF _Toc137590621 \h </w:instrText>
            </w:r>
            <w:r w:rsidR="00503233">
              <w:rPr>
                <w:noProof/>
                <w:webHidden/>
              </w:rPr>
            </w:r>
            <w:r w:rsidR="00503233">
              <w:rPr>
                <w:noProof/>
                <w:webHidden/>
              </w:rPr>
              <w:fldChar w:fldCharType="separate"/>
            </w:r>
            <w:r w:rsidR="00503233">
              <w:rPr>
                <w:noProof/>
                <w:webHidden/>
              </w:rPr>
              <w:t>32</w:t>
            </w:r>
            <w:r w:rsidR="00503233">
              <w:rPr>
                <w:noProof/>
                <w:webHidden/>
              </w:rPr>
              <w:fldChar w:fldCharType="end"/>
            </w:r>
          </w:hyperlink>
        </w:p>
        <w:p w14:paraId="22A3F4C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2" w:history="1">
            <w:r w:rsidR="00503233" w:rsidRPr="001C74BC">
              <w:rPr>
                <w:rStyle w:val="Hyperlink"/>
                <w:rFonts w:ascii="Times New Roman" w:hAnsi="Times New Roman"/>
                <w:b/>
                <w:noProof/>
                <w:lang w:val="en-US"/>
              </w:rPr>
              <w:t>4.3.2 Influence from other informal businesses</w:t>
            </w:r>
            <w:r w:rsidR="00503233">
              <w:rPr>
                <w:noProof/>
                <w:webHidden/>
              </w:rPr>
              <w:tab/>
            </w:r>
            <w:r w:rsidR="00503233">
              <w:rPr>
                <w:noProof/>
                <w:webHidden/>
              </w:rPr>
              <w:fldChar w:fldCharType="begin"/>
            </w:r>
            <w:r w:rsidR="00503233">
              <w:rPr>
                <w:noProof/>
                <w:webHidden/>
              </w:rPr>
              <w:instrText xml:space="preserve"> PAGEREF _Toc137590622 \h </w:instrText>
            </w:r>
            <w:r w:rsidR="00503233">
              <w:rPr>
                <w:noProof/>
                <w:webHidden/>
              </w:rPr>
            </w:r>
            <w:r w:rsidR="00503233">
              <w:rPr>
                <w:noProof/>
                <w:webHidden/>
              </w:rPr>
              <w:fldChar w:fldCharType="separate"/>
            </w:r>
            <w:r w:rsidR="00503233">
              <w:rPr>
                <w:noProof/>
                <w:webHidden/>
              </w:rPr>
              <w:t>33</w:t>
            </w:r>
            <w:r w:rsidR="00503233">
              <w:rPr>
                <w:noProof/>
                <w:webHidden/>
              </w:rPr>
              <w:fldChar w:fldCharType="end"/>
            </w:r>
          </w:hyperlink>
        </w:p>
        <w:p w14:paraId="06F2F2E1"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3" w:history="1">
            <w:r w:rsidR="00503233" w:rsidRPr="001C74BC">
              <w:rPr>
                <w:rStyle w:val="Hyperlink"/>
                <w:rFonts w:ascii="Times New Roman" w:hAnsi="Times New Roman"/>
                <w:b/>
                <w:noProof/>
                <w:lang w:val="en-US"/>
              </w:rPr>
              <w:t>4.3.3 Lack of tax education</w:t>
            </w:r>
            <w:r w:rsidR="00503233">
              <w:rPr>
                <w:noProof/>
                <w:webHidden/>
              </w:rPr>
              <w:tab/>
            </w:r>
            <w:r w:rsidR="00503233">
              <w:rPr>
                <w:noProof/>
                <w:webHidden/>
              </w:rPr>
              <w:fldChar w:fldCharType="begin"/>
            </w:r>
            <w:r w:rsidR="00503233">
              <w:rPr>
                <w:noProof/>
                <w:webHidden/>
              </w:rPr>
              <w:instrText xml:space="preserve"> PAGEREF _Toc137590623 \h </w:instrText>
            </w:r>
            <w:r w:rsidR="00503233">
              <w:rPr>
                <w:noProof/>
                <w:webHidden/>
              </w:rPr>
            </w:r>
            <w:r w:rsidR="00503233">
              <w:rPr>
                <w:noProof/>
                <w:webHidden/>
              </w:rPr>
              <w:fldChar w:fldCharType="separate"/>
            </w:r>
            <w:r w:rsidR="00503233">
              <w:rPr>
                <w:noProof/>
                <w:webHidden/>
              </w:rPr>
              <w:t>33</w:t>
            </w:r>
            <w:r w:rsidR="00503233">
              <w:rPr>
                <w:noProof/>
                <w:webHidden/>
              </w:rPr>
              <w:fldChar w:fldCharType="end"/>
            </w:r>
          </w:hyperlink>
        </w:p>
        <w:p w14:paraId="315C6121"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4" w:history="1">
            <w:r w:rsidR="00503233" w:rsidRPr="001C74BC">
              <w:rPr>
                <w:rStyle w:val="Hyperlink"/>
                <w:rFonts w:ascii="Times New Roman" w:hAnsi="Times New Roman"/>
                <w:b/>
                <w:noProof/>
              </w:rPr>
              <w:t>4.3.4 Mistrust of tax authorities</w:t>
            </w:r>
            <w:r w:rsidR="00503233">
              <w:rPr>
                <w:noProof/>
                <w:webHidden/>
              </w:rPr>
              <w:tab/>
            </w:r>
            <w:r w:rsidR="00503233">
              <w:rPr>
                <w:noProof/>
                <w:webHidden/>
              </w:rPr>
              <w:fldChar w:fldCharType="begin"/>
            </w:r>
            <w:r w:rsidR="00503233">
              <w:rPr>
                <w:noProof/>
                <w:webHidden/>
              </w:rPr>
              <w:instrText xml:space="preserve"> PAGEREF _Toc137590624 \h </w:instrText>
            </w:r>
            <w:r w:rsidR="00503233">
              <w:rPr>
                <w:noProof/>
                <w:webHidden/>
              </w:rPr>
            </w:r>
            <w:r w:rsidR="00503233">
              <w:rPr>
                <w:noProof/>
                <w:webHidden/>
              </w:rPr>
              <w:fldChar w:fldCharType="separate"/>
            </w:r>
            <w:r w:rsidR="00503233">
              <w:rPr>
                <w:noProof/>
                <w:webHidden/>
              </w:rPr>
              <w:t>33</w:t>
            </w:r>
            <w:r w:rsidR="00503233">
              <w:rPr>
                <w:noProof/>
                <w:webHidden/>
              </w:rPr>
              <w:fldChar w:fldCharType="end"/>
            </w:r>
          </w:hyperlink>
        </w:p>
        <w:p w14:paraId="4006FC1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5" w:history="1">
            <w:r w:rsidR="00503233" w:rsidRPr="001C74BC">
              <w:rPr>
                <w:rStyle w:val="Hyperlink"/>
                <w:rFonts w:ascii="Times New Roman" w:hAnsi="Times New Roman"/>
                <w:b/>
                <w:noProof/>
                <w:lang w:val="en-US"/>
              </w:rPr>
              <w:t>4.3.5 Poor service delivery</w:t>
            </w:r>
            <w:r w:rsidR="00503233">
              <w:rPr>
                <w:noProof/>
                <w:webHidden/>
              </w:rPr>
              <w:tab/>
            </w:r>
            <w:r w:rsidR="00503233">
              <w:rPr>
                <w:noProof/>
                <w:webHidden/>
              </w:rPr>
              <w:fldChar w:fldCharType="begin"/>
            </w:r>
            <w:r w:rsidR="00503233">
              <w:rPr>
                <w:noProof/>
                <w:webHidden/>
              </w:rPr>
              <w:instrText xml:space="preserve"> PAGEREF _Toc137590625 \h </w:instrText>
            </w:r>
            <w:r w:rsidR="00503233">
              <w:rPr>
                <w:noProof/>
                <w:webHidden/>
              </w:rPr>
            </w:r>
            <w:r w:rsidR="00503233">
              <w:rPr>
                <w:noProof/>
                <w:webHidden/>
              </w:rPr>
              <w:fldChar w:fldCharType="separate"/>
            </w:r>
            <w:r w:rsidR="00503233">
              <w:rPr>
                <w:noProof/>
                <w:webHidden/>
              </w:rPr>
              <w:t>34</w:t>
            </w:r>
            <w:r w:rsidR="00503233">
              <w:rPr>
                <w:noProof/>
                <w:webHidden/>
              </w:rPr>
              <w:fldChar w:fldCharType="end"/>
            </w:r>
          </w:hyperlink>
        </w:p>
        <w:p w14:paraId="6701D4A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6" w:history="1">
            <w:r w:rsidR="00503233" w:rsidRPr="001C74BC">
              <w:rPr>
                <w:rStyle w:val="Hyperlink"/>
                <w:rFonts w:ascii="Times New Roman" w:hAnsi="Times New Roman"/>
                <w:b/>
                <w:noProof/>
              </w:rPr>
              <w:t>4.3.6 Complexity of tax system</w:t>
            </w:r>
            <w:r w:rsidR="00503233">
              <w:rPr>
                <w:noProof/>
                <w:webHidden/>
              </w:rPr>
              <w:tab/>
            </w:r>
            <w:r w:rsidR="00503233">
              <w:rPr>
                <w:noProof/>
                <w:webHidden/>
              </w:rPr>
              <w:fldChar w:fldCharType="begin"/>
            </w:r>
            <w:r w:rsidR="00503233">
              <w:rPr>
                <w:noProof/>
                <w:webHidden/>
              </w:rPr>
              <w:instrText xml:space="preserve"> PAGEREF _Toc137590626 \h </w:instrText>
            </w:r>
            <w:r w:rsidR="00503233">
              <w:rPr>
                <w:noProof/>
                <w:webHidden/>
              </w:rPr>
            </w:r>
            <w:r w:rsidR="00503233">
              <w:rPr>
                <w:noProof/>
                <w:webHidden/>
              </w:rPr>
              <w:fldChar w:fldCharType="separate"/>
            </w:r>
            <w:r w:rsidR="00503233">
              <w:rPr>
                <w:noProof/>
                <w:webHidden/>
              </w:rPr>
              <w:t>34</w:t>
            </w:r>
            <w:r w:rsidR="00503233">
              <w:rPr>
                <w:noProof/>
                <w:webHidden/>
              </w:rPr>
              <w:fldChar w:fldCharType="end"/>
            </w:r>
          </w:hyperlink>
        </w:p>
        <w:p w14:paraId="4C48ADEA"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7" w:history="1">
            <w:r w:rsidR="00503233" w:rsidRPr="001C74BC">
              <w:rPr>
                <w:rStyle w:val="Hyperlink"/>
                <w:rFonts w:ascii="Times New Roman" w:hAnsi="Times New Roman"/>
                <w:b/>
                <w:noProof/>
              </w:rPr>
              <w:t>4.4 Qualitative data analysis</w:t>
            </w:r>
            <w:r w:rsidR="00503233">
              <w:rPr>
                <w:noProof/>
                <w:webHidden/>
              </w:rPr>
              <w:tab/>
            </w:r>
            <w:r w:rsidR="00503233">
              <w:rPr>
                <w:noProof/>
                <w:webHidden/>
              </w:rPr>
              <w:fldChar w:fldCharType="begin"/>
            </w:r>
            <w:r w:rsidR="00503233">
              <w:rPr>
                <w:noProof/>
                <w:webHidden/>
              </w:rPr>
              <w:instrText xml:space="preserve"> PAGEREF _Toc137590627 \h </w:instrText>
            </w:r>
            <w:r w:rsidR="00503233">
              <w:rPr>
                <w:noProof/>
                <w:webHidden/>
              </w:rPr>
            </w:r>
            <w:r w:rsidR="00503233">
              <w:rPr>
                <w:noProof/>
                <w:webHidden/>
              </w:rPr>
              <w:fldChar w:fldCharType="separate"/>
            </w:r>
            <w:r w:rsidR="00503233">
              <w:rPr>
                <w:noProof/>
                <w:webHidden/>
              </w:rPr>
              <w:t>34</w:t>
            </w:r>
            <w:r w:rsidR="00503233">
              <w:rPr>
                <w:noProof/>
                <w:webHidden/>
              </w:rPr>
              <w:fldChar w:fldCharType="end"/>
            </w:r>
          </w:hyperlink>
        </w:p>
        <w:p w14:paraId="1B44C546"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8" w:history="1">
            <w:r w:rsidR="00503233" w:rsidRPr="001C74BC">
              <w:rPr>
                <w:rStyle w:val="Hyperlink"/>
                <w:rFonts w:ascii="Times New Roman" w:hAnsi="Times New Roman"/>
                <w:b/>
                <w:noProof/>
              </w:rPr>
              <w:t>4.4.0 Response rate</w:t>
            </w:r>
            <w:r w:rsidR="00503233">
              <w:rPr>
                <w:noProof/>
                <w:webHidden/>
              </w:rPr>
              <w:tab/>
            </w:r>
            <w:r w:rsidR="00503233">
              <w:rPr>
                <w:noProof/>
                <w:webHidden/>
              </w:rPr>
              <w:fldChar w:fldCharType="begin"/>
            </w:r>
            <w:r w:rsidR="00503233">
              <w:rPr>
                <w:noProof/>
                <w:webHidden/>
              </w:rPr>
              <w:instrText xml:space="preserve"> PAGEREF _Toc137590628 \h </w:instrText>
            </w:r>
            <w:r w:rsidR="00503233">
              <w:rPr>
                <w:noProof/>
                <w:webHidden/>
              </w:rPr>
            </w:r>
            <w:r w:rsidR="00503233">
              <w:rPr>
                <w:noProof/>
                <w:webHidden/>
              </w:rPr>
              <w:fldChar w:fldCharType="separate"/>
            </w:r>
            <w:r w:rsidR="00503233">
              <w:rPr>
                <w:noProof/>
                <w:webHidden/>
              </w:rPr>
              <w:t>34</w:t>
            </w:r>
            <w:r w:rsidR="00503233">
              <w:rPr>
                <w:noProof/>
                <w:webHidden/>
              </w:rPr>
              <w:fldChar w:fldCharType="end"/>
            </w:r>
          </w:hyperlink>
        </w:p>
        <w:p w14:paraId="3850CB0C"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29" w:history="1">
            <w:r w:rsidR="00503233" w:rsidRPr="001C74BC">
              <w:rPr>
                <w:rStyle w:val="Hyperlink"/>
                <w:rFonts w:ascii="Times New Roman" w:hAnsi="Times New Roman"/>
                <w:b/>
                <w:noProof/>
              </w:rPr>
              <w:t>4.4.1 Strategies that are used by ZIMRA to enforce tax compliance of informal businesses</w:t>
            </w:r>
            <w:r w:rsidR="00503233">
              <w:rPr>
                <w:noProof/>
                <w:webHidden/>
              </w:rPr>
              <w:tab/>
            </w:r>
            <w:r w:rsidR="00503233">
              <w:rPr>
                <w:noProof/>
                <w:webHidden/>
              </w:rPr>
              <w:fldChar w:fldCharType="begin"/>
            </w:r>
            <w:r w:rsidR="00503233">
              <w:rPr>
                <w:noProof/>
                <w:webHidden/>
              </w:rPr>
              <w:instrText xml:space="preserve"> PAGEREF _Toc137590629 \h </w:instrText>
            </w:r>
            <w:r w:rsidR="00503233">
              <w:rPr>
                <w:noProof/>
                <w:webHidden/>
              </w:rPr>
            </w:r>
            <w:r w:rsidR="00503233">
              <w:rPr>
                <w:noProof/>
                <w:webHidden/>
              </w:rPr>
              <w:fldChar w:fldCharType="separate"/>
            </w:r>
            <w:r w:rsidR="00503233">
              <w:rPr>
                <w:noProof/>
                <w:webHidden/>
              </w:rPr>
              <w:t>35</w:t>
            </w:r>
            <w:r w:rsidR="00503233">
              <w:rPr>
                <w:noProof/>
                <w:webHidden/>
              </w:rPr>
              <w:fldChar w:fldCharType="end"/>
            </w:r>
          </w:hyperlink>
        </w:p>
        <w:p w14:paraId="0E8A632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0" w:history="1">
            <w:r w:rsidR="00503233" w:rsidRPr="001C74BC">
              <w:rPr>
                <w:rStyle w:val="Hyperlink"/>
                <w:rFonts w:ascii="Times New Roman" w:hAnsi="Times New Roman"/>
                <w:b/>
                <w:noProof/>
              </w:rPr>
              <w:t>4.4.2 Challenges faced by tax authorities on taxing informal business operators</w:t>
            </w:r>
            <w:r w:rsidR="00503233">
              <w:rPr>
                <w:noProof/>
                <w:webHidden/>
              </w:rPr>
              <w:tab/>
            </w:r>
            <w:r w:rsidR="00503233">
              <w:rPr>
                <w:noProof/>
                <w:webHidden/>
              </w:rPr>
              <w:fldChar w:fldCharType="begin"/>
            </w:r>
            <w:r w:rsidR="00503233">
              <w:rPr>
                <w:noProof/>
                <w:webHidden/>
              </w:rPr>
              <w:instrText xml:space="preserve"> PAGEREF _Toc137590630 \h </w:instrText>
            </w:r>
            <w:r w:rsidR="00503233">
              <w:rPr>
                <w:noProof/>
                <w:webHidden/>
              </w:rPr>
            </w:r>
            <w:r w:rsidR="00503233">
              <w:rPr>
                <w:noProof/>
                <w:webHidden/>
              </w:rPr>
              <w:fldChar w:fldCharType="separate"/>
            </w:r>
            <w:r w:rsidR="00503233">
              <w:rPr>
                <w:noProof/>
                <w:webHidden/>
              </w:rPr>
              <w:t>35</w:t>
            </w:r>
            <w:r w:rsidR="00503233">
              <w:rPr>
                <w:noProof/>
                <w:webHidden/>
              </w:rPr>
              <w:fldChar w:fldCharType="end"/>
            </w:r>
          </w:hyperlink>
        </w:p>
        <w:p w14:paraId="6E0B8AB0"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1" w:history="1">
            <w:r w:rsidR="00503233" w:rsidRPr="001C74BC">
              <w:rPr>
                <w:rStyle w:val="Hyperlink"/>
                <w:rFonts w:ascii="Times New Roman" w:hAnsi="Times New Roman"/>
                <w:b/>
                <w:noProof/>
              </w:rPr>
              <w:t>4.4.2.1 Resources constraints</w:t>
            </w:r>
            <w:r w:rsidR="00503233">
              <w:rPr>
                <w:noProof/>
                <w:webHidden/>
              </w:rPr>
              <w:tab/>
            </w:r>
            <w:r w:rsidR="00503233">
              <w:rPr>
                <w:noProof/>
                <w:webHidden/>
              </w:rPr>
              <w:fldChar w:fldCharType="begin"/>
            </w:r>
            <w:r w:rsidR="00503233">
              <w:rPr>
                <w:noProof/>
                <w:webHidden/>
              </w:rPr>
              <w:instrText xml:space="preserve"> PAGEREF _Toc137590631 \h </w:instrText>
            </w:r>
            <w:r w:rsidR="00503233">
              <w:rPr>
                <w:noProof/>
                <w:webHidden/>
              </w:rPr>
            </w:r>
            <w:r w:rsidR="00503233">
              <w:rPr>
                <w:noProof/>
                <w:webHidden/>
              </w:rPr>
              <w:fldChar w:fldCharType="separate"/>
            </w:r>
            <w:r w:rsidR="00503233">
              <w:rPr>
                <w:noProof/>
                <w:webHidden/>
              </w:rPr>
              <w:t>35</w:t>
            </w:r>
            <w:r w:rsidR="00503233">
              <w:rPr>
                <w:noProof/>
                <w:webHidden/>
              </w:rPr>
              <w:fldChar w:fldCharType="end"/>
            </w:r>
          </w:hyperlink>
        </w:p>
        <w:p w14:paraId="4BD47DD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2" w:history="1">
            <w:r w:rsidR="00503233" w:rsidRPr="001C74BC">
              <w:rPr>
                <w:rStyle w:val="Hyperlink"/>
                <w:rFonts w:ascii="Times New Roman" w:hAnsi="Times New Roman"/>
                <w:b/>
                <w:noProof/>
              </w:rPr>
              <w:t>4.4.2.2 Political interference</w:t>
            </w:r>
            <w:r w:rsidR="00503233">
              <w:rPr>
                <w:noProof/>
                <w:webHidden/>
              </w:rPr>
              <w:tab/>
            </w:r>
            <w:r w:rsidR="00503233">
              <w:rPr>
                <w:noProof/>
                <w:webHidden/>
              </w:rPr>
              <w:fldChar w:fldCharType="begin"/>
            </w:r>
            <w:r w:rsidR="00503233">
              <w:rPr>
                <w:noProof/>
                <w:webHidden/>
              </w:rPr>
              <w:instrText xml:space="preserve"> PAGEREF _Toc137590632 \h </w:instrText>
            </w:r>
            <w:r w:rsidR="00503233">
              <w:rPr>
                <w:noProof/>
                <w:webHidden/>
              </w:rPr>
            </w:r>
            <w:r w:rsidR="00503233">
              <w:rPr>
                <w:noProof/>
                <w:webHidden/>
              </w:rPr>
              <w:fldChar w:fldCharType="separate"/>
            </w:r>
            <w:r w:rsidR="00503233">
              <w:rPr>
                <w:noProof/>
                <w:webHidden/>
              </w:rPr>
              <w:t>36</w:t>
            </w:r>
            <w:r w:rsidR="00503233">
              <w:rPr>
                <w:noProof/>
                <w:webHidden/>
              </w:rPr>
              <w:fldChar w:fldCharType="end"/>
            </w:r>
          </w:hyperlink>
        </w:p>
        <w:p w14:paraId="31ED9846"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3" w:history="1">
            <w:r w:rsidR="00503233" w:rsidRPr="001C74BC">
              <w:rPr>
                <w:rStyle w:val="Hyperlink"/>
                <w:rFonts w:ascii="Times New Roman" w:hAnsi="Times New Roman"/>
                <w:b/>
                <w:noProof/>
              </w:rPr>
              <w:t xml:space="preserve">4.4.2.3 </w:t>
            </w:r>
            <w:r w:rsidR="00503233" w:rsidRPr="001C74BC">
              <w:rPr>
                <w:rStyle w:val="Hyperlink"/>
                <w:rFonts w:ascii="Times New Roman" w:hAnsi="Times New Roman"/>
                <w:b/>
                <w:noProof/>
                <w:lang w:val="en-US"/>
              </w:rPr>
              <w:t>Permanent physical address</w:t>
            </w:r>
            <w:r w:rsidR="00503233">
              <w:rPr>
                <w:noProof/>
                <w:webHidden/>
              </w:rPr>
              <w:tab/>
            </w:r>
            <w:r w:rsidR="00503233">
              <w:rPr>
                <w:noProof/>
                <w:webHidden/>
              </w:rPr>
              <w:fldChar w:fldCharType="begin"/>
            </w:r>
            <w:r w:rsidR="00503233">
              <w:rPr>
                <w:noProof/>
                <w:webHidden/>
              </w:rPr>
              <w:instrText xml:space="preserve"> PAGEREF _Toc137590633 \h </w:instrText>
            </w:r>
            <w:r w:rsidR="00503233">
              <w:rPr>
                <w:noProof/>
                <w:webHidden/>
              </w:rPr>
            </w:r>
            <w:r w:rsidR="00503233">
              <w:rPr>
                <w:noProof/>
                <w:webHidden/>
              </w:rPr>
              <w:fldChar w:fldCharType="separate"/>
            </w:r>
            <w:r w:rsidR="00503233">
              <w:rPr>
                <w:noProof/>
                <w:webHidden/>
              </w:rPr>
              <w:t>37</w:t>
            </w:r>
            <w:r w:rsidR="00503233">
              <w:rPr>
                <w:noProof/>
                <w:webHidden/>
              </w:rPr>
              <w:fldChar w:fldCharType="end"/>
            </w:r>
          </w:hyperlink>
        </w:p>
        <w:p w14:paraId="02F77B1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4" w:history="1">
            <w:r w:rsidR="00503233" w:rsidRPr="001C74BC">
              <w:rPr>
                <w:rStyle w:val="Hyperlink"/>
                <w:rFonts w:ascii="Times New Roman" w:hAnsi="Times New Roman"/>
                <w:b/>
                <w:noProof/>
                <w:lang w:val="en-US"/>
              </w:rPr>
              <w:t>4.4.2.4 Accounting and record keeping practices</w:t>
            </w:r>
            <w:r w:rsidR="00503233">
              <w:rPr>
                <w:noProof/>
                <w:webHidden/>
              </w:rPr>
              <w:tab/>
            </w:r>
            <w:r w:rsidR="00503233">
              <w:rPr>
                <w:noProof/>
                <w:webHidden/>
              </w:rPr>
              <w:fldChar w:fldCharType="begin"/>
            </w:r>
            <w:r w:rsidR="00503233">
              <w:rPr>
                <w:noProof/>
                <w:webHidden/>
              </w:rPr>
              <w:instrText xml:space="preserve"> PAGEREF _Toc137590634 \h </w:instrText>
            </w:r>
            <w:r w:rsidR="00503233">
              <w:rPr>
                <w:noProof/>
                <w:webHidden/>
              </w:rPr>
            </w:r>
            <w:r w:rsidR="00503233">
              <w:rPr>
                <w:noProof/>
                <w:webHidden/>
              </w:rPr>
              <w:fldChar w:fldCharType="separate"/>
            </w:r>
            <w:r w:rsidR="00503233">
              <w:rPr>
                <w:noProof/>
                <w:webHidden/>
              </w:rPr>
              <w:t>37</w:t>
            </w:r>
            <w:r w:rsidR="00503233">
              <w:rPr>
                <w:noProof/>
                <w:webHidden/>
              </w:rPr>
              <w:fldChar w:fldCharType="end"/>
            </w:r>
          </w:hyperlink>
        </w:p>
        <w:p w14:paraId="6B3ADE86"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5" w:history="1">
            <w:r w:rsidR="00503233" w:rsidRPr="001C74BC">
              <w:rPr>
                <w:rStyle w:val="Hyperlink"/>
                <w:rFonts w:ascii="Times New Roman" w:hAnsi="Times New Roman"/>
                <w:b/>
                <w:noProof/>
              </w:rPr>
              <w:t>4.4.3 Suggestions to improve tax compliance of informal business operators</w:t>
            </w:r>
            <w:r w:rsidR="00503233">
              <w:rPr>
                <w:noProof/>
                <w:webHidden/>
              </w:rPr>
              <w:tab/>
            </w:r>
            <w:r w:rsidR="00503233">
              <w:rPr>
                <w:noProof/>
                <w:webHidden/>
              </w:rPr>
              <w:fldChar w:fldCharType="begin"/>
            </w:r>
            <w:r w:rsidR="00503233">
              <w:rPr>
                <w:noProof/>
                <w:webHidden/>
              </w:rPr>
              <w:instrText xml:space="preserve"> PAGEREF _Toc137590635 \h </w:instrText>
            </w:r>
            <w:r w:rsidR="00503233">
              <w:rPr>
                <w:noProof/>
                <w:webHidden/>
              </w:rPr>
            </w:r>
            <w:r w:rsidR="00503233">
              <w:rPr>
                <w:noProof/>
                <w:webHidden/>
              </w:rPr>
              <w:fldChar w:fldCharType="separate"/>
            </w:r>
            <w:r w:rsidR="00503233">
              <w:rPr>
                <w:noProof/>
                <w:webHidden/>
              </w:rPr>
              <w:t>37</w:t>
            </w:r>
            <w:r w:rsidR="00503233">
              <w:rPr>
                <w:noProof/>
                <w:webHidden/>
              </w:rPr>
              <w:fldChar w:fldCharType="end"/>
            </w:r>
          </w:hyperlink>
        </w:p>
        <w:p w14:paraId="4C77B67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6" w:history="1">
            <w:r w:rsidR="00503233" w:rsidRPr="001C74BC">
              <w:rPr>
                <w:rStyle w:val="Hyperlink"/>
                <w:rFonts w:ascii="Times New Roman" w:hAnsi="Times New Roman"/>
                <w:b/>
                <w:noProof/>
              </w:rPr>
              <w:t>4.5 Strategies that are used by other countries for taxation of informal business operators</w:t>
            </w:r>
            <w:r w:rsidR="00503233">
              <w:rPr>
                <w:noProof/>
                <w:webHidden/>
              </w:rPr>
              <w:tab/>
            </w:r>
            <w:r w:rsidR="00503233">
              <w:rPr>
                <w:noProof/>
                <w:webHidden/>
              </w:rPr>
              <w:fldChar w:fldCharType="begin"/>
            </w:r>
            <w:r w:rsidR="00503233">
              <w:rPr>
                <w:noProof/>
                <w:webHidden/>
              </w:rPr>
              <w:instrText xml:space="preserve"> PAGEREF _Toc137590636 \h </w:instrText>
            </w:r>
            <w:r w:rsidR="00503233">
              <w:rPr>
                <w:noProof/>
                <w:webHidden/>
              </w:rPr>
            </w:r>
            <w:r w:rsidR="00503233">
              <w:rPr>
                <w:noProof/>
                <w:webHidden/>
              </w:rPr>
              <w:fldChar w:fldCharType="separate"/>
            </w:r>
            <w:r w:rsidR="00503233">
              <w:rPr>
                <w:noProof/>
                <w:webHidden/>
              </w:rPr>
              <w:t>38</w:t>
            </w:r>
            <w:r w:rsidR="00503233">
              <w:rPr>
                <w:noProof/>
                <w:webHidden/>
              </w:rPr>
              <w:fldChar w:fldCharType="end"/>
            </w:r>
          </w:hyperlink>
        </w:p>
        <w:p w14:paraId="279FC07C"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637" w:history="1">
            <w:r w:rsidR="00503233" w:rsidRPr="001C74BC">
              <w:rPr>
                <w:rStyle w:val="Hyperlink"/>
                <w:rFonts w:ascii="Times New Roman" w:hAnsi="Times New Roman"/>
                <w:b/>
                <w:noProof/>
              </w:rPr>
              <w:t>CHAPTER V</w:t>
            </w:r>
            <w:r w:rsidR="00503233">
              <w:rPr>
                <w:noProof/>
                <w:webHidden/>
              </w:rPr>
              <w:tab/>
            </w:r>
            <w:r w:rsidR="00503233">
              <w:rPr>
                <w:noProof/>
                <w:webHidden/>
              </w:rPr>
              <w:fldChar w:fldCharType="begin"/>
            </w:r>
            <w:r w:rsidR="00503233">
              <w:rPr>
                <w:noProof/>
                <w:webHidden/>
              </w:rPr>
              <w:instrText xml:space="preserve"> PAGEREF _Toc137590637 \h </w:instrText>
            </w:r>
            <w:r w:rsidR="00503233">
              <w:rPr>
                <w:noProof/>
                <w:webHidden/>
              </w:rPr>
            </w:r>
            <w:r w:rsidR="00503233">
              <w:rPr>
                <w:noProof/>
                <w:webHidden/>
              </w:rPr>
              <w:fldChar w:fldCharType="separate"/>
            </w:r>
            <w:r w:rsidR="00503233">
              <w:rPr>
                <w:noProof/>
                <w:webHidden/>
              </w:rPr>
              <w:t>41</w:t>
            </w:r>
            <w:r w:rsidR="00503233">
              <w:rPr>
                <w:noProof/>
                <w:webHidden/>
              </w:rPr>
              <w:fldChar w:fldCharType="end"/>
            </w:r>
          </w:hyperlink>
        </w:p>
        <w:p w14:paraId="36A812F0"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638" w:history="1">
            <w:r w:rsidR="00503233" w:rsidRPr="001C74BC">
              <w:rPr>
                <w:rStyle w:val="Hyperlink"/>
                <w:rFonts w:ascii="Times New Roman" w:hAnsi="Times New Roman"/>
                <w:b/>
                <w:noProof/>
              </w:rPr>
              <w:t>SUMMARY, CONCLUSIONS AND RECOMMENDATIONS</w:t>
            </w:r>
            <w:r w:rsidR="00503233">
              <w:rPr>
                <w:noProof/>
                <w:webHidden/>
              </w:rPr>
              <w:tab/>
            </w:r>
            <w:r w:rsidR="00503233">
              <w:rPr>
                <w:noProof/>
                <w:webHidden/>
              </w:rPr>
              <w:fldChar w:fldCharType="begin"/>
            </w:r>
            <w:r w:rsidR="00503233">
              <w:rPr>
                <w:noProof/>
                <w:webHidden/>
              </w:rPr>
              <w:instrText xml:space="preserve"> PAGEREF _Toc137590638 \h </w:instrText>
            </w:r>
            <w:r w:rsidR="00503233">
              <w:rPr>
                <w:noProof/>
                <w:webHidden/>
              </w:rPr>
            </w:r>
            <w:r w:rsidR="00503233">
              <w:rPr>
                <w:noProof/>
                <w:webHidden/>
              </w:rPr>
              <w:fldChar w:fldCharType="separate"/>
            </w:r>
            <w:r w:rsidR="00503233">
              <w:rPr>
                <w:noProof/>
                <w:webHidden/>
              </w:rPr>
              <w:t>41</w:t>
            </w:r>
            <w:r w:rsidR="00503233">
              <w:rPr>
                <w:noProof/>
                <w:webHidden/>
              </w:rPr>
              <w:fldChar w:fldCharType="end"/>
            </w:r>
          </w:hyperlink>
        </w:p>
        <w:p w14:paraId="68EB5C60"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39" w:history="1">
            <w:r w:rsidR="00503233" w:rsidRPr="001C74BC">
              <w:rPr>
                <w:rStyle w:val="Hyperlink"/>
                <w:rFonts w:ascii="Times New Roman" w:hAnsi="Times New Roman"/>
                <w:b/>
                <w:noProof/>
              </w:rPr>
              <w:t>5.0 INTRODUCTION</w:t>
            </w:r>
            <w:r w:rsidR="00503233">
              <w:rPr>
                <w:noProof/>
                <w:webHidden/>
              </w:rPr>
              <w:tab/>
            </w:r>
            <w:r w:rsidR="00503233">
              <w:rPr>
                <w:noProof/>
                <w:webHidden/>
              </w:rPr>
              <w:fldChar w:fldCharType="begin"/>
            </w:r>
            <w:r w:rsidR="00503233">
              <w:rPr>
                <w:noProof/>
                <w:webHidden/>
              </w:rPr>
              <w:instrText xml:space="preserve"> PAGEREF _Toc137590639 \h </w:instrText>
            </w:r>
            <w:r w:rsidR="00503233">
              <w:rPr>
                <w:noProof/>
                <w:webHidden/>
              </w:rPr>
            </w:r>
            <w:r w:rsidR="00503233">
              <w:rPr>
                <w:noProof/>
                <w:webHidden/>
              </w:rPr>
              <w:fldChar w:fldCharType="separate"/>
            </w:r>
            <w:r w:rsidR="00503233">
              <w:rPr>
                <w:noProof/>
                <w:webHidden/>
              </w:rPr>
              <w:t>41</w:t>
            </w:r>
            <w:r w:rsidR="00503233">
              <w:rPr>
                <w:noProof/>
                <w:webHidden/>
              </w:rPr>
              <w:fldChar w:fldCharType="end"/>
            </w:r>
          </w:hyperlink>
        </w:p>
        <w:p w14:paraId="2843AAE4"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0" w:history="1">
            <w:r w:rsidR="00503233" w:rsidRPr="001C74BC">
              <w:rPr>
                <w:rStyle w:val="Hyperlink"/>
                <w:rFonts w:ascii="Times New Roman" w:hAnsi="Times New Roman"/>
                <w:b/>
                <w:noProof/>
              </w:rPr>
              <w:t>5.1 Summary of the study</w:t>
            </w:r>
            <w:r w:rsidR="00503233">
              <w:rPr>
                <w:noProof/>
                <w:webHidden/>
              </w:rPr>
              <w:tab/>
            </w:r>
            <w:r w:rsidR="00503233">
              <w:rPr>
                <w:noProof/>
                <w:webHidden/>
              </w:rPr>
              <w:fldChar w:fldCharType="begin"/>
            </w:r>
            <w:r w:rsidR="00503233">
              <w:rPr>
                <w:noProof/>
                <w:webHidden/>
              </w:rPr>
              <w:instrText xml:space="preserve"> PAGEREF _Toc137590640 \h </w:instrText>
            </w:r>
            <w:r w:rsidR="00503233">
              <w:rPr>
                <w:noProof/>
                <w:webHidden/>
              </w:rPr>
            </w:r>
            <w:r w:rsidR="00503233">
              <w:rPr>
                <w:noProof/>
                <w:webHidden/>
              </w:rPr>
              <w:fldChar w:fldCharType="separate"/>
            </w:r>
            <w:r w:rsidR="00503233">
              <w:rPr>
                <w:noProof/>
                <w:webHidden/>
              </w:rPr>
              <w:t>42</w:t>
            </w:r>
            <w:r w:rsidR="00503233">
              <w:rPr>
                <w:noProof/>
                <w:webHidden/>
              </w:rPr>
              <w:fldChar w:fldCharType="end"/>
            </w:r>
          </w:hyperlink>
        </w:p>
        <w:p w14:paraId="46FFA267"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1" w:history="1">
            <w:r w:rsidR="00503233" w:rsidRPr="001C74BC">
              <w:rPr>
                <w:rStyle w:val="Hyperlink"/>
                <w:rFonts w:ascii="Times New Roman" w:hAnsi="Times New Roman"/>
                <w:b/>
                <w:noProof/>
              </w:rPr>
              <w:t>5.2 Summary of the findings</w:t>
            </w:r>
            <w:r w:rsidR="00503233">
              <w:rPr>
                <w:noProof/>
                <w:webHidden/>
              </w:rPr>
              <w:tab/>
            </w:r>
            <w:r w:rsidR="00503233">
              <w:rPr>
                <w:noProof/>
                <w:webHidden/>
              </w:rPr>
              <w:fldChar w:fldCharType="begin"/>
            </w:r>
            <w:r w:rsidR="00503233">
              <w:rPr>
                <w:noProof/>
                <w:webHidden/>
              </w:rPr>
              <w:instrText xml:space="preserve"> PAGEREF _Toc137590641 \h </w:instrText>
            </w:r>
            <w:r w:rsidR="00503233">
              <w:rPr>
                <w:noProof/>
                <w:webHidden/>
              </w:rPr>
            </w:r>
            <w:r w:rsidR="00503233">
              <w:rPr>
                <w:noProof/>
                <w:webHidden/>
              </w:rPr>
              <w:fldChar w:fldCharType="separate"/>
            </w:r>
            <w:r w:rsidR="00503233">
              <w:rPr>
                <w:noProof/>
                <w:webHidden/>
              </w:rPr>
              <w:t>42</w:t>
            </w:r>
            <w:r w:rsidR="00503233">
              <w:rPr>
                <w:noProof/>
                <w:webHidden/>
              </w:rPr>
              <w:fldChar w:fldCharType="end"/>
            </w:r>
          </w:hyperlink>
        </w:p>
        <w:p w14:paraId="58061E63"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2" w:history="1">
            <w:r w:rsidR="00503233" w:rsidRPr="001C74BC">
              <w:rPr>
                <w:rStyle w:val="Hyperlink"/>
                <w:rFonts w:ascii="Times New Roman" w:hAnsi="Times New Roman"/>
                <w:b/>
                <w:noProof/>
              </w:rPr>
              <w:t>5.2.1 Causes of non-payment of tax by informal businesses</w:t>
            </w:r>
            <w:r w:rsidR="00503233">
              <w:rPr>
                <w:noProof/>
                <w:webHidden/>
              </w:rPr>
              <w:tab/>
            </w:r>
            <w:r w:rsidR="00503233">
              <w:rPr>
                <w:noProof/>
                <w:webHidden/>
              </w:rPr>
              <w:fldChar w:fldCharType="begin"/>
            </w:r>
            <w:r w:rsidR="00503233">
              <w:rPr>
                <w:noProof/>
                <w:webHidden/>
              </w:rPr>
              <w:instrText xml:space="preserve"> PAGEREF _Toc137590642 \h </w:instrText>
            </w:r>
            <w:r w:rsidR="00503233">
              <w:rPr>
                <w:noProof/>
                <w:webHidden/>
              </w:rPr>
            </w:r>
            <w:r w:rsidR="00503233">
              <w:rPr>
                <w:noProof/>
                <w:webHidden/>
              </w:rPr>
              <w:fldChar w:fldCharType="separate"/>
            </w:r>
            <w:r w:rsidR="00503233">
              <w:rPr>
                <w:noProof/>
                <w:webHidden/>
              </w:rPr>
              <w:t>42</w:t>
            </w:r>
            <w:r w:rsidR="00503233">
              <w:rPr>
                <w:noProof/>
                <w:webHidden/>
              </w:rPr>
              <w:fldChar w:fldCharType="end"/>
            </w:r>
          </w:hyperlink>
        </w:p>
        <w:p w14:paraId="7DC8950D"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3" w:history="1">
            <w:r w:rsidR="00503233" w:rsidRPr="001C74BC">
              <w:rPr>
                <w:rStyle w:val="Hyperlink"/>
                <w:rFonts w:ascii="Times New Roman" w:hAnsi="Times New Roman"/>
                <w:b/>
                <w:noProof/>
              </w:rPr>
              <w:t>5.2.2 Challenges that are faced by tax authorities in taxing the informal businesses</w:t>
            </w:r>
            <w:r w:rsidR="00503233">
              <w:rPr>
                <w:noProof/>
                <w:webHidden/>
              </w:rPr>
              <w:tab/>
            </w:r>
            <w:r w:rsidR="00503233">
              <w:rPr>
                <w:noProof/>
                <w:webHidden/>
              </w:rPr>
              <w:fldChar w:fldCharType="begin"/>
            </w:r>
            <w:r w:rsidR="00503233">
              <w:rPr>
                <w:noProof/>
                <w:webHidden/>
              </w:rPr>
              <w:instrText xml:space="preserve"> PAGEREF _Toc137590643 \h </w:instrText>
            </w:r>
            <w:r w:rsidR="00503233">
              <w:rPr>
                <w:noProof/>
                <w:webHidden/>
              </w:rPr>
            </w:r>
            <w:r w:rsidR="00503233">
              <w:rPr>
                <w:noProof/>
                <w:webHidden/>
              </w:rPr>
              <w:fldChar w:fldCharType="separate"/>
            </w:r>
            <w:r w:rsidR="00503233">
              <w:rPr>
                <w:noProof/>
                <w:webHidden/>
              </w:rPr>
              <w:t>42</w:t>
            </w:r>
            <w:r w:rsidR="00503233">
              <w:rPr>
                <w:noProof/>
                <w:webHidden/>
              </w:rPr>
              <w:fldChar w:fldCharType="end"/>
            </w:r>
          </w:hyperlink>
        </w:p>
        <w:p w14:paraId="130B12CE"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4" w:history="1">
            <w:r w:rsidR="00503233" w:rsidRPr="001C74BC">
              <w:rPr>
                <w:rStyle w:val="Hyperlink"/>
                <w:rFonts w:ascii="Times New Roman" w:hAnsi="Times New Roman"/>
                <w:b/>
                <w:noProof/>
              </w:rPr>
              <w:t>5.2.3 Strategies that are used by other countries on taxing the informal businesses</w:t>
            </w:r>
            <w:r w:rsidR="00503233">
              <w:rPr>
                <w:noProof/>
                <w:webHidden/>
              </w:rPr>
              <w:tab/>
            </w:r>
            <w:r w:rsidR="00503233">
              <w:rPr>
                <w:noProof/>
                <w:webHidden/>
              </w:rPr>
              <w:fldChar w:fldCharType="begin"/>
            </w:r>
            <w:r w:rsidR="00503233">
              <w:rPr>
                <w:noProof/>
                <w:webHidden/>
              </w:rPr>
              <w:instrText xml:space="preserve"> PAGEREF _Toc137590644 \h </w:instrText>
            </w:r>
            <w:r w:rsidR="00503233">
              <w:rPr>
                <w:noProof/>
                <w:webHidden/>
              </w:rPr>
            </w:r>
            <w:r w:rsidR="00503233">
              <w:rPr>
                <w:noProof/>
                <w:webHidden/>
              </w:rPr>
              <w:fldChar w:fldCharType="separate"/>
            </w:r>
            <w:r w:rsidR="00503233">
              <w:rPr>
                <w:noProof/>
                <w:webHidden/>
              </w:rPr>
              <w:t>43</w:t>
            </w:r>
            <w:r w:rsidR="00503233">
              <w:rPr>
                <w:noProof/>
                <w:webHidden/>
              </w:rPr>
              <w:fldChar w:fldCharType="end"/>
            </w:r>
          </w:hyperlink>
        </w:p>
        <w:p w14:paraId="2ADD1EB6"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5" w:history="1">
            <w:r w:rsidR="00503233" w:rsidRPr="001C74BC">
              <w:rPr>
                <w:rStyle w:val="Hyperlink"/>
                <w:rFonts w:ascii="Times New Roman" w:hAnsi="Times New Roman"/>
                <w:b/>
                <w:noProof/>
              </w:rPr>
              <w:t>5.3 Conclusions</w:t>
            </w:r>
            <w:r w:rsidR="00503233">
              <w:rPr>
                <w:noProof/>
                <w:webHidden/>
              </w:rPr>
              <w:tab/>
            </w:r>
            <w:r w:rsidR="00503233">
              <w:rPr>
                <w:noProof/>
                <w:webHidden/>
              </w:rPr>
              <w:fldChar w:fldCharType="begin"/>
            </w:r>
            <w:r w:rsidR="00503233">
              <w:rPr>
                <w:noProof/>
                <w:webHidden/>
              </w:rPr>
              <w:instrText xml:space="preserve"> PAGEREF _Toc137590645 \h </w:instrText>
            </w:r>
            <w:r w:rsidR="00503233">
              <w:rPr>
                <w:noProof/>
                <w:webHidden/>
              </w:rPr>
            </w:r>
            <w:r w:rsidR="00503233">
              <w:rPr>
                <w:noProof/>
                <w:webHidden/>
              </w:rPr>
              <w:fldChar w:fldCharType="separate"/>
            </w:r>
            <w:r w:rsidR="00503233">
              <w:rPr>
                <w:noProof/>
                <w:webHidden/>
              </w:rPr>
              <w:t>43</w:t>
            </w:r>
            <w:r w:rsidR="00503233">
              <w:rPr>
                <w:noProof/>
                <w:webHidden/>
              </w:rPr>
              <w:fldChar w:fldCharType="end"/>
            </w:r>
          </w:hyperlink>
        </w:p>
        <w:p w14:paraId="7FEFF698"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6" w:history="1">
            <w:r w:rsidR="00503233" w:rsidRPr="001C74BC">
              <w:rPr>
                <w:rStyle w:val="Hyperlink"/>
                <w:rFonts w:ascii="Times New Roman" w:hAnsi="Times New Roman"/>
                <w:b/>
                <w:noProof/>
              </w:rPr>
              <w:t>5.4 Recommendations</w:t>
            </w:r>
            <w:r w:rsidR="00503233">
              <w:rPr>
                <w:noProof/>
                <w:webHidden/>
              </w:rPr>
              <w:tab/>
            </w:r>
            <w:r w:rsidR="00503233">
              <w:rPr>
                <w:noProof/>
                <w:webHidden/>
              </w:rPr>
              <w:fldChar w:fldCharType="begin"/>
            </w:r>
            <w:r w:rsidR="00503233">
              <w:rPr>
                <w:noProof/>
                <w:webHidden/>
              </w:rPr>
              <w:instrText xml:space="preserve"> PAGEREF _Toc137590646 \h </w:instrText>
            </w:r>
            <w:r w:rsidR="00503233">
              <w:rPr>
                <w:noProof/>
                <w:webHidden/>
              </w:rPr>
            </w:r>
            <w:r w:rsidR="00503233">
              <w:rPr>
                <w:noProof/>
                <w:webHidden/>
              </w:rPr>
              <w:fldChar w:fldCharType="separate"/>
            </w:r>
            <w:r w:rsidR="00503233">
              <w:rPr>
                <w:noProof/>
                <w:webHidden/>
              </w:rPr>
              <w:t>44</w:t>
            </w:r>
            <w:r w:rsidR="00503233">
              <w:rPr>
                <w:noProof/>
                <w:webHidden/>
              </w:rPr>
              <w:fldChar w:fldCharType="end"/>
            </w:r>
          </w:hyperlink>
        </w:p>
        <w:p w14:paraId="33D41430" w14:textId="77777777" w:rsidR="00503233" w:rsidRDefault="003701F1">
          <w:pPr>
            <w:pStyle w:val="TOC2"/>
            <w:tabs>
              <w:tab w:val="right" w:leader="dot" w:pos="9017"/>
            </w:tabs>
            <w:rPr>
              <w:rFonts w:asciiTheme="minorHAnsi" w:eastAsiaTheme="minorEastAsia" w:hAnsiTheme="minorHAnsi" w:cstheme="minorBidi"/>
              <w:noProof/>
              <w:sz w:val="22"/>
              <w:szCs w:val="22"/>
              <w:lang w:val="en-US" w:eastAsia="en-US"/>
            </w:rPr>
          </w:pPr>
          <w:hyperlink w:anchor="_Toc137590647" w:history="1">
            <w:r w:rsidR="00503233" w:rsidRPr="001C74BC">
              <w:rPr>
                <w:rStyle w:val="Hyperlink"/>
                <w:rFonts w:ascii="Times New Roman" w:hAnsi="Times New Roman"/>
                <w:b/>
                <w:noProof/>
              </w:rPr>
              <w:t>5.5 Recommendations for further studies</w:t>
            </w:r>
            <w:r w:rsidR="00503233">
              <w:rPr>
                <w:noProof/>
                <w:webHidden/>
              </w:rPr>
              <w:tab/>
            </w:r>
            <w:r w:rsidR="00503233">
              <w:rPr>
                <w:noProof/>
                <w:webHidden/>
              </w:rPr>
              <w:fldChar w:fldCharType="begin"/>
            </w:r>
            <w:r w:rsidR="00503233">
              <w:rPr>
                <w:noProof/>
                <w:webHidden/>
              </w:rPr>
              <w:instrText xml:space="preserve"> PAGEREF _Toc137590647 \h </w:instrText>
            </w:r>
            <w:r w:rsidR="00503233">
              <w:rPr>
                <w:noProof/>
                <w:webHidden/>
              </w:rPr>
            </w:r>
            <w:r w:rsidR="00503233">
              <w:rPr>
                <w:noProof/>
                <w:webHidden/>
              </w:rPr>
              <w:fldChar w:fldCharType="separate"/>
            </w:r>
            <w:r w:rsidR="00503233">
              <w:rPr>
                <w:noProof/>
                <w:webHidden/>
              </w:rPr>
              <w:t>45</w:t>
            </w:r>
            <w:r w:rsidR="00503233">
              <w:rPr>
                <w:noProof/>
                <w:webHidden/>
              </w:rPr>
              <w:fldChar w:fldCharType="end"/>
            </w:r>
          </w:hyperlink>
        </w:p>
        <w:p w14:paraId="6A174FB9"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648" w:history="1">
            <w:r w:rsidR="00503233" w:rsidRPr="001C74BC">
              <w:rPr>
                <w:rStyle w:val="Hyperlink"/>
                <w:rFonts w:ascii="Times New Roman" w:hAnsi="Times New Roman"/>
                <w:b/>
                <w:noProof/>
              </w:rPr>
              <w:t>REFERENCES</w:t>
            </w:r>
            <w:r w:rsidR="00503233">
              <w:rPr>
                <w:noProof/>
                <w:webHidden/>
              </w:rPr>
              <w:tab/>
            </w:r>
            <w:r w:rsidR="00503233">
              <w:rPr>
                <w:noProof/>
                <w:webHidden/>
              </w:rPr>
              <w:fldChar w:fldCharType="begin"/>
            </w:r>
            <w:r w:rsidR="00503233">
              <w:rPr>
                <w:noProof/>
                <w:webHidden/>
              </w:rPr>
              <w:instrText xml:space="preserve"> PAGEREF _Toc137590648 \h </w:instrText>
            </w:r>
            <w:r w:rsidR="00503233">
              <w:rPr>
                <w:noProof/>
                <w:webHidden/>
              </w:rPr>
            </w:r>
            <w:r w:rsidR="00503233">
              <w:rPr>
                <w:noProof/>
                <w:webHidden/>
              </w:rPr>
              <w:fldChar w:fldCharType="separate"/>
            </w:r>
            <w:r w:rsidR="00503233">
              <w:rPr>
                <w:noProof/>
                <w:webHidden/>
              </w:rPr>
              <w:t>46</w:t>
            </w:r>
            <w:r w:rsidR="00503233">
              <w:rPr>
                <w:noProof/>
                <w:webHidden/>
              </w:rPr>
              <w:fldChar w:fldCharType="end"/>
            </w:r>
          </w:hyperlink>
        </w:p>
        <w:p w14:paraId="1B5A67B1" w14:textId="77777777" w:rsidR="00503233" w:rsidRDefault="003701F1">
          <w:pPr>
            <w:pStyle w:val="TOC1"/>
            <w:tabs>
              <w:tab w:val="right" w:leader="dot" w:pos="9017"/>
            </w:tabs>
            <w:rPr>
              <w:rFonts w:asciiTheme="minorHAnsi" w:eastAsiaTheme="minorEastAsia" w:hAnsiTheme="minorHAnsi" w:cstheme="minorBidi"/>
              <w:noProof/>
              <w:sz w:val="22"/>
              <w:szCs w:val="22"/>
              <w:lang w:val="en-US" w:eastAsia="en-US"/>
            </w:rPr>
          </w:pPr>
          <w:hyperlink w:anchor="_Toc137590649" w:history="1">
            <w:r w:rsidR="00503233" w:rsidRPr="001C74BC">
              <w:rPr>
                <w:rStyle w:val="Hyperlink"/>
                <w:rFonts w:ascii="Times New Roman" w:hAnsi="Times New Roman"/>
                <w:b/>
                <w:noProof/>
              </w:rPr>
              <w:t>APPENDICES</w:t>
            </w:r>
            <w:r w:rsidR="00503233">
              <w:rPr>
                <w:noProof/>
                <w:webHidden/>
              </w:rPr>
              <w:tab/>
            </w:r>
            <w:r w:rsidR="00503233">
              <w:rPr>
                <w:noProof/>
                <w:webHidden/>
              </w:rPr>
              <w:fldChar w:fldCharType="begin"/>
            </w:r>
            <w:r w:rsidR="00503233">
              <w:rPr>
                <w:noProof/>
                <w:webHidden/>
              </w:rPr>
              <w:instrText xml:space="preserve"> PAGEREF _Toc137590649 \h </w:instrText>
            </w:r>
            <w:r w:rsidR="00503233">
              <w:rPr>
                <w:noProof/>
                <w:webHidden/>
              </w:rPr>
            </w:r>
            <w:r w:rsidR="00503233">
              <w:rPr>
                <w:noProof/>
                <w:webHidden/>
              </w:rPr>
              <w:fldChar w:fldCharType="separate"/>
            </w:r>
            <w:r w:rsidR="00503233">
              <w:rPr>
                <w:noProof/>
                <w:webHidden/>
              </w:rPr>
              <w:t>52</w:t>
            </w:r>
            <w:r w:rsidR="00503233">
              <w:rPr>
                <w:noProof/>
                <w:webHidden/>
              </w:rPr>
              <w:fldChar w:fldCharType="end"/>
            </w:r>
          </w:hyperlink>
        </w:p>
        <w:p w14:paraId="4489C652" w14:textId="11AD5BD6" w:rsidR="001828AC" w:rsidRPr="00EA18EA" w:rsidRDefault="000B278C" w:rsidP="00EA18EA">
          <w:pPr>
            <w:spacing w:line="360" w:lineRule="auto"/>
            <w:jc w:val="both"/>
            <w:rPr>
              <w:rFonts w:ascii="Times New Roman" w:hAnsi="Times New Roman"/>
              <w:b/>
              <w:sz w:val="24"/>
              <w:szCs w:val="24"/>
              <w:u w:color="FFFFFF"/>
            </w:rPr>
          </w:pPr>
          <w:r w:rsidRPr="00EA18EA">
            <w:rPr>
              <w:rFonts w:ascii="Times New Roman" w:hAnsi="Times New Roman"/>
              <w:b/>
              <w:bCs/>
              <w:noProof/>
              <w:sz w:val="24"/>
              <w:szCs w:val="24"/>
            </w:rPr>
            <w:fldChar w:fldCharType="end"/>
          </w:r>
        </w:p>
      </w:sdtContent>
    </w:sdt>
    <w:p w14:paraId="1FA15D68" w14:textId="77777777" w:rsidR="001828AC" w:rsidRPr="00EA18EA" w:rsidRDefault="001828AC" w:rsidP="00EA18EA">
      <w:pPr>
        <w:spacing w:line="360" w:lineRule="auto"/>
        <w:jc w:val="both"/>
        <w:rPr>
          <w:rFonts w:ascii="Times New Roman" w:hAnsi="Times New Roman"/>
          <w:sz w:val="24"/>
          <w:szCs w:val="24"/>
        </w:rPr>
      </w:pPr>
    </w:p>
    <w:p w14:paraId="5ABB696C" w14:textId="4461D486" w:rsidR="0061505E" w:rsidRPr="00EA18EA" w:rsidRDefault="0061505E" w:rsidP="00EA18EA">
      <w:pPr>
        <w:pStyle w:val="Heading1"/>
        <w:spacing w:line="360" w:lineRule="auto"/>
        <w:ind w:left="2880" w:firstLine="720"/>
        <w:jc w:val="both"/>
        <w:rPr>
          <w:rFonts w:ascii="Times New Roman" w:hAnsi="Times New Roman" w:cs="Times New Roman"/>
          <w:b/>
          <w:color w:val="auto"/>
          <w:sz w:val="24"/>
          <w:szCs w:val="24"/>
          <w:u w:color="FFFFFF"/>
        </w:rPr>
      </w:pPr>
      <w:bookmarkStart w:id="6" w:name="_Toc137590543"/>
      <w:r w:rsidRPr="00EA18EA">
        <w:rPr>
          <w:rFonts w:ascii="Times New Roman" w:hAnsi="Times New Roman" w:cs="Times New Roman"/>
          <w:b/>
          <w:color w:val="auto"/>
          <w:sz w:val="24"/>
          <w:szCs w:val="24"/>
          <w:u w:color="FFFFFF"/>
        </w:rPr>
        <w:lastRenderedPageBreak/>
        <w:t>LIST OF TABLE</w:t>
      </w:r>
      <w:r w:rsidR="009F7847" w:rsidRPr="00EA18EA">
        <w:rPr>
          <w:rFonts w:ascii="Times New Roman" w:hAnsi="Times New Roman" w:cs="Times New Roman"/>
          <w:b/>
          <w:color w:val="auto"/>
          <w:sz w:val="24"/>
          <w:szCs w:val="24"/>
          <w:u w:color="FFFFFF"/>
        </w:rPr>
        <w:t>S</w:t>
      </w:r>
      <w:bookmarkEnd w:id="6"/>
      <w:r w:rsidR="009F7847" w:rsidRPr="00EA18EA">
        <w:rPr>
          <w:rFonts w:ascii="Times New Roman" w:hAnsi="Times New Roman" w:cs="Times New Roman"/>
          <w:b/>
          <w:color w:val="auto"/>
          <w:sz w:val="24"/>
          <w:szCs w:val="24"/>
          <w:u w:color="FFFFFF"/>
        </w:rPr>
        <w:tab/>
      </w:r>
      <w:r w:rsidR="009F7847" w:rsidRPr="00EA18EA">
        <w:rPr>
          <w:rFonts w:ascii="Times New Roman" w:hAnsi="Times New Roman" w:cs="Times New Roman"/>
          <w:b/>
          <w:color w:val="auto"/>
          <w:sz w:val="24"/>
          <w:szCs w:val="24"/>
          <w:u w:color="FFFFFF"/>
        </w:rPr>
        <w:tab/>
      </w:r>
    </w:p>
    <w:p w14:paraId="62C843BA" w14:textId="77777777" w:rsidR="0061505E" w:rsidRPr="00EA18EA" w:rsidRDefault="0061505E" w:rsidP="00EA18EA">
      <w:pPr>
        <w:spacing w:line="360" w:lineRule="auto"/>
        <w:jc w:val="both"/>
        <w:rPr>
          <w:rFonts w:ascii="Times New Roman" w:hAnsi="Times New Roman"/>
          <w:b/>
          <w:sz w:val="24"/>
          <w:szCs w:val="24"/>
          <w:u w:color="FFFFFF"/>
        </w:rPr>
      </w:pPr>
    </w:p>
    <w:p w14:paraId="16CFF0C6" w14:textId="77777777" w:rsidR="003332A7" w:rsidRPr="00EA18EA" w:rsidRDefault="0061505E"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r w:rsidRPr="00EA18EA">
        <w:rPr>
          <w:rFonts w:ascii="Times New Roman" w:hAnsi="Times New Roman"/>
          <w:b/>
          <w:sz w:val="24"/>
          <w:szCs w:val="24"/>
          <w:u w:color="FFFFFF"/>
        </w:rPr>
        <w:fldChar w:fldCharType="begin"/>
      </w:r>
      <w:r w:rsidRPr="00EA18EA">
        <w:rPr>
          <w:rFonts w:ascii="Times New Roman" w:hAnsi="Times New Roman"/>
          <w:b/>
          <w:sz w:val="24"/>
          <w:szCs w:val="24"/>
          <w:u w:color="FFFFFF"/>
        </w:rPr>
        <w:instrText xml:space="preserve"> TOC \h \z \t "Heading 5" \c </w:instrText>
      </w:r>
      <w:r w:rsidRPr="00EA18EA">
        <w:rPr>
          <w:rFonts w:ascii="Times New Roman" w:hAnsi="Times New Roman"/>
          <w:b/>
          <w:sz w:val="24"/>
          <w:szCs w:val="24"/>
          <w:u w:color="FFFFFF"/>
        </w:rPr>
        <w:fldChar w:fldCharType="separate"/>
      </w:r>
      <w:hyperlink w:anchor="_Toc137564290" w:history="1">
        <w:r w:rsidR="003332A7" w:rsidRPr="00EA18EA">
          <w:rPr>
            <w:rStyle w:val="Hyperlink"/>
            <w:rFonts w:ascii="Times New Roman" w:eastAsia="Times New Roman" w:hAnsi="Times New Roman"/>
            <w:b/>
            <w:noProof/>
            <w:sz w:val="24"/>
            <w:szCs w:val="24"/>
          </w:rPr>
          <w:t>Table 2.1 Taxation frameworks</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_Toc137564290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16</w:t>
        </w:r>
        <w:r w:rsidR="003332A7" w:rsidRPr="00EA18EA">
          <w:rPr>
            <w:rFonts w:ascii="Times New Roman" w:hAnsi="Times New Roman"/>
            <w:noProof/>
            <w:webHidden/>
            <w:sz w:val="24"/>
            <w:szCs w:val="24"/>
          </w:rPr>
          <w:fldChar w:fldCharType="end"/>
        </w:r>
      </w:hyperlink>
    </w:p>
    <w:p w14:paraId="42549A45"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291" w:history="1">
        <w:r w:rsidR="003332A7" w:rsidRPr="00EA18EA">
          <w:rPr>
            <w:rStyle w:val="Hyperlink"/>
            <w:rFonts w:ascii="Times New Roman" w:hAnsi="Times New Roman"/>
            <w:b/>
            <w:noProof/>
            <w:sz w:val="24"/>
            <w:szCs w:val="24"/>
          </w:rPr>
          <w:t>Table 3.1 Population of informal businesses in Bindura town</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_Toc137564291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23</w:t>
        </w:r>
        <w:r w:rsidR="003332A7" w:rsidRPr="00EA18EA">
          <w:rPr>
            <w:rFonts w:ascii="Times New Roman" w:hAnsi="Times New Roman"/>
            <w:noProof/>
            <w:webHidden/>
            <w:sz w:val="24"/>
            <w:szCs w:val="24"/>
          </w:rPr>
          <w:fldChar w:fldCharType="end"/>
        </w:r>
      </w:hyperlink>
    </w:p>
    <w:p w14:paraId="42AF27B3"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292" w:history="1">
        <w:r w:rsidR="003332A7" w:rsidRPr="00EA18EA">
          <w:rPr>
            <w:rStyle w:val="Hyperlink"/>
            <w:rFonts w:ascii="Times New Roman" w:hAnsi="Times New Roman"/>
            <w:b/>
            <w:noProof/>
            <w:sz w:val="24"/>
            <w:szCs w:val="24"/>
          </w:rPr>
          <w:t>Table 3.2 Sample size used for study</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_Toc137564292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24</w:t>
        </w:r>
        <w:r w:rsidR="003332A7" w:rsidRPr="00EA18EA">
          <w:rPr>
            <w:rFonts w:ascii="Times New Roman" w:hAnsi="Times New Roman"/>
            <w:noProof/>
            <w:webHidden/>
            <w:sz w:val="24"/>
            <w:szCs w:val="24"/>
          </w:rPr>
          <w:fldChar w:fldCharType="end"/>
        </w:r>
      </w:hyperlink>
    </w:p>
    <w:p w14:paraId="5492E7AD"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293" w:history="1">
        <w:r w:rsidR="003332A7" w:rsidRPr="00EA18EA">
          <w:rPr>
            <w:rStyle w:val="Hyperlink"/>
            <w:rFonts w:ascii="Times New Roman" w:hAnsi="Times New Roman"/>
            <w:b/>
            <w:noProof/>
            <w:sz w:val="24"/>
            <w:szCs w:val="24"/>
          </w:rPr>
          <w:t xml:space="preserve">Table 3.3 </w:t>
        </w:r>
        <w:r w:rsidR="003332A7" w:rsidRPr="00EA18EA">
          <w:rPr>
            <w:rStyle w:val="Hyperlink"/>
            <w:rFonts w:ascii="Times New Roman" w:eastAsiaTheme="minorHAnsi" w:hAnsi="Times New Roman"/>
            <w:b/>
            <w:noProof/>
            <w:sz w:val="24"/>
            <w:szCs w:val="24"/>
            <w:lang w:val="en-US" w:eastAsia="en-US"/>
          </w:rPr>
          <w:t>Reliability Statistics</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_Toc137564293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28</w:t>
        </w:r>
        <w:r w:rsidR="003332A7" w:rsidRPr="00EA18EA">
          <w:rPr>
            <w:rFonts w:ascii="Times New Roman" w:hAnsi="Times New Roman"/>
            <w:noProof/>
            <w:webHidden/>
            <w:sz w:val="24"/>
            <w:szCs w:val="24"/>
          </w:rPr>
          <w:fldChar w:fldCharType="end"/>
        </w:r>
      </w:hyperlink>
    </w:p>
    <w:p w14:paraId="22CEB609"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294" w:history="1">
        <w:r w:rsidR="003332A7" w:rsidRPr="00EA18EA">
          <w:rPr>
            <w:rStyle w:val="Hyperlink"/>
            <w:rFonts w:ascii="Times New Roman" w:hAnsi="Times New Roman"/>
            <w:b/>
            <w:noProof/>
            <w:sz w:val="24"/>
            <w:szCs w:val="24"/>
          </w:rPr>
          <w:t>Table 4.1: Response rate</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_Toc137564294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29</w:t>
        </w:r>
        <w:r w:rsidR="003332A7" w:rsidRPr="00EA18EA">
          <w:rPr>
            <w:rFonts w:ascii="Times New Roman" w:hAnsi="Times New Roman"/>
            <w:noProof/>
            <w:webHidden/>
            <w:sz w:val="24"/>
            <w:szCs w:val="24"/>
          </w:rPr>
          <w:fldChar w:fldCharType="end"/>
        </w:r>
      </w:hyperlink>
    </w:p>
    <w:p w14:paraId="6F2A371B"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295" w:history="1">
        <w:r w:rsidR="003332A7" w:rsidRPr="00EA18EA">
          <w:rPr>
            <w:rStyle w:val="Hyperlink"/>
            <w:rFonts w:ascii="Times New Roman" w:hAnsi="Times New Roman"/>
            <w:b/>
            <w:noProof/>
            <w:sz w:val="24"/>
            <w:szCs w:val="24"/>
          </w:rPr>
          <w:t>Table 4.2 Record keeping and accounting practices</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_Toc137564295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31</w:t>
        </w:r>
        <w:r w:rsidR="003332A7" w:rsidRPr="00EA18EA">
          <w:rPr>
            <w:rFonts w:ascii="Times New Roman" w:hAnsi="Times New Roman"/>
            <w:noProof/>
            <w:webHidden/>
            <w:sz w:val="24"/>
            <w:szCs w:val="24"/>
          </w:rPr>
          <w:fldChar w:fldCharType="end"/>
        </w:r>
      </w:hyperlink>
    </w:p>
    <w:p w14:paraId="4190FDB8"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296" w:history="1">
        <w:r w:rsidR="003332A7" w:rsidRPr="00EA18EA">
          <w:rPr>
            <w:rStyle w:val="Hyperlink"/>
            <w:rFonts w:ascii="Times New Roman" w:hAnsi="Times New Roman"/>
            <w:b/>
            <w:noProof/>
            <w:sz w:val="24"/>
            <w:szCs w:val="24"/>
            <w:lang w:val="en-US"/>
          </w:rPr>
          <w:t>Table 4.3 Correlations</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_Toc137564296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40</w:t>
        </w:r>
        <w:r w:rsidR="003332A7" w:rsidRPr="00EA18EA">
          <w:rPr>
            <w:rFonts w:ascii="Times New Roman" w:hAnsi="Times New Roman"/>
            <w:noProof/>
            <w:webHidden/>
            <w:sz w:val="24"/>
            <w:szCs w:val="24"/>
          </w:rPr>
          <w:fldChar w:fldCharType="end"/>
        </w:r>
      </w:hyperlink>
    </w:p>
    <w:p w14:paraId="0CA3F807" w14:textId="77777777" w:rsidR="0061505E" w:rsidRPr="00EA18EA" w:rsidRDefault="0061505E"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fldChar w:fldCharType="end"/>
      </w:r>
    </w:p>
    <w:p w14:paraId="096EDEC4" w14:textId="77777777" w:rsidR="0061505E" w:rsidRPr="00EA18EA" w:rsidRDefault="0061505E" w:rsidP="00EA18EA">
      <w:pPr>
        <w:pStyle w:val="Heading1"/>
        <w:spacing w:line="360" w:lineRule="auto"/>
        <w:jc w:val="both"/>
        <w:rPr>
          <w:rFonts w:ascii="Times New Roman" w:hAnsi="Times New Roman" w:cs="Times New Roman"/>
          <w:b/>
          <w:color w:val="auto"/>
          <w:sz w:val="24"/>
          <w:szCs w:val="24"/>
          <w:u w:color="FFFFFF"/>
        </w:rPr>
      </w:pPr>
    </w:p>
    <w:p w14:paraId="0F0E8E06" w14:textId="77777777" w:rsidR="0061505E" w:rsidRPr="00EA18EA" w:rsidRDefault="0061505E" w:rsidP="00EA18EA">
      <w:pPr>
        <w:pStyle w:val="Heading1"/>
        <w:spacing w:line="360" w:lineRule="auto"/>
        <w:jc w:val="both"/>
        <w:rPr>
          <w:rFonts w:ascii="Times New Roman" w:hAnsi="Times New Roman" w:cs="Times New Roman"/>
          <w:b/>
          <w:color w:val="auto"/>
          <w:sz w:val="24"/>
          <w:szCs w:val="24"/>
          <w:u w:color="FFFFFF"/>
        </w:rPr>
      </w:pPr>
    </w:p>
    <w:p w14:paraId="4B77CBDD" w14:textId="77777777" w:rsidR="0061505E" w:rsidRPr="00EA18EA" w:rsidRDefault="0061505E" w:rsidP="00EA18EA">
      <w:pPr>
        <w:spacing w:line="360" w:lineRule="auto"/>
        <w:jc w:val="both"/>
        <w:rPr>
          <w:rFonts w:ascii="Times New Roman" w:hAnsi="Times New Roman"/>
          <w:sz w:val="24"/>
          <w:szCs w:val="24"/>
        </w:rPr>
      </w:pPr>
    </w:p>
    <w:p w14:paraId="4DD4BB2B" w14:textId="77777777" w:rsidR="0061505E" w:rsidRPr="00EA18EA" w:rsidRDefault="0061505E" w:rsidP="00EA18EA">
      <w:pPr>
        <w:spacing w:line="360" w:lineRule="auto"/>
        <w:jc w:val="both"/>
        <w:rPr>
          <w:rFonts w:ascii="Times New Roman" w:hAnsi="Times New Roman"/>
          <w:sz w:val="24"/>
          <w:szCs w:val="24"/>
        </w:rPr>
      </w:pPr>
    </w:p>
    <w:p w14:paraId="751D514F" w14:textId="77777777" w:rsidR="0061505E" w:rsidRPr="00EA18EA" w:rsidRDefault="0061505E" w:rsidP="00EA18EA">
      <w:pPr>
        <w:spacing w:line="360" w:lineRule="auto"/>
        <w:jc w:val="both"/>
        <w:rPr>
          <w:rFonts w:ascii="Times New Roman" w:hAnsi="Times New Roman"/>
          <w:sz w:val="24"/>
          <w:szCs w:val="24"/>
        </w:rPr>
      </w:pPr>
    </w:p>
    <w:p w14:paraId="00C54B19" w14:textId="77777777" w:rsidR="0061505E" w:rsidRPr="00EA18EA" w:rsidRDefault="0061505E" w:rsidP="00EA18EA">
      <w:pPr>
        <w:spacing w:line="360" w:lineRule="auto"/>
        <w:jc w:val="both"/>
        <w:rPr>
          <w:rFonts w:ascii="Times New Roman" w:hAnsi="Times New Roman"/>
          <w:sz w:val="24"/>
          <w:szCs w:val="24"/>
        </w:rPr>
      </w:pPr>
    </w:p>
    <w:p w14:paraId="2BDEBA40" w14:textId="77777777" w:rsidR="0061505E" w:rsidRPr="00EA18EA" w:rsidRDefault="0061505E" w:rsidP="00EA18EA">
      <w:pPr>
        <w:spacing w:line="360" w:lineRule="auto"/>
        <w:jc w:val="both"/>
        <w:rPr>
          <w:rFonts w:ascii="Times New Roman" w:hAnsi="Times New Roman"/>
          <w:sz w:val="24"/>
          <w:szCs w:val="24"/>
        </w:rPr>
      </w:pPr>
    </w:p>
    <w:p w14:paraId="3CB06406" w14:textId="77777777" w:rsidR="00201735" w:rsidRPr="00EA18EA" w:rsidRDefault="00201735" w:rsidP="00EA18EA">
      <w:pPr>
        <w:pStyle w:val="Heading1"/>
        <w:spacing w:line="360" w:lineRule="auto"/>
        <w:jc w:val="both"/>
        <w:rPr>
          <w:rFonts w:ascii="Times New Roman" w:eastAsia="SimSun" w:hAnsi="Times New Roman" w:cs="Times New Roman"/>
          <w:color w:val="auto"/>
          <w:sz w:val="24"/>
          <w:szCs w:val="24"/>
        </w:rPr>
      </w:pPr>
    </w:p>
    <w:p w14:paraId="74C9CA87" w14:textId="77777777" w:rsidR="00201735" w:rsidRPr="00EA18EA" w:rsidRDefault="00201735" w:rsidP="00EA18EA">
      <w:pPr>
        <w:pStyle w:val="Heading1"/>
        <w:spacing w:line="360" w:lineRule="auto"/>
        <w:jc w:val="both"/>
        <w:rPr>
          <w:rFonts w:ascii="Times New Roman" w:eastAsia="SimSun" w:hAnsi="Times New Roman" w:cs="Times New Roman"/>
          <w:color w:val="auto"/>
          <w:sz w:val="24"/>
          <w:szCs w:val="24"/>
        </w:rPr>
      </w:pPr>
    </w:p>
    <w:p w14:paraId="7C6B8604" w14:textId="77777777" w:rsidR="00201735" w:rsidRPr="00EA18EA" w:rsidRDefault="00201735" w:rsidP="00EA18EA">
      <w:pPr>
        <w:pStyle w:val="Heading1"/>
        <w:spacing w:line="360" w:lineRule="auto"/>
        <w:jc w:val="both"/>
        <w:rPr>
          <w:rFonts w:ascii="Times New Roman" w:eastAsia="SimSun" w:hAnsi="Times New Roman" w:cs="Times New Roman"/>
          <w:color w:val="auto"/>
          <w:sz w:val="24"/>
          <w:szCs w:val="24"/>
        </w:rPr>
      </w:pPr>
    </w:p>
    <w:p w14:paraId="7113C8B9" w14:textId="77777777" w:rsidR="00FE611F" w:rsidRPr="00EA18EA" w:rsidRDefault="00FE611F" w:rsidP="00EA18EA">
      <w:pPr>
        <w:spacing w:line="360" w:lineRule="auto"/>
        <w:jc w:val="both"/>
        <w:rPr>
          <w:rFonts w:ascii="Times New Roman" w:hAnsi="Times New Roman"/>
          <w:sz w:val="24"/>
          <w:szCs w:val="24"/>
        </w:rPr>
      </w:pPr>
    </w:p>
    <w:p w14:paraId="1F0867DB" w14:textId="77777777" w:rsidR="00FE611F" w:rsidRPr="00EA18EA" w:rsidRDefault="00FE611F" w:rsidP="00EA18EA">
      <w:pPr>
        <w:spacing w:line="360" w:lineRule="auto"/>
        <w:jc w:val="both"/>
        <w:rPr>
          <w:rFonts w:ascii="Times New Roman" w:hAnsi="Times New Roman"/>
          <w:sz w:val="24"/>
          <w:szCs w:val="24"/>
        </w:rPr>
      </w:pPr>
    </w:p>
    <w:p w14:paraId="2084FFC6" w14:textId="77777777" w:rsidR="00FE611F" w:rsidRPr="00EA18EA" w:rsidRDefault="00FE611F" w:rsidP="00EA18EA">
      <w:pPr>
        <w:spacing w:line="360" w:lineRule="auto"/>
        <w:jc w:val="both"/>
        <w:rPr>
          <w:rFonts w:ascii="Times New Roman" w:hAnsi="Times New Roman"/>
          <w:sz w:val="24"/>
          <w:szCs w:val="24"/>
        </w:rPr>
      </w:pPr>
    </w:p>
    <w:p w14:paraId="2954FFC9" w14:textId="77777777" w:rsidR="00FE611F" w:rsidRPr="00EA18EA" w:rsidRDefault="00FE611F" w:rsidP="00EA18EA">
      <w:pPr>
        <w:spacing w:line="360" w:lineRule="auto"/>
        <w:jc w:val="both"/>
        <w:rPr>
          <w:rFonts w:ascii="Times New Roman" w:hAnsi="Times New Roman"/>
          <w:sz w:val="24"/>
          <w:szCs w:val="24"/>
        </w:rPr>
      </w:pPr>
    </w:p>
    <w:p w14:paraId="3CE585FB" w14:textId="77777777" w:rsidR="00FE611F" w:rsidRPr="00EA18EA" w:rsidRDefault="00FE611F" w:rsidP="00EA18EA">
      <w:pPr>
        <w:spacing w:line="360" w:lineRule="auto"/>
        <w:jc w:val="both"/>
        <w:rPr>
          <w:rFonts w:ascii="Times New Roman" w:hAnsi="Times New Roman"/>
          <w:sz w:val="24"/>
          <w:szCs w:val="24"/>
        </w:rPr>
      </w:pPr>
    </w:p>
    <w:p w14:paraId="4C51BE5B" w14:textId="77777777" w:rsidR="00FE611F" w:rsidRPr="00EA18EA" w:rsidRDefault="00FE611F" w:rsidP="00EA18EA">
      <w:pPr>
        <w:spacing w:line="360" w:lineRule="auto"/>
        <w:jc w:val="both"/>
        <w:rPr>
          <w:rFonts w:ascii="Times New Roman" w:hAnsi="Times New Roman"/>
          <w:sz w:val="24"/>
          <w:szCs w:val="24"/>
        </w:rPr>
      </w:pPr>
    </w:p>
    <w:p w14:paraId="55EDB0BC" w14:textId="77777777" w:rsidR="00201735" w:rsidRPr="00EA18EA" w:rsidRDefault="00201735" w:rsidP="00EA18EA">
      <w:pPr>
        <w:pStyle w:val="Heading1"/>
        <w:spacing w:line="360" w:lineRule="auto"/>
        <w:jc w:val="both"/>
        <w:rPr>
          <w:rFonts w:ascii="Times New Roman" w:eastAsia="SimSun" w:hAnsi="Times New Roman" w:cs="Times New Roman"/>
          <w:color w:val="auto"/>
          <w:sz w:val="24"/>
          <w:szCs w:val="24"/>
        </w:rPr>
      </w:pPr>
    </w:p>
    <w:p w14:paraId="12745093" w14:textId="77777777" w:rsidR="00B25ECB" w:rsidRPr="00EA18EA" w:rsidRDefault="00B25ECB" w:rsidP="00EA18EA">
      <w:pPr>
        <w:spacing w:line="360" w:lineRule="auto"/>
        <w:jc w:val="both"/>
        <w:rPr>
          <w:rFonts w:ascii="Times New Roman" w:hAnsi="Times New Roman"/>
          <w:sz w:val="24"/>
          <w:szCs w:val="24"/>
        </w:rPr>
      </w:pPr>
    </w:p>
    <w:p w14:paraId="61F2DB41" w14:textId="4FDF1A53" w:rsidR="009C3267" w:rsidRPr="00EA18EA" w:rsidRDefault="00572673" w:rsidP="00EA18EA">
      <w:pPr>
        <w:pStyle w:val="Heading1"/>
        <w:spacing w:line="360" w:lineRule="auto"/>
        <w:ind w:left="2880" w:firstLine="720"/>
        <w:jc w:val="both"/>
        <w:rPr>
          <w:rFonts w:ascii="Times New Roman" w:hAnsi="Times New Roman" w:cs="Times New Roman"/>
          <w:b/>
          <w:color w:val="auto"/>
          <w:sz w:val="24"/>
          <w:szCs w:val="24"/>
          <w:u w:color="FFFFFF"/>
        </w:rPr>
      </w:pPr>
      <w:bookmarkStart w:id="7" w:name="_Toc137590544"/>
      <w:r w:rsidRPr="00EA18EA">
        <w:rPr>
          <w:rFonts w:ascii="Times New Roman" w:hAnsi="Times New Roman" w:cs="Times New Roman"/>
          <w:b/>
          <w:color w:val="auto"/>
          <w:sz w:val="24"/>
          <w:szCs w:val="24"/>
          <w:u w:color="FFFFFF"/>
        </w:rPr>
        <w:lastRenderedPageBreak/>
        <w:t>LIST OF FIGURES</w:t>
      </w:r>
      <w:bookmarkEnd w:id="7"/>
    </w:p>
    <w:p w14:paraId="18DA606D" w14:textId="77777777" w:rsidR="00572673" w:rsidRPr="00EA18EA" w:rsidRDefault="00572673" w:rsidP="00EA18EA">
      <w:pPr>
        <w:spacing w:line="360" w:lineRule="auto"/>
        <w:jc w:val="both"/>
        <w:rPr>
          <w:rFonts w:ascii="Times New Roman" w:hAnsi="Times New Roman"/>
          <w:b/>
          <w:sz w:val="24"/>
          <w:szCs w:val="24"/>
          <w:u w:color="FFFFFF"/>
        </w:rPr>
      </w:pPr>
    </w:p>
    <w:p w14:paraId="3BD53480" w14:textId="77777777" w:rsidR="003332A7" w:rsidRPr="00EA18EA" w:rsidRDefault="00663F3D"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r w:rsidRPr="00EA18EA">
        <w:rPr>
          <w:rFonts w:ascii="Times New Roman" w:hAnsi="Times New Roman"/>
          <w:b/>
          <w:sz w:val="24"/>
          <w:szCs w:val="24"/>
          <w:u w:color="FFFFFF"/>
        </w:rPr>
        <w:fldChar w:fldCharType="begin"/>
      </w:r>
      <w:r w:rsidRPr="00EA18EA">
        <w:rPr>
          <w:rFonts w:ascii="Times New Roman" w:hAnsi="Times New Roman"/>
          <w:b/>
          <w:sz w:val="24"/>
          <w:szCs w:val="24"/>
          <w:u w:color="FFFFFF"/>
        </w:rPr>
        <w:instrText xml:space="preserve"> TOC \h \z \t "Heading 4" \c </w:instrText>
      </w:r>
      <w:r w:rsidRPr="00EA18EA">
        <w:rPr>
          <w:rFonts w:ascii="Times New Roman" w:hAnsi="Times New Roman"/>
          <w:b/>
          <w:sz w:val="24"/>
          <w:szCs w:val="24"/>
          <w:u w:color="FFFFFF"/>
        </w:rPr>
        <w:fldChar w:fldCharType="separate"/>
      </w:r>
      <w:hyperlink w:anchor="_Toc137564331" w:history="1">
        <w:r w:rsidR="003332A7" w:rsidRPr="00EA18EA">
          <w:rPr>
            <w:rStyle w:val="Hyperlink"/>
            <w:rFonts w:ascii="Times New Roman" w:hAnsi="Times New Roman"/>
            <w:b/>
            <w:noProof/>
            <w:sz w:val="24"/>
            <w:szCs w:val="24"/>
            <w:lang w:val="en-US"/>
          </w:rPr>
          <w:t>Figure 2.1 Conceptual framework</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_Toc137564331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20</w:t>
        </w:r>
        <w:r w:rsidR="003332A7" w:rsidRPr="00EA18EA">
          <w:rPr>
            <w:rFonts w:ascii="Times New Roman" w:hAnsi="Times New Roman"/>
            <w:noProof/>
            <w:webHidden/>
            <w:sz w:val="24"/>
            <w:szCs w:val="24"/>
          </w:rPr>
          <w:fldChar w:fldCharType="end"/>
        </w:r>
      </w:hyperlink>
    </w:p>
    <w:p w14:paraId="7D4BE4FE"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332" w:history="1">
        <w:r w:rsidR="003332A7" w:rsidRPr="00EA18EA">
          <w:rPr>
            <w:rStyle w:val="Hyperlink"/>
            <w:rFonts w:ascii="Times New Roman" w:hAnsi="Times New Roman"/>
            <w:b/>
            <w:noProof/>
            <w:sz w:val="24"/>
            <w:szCs w:val="24"/>
          </w:rPr>
          <w:t>Figure 4.1: Number of years in operation</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_Toc137564332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30</w:t>
        </w:r>
        <w:r w:rsidR="003332A7" w:rsidRPr="00EA18EA">
          <w:rPr>
            <w:rFonts w:ascii="Times New Roman" w:hAnsi="Times New Roman"/>
            <w:noProof/>
            <w:webHidden/>
            <w:sz w:val="24"/>
            <w:szCs w:val="24"/>
          </w:rPr>
          <w:fldChar w:fldCharType="end"/>
        </w:r>
      </w:hyperlink>
    </w:p>
    <w:p w14:paraId="639CE3F3"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333" w:history="1">
        <w:r w:rsidR="003332A7" w:rsidRPr="00EA18EA">
          <w:rPr>
            <w:rStyle w:val="Hyperlink"/>
            <w:rFonts w:ascii="Times New Roman" w:hAnsi="Times New Roman"/>
            <w:b/>
            <w:noProof/>
            <w:sz w:val="24"/>
            <w:szCs w:val="24"/>
          </w:rPr>
          <w:t>Figure 4.2 Causes of non-payment of tax by informal businesses</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_Toc137564333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32</w:t>
        </w:r>
        <w:r w:rsidR="003332A7" w:rsidRPr="00EA18EA">
          <w:rPr>
            <w:rFonts w:ascii="Times New Roman" w:hAnsi="Times New Roman"/>
            <w:noProof/>
            <w:webHidden/>
            <w:sz w:val="24"/>
            <w:szCs w:val="24"/>
          </w:rPr>
          <w:fldChar w:fldCharType="end"/>
        </w:r>
      </w:hyperlink>
    </w:p>
    <w:p w14:paraId="14E1CEE6" w14:textId="77777777" w:rsidR="003332A7"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334" w:history="1">
        <w:r w:rsidR="003332A7" w:rsidRPr="00EA18EA">
          <w:rPr>
            <w:rStyle w:val="Hyperlink"/>
            <w:rFonts w:ascii="Times New Roman" w:hAnsi="Times New Roman"/>
            <w:b/>
            <w:noProof/>
            <w:sz w:val="24"/>
            <w:szCs w:val="24"/>
          </w:rPr>
          <w:t>Figure 5.1Proposed Alternative Framework for Taxation of Informal Businesses</w:t>
        </w:r>
        <w:r w:rsidR="003332A7" w:rsidRPr="00EA18EA">
          <w:rPr>
            <w:rFonts w:ascii="Times New Roman" w:hAnsi="Times New Roman"/>
            <w:noProof/>
            <w:webHidden/>
            <w:sz w:val="24"/>
            <w:szCs w:val="24"/>
          </w:rPr>
          <w:tab/>
        </w:r>
        <w:r w:rsidR="003332A7" w:rsidRPr="00EA18EA">
          <w:rPr>
            <w:rFonts w:ascii="Times New Roman" w:hAnsi="Times New Roman"/>
            <w:noProof/>
            <w:webHidden/>
            <w:sz w:val="24"/>
            <w:szCs w:val="24"/>
          </w:rPr>
          <w:fldChar w:fldCharType="begin"/>
        </w:r>
        <w:r w:rsidR="003332A7" w:rsidRPr="00EA18EA">
          <w:rPr>
            <w:rFonts w:ascii="Times New Roman" w:hAnsi="Times New Roman"/>
            <w:noProof/>
            <w:webHidden/>
            <w:sz w:val="24"/>
            <w:szCs w:val="24"/>
          </w:rPr>
          <w:instrText xml:space="preserve"> PAGEREF _Toc137564334 \h </w:instrText>
        </w:r>
        <w:r w:rsidR="003332A7" w:rsidRPr="00EA18EA">
          <w:rPr>
            <w:rFonts w:ascii="Times New Roman" w:hAnsi="Times New Roman"/>
            <w:noProof/>
            <w:webHidden/>
            <w:sz w:val="24"/>
            <w:szCs w:val="24"/>
          </w:rPr>
        </w:r>
        <w:r w:rsidR="003332A7" w:rsidRPr="00EA18EA">
          <w:rPr>
            <w:rFonts w:ascii="Times New Roman" w:hAnsi="Times New Roman"/>
            <w:noProof/>
            <w:webHidden/>
            <w:sz w:val="24"/>
            <w:szCs w:val="24"/>
          </w:rPr>
          <w:fldChar w:fldCharType="separate"/>
        </w:r>
        <w:r w:rsidR="003332A7" w:rsidRPr="00EA18EA">
          <w:rPr>
            <w:rFonts w:ascii="Times New Roman" w:hAnsi="Times New Roman"/>
            <w:noProof/>
            <w:webHidden/>
            <w:sz w:val="24"/>
            <w:szCs w:val="24"/>
          </w:rPr>
          <w:t>45</w:t>
        </w:r>
        <w:r w:rsidR="003332A7" w:rsidRPr="00EA18EA">
          <w:rPr>
            <w:rFonts w:ascii="Times New Roman" w:hAnsi="Times New Roman"/>
            <w:noProof/>
            <w:webHidden/>
            <w:sz w:val="24"/>
            <w:szCs w:val="24"/>
          </w:rPr>
          <w:fldChar w:fldCharType="end"/>
        </w:r>
      </w:hyperlink>
    </w:p>
    <w:p w14:paraId="21192623" w14:textId="131F51C8" w:rsidR="00572673" w:rsidRPr="00EA18EA" w:rsidRDefault="00663F3D"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fldChar w:fldCharType="end"/>
      </w:r>
    </w:p>
    <w:p w14:paraId="5CD8C5CF" w14:textId="77777777" w:rsidR="00572673" w:rsidRPr="00EA18EA" w:rsidRDefault="00572673" w:rsidP="00EA18EA">
      <w:pPr>
        <w:spacing w:line="360" w:lineRule="auto"/>
        <w:jc w:val="both"/>
        <w:rPr>
          <w:rFonts w:ascii="Times New Roman" w:hAnsi="Times New Roman"/>
          <w:b/>
          <w:sz w:val="24"/>
          <w:szCs w:val="24"/>
          <w:u w:color="FFFFFF"/>
        </w:rPr>
      </w:pPr>
    </w:p>
    <w:p w14:paraId="03297FC7" w14:textId="77777777" w:rsidR="00572673" w:rsidRPr="00EA18EA" w:rsidRDefault="00572673" w:rsidP="00EA18EA">
      <w:pPr>
        <w:spacing w:line="360" w:lineRule="auto"/>
        <w:jc w:val="both"/>
        <w:rPr>
          <w:rFonts w:ascii="Times New Roman" w:hAnsi="Times New Roman"/>
          <w:b/>
          <w:sz w:val="24"/>
          <w:szCs w:val="24"/>
          <w:u w:color="FFFFFF"/>
        </w:rPr>
      </w:pPr>
    </w:p>
    <w:p w14:paraId="6A17A625" w14:textId="77777777" w:rsidR="00572673" w:rsidRPr="00EA18EA" w:rsidRDefault="00572673" w:rsidP="00EA18EA">
      <w:pPr>
        <w:spacing w:line="360" w:lineRule="auto"/>
        <w:jc w:val="both"/>
        <w:rPr>
          <w:rFonts w:ascii="Times New Roman" w:hAnsi="Times New Roman"/>
          <w:b/>
          <w:sz w:val="24"/>
          <w:szCs w:val="24"/>
          <w:u w:color="FFFFFF"/>
        </w:rPr>
      </w:pPr>
    </w:p>
    <w:p w14:paraId="284DC3C5" w14:textId="77777777" w:rsidR="00572673" w:rsidRPr="00EA18EA" w:rsidRDefault="00572673" w:rsidP="00EA18EA">
      <w:pPr>
        <w:spacing w:line="360" w:lineRule="auto"/>
        <w:jc w:val="both"/>
        <w:rPr>
          <w:rFonts w:ascii="Times New Roman" w:hAnsi="Times New Roman"/>
          <w:b/>
          <w:sz w:val="24"/>
          <w:szCs w:val="24"/>
          <w:u w:color="FFFFFF"/>
        </w:rPr>
      </w:pPr>
    </w:p>
    <w:p w14:paraId="4A5C1D61" w14:textId="77777777" w:rsidR="00572673" w:rsidRPr="00EA18EA" w:rsidRDefault="00572673" w:rsidP="00EA18EA">
      <w:pPr>
        <w:spacing w:line="360" w:lineRule="auto"/>
        <w:jc w:val="both"/>
        <w:rPr>
          <w:rFonts w:ascii="Times New Roman" w:hAnsi="Times New Roman"/>
          <w:b/>
          <w:sz w:val="24"/>
          <w:szCs w:val="24"/>
          <w:u w:color="FFFFFF"/>
        </w:rPr>
      </w:pPr>
    </w:p>
    <w:p w14:paraId="4ADFF0A6" w14:textId="77777777" w:rsidR="00572673" w:rsidRPr="00EA18EA" w:rsidRDefault="00572673" w:rsidP="00EA18EA">
      <w:pPr>
        <w:spacing w:line="360" w:lineRule="auto"/>
        <w:jc w:val="both"/>
        <w:rPr>
          <w:rFonts w:ascii="Times New Roman" w:hAnsi="Times New Roman"/>
          <w:b/>
          <w:sz w:val="24"/>
          <w:szCs w:val="24"/>
          <w:u w:color="FFFFFF"/>
        </w:rPr>
      </w:pPr>
    </w:p>
    <w:p w14:paraId="0C1FE50D" w14:textId="77777777" w:rsidR="00572673" w:rsidRPr="00EA18EA" w:rsidRDefault="00572673" w:rsidP="00EA18EA">
      <w:pPr>
        <w:spacing w:line="360" w:lineRule="auto"/>
        <w:jc w:val="both"/>
        <w:rPr>
          <w:rFonts w:ascii="Times New Roman" w:hAnsi="Times New Roman"/>
          <w:b/>
          <w:sz w:val="24"/>
          <w:szCs w:val="24"/>
          <w:u w:color="FFFFFF"/>
        </w:rPr>
      </w:pPr>
    </w:p>
    <w:p w14:paraId="3EA2E7E8" w14:textId="77777777" w:rsidR="00572673" w:rsidRPr="00EA18EA" w:rsidRDefault="00572673" w:rsidP="00EA18EA">
      <w:pPr>
        <w:spacing w:line="360" w:lineRule="auto"/>
        <w:jc w:val="both"/>
        <w:rPr>
          <w:rFonts w:ascii="Times New Roman" w:hAnsi="Times New Roman"/>
          <w:b/>
          <w:sz w:val="24"/>
          <w:szCs w:val="24"/>
          <w:u w:color="FFFFFF"/>
        </w:rPr>
      </w:pPr>
    </w:p>
    <w:p w14:paraId="0AA7945D" w14:textId="77777777" w:rsidR="00572673" w:rsidRPr="00EA18EA" w:rsidRDefault="00572673" w:rsidP="00EA18EA">
      <w:pPr>
        <w:spacing w:line="360" w:lineRule="auto"/>
        <w:jc w:val="both"/>
        <w:rPr>
          <w:rFonts w:ascii="Times New Roman" w:hAnsi="Times New Roman"/>
          <w:b/>
          <w:sz w:val="24"/>
          <w:szCs w:val="24"/>
          <w:u w:color="FFFFFF"/>
        </w:rPr>
      </w:pPr>
    </w:p>
    <w:p w14:paraId="59F36889" w14:textId="77777777" w:rsidR="00572673" w:rsidRPr="00EA18EA" w:rsidRDefault="00572673" w:rsidP="00EA18EA">
      <w:pPr>
        <w:spacing w:line="360" w:lineRule="auto"/>
        <w:jc w:val="both"/>
        <w:rPr>
          <w:rFonts w:ascii="Times New Roman" w:hAnsi="Times New Roman"/>
          <w:b/>
          <w:sz w:val="24"/>
          <w:szCs w:val="24"/>
          <w:u w:color="FFFFFF"/>
        </w:rPr>
      </w:pPr>
    </w:p>
    <w:p w14:paraId="69FE24D0" w14:textId="77777777" w:rsidR="00572673" w:rsidRPr="00EA18EA" w:rsidRDefault="00572673" w:rsidP="00EA18EA">
      <w:pPr>
        <w:spacing w:line="360" w:lineRule="auto"/>
        <w:jc w:val="both"/>
        <w:rPr>
          <w:rFonts w:ascii="Times New Roman" w:hAnsi="Times New Roman"/>
          <w:b/>
          <w:sz w:val="24"/>
          <w:szCs w:val="24"/>
          <w:u w:color="FFFFFF"/>
        </w:rPr>
      </w:pPr>
    </w:p>
    <w:p w14:paraId="55D71F9F" w14:textId="77777777" w:rsidR="00572673" w:rsidRPr="00EA18EA" w:rsidRDefault="00572673" w:rsidP="00EA18EA">
      <w:pPr>
        <w:spacing w:line="360" w:lineRule="auto"/>
        <w:jc w:val="both"/>
        <w:rPr>
          <w:rFonts w:ascii="Times New Roman" w:hAnsi="Times New Roman"/>
          <w:b/>
          <w:sz w:val="24"/>
          <w:szCs w:val="24"/>
          <w:u w:color="FFFFFF"/>
        </w:rPr>
      </w:pPr>
    </w:p>
    <w:p w14:paraId="38E4EB5B" w14:textId="77777777" w:rsidR="00572673" w:rsidRPr="00EA18EA" w:rsidRDefault="00572673" w:rsidP="00EA18EA">
      <w:pPr>
        <w:spacing w:line="360" w:lineRule="auto"/>
        <w:jc w:val="both"/>
        <w:rPr>
          <w:rFonts w:ascii="Times New Roman" w:hAnsi="Times New Roman"/>
          <w:b/>
          <w:sz w:val="24"/>
          <w:szCs w:val="24"/>
          <w:u w:color="FFFFFF"/>
        </w:rPr>
      </w:pPr>
    </w:p>
    <w:p w14:paraId="4125DEAC" w14:textId="77777777" w:rsidR="00572673" w:rsidRPr="00EA18EA" w:rsidRDefault="00572673" w:rsidP="00EA18EA">
      <w:pPr>
        <w:spacing w:line="360" w:lineRule="auto"/>
        <w:jc w:val="both"/>
        <w:rPr>
          <w:rFonts w:ascii="Times New Roman" w:hAnsi="Times New Roman"/>
          <w:b/>
          <w:sz w:val="24"/>
          <w:szCs w:val="24"/>
          <w:u w:color="FFFFFF"/>
        </w:rPr>
      </w:pPr>
    </w:p>
    <w:p w14:paraId="64DC3371" w14:textId="77777777" w:rsidR="00572673" w:rsidRPr="00EA18EA" w:rsidRDefault="00572673" w:rsidP="00EA18EA">
      <w:pPr>
        <w:spacing w:line="360" w:lineRule="auto"/>
        <w:jc w:val="both"/>
        <w:rPr>
          <w:rFonts w:ascii="Times New Roman" w:hAnsi="Times New Roman"/>
          <w:b/>
          <w:sz w:val="24"/>
          <w:szCs w:val="24"/>
          <w:u w:color="FFFFFF"/>
        </w:rPr>
      </w:pPr>
    </w:p>
    <w:p w14:paraId="6EAE5069" w14:textId="77777777" w:rsidR="00572673" w:rsidRPr="00EA18EA" w:rsidRDefault="00572673" w:rsidP="00EA18EA">
      <w:pPr>
        <w:spacing w:line="360" w:lineRule="auto"/>
        <w:jc w:val="both"/>
        <w:rPr>
          <w:rFonts w:ascii="Times New Roman" w:hAnsi="Times New Roman"/>
          <w:b/>
          <w:sz w:val="24"/>
          <w:szCs w:val="24"/>
          <w:u w:color="FFFFFF"/>
        </w:rPr>
      </w:pPr>
    </w:p>
    <w:p w14:paraId="304FCE99" w14:textId="77777777" w:rsidR="00572673" w:rsidRPr="00EA18EA" w:rsidRDefault="00572673" w:rsidP="00EA18EA">
      <w:pPr>
        <w:spacing w:line="360" w:lineRule="auto"/>
        <w:jc w:val="both"/>
        <w:rPr>
          <w:rFonts w:ascii="Times New Roman" w:hAnsi="Times New Roman"/>
          <w:b/>
          <w:sz w:val="24"/>
          <w:szCs w:val="24"/>
          <w:u w:color="FFFFFF"/>
        </w:rPr>
      </w:pPr>
    </w:p>
    <w:p w14:paraId="00B58034" w14:textId="77777777" w:rsidR="00572673" w:rsidRPr="00EA18EA" w:rsidRDefault="00572673" w:rsidP="00EA18EA">
      <w:pPr>
        <w:spacing w:line="360" w:lineRule="auto"/>
        <w:jc w:val="both"/>
        <w:rPr>
          <w:rFonts w:ascii="Times New Roman" w:hAnsi="Times New Roman"/>
          <w:b/>
          <w:sz w:val="24"/>
          <w:szCs w:val="24"/>
          <w:u w:color="FFFFFF"/>
        </w:rPr>
      </w:pPr>
    </w:p>
    <w:p w14:paraId="4E03FC58" w14:textId="77777777" w:rsidR="00572673" w:rsidRPr="00EA18EA" w:rsidRDefault="00572673" w:rsidP="00EA18EA">
      <w:pPr>
        <w:spacing w:line="360" w:lineRule="auto"/>
        <w:jc w:val="both"/>
        <w:rPr>
          <w:rFonts w:ascii="Times New Roman" w:hAnsi="Times New Roman"/>
          <w:b/>
          <w:sz w:val="24"/>
          <w:szCs w:val="24"/>
          <w:u w:color="FFFFFF"/>
        </w:rPr>
      </w:pPr>
    </w:p>
    <w:p w14:paraId="09F49151" w14:textId="77777777" w:rsidR="00572673" w:rsidRPr="00EA18EA" w:rsidRDefault="00572673" w:rsidP="00EA18EA">
      <w:pPr>
        <w:spacing w:line="360" w:lineRule="auto"/>
        <w:jc w:val="both"/>
        <w:rPr>
          <w:rFonts w:ascii="Times New Roman" w:hAnsi="Times New Roman"/>
          <w:b/>
          <w:sz w:val="24"/>
          <w:szCs w:val="24"/>
          <w:u w:color="FFFFFF"/>
        </w:rPr>
      </w:pPr>
    </w:p>
    <w:p w14:paraId="06778B19" w14:textId="77777777" w:rsidR="00572673" w:rsidRPr="00EA18EA" w:rsidRDefault="00572673" w:rsidP="00EA18EA">
      <w:pPr>
        <w:spacing w:line="360" w:lineRule="auto"/>
        <w:jc w:val="both"/>
        <w:rPr>
          <w:rFonts w:ascii="Times New Roman" w:hAnsi="Times New Roman"/>
          <w:b/>
          <w:sz w:val="24"/>
          <w:szCs w:val="24"/>
          <w:u w:color="FFFFFF"/>
        </w:rPr>
      </w:pPr>
    </w:p>
    <w:p w14:paraId="331FFA2D" w14:textId="77777777" w:rsidR="00572673" w:rsidRPr="00EA18EA" w:rsidRDefault="00572673" w:rsidP="00EA18EA">
      <w:pPr>
        <w:spacing w:line="360" w:lineRule="auto"/>
        <w:jc w:val="both"/>
        <w:rPr>
          <w:rFonts w:ascii="Times New Roman" w:hAnsi="Times New Roman"/>
          <w:b/>
          <w:sz w:val="24"/>
          <w:szCs w:val="24"/>
          <w:u w:color="FFFFFF"/>
        </w:rPr>
      </w:pPr>
    </w:p>
    <w:p w14:paraId="6CCD5DBF" w14:textId="77777777" w:rsidR="00572673" w:rsidRPr="00EA18EA" w:rsidRDefault="00572673" w:rsidP="00EA18EA">
      <w:pPr>
        <w:spacing w:line="360" w:lineRule="auto"/>
        <w:jc w:val="both"/>
        <w:rPr>
          <w:rFonts w:ascii="Times New Roman" w:hAnsi="Times New Roman"/>
          <w:b/>
          <w:sz w:val="24"/>
          <w:szCs w:val="24"/>
          <w:u w:color="FFFFFF"/>
        </w:rPr>
      </w:pPr>
    </w:p>
    <w:p w14:paraId="1D925A94" w14:textId="77777777" w:rsidR="00572673" w:rsidRPr="00EA18EA" w:rsidRDefault="00572673" w:rsidP="00EA18EA">
      <w:pPr>
        <w:spacing w:line="360" w:lineRule="auto"/>
        <w:jc w:val="both"/>
        <w:rPr>
          <w:rFonts w:ascii="Times New Roman" w:hAnsi="Times New Roman"/>
          <w:b/>
          <w:sz w:val="24"/>
          <w:szCs w:val="24"/>
          <w:u w:color="FFFFFF"/>
        </w:rPr>
      </w:pPr>
    </w:p>
    <w:p w14:paraId="12A9B2B7" w14:textId="77777777" w:rsidR="00572673" w:rsidRPr="00EA18EA" w:rsidRDefault="00572673" w:rsidP="00EA18EA">
      <w:pPr>
        <w:spacing w:line="360" w:lineRule="auto"/>
        <w:jc w:val="both"/>
        <w:rPr>
          <w:rFonts w:ascii="Times New Roman" w:hAnsi="Times New Roman"/>
          <w:b/>
          <w:sz w:val="24"/>
          <w:szCs w:val="24"/>
          <w:u w:color="FFFFFF"/>
        </w:rPr>
      </w:pPr>
    </w:p>
    <w:p w14:paraId="21777657" w14:textId="77777777" w:rsidR="000D0808" w:rsidRPr="00EA18EA" w:rsidRDefault="000D0808" w:rsidP="00EA18EA">
      <w:pPr>
        <w:spacing w:line="360" w:lineRule="auto"/>
        <w:jc w:val="both"/>
        <w:rPr>
          <w:rFonts w:ascii="Times New Roman" w:hAnsi="Times New Roman"/>
          <w:b/>
          <w:sz w:val="24"/>
          <w:szCs w:val="24"/>
          <w:u w:color="FFFFFF"/>
        </w:rPr>
      </w:pPr>
    </w:p>
    <w:p w14:paraId="7F03B7B3" w14:textId="72A1A313" w:rsidR="000D0808" w:rsidRPr="00EA18EA" w:rsidRDefault="006F22E3" w:rsidP="00EA18EA">
      <w:pPr>
        <w:pStyle w:val="Heading1"/>
        <w:spacing w:line="360" w:lineRule="auto"/>
        <w:rPr>
          <w:rFonts w:ascii="Times New Roman" w:hAnsi="Times New Roman" w:cs="Times New Roman"/>
          <w:b/>
          <w:color w:val="000000" w:themeColor="text1"/>
          <w:sz w:val="24"/>
          <w:szCs w:val="24"/>
          <w:u w:color="FFFFFF"/>
        </w:rPr>
      </w:pPr>
      <w:r w:rsidRPr="00EA18EA">
        <w:rPr>
          <w:rFonts w:ascii="Times New Roman" w:hAnsi="Times New Roman" w:cs="Times New Roman"/>
          <w:b/>
          <w:color w:val="000000" w:themeColor="text1"/>
          <w:sz w:val="24"/>
          <w:szCs w:val="24"/>
          <w:u w:color="FFFFFF"/>
        </w:rPr>
        <w:lastRenderedPageBreak/>
        <w:t xml:space="preserve">                                                      </w:t>
      </w:r>
      <w:bookmarkStart w:id="8" w:name="_Toc137590545"/>
      <w:r w:rsidR="000D0808" w:rsidRPr="00EA18EA">
        <w:rPr>
          <w:rFonts w:ascii="Times New Roman" w:hAnsi="Times New Roman" w:cs="Times New Roman"/>
          <w:b/>
          <w:color w:val="000000" w:themeColor="text1"/>
          <w:sz w:val="24"/>
          <w:szCs w:val="24"/>
          <w:u w:color="FFFFFF"/>
        </w:rPr>
        <w:t>LIST OF APPENDICES</w:t>
      </w:r>
      <w:bookmarkEnd w:id="8"/>
    </w:p>
    <w:p w14:paraId="4CAB54E6" w14:textId="77777777" w:rsidR="000D0808" w:rsidRPr="00EA18EA" w:rsidRDefault="000D0808" w:rsidP="00EA18EA">
      <w:pPr>
        <w:spacing w:line="360" w:lineRule="auto"/>
        <w:jc w:val="both"/>
        <w:rPr>
          <w:rFonts w:ascii="Times New Roman" w:hAnsi="Times New Roman"/>
          <w:b/>
          <w:sz w:val="24"/>
          <w:szCs w:val="24"/>
          <w:u w:color="FFFFFF"/>
        </w:rPr>
      </w:pPr>
    </w:p>
    <w:p w14:paraId="1F44461B" w14:textId="77777777" w:rsidR="006F22E3" w:rsidRPr="00EA18EA" w:rsidRDefault="007F7DED"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r w:rsidRPr="00EA18EA">
        <w:rPr>
          <w:rFonts w:ascii="Times New Roman" w:hAnsi="Times New Roman"/>
          <w:b/>
          <w:sz w:val="24"/>
          <w:szCs w:val="24"/>
          <w:u w:color="FFFFFF"/>
        </w:rPr>
        <w:fldChar w:fldCharType="begin"/>
      </w:r>
      <w:r w:rsidRPr="00EA18EA">
        <w:rPr>
          <w:rFonts w:ascii="Times New Roman" w:hAnsi="Times New Roman"/>
          <w:b/>
          <w:sz w:val="24"/>
          <w:szCs w:val="24"/>
          <w:u w:color="FFFFFF"/>
        </w:rPr>
        <w:instrText xml:space="preserve"> TOC \h \z \t "Heading 6" \c </w:instrText>
      </w:r>
      <w:r w:rsidRPr="00EA18EA">
        <w:rPr>
          <w:rFonts w:ascii="Times New Roman" w:hAnsi="Times New Roman"/>
          <w:b/>
          <w:sz w:val="24"/>
          <w:szCs w:val="24"/>
          <w:u w:color="FFFFFF"/>
        </w:rPr>
        <w:fldChar w:fldCharType="separate"/>
      </w:r>
      <w:hyperlink w:anchor="_Toc137564840" w:history="1">
        <w:r w:rsidR="006F22E3" w:rsidRPr="00EA18EA">
          <w:rPr>
            <w:rStyle w:val="Hyperlink"/>
            <w:rFonts w:ascii="Times New Roman" w:hAnsi="Times New Roman"/>
            <w:b/>
            <w:noProof/>
            <w:sz w:val="24"/>
            <w:szCs w:val="24"/>
          </w:rPr>
          <w:t>APPENDIX A: QUESTIONNAIRE FOR INFORMAL BUSINESSES</w:t>
        </w:r>
        <w:r w:rsidR="006F22E3" w:rsidRPr="00EA18EA">
          <w:rPr>
            <w:rFonts w:ascii="Times New Roman" w:hAnsi="Times New Roman"/>
            <w:noProof/>
            <w:webHidden/>
            <w:sz w:val="24"/>
            <w:szCs w:val="24"/>
          </w:rPr>
          <w:tab/>
        </w:r>
        <w:r w:rsidR="006F22E3" w:rsidRPr="00EA18EA">
          <w:rPr>
            <w:rFonts w:ascii="Times New Roman" w:hAnsi="Times New Roman"/>
            <w:noProof/>
            <w:webHidden/>
            <w:sz w:val="24"/>
            <w:szCs w:val="24"/>
          </w:rPr>
          <w:fldChar w:fldCharType="begin"/>
        </w:r>
        <w:r w:rsidR="006F22E3" w:rsidRPr="00EA18EA">
          <w:rPr>
            <w:rFonts w:ascii="Times New Roman" w:hAnsi="Times New Roman"/>
            <w:noProof/>
            <w:webHidden/>
            <w:sz w:val="24"/>
            <w:szCs w:val="24"/>
          </w:rPr>
          <w:instrText xml:space="preserve"> PAGEREF _Toc137564840 \h </w:instrText>
        </w:r>
        <w:r w:rsidR="006F22E3" w:rsidRPr="00EA18EA">
          <w:rPr>
            <w:rFonts w:ascii="Times New Roman" w:hAnsi="Times New Roman"/>
            <w:noProof/>
            <w:webHidden/>
            <w:sz w:val="24"/>
            <w:szCs w:val="24"/>
          </w:rPr>
        </w:r>
        <w:r w:rsidR="006F22E3" w:rsidRPr="00EA18EA">
          <w:rPr>
            <w:rFonts w:ascii="Times New Roman" w:hAnsi="Times New Roman"/>
            <w:noProof/>
            <w:webHidden/>
            <w:sz w:val="24"/>
            <w:szCs w:val="24"/>
          </w:rPr>
          <w:fldChar w:fldCharType="separate"/>
        </w:r>
        <w:r w:rsidR="006F22E3" w:rsidRPr="00EA18EA">
          <w:rPr>
            <w:rFonts w:ascii="Times New Roman" w:hAnsi="Times New Roman"/>
            <w:noProof/>
            <w:webHidden/>
            <w:sz w:val="24"/>
            <w:szCs w:val="24"/>
          </w:rPr>
          <w:t>53</w:t>
        </w:r>
        <w:r w:rsidR="006F22E3" w:rsidRPr="00EA18EA">
          <w:rPr>
            <w:rFonts w:ascii="Times New Roman" w:hAnsi="Times New Roman"/>
            <w:noProof/>
            <w:webHidden/>
            <w:sz w:val="24"/>
            <w:szCs w:val="24"/>
          </w:rPr>
          <w:fldChar w:fldCharType="end"/>
        </w:r>
      </w:hyperlink>
    </w:p>
    <w:p w14:paraId="19423681" w14:textId="77777777" w:rsidR="006F22E3"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841" w:history="1">
        <w:r w:rsidR="006F22E3" w:rsidRPr="00EA18EA">
          <w:rPr>
            <w:rStyle w:val="Hyperlink"/>
            <w:rFonts w:ascii="Times New Roman" w:hAnsi="Times New Roman"/>
            <w:b/>
            <w:noProof/>
            <w:sz w:val="24"/>
            <w:szCs w:val="24"/>
          </w:rPr>
          <w:t>APPENDIX B: INTERVIEW GUIDE</w:t>
        </w:r>
        <w:r w:rsidR="006F22E3" w:rsidRPr="00EA18EA">
          <w:rPr>
            <w:rFonts w:ascii="Times New Roman" w:hAnsi="Times New Roman"/>
            <w:noProof/>
            <w:webHidden/>
            <w:sz w:val="24"/>
            <w:szCs w:val="24"/>
          </w:rPr>
          <w:tab/>
        </w:r>
        <w:r w:rsidR="006F22E3" w:rsidRPr="00EA18EA">
          <w:rPr>
            <w:rFonts w:ascii="Times New Roman" w:hAnsi="Times New Roman"/>
            <w:noProof/>
            <w:webHidden/>
            <w:sz w:val="24"/>
            <w:szCs w:val="24"/>
          </w:rPr>
          <w:fldChar w:fldCharType="begin"/>
        </w:r>
        <w:r w:rsidR="006F22E3" w:rsidRPr="00EA18EA">
          <w:rPr>
            <w:rFonts w:ascii="Times New Roman" w:hAnsi="Times New Roman"/>
            <w:noProof/>
            <w:webHidden/>
            <w:sz w:val="24"/>
            <w:szCs w:val="24"/>
          </w:rPr>
          <w:instrText xml:space="preserve"> PAGEREF _Toc137564841 \h </w:instrText>
        </w:r>
        <w:r w:rsidR="006F22E3" w:rsidRPr="00EA18EA">
          <w:rPr>
            <w:rFonts w:ascii="Times New Roman" w:hAnsi="Times New Roman"/>
            <w:noProof/>
            <w:webHidden/>
            <w:sz w:val="24"/>
            <w:szCs w:val="24"/>
          </w:rPr>
        </w:r>
        <w:r w:rsidR="006F22E3" w:rsidRPr="00EA18EA">
          <w:rPr>
            <w:rFonts w:ascii="Times New Roman" w:hAnsi="Times New Roman"/>
            <w:noProof/>
            <w:webHidden/>
            <w:sz w:val="24"/>
            <w:szCs w:val="24"/>
          </w:rPr>
          <w:fldChar w:fldCharType="separate"/>
        </w:r>
        <w:r w:rsidR="006F22E3" w:rsidRPr="00EA18EA">
          <w:rPr>
            <w:rFonts w:ascii="Times New Roman" w:hAnsi="Times New Roman"/>
            <w:noProof/>
            <w:webHidden/>
            <w:sz w:val="24"/>
            <w:szCs w:val="24"/>
          </w:rPr>
          <w:t>55</w:t>
        </w:r>
        <w:r w:rsidR="006F22E3" w:rsidRPr="00EA18EA">
          <w:rPr>
            <w:rFonts w:ascii="Times New Roman" w:hAnsi="Times New Roman"/>
            <w:noProof/>
            <w:webHidden/>
            <w:sz w:val="24"/>
            <w:szCs w:val="24"/>
          </w:rPr>
          <w:fldChar w:fldCharType="end"/>
        </w:r>
      </w:hyperlink>
    </w:p>
    <w:p w14:paraId="1C31AB49" w14:textId="77777777" w:rsidR="006F22E3"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842" w:history="1">
        <w:r w:rsidR="006F22E3" w:rsidRPr="00EA18EA">
          <w:rPr>
            <w:rStyle w:val="Hyperlink"/>
            <w:rFonts w:ascii="Times New Roman" w:hAnsi="Times New Roman"/>
            <w:b/>
            <w:noProof/>
            <w:sz w:val="24"/>
            <w:szCs w:val="24"/>
          </w:rPr>
          <w:t xml:space="preserve">APPENDIX C: </w:t>
        </w:r>
        <w:r w:rsidR="006F22E3" w:rsidRPr="00EA18EA">
          <w:rPr>
            <w:rStyle w:val="Hyperlink"/>
            <w:rFonts w:ascii="Times New Roman" w:eastAsiaTheme="minorHAnsi" w:hAnsi="Times New Roman"/>
            <w:b/>
            <w:noProof/>
            <w:sz w:val="24"/>
            <w:szCs w:val="24"/>
            <w:lang w:val="en-US" w:eastAsia="en-US"/>
          </w:rPr>
          <w:t>RELIABILITY STATISTICS</w:t>
        </w:r>
        <w:r w:rsidR="006F22E3" w:rsidRPr="00EA18EA">
          <w:rPr>
            <w:rFonts w:ascii="Times New Roman" w:hAnsi="Times New Roman"/>
            <w:noProof/>
            <w:webHidden/>
            <w:sz w:val="24"/>
            <w:szCs w:val="24"/>
          </w:rPr>
          <w:tab/>
        </w:r>
        <w:r w:rsidR="006F22E3" w:rsidRPr="00EA18EA">
          <w:rPr>
            <w:rFonts w:ascii="Times New Roman" w:hAnsi="Times New Roman"/>
            <w:noProof/>
            <w:webHidden/>
            <w:sz w:val="24"/>
            <w:szCs w:val="24"/>
          </w:rPr>
          <w:fldChar w:fldCharType="begin"/>
        </w:r>
        <w:r w:rsidR="006F22E3" w:rsidRPr="00EA18EA">
          <w:rPr>
            <w:rFonts w:ascii="Times New Roman" w:hAnsi="Times New Roman"/>
            <w:noProof/>
            <w:webHidden/>
            <w:sz w:val="24"/>
            <w:szCs w:val="24"/>
          </w:rPr>
          <w:instrText xml:space="preserve"> PAGEREF _Toc137564842 \h </w:instrText>
        </w:r>
        <w:r w:rsidR="006F22E3" w:rsidRPr="00EA18EA">
          <w:rPr>
            <w:rFonts w:ascii="Times New Roman" w:hAnsi="Times New Roman"/>
            <w:noProof/>
            <w:webHidden/>
            <w:sz w:val="24"/>
            <w:szCs w:val="24"/>
          </w:rPr>
        </w:r>
        <w:r w:rsidR="006F22E3" w:rsidRPr="00EA18EA">
          <w:rPr>
            <w:rFonts w:ascii="Times New Roman" w:hAnsi="Times New Roman"/>
            <w:noProof/>
            <w:webHidden/>
            <w:sz w:val="24"/>
            <w:szCs w:val="24"/>
          </w:rPr>
          <w:fldChar w:fldCharType="separate"/>
        </w:r>
        <w:r w:rsidR="006F22E3" w:rsidRPr="00EA18EA">
          <w:rPr>
            <w:rFonts w:ascii="Times New Roman" w:hAnsi="Times New Roman"/>
            <w:noProof/>
            <w:webHidden/>
            <w:sz w:val="24"/>
            <w:szCs w:val="24"/>
          </w:rPr>
          <w:t>56</w:t>
        </w:r>
        <w:r w:rsidR="006F22E3" w:rsidRPr="00EA18EA">
          <w:rPr>
            <w:rFonts w:ascii="Times New Roman" w:hAnsi="Times New Roman"/>
            <w:noProof/>
            <w:webHidden/>
            <w:sz w:val="24"/>
            <w:szCs w:val="24"/>
          </w:rPr>
          <w:fldChar w:fldCharType="end"/>
        </w:r>
      </w:hyperlink>
    </w:p>
    <w:p w14:paraId="3884E0BE" w14:textId="77777777" w:rsidR="006F22E3"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843" w:history="1">
        <w:r w:rsidR="006F22E3" w:rsidRPr="00EA18EA">
          <w:rPr>
            <w:rStyle w:val="Hyperlink"/>
            <w:rFonts w:ascii="Times New Roman" w:hAnsi="Times New Roman"/>
            <w:b/>
            <w:noProof/>
            <w:sz w:val="24"/>
            <w:szCs w:val="24"/>
          </w:rPr>
          <w:t>APPENDIX D: EXCHANGE RATES</w:t>
        </w:r>
        <w:r w:rsidR="006F22E3" w:rsidRPr="00EA18EA">
          <w:rPr>
            <w:rFonts w:ascii="Times New Roman" w:hAnsi="Times New Roman"/>
            <w:noProof/>
            <w:webHidden/>
            <w:sz w:val="24"/>
            <w:szCs w:val="24"/>
          </w:rPr>
          <w:tab/>
        </w:r>
        <w:r w:rsidR="006F22E3" w:rsidRPr="00EA18EA">
          <w:rPr>
            <w:rFonts w:ascii="Times New Roman" w:hAnsi="Times New Roman"/>
            <w:noProof/>
            <w:webHidden/>
            <w:sz w:val="24"/>
            <w:szCs w:val="24"/>
          </w:rPr>
          <w:fldChar w:fldCharType="begin"/>
        </w:r>
        <w:r w:rsidR="006F22E3" w:rsidRPr="00EA18EA">
          <w:rPr>
            <w:rFonts w:ascii="Times New Roman" w:hAnsi="Times New Roman"/>
            <w:noProof/>
            <w:webHidden/>
            <w:sz w:val="24"/>
            <w:szCs w:val="24"/>
          </w:rPr>
          <w:instrText xml:space="preserve"> PAGEREF _Toc137564843 \h </w:instrText>
        </w:r>
        <w:r w:rsidR="006F22E3" w:rsidRPr="00EA18EA">
          <w:rPr>
            <w:rFonts w:ascii="Times New Roman" w:hAnsi="Times New Roman"/>
            <w:noProof/>
            <w:webHidden/>
            <w:sz w:val="24"/>
            <w:szCs w:val="24"/>
          </w:rPr>
        </w:r>
        <w:r w:rsidR="006F22E3" w:rsidRPr="00EA18EA">
          <w:rPr>
            <w:rFonts w:ascii="Times New Roman" w:hAnsi="Times New Roman"/>
            <w:noProof/>
            <w:webHidden/>
            <w:sz w:val="24"/>
            <w:szCs w:val="24"/>
          </w:rPr>
          <w:fldChar w:fldCharType="separate"/>
        </w:r>
        <w:r w:rsidR="006F22E3" w:rsidRPr="00EA18EA">
          <w:rPr>
            <w:rFonts w:ascii="Times New Roman" w:hAnsi="Times New Roman"/>
            <w:noProof/>
            <w:webHidden/>
            <w:sz w:val="24"/>
            <w:szCs w:val="24"/>
          </w:rPr>
          <w:t>57</w:t>
        </w:r>
        <w:r w:rsidR="006F22E3" w:rsidRPr="00EA18EA">
          <w:rPr>
            <w:rFonts w:ascii="Times New Roman" w:hAnsi="Times New Roman"/>
            <w:noProof/>
            <w:webHidden/>
            <w:sz w:val="24"/>
            <w:szCs w:val="24"/>
          </w:rPr>
          <w:fldChar w:fldCharType="end"/>
        </w:r>
      </w:hyperlink>
    </w:p>
    <w:p w14:paraId="5CAEAEF7" w14:textId="77777777" w:rsidR="006F22E3"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844" w:history="1">
        <w:r w:rsidR="006F22E3" w:rsidRPr="00EA18EA">
          <w:rPr>
            <w:rStyle w:val="Hyperlink"/>
            <w:rFonts w:ascii="Times New Roman" w:hAnsi="Times New Roman"/>
            <w:b/>
            <w:noProof/>
            <w:sz w:val="24"/>
            <w:szCs w:val="24"/>
          </w:rPr>
          <w:t>APPENDIX E: TAX REVENUES</w:t>
        </w:r>
        <w:r w:rsidR="006F22E3" w:rsidRPr="00EA18EA">
          <w:rPr>
            <w:rFonts w:ascii="Times New Roman" w:hAnsi="Times New Roman"/>
            <w:noProof/>
            <w:webHidden/>
            <w:sz w:val="24"/>
            <w:szCs w:val="24"/>
          </w:rPr>
          <w:tab/>
        </w:r>
        <w:r w:rsidR="006F22E3" w:rsidRPr="00EA18EA">
          <w:rPr>
            <w:rFonts w:ascii="Times New Roman" w:hAnsi="Times New Roman"/>
            <w:noProof/>
            <w:webHidden/>
            <w:sz w:val="24"/>
            <w:szCs w:val="24"/>
          </w:rPr>
          <w:fldChar w:fldCharType="begin"/>
        </w:r>
        <w:r w:rsidR="006F22E3" w:rsidRPr="00EA18EA">
          <w:rPr>
            <w:rFonts w:ascii="Times New Roman" w:hAnsi="Times New Roman"/>
            <w:noProof/>
            <w:webHidden/>
            <w:sz w:val="24"/>
            <w:szCs w:val="24"/>
          </w:rPr>
          <w:instrText xml:space="preserve"> PAGEREF _Toc137564844 \h </w:instrText>
        </w:r>
        <w:r w:rsidR="006F22E3" w:rsidRPr="00EA18EA">
          <w:rPr>
            <w:rFonts w:ascii="Times New Roman" w:hAnsi="Times New Roman"/>
            <w:noProof/>
            <w:webHidden/>
            <w:sz w:val="24"/>
            <w:szCs w:val="24"/>
          </w:rPr>
        </w:r>
        <w:r w:rsidR="006F22E3" w:rsidRPr="00EA18EA">
          <w:rPr>
            <w:rFonts w:ascii="Times New Roman" w:hAnsi="Times New Roman"/>
            <w:noProof/>
            <w:webHidden/>
            <w:sz w:val="24"/>
            <w:szCs w:val="24"/>
          </w:rPr>
          <w:fldChar w:fldCharType="separate"/>
        </w:r>
        <w:r w:rsidR="006F22E3" w:rsidRPr="00EA18EA">
          <w:rPr>
            <w:rFonts w:ascii="Times New Roman" w:hAnsi="Times New Roman"/>
            <w:noProof/>
            <w:webHidden/>
            <w:sz w:val="24"/>
            <w:szCs w:val="24"/>
          </w:rPr>
          <w:t>59</w:t>
        </w:r>
        <w:r w:rsidR="006F22E3" w:rsidRPr="00EA18EA">
          <w:rPr>
            <w:rFonts w:ascii="Times New Roman" w:hAnsi="Times New Roman"/>
            <w:noProof/>
            <w:webHidden/>
            <w:sz w:val="24"/>
            <w:szCs w:val="24"/>
          </w:rPr>
          <w:fldChar w:fldCharType="end"/>
        </w:r>
      </w:hyperlink>
    </w:p>
    <w:p w14:paraId="347B20AF" w14:textId="77777777" w:rsidR="006F22E3" w:rsidRPr="00EA18EA" w:rsidRDefault="003701F1" w:rsidP="00EA18EA">
      <w:pPr>
        <w:pStyle w:val="TableofFigures"/>
        <w:tabs>
          <w:tab w:val="right" w:leader="dot" w:pos="9017"/>
        </w:tabs>
        <w:spacing w:line="360" w:lineRule="auto"/>
        <w:rPr>
          <w:rFonts w:ascii="Times New Roman" w:eastAsiaTheme="minorEastAsia" w:hAnsi="Times New Roman"/>
          <w:noProof/>
          <w:sz w:val="24"/>
          <w:szCs w:val="24"/>
          <w:lang w:val="en-US" w:eastAsia="en-US"/>
        </w:rPr>
      </w:pPr>
      <w:hyperlink w:anchor="_Toc137564845" w:history="1">
        <w:r w:rsidR="006F22E3" w:rsidRPr="00EA18EA">
          <w:rPr>
            <w:rStyle w:val="Hyperlink"/>
            <w:rFonts w:ascii="Times New Roman" w:hAnsi="Times New Roman"/>
            <w:b/>
            <w:noProof/>
            <w:sz w:val="24"/>
            <w:szCs w:val="24"/>
          </w:rPr>
          <w:t>APPENDIX F: TAX REVENUES AND GDP IN US$</w:t>
        </w:r>
        <w:r w:rsidR="006F22E3" w:rsidRPr="00EA18EA">
          <w:rPr>
            <w:rFonts w:ascii="Times New Roman" w:hAnsi="Times New Roman"/>
            <w:noProof/>
            <w:webHidden/>
            <w:sz w:val="24"/>
            <w:szCs w:val="24"/>
          </w:rPr>
          <w:tab/>
        </w:r>
        <w:r w:rsidR="006F22E3" w:rsidRPr="00EA18EA">
          <w:rPr>
            <w:rFonts w:ascii="Times New Roman" w:hAnsi="Times New Roman"/>
            <w:noProof/>
            <w:webHidden/>
            <w:sz w:val="24"/>
            <w:szCs w:val="24"/>
          </w:rPr>
          <w:fldChar w:fldCharType="begin"/>
        </w:r>
        <w:r w:rsidR="006F22E3" w:rsidRPr="00EA18EA">
          <w:rPr>
            <w:rFonts w:ascii="Times New Roman" w:hAnsi="Times New Roman"/>
            <w:noProof/>
            <w:webHidden/>
            <w:sz w:val="24"/>
            <w:szCs w:val="24"/>
          </w:rPr>
          <w:instrText xml:space="preserve"> PAGEREF _Toc137564845 \h </w:instrText>
        </w:r>
        <w:r w:rsidR="006F22E3" w:rsidRPr="00EA18EA">
          <w:rPr>
            <w:rFonts w:ascii="Times New Roman" w:hAnsi="Times New Roman"/>
            <w:noProof/>
            <w:webHidden/>
            <w:sz w:val="24"/>
            <w:szCs w:val="24"/>
          </w:rPr>
        </w:r>
        <w:r w:rsidR="006F22E3" w:rsidRPr="00EA18EA">
          <w:rPr>
            <w:rFonts w:ascii="Times New Roman" w:hAnsi="Times New Roman"/>
            <w:noProof/>
            <w:webHidden/>
            <w:sz w:val="24"/>
            <w:szCs w:val="24"/>
          </w:rPr>
          <w:fldChar w:fldCharType="separate"/>
        </w:r>
        <w:r w:rsidR="006F22E3" w:rsidRPr="00EA18EA">
          <w:rPr>
            <w:rFonts w:ascii="Times New Roman" w:hAnsi="Times New Roman"/>
            <w:noProof/>
            <w:webHidden/>
            <w:sz w:val="24"/>
            <w:szCs w:val="24"/>
          </w:rPr>
          <w:t>61</w:t>
        </w:r>
        <w:r w:rsidR="006F22E3" w:rsidRPr="00EA18EA">
          <w:rPr>
            <w:rFonts w:ascii="Times New Roman" w:hAnsi="Times New Roman"/>
            <w:noProof/>
            <w:webHidden/>
            <w:sz w:val="24"/>
            <w:szCs w:val="24"/>
          </w:rPr>
          <w:fldChar w:fldCharType="end"/>
        </w:r>
      </w:hyperlink>
    </w:p>
    <w:p w14:paraId="3F9091C0" w14:textId="77777777" w:rsidR="007F7DED" w:rsidRPr="00EA18EA" w:rsidRDefault="007F7DED"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fldChar w:fldCharType="end"/>
      </w:r>
    </w:p>
    <w:p w14:paraId="63E4D398" w14:textId="77777777" w:rsidR="000D0808" w:rsidRPr="00EA18EA" w:rsidRDefault="000D0808" w:rsidP="00EA18EA">
      <w:pPr>
        <w:spacing w:line="360" w:lineRule="auto"/>
        <w:jc w:val="both"/>
        <w:rPr>
          <w:rFonts w:ascii="Times New Roman" w:hAnsi="Times New Roman"/>
          <w:b/>
          <w:sz w:val="24"/>
          <w:szCs w:val="24"/>
          <w:u w:color="FFFFFF"/>
        </w:rPr>
      </w:pPr>
    </w:p>
    <w:p w14:paraId="5C965877" w14:textId="77777777" w:rsidR="000D0808" w:rsidRPr="00EA18EA" w:rsidRDefault="000D0808" w:rsidP="00EA18EA">
      <w:pPr>
        <w:spacing w:line="360" w:lineRule="auto"/>
        <w:jc w:val="both"/>
        <w:rPr>
          <w:rFonts w:ascii="Times New Roman" w:hAnsi="Times New Roman"/>
          <w:b/>
          <w:sz w:val="24"/>
          <w:szCs w:val="24"/>
          <w:u w:color="FFFFFF"/>
        </w:rPr>
      </w:pPr>
    </w:p>
    <w:p w14:paraId="0ECCBCCD" w14:textId="77777777" w:rsidR="000D0808" w:rsidRPr="00EA18EA" w:rsidRDefault="000D0808" w:rsidP="00EA18EA">
      <w:pPr>
        <w:spacing w:line="360" w:lineRule="auto"/>
        <w:jc w:val="both"/>
        <w:rPr>
          <w:rFonts w:ascii="Times New Roman" w:hAnsi="Times New Roman"/>
          <w:b/>
          <w:sz w:val="24"/>
          <w:szCs w:val="24"/>
          <w:u w:color="FFFFFF"/>
        </w:rPr>
      </w:pPr>
    </w:p>
    <w:p w14:paraId="5F73C9B4" w14:textId="77777777" w:rsidR="000D0808" w:rsidRPr="00EA18EA" w:rsidRDefault="000D0808" w:rsidP="00EA18EA">
      <w:pPr>
        <w:spacing w:line="360" w:lineRule="auto"/>
        <w:jc w:val="both"/>
        <w:rPr>
          <w:rFonts w:ascii="Times New Roman" w:hAnsi="Times New Roman"/>
          <w:b/>
          <w:sz w:val="24"/>
          <w:szCs w:val="24"/>
          <w:u w:color="FFFFFF"/>
        </w:rPr>
      </w:pPr>
    </w:p>
    <w:p w14:paraId="780DF84C" w14:textId="77777777" w:rsidR="000D0808" w:rsidRPr="00EA18EA" w:rsidRDefault="000D0808" w:rsidP="00EA18EA">
      <w:pPr>
        <w:spacing w:line="360" w:lineRule="auto"/>
        <w:jc w:val="both"/>
        <w:rPr>
          <w:rFonts w:ascii="Times New Roman" w:hAnsi="Times New Roman"/>
          <w:b/>
          <w:sz w:val="24"/>
          <w:szCs w:val="24"/>
          <w:u w:color="FFFFFF"/>
        </w:rPr>
      </w:pPr>
    </w:p>
    <w:p w14:paraId="4AFB69C1" w14:textId="77777777" w:rsidR="000D0808" w:rsidRPr="00EA18EA" w:rsidRDefault="000D0808" w:rsidP="00EA18EA">
      <w:pPr>
        <w:spacing w:line="360" w:lineRule="auto"/>
        <w:jc w:val="both"/>
        <w:rPr>
          <w:rFonts w:ascii="Times New Roman" w:hAnsi="Times New Roman"/>
          <w:b/>
          <w:sz w:val="24"/>
          <w:szCs w:val="24"/>
          <w:u w:color="FFFFFF"/>
        </w:rPr>
      </w:pPr>
    </w:p>
    <w:p w14:paraId="2A14EB8E" w14:textId="77777777" w:rsidR="000D0808" w:rsidRPr="00EA18EA" w:rsidRDefault="000D0808" w:rsidP="00EA18EA">
      <w:pPr>
        <w:spacing w:line="360" w:lineRule="auto"/>
        <w:jc w:val="both"/>
        <w:rPr>
          <w:rFonts w:ascii="Times New Roman" w:hAnsi="Times New Roman"/>
          <w:b/>
          <w:sz w:val="24"/>
          <w:szCs w:val="24"/>
          <w:u w:color="FFFFFF"/>
        </w:rPr>
      </w:pPr>
    </w:p>
    <w:p w14:paraId="7F9D6346" w14:textId="77777777" w:rsidR="000D0808" w:rsidRPr="00EA18EA" w:rsidRDefault="000D0808" w:rsidP="00EA18EA">
      <w:pPr>
        <w:spacing w:line="360" w:lineRule="auto"/>
        <w:jc w:val="both"/>
        <w:rPr>
          <w:rFonts w:ascii="Times New Roman" w:hAnsi="Times New Roman"/>
          <w:b/>
          <w:sz w:val="24"/>
          <w:szCs w:val="24"/>
          <w:u w:color="FFFFFF"/>
        </w:rPr>
      </w:pPr>
    </w:p>
    <w:p w14:paraId="53F67994" w14:textId="77777777" w:rsidR="000D0808" w:rsidRPr="00EA18EA" w:rsidRDefault="000D0808" w:rsidP="00EA18EA">
      <w:pPr>
        <w:spacing w:line="360" w:lineRule="auto"/>
        <w:jc w:val="both"/>
        <w:rPr>
          <w:rFonts w:ascii="Times New Roman" w:hAnsi="Times New Roman"/>
          <w:b/>
          <w:sz w:val="24"/>
          <w:szCs w:val="24"/>
          <w:u w:color="FFFFFF"/>
        </w:rPr>
      </w:pPr>
    </w:p>
    <w:p w14:paraId="31A2F410" w14:textId="77777777" w:rsidR="000D0808" w:rsidRPr="00EA18EA" w:rsidRDefault="000D0808" w:rsidP="00EA18EA">
      <w:pPr>
        <w:spacing w:line="360" w:lineRule="auto"/>
        <w:jc w:val="both"/>
        <w:rPr>
          <w:rFonts w:ascii="Times New Roman" w:hAnsi="Times New Roman"/>
          <w:b/>
          <w:sz w:val="24"/>
          <w:szCs w:val="24"/>
          <w:u w:color="FFFFFF"/>
        </w:rPr>
      </w:pPr>
    </w:p>
    <w:p w14:paraId="5379E6B9" w14:textId="77777777" w:rsidR="000D0808" w:rsidRPr="00EA18EA" w:rsidRDefault="000D0808" w:rsidP="00EA18EA">
      <w:pPr>
        <w:spacing w:line="360" w:lineRule="auto"/>
        <w:jc w:val="both"/>
        <w:rPr>
          <w:rFonts w:ascii="Times New Roman" w:hAnsi="Times New Roman"/>
          <w:b/>
          <w:sz w:val="24"/>
          <w:szCs w:val="24"/>
          <w:u w:color="FFFFFF"/>
        </w:rPr>
      </w:pPr>
    </w:p>
    <w:p w14:paraId="06952A0B" w14:textId="77777777" w:rsidR="000D0808" w:rsidRPr="00EA18EA" w:rsidRDefault="000D0808" w:rsidP="00EA18EA">
      <w:pPr>
        <w:spacing w:line="360" w:lineRule="auto"/>
        <w:jc w:val="both"/>
        <w:rPr>
          <w:rFonts w:ascii="Times New Roman" w:hAnsi="Times New Roman"/>
          <w:b/>
          <w:sz w:val="24"/>
          <w:szCs w:val="24"/>
          <w:u w:color="FFFFFF"/>
        </w:rPr>
      </w:pPr>
    </w:p>
    <w:p w14:paraId="237A8B84" w14:textId="77777777" w:rsidR="000D0808" w:rsidRPr="00EA18EA" w:rsidRDefault="000D0808" w:rsidP="00EA18EA">
      <w:pPr>
        <w:spacing w:line="360" w:lineRule="auto"/>
        <w:jc w:val="both"/>
        <w:rPr>
          <w:rFonts w:ascii="Times New Roman" w:hAnsi="Times New Roman"/>
          <w:b/>
          <w:sz w:val="24"/>
          <w:szCs w:val="24"/>
          <w:u w:color="FFFFFF"/>
        </w:rPr>
      </w:pPr>
    </w:p>
    <w:p w14:paraId="2F46FE2D" w14:textId="77777777" w:rsidR="000D0808" w:rsidRPr="00EA18EA" w:rsidRDefault="000D0808" w:rsidP="00EA18EA">
      <w:pPr>
        <w:spacing w:line="360" w:lineRule="auto"/>
        <w:jc w:val="both"/>
        <w:rPr>
          <w:rFonts w:ascii="Times New Roman" w:hAnsi="Times New Roman"/>
          <w:b/>
          <w:sz w:val="24"/>
          <w:szCs w:val="24"/>
          <w:u w:color="FFFFFF"/>
        </w:rPr>
      </w:pPr>
    </w:p>
    <w:p w14:paraId="5191D92A" w14:textId="77777777" w:rsidR="000D0808" w:rsidRPr="00EA18EA" w:rsidRDefault="000D0808" w:rsidP="00EA18EA">
      <w:pPr>
        <w:spacing w:line="360" w:lineRule="auto"/>
        <w:jc w:val="both"/>
        <w:rPr>
          <w:rFonts w:ascii="Times New Roman" w:hAnsi="Times New Roman"/>
          <w:b/>
          <w:sz w:val="24"/>
          <w:szCs w:val="24"/>
          <w:u w:color="FFFFFF"/>
        </w:rPr>
      </w:pPr>
    </w:p>
    <w:p w14:paraId="634511C6" w14:textId="77777777" w:rsidR="000D0808" w:rsidRPr="00EA18EA" w:rsidRDefault="000D0808" w:rsidP="00EA18EA">
      <w:pPr>
        <w:spacing w:line="360" w:lineRule="auto"/>
        <w:jc w:val="both"/>
        <w:rPr>
          <w:rFonts w:ascii="Times New Roman" w:hAnsi="Times New Roman"/>
          <w:b/>
          <w:sz w:val="24"/>
          <w:szCs w:val="24"/>
          <w:u w:color="FFFFFF"/>
        </w:rPr>
      </w:pPr>
    </w:p>
    <w:p w14:paraId="6BC7B9E2" w14:textId="77777777" w:rsidR="000D0808" w:rsidRPr="00EA18EA" w:rsidRDefault="000D0808" w:rsidP="00EA18EA">
      <w:pPr>
        <w:spacing w:line="360" w:lineRule="auto"/>
        <w:jc w:val="both"/>
        <w:rPr>
          <w:rFonts w:ascii="Times New Roman" w:hAnsi="Times New Roman"/>
          <w:b/>
          <w:sz w:val="24"/>
          <w:szCs w:val="24"/>
          <w:u w:color="FFFFFF"/>
        </w:rPr>
      </w:pPr>
    </w:p>
    <w:p w14:paraId="683314F3" w14:textId="77777777" w:rsidR="000D0808" w:rsidRPr="00EA18EA" w:rsidRDefault="000D0808" w:rsidP="00EA18EA">
      <w:pPr>
        <w:spacing w:line="360" w:lineRule="auto"/>
        <w:jc w:val="both"/>
        <w:rPr>
          <w:rFonts w:ascii="Times New Roman" w:hAnsi="Times New Roman"/>
          <w:b/>
          <w:sz w:val="24"/>
          <w:szCs w:val="24"/>
          <w:u w:color="FFFFFF"/>
        </w:rPr>
      </w:pPr>
    </w:p>
    <w:p w14:paraId="0AB7A63E" w14:textId="77777777" w:rsidR="000D0808" w:rsidRPr="00EA18EA" w:rsidRDefault="000D0808" w:rsidP="00EA18EA">
      <w:pPr>
        <w:spacing w:line="360" w:lineRule="auto"/>
        <w:jc w:val="both"/>
        <w:rPr>
          <w:rFonts w:ascii="Times New Roman" w:hAnsi="Times New Roman"/>
          <w:b/>
          <w:sz w:val="24"/>
          <w:szCs w:val="24"/>
          <w:u w:color="FFFFFF"/>
        </w:rPr>
      </w:pPr>
    </w:p>
    <w:p w14:paraId="42714495" w14:textId="77777777" w:rsidR="000D0808" w:rsidRPr="00EA18EA" w:rsidRDefault="000D0808" w:rsidP="00EA18EA">
      <w:pPr>
        <w:spacing w:line="360" w:lineRule="auto"/>
        <w:jc w:val="both"/>
        <w:rPr>
          <w:rFonts w:ascii="Times New Roman" w:hAnsi="Times New Roman"/>
          <w:b/>
          <w:sz w:val="24"/>
          <w:szCs w:val="24"/>
          <w:u w:color="FFFFFF"/>
        </w:rPr>
      </w:pPr>
    </w:p>
    <w:p w14:paraId="0E60DA7A" w14:textId="77777777" w:rsidR="000D0808" w:rsidRPr="00EA18EA" w:rsidRDefault="000D0808" w:rsidP="00EA18EA">
      <w:pPr>
        <w:spacing w:line="360" w:lineRule="auto"/>
        <w:jc w:val="both"/>
        <w:rPr>
          <w:rFonts w:ascii="Times New Roman" w:hAnsi="Times New Roman"/>
          <w:b/>
          <w:sz w:val="24"/>
          <w:szCs w:val="24"/>
          <w:u w:color="FFFFFF"/>
        </w:rPr>
      </w:pPr>
    </w:p>
    <w:p w14:paraId="34AA45B3" w14:textId="77777777" w:rsidR="000D0808" w:rsidRPr="00EA18EA" w:rsidRDefault="000D0808" w:rsidP="00EA18EA">
      <w:pPr>
        <w:spacing w:line="360" w:lineRule="auto"/>
        <w:jc w:val="both"/>
        <w:rPr>
          <w:rFonts w:ascii="Times New Roman" w:hAnsi="Times New Roman"/>
          <w:b/>
          <w:sz w:val="24"/>
          <w:szCs w:val="24"/>
          <w:u w:color="FFFFFF"/>
        </w:rPr>
      </w:pPr>
    </w:p>
    <w:p w14:paraId="0340B388" w14:textId="77777777" w:rsidR="000D0808" w:rsidRPr="00EA18EA" w:rsidRDefault="000D0808" w:rsidP="00EA18EA">
      <w:pPr>
        <w:spacing w:line="360" w:lineRule="auto"/>
        <w:jc w:val="both"/>
        <w:rPr>
          <w:rFonts w:ascii="Times New Roman" w:hAnsi="Times New Roman"/>
          <w:b/>
          <w:sz w:val="24"/>
          <w:szCs w:val="24"/>
          <w:u w:color="FFFFFF"/>
        </w:rPr>
      </w:pPr>
    </w:p>
    <w:p w14:paraId="6434112A" w14:textId="77777777" w:rsidR="000D0808" w:rsidRPr="00EA18EA" w:rsidRDefault="000D0808" w:rsidP="00EA18EA">
      <w:pPr>
        <w:spacing w:line="360" w:lineRule="auto"/>
        <w:jc w:val="both"/>
        <w:rPr>
          <w:rFonts w:ascii="Times New Roman" w:hAnsi="Times New Roman"/>
          <w:b/>
          <w:sz w:val="24"/>
          <w:szCs w:val="24"/>
          <w:u w:color="FFFFFF"/>
        </w:rPr>
      </w:pPr>
    </w:p>
    <w:p w14:paraId="7659496F" w14:textId="77777777" w:rsidR="000D0808" w:rsidRPr="00EA18EA" w:rsidRDefault="000D0808" w:rsidP="00EA18EA">
      <w:pPr>
        <w:spacing w:line="360" w:lineRule="auto"/>
        <w:jc w:val="both"/>
        <w:rPr>
          <w:rFonts w:ascii="Times New Roman" w:hAnsi="Times New Roman"/>
          <w:b/>
          <w:sz w:val="24"/>
          <w:szCs w:val="24"/>
          <w:u w:color="FFFFFF"/>
        </w:rPr>
      </w:pPr>
    </w:p>
    <w:p w14:paraId="376AC52C" w14:textId="77777777" w:rsidR="00F34B94" w:rsidRPr="00EA18EA" w:rsidRDefault="008A6F87" w:rsidP="00EA18EA">
      <w:pPr>
        <w:pStyle w:val="Heading1"/>
        <w:spacing w:line="360" w:lineRule="auto"/>
        <w:jc w:val="both"/>
        <w:rPr>
          <w:rFonts w:ascii="Times New Roman" w:hAnsi="Times New Roman" w:cs="Times New Roman"/>
          <w:b/>
          <w:color w:val="auto"/>
          <w:sz w:val="24"/>
          <w:szCs w:val="24"/>
          <w:u w:color="FFFFFF"/>
        </w:rPr>
      </w:pPr>
      <w:r w:rsidRPr="00EA18EA">
        <w:rPr>
          <w:rFonts w:ascii="Times New Roman" w:hAnsi="Times New Roman" w:cs="Times New Roman"/>
          <w:color w:val="auto"/>
          <w:sz w:val="24"/>
          <w:szCs w:val="24"/>
          <w:u w:color="FFFFFF"/>
        </w:rPr>
        <w:lastRenderedPageBreak/>
        <w:t xml:space="preserve">                                                       </w:t>
      </w:r>
      <w:r w:rsidRPr="00EA18EA">
        <w:rPr>
          <w:rFonts w:ascii="Times New Roman" w:hAnsi="Times New Roman" w:cs="Times New Roman"/>
          <w:b/>
          <w:color w:val="auto"/>
          <w:sz w:val="24"/>
          <w:szCs w:val="24"/>
          <w:u w:color="FFFFFF"/>
        </w:rPr>
        <w:t xml:space="preserve">  </w:t>
      </w:r>
      <w:bookmarkStart w:id="9" w:name="_Toc137590546"/>
      <w:r w:rsidRPr="00EA18EA">
        <w:rPr>
          <w:rFonts w:ascii="Times New Roman" w:hAnsi="Times New Roman" w:cs="Times New Roman"/>
          <w:b/>
          <w:color w:val="auto"/>
          <w:sz w:val="24"/>
          <w:szCs w:val="24"/>
          <w:u w:color="FFFFFF"/>
        </w:rPr>
        <w:t>ABBREVIATIONS</w:t>
      </w:r>
      <w:bookmarkEnd w:id="9"/>
    </w:p>
    <w:p w14:paraId="7DC494D3" w14:textId="161B07D9" w:rsidR="004B6DF5" w:rsidRPr="00EA18EA" w:rsidRDefault="008A6F87" w:rsidP="00EA18EA">
      <w:pPr>
        <w:pStyle w:val="Heading1"/>
        <w:spacing w:line="360" w:lineRule="auto"/>
        <w:jc w:val="both"/>
        <w:rPr>
          <w:rFonts w:ascii="Times New Roman" w:hAnsi="Times New Roman" w:cs="Times New Roman"/>
          <w:b/>
          <w:color w:val="auto"/>
          <w:sz w:val="24"/>
          <w:szCs w:val="24"/>
          <w:u w:color="FFFFFF"/>
        </w:rPr>
      </w:pPr>
      <w:r w:rsidRPr="00EA18EA">
        <w:rPr>
          <w:rFonts w:ascii="Times New Roman" w:hAnsi="Times New Roman" w:cs="Times New Roman"/>
          <w:b/>
          <w:color w:val="auto"/>
          <w:sz w:val="24"/>
          <w:szCs w:val="24"/>
          <w:u w:color="FFFFFF"/>
        </w:rPr>
        <w:t xml:space="preserve"> </w:t>
      </w:r>
    </w:p>
    <w:p w14:paraId="4E4DEE95" w14:textId="1EC6AA1D" w:rsidR="00FD4D79" w:rsidRPr="00EA18EA" w:rsidRDefault="00FD4D79"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AfDB                  African Development Bank Group</w:t>
      </w:r>
    </w:p>
    <w:p w14:paraId="64C130C2"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AIT                     Advance Income Tax</w:t>
      </w:r>
    </w:p>
    <w:p w14:paraId="62786468"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ANSSID             Anambra Social Service Identity Number</w:t>
      </w:r>
    </w:p>
    <w:p w14:paraId="3FB0D321"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BMS                   Block Management System</w:t>
      </w:r>
    </w:p>
    <w:p w14:paraId="7DA081A9"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GDP                    Gross Domestic Product</w:t>
      </w:r>
    </w:p>
    <w:p w14:paraId="5CE84395" w14:textId="6AF4745A" w:rsidR="00F679B8" w:rsidRPr="00EA18EA" w:rsidRDefault="00F679B8"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 xml:space="preserve">ILO                     International Labour Organisation </w:t>
      </w:r>
    </w:p>
    <w:p w14:paraId="119B2716"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IMF                    International Monetary Fund</w:t>
      </w:r>
    </w:p>
    <w:p w14:paraId="45C721E3"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KCCA                 Kampala Capital City Authority</w:t>
      </w:r>
    </w:p>
    <w:p w14:paraId="036BECD7"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 xml:space="preserve">OECD                 </w:t>
      </w:r>
      <w:r w:rsidRPr="00EA18EA">
        <w:rPr>
          <w:rFonts w:ascii="Times New Roman" w:hAnsi="Times New Roman"/>
          <w:sz w:val="24"/>
          <w:szCs w:val="24"/>
        </w:rPr>
        <w:t>Organisation for Economic Co-operation Development</w:t>
      </w:r>
    </w:p>
    <w:p w14:paraId="5E69B2BE"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TIN                     Tax Identification Number</w:t>
      </w:r>
    </w:p>
    <w:p w14:paraId="17FB1D89"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TOT                    Turnover Tax</w:t>
      </w:r>
    </w:p>
    <w:p w14:paraId="17A8C393"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TRA                    Tanzania Revenue Authority</w:t>
      </w:r>
    </w:p>
    <w:p w14:paraId="406397B9"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TREP                  Taxpayer Register Expansion Program</w:t>
      </w:r>
    </w:p>
    <w:p w14:paraId="47C06C53"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URA                   Uganda Revenue Authority</w:t>
      </w:r>
    </w:p>
    <w:p w14:paraId="3C087702"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URSB                 Uganda Registration Services Bureau</w:t>
      </w:r>
    </w:p>
    <w:p w14:paraId="2BCA4CD0"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VAT                   Value Added Tax</w:t>
      </w:r>
    </w:p>
    <w:p w14:paraId="0AF18D2D"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ZIMRA              Zimbabwe Revenue Authority</w:t>
      </w:r>
    </w:p>
    <w:p w14:paraId="6FC1A101"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ZRA                   Zambia Revenue Authority</w:t>
      </w:r>
    </w:p>
    <w:p w14:paraId="724AA343"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ZRP                    Zimbabwe Republic Policy</w:t>
      </w:r>
    </w:p>
    <w:p w14:paraId="346643F1" w14:textId="77777777" w:rsidR="004B6DF5" w:rsidRPr="00EA18EA" w:rsidRDefault="008A6F87"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 xml:space="preserve"> </w:t>
      </w:r>
    </w:p>
    <w:p w14:paraId="52493F1B" w14:textId="77777777" w:rsidR="004B6DF5" w:rsidRPr="00EA18EA" w:rsidRDefault="004B6DF5" w:rsidP="00EA18EA">
      <w:pPr>
        <w:spacing w:line="360" w:lineRule="auto"/>
        <w:jc w:val="both"/>
        <w:rPr>
          <w:rFonts w:ascii="Times New Roman" w:hAnsi="Times New Roman"/>
          <w:b/>
          <w:sz w:val="24"/>
          <w:szCs w:val="24"/>
          <w:u w:color="FFFFFF"/>
        </w:rPr>
      </w:pPr>
    </w:p>
    <w:p w14:paraId="5F06BE62" w14:textId="77777777" w:rsidR="004B6DF5" w:rsidRPr="00EA18EA" w:rsidRDefault="004B6DF5" w:rsidP="00EA18EA">
      <w:pPr>
        <w:spacing w:line="360" w:lineRule="auto"/>
        <w:jc w:val="both"/>
        <w:rPr>
          <w:rFonts w:ascii="Times New Roman" w:hAnsi="Times New Roman"/>
          <w:sz w:val="24"/>
          <w:szCs w:val="24"/>
        </w:rPr>
      </w:pPr>
    </w:p>
    <w:p w14:paraId="63B8B1FF" w14:textId="77777777" w:rsidR="00E65243" w:rsidRPr="00EA18EA" w:rsidRDefault="00E65243" w:rsidP="00EA18EA">
      <w:pPr>
        <w:spacing w:line="360" w:lineRule="auto"/>
        <w:jc w:val="both"/>
        <w:rPr>
          <w:rFonts w:ascii="Times New Roman" w:hAnsi="Times New Roman"/>
          <w:sz w:val="24"/>
          <w:szCs w:val="24"/>
        </w:rPr>
        <w:sectPr w:rsidR="00E65243" w:rsidRPr="00EA18EA" w:rsidSect="00920349">
          <w:pgSz w:w="11907" w:h="16839" w:code="9"/>
          <w:pgMar w:top="1440" w:right="1440" w:bottom="1440" w:left="1440" w:header="720" w:footer="720" w:gutter="0"/>
          <w:pgNumType w:fmt="lowerRoman" w:start="1"/>
          <w:cols w:space="720"/>
          <w:docGrid w:linePitch="360"/>
        </w:sectPr>
      </w:pPr>
    </w:p>
    <w:p w14:paraId="2135D4CF" w14:textId="19063787" w:rsidR="004B6DF5" w:rsidRPr="00EA18EA" w:rsidRDefault="002B6840" w:rsidP="00EA18EA">
      <w:pPr>
        <w:pStyle w:val="Heading1"/>
        <w:spacing w:line="360" w:lineRule="auto"/>
        <w:jc w:val="both"/>
        <w:rPr>
          <w:rFonts w:ascii="Times New Roman" w:hAnsi="Times New Roman" w:cs="Times New Roman"/>
          <w:b/>
          <w:color w:val="auto"/>
          <w:sz w:val="24"/>
          <w:szCs w:val="24"/>
        </w:rPr>
      </w:pPr>
      <w:r w:rsidRPr="00EA18EA">
        <w:rPr>
          <w:rFonts w:ascii="Times New Roman" w:hAnsi="Times New Roman" w:cs="Times New Roman"/>
          <w:color w:val="auto"/>
          <w:sz w:val="24"/>
          <w:szCs w:val="24"/>
        </w:rPr>
        <w:lastRenderedPageBreak/>
        <w:t xml:space="preserve">  </w:t>
      </w:r>
      <w:r w:rsidRPr="00EA18EA">
        <w:rPr>
          <w:rFonts w:ascii="Times New Roman" w:hAnsi="Times New Roman" w:cs="Times New Roman"/>
          <w:color w:val="auto"/>
          <w:sz w:val="24"/>
          <w:szCs w:val="24"/>
        </w:rPr>
        <w:tab/>
      </w:r>
      <w:r w:rsidRPr="00EA18EA">
        <w:rPr>
          <w:rFonts w:ascii="Times New Roman" w:hAnsi="Times New Roman" w:cs="Times New Roman"/>
          <w:color w:val="auto"/>
          <w:sz w:val="24"/>
          <w:szCs w:val="24"/>
        </w:rPr>
        <w:tab/>
      </w:r>
      <w:r w:rsidRPr="00EA18EA">
        <w:rPr>
          <w:rFonts w:ascii="Times New Roman" w:hAnsi="Times New Roman" w:cs="Times New Roman"/>
          <w:color w:val="auto"/>
          <w:sz w:val="24"/>
          <w:szCs w:val="24"/>
        </w:rPr>
        <w:tab/>
      </w:r>
      <w:r w:rsidRPr="00EA18EA">
        <w:rPr>
          <w:rFonts w:ascii="Times New Roman" w:hAnsi="Times New Roman" w:cs="Times New Roman"/>
          <w:color w:val="auto"/>
          <w:sz w:val="24"/>
          <w:szCs w:val="24"/>
        </w:rPr>
        <w:tab/>
      </w:r>
      <w:r w:rsidRPr="00EA18EA">
        <w:rPr>
          <w:rFonts w:ascii="Times New Roman" w:hAnsi="Times New Roman" w:cs="Times New Roman"/>
          <w:color w:val="auto"/>
          <w:sz w:val="24"/>
          <w:szCs w:val="24"/>
        </w:rPr>
        <w:tab/>
      </w:r>
      <w:bookmarkStart w:id="10" w:name="_Toc137590547"/>
      <w:r w:rsidR="008A6F87" w:rsidRPr="00EA18EA">
        <w:rPr>
          <w:rFonts w:ascii="Times New Roman" w:hAnsi="Times New Roman" w:cs="Times New Roman"/>
          <w:b/>
          <w:color w:val="auto"/>
          <w:sz w:val="24"/>
          <w:szCs w:val="24"/>
        </w:rPr>
        <w:t>CHAPTER    I</w:t>
      </w:r>
      <w:bookmarkEnd w:id="10"/>
      <w:r w:rsidR="008A6F87" w:rsidRPr="00EA18EA">
        <w:rPr>
          <w:rFonts w:ascii="Times New Roman" w:hAnsi="Times New Roman" w:cs="Times New Roman"/>
          <w:b/>
          <w:color w:val="auto"/>
          <w:sz w:val="24"/>
          <w:szCs w:val="24"/>
        </w:rPr>
        <w:t xml:space="preserve"> </w:t>
      </w:r>
    </w:p>
    <w:p w14:paraId="2931DFF8" w14:textId="77777777" w:rsidR="004B6DF5" w:rsidRPr="00EA18EA" w:rsidRDefault="004B6DF5" w:rsidP="00EA18EA">
      <w:pPr>
        <w:spacing w:line="360" w:lineRule="auto"/>
        <w:jc w:val="both"/>
        <w:rPr>
          <w:rFonts w:ascii="Times New Roman" w:hAnsi="Times New Roman"/>
          <w:b/>
          <w:sz w:val="24"/>
          <w:szCs w:val="24"/>
        </w:rPr>
      </w:pPr>
    </w:p>
    <w:p w14:paraId="7969ED9B" w14:textId="77777777" w:rsidR="004B6DF5" w:rsidRPr="00EA18EA" w:rsidRDefault="004B6DF5" w:rsidP="00EA18EA">
      <w:pPr>
        <w:spacing w:line="360" w:lineRule="auto"/>
        <w:jc w:val="both"/>
        <w:rPr>
          <w:rFonts w:ascii="Times New Roman" w:hAnsi="Times New Roman"/>
          <w:sz w:val="24"/>
          <w:szCs w:val="24"/>
        </w:rPr>
      </w:pPr>
    </w:p>
    <w:p w14:paraId="6FCD3C35" w14:textId="3FCA31ED" w:rsidR="004B6DF5" w:rsidRPr="00EA18EA" w:rsidRDefault="002B6840" w:rsidP="00EA18EA">
      <w:pPr>
        <w:pStyle w:val="Heading2"/>
        <w:spacing w:line="360" w:lineRule="auto"/>
        <w:jc w:val="both"/>
        <w:rPr>
          <w:rFonts w:ascii="Times New Roman" w:hAnsi="Times New Roman" w:cs="Times New Roman"/>
          <w:b/>
          <w:color w:val="auto"/>
          <w:sz w:val="24"/>
          <w:szCs w:val="24"/>
        </w:rPr>
      </w:pPr>
      <w:r w:rsidRPr="00EA18EA">
        <w:rPr>
          <w:rFonts w:ascii="Times New Roman" w:hAnsi="Times New Roman" w:cs="Times New Roman"/>
          <w:color w:val="auto"/>
          <w:sz w:val="24"/>
          <w:szCs w:val="24"/>
        </w:rPr>
        <w:t xml:space="preserve">    </w:t>
      </w:r>
      <w:r w:rsidR="00DA00CB" w:rsidRPr="00EA18EA">
        <w:rPr>
          <w:rFonts w:ascii="Times New Roman" w:hAnsi="Times New Roman" w:cs="Times New Roman"/>
          <w:color w:val="auto"/>
          <w:sz w:val="24"/>
          <w:szCs w:val="24"/>
        </w:rPr>
        <w:tab/>
      </w:r>
      <w:r w:rsidR="00DA00CB" w:rsidRPr="00EA18EA">
        <w:rPr>
          <w:rFonts w:ascii="Times New Roman" w:hAnsi="Times New Roman" w:cs="Times New Roman"/>
          <w:color w:val="auto"/>
          <w:sz w:val="24"/>
          <w:szCs w:val="24"/>
        </w:rPr>
        <w:tab/>
      </w:r>
      <w:r w:rsidR="00DA00CB" w:rsidRPr="00EA18EA">
        <w:rPr>
          <w:rFonts w:ascii="Times New Roman" w:hAnsi="Times New Roman" w:cs="Times New Roman"/>
          <w:color w:val="auto"/>
          <w:sz w:val="24"/>
          <w:szCs w:val="24"/>
        </w:rPr>
        <w:tab/>
      </w:r>
      <w:r w:rsidR="00DA00CB" w:rsidRPr="00EA18EA">
        <w:rPr>
          <w:rFonts w:ascii="Times New Roman" w:hAnsi="Times New Roman" w:cs="Times New Roman"/>
          <w:color w:val="auto"/>
          <w:sz w:val="24"/>
          <w:szCs w:val="24"/>
        </w:rPr>
        <w:tab/>
        <w:t xml:space="preserve">     </w:t>
      </w:r>
      <w:r w:rsidRPr="00EA18EA">
        <w:rPr>
          <w:rFonts w:ascii="Times New Roman" w:hAnsi="Times New Roman" w:cs="Times New Roman"/>
          <w:color w:val="auto"/>
          <w:sz w:val="24"/>
          <w:szCs w:val="24"/>
        </w:rPr>
        <w:t xml:space="preserve"> </w:t>
      </w:r>
      <w:r w:rsidRPr="00EA18EA">
        <w:rPr>
          <w:rFonts w:ascii="Times New Roman" w:hAnsi="Times New Roman" w:cs="Times New Roman"/>
          <w:b/>
          <w:color w:val="auto"/>
          <w:sz w:val="24"/>
          <w:szCs w:val="24"/>
        </w:rPr>
        <w:t xml:space="preserve">  </w:t>
      </w:r>
      <w:bookmarkStart w:id="11" w:name="_Toc137590548"/>
      <w:r w:rsidR="008A6F87" w:rsidRPr="00EA18EA">
        <w:rPr>
          <w:rFonts w:ascii="Times New Roman" w:hAnsi="Times New Roman" w:cs="Times New Roman"/>
          <w:b/>
          <w:color w:val="auto"/>
          <w:sz w:val="24"/>
          <w:szCs w:val="24"/>
        </w:rPr>
        <w:t>INTRODUCTION</w:t>
      </w:r>
      <w:bookmarkEnd w:id="11"/>
      <w:r w:rsidR="008A6F87" w:rsidRPr="00EA18EA">
        <w:rPr>
          <w:rFonts w:ascii="Times New Roman" w:hAnsi="Times New Roman" w:cs="Times New Roman"/>
          <w:b/>
          <w:color w:val="auto"/>
          <w:sz w:val="24"/>
          <w:szCs w:val="24"/>
        </w:rPr>
        <w:t xml:space="preserve"> </w:t>
      </w:r>
    </w:p>
    <w:p w14:paraId="2F8BA27C" w14:textId="77777777" w:rsidR="004B6DF5" w:rsidRPr="00EA18EA" w:rsidRDefault="004B6DF5" w:rsidP="00EA18EA">
      <w:pPr>
        <w:spacing w:line="360" w:lineRule="auto"/>
        <w:ind w:left="2160" w:firstLine="720"/>
        <w:jc w:val="both"/>
        <w:rPr>
          <w:rFonts w:ascii="Times New Roman" w:hAnsi="Times New Roman"/>
          <w:b/>
          <w:sz w:val="24"/>
          <w:szCs w:val="24"/>
        </w:rPr>
      </w:pPr>
    </w:p>
    <w:p w14:paraId="4AEA2ADD" w14:textId="77777777" w:rsidR="00DA00CB" w:rsidRPr="00EA18EA" w:rsidRDefault="00DA00CB" w:rsidP="00EA18EA">
      <w:pPr>
        <w:spacing w:line="360" w:lineRule="auto"/>
        <w:ind w:left="2160" w:firstLine="720"/>
        <w:jc w:val="both"/>
        <w:rPr>
          <w:rFonts w:ascii="Times New Roman" w:hAnsi="Times New Roman"/>
          <w:b/>
          <w:sz w:val="24"/>
          <w:szCs w:val="24"/>
        </w:rPr>
      </w:pPr>
    </w:p>
    <w:p w14:paraId="1AE531D0" w14:textId="4BA322B9"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2" w:name="_Toc137590549"/>
      <w:r w:rsidRPr="00EA18EA">
        <w:rPr>
          <w:rFonts w:ascii="Times New Roman" w:hAnsi="Times New Roman" w:cs="Times New Roman"/>
          <w:b/>
          <w:color w:val="auto"/>
          <w:sz w:val="24"/>
          <w:szCs w:val="24"/>
        </w:rPr>
        <w:t>1.0 I</w:t>
      </w:r>
      <w:r w:rsidR="00522ECA" w:rsidRPr="00EA18EA">
        <w:rPr>
          <w:rFonts w:ascii="Times New Roman" w:hAnsi="Times New Roman" w:cs="Times New Roman"/>
          <w:b/>
          <w:color w:val="auto"/>
          <w:sz w:val="24"/>
          <w:szCs w:val="24"/>
        </w:rPr>
        <w:t>ntroduction</w:t>
      </w:r>
      <w:bookmarkEnd w:id="12"/>
      <w:r w:rsidRPr="00EA18EA">
        <w:rPr>
          <w:rFonts w:ascii="Times New Roman" w:hAnsi="Times New Roman" w:cs="Times New Roman"/>
          <w:b/>
          <w:color w:val="auto"/>
          <w:sz w:val="24"/>
          <w:szCs w:val="24"/>
        </w:rPr>
        <w:t xml:space="preserve"> </w:t>
      </w:r>
    </w:p>
    <w:p w14:paraId="65B4A5F8" w14:textId="6B956DAB" w:rsidR="004B6DF5" w:rsidRPr="00EA18EA" w:rsidRDefault="007C2DE1"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Zimbabwe is a country with a significant informal sector, which has been instrumental in creating employment opportunities and generating income for </w:t>
      </w:r>
      <w:r w:rsidR="00636195" w:rsidRPr="00EA18EA">
        <w:rPr>
          <w:rFonts w:ascii="Times New Roman" w:hAnsi="Times New Roman"/>
          <w:sz w:val="24"/>
          <w:szCs w:val="24"/>
        </w:rPr>
        <w:t>individuals and households. However, the informal sector remains largely untaxed, resulting in limited revenue for the government and a lack of formalisation</w:t>
      </w:r>
      <w:r w:rsidR="000515B4" w:rsidRPr="00EA18EA">
        <w:rPr>
          <w:rFonts w:ascii="Times New Roman" w:hAnsi="Times New Roman"/>
          <w:sz w:val="24"/>
          <w:szCs w:val="24"/>
        </w:rPr>
        <w:t xml:space="preserve">, which poses challenges for economic planning and development (Mutasa, 2019). In response there have been calls for an alternative </w:t>
      </w:r>
      <w:r w:rsidR="002648D3" w:rsidRPr="00EA18EA">
        <w:rPr>
          <w:rFonts w:ascii="Times New Roman" w:hAnsi="Times New Roman"/>
          <w:sz w:val="24"/>
          <w:szCs w:val="24"/>
        </w:rPr>
        <w:t xml:space="preserve">framework for taxation of informal businesses in Zimbabwe. This framework would aim to bring informal businesses into the formal economy by providing them </w:t>
      </w:r>
      <w:r w:rsidR="00C81116" w:rsidRPr="00EA18EA">
        <w:rPr>
          <w:rFonts w:ascii="Times New Roman" w:hAnsi="Times New Roman"/>
          <w:sz w:val="24"/>
          <w:szCs w:val="24"/>
        </w:rPr>
        <w:t xml:space="preserve">with the necessary legal and regulatory framework, while also ensuring that they contribute their fair share of taxes. This chapter serves to point-out the background of the study, </w:t>
      </w:r>
      <w:r w:rsidR="009341B8" w:rsidRPr="00EA18EA">
        <w:rPr>
          <w:rFonts w:ascii="Times New Roman" w:hAnsi="Times New Roman"/>
          <w:sz w:val="24"/>
          <w:szCs w:val="24"/>
        </w:rPr>
        <w:t xml:space="preserve">problem statement, objectives of the study, questions to be answered at the end of the </w:t>
      </w:r>
      <w:r w:rsidR="00806FA9" w:rsidRPr="00EA18EA">
        <w:rPr>
          <w:rFonts w:ascii="Times New Roman" w:hAnsi="Times New Roman"/>
          <w:sz w:val="24"/>
          <w:szCs w:val="24"/>
        </w:rPr>
        <w:t>study</w:t>
      </w:r>
      <w:r w:rsidR="009341B8" w:rsidRPr="00EA18EA">
        <w:rPr>
          <w:rFonts w:ascii="Times New Roman" w:hAnsi="Times New Roman"/>
          <w:sz w:val="24"/>
          <w:szCs w:val="24"/>
        </w:rPr>
        <w:t>, assumptions, limitations of the study and delimitations.</w:t>
      </w:r>
    </w:p>
    <w:p w14:paraId="5E4FF7C7" w14:textId="0708F22D"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3" w:name="_Toc137590550"/>
      <w:r w:rsidRPr="00EA18EA">
        <w:rPr>
          <w:rFonts w:ascii="Times New Roman" w:hAnsi="Times New Roman" w:cs="Times New Roman"/>
          <w:b/>
          <w:color w:val="auto"/>
          <w:sz w:val="24"/>
          <w:szCs w:val="24"/>
        </w:rPr>
        <w:t>1.1 B</w:t>
      </w:r>
      <w:r w:rsidR="00522ECA" w:rsidRPr="00EA18EA">
        <w:rPr>
          <w:rFonts w:ascii="Times New Roman" w:hAnsi="Times New Roman" w:cs="Times New Roman"/>
          <w:b/>
          <w:color w:val="auto"/>
          <w:sz w:val="24"/>
          <w:szCs w:val="24"/>
        </w:rPr>
        <w:t>ackground of the study</w:t>
      </w:r>
      <w:bookmarkEnd w:id="13"/>
    </w:p>
    <w:p w14:paraId="3CE18195" w14:textId="4822D4EA" w:rsidR="002F08EC" w:rsidRPr="00EA18EA" w:rsidRDefault="002F08EC"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The primary reason</w:t>
      </w:r>
      <w:r w:rsidR="0070578F" w:rsidRPr="00EA18EA">
        <w:rPr>
          <w:rFonts w:ascii="Times New Roman" w:hAnsi="Times New Roman"/>
          <w:sz w:val="24"/>
          <w:szCs w:val="24"/>
          <w:lang w:val="en-US"/>
        </w:rPr>
        <w:t xml:space="preserve"> that</w:t>
      </w:r>
      <w:r w:rsidRPr="00EA18EA">
        <w:rPr>
          <w:rFonts w:ascii="Times New Roman" w:hAnsi="Times New Roman"/>
          <w:sz w:val="24"/>
          <w:szCs w:val="24"/>
          <w:lang w:val="en-US"/>
        </w:rPr>
        <w:t xml:space="preserve"> the government impose taxes is to raise money for national infrastructure projects </w:t>
      </w:r>
      <w:r w:rsidR="00CE21D6" w:rsidRPr="00EA18EA">
        <w:rPr>
          <w:rFonts w:ascii="Times New Roman" w:hAnsi="Times New Roman"/>
          <w:sz w:val="24"/>
          <w:szCs w:val="24"/>
          <w:lang w:val="en-US"/>
        </w:rPr>
        <w:t>such as</w:t>
      </w:r>
      <w:r w:rsidRPr="00EA18EA">
        <w:rPr>
          <w:rFonts w:ascii="Times New Roman" w:hAnsi="Times New Roman"/>
          <w:sz w:val="24"/>
          <w:szCs w:val="24"/>
          <w:lang w:val="en-US"/>
        </w:rPr>
        <w:t xml:space="preserve"> roads, hospitals, and educational facilities (Palil, 2010). For industrialized</w:t>
      </w:r>
      <w:r w:rsidR="00922150" w:rsidRPr="00EA18EA">
        <w:rPr>
          <w:rFonts w:ascii="Times New Roman" w:hAnsi="Times New Roman"/>
          <w:sz w:val="24"/>
          <w:szCs w:val="24"/>
          <w:lang w:val="en-US"/>
        </w:rPr>
        <w:t xml:space="preserve"> nations like France</w:t>
      </w:r>
      <w:r w:rsidRPr="00EA18EA">
        <w:rPr>
          <w:rFonts w:ascii="Times New Roman" w:hAnsi="Times New Roman"/>
          <w:sz w:val="24"/>
          <w:szCs w:val="24"/>
          <w:lang w:val="en-US"/>
        </w:rPr>
        <w:t xml:space="preserve"> </w:t>
      </w:r>
      <w:r w:rsidR="00922150" w:rsidRPr="00EA18EA">
        <w:rPr>
          <w:rFonts w:ascii="Times New Roman" w:hAnsi="Times New Roman"/>
          <w:sz w:val="24"/>
          <w:szCs w:val="24"/>
          <w:lang w:val="en-US"/>
        </w:rPr>
        <w:t>and Denmark</w:t>
      </w:r>
      <w:r w:rsidRPr="00EA18EA">
        <w:rPr>
          <w:rFonts w:ascii="Times New Roman" w:hAnsi="Times New Roman"/>
          <w:sz w:val="24"/>
          <w:szCs w:val="24"/>
          <w:lang w:val="en-US"/>
        </w:rPr>
        <w:t>, tax collection in</w:t>
      </w:r>
      <w:r w:rsidR="00922150" w:rsidRPr="00EA18EA">
        <w:rPr>
          <w:rFonts w:ascii="Times New Roman" w:hAnsi="Times New Roman"/>
          <w:sz w:val="24"/>
          <w:szCs w:val="24"/>
          <w:lang w:val="en-US"/>
        </w:rPr>
        <w:t xml:space="preserve"> 2020 was 45.3</w:t>
      </w:r>
      <w:r w:rsidR="000D0080" w:rsidRPr="00EA18EA">
        <w:rPr>
          <w:rFonts w:ascii="Times New Roman" w:hAnsi="Times New Roman"/>
          <w:sz w:val="24"/>
          <w:szCs w:val="24"/>
          <w:lang w:val="en-US"/>
        </w:rPr>
        <w:t xml:space="preserve"> percent and 47.1</w:t>
      </w:r>
      <w:r w:rsidRPr="00EA18EA">
        <w:rPr>
          <w:rFonts w:ascii="Times New Roman" w:hAnsi="Times New Roman"/>
          <w:sz w:val="24"/>
          <w:szCs w:val="24"/>
          <w:lang w:val="en-US"/>
        </w:rPr>
        <w:t xml:space="preserve"> percent </w:t>
      </w:r>
      <w:r w:rsidR="00922150" w:rsidRPr="00EA18EA">
        <w:rPr>
          <w:rFonts w:ascii="Times New Roman" w:hAnsi="Times New Roman"/>
          <w:sz w:val="24"/>
          <w:szCs w:val="24"/>
          <w:lang w:val="en-US"/>
        </w:rPr>
        <w:t>of GDP, respectively (OECD, 2022</w:t>
      </w:r>
      <w:r w:rsidRPr="00EA18EA">
        <w:rPr>
          <w:rFonts w:ascii="Times New Roman" w:hAnsi="Times New Roman"/>
          <w:sz w:val="24"/>
          <w:szCs w:val="24"/>
          <w:lang w:val="en-US"/>
        </w:rPr>
        <w:t xml:space="preserve">). For </w:t>
      </w:r>
      <w:r w:rsidR="004E08FB" w:rsidRPr="00EA18EA">
        <w:rPr>
          <w:rFonts w:ascii="Times New Roman" w:hAnsi="Times New Roman"/>
          <w:sz w:val="24"/>
          <w:szCs w:val="24"/>
          <w:lang w:val="en-US"/>
        </w:rPr>
        <w:t>developing</w:t>
      </w:r>
      <w:r w:rsidR="00DC4589" w:rsidRPr="00EA18EA">
        <w:rPr>
          <w:rFonts w:ascii="Times New Roman" w:hAnsi="Times New Roman"/>
          <w:sz w:val="24"/>
          <w:szCs w:val="24"/>
          <w:lang w:val="en-US"/>
        </w:rPr>
        <w:t xml:space="preserve"> nations like Ghana and Kenya</w:t>
      </w:r>
      <w:r w:rsidRPr="00EA18EA">
        <w:rPr>
          <w:rFonts w:ascii="Times New Roman" w:hAnsi="Times New Roman"/>
          <w:sz w:val="24"/>
          <w:szCs w:val="24"/>
          <w:lang w:val="en-US"/>
        </w:rPr>
        <w:t>, tax re</w:t>
      </w:r>
      <w:r w:rsidR="00DC4589" w:rsidRPr="00EA18EA">
        <w:rPr>
          <w:rFonts w:ascii="Times New Roman" w:hAnsi="Times New Roman"/>
          <w:sz w:val="24"/>
          <w:szCs w:val="24"/>
          <w:lang w:val="en-US"/>
        </w:rPr>
        <w:t>venue as a share of GDP was 13.4 percent and 1</w:t>
      </w:r>
      <w:r w:rsidRPr="00EA18EA">
        <w:rPr>
          <w:rFonts w:ascii="Times New Roman" w:hAnsi="Times New Roman"/>
          <w:sz w:val="24"/>
          <w:szCs w:val="24"/>
          <w:lang w:val="en-US"/>
        </w:rPr>
        <w:t>5</w:t>
      </w:r>
      <w:r w:rsidR="00DC4589" w:rsidRPr="00EA18EA">
        <w:rPr>
          <w:rFonts w:ascii="Times New Roman" w:hAnsi="Times New Roman"/>
          <w:sz w:val="24"/>
          <w:szCs w:val="24"/>
          <w:lang w:val="en-US"/>
        </w:rPr>
        <w:t>.3 percent, respectively, in 2020</w:t>
      </w:r>
      <w:r w:rsidR="000D67FC" w:rsidRPr="00EA18EA">
        <w:rPr>
          <w:rFonts w:ascii="Times New Roman" w:hAnsi="Times New Roman"/>
          <w:sz w:val="24"/>
          <w:szCs w:val="24"/>
          <w:lang w:val="en-US"/>
        </w:rPr>
        <w:t xml:space="preserve"> (OECD/AUC/ATAF, 2022</w:t>
      </w:r>
      <w:r w:rsidRPr="00EA18EA">
        <w:rPr>
          <w:rFonts w:ascii="Times New Roman" w:hAnsi="Times New Roman"/>
          <w:sz w:val="24"/>
          <w:szCs w:val="24"/>
          <w:lang w:val="en-US"/>
        </w:rPr>
        <w:t xml:space="preserve">). These percentages demonstrate that tax revenues are the primary source of income for </w:t>
      </w:r>
      <w:r w:rsidR="009B3F21" w:rsidRPr="00EA18EA">
        <w:rPr>
          <w:rFonts w:ascii="Times New Roman" w:hAnsi="Times New Roman"/>
          <w:sz w:val="24"/>
          <w:szCs w:val="24"/>
          <w:lang w:val="en-US"/>
        </w:rPr>
        <w:t>nearly</w:t>
      </w:r>
      <w:r w:rsidRPr="00EA18EA">
        <w:rPr>
          <w:rFonts w:ascii="Times New Roman" w:hAnsi="Times New Roman"/>
          <w:sz w:val="24"/>
          <w:szCs w:val="24"/>
          <w:lang w:val="en-US"/>
        </w:rPr>
        <w:t xml:space="preserve"> all governments worldwide, but it is challenging to reduce tax evasion and increase tax collection among taxpayers in actual practice. Tax systems are important because they are an unquestionable source of income for a nation.</w:t>
      </w:r>
    </w:p>
    <w:p w14:paraId="3235075F" w14:textId="2869DEEB" w:rsidR="00F013A7" w:rsidRPr="00EA18EA" w:rsidRDefault="00F013A7"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Every nation on </w:t>
      </w:r>
      <w:r w:rsidR="00532CB1" w:rsidRPr="00EA18EA">
        <w:rPr>
          <w:rFonts w:ascii="Times New Roman" w:hAnsi="Times New Roman"/>
          <w:sz w:val="24"/>
          <w:szCs w:val="24"/>
          <w:lang w:val="en-US"/>
        </w:rPr>
        <w:t xml:space="preserve">Earth </w:t>
      </w:r>
      <w:r w:rsidRPr="00EA18EA">
        <w:rPr>
          <w:rFonts w:ascii="Times New Roman" w:hAnsi="Times New Roman"/>
          <w:sz w:val="24"/>
          <w:szCs w:val="24"/>
          <w:lang w:val="en-US"/>
        </w:rPr>
        <w:t>faces the problem of tax evasion. Tax evasion affect all businesses, economic systems, social st</w:t>
      </w:r>
      <w:r w:rsidR="009761AD" w:rsidRPr="00EA18EA">
        <w:rPr>
          <w:rFonts w:ascii="Times New Roman" w:hAnsi="Times New Roman"/>
          <w:sz w:val="24"/>
          <w:szCs w:val="24"/>
          <w:lang w:val="en-US"/>
        </w:rPr>
        <w:t>rata, occupations, and cultures</w:t>
      </w:r>
      <w:r w:rsidR="00067466" w:rsidRPr="00EA18EA">
        <w:rPr>
          <w:rFonts w:ascii="Times New Roman" w:hAnsi="Times New Roman"/>
          <w:sz w:val="24"/>
          <w:szCs w:val="24"/>
        </w:rPr>
        <w:t>.</w:t>
      </w:r>
      <w:r w:rsidR="00067466" w:rsidRPr="00EA18EA">
        <w:rPr>
          <w:rFonts w:ascii="Times New Roman" w:hAnsi="Times New Roman"/>
          <w:sz w:val="24"/>
          <w:szCs w:val="24"/>
          <w:lang w:val="en-US"/>
        </w:rPr>
        <w:t xml:space="preserve"> </w:t>
      </w:r>
      <w:r w:rsidRPr="00EA18EA">
        <w:rPr>
          <w:rFonts w:ascii="Times New Roman" w:hAnsi="Times New Roman"/>
          <w:sz w:val="24"/>
          <w:szCs w:val="24"/>
          <w:lang w:val="en-US"/>
        </w:rPr>
        <w:t>It is surprising that this issue received so little attention, especially in the United States, until the early 1990s (Tanzi and Shome, 1993).</w:t>
      </w:r>
    </w:p>
    <w:p w14:paraId="3768A3F9" w14:textId="1C223079" w:rsidR="004B6DF5" w:rsidRPr="00EA18EA" w:rsidRDefault="008A6F87"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Tax evasion opportunit</w:t>
      </w:r>
      <w:r w:rsidR="00F9260E" w:rsidRPr="00EA18EA">
        <w:rPr>
          <w:rFonts w:ascii="Times New Roman" w:hAnsi="Times New Roman"/>
          <w:sz w:val="24"/>
          <w:szCs w:val="24"/>
          <w:lang w:val="en-US"/>
        </w:rPr>
        <w:t>ies</w:t>
      </w:r>
      <w:r w:rsidRPr="00EA18EA">
        <w:rPr>
          <w:rFonts w:ascii="Times New Roman" w:hAnsi="Times New Roman"/>
          <w:sz w:val="24"/>
          <w:szCs w:val="24"/>
          <w:lang w:val="en-US"/>
        </w:rPr>
        <w:t xml:space="preserve"> differ</w:t>
      </w:r>
      <w:r w:rsidR="00E94A0C" w:rsidRPr="00EA18EA">
        <w:rPr>
          <w:rFonts w:ascii="Times New Roman" w:hAnsi="Times New Roman"/>
          <w:sz w:val="24"/>
          <w:szCs w:val="24"/>
          <w:lang w:val="en-US"/>
        </w:rPr>
        <w:t xml:space="preserve"> from sector to sector.</w:t>
      </w:r>
      <w:r w:rsidR="003D49CB" w:rsidRPr="00EA18EA">
        <w:rPr>
          <w:rFonts w:ascii="Times New Roman" w:hAnsi="Times New Roman"/>
          <w:sz w:val="24"/>
          <w:szCs w:val="24"/>
          <w:lang w:val="en-US"/>
        </w:rPr>
        <w:t xml:space="preserve"> In Kenya</w:t>
      </w:r>
      <w:r w:rsidRPr="00EA18EA">
        <w:rPr>
          <w:rFonts w:ascii="Times New Roman" w:hAnsi="Times New Roman"/>
          <w:sz w:val="24"/>
          <w:szCs w:val="24"/>
          <w:lang w:val="en-US"/>
        </w:rPr>
        <w:t>,</w:t>
      </w:r>
      <w:r w:rsidR="00F12C0C" w:rsidRPr="00EA18EA">
        <w:rPr>
          <w:rFonts w:ascii="Times New Roman" w:hAnsi="Times New Roman"/>
          <w:sz w:val="24"/>
          <w:szCs w:val="24"/>
          <w:lang w:val="en-US"/>
        </w:rPr>
        <w:t xml:space="preserve"> </w:t>
      </w:r>
      <w:r w:rsidR="0064598C" w:rsidRPr="00EA18EA">
        <w:rPr>
          <w:rFonts w:ascii="Times New Roman" w:hAnsi="Times New Roman"/>
          <w:sz w:val="24"/>
          <w:szCs w:val="24"/>
          <w:lang w:val="en-US"/>
        </w:rPr>
        <w:t>tax</w:t>
      </w:r>
      <w:r w:rsidRPr="00EA18EA">
        <w:rPr>
          <w:rFonts w:ascii="Times New Roman" w:hAnsi="Times New Roman"/>
          <w:sz w:val="24"/>
          <w:szCs w:val="24"/>
          <w:lang w:val="en-US"/>
        </w:rPr>
        <w:t xml:space="preserve"> evasion </w:t>
      </w:r>
      <w:r w:rsidR="00104A6B" w:rsidRPr="00EA18EA">
        <w:rPr>
          <w:rFonts w:ascii="Times New Roman" w:hAnsi="Times New Roman"/>
          <w:sz w:val="24"/>
          <w:szCs w:val="24"/>
          <w:lang w:val="en-US"/>
        </w:rPr>
        <w:t>is</w:t>
      </w:r>
      <w:r w:rsidR="0064598C" w:rsidRPr="00EA18EA">
        <w:rPr>
          <w:rFonts w:ascii="Times New Roman" w:hAnsi="Times New Roman"/>
          <w:sz w:val="24"/>
          <w:szCs w:val="24"/>
          <w:lang w:val="en-US"/>
        </w:rPr>
        <w:t xml:space="preserve"> particularly</w:t>
      </w:r>
      <w:r w:rsidR="00104A6B" w:rsidRPr="00EA18EA">
        <w:rPr>
          <w:rFonts w:ascii="Times New Roman" w:hAnsi="Times New Roman"/>
          <w:sz w:val="24"/>
          <w:szCs w:val="24"/>
          <w:lang w:val="en-US"/>
        </w:rPr>
        <w:t xml:space="preserve"> high </w:t>
      </w:r>
      <w:r w:rsidR="0064598C" w:rsidRPr="00EA18EA">
        <w:rPr>
          <w:rFonts w:ascii="Times New Roman" w:hAnsi="Times New Roman"/>
          <w:sz w:val="24"/>
          <w:szCs w:val="24"/>
          <w:lang w:val="en-US"/>
        </w:rPr>
        <w:t>among</w:t>
      </w:r>
      <w:r w:rsidR="00104A6B" w:rsidRPr="00EA18EA">
        <w:rPr>
          <w:rFonts w:ascii="Times New Roman" w:hAnsi="Times New Roman"/>
          <w:sz w:val="24"/>
          <w:szCs w:val="24"/>
          <w:lang w:val="en-US"/>
        </w:rPr>
        <w:t xml:space="preserve"> professionals </w:t>
      </w:r>
      <w:r w:rsidRPr="00EA18EA">
        <w:rPr>
          <w:rFonts w:ascii="Times New Roman" w:hAnsi="Times New Roman"/>
          <w:sz w:val="24"/>
          <w:szCs w:val="24"/>
          <w:lang w:val="en-US"/>
        </w:rPr>
        <w:t>such as architects, lawyers and docto</w:t>
      </w:r>
      <w:r w:rsidR="00104A6B" w:rsidRPr="00EA18EA">
        <w:rPr>
          <w:rFonts w:ascii="Times New Roman" w:hAnsi="Times New Roman"/>
          <w:sz w:val="24"/>
          <w:szCs w:val="24"/>
          <w:lang w:val="en-US"/>
        </w:rPr>
        <w:t>rs</w:t>
      </w:r>
      <w:r w:rsidR="003D49CB" w:rsidRPr="00EA18EA">
        <w:rPr>
          <w:rFonts w:ascii="Times New Roman" w:hAnsi="Times New Roman"/>
          <w:sz w:val="24"/>
          <w:szCs w:val="24"/>
          <w:lang w:val="en-US"/>
        </w:rPr>
        <w:t xml:space="preserve"> (Ogembo, 2019</w:t>
      </w:r>
      <w:r w:rsidRPr="00EA18EA">
        <w:rPr>
          <w:rFonts w:ascii="Times New Roman" w:hAnsi="Times New Roman"/>
          <w:sz w:val="24"/>
          <w:szCs w:val="24"/>
          <w:lang w:val="en-US"/>
        </w:rPr>
        <w:t>).</w:t>
      </w:r>
    </w:p>
    <w:p w14:paraId="51E3A974" w14:textId="596B018A" w:rsidR="004B6DF5" w:rsidRPr="00EA18EA" w:rsidRDefault="005B4F8E" w:rsidP="00EA18EA">
      <w:pPr>
        <w:pStyle w:val="western"/>
        <w:spacing w:after="115" w:line="360" w:lineRule="auto"/>
        <w:jc w:val="both"/>
      </w:pPr>
      <w:r w:rsidRPr="00EA18EA">
        <w:lastRenderedPageBreak/>
        <w:t>There are various strategies used by African countries</w:t>
      </w:r>
      <w:r w:rsidR="004D72BD" w:rsidRPr="00EA18EA">
        <w:t xml:space="preserve"> to</w:t>
      </w:r>
      <w:r w:rsidRPr="00EA18EA">
        <w:t xml:space="preserve"> tax </w:t>
      </w:r>
      <w:r w:rsidR="009F1499" w:rsidRPr="00EA18EA">
        <w:t>the</w:t>
      </w:r>
      <w:r w:rsidRPr="00EA18EA">
        <w:t xml:space="preserve"> informal sector</w:t>
      </w:r>
      <w:r w:rsidR="004D72BD" w:rsidRPr="00EA18EA">
        <w:t>,</w:t>
      </w:r>
      <w:r w:rsidRPr="00EA18EA">
        <w:t xml:space="preserve"> such as withholding tax, presumptive tax, association tax, corporation tax, turnover tax</w:t>
      </w:r>
      <w:r w:rsidR="00D46F55" w:rsidRPr="00EA18EA">
        <w:t xml:space="preserve"> and </w:t>
      </w:r>
      <w:r w:rsidRPr="00EA18EA">
        <w:t>VAT (OECD/AUC/ATAF, 2022). Among these strategies</w:t>
      </w:r>
      <w:r w:rsidR="004D72BD" w:rsidRPr="00EA18EA">
        <w:t>,</w:t>
      </w:r>
      <w:r w:rsidRPr="00EA18EA">
        <w:t xml:space="preserve"> VAT and personal income tax had highest compliance levels.</w:t>
      </w:r>
    </w:p>
    <w:p w14:paraId="25E8B117" w14:textId="45B5ACFA"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The informal sector is a</w:t>
      </w:r>
      <w:r w:rsidR="00C647DC" w:rsidRPr="00EA18EA">
        <w:rPr>
          <w:rFonts w:ascii="Times New Roman" w:hAnsi="Times New Roman"/>
          <w:sz w:val="24"/>
          <w:szCs w:val="24"/>
        </w:rPr>
        <w:t xml:space="preserve"> potentially</w:t>
      </w:r>
      <w:r w:rsidRPr="00EA18EA">
        <w:rPr>
          <w:rFonts w:ascii="Times New Roman" w:hAnsi="Times New Roman"/>
          <w:sz w:val="24"/>
          <w:szCs w:val="24"/>
        </w:rPr>
        <w:t xml:space="preserve"> huge</w:t>
      </w:r>
      <w:r w:rsidR="00C647DC" w:rsidRPr="00EA18EA">
        <w:rPr>
          <w:rFonts w:ascii="Times New Roman" w:hAnsi="Times New Roman"/>
          <w:sz w:val="24"/>
          <w:szCs w:val="24"/>
        </w:rPr>
        <w:t xml:space="preserve"> pool of taxable businesses and services</w:t>
      </w:r>
      <w:r w:rsidRPr="00EA18EA">
        <w:rPr>
          <w:rFonts w:ascii="Times New Roman" w:hAnsi="Times New Roman"/>
          <w:sz w:val="24"/>
          <w:szCs w:val="24"/>
        </w:rPr>
        <w:t xml:space="preserve"> (Ofori, 2009; Dube, 2014). However, it has been difficult for </w:t>
      </w:r>
      <w:r w:rsidR="00844CB8" w:rsidRPr="00EA18EA">
        <w:rPr>
          <w:rFonts w:ascii="Times New Roman" w:hAnsi="Times New Roman"/>
          <w:sz w:val="24"/>
          <w:szCs w:val="24"/>
        </w:rPr>
        <w:t xml:space="preserve">the </w:t>
      </w:r>
      <w:r w:rsidRPr="00EA18EA">
        <w:rPr>
          <w:rFonts w:ascii="Times New Roman" w:hAnsi="Times New Roman"/>
          <w:sz w:val="24"/>
          <w:szCs w:val="24"/>
        </w:rPr>
        <w:t>Zimbabwe</w:t>
      </w:r>
      <w:r w:rsidR="00844CB8" w:rsidRPr="00EA18EA">
        <w:rPr>
          <w:rFonts w:ascii="Times New Roman" w:hAnsi="Times New Roman"/>
          <w:sz w:val="24"/>
          <w:szCs w:val="24"/>
        </w:rPr>
        <w:t>an</w:t>
      </w:r>
      <w:r w:rsidRPr="00EA18EA">
        <w:rPr>
          <w:rFonts w:ascii="Times New Roman" w:hAnsi="Times New Roman"/>
          <w:sz w:val="24"/>
          <w:szCs w:val="24"/>
        </w:rPr>
        <w:t xml:space="preserve"> government to devise an effective means of taxing informal businesses</w:t>
      </w:r>
      <w:r w:rsidR="00EB5531" w:rsidRPr="00EA18EA">
        <w:rPr>
          <w:rFonts w:ascii="Times New Roman" w:hAnsi="Times New Roman"/>
          <w:sz w:val="24"/>
          <w:szCs w:val="24"/>
        </w:rPr>
        <w:t xml:space="preserve"> (Dube, 2014)</w:t>
      </w:r>
      <w:r w:rsidRPr="00EA18EA">
        <w:rPr>
          <w:rFonts w:ascii="Times New Roman" w:hAnsi="Times New Roman"/>
          <w:sz w:val="24"/>
          <w:szCs w:val="24"/>
        </w:rPr>
        <w:t>.</w:t>
      </w:r>
    </w:p>
    <w:p w14:paraId="6ADE930C" w14:textId="730ACDEB" w:rsidR="004B6DF5" w:rsidRPr="00EA18EA" w:rsidRDefault="0005313F" w:rsidP="00EA18EA">
      <w:pPr>
        <w:spacing w:line="360" w:lineRule="auto"/>
        <w:jc w:val="both"/>
        <w:rPr>
          <w:rFonts w:ascii="Times New Roman" w:eastAsia="Times New Roman" w:hAnsi="Times New Roman"/>
          <w:sz w:val="24"/>
          <w:szCs w:val="24"/>
          <w:lang w:val="en-US" w:eastAsia="en-US"/>
        </w:rPr>
      </w:pPr>
      <w:r w:rsidRPr="00EA18EA">
        <w:rPr>
          <w:rFonts w:ascii="Times New Roman" w:hAnsi="Times New Roman"/>
          <w:sz w:val="24"/>
          <w:szCs w:val="24"/>
        </w:rPr>
        <w:t>The i</w:t>
      </w:r>
      <w:r w:rsidR="008A6F87" w:rsidRPr="00EA18EA">
        <w:rPr>
          <w:rFonts w:ascii="Times New Roman" w:hAnsi="Times New Roman"/>
          <w:sz w:val="24"/>
          <w:szCs w:val="24"/>
        </w:rPr>
        <w:t xml:space="preserve">nformal economy has various avenues of income </w:t>
      </w:r>
      <w:r w:rsidR="00C55D36" w:rsidRPr="00EA18EA">
        <w:rPr>
          <w:rFonts w:ascii="Times New Roman" w:hAnsi="Times New Roman"/>
          <w:sz w:val="24"/>
          <w:szCs w:val="24"/>
        </w:rPr>
        <w:t>that,</w:t>
      </w:r>
      <w:r w:rsidR="008A6F87" w:rsidRPr="00EA18EA">
        <w:rPr>
          <w:rFonts w:ascii="Times New Roman" w:hAnsi="Times New Roman"/>
          <w:sz w:val="24"/>
          <w:szCs w:val="24"/>
        </w:rPr>
        <w:t xml:space="preserve"> if effectively collected</w:t>
      </w:r>
      <w:r w:rsidR="005B0FCF" w:rsidRPr="00EA18EA">
        <w:rPr>
          <w:rFonts w:ascii="Times New Roman" w:hAnsi="Times New Roman"/>
          <w:sz w:val="24"/>
          <w:szCs w:val="24"/>
        </w:rPr>
        <w:t>,</w:t>
      </w:r>
      <w:r w:rsidR="008A6F87" w:rsidRPr="00EA18EA">
        <w:rPr>
          <w:rFonts w:ascii="Times New Roman" w:hAnsi="Times New Roman"/>
          <w:sz w:val="24"/>
          <w:szCs w:val="24"/>
        </w:rPr>
        <w:t xml:space="preserve"> could increase government revenue and support nation</w:t>
      </w:r>
      <w:r w:rsidR="005D6D9C" w:rsidRPr="00EA18EA">
        <w:rPr>
          <w:rFonts w:ascii="Times New Roman" w:hAnsi="Times New Roman"/>
          <w:sz w:val="24"/>
          <w:szCs w:val="24"/>
        </w:rPr>
        <w:t>al</w:t>
      </w:r>
      <w:r w:rsidR="008A6F87" w:rsidRPr="00EA18EA">
        <w:rPr>
          <w:rFonts w:ascii="Times New Roman" w:hAnsi="Times New Roman"/>
          <w:sz w:val="24"/>
          <w:szCs w:val="24"/>
        </w:rPr>
        <w:t xml:space="preserve"> development programs such as infrastructur</w:t>
      </w:r>
      <w:r w:rsidR="005B0FCF" w:rsidRPr="00EA18EA">
        <w:rPr>
          <w:rFonts w:ascii="Times New Roman" w:hAnsi="Times New Roman"/>
          <w:sz w:val="24"/>
          <w:szCs w:val="24"/>
        </w:rPr>
        <w:t>e</w:t>
      </w:r>
      <w:r w:rsidR="005D6D9C" w:rsidRPr="00EA18EA">
        <w:rPr>
          <w:rFonts w:ascii="Times New Roman" w:hAnsi="Times New Roman"/>
          <w:sz w:val="24"/>
          <w:szCs w:val="24"/>
        </w:rPr>
        <w:t xml:space="preserve"> development</w:t>
      </w:r>
      <w:r w:rsidR="008A6F87" w:rsidRPr="00EA18EA">
        <w:rPr>
          <w:rFonts w:ascii="Times New Roman" w:hAnsi="Times New Roman"/>
          <w:sz w:val="24"/>
          <w:szCs w:val="24"/>
        </w:rPr>
        <w:t xml:space="preserve">. </w:t>
      </w:r>
      <w:r w:rsidR="00201D62" w:rsidRPr="00EA18EA">
        <w:rPr>
          <w:rFonts w:ascii="Times New Roman" w:hAnsi="Times New Roman"/>
          <w:sz w:val="24"/>
          <w:szCs w:val="24"/>
        </w:rPr>
        <w:t>G</w:t>
      </w:r>
      <w:r w:rsidR="008A6F87" w:rsidRPr="00EA18EA">
        <w:rPr>
          <w:rFonts w:ascii="Times New Roman" w:hAnsi="Times New Roman"/>
          <w:sz w:val="24"/>
          <w:szCs w:val="24"/>
        </w:rPr>
        <w:t xml:space="preserve">lobally, taxation remains the main foundation of revenue to </w:t>
      </w:r>
      <w:r w:rsidR="005D6D9C" w:rsidRPr="00EA18EA">
        <w:rPr>
          <w:rFonts w:ascii="Times New Roman" w:hAnsi="Times New Roman"/>
          <w:sz w:val="24"/>
          <w:szCs w:val="24"/>
        </w:rPr>
        <w:t xml:space="preserve">the </w:t>
      </w:r>
      <w:r w:rsidR="008A6F87" w:rsidRPr="00EA18EA">
        <w:rPr>
          <w:rFonts w:ascii="Times New Roman" w:hAnsi="Times New Roman"/>
          <w:sz w:val="24"/>
          <w:szCs w:val="24"/>
        </w:rPr>
        <w:t>majority of African governments</w:t>
      </w:r>
      <w:r w:rsidR="00201D62" w:rsidRPr="00EA18EA">
        <w:rPr>
          <w:rFonts w:ascii="Times New Roman" w:hAnsi="Times New Roman"/>
          <w:sz w:val="24"/>
          <w:szCs w:val="24"/>
        </w:rPr>
        <w:t xml:space="preserve"> </w:t>
      </w:r>
      <w:r w:rsidR="00880C30" w:rsidRPr="00EA18EA">
        <w:rPr>
          <w:rFonts w:ascii="Times New Roman" w:hAnsi="Times New Roman"/>
          <w:sz w:val="24"/>
          <w:szCs w:val="24"/>
        </w:rPr>
        <w:t>(</w:t>
      </w:r>
      <w:r w:rsidR="00201D62" w:rsidRPr="00EA18EA">
        <w:rPr>
          <w:rFonts w:ascii="Times New Roman" w:hAnsi="Times New Roman"/>
          <w:sz w:val="24"/>
          <w:szCs w:val="24"/>
        </w:rPr>
        <w:t>Sebele-Mpofu and Msipa, 2020)</w:t>
      </w:r>
      <w:r w:rsidR="008A6F87" w:rsidRPr="00EA18EA">
        <w:rPr>
          <w:rFonts w:ascii="Times New Roman" w:hAnsi="Times New Roman"/>
          <w:sz w:val="24"/>
          <w:szCs w:val="24"/>
        </w:rPr>
        <w:t xml:space="preserve">. </w:t>
      </w:r>
      <w:r w:rsidR="00560612" w:rsidRPr="00EA18EA">
        <w:rPr>
          <w:rFonts w:ascii="Times New Roman" w:hAnsi="Times New Roman"/>
          <w:sz w:val="24"/>
          <w:szCs w:val="24"/>
        </w:rPr>
        <w:t xml:space="preserve"> In</w:t>
      </w:r>
      <w:r w:rsidR="008A6F87" w:rsidRPr="00EA18EA">
        <w:rPr>
          <w:rFonts w:ascii="Times New Roman" w:hAnsi="Times New Roman"/>
          <w:sz w:val="24"/>
          <w:szCs w:val="24"/>
        </w:rPr>
        <w:t xml:space="preserve"> Zimbabwe</w:t>
      </w:r>
      <w:r w:rsidR="00560612" w:rsidRPr="00EA18EA">
        <w:rPr>
          <w:rFonts w:ascii="Times New Roman" w:hAnsi="Times New Roman"/>
          <w:sz w:val="24"/>
          <w:szCs w:val="24"/>
        </w:rPr>
        <w:t>, taxation is the fundamental tool for mobilising national revenue,</w:t>
      </w:r>
      <w:r w:rsidR="008A6F87" w:rsidRPr="00EA18EA">
        <w:rPr>
          <w:rFonts w:ascii="Times New Roman" w:hAnsi="Times New Roman"/>
          <w:sz w:val="24"/>
          <w:szCs w:val="24"/>
        </w:rPr>
        <w:t xml:space="preserve"> since taxes provide above 80% of the total annual revenue (</w:t>
      </w:r>
      <w:r w:rsidR="002B0961" w:rsidRPr="00EA18EA">
        <w:rPr>
          <w:rFonts w:ascii="Times New Roman" w:hAnsi="Times New Roman"/>
          <w:sz w:val="24"/>
          <w:szCs w:val="24"/>
        </w:rPr>
        <w:t>Sebele-</w:t>
      </w:r>
      <w:r w:rsidR="008A6F87" w:rsidRPr="00EA18EA">
        <w:rPr>
          <w:rFonts w:ascii="Times New Roman" w:hAnsi="Times New Roman"/>
          <w:sz w:val="24"/>
          <w:szCs w:val="24"/>
        </w:rPr>
        <w:t>Mpofu and Msipa, 2020). Based on the actual total revenue collected from January to September 2022, tax revenue was 94% of the total revenue of Zimbabwe</w:t>
      </w:r>
      <w:r w:rsidR="008A6F87" w:rsidRPr="00EA18EA">
        <w:rPr>
          <w:rFonts w:ascii="Times New Roman" w:eastAsia="Times New Roman" w:hAnsi="Times New Roman"/>
          <w:sz w:val="24"/>
          <w:szCs w:val="24"/>
          <w:lang w:val="en-US" w:eastAsia="en-US"/>
        </w:rPr>
        <w:t xml:space="preserve"> (Zimbabwe 2023 National Budget Statement, 2022).</w:t>
      </w:r>
    </w:p>
    <w:p w14:paraId="77BC2F70" w14:textId="6CE9B872"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The increase in</w:t>
      </w:r>
      <w:r w:rsidR="00D30EC5" w:rsidRPr="00EA18EA">
        <w:rPr>
          <w:rFonts w:ascii="Times New Roman" w:hAnsi="Times New Roman"/>
          <w:sz w:val="24"/>
          <w:szCs w:val="24"/>
        </w:rPr>
        <w:t xml:space="preserve"> the</w:t>
      </w:r>
      <w:r w:rsidRPr="00EA18EA">
        <w:rPr>
          <w:rFonts w:ascii="Times New Roman" w:hAnsi="Times New Roman"/>
          <w:sz w:val="24"/>
          <w:szCs w:val="24"/>
        </w:rPr>
        <w:t xml:space="preserve"> number of informal businesses in Zimbabwe provides a wider potential </w:t>
      </w:r>
      <w:r w:rsidR="00D30EC5" w:rsidRPr="00EA18EA">
        <w:rPr>
          <w:rFonts w:ascii="Times New Roman" w:hAnsi="Times New Roman"/>
          <w:sz w:val="24"/>
          <w:szCs w:val="24"/>
        </w:rPr>
        <w:t xml:space="preserve">tax </w:t>
      </w:r>
      <w:r w:rsidRPr="00EA18EA">
        <w:rPr>
          <w:rFonts w:ascii="Times New Roman" w:hAnsi="Times New Roman"/>
          <w:sz w:val="24"/>
          <w:szCs w:val="24"/>
        </w:rPr>
        <w:t xml:space="preserve">base for national revenue. If appropriate measures for revenue collection are </w:t>
      </w:r>
      <w:r w:rsidR="00C82306" w:rsidRPr="00EA18EA">
        <w:rPr>
          <w:rFonts w:ascii="Times New Roman" w:hAnsi="Times New Roman"/>
          <w:sz w:val="24"/>
          <w:szCs w:val="24"/>
        </w:rPr>
        <w:t>implemented</w:t>
      </w:r>
      <w:r w:rsidRPr="00EA18EA">
        <w:rPr>
          <w:rFonts w:ascii="Times New Roman" w:hAnsi="Times New Roman"/>
          <w:sz w:val="24"/>
          <w:szCs w:val="24"/>
        </w:rPr>
        <w:t>, there is</w:t>
      </w:r>
      <w:r w:rsidR="00D44CA8" w:rsidRPr="00EA18EA">
        <w:rPr>
          <w:rFonts w:ascii="Times New Roman" w:hAnsi="Times New Roman"/>
          <w:sz w:val="24"/>
          <w:szCs w:val="24"/>
        </w:rPr>
        <w:t xml:space="preserve"> a</w:t>
      </w:r>
      <w:r w:rsidRPr="00EA18EA">
        <w:rPr>
          <w:rFonts w:ascii="Times New Roman" w:hAnsi="Times New Roman"/>
          <w:sz w:val="24"/>
          <w:szCs w:val="24"/>
        </w:rPr>
        <w:t xml:space="preserve"> high likelihood that the burden </w:t>
      </w:r>
      <w:r w:rsidR="004101DC" w:rsidRPr="00EA18EA">
        <w:rPr>
          <w:rFonts w:ascii="Times New Roman" w:hAnsi="Times New Roman"/>
          <w:sz w:val="24"/>
          <w:szCs w:val="24"/>
        </w:rPr>
        <w:t>of</w:t>
      </w:r>
      <w:r w:rsidRPr="00EA18EA">
        <w:rPr>
          <w:rFonts w:ascii="Times New Roman" w:hAnsi="Times New Roman"/>
          <w:sz w:val="24"/>
          <w:szCs w:val="24"/>
        </w:rPr>
        <w:t xml:space="preserve"> fund</w:t>
      </w:r>
      <w:r w:rsidR="00FF4EF4" w:rsidRPr="00EA18EA">
        <w:rPr>
          <w:rFonts w:ascii="Times New Roman" w:hAnsi="Times New Roman"/>
          <w:sz w:val="24"/>
          <w:szCs w:val="24"/>
        </w:rPr>
        <w:t>ing</w:t>
      </w:r>
      <w:r w:rsidRPr="00EA18EA">
        <w:rPr>
          <w:rFonts w:ascii="Times New Roman" w:hAnsi="Times New Roman"/>
          <w:sz w:val="24"/>
          <w:szCs w:val="24"/>
        </w:rPr>
        <w:t xml:space="preserve"> the national budget will decrease. </w:t>
      </w:r>
    </w:p>
    <w:p w14:paraId="61F99906" w14:textId="7B4EF25D" w:rsidR="004B6DF5" w:rsidRPr="00EA18EA" w:rsidRDefault="00573A12" w:rsidP="00EA18EA">
      <w:pPr>
        <w:spacing w:line="360" w:lineRule="auto"/>
        <w:jc w:val="both"/>
        <w:rPr>
          <w:rFonts w:ascii="Times New Roman" w:hAnsi="Times New Roman"/>
          <w:sz w:val="24"/>
          <w:szCs w:val="24"/>
        </w:rPr>
      </w:pPr>
      <w:r w:rsidRPr="00EA18EA">
        <w:rPr>
          <w:rFonts w:ascii="Times New Roman" w:hAnsi="Times New Roman"/>
          <w:sz w:val="24"/>
          <w:szCs w:val="24"/>
        </w:rPr>
        <w:t>Zimbabweans involved in the informal economy range from 85% to 90% of individuals and enterprises (The Zimbabwe Independent, 2022). In relation to International Monetary Fund (IMF) study of 2018 shows that 60% economy of Zimbabwe is informal (The Zimbabwe Independent, 2022).</w:t>
      </w:r>
    </w:p>
    <w:p w14:paraId="3F706222" w14:textId="2BB06302" w:rsidR="004B6DF5" w:rsidRPr="00EA18EA" w:rsidRDefault="00163E22"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 According </w:t>
      </w:r>
      <w:r w:rsidR="00553AE3" w:rsidRPr="00EA18EA">
        <w:rPr>
          <w:rFonts w:ascii="Times New Roman" w:hAnsi="Times New Roman"/>
          <w:sz w:val="24"/>
          <w:szCs w:val="24"/>
        </w:rPr>
        <w:t>to a report by ILO, unfavourable working conditions</w:t>
      </w:r>
      <w:r w:rsidR="00B005BF" w:rsidRPr="00EA18EA">
        <w:rPr>
          <w:rFonts w:ascii="Times New Roman" w:hAnsi="Times New Roman"/>
          <w:sz w:val="24"/>
          <w:szCs w:val="24"/>
        </w:rPr>
        <w:t xml:space="preserve"> in the formal economy, as low wages and limited employment opportunities, push many workers into informal economic activities (ILO, 2017). </w:t>
      </w:r>
      <w:r w:rsidR="005A3676" w:rsidRPr="00EA18EA">
        <w:rPr>
          <w:rFonts w:ascii="Times New Roman" w:hAnsi="Times New Roman"/>
          <w:sz w:val="24"/>
          <w:szCs w:val="24"/>
        </w:rPr>
        <w:t xml:space="preserve">Additionally, high unemployment rates in Zimbabwe provide individuals with limited options for income generation, which leads them to engage in informal </w:t>
      </w:r>
      <w:r w:rsidR="00F11C4C" w:rsidRPr="00EA18EA">
        <w:rPr>
          <w:rFonts w:ascii="Times New Roman" w:hAnsi="Times New Roman"/>
          <w:sz w:val="24"/>
          <w:szCs w:val="24"/>
        </w:rPr>
        <w:t xml:space="preserve">activities (World Bank, 2020). </w:t>
      </w:r>
      <w:r w:rsidR="00C207E7" w:rsidRPr="00EA18EA">
        <w:rPr>
          <w:rFonts w:ascii="Times New Roman" w:hAnsi="Times New Roman"/>
          <w:sz w:val="24"/>
          <w:szCs w:val="24"/>
        </w:rPr>
        <w:t xml:space="preserve">Corruption also plays a role, as informal </w:t>
      </w:r>
      <w:r w:rsidR="005B0A0E" w:rsidRPr="00EA18EA">
        <w:rPr>
          <w:rFonts w:ascii="Times New Roman" w:hAnsi="Times New Roman"/>
          <w:sz w:val="24"/>
          <w:szCs w:val="24"/>
        </w:rPr>
        <w:t>economic activities can provide opportunities for individuals to evade taxes and regulations, thereby avoiding the costs associated with formalising their</w:t>
      </w:r>
      <w:r w:rsidR="00662432" w:rsidRPr="00EA18EA">
        <w:rPr>
          <w:rFonts w:ascii="Times New Roman" w:hAnsi="Times New Roman"/>
          <w:sz w:val="24"/>
          <w:szCs w:val="24"/>
        </w:rPr>
        <w:t xml:space="preserve"> businesses (AfDB, 2019). Finally, high registration fees for formal business</w:t>
      </w:r>
      <w:r w:rsidR="007C7474" w:rsidRPr="00EA18EA">
        <w:rPr>
          <w:rFonts w:ascii="Times New Roman" w:hAnsi="Times New Roman"/>
          <w:sz w:val="24"/>
          <w:szCs w:val="24"/>
        </w:rPr>
        <w:t xml:space="preserve"> operation make it difficult for entrepreneurs to operate within the formal economy, and they may opt to engage in informal economic activities instead</w:t>
      </w:r>
      <w:r w:rsidR="005266D4" w:rsidRPr="00EA18EA">
        <w:rPr>
          <w:rFonts w:ascii="Times New Roman" w:hAnsi="Times New Roman"/>
          <w:sz w:val="24"/>
          <w:szCs w:val="24"/>
        </w:rPr>
        <w:t xml:space="preserve"> (World Bank, 2020).</w:t>
      </w:r>
    </w:p>
    <w:p w14:paraId="3018E5D1" w14:textId="4E3A359C" w:rsidR="007264F3" w:rsidRPr="00EA18EA" w:rsidRDefault="007264F3" w:rsidP="00EA18EA">
      <w:pPr>
        <w:pStyle w:val="NormalWeb"/>
        <w:spacing w:line="360" w:lineRule="auto"/>
        <w:jc w:val="both"/>
      </w:pPr>
      <w:r w:rsidRPr="00EA18EA">
        <w:lastRenderedPageBreak/>
        <w:t xml:space="preserve">The Zimbabwe Revenue Authority (ZIMRA) implemented various strategies to tax informal businesses, such as presumptive tax, fiscalisation, and withholding tax. However, these strategies have not been effective in increasing tax revenue from the informal business operators. </w:t>
      </w:r>
    </w:p>
    <w:p w14:paraId="463561C9" w14:textId="19557DEC" w:rsidR="007264F3" w:rsidRPr="00EA18EA" w:rsidRDefault="00A964AB" w:rsidP="00EA18EA">
      <w:pPr>
        <w:pStyle w:val="NormalWeb"/>
        <w:spacing w:line="360" w:lineRule="auto"/>
        <w:jc w:val="both"/>
        <w:rPr>
          <w:lang w:val="en-ZW"/>
        </w:rPr>
      </w:pPr>
      <w:r w:rsidRPr="00EA18EA">
        <w:rPr>
          <w:lang w:val="en-ZW"/>
        </w:rPr>
        <w:t>In</w:t>
      </w:r>
      <w:r w:rsidR="007264F3" w:rsidRPr="00EA18EA">
        <w:rPr>
          <w:lang w:val="en-ZW"/>
        </w:rPr>
        <w:t xml:space="preserve"> 2005</w:t>
      </w:r>
      <w:r w:rsidRPr="00EA18EA">
        <w:rPr>
          <w:lang w:val="en-ZW"/>
        </w:rPr>
        <w:t>, ZIMRA introduced presumptive tax</w:t>
      </w:r>
      <w:r w:rsidR="007264F3" w:rsidRPr="00EA18EA">
        <w:rPr>
          <w:lang w:val="en-ZW"/>
        </w:rPr>
        <w:t xml:space="preserve"> as a way to broaden the tax base and collect taxes from the informal sector, which had been growing rapidly (Dube and Casale, 2017). However, this strategy has not been effective in capturing all informal businesses, as many informal businesses are unaware of the presumptive tax or do not understand how to comply with it.</w:t>
      </w:r>
    </w:p>
    <w:p w14:paraId="6614A02E" w14:textId="4F25F8E7" w:rsidR="004B6DF5" w:rsidRPr="00EA18EA" w:rsidRDefault="007264F3" w:rsidP="00EA18EA">
      <w:pPr>
        <w:spacing w:line="360" w:lineRule="auto"/>
        <w:jc w:val="both"/>
        <w:rPr>
          <w:rFonts w:ascii="Times New Roman" w:hAnsi="Times New Roman"/>
          <w:sz w:val="24"/>
          <w:szCs w:val="24"/>
        </w:rPr>
      </w:pPr>
      <w:r w:rsidRPr="00EA18EA">
        <w:rPr>
          <w:rFonts w:ascii="Times New Roman" w:hAnsi="Times New Roman"/>
          <w:sz w:val="24"/>
          <w:szCs w:val="24"/>
        </w:rPr>
        <w:t>Finscope SME Survey (2022) found that, although the ZIMRA made efforts to collect tax revenue from informal businesses, the compliance level remains low, with only two percent paying tax to ZIMRA. There is still a gap in the taxation of informal businesses, as there is no concrete policy or framework for the taxation of informal businesses. This led the researcher to study an alternative framework for taxation of informal businesses in Zimbabwe.</w:t>
      </w:r>
    </w:p>
    <w:p w14:paraId="4051F46E" w14:textId="36DC7B80"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4" w:name="_Toc137590551"/>
      <w:r w:rsidRPr="00EA18EA">
        <w:rPr>
          <w:rFonts w:ascii="Times New Roman" w:hAnsi="Times New Roman" w:cs="Times New Roman"/>
          <w:b/>
          <w:color w:val="auto"/>
          <w:sz w:val="24"/>
          <w:szCs w:val="24"/>
        </w:rPr>
        <w:t>1.2 P</w:t>
      </w:r>
      <w:r w:rsidR="00522ECA" w:rsidRPr="00EA18EA">
        <w:rPr>
          <w:rFonts w:ascii="Times New Roman" w:hAnsi="Times New Roman" w:cs="Times New Roman"/>
          <w:b/>
          <w:color w:val="auto"/>
          <w:sz w:val="24"/>
          <w:szCs w:val="24"/>
        </w:rPr>
        <w:t>roblem statement</w:t>
      </w:r>
      <w:bookmarkEnd w:id="14"/>
    </w:p>
    <w:p w14:paraId="667A6622" w14:textId="0AC3F91E" w:rsidR="006D67A5" w:rsidRPr="00EA18EA" w:rsidRDefault="00A95730" w:rsidP="00EA18EA">
      <w:pPr>
        <w:spacing w:line="360" w:lineRule="auto"/>
        <w:jc w:val="both"/>
        <w:rPr>
          <w:rFonts w:ascii="Times New Roman" w:hAnsi="Times New Roman"/>
          <w:sz w:val="24"/>
          <w:szCs w:val="24"/>
        </w:rPr>
      </w:pPr>
      <w:r w:rsidRPr="00EA18EA">
        <w:rPr>
          <w:rFonts w:ascii="Times New Roman" w:hAnsi="Times New Roman"/>
          <w:sz w:val="24"/>
          <w:szCs w:val="24"/>
        </w:rPr>
        <w:t>A number of informal businesses are not paying tax</w:t>
      </w:r>
      <w:r w:rsidR="00183790" w:rsidRPr="00EA18EA">
        <w:rPr>
          <w:rFonts w:ascii="Times New Roman" w:hAnsi="Times New Roman"/>
          <w:sz w:val="24"/>
          <w:szCs w:val="24"/>
        </w:rPr>
        <w:t>,</w:t>
      </w:r>
      <w:r w:rsidRPr="00EA18EA">
        <w:rPr>
          <w:rFonts w:ascii="Times New Roman" w:hAnsi="Times New Roman"/>
          <w:sz w:val="24"/>
          <w:szCs w:val="24"/>
        </w:rPr>
        <w:t xml:space="preserve"> and the framework in place is not effective in taxing these informal businesses</w:t>
      </w:r>
      <w:r w:rsidR="00B43E6C" w:rsidRPr="00EA18EA">
        <w:rPr>
          <w:rFonts w:ascii="Times New Roman" w:hAnsi="Times New Roman"/>
          <w:sz w:val="24"/>
          <w:szCs w:val="24"/>
        </w:rPr>
        <w:t>,</w:t>
      </w:r>
      <w:r w:rsidRPr="00EA18EA">
        <w:rPr>
          <w:rFonts w:ascii="Times New Roman" w:hAnsi="Times New Roman"/>
          <w:sz w:val="24"/>
          <w:szCs w:val="24"/>
        </w:rPr>
        <w:t xml:space="preserve"> hence there is </w:t>
      </w:r>
      <w:r w:rsidR="00B43E6C" w:rsidRPr="00EA18EA">
        <w:rPr>
          <w:rFonts w:ascii="Times New Roman" w:hAnsi="Times New Roman"/>
          <w:sz w:val="24"/>
          <w:szCs w:val="24"/>
        </w:rPr>
        <w:t xml:space="preserve">a </w:t>
      </w:r>
      <w:r w:rsidRPr="00EA18EA">
        <w:rPr>
          <w:rFonts w:ascii="Times New Roman" w:hAnsi="Times New Roman"/>
          <w:sz w:val="24"/>
          <w:szCs w:val="24"/>
        </w:rPr>
        <w:t>need for an alternative framework for taxation of informal businesses in Zimbabwe.</w:t>
      </w:r>
      <w:r w:rsidR="00B11E32" w:rsidRPr="00EA18EA">
        <w:rPr>
          <w:rFonts w:ascii="Times New Roman" w:hAnsi="Times New Roman"/>
          <w:sz w:val="24"/>
          <w:szCs w:val="24"/>
        </w:rPr>
        <w:t xml:space="preserve"> According to the International Monetary Fund (IMF), the informal sector</w:t>
      </w:r>
      <w:r w:rsidR="00F114E5" w:rsidRPr="00EA18EA">
        <w:rPr>
          <w:rFonts w:ascii="Times New Roman" w:hAnsi="Times New Roman"/>
          <w:sz w:val="24"/>
          <w:szCs w:val="24"/>
        </w:rPr>
        <w:t xml:space="preserve"> accounts for about 60%</w:t>
      </w:r>
      <w:r w:rsidR="00B11E32" w:rsidRPr="00EA18EA">
        <w:rPr>
          <w:rFonts w:ascii="Times New Roman" w:hAnsi="Times New Roman"/>
          <w:sz w:val="24"/>
          <w:szCs w:val="24"/>
        </w:rPr>
        <w:t xml:space="preserve"> in Zimbabwe of the nation's economy (IMF, 2019). However, the current taxation framework for informal businesses in Zimbabwe is not effectively capturing these businesses (Sebele-Mpofu and Msipa, 2020). This has resulted in significant revenue loss for the government and has limited the ability of these businesses to access services and benefits available to formal businesses. </w:t>
      </w:r>
      <w:r w:rsidR="004802C0" w:rsidRPr="00EA18EA">
        <w:rPr>
          <w:rFonts w:ascii="Times New Roman" w:hAnsi="Times New Roman"/>
          <w:sz w:val="24"/>
          <w:szCs w:val="24"/>
        </w:rPr>
        <w:t xml:space="preserve"> </w:t>
      </w:r>
    </w:p>
    <w:p w14:paraId="14854463" w14:textId="77777777" w:rsidR="006D67A5" w:rsidRPr="00EA18EA" w:rsidRDefault="006D67A5"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The problem became significant after the adoption of the Zimbabwe Agenda for Sustainable Socio-Economic Transformation (ZimAsset) economic blueprint in 2013. The blueprint recognized the importance of the informal sector in the economy and called for the development of strategies to formalize and integrate it into the formal economy </w:t>
      </w:r>
      <w:r w:rsidRPr="00EA18EA">
        <w:rPr>
          <w:rFonts w:ascii="Times New Roman" w:hAnsi="Times New Roman"/>
          <w:sz w:val="24"/>
          <w:szCs w:val="24"/>
        </w:rPr>
        <w:t>(ZimAsset, 2013)</w:t>
      </w:r>
      <w:r w:rsidRPr="00EA18EA">
        <w:rPr>
          <w:rFonts w:ascii="Times New Roman" w:hAnsi="Times New Roman"/>
          <w:sz w:val="24"/>
          <w:szCs w:val="24"/>
          <w:lang w:val="en-US"/>
        </w:rPr>
        <w:t>. However, little has been done to effectively implement these strategies, especially regarding taxation.</w:t>
      </w:r>
    </w:p>
    <w:p w14:paraId="03B615FB" w14:textId="579D4DA9" w:rsidR="00A95730" w:rsidRPr="00EA18EA" w:rsidRDefault="004802C0" w:rsidP="00EA18EA">
      <w:pPr>
        <w:spacing w:line="360" w:lineRule="auto"/>
        <w:jc w:val="both"/>
        <w:rPr>
          <w:rFonts w:ascii="Times New Roman" w:hAnsi="Times New Roman"/>
          <w:sz w:val="24"/>
          <w:szCs w:val="24"/>
        </w:rPr>
      </w:pPr>
      <w:r w:rsidRPr="00EA18EA">
        <w:rPr>
          <w:rFonts w:ascii="Times New Roman" w:hAnsi="Times New Roman"/>
          <w:sz w:val="24"/>
          <w:szCs w:val="24"/>
        </w:rPr>
        <w:t>Previous statistical data and reports have shown that presumptive tax has contributed very little to the overall tax revenue, despite the fact that the informal sector dominates the economy</w:t>
      </w:r>
      <w:r w:rsidR="00F736C7" w:rsidRPr="00EA18EA">
        <w:rPr>
          <w:rFonts w:ascii="Times New Roman" w:hAnsi="Times New Roman"/>
          <w:sz w:val="24"/>
          <w:szCs w:val="24"/>
        </w:rPr>
        <w:t xml:space="preserve"> (Dlamini and Dube, 2020)</w:t>
      </w:r>
      <w:r w:rsidRPr="00EA18EA">
        <w:rPr>
          <w:rFonts w:ascii="Times New Roman" w:hAnsi="Times New Roman"/>
          <w:sz w:val="24"/>
          <w:szCs w:val="24"/>
        </w:rPr>
        <w:t>. Despite the sector's growth, revenue collections have not kept up with the rate of expansion.</w:t>
      </w:r>
    </w:p>
    <w:p w14:paraId="6A03ECA3" w14:textId="21EEA0FB" w:rsidR="003D4BEE" w:rsidRPr="00EA18EA" w:rsidRDefault="00504DF9"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In </w:t>
      </w:r>
      <w:r w:rsidR="00314032" w:rsidRPr="00EA18EA">
        <w:rPr>
          <w:rFonts w:ascii="Times New Roman" w:hAnsi="Times New Roman"/>
          <w:sz w:val="24"/>
          <w:szCs w:val="24"/>
        </w:rPr>
        <w:t>2005</w:t>
      </w:r>
      <w:r w:rsidRPr="00EA18EA">
        <w:rPr>
          <w:rFonts w:ascii="Times New Roman" w:hAnsi="Times New Roman"/>
          <w:sz w:val="24"/>
          <w:szCs w:val="24"/>
        </w:rPr>
        <w:t>, Zimbabwe introduced presumptive tax</w:t>
      </w:r>
      <w:r w:rsidR="00314032" w:rsidRPr="00EA18EA">
        <w:rPr>
          <w:rFonts w:ascii="Times New Roman" w:hAnsi="Times New Roman"/>
          <w:sz w:val="24"/>
          <w:szCs w:val="24"/>
        </w:rPr>
        <w:t xml:space="preserve"> under the Income Tax Act 23.06, and its implementation was strengthened in 2011</w:t>
      </w:r>
      <w:r w:rsidR="000E76FB" w:rsidRPr="00EA18EA">
        <w:rPr>
          <w:rFonts w:ascii="Times New Roman" w:hAnsi="Times New Roman"/>
          <w:sz w:val="24"/>
          <w:szCs w:val="24"/>
        </w:rPr>
        <w:t xml:space="preserve"> (Sebele-Mpofu and Msipa, 2020)</w:t>
      </w:r>
      <w:r w:rsidR="00314032" w:rsidRPr="00EA18EA">
        <w:rPr>
          <w:rFonts w:ascii="Times New Roman" w:hAnsi="Times New Roman"/>
          <w:sz w:val="24"/>
          <w:szCs w:val="24"/>
        </w:rPr>
        <w:t>. However, Masarirambi (2013) and Dube (2014) argue that the</w:t>
      </w:r>
      <w:r w:rsidR="00904CC4" w:rsidRPr="00EA18EA">
        <w:rPr>
          <w:rFonts w:ascii="Times New Roman" w:hAnsi="Times New Roman"/>
          <w:sz w:val="24"/>
          <w:szCs w:val="24"/>
        </w:rPr>
        <w:t xml:space="preserve"> presumptive tax</w:t>
      </w:r>
      <w:r w:rsidR="00314032" w:rsidRPr="00EA18EA">
        <w:rPr>
          <w:rFonts w:ascii="Times New Roman" w:hAnsi="Times New Roman"/>
          <w:sz w:val="24"/>
          <w:szCs w:val="24"/>
        </w:rPr>
        <w:t xml:space="preserve"> contribution to Zimbabwe's national revenue has been </w:t>
      </w:r>
      <w:r w:rsidR="00904CC4" w:rsidRPr="00EA18EA">
        <w:rPr>
          <w:rFonts w:ascii="Times New Roman" w:hAnsi="Times New Roman"/>
          <w:sz w:val="24"/>
          <w:szCs w:val="24"/>
        </w:rPr>
        <w:t>immaterial</w:t>
      </w:r>
      <w:r w:rsidR="00314032" w:rsidRPr="00EA18EA">
        <w:rPr>
          <w:rFonts w:ascii="Times New Roman" w:hAnsi="Times New Roman"/>
          <w:sz w:val="24"/>
          <w:szCs w:val="24"/>
        </w:rPr>
        <w:t xml:space="preserve">, falling below its potential. The informal sector's </w:t>
      </w:r>
      <w:r w:rsidR="00BD0122" w:rsidRPr="00EA18EA">
        <w:rPr>
          <w:rFonts w:ascii="Times New Roman" w:hAnsi="Times New Roman"/>
          <w:sz w:val="24"/>
          <w:szCs w:val="24"/>
        </w:rPr>
        <w:t>input</w:t>
      </w:r>
      <w:r w:rsidR="00314032" w:rsidRPr="00EA18EA">
        <w:rPr>
          <w:rFonts w:ascii="Times New Roman" w:hAnsi="Times New Roman"/>
          <w:sz w:val="24"/>
          <w:szCs w:val="24"/>
        </w:rPr>
        <w:t xml:space="preserve"> to GDP is not proportional to its tax contribution to total national revenue, which is less than 2% (Sebele-Mpofu and Msipa 2020). Despite efforts by the Zimbabwe Revenue Authority to tax this sector, compliance remains a significant challenge (Blaauw, 2017).</w:t>
      </w:r>
    </w:p>
    <w:p w14:paraId="5BEE2AA7" w14:textId="7B82D259" w:rsidR="004B6DF5" w:rsidRPr="00EA18EA" w:rsidRDefault="007C42EB" w:rsidP="00EA18EA">
      <w:pPr>
        <w:spacing w:line="360" w:lineRule="auto"/>
        <w:jc w:val="both"/>
        <w:rPr>
          <w:rFonts w:ascii="Times New Roman" w:hAnsi="Times New Roman"/>
          <w:sz w:val="24"/>
          <w:szCs w:val="24"/>
        </w:rPr>
      </w:pPr>
      <w:r w:rsidRPr="00EA18EA">
        <w:rPr>
          <w:rFonts w:ascii="Times New Roman" w:hAnsi="Times New Roman"/>
          <w:sz w:val="24"/>
          <w:szCs w:val="24"/>
        </w:rPr>
        <w:t>The current taxation framework is not effective in capturing these businesses.</w:t>
      </w:r>
      <w:r w:rsidR="00152A95" w:rsidRPr="00EA18EA">
        <w:rPr>
          <w:rFonts w:ascii="Times New Roman" w:hAnsi="Times New Roman"/>
          <w:sz w:val="24"/>
          <w:szCs w:val="24"/>
        </w:rPr>
        <w:t xml:space="preserve"> </w:t>
      </w:r>
      <w:r w:rsidR="008A6F87" w:rsidRPr="00EA18EA">
        <w:rPr>
          <w:rFonts w:ascii="Times New Roman" w:hAnsi="Times New Roman"/>
          <w:sz w:val="24"/>
          <w:szCs w:val="24"/>
        </w:rPr>
        <w:t>Th</w:t>
      </w:r>
      <w:r w:rsidR="00D94855" w:rsidRPr="00EA18EA">
        <w:rPr>
          <w:rFonts w:ascii="Times New Roman" w:hAnsi="Times New Roman"/>
          <w:sz w:val="24"/>
          <w:szCs w:val="24"/>
        </w:rPr>
        <w:t xml:space="preserve">erefore, there is </w:t>
      </w:r>
      <w:r w:rsidRPr="00EA18EA">
        <w:rPr>
          <w:rFonts w:ascii="Times New Roman" w:hAnsi="Times New Roman"/>
          <w:sz w:val="24"/>
          <w:szCs w:val="24"/>
        </w:rPr>
        <w:t>a need for</w:t>
      </w:r>
      <w:r w:rsidR="008A6F87" w:rsidRPr="00EA18EA">
        <w:rPr>
          <w:rFonts w:ascii="Times New Roman" w:hAnsi="Times New Roman"/>
          <w:sz w:val="24"/>
          <w:szCs w:val="24"/>
        </w:rPr>
        <w:t xml:space="preserve"> an alternative framework for taxation of informal businesses in Zimbabwe</w:t>
      </w:r>
      <w:r w:rsidR="00843057" w:rsidRPr="00EA18EA">
        <w:rPr>
          <w:rFonts w:ascii="Times New Roman" w:hAnsi="Times New Roman"/>
          <w:sz w:val="24"/>
          <w:szCs w:val="24"/>
        </w:rPr>
        <w:t xml:space="preserve"> that is fair, efficient and effective</w:t>
      </w:r>
      <w:r w:rsidR="008A6F87" w:rsidRPr="00EA18EA">
        <w:rPr>
          <w:rFonts w:ascii="Times New Roman" w:hAnsi="Times New Roman"/>
          <w:sz w:val="24"/>
          <w:szCs w:val="24"/>
        </w:rPr>
        <w:t>.</w:t>
      </w:r>
    </w:p>
    <w:p w14:paraId="5AE7378F" w14:textId="77777777" w:rsidR="004B6DF5" w:rsidRPr="00EA18EA" w:rsidRDefault="004B6DF5" w:rsidP="00EA18EA">
      <w:pPr>
        <w:spacing w:line="360" w:lineRule="auto"/>
        <w:jc w:val="both"/>
        <w:rPr>
          <w:rFonts w:ascii="Times New Roman" w:hAnsi="Times New Roman"/>
          <w:sz w:val="24"/>
          <w:szCs w:val="24"/>
        </w:rPr>
      </w:pPr>
    </w:p>
    <w:p w14:paraId="734B628E" w14:textId="08A67628" w:rsidR="004B6DF5" w:rsidRPr="00EA18EA" w:rsidRDefault="009C3245" w:rsidP="00EA18EA">
      <w:pPr>
        <w:pStyle w:val="Heading2"/>
        <w:spacing w:line="360" w:lineRule="auto"/>
        <w:jc w:val="both"/>
        <w:rPr>
          <w:rFonts w:ascii="Times New Roman" w:hAnsi="Times New Roman" w:cs="Times New Roman"/>
          <w:b/>
          <w:color w:val="auto"/>
          <w:sz w:val="24"/>
          <w:szCs w:val="24"/>
        </w:rPr>
      </w:pPr>
      <w:bookmarkStart w:id="15" w:name="_Toc137590552"/>
      <w:r w:rsidRPr="00EA18EA">
        <w:rPr>
          <w:rFonts w:ascii="Times New Roman" w:hAnsi="Times New Roman" w:cs="Times New Roman"/>
          <w:b/>
          <w:color w:val="auto"/>
          <w:sz w:val="24"/>
          <w:szCs w:val="24"/>
        </w:rPr>
        <w:t xml:space="preserve">1.3 </w:t>
      </w:r>
      <w:r w:rsidR="00C751E5" w:rsidRPr="00EA18EA">
        <w:rPr>
          <w:rFonts w:ascii="Times New Roman" w:hAnsi="Times New Roman" w:cs="Times New Roman"/>
          <w:b/>
          <w:color w:val="auto"/>
          <w:sz w:val="24"/>
          <w:szCs w:val="24"/>
        </w:rPr>
        <w:t>Research objectives</w:t>
      </w:r>
      <w:bookmarkEnd w:id="15"/>
    </w:p>
    <w:p w14:paraId="2651AA15" w14:textId="25F6B089" w:rsidR="00957E79" w:rsidRPr="00EA18EA" w:rsidRDefault="00957E79" w:rsidP="00EA18EA">
      <w:pPr>
        <w:pStyle w:val="ListParagraph1"/>
        <w:numPr>
          <w:ilvl w:val="0"/>
          <w:numId w:val="1"/>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To examine the causes of non-payment of tax by informal businesses.</w:t>
      </w:r>
    </w:p>
    <w:p w14:paraId="57908144" w14:textId="0FB5428E" w:rsidR="004B6DF5" w:rsidRPr="00EA18EA" w:rsidRDefault="008A6F87" w:rsidP="00EA18EA">
      <w:pPr>
        <w:pStyle w:val="ListParagraph1"/>
        <w:numPr>
          <w:ilvl w:val="0"/>
          <w:numId w:val="1"/>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To investigate </w:t>
      </w:r>
      <w:r w:rsidR="00C02E5C" w:rsidRPr="00EA18EA">
        <w:rPr>
          <w:rFonts w:ascii="Times New Roman" w:hAnsi="Times New Roman" w:cs="Times New Roman"/>
          <w:sz w:val="24"/>
          <w:szCs w:val="24"/>
        </w:rPr>
        <w:t>challenges that are faced by</w:t>
      </w:r>
      <w:r w:rsidRPr="00EA18EA">
        <w:rPr>
          <w:rFonts w:ascii="Times New Roman" w:hAnsi="Times New Roman" w:cs="Times New Roman"/>
          <w:sz w:val="24"/>
          <w:szCs w:val="24"/>
        </w:rPr>
        <w:t xml:space="preserve"> tax authorities in collecting tax from informal businesses.</w:t>
      </w:r>
    </w:p>
    <w:p w14:paraId="5DBBEF42" w14:textId="77777777" w:rsidR="004B6DF5" w:rsidRPr="00EA18EA" w:rsidRDefault="00393CEF" w:rsidP="00EA18EA">
      <w:pPr>
        <w:pStyle w:val="ListParagraph1"/>
        <w:numPr>
          <w:ilvl w:val="0"/>
          <w:numId w:val="1"/>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To identify</w:t>
      </w:r>
      <w:r w:rsidR="008A6F87" w:rsidRPr="00EA18EA">
        <w:rPr>
          <w:rFonts w:ascii="Times New Roman" w:hAnsi="Times New Roman" w:cs="Times New Roman"/>
          <w:sz w:val="24"/>
          <w:szCs w:val="24"/>
        </w:rPr>
        <w:t xml:space="preserve"> the strategies that are used by other countries to tax informal businesses.</w:t>
      </w:r>
    </w:p>
    <w:p w14:paraId="0DD6A3DA" w14:textId="75410A45" w:rsidR="004B6DF5" w:rsidRPr="00EA18EA" w:rsidRDefault="002B61C0" w:rsidP="00EA18EA">
      <w:pPr>
        <w:pStyle w:val="ListParagraph1"/>
        <w:numPr>
          <w:ilvl w:val="0"/>
          <w:numId w:val="1"/>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To recommend ways to collect </w:t>
      </w:r>
      <w:r w:rsidR="008A6F87" w:rsidRPr="00EA18EA">
        <w:rPr>
          <w:rFonts w:ascii="Times New Roman" w:hAnsi="Times New Roman" w:cs="Times New Roman"/>
          <w:sz w:val="24"/>
          <w:szCs w:val="24"/>
        </w:rPr>
        <w:t>tax from informal businesses.</w:t>
      </w:r>
    </w:p>
    <w:p w14:paraId="7E5892BF" w14:textId="6D5F826D"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6" w:name="_Toc137590553"/>
      <w:r w:rsidRPr="00EA18EA">
        <w:rPr>
          <w:rFonts w:ascii="Times New Roman" w:hAnsi="Times New Roman" w:cs="Times New Roman"/>
          <w:b/>
          <w:color w:val="auto"/>
          <w:sz w:val="24"/>
          <w:szCs w:val="24"/>
        </w:rPr>
        <w:t>1.4 R</w:t>
      </w:r>
      <w:r w:rsidR="00C751E5" w:rsidRPr="00EA18EA">
        <w:rPr>
          <w:rFonts w:ascii="Times New Roman" w:hAnsi="Times New Roman" w:cs="Times New Roman"/>
          <w:b/>
          <w:color w:val="auto"/>
          <w:sz w:val="24"/>
          <w:szCs w:val="24"/>
        </w:rPr>
        <w:t>esearch questions</w:t>
      </w:r>
      <w:bookmarkEnd w:id="16"/>
    </w:p>
    <w:p w14:paraId="45B1C4C8" w14:textId="32519D45" w:rsidR="00F40E91" w:rsidRPr="00EA18EA" w:rsidRDefault="00F40E91" w:rsidP="00EA18EA">
      <w:pPr>
        <w:pStyle w:val="ListParagraph1"/>
        <w:numPr>
          <w:ilvl w:val="0"/>
          <w:numId w:val="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What are the causes of non-payment of tax by informal businesses?</w:t>
      </w:r>
    </w:p>
    <w:p w14:paraId="27029E34" w14:textId="77777777" w:rsidR="004B6DF5" w:rsidRPr="00EA18EA" w:rsidRDefault="008A6F87" w:rsidP="00EA18EA">
      <w:pPr>
        <w:pStyle w:val="ListParagraph1"/>
        <w:numPr>
          <w:ilvl w:val="0"/>
          <w:numId w:val="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What challenges that are faced by tax authorities in collecting tax from informal businesses?</w:t>
      </w:r>
    </w:p>
    <w:p w14:paraId="6EFD2FEB" w14:textId="77777777" w:rsidR="004B6DF5" w:rsidRPr="00EA18EA" w:rsidRDefault="008A6F87" w:rsidP="00EA18EA">
      <w:pPr>
        <w:pStyle w:val="ListParagraph1"/>
        <w:numPr>
          <w:ilvl w:val="0"/>
          <w:numId w:val="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What are the strategies that are used by other countries for taxation of informal businesses?</w:t>
      </w:r>
    </w:p>
    <w:p w14:paraId="02244EA0" w14:textId="397DAE1D"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7" w:name="_Toc137590554"/>
      <w:r w:rsidRPr="00EA18EA">
        <w:rPr>
          <w:rFonts w:ascii="Times New Roman" w:hAnsi="Times New Roman" w:cs="Times New Roman"/>
          <w:b/>
          <w:color w:val="auto"/>
          <w:sz w:val="24"/>
          <w:szCs w:val="24"/>
        </w:rPr>
        <w:t>1.5 S</w:t>
      </w:r>
      <w:r w:rsidR="00C751E5" w:rsidRPr="00EA18EA">
        <w:rPr>
          <w:rFonts w:ascii="Times New Roman" w:hAnsi="Times New Roman" w:cs="Times New Roman"/>
          <w:b/>
          <w:color w:val="auto"/>
          <w:sz w:val="24"/>
          <w:szCs w:val="24"/>
        </w:rPr>
        <w:t>ignificance of the study</w:t>
      </w:r>
      <w:bookmarkEnd w:id="17"/>
    </w:p>
    <w:p w14:paraId="14EBD743" w14:textId="77777777"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b/>
          <w:sz w:val="24"/>
          <w:szCs w:val="24"/>
        </w:rPr>
        <w:t>To the researcher</w:t>
      </w:r>
    </w:p>
    <w:p w14:paraId="36ADF451" w14:textId="63088739"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This will sharpen the research</w:t>
      </w:r>
      <w:r w:rsidR="00CF4CA4" w:rsidRPr="00EA18EA">
        <w:rPr>
          <w:rFonts w:ascii="Times New Roman" w:hAnsi="Times New Roman"/>
          <w:sz w:val="24"/>
          <w:szCs w:val="24"/>
        </w:rPr>
        <w:t>er’s</w:t>
      </w:r>
      <w:r w:rsidRPr="00EA18EA">
        <w:rPr>
          <w:rFonts w:ascii="Times New Roman" w:hAnsi="Times New Roman"/>
          <w:sz w:val="24"/>
          <w:szCs w:val="24"/>
        </w:rPr>
        <w:t xml:space="preserve"> </w:t>
      </w:r>
      <w:r w:rsidR="00B3124F" w:rsidRPr="00EA18EA">
        <w:rPr>
          <w:rFonts w:ascii="Times New Roman" w:hAnsi="Times New Roman"/>
          <w:sz w:val="24"/>
          <w:szCs w:val="24"/>
        </w:rPr>
        <w:t>skills and improve the understanding skills</w:t>
      </w:r>
      <w:r w:rsidR="00160857" w:rsidRPr="00EA18EA">
        <w:rPr>
          <w:rFonts w:ascii="Times New Roman" w:hAnsi="Times New Roman"/>
          <w:sz w:val="24"/>
          <w:szCs w:val="24"/>
        </w:rPr>
        <w:t xml:space="preserve"> of researcher</w:t>
      </w:r>
      <w:r w:rsidR="00612D2B" w:rsidRPr="00EA18EA">
        <w:rPr>
          <w:rFonts w:ascii="Times New Roman" w:hAnsi="Times New Roman"/>
          <w:sz w:val="24"/>
          <w:szCs w:val="24"/>
        </w:rPr>
        <w:t xml:space="preserve"> in terms of</w:t>
      </w:r>
      <w:r w:rsidR="00B3124F" w:rsidRPr="00EA18EA">
        <w:rPr>
          <w:rFonts w:ascii="Times New Roman" w:hAnsi="Times New Roman"/>
          <w:sz w:val="24"/>
          <w:szCs w:val="24"/>
        </w:rPr>
        <w:t xml:space="preserve"> </w:t>
      </w:r>
      <w:r w:rsidR="001070BA" w:rsidRPr="00EA18EA">
        <w:rPr>
          <w:rFonts w:ascii="Times New Roman" w:hAnsi="Times New Roman"/>
          <w:sz w:val="24"/>
          <w:szCs w:val="24"/>
        </w:rPr>
        <w:t>tax</w:t>
      </w:r>
      <w:r w:rsidR="00967864" w:rsidRPr="00EA18EA">
        <w:rPr>
          <w:rFonts w:ascii="Times New Roman" w:hAnsi="Times New Roman"/>
          <w:sz w:val="24"/>
          <w:szCs w:val="24"/>
        </w:rPr>
        <w:t>ation of informal businesses</w:t>
      </w:r>
      <w:r w:rsidR="001070BA" w:rsidRPr="00EA18EA">
        <w:rPr>
          <w:rFonts w:ascii="Times New Roman" w:hAnsi="Times New Roman"/>
          <w:sz w:val="24"/>
          <w:szCs w:val="24"/>
        </w:rPr>
        <w:t>.</w:t>
      </w:r>
    </w:p>
    <w:p w14:paraId="0555D4FF" w14:textId="77777777" w:rsidR="00F5312F" w:rsidRPr="00EA18EA" w:rsidRDefault="00F5312F" w:rsidP="00EA18EA">
      <w:pPr>
        <w:spacing w:line="360" w:lineRule="auto"/>
        <w:jc w:val="both"/>
        <w:rPr>
          <w:rFonts w:ascii="Times New Roman" w:hAnsi="Times New Roman"/>
          <w:sz w:val="24"/>
          <w:szCs w:val="24"/>
        </w:rPr>
      </w:pPr>
      <w:r w:rsidRPr="00EA18EA">
        <w:rPr>
          <w:rFonts w:ascii="Times New Roman" w:hAnsi="Times New Roman"/>
          <w:b/>
          <w:sz w:val="24"/>
          <w:szCs w:val="24"/>
        </w:rPr>
        <w:t>To the university</w:t>
      </w:r>
    </w:p>
    <w:p w14:paraId="739DBC83" w14:textId="43453673" w:rsidR="00F5312F" w:rsidRPr="00EA18EA" w:rsidRDefault="00F5312F" w:rsidP="00EA18EA">
      <w:pPr>
        <w:spacing w:line="360" w:lineRule="auto"/>
        <w:jc w:val="both"/>
        <w:rPr>
          <w:rFonts w:ascii="Times New Roman" w:hAnsi="Times New Roman"/>
          <w:sz w:val="24"/>
          <w:szCs w:val="24"/>
        </w:rPr>
      </w:pPr>
      <w:r w:rsidRPr="00EA18EA">
        <w:rPr>
          <w:rFonts w:ascii="Times New Roman" w:hAnsi="Times New Roman"/>
          <w:sz w:val="24"/>
          <w:szCs w:val="24"/>
        </w:rPr>
        <w:t>The study serves as an assessment of the understanding of principles of undertaking a research. In addition, the research will add literature and knowledge on the taxation of informal businesses.</w:t>
      </w:r>
    </w:p>
    <w:p w14:paraId="4A828C22" w14:textId="4E9AD51A" w:rsidR="004B6DF5" w:rsidRPr="00EA18EA" w:rsidRDefault="00663C34" w:rsidP="00EA18EA">
      <w:pPr>
        <w:spacing w:line="360" w:lineRule="auto"/>
        <w:jc w:val="both"/>
        <w:rPr>
          <w:rFonts w:ascii="Times New Roman" w:hAnsi="Times New Roman"/>
          <w:sz w:val="24"/>
          <w:szCs w:val="24"/>
        </w:rPr>
      </w:pPr>
      <w:r w:rsidRPr="00EA18EA">
        <w:rPr>
          <w:rFonts w:ascii="Times New Roman" w:hAnsi="Times New Roman"/>
          <w:b/>
          <w:sz w:val="24"/>
          <w:szCs w:val="24"/>
        </w:rPr>
        <w:t>To</w:t>
      </w:r>
      <w:r w:rsidR="00227A4A" w:rsidRPr="00EA18EA">
        <w:rPr>
          <w:rFonts w:ascii="Times New Roman" w:hAnsi="Times New Roman"/>
          <w:b/>
          <w:sz w:val="24"/>
          <w:szCs w:val="24"/>
        </w:rPr>
        <w:t xml:space="preserve"> the country or</w:t>
      </w:r>
      <w:r w:rsidRPr="00EA18EA">
        <w:rPr>
          <w:rFonts w:ascii="Times New Roman" w:hAnsi="Times New Roman"/>
          <w:b/>
          <w:sz w:val="24"/>
          <w:szCs w:val="24"/>
        </w:rPr>
        <w:t xml:space="preserve"> ZIMRA</w:t>
      </w:r>
    </w:p>
    <w:p w14:paraId="0D46E3D9" w14:textId="58A042D8" w:rsidR="004B6DF5" w:rsidRPr="00EA18EA" w:rsidRDefault="00227A4A"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This research project is aimed to address the crucial challenges that are </w:t>
      </w:r>
      <w:r w:rsidR="00BD0122" w:rsidRPr="00EA18EA">
        <w:rPr>
          <w:rFonts w:ascii="Times New Roman" w:hAnsi="Times New Roman"/>
          <w:sz w:val="24"/>
          <w:szCs w:val="24"/>
        </w:rPr>
        <w:t>encountered</w:t>
      </w:r>
      <w:r w:rsidRPr="00EA18EA">
        <w:rPr>
          <w:rFonts w:ascii="Times New Roman" w:hAnsi="Times New Roman"/>
          <w:sz w:val="24"/>
          <w:szCs w:val="24"/>
        </w:rPr>
        <w:t xml:space="preserve"> by the tax authority on the taxation of informal businesses in Zimbabwe. </w:t>
      </w:r>
      <w:r w:rsidR="008A6F87" w:rsidRPr="00EA18EA">
        <w:rPr>
          <w:rFonts w:ascii="Times New Roman" w:hAnsi="Times New Roman"/>
          <w:sz w:val="24"/>
          <w:szCs w:val="24"/>
        </w:rPr>
        <w:t xml:space="preserve">This research is meant to </w:t>
      </w:r>
      <w:r w:rsidRPr="00EA18EA">
        <w:rPr>
          <w:rFonts w:ascii="Times New Roman" w:hAnsi="Times New Roman"/>
          <w:sz w:val="24"/>
          <w:szCs w:val="24"/>
        </w:rPr>
        <w:t xml:space="preserve">inform </w:t>
      </w:r>
      <w:r w:rsidR="00227726" w:rsidRPr="00EA18EA">
        <w:rPr>
          <w:rFonts w:ascii="Times New Roman" w:hAnsi="Times New Roman"/>
          <w:sz w:val="24"/>
          <w:szCs w:val="24"/>
        </w:rPr>
        <w:t xml:space="preserve">the </w:t>
      </w:r>
      <w:r w:rsidRPr="00EA18EA">
        <w:rPr>
          <w:rFonts w:ascii="Times New Roman" w:hAnsi="Times New Roman"/>
          <w:sz w:val="24"/>
          <w:szCs w:val="24"/>
        </w:rPr>
        <w:t xml:space="preserve">formulation of </w:t>
      </w:r>
      <w:r w:rsidR="00227726" w:rsidRPr="00EA18EA">
        <w:rPr>
          <w:rFonts w:ascii="Times New Roman" w:hAnsi="Times New Roman"/>
          <w:sz w:val="24"/>
          <w:szCs w:val="24"/>
        </w:rPr>
        <w:t xml:space="preserve">a </w:t>
      </w:r>
      <w:r w:rsidRPr="00EA18EA">
        <w:rPr>
          <w:rFonts w:ascii="Times New Roman" w:hAnsi="Times New Roman"/>
          <w:sz w:val="24"/>
          <w:szCs w:val="24"/>
        </w:rPr>
        <w:t>framework</w:t>
      </w:r>
      <w:r w:rsidR="008A6F87" w:rsidRPr="00EA18EA">
        <w:rPr>
          <w:rFonts w:ascii="Times New Roman" w:hAnsi="Times New Roman"/>
          <w:sz w:val="24"/>
          <w:szCs w:val="24"/>
        </w:rPr>
        <w:t xml:space="preserve"> that improves the taxation of informal businesses.</w:t>
      </w:r>
    </w:p>
    <w:p w14:paraId="7DA56210" w14:textId="77777777" w:rsidR="006F0B91" w:rsidRPr="00EA18EA" w:rsidRDefault="006F0B91" w:rsidP="00EA18EA">
      <w:pPr>
        <w:spacing w:line="360" w:lineRule="auto"/>
        <w:jc w:val="both"/>
        <w:rPr>
          <w:rFonts w:ascii="Times New Roman" w:hAnsi="Times New Roman"/>
          <w:b/>
          <w:sz w:val="24"/>
          <w:szCs w:val="24"/>
          <w:u w:color="FFFFFF"/>
        </w:rPr>
      </w:pPr>
      <w:r w:rsidRPr="00EA18EA">
        <w:rPr>
          <w:rFonts w:ascii="Times New Roman" w:hAnsi="Times New Roman"/>
          <w:b/>
          <w:sz w:val="24"/>
          <w:szCs w:val="24"/>
          <w:u w:color="FFFFFF"/>
        </w:rPr>
        <w:t>To the informal business operators</w:t>
      </w:r>
    </w:p>
    <w:p w14:paraId="4D292A63" w14:textId="7830CF14" w:rsidR="00380A03" w:rsidRPr="00EA18EA" w:rsidRDefault="006F0B91" w:rsidP="00EA18EA">
      <w:pPr>
        <w:spacing w:line="360" w:lineRule="auto"/>
        <w:jc w:val="both"/>
        <w:rPr>
          <w:rFonts w:ascii="Times New Roman" w:hAnsi="Times New Roman"/>
          <w:sz w:val="24"/>
          <w:szCs w:val="24"/>
          <w:u w:color="FFFFFF"/>
        </w:rPr>
      </w:pPr>
      <w:r w:rsidRPr="00EA18EA">
        <w:rPr>
          <w:rFonts w:ascii="Times New Roman" w:hAnsi="Times New Roman"/>
          <w:sz w:val="24"/>
          <w:szCs w:val="24"/>
          <w:u w:color="FFFFFF"/>
        </w:rPr>
        <w:t>This study ca</w:t>
      </w:r>
      <w:r w:rsidR="00ED4773" w:rsidRPr="00EA18EA">
        <w:rPr>
          <w:rFonts w:ascii="Times New Roman" w:hAnsi="Times New Roman"/>
          <w:sz w:val="24"/>
          <w:szCs w:val="24"/>
          <w:u w:color="FFFFFF"/>
        </w:rPr>
        <w:t>n lead to a fair</w:t>
      </w:r>
      <w:r w:rsidRPr="00EA18EA">
        <w:rPr>
          <w:rFonts w:ascii="Times New Roman" w:hAnsi="Times New Roman"/>
          <w:sz w:val="24"/>
          <w:szCs w:val="24"/>
          <w:u w:color="FFFFFF"/>
        </w:rPr>
        <w:t xml:space="preserve"> tax system. With a well-designed framework, informal business operators </w:t>
      </w:r>
      <w:r w:rsidR="00011CCA" w:rsidRPr="00EA18EA">
        <w:rPr>
          <w:rFonts w:ascii="Times New Roman" w:hAnsi="Times New Roman"/>
          <w:sz w:val="24"/>
          <w:szCs w:val="24"/>
          <w:u w:color="FFFFFF"/>
        </w:rPr>
        <w:t>can learn their duties and responsibilities as taxpayers</w:t>
      </w:r>
      <w:r w:rsidRPr="00EA18EA">
        <w:rPr>
          <w:rFonts w:ascii="Times New Roman" w:hAnsi="Times New Roman"/>
          <w:sz w:val="24"/>
          <w:szCs w:val="24"/>
          <w:u w:color="FFFFFF"/>
        </w:rPr>
        <w:t xml:space="preserve">, while also helping to </w:t>
      </w:r>
      <w:r w:rsidR="008F63CC" w:rsidRPr="00EA18EA">
        <w:rPr>
          <w:rFonts w:ascii="Times New Roman" w:hAnsi="Times New Roman"/>
          <w:sz w:val="24"/>
          <w:szCs w:val="24"/>
          <w:u w:color="FFFFFF"/>
        </w:rPr>
        <w:t>fund</w:t>
      </w:r>
      <w:r w:rsidRPr="00EA18EA">
        <w:rPr>
          <w:rFonts w:ascii="Times New Roman" w:hAnsi="Times New Roman"/>
          <w:sz w:val="24"/>
          <w:szCs w:val="24"/>
          <w:u w:color="FFFFFF"/>
        </w:rPr>
        <w:t xml:space="preserve"> to the development of their </w:t>
      </w:r>
      <w:r w:rsidR="00595DB7" w:rsidRPr="00EA18EA">
        <w:rPr>
          <w:rFonts w:ascii="Times New Roman" w:hAnsi="Times New Roman"/>
          <w:sz w:val="24"/>
          <w:szCs w:val="24"/>
          <w:u w:color="FFFFFF"/>
        </w:rPr>
        <w:t>nation</w:t>
      </w:r>
      <w:r w:rsidRPr="00EA18EA">
        <w:rPr>
          <w:rFonts w:ascii="Times New Roman" w:hAnsi="Times New Roman"/>
          <w:sz w:val="24"/>
          <w:szCs w:val="24"/>
          <w:u w:color="FFFFFF"/>
        </w:rPr>
        <w:t xml:space="preserve"> through taxes.</w:t>
      </w:r>
    </w:p>
    <w:p w14:paraId="612F154E" w14:textId="672AA3B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8" w:name="_Toc137590555"/>
      <w:r w:rsidRPr="00EA18EA">
        <w:rPr>
          <w:rFonts w:ascii="Times New Roman" w:hAnsi="Times New Roman" w:cs="Times New Roman"/>
          <w:b/>
          <w:color w:val="auto"/>
          <w:sz w:val="24"/>
          <w:szCs w:val="24"/>
        </w:rPr>
        <w:t>1.6 A</w:t>
      </w:r>
      <w:r w:rsidR="00BC3D44" w:rsidRPr="00EA18EA">
        <w:rPr>
          <w:rFonts w:ascii="Times New Roman" w:hAnsi="Times New Roman" w:cs="Times New Roman"/>
          <w:b/>
          <w:color w:val="auto"/>
          <w:sz w:val="24"/>
          <w:szCs w:val="24"/>
        </w:rPr>
        <w:t>ssumptions</w:t>
      </w:r>
      <w:bookmarkEnd w:id="18"/>
    </w:p>
    <w:p w14:paraId="27A51C54" w14:textId="704FE2ED" w:rsidR="007272DF" w:rsidRPr="00EA18EA" w:rsidRDefault="00D24D0B" w:rsidP="00EA18EA">
      <w:pPr>
        <w:pStyle w:val="ListParagraph1"/>
        <w:numPr>
          <w:ilvl w:val="0"/>
          <w:numId w:val="16"/>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Informal businesses are willing </w:t>
      </w:r>
      <w:r w:rsidR="009624C0" w:rsidRPr="00EA18EA">
        <w:rPr>
          <w:rFonts w:ascii="Times New Roman" w:hAnsi="Times New Roman" w:cs="Times New Roman"/>
          <w:sz w:val="24"/>
          <w:szCs w:val="24"/>
        </w:rPr>
        <w:t xml:space="preserve">to </w:t>
      </w:r>
      <w:r w:rsidR="00667DB5" w:rsidRPr="00EA18EA">
        <w:rPr>
          <w:rFonts w:ascii="Times New Roman" w:hAnsi="Times New Roman" w:cs="Times New Roman"/>
          <w:sz w:val="24"/>
          <w:szCs w:val="24"/>
        </w:rPr>
        <w:t xml:space="preserve">pay tax if there is a fair </w:t>
      </w:r>
      <w:r w:rsidR="004D43E1" w:rsidRPr="00EA18EA">
        <w:rPr>
          <w:rFonts w:ascii="Times New Roman" w:hAnsi="Times New Roman" w:cs="Times New Roman"/>
          <w:sz w:val="24"/>
          <w:szCs w:val="24"/>
        </w:rPr>
        <w:t>taxation framework.</w:t>
      </w:r>
    </w:p>
    <w:p w14:paraId="597ECB73" w14:textId="70265F8E" w:rsidR="004D43E1" w:rsidRPr="00EA18EA" w:rsidRDefault="0048100B" w:rsidP="00EA18EA">
      <w:pPr>
        <w:pStyle w:val="ListParagraph1"/>
        <w:numPr>
          <w:ilvl w:val="0"/>
          <w:numId w:val="16"/>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There will be no changes to the current presumptive tax system for</w:t>
      </w:r>
      <w:r w:rsidR="00B94A7A" w:rsidRPr="00EA18EA">
        <w:rPr>
          <w:rFonts w:ascii="Times New Roman" w:hAnsi="Times New Roman" w:cs="Times New Roman"/>
          <w:sz w:val="24"/>
          <w:szCs w:val="24"/>
        </w:rPr>
        <w:t xml:space="preserve"> taxation of</w:t>
      </w:r>
      <w:r w:rsidRPr="00EA18EA">
        <w:rPr>
          <w:rFonts w:ascii="Times New Roman" w:hAnsi="Times New Roman" w:cs="Times New Roman"/>
          <w:sz w:val="24"/>
          <w:szCs w:val="24"/>
        </w:rPr>
        <w:t xml:space="preserve"> informal businesses during </w:t>
      </w:r>
      <w:r w:rsidR="00AD2370" w:rsidRPr="00EA18EA">
        <w:rPr>
          <w:rFonts w:ascii="Times New Roman" w:hAnsi="Times New Roman" w:cs="Times New Roman"/>
          <w:sz w:val="24"/>
          <w:szCs w:val="24"/>
        </w:rPr>
        <w:t>the study.</w:t>
      </w:r>
    </w:p>
    <w:p w14:paraId="23BF8814" w14:textId="5AC3CA1F"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19" w:name="_Toc137590556"/>
      <w:r w:rsidRPr="00EA18EA">
        <w:rPr>
          <w:rFonts w:ascii="Times New Roman" w:hAnsi="Times New Roman" w:cs="Times New Roman"/>
          <w:b/>
          <w:color w:val="auto"/>
          <w:sz w:val="24"/>
          <w:szCs w:val="24"/>
        </w:rPr>
        <w:t>1.7 D</w:t>
      </w:r>
      <w:r w:rsidR="00BC3D44" w:rsidRPr="00EA18EA">
        <w:rPr>
          <w:rFonts w:ascii="Times New Roman" w:hAnsi="Times New Roman" w:cs="Times New Roman"/>
          <w:b/>
          <w:color w:val="auto"/>
          <w:sz w:val="24"/>
          <w:szCs w:val="24"/>
        </w:rPr>
        <w:t>elimitations</w:t>
      </w:r>
      <w:bookmarkEnd w:id="19"/>
    </w:p>
    <w:p w14:paraId="3AE6F25B" w14:textId="77777777" w:rsidR="005A64EB" w:rsidRPr="00EA18EA" w:rsidRDefault="00520ED4" w:rsidP="00EA18EA">
      <w:pPr>
        <w:pStyle w:val="ListParagraph1"/>
        <w:numPr>
          <w:ilvl w:val="0"/>
          <w:numId w:val="17"/>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This research focuses on the informal business operators that are located in Bindura Town, Zimbabwe. </w:t>
      </w:r>
    </w:p>
    <w:p w14:paraId="4EFDD357" w14:textId="77777777" w:rsidR="005A64EB" w:rsidRPr="00EA18EA" w:rsidRDefault="00A0431A" w:rsidP="00EA18EA">
      <w:pPr>
        <w:pStyle w:val="ListParagraph1"/>
        <w:numPr>
          <w:ilvl w:val="0"/>
          <w:numId w:val="17"/>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This study focuses on the </w:t>
      </w:r>
      <w:r w:rsidR="0022088C" w:rsidRPr="00EA18EA">
        <w:rPr>
          <w:rFonts w:ascii="Times New Roman" w:hAnsi="Times New Roman" w:cs="Times New Roman"/>
          <w:sz w:val="24"/>
          <w:szCs w:val="24"/>
        </w:rPr>
        <w:t xml:space="preserve">direct income tax for informal businesses and is not concerned about other indirect taxes such as </w:t>
      </w:r>
      <w:r w:rsidR="00857731" w:rsidRPr="00EA18EA">
        <w:rPr>
          <w:rFonts w:ascii="Times New Roman" w:hAnsi="Times New Roman" w:cs="Times New Roman"/>
          <w:sz w:val="24"/>
          <w:szCs w:val="24"/>
        </w:rPr>
        <w:t>VAT, customs and excise duties.</w:t>
      </w:r>
    </w:p>
    <w:p w14:paraId="3BCCA295" w14:textId="7A2627F6" w:rsidR="008E5F24" w:rsidRPr="00EA18EA" w:rsidRDefault="008E11EB" w:rsidP="00EA18EA">
      <w:pPr>
        <w:pStyle w:val="ListParagraph1"/>
        <w:numPr>
          <w:ilvl w:val="0"/>
          <w:numId w:val="17"/>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The research was</w:t>
      </w:r>
      <w:r w:rsidR="008E5F24" w:rsidRPr="00EA18EA">
        <w:rPr>
          <w:rFonts w:ascii="Times New Roman" w:hAnsi="Times New Roman" w:cs="Times New Roman"/>
          <w:sz w:val="24"/>
          <w:szCs w:val="24"/>
        </w:rPr>
        <w:t xml:space="preserve"> focused on the informal businesses that are not registered for tax purposes.</w:t>
      </w:r>
    </w:p>
    <w:p w14:paraId="3540BAA1" w14:textId="3294409F"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20" w:name="_Toc137590557"/>
      <w:r w:rsidRPr="00EA18EA">
        <w:rPr>
          <w:rFonts w:ascii="Times New Roman" w:hAnsi="Times New Roman" w:cs="Times New Roman"/>
          <w:b/>
          <w:color w:val="auto"/>
          <w:sz w:val="24"/>
          <w:szCs w:val="24"/>
        </w:rPr>
        <w:t>1.8 L</w:t>
      </w:r>
      <w:r w:rsidR="00BC3D44" w:rsidRPr="00EA18EA">
        <w:rPr>
          <w:rFonts w:ascii="Times New Roman" w:hAnsi="Times New Roman" w:cs="Times New Roman"/>
          <w:b/>
          <w:color w:val="auto"/>
          <w:sz w:val="24"/>
          <w:szCs w:val="24"/>
        </w:rPr>
        <w:t>imitations</w:t>
      </w:r>
      <w:bookmarkEnd w:id="20"/>
    </w:p>
    <w:p w14:paraId="4E52F328" w14:textId="433DC050" w:rsidR="002A6810" w:rsidRPr="00EA18EA" w:rsidRDefault="00B20681" w:rsidP="00EA18EA">
      <w:pPr>
        <w:pStyle w:val="ListParagraph1"/>
        <w:numPr>
          <w:ilvl w:val="0"/>
          <w:numId w:val="15"/>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People</w:t>
      </w:r>
      <w:r w:rsidR="008D47DB" w:rsidRPr="00EA18EA">
        <w:rPr>
          <w:rFonts w:ascii="Times New Roman" w:hAnsi="Times New Roman" w:cs="Times New Roman"/>
          <w:sz w:val="24"/>
          <w:szCs w:val="24"/>
        </w:rPr>
        <w:t xml:space="preserve"> are generally fearful of someone talking about tax matters; hence some of the </w:t>
      </w:r>
      <w:r w:rsidR="00595DB7" w:rsidRPr="00EA18EA">
        <w:rPr>
          <w:rFonts w:ascii="Times New Roman" w:hAnsi="Times New Roman" w:cs="Times New Roman"/>
          <w:sz w:val="24"/>
          <w:szCs w:val="24"/>
        </w:rPr>
        <w:t>members</w:t>
      </w:r>
      <w:r w:rsidR="008D47DB" w:rsidRPr="00EA18EA">
        <w:rPr>
          <w:rFonts w:ascii="Times New Roman" w:hAnsi="Times New Roman" w:cs="Times New Roman"/>
          <w:sz w:val="24"/>
          <w:szCs w:val="24"/>
        </w:rPr>
        <w:t xml:space="preserve"> in the informal business, most of whose </w:t>
      </w:r>
      <w:r w:rsidR="0084147C" w:rsidRPr="00EA18EA">
        <w:rPr>
          <w:rFonts w:ascii="Times New Roman" w:hAnsi="Times New Roman" w:cs="Times New Roman"/>
          <w:sz w:val="24"/>
          <w:szCs w:val="24"/>
        </w:rPr>
        <w:t>actions</w:t>
      </w:r>
      <w:r w:rsidR="008D47DB" w:rsidRPr="00EA18EA">
        <w:rPr>
          <w:rFonts w:ascii="Times New Roman" w:hAnsi="Times New Roman" w:cs="Times New Roman"/>
          <w:sz w:val="24"/>
          <w:szCs w:val="24"/>
        </w:rPr>
        <w:t xml:space="preserve"> are </w:t>
      </w:r>
      <w:r w:rsidR="009D1C4B" w:rsidRPr="00EA18EA">
        <w:rPr>
          <w:rFonts w:ascii="Times New Roman" w:hAnsi="Times New Roman" w:cs="Times New Roman"/>
          <w:sz w:val="24"/>
          <w:szCs w:val="24"/>
        </w:rPr>
        <w:t>invisible</w:t>
      </w:r>
      <w:r w:rsidR="008D47DB" w:rsidRPr="00EA18EA">
        <w:rPr>
          <w:rFonts w:ascii="Times New Roman" w:hAnsi="Times New Roman" w:cs="Times New Roman"/>
          <w:sz w:val="24"/>
          <w:szCs w:val="24"/>
        </w:rPr>
        <w:t xml:space="preserve"> were very unwilling to voluntarily release information on their business activities and their tax status.</w:t>
      </w:r>
    </w:p>
    <w:p w14:paraId="69EE3AE1" w14:textId="2A4B542E" w:rsidR="00681BCC" w:rsidRPr="00EA18EA" w:rsidRDefault="00FA2491" w:rsidP="00EA18EA">
      <w:pPr>
        <w:pStyle w:val="ListParagraph1"/>
        <w:numPr>
          <w:ilvl w:val="0"/>
          <w:numId w:val="15"/>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w:t>
      </w:r>
      <w:r w:rsidR="00E52D2B" w:rsidRPr="00EA18EA">
        <w:rPr>
          <w:rFonts w:ascii="Times New Roman" w:hAnsi="Times New Roman" w:cs="Times New Roman"/>
          <w:sz w:val="24"/>
          <w:szCs w:val="24"/>
        </w:rPr>
        <w:t>ome of the s</w:t>
      </w:r>
      <w:r w:rsidRPr="00EA18EA">
        <w:rPr>
          <w:rFonts w:ascii="Times New Roman" w:hAnsi="Times New Roman" w:cs="Times New Roman"/>
          <w:sz w:val="24"/>
          <w:szCs w:val="24"/>
        </w:rPr>
        <w:t xml:space="preserve">econdary sources of data were in other languages which </w:t>
      </w:r>
      <w:r w:rsidR="00C67455" w:rsidRPr="00EA18EA">
        <w:rPr>
          <w:rFonts w:ascii="Times New Roman" w:hAnsi="Times New Roman" w:cs="Times New Roman"/>
          <w:sz w:val="24"/>
          <w:szCs w:val="24"/>
        </w:rPr>
        <w:t>was</w:t>
      </w:r>
      <w:r w:rsidRPr="00EA18EA">
        <w:rPr>
          <w:rFonts w:ascii="Times New Roman" w:hAnsi="Times New Roman" w:cs="Times New Roman"/>
          <w:sz w:val="24"/>
          <w:szCs w:val="24"/>
        </w:rPr>
        <w:t xml:space="preserve"> difficult to read.</w:t>
      </w:r>
    </w:p>
    <w:p w14:paraId="4F95348E" w14:textId="71ED4A34"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21" w:name="_Toc137590558"/>
      <w:r w:rsidRPr="00EA18EA">
        <w:rPr>
          <w:rFonts w:ascii="Times New Roman" w:hAnsi="Times New Roman" w:cs="Times New Roman"/>
          <w:b/>
          <w:color w:val="auto"/>
          <w:sz w:val="24"/>
          <w:szCs w:val="24"/>
        </w:rPr>
        <w:t>1.9 D</w:t>
      </w:r>
      <w:r w:rsidR="00BC3D44" w:rsidRPr="00EA18EA">
        <w:rPr>
          <w:rFonts w:ascii="Times New Roman" w:hAnsi="Times New Roman" w:cs="Times New Roman"/>
          <w:b/>
          <w:color w:val="auto"/>
          <w:sz w:val="24"/>
          <w:szCs w:val="24"/>
        </w:rPr>
        <w:t>efinition of terms</w:t>
      </w:r>
      <w:bookmarkEnd w:id="21"/>
    </w:p>
    <w:p w14:paraId="354828E1" w14:textId="62899F18" w:rsidR="00770675" w:rsidRPr="00EA18EA" w:rsidRDefault="00770675" w:rsidP="00EA18EA">
      <w:pPr>
        <w:spacing w:line="360" w:lineRule="auto"/>
        <w:jc w:val="both"/>
        <w:rPr>
          <w:rFonts w:ascii="Times New Roman" w:hAnsi="Times New Roman"/>
          <w:sz w:val="24"/>
          <w:szCs w:val="24"/>
        </w:rPr>
      </w:pPr>
      <w:r w:rsidRPr="00EA18EA">
        <w:rPr>
          <w:rFonts w:ascii="Times New Roman" w:hAnsi="Times New Roman"/>
          <w:b/>
          <w:sz w:val="24"/>
          <w:szCs w:val="24"/>
        </w:rPr>
        <w:t>i) Tax compliance</w:t>
      </w:r>
      <w:r w:rsidR="00466FFA" w:rsidRPr="00EA18EA">
        <w:rPr>
          <w:rFonts w:ascii="Times New Roman" w:hAnsi="Times New Roman"/>
          <w:b/>
          <w:sz w:val="24"/>
          <w:szCs w:val="24"/>
        </w:rPr>
        <w:t>:</w:t>
      </w:r>
      <w:r w:rsidRPr="00EA18EA">
        <w:rPr>
          <w:rFonts w:ascii="Times New Roman" w:hAnsi="Times New Roman"/>
          <w:sz w:val="24"/>
          <w:szCs w:val="24"/>
        </w:rPr>
        <w:t xml:space="preserve"> refers to the act of meeting all the legal requirements and obligations related to paying taxes. </w:t>
      </w:r>
    </w:p>
    <w:p w14:paraId="58588DB6" w14:textId="7273E0F2" w:rsidR="00770675" w:rsidRPr="00EA18EA" w:rsidRDefault="00770675" w:rsidP="00EA18EA">
      <w:pPr>
        <w:spacing w:line="360" w:lineRule="auto"/>
        <w:jc w:val="both"/>
        <w:rPr>
          <w:rFonts w:ascii="Times New Roman" w:hAnsi="Times New Roman"/>
          <w:sz w:val="24"/>
          <w:szCs w:val="24"/>
        </w:rPr>
      </w:pPr>
      <w:r w:rsidRPr="00EA18EA">
        <w:rPr>
          <w:rFonts w:ascii="Times New Roman" w:hAnsi="Times New Roman"/>
          <w:b/>
          <w:sz w:val="24"/>
          <w:szCs w:val="24"/>
        </w:rPr>
        <w:t>ii) Tax evasion</w:t>
      </w:r>
      <w:r w:rsidR="00685522" w:rsidRPr="00EA18EA">
        <w:rPr>
          <w:rFonts w:ascii="Times New Roman" w:hAnsi="Times New Roman"/>
          <w:b/>
          <w:sz w:val="24"/>
          <w:szCs w:val="24"/>
        </w:rPr>
        <w:t>:</w:t>
      </w:r>
      <w:r w:rsidRPr="00EA18EA">
        <w:rPr>
          <w:rFonts w:ascii="Times New Roman" w:hAnsi="Times New Roman"/>
          <w:sz w:val="24"/>
          <w:szCs w:val="24"/>
        </w:rPr>
        <w:t xml:space="preserve"> refers to the illegal act of intentionally not paying taxes or underreporting income to avoid paying the full amount of taxes owed.</w:t>
      </w:r>
    </w:p>
    <w:p w14:paraId="124AEA29" w14:textId="2F3A8101" w:rsidR="00770675" w:rsidRPr="00EA18EA" w:rsidRDefault="00B7465D" w:rsidP="00EA18EA">
      <w:pPr>
        <w:spacing w:line="360" w:lineRule="auto"/>
        <w:jc w:val="both"/>
        <w:rPr>
          <w:rFonts w:ascii="Times New Roman" w:hAnsi="Times New Roman"/>
          <w:sz w:val="24"/>
          <w:szCs w:val="24"/>
        </w:rPr>
      </w:pPr>
      <w:r w:rsidRPr="00EA18EA">
        <w:rPr>
          <w:rFonts w:ascii="Times New Roman" w:hAnsi="Times New Roman"/>
          <w:b/>
          <w:sz w:val="24"/>
          <w:szCs w:val="24"/>
        </w:rPr>
        <w:t>iii</w:t>
      </w:r>
      <w:r w:rsidR="00C63933" w:rsidRPr="00EA18EA">
        <w:rPr>
          <w:rFonts w:ascii="Times New Roman" w:hAnsi="Times New Roman"/>
          <w:b/>
          <w:sz w:val="24"/>
          <w:szCs w:val="24"/>
        </w:rPr>
        <w:t>) I</w:t>
      </w:r>
      <w:r w:rsidR="00770675" w:rsidRPr="00EA18EA">
        <w:rPr>
          <w:rFonts w:ascii="Times New Roman" w:hAnsi="Times New Roman"/>
          <w:b/>
          <w:sz w:val="24"/>
          <w:szCs w:val="24"/>
        </w:rPr>
        <w:t>nformal business</w:t>
      </w:r>
      <w:r w:rsidR="00C63933" w:rsidRPr="00EA18EA">
        <w:rPr>
          <w:rFonts w:ascii="Times New Roman" w:hAnsi="Times New Roman"/>
          <w:sz w:val="24"/>
          <w:szCs w:val="24"/>
        </w:rPr>
        <w:t>:</w:t>
      </w:r>
      <w:r w:rsidR="00770675" w:rsidRPr="00EA18EA">
        <w:rPr>
          <w:rFonts w:ascii="Times New Roman" w:hAnsi="Times New Roman"/>
          <w:sz w:val="24"/>
          <w:szCs w:val="24"/>
        </w:rPr>
        <w:t xml:space="preserve"> refers to a business that operates outside the formal economy and typically does not comply with government regulations and tax laws. </w:t>
      </w:r>
    </w:p>
    <w:p w14:paraId="6C7FF446" w14:textId="4DA688F4" w:rsidR="00770675" w:rsidRPr="00EA18EA" w:rsidRDefault="00B7465D" w:rsidP="00EA18EA">
      <w:pPr>
        <w:spacing w:line="360" w:lineRule="auto"/>
        <w:jc w:val="both"/>
        <w:rPr>
          <w:rFonts w:ascii="Times New Roman" w:hAnsi="Times New Roman"/>
          <w:sz w:val="24"/>
          <w:szCs w:val="24"/>
        </w:rPr>
      </w:pPr>
      <w:r w:rsidRPr="00EA18EA">
        <w:rPr>
          <w:rFonts w:ascii="Times New Roman" w:hAnsi="Times New Roman"/>
          <w:b/>
          <w:sz w:val="24"/>
          <w:szCs w:val="24"/>
        </w:rPr>
        <w:t>i</w:t>
      </w:r>
      <w:r w:rsidR="00770675" w:rsidRPr="00EA18EA">
        <w:rPr>
          <w:rFonts w:ascii="Times New Roman" w:hAnsi="Times New Roman"/>
          <w:b/>
          <w:sz w:val="24"/>
          <w:szCs w:val="24"/>
        </w:rPr>
        <w:t>v) Taxation</w:t>
      </w:r>
      <w:r w:rsidR="00770675" w:rsidRPr="00EA18EA">
        <w:rPr>
          <w:rFonts w:ascii="Times New Roman" w:hAnsi="Times New Roman"/>
          <w:sz w:val="24"/>
          <w:szCs w:val="24"/>
        </w:rPr>
        <w:t xml:space="preserve">: </w:t>
      </w:r>
      <w:r w:rsidR="00756115">
        <w:rPr>
          <w:rFonts w:ascii="Times New Roman" w:hAnsi="Times New Roman"/>
          <w:sz w:val="24"/>
          <w:szCs w:val="24"/>
          <w:lang w:val="en-US"/>
        </w:rPr>
        <w:t xml:space="preserve">refers to the imposition </w:t>
      </w:r>
      <w:r w:rsidR="00FB6361">
        <w:rPr>
          <w:rFonts w:ascii="Times New Roman" w:hAnsi="Times New Roman"/>
          <w:sz w:val="24"/>
          <w:szCs w:val="24"/>
          <w:lang w:val="en-US"/>
        </w:rPr>
        <w:t>of</w:t>
      </w:r>
      <w:r w:rsidR="00FB6361" w:rsidRPr="00FB6361">
        <w:rPr>
          <w:rFonts w:ascii="Times New Roman" w:hAnsi="Times New Roman"/>
          <w:sz w:val="24"/>
          <w:szCs w:val="24"/>
          <w:lang w:val="en-US"/>
        </w:rPr>
        <w:t xml:space="preserve"> </w:t>
      </w:r>
      <w:r w:rsidR="00FB6361" w:rsidRPr="00EA18EA">
        <w:rPr>
          <w:rFonts w:ascii="Times New Roman" w:hAnsi="Times New Roman"/>
          <w:sz w:val="24"/>
          <w:szCs w:val="24"/>
          <w:lang w:val="en-US"/>
        </w:rPr>
        <w:t>a financial obligation</w:t>
      </w:r>
      <w:r w:rsidR="00FB6361">
        <w:rPr>
          <w:rFonts w:ascii="Times New Roman" w:hAnsi="Times New Roman"/>
          <w:sz w:val="24"/>
          <w:szCs w:val="24"/>
          <w:lang w:val="en-US"/>
        </w:rPr>
        <w:t xml:space="preserve"> by</w:t>
      </w:r>
      <w:r w:rsidR="00B921D6" w:rsidRPr="00EA18EA">
        <w:rPr>
          <w:rFonts w:ascii="Times New Roman" w:hAnsi="Times New Roman"/>
          <w:sz w:val="24"/>
          <w:szCs w:val="24"/>
          <w:lang w:val="en-US"/>
        </w:rPr>
        <w:t xml:space="preserve"> a </w:t>
      </w:r>
      <w:r w:rsidR="00FB6361">
        <w:rPr>
          <w:rFonts w:ascii="Times New Roman" w:hAnsi="Times New Roman"/>
          <w:sz w:val="24"/>
          <w:szCs w:val="24"/>
          <w:lang w:val="en-US"/>
        </w:rPr>
        <w:t>tax authority</w:t>
      </w:r>
      <w:r w:rsidR="00B921D6" w:rsidRPr="00EA18EA">
        <w:rPr>
          <w:rFonts w:ascii="Times New Roman" w:hAnsi="Times New Roman"/>
          <w:sz w:val="24"/>
          <w:szCs w:val="24"/>
          <w:lang w:val="en-US"/>
        </w:rPr>
        <w:t xml:space="preserve"> on its citizens or residents.</w:t>
      </w:r>
      <w:r w:rsidR="00770675" w:rsidRPr="00EA18EA">
        <w:rPr>
          <w:rFonts w:ascii="Times New Roman" w:hAnsi="Times New Roman"/>
          <w:sz w:val="24"/>
          <w:szCs w:val="24"/>
        </w:rPr>
        <w:t xml:space="preserve"> </w:t>
      </w:r>
    </w:p>
    <w:p w14:paraId="14078AC0" w14:textId="6B156DE4" w:rsidR="002B3233" w:rsidRPr="00EA18EA" w:rsidRDefault="002B3233" w:rsidP="00EA18EA">
      <w:pPr>
        <w:spacing w:line="360" w:lineRule="auto"/>
        <w:jc w:val="both"/>
        <w:rPr>
          <w:rFonts w:ascii="Times New Roman" w:hAnsi="Times New Roman"/>
          <w:sz w:val="24"/>
          <w:szCs w:val="24"/>
        </w:rPr>
      </w:pPr>
      <w:r w:rsidRPr="00EA18EA">
        <w:rPr>
          <w:rFonts w:ascii="Times New Roman" w:hAnsi="Times New Roman"/>
          <w:b/>
          <w:sz w:val="24"/>
          <w:szCs w:val="24"/>
        </w:rPr>
        <w:t>v) Taxation framework</w:t>
      </w:r>
      <w:r w:rsidR="00E524DA" w:rsidRPr="00EA18EA">
        <w:rPr>
          <w:rFonts w:ascii="Times New Roman" w:hAnsi="Times New Roman"/>
          <w:b/>
          <w:sz w:val="24"/>
          <w:szCs w:val="24"/>
        </w:rPr>
        <w:t>:</w:t>
      </w:r>
      <w:r w:rsidR="00E524DA" w:rsidRPr="00EA18EA">
        <w:rPr>
          <w:rFonts w:ascii="Times New Roman" w:hAnsi="Times New Roman"/>
          <w:sz w:val="24"/>
          <w:szCs w:val="24"/>
        </w:rPr>
        <w:t xml:space="preserve"> refers to the overall structure and principles that guide the process of collecting taxes within a particular jurisdiction.</w:t>
      </w:r>
    </w:p>
    <w:p w14:paraId="11460746"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22" w:name="_Toc137590559"/>
      <w:r w:rsidRPr="00EA18EA">
        <w:rPr>
          <w:rFonts w:ascii="Times New Roman" w:hAnsi="Times New Roman" w:cs="Times New Roman"/>
          <w:b/>
          <w:color w:val="auto"/>
          <w:sz w:val="24"/>
          <w:szCs w:val="24"/>
        </w:rPr>
        <w:t>1.10 Chapter summary</w:t>
      </w:r>
      <w:bookmarkEnd w:id="22"/>
    </w:p>
    <w:p w14:paraId="4691CFD6" w14:textId="127585FC"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This chapter is an outline to the analysis</w:t>
      </w:r>
      <w:r w:rsidR="005E7E83" w:rsidRPr="00EA18EA">
        <w:rPr>
          <w:rFonts w:ascii="Times New Roman" w:hAnsi="Times New Roman"/>
          <w:sz w:val="24"/>
          <w:szCs w:val="24"/>
        </w:rPr>
        <w:t>.</w:t>
      </w:r>
      <w:r w:rsidRPr="00EA18EA">
        <w:rPr>
          <w:rFonts w:ascii="Times New Roman" w:hAnsi="Times New Roman"/>
          <w:sz w:val="24"/>
          <w:szCs w:val="24"/>
        </w:rPr>
        <w:t xml:space="preserve"> </w:t>
      </w:r>
      <w:r w:rsidR="005E7E83" w:rsidRPr="00EA18EA">
        <w:rPr>
          <w:rFonts w:ascii="Times New Roman" w:hAnsi="Times New Roman"/>
          <w:sz w:val="24"/>
          <w:szCs w:val="24"/>
        </w:rPr>
        <w:t>This</w:t>
      </w:r>
      <w:r w:rsidRPr="00EA18EA">
        <w:rPr>
          <w:rFonts w:ascii="Times New Roman" w:hAnsi="Times New Roman"/>
          <w:sz w:val="24"/>
          <w:szCs w:val="24"/>
        </w:rPr>
        <w:t xml:space="preserve"> section describes the alternative taxation of informal businesses. Additionally</w:t>
      </w:r>
      <w:r w:rsidR="00B92CDE" w:rsidRPr="00EA18EA">
        <w:rPr>
          <w:rFonts w:ascii="Times New Roman" w:hAnsi="Times New Roman"/>
          <w:sz w:val="24"/>
          <w:szCs w:val="24"/>
        </w:rPr>
        <w:t>,</w:t>
      </w:r>
      <w:r w:rsidRPr="00EA18EA">
        <w:rPr>
          <w:rFonts w:ascii="Times New Roman" w:hAnsi="Times New Roman"/>
          <w:sz w:val="24"/>
          <w:szCs w:val="24"/>
        </w:rPr>
        <w:t xml:space="preserve"> this section covers the background to the study, problem statement, objectives and questions</w:t>
      </w:r>
      <w:r w:rsidR="00AF21E6" w:rsidRPr="00EA18EA">
        <w:rPr>
          <w:rFonts w:ascii="Times New Roman" w:hAnsi="Times New Roman"/>
          <w:sz w:val="24"/>
          <w:szCs w:val="24"/>
        </w:rPr>
        <w:t xml:space="preserve"> of the analysis</w:t>
      </w:r>
      <w:r w:rsidRPr="00EA18EA">
        <w:rPr>
          <w:rFonts w:ascii="Times New Roman" w:hAnsi="Times New Roman"/>
          <w:sz w:val="24"/>
          <w:szCs w:val="24"/>
        </w:rPr>
        <w:t>, significance of the research project</w:t>
      </w:r>
      <w:r w:rsidR="00AF21E6" w:rsidRPr="00EA18EA">
        <w:rPr>
          <w:rFonts w:ascii="Times New Roman" w:hAnsi="Times New Roman"/>
          <w:sz w:val="24"/>
          <w:szCs w:val="24"/>
        </w:rPr>
        <w:t>,</w:t>
      </w:r>
      <w:r w:rsidRPr="00EA18EA">
        <w:rPr>
          <w:rFonts w:ascii="Times New Roman" w:hAnsi="Times New Roman"/>
          <w:sz w:val="24"/>
          <w:szCs w:val="24"/>
        </w:rPr>
        <w:t xml:space="preserve"> and definitions of terms.</w:t>
      </w:r>
    </w:p>
    <w:p w14:paraId="62DF228D" w14:textId="77777777" w:rsidR="004B6DF5" w:rsidRPr="00EA18EA" w:rsidRDefault="004B6DF5" w:rsidP="00EA18EA">
      <w:pPr>
        <w:spacing w:line="360" w:lineRule="auto"/>
        <w:jc w:val="both"/>
        <w:rPr>
          <w:rFonts w:ascii="Times New Roman" w:hAnsi="Times New Roman"/>
          <w:sz w:val="24"/>
          <w:szCs w:val="24"/>
        </w:rPr>
      </w:pPr>
    </w:p>
    <w:p w14:paraId="253D64F3" w14:textId="77777777" w:rsidR="004B6DF5" w:rsidRPr="00EA18EA" w:rsidRDefault="004B6DF5" w:rsidP="00EA18EA">
      <w:pPr>
        <w:spacing w:line="360" w:lineRule="auto"/>
        <w:jc w:val="both"/>
        <w:rPr>
          <w:rFonts w:ascii="Times New Roman" w:hAnsi="Times New Roman"/>
          <w:sz w:val="24"/>
          <w:szCs w:val="24"/>
        </w:rPr>
      </w:pPr>
    </w:p>
    <w:p w14:paraId="3F567D11" w14:textId="77777777" w:rsidR="004B6DF5" w:rsidRPr="00EA18EA" w:rsidRDefault="004B6DF5" w:rsidP="00EA18EA">
      <w:pPr>
        <w:spacing w:line="360" w:lineRule="auto"/>
        <w:jc w:val="both"/>
        <w:rPr>
          <w:rFonts w:ascii="Times New Roman" w:hAnsi="Times New Roman"/>
          <w:sz w:val="24"/>
          <w:szCs w:val="24"/>
        </w:rPr>
      </w:pPr>
    </w:p>
    <w:p w14:paraId="0CB0E526" w14:textId="77777777" w:rsidR="006952CB" w:rsidRPr="00EA18EA" w:rsidRDefault="006952CB" w:rsidP="00EA18EA">
      <w:pPr>
        <w:spacing w:line="360" w:lineRule="auto"/>
        <w:jc w:val="both"/>
        <w:rPr>
          <w:rFonts w:ascii="Times New Roman" w:hAnsi="Times New Roman"/>
          <w:sz w:val="24"/>
          <w:szCs w:val="24"/>
        </w:rPr>
      </w:pPr>
    </w:p>
    <w:p w14:paraId="79539B99" w14:textId="77777777" w:rsidR="006952CB" w:rsidRPr="00EA18EA" w:rsidRDefault="006952CB" w:rsidP="00EA18EA">
      <w:pPr>
        <w:spacing w:line="360" w:lineRule="auto"/>
        <w:jc w:val="both"/>
        <w:rPr>
          <w:rFonts w:ascii="Times New Roman" w:hAnsi="Times New Roman"/>
          <w:sz w:val="24"/>
          <w:szCs w:val="24"/>
        </w:rPr>
      </w:pPr>
    </w:p>
    <w:p w14:paraId="178530A6" w14:textId="77777777" w:rsidR="006952CB" w:rsidRPr="00EA18EA" w:rsidRDefault="006952CB" w:rsidP="00EA18EA">
      <w:pPr>
        <w:spacing w:line="360" w:lineRule="auto"/>
        <w:jc w:val="both"/>
        <w:rPr>
          <w:rFonts w:ascii="Times New Roman" w:hAnsi="Times New Roman"/>
          <w:sz w:val="24"/>
          <w:szCs w:val="24"/>
        </w:rPr>
      </w:pPr>
    </w:p>
    <w:p w14:paraId="6BA811B7" w14:textId="77777777" w:rsidR="006952CB" w:rsidRPr="00EA18EA" w:rsidRDefault="006952CB" w:rsidP="00EA18EA">
      <w:pPr>
        <w:spacing w:line="360" w:lineRule="auto"/>
        <w:jc w:val="both"/>
        <w:rPr>
          <w:rFonts w:ascii="Times New Roman" w:hAnsi="Times New Roman"/>
          <w:sz w:val="24"/>
          <w:szCs w:val="24"/>
        </w:rPr>
      </w:pPr>
    </w:p>
    <w:p w14:paraId="29BC8946" w14:textId="77777777" w:rsidR="006952CB" w:rsidRPr="00EA18EA" w:rsidRDefault="006952CB" w:rsidP="00EA18EA">
      <w:pPr>
        <w:spacing w:line="360" w:lineRule="auto"/>
        <w:jc w:val="both"/>
        <w:rPr>
          <w:rFonts w:ascii="Times New Roman" w:hAnsi="Times New Roman"/>
          <w:sz w:val="24"/>
          <w:szCs w:val="24"/>
        </w:rPr>
      </w:pPr>
    </w:p>
    <w:p w14:paraId="40EB1C92" w14:textId="77777777" w:rsidR="006952CB" w:rsidRPr="00EA18EA" w:rsidRDefault="006952CB" w:rsidP="00EA18EA">
      <w:pPr>
        <w:spacing w:line="360" w:lineRule="auto"/>
        <w:jc w:val="both"/>
        <w:rPr>
          <w:rFonts w:ascii="Times New Roman" w:hAnsi="Times New Roman"/>
          <w:sz w:val="24"/>
          <w:szCs w:val="24"/>
        </w:rPr>
      </w:pPr>
    </w:p>
    <w:p w14:paraId="16B3D439" w14:textId="77777777" w:rsidR="006952CB" w:rsidRPr="00EA18EA" w:rsidRDefault="006952CB" w:rsidP="00EA18EA">
      <w:pPr>
        <w:spacing w:line="360" w:lineRule="auto"/>
        <w:jc w:val="both"/>
        <w:rPr>
          <w:rFonts w:ascii="Times New Roman" w:hAnsi="Times New Roman"/>
          <w:sz w:val="24"/>
          <w:szCs w:val="24"/>
        </w:rPr>
      </w:pPr>
    </w:p>
    <w:p w14:paraId="0BE1579E" w14:textId="77777777" w:rsidR="006952CB" w:rsidRPr="00EA18EA" w:rsidRDefault="006952CB" w:rsidP="00EA18EA">
      <w:pPr>
        <w:spacing w:line="360" w:lineRule="auto"/>
        <w:jc w:val="both"/>
        <w:rPr>
          <w:rFonts w:ascii="Times New Roman" w:hAnsi="Times New Roman"/>
          <w:sz w:val="24"/>
          <w:szCs w:val="24"/>
        </w:rPr>
      </w:pPr>
    </w:p>
    <w:p w14:paraId="5EEAF1C2" w14:textId="77777777" w:rsidR="006952CB" w:rsidRPr="00EA18EA" w:rsidRDefault="006952CB" w:rsidP="00EA18EA">
      <w:pPr>
        <w:spacing w:line="360" w:lineRule="auto"/>
        <w:jc w:val="both"/>
        <w:rPr>
          <w:rFonts w:ascii="Times New Roman" w:hAnsi="Times New Roman"/>
          <w:sz w:val="24"/>
          <w:szCs w:val="24"/>
        </w:rPr>
      </w:pPr>
    </w:p>
    <w:p w14:paraId="76498381" w14:textId="77777777" w:rsidR="006952CB" w:rsidRPr="00EA18EA" w:rsidRDefault="006952CB" w:rsidP="00EA18EA">
      <w:pPr>
        <w:spacing w:line="360" w:lineRule="auto"/>
        <w:jc w:val="both"/>
        <w:rPr>
          <w:rFonts w:ascii="Times New Roman" w:hAnsi="Times New Roman"/>
          <w:sz w:val="24"/>
          <w:szCs w:val="24"/>
        </w:rPr>
      </w:pPr>
    </w:p>
    <w:p w14:paraId="7D46D882" w14:textId="77777777" w:rsidR="006952CB" w:rsidRPr="00EA18EA" w:rsidRDefault="006952CB" w:rsidP="00EA18EA">
      <w:pPr>
        <w:spacing w:line="360" w:lineRule="auto"/>
        <w:jc w:val="both"/>
        <w:rPr>
          <w:rFonts w:ascii="Times New Roman" w:hAnsi="Times New Roman"/>
          <w:sz w:val="24"/>
          <w:szCs w:val="24"/>
        </w:rPr>
      </w:pPr>
    </w:p>
    <w:p w14:paraId="21ECDBC1" w14:textId="77777777" w:rsidR="006952CB" w:rsidRPr="00EA18EA" w:rsidRDefault="006952CB" w:rsidP="00EA18EA">
      <w:pPr>
        <w:spacing w:line="360" w:lineRule="auto"/>
        <w:jc w:val="both"/>
        <w:rPr>
          <w:rFonts w:ascii="Times New Roman" w:hAnsi="Times New Roman"/>
          <w:sz w:val="24"/>
          <w:szCs w:val="24"/>
        </w:rPr>
      </w:pPr>
    </w:p>
    <w:p w14:paraId="16B73D94" w14:textId="77777777" w:rsidR="006952CB" w:rsidRPr="00EA18EA" w:rsidRDefault="006952CB" w:rsidP="00EA18EA">
      <w:pPr>
        <w:spacing w:line="360" w:lineRule="auto"/>
        <w:jc w:val="both"/>
        <w:rPr>
          <w:rFonts w:ascii="Times New Roman" w:hAnsi="Times New Roman"/>
          <w:sz w:val="24"/>
          <w:szCs w:val="24"/>
        </w:rPr>
      </w:pPr>
    </w:p>
    <w:p w14:paraId="0EC20EAA" w14:textId="77777777" w:rsidR="006952CB" w:rsidRPr="00EA18EA" w:rsidRDefault="006952CB" w:rsidP="00EA18EA">
      <w:pPr>
        <w:spacing w:line="360" w:lineRule="auto"/>
        <w:jc w:val="both"/>
        <w:rPr>
          <w:rFonts w:ascii="Times New Roman" w:hAnsi="Times New Roman"/>
          <w:sz w:val="24"/>
          <w:szCs w:val="24"/>
        </w:rPr>
      </w:pPr>
    </w:p>
    <w:p w14:paraId="18C32850" w14:textId="77777777" w:rsidR="006952CB" w:rsidRPr="00EA18EA" w:rsidRDefault="006952CB" w:rsidP="00EA18EA">
      <w:pPr>
        <w:spacing w:line="360" w:lineRule="auto"/>
        <w:jc w:val="both"/>
        <w:rPr>
          <w:rFonts w:ascii="Times New Roman" w:hAnsi="Times New Roman"/>
          <w:sz w:val="24"/>
          <w:szCs w:val="24"/>
        </w:rPr>
      </w:pPr>
    </w:p>
    <w:p w14:paraId="3C738783" w14:textId="77777777" w:rsidR="009A42B2" w:rsidRPr="00EA18EA" w:rsidRDefault="009A42B2" w:rsidP="00EA18EA">
      <w:pPr>
        <w:spacing w:line="360" w:lineRule="auto"/>
        <w:jc w:val="both"/>
        <w:rPr>
          <w:rFonts w:ascii="Times New Roman" w:hAnsi="Times New Roman"/>
          <w:sz w:val="24"/>
          <w:szCs w:val="24"/>
        </w:rPr>
      </w:pPr>
    </w:p>
    <w:p w14:paraId="01B3E36D" w14:textId="77777777" w:rsidR="002C3A07" w:rsidRPr="00EA18EA" w:rsidRDefault="002C3A07" w:rsidP="00EA18EA">
      <w:pPr>
        <w:spacing w:line="360" w:lineRule="auto"/>
        <w:jc w:val="both"/>
        <w:rPr>
          <w:rFonts w:ascii="Times New Roman" w:hAnsi="Times New Roman"/>
          <w:sz w:val="24"/>
          <w:szCs w:val="24"/>
        </w:rPr>
      </w:pPr>
    </w:p>
    <w:p w14:paraId="6D289041" w14:textId="77777777" w:rsidR="002C3A07" w:rsidRPr="00EA18EA" w:rsidRDefault="002C3A07" w:rsidP="00EA18EA">
      <w:pPr>
        <w:spacing w:line="360" w:lineRule="auto"/>
        <w:jc w:val="both"/>
        <w:rPr>
          <w:rFonts w:ascii="Times New Roman" w:hAnsi="Times New Roman"/>
          <w:sz w:val="24"/>
          <w:szCs w:val="24"/>
        </w:rPr>
      </w:pPr>
    </w:p>
    <w:p w14:paraId="48330EA4" w14:textId="77777777" w:rsidR="002C3A07" w:rsidRPr="00EA18EA" w:rsidRDefault="002C3A07" w:rsidP="00EA18EA">
      <w:pPr>
        <w:spacing w:line="360" w:lineRule="auto"/>
        <w:jc w:val="both"/>
        <w:rPr>
          <w:rFonts w:ascii="Times New Roman" w:hAnsi="Times New Roman"/>
          <w:sz w:val="24"/>
          <w:szCs w:val="24"/>
        </w:rPr>
      </w:pPr>
    </w:p>
    <w:p w14:paraId="69C59240" w14:textId="77777777" w:rsidR="002C3A07" w:rsidRPr="00EA18EA" w:rsidRDefault="002C3A07" w:rsidP="00EA18EA">
      <w:pPr>
        <w:spacing w:line="360" w:lineRule="auto"/>
        <w:jc w:val="both"/>
        <w:rPr>
          <w:rFonts w:ascii="Times New Roman" w:hAnsi="Times New Roman"/>
          <w:sz w:val="24"/>
          <w:szCs w:val="24"/>
        </w:rPr>
      </w:pPr>
    </w:p>
    <w:p w14:paraId="5BD28AFC" w14:textId="423438D9" w:rsidR="004B6DF5" w:rsidRPr="00EA18EA" w:rsidRDefault="009A42B2" w:rsidP="00EA18EA">
      <w:pPr>
        <w:pStyle w:val="Heading1"/>
        <w:spacing w:line="360" w:lineRule="auto"/>
        <w:ind w:left="2880" w:firstLine="720"/>
        <w:jc w:val="both"/>
        <w:rPr>
          <w:rFonts w:ascii="Times New Roman" w:hAnsi="Times New Roman" w:cs="Times New Roman"/>
          <w:b/>
          <w:color w:val="auto"/>
          <w:sz w:val="24"/>
          <w:szCs w:val="24"/>
        </w:rPr>
      </w:pPr>
      <w:r w:rsidRPr="00EA18EA">
        <w:rPr>
          <w:rFonts w:ascii="Times New Roman" w:hAnsi="Times New Roman" w:cs="Times New Roman"/>
          <w:b/>
          <w:color w:val="auto"/>
          <w:sz w:val="24"/>
          <w:szCs w:val="24"/>
        </w:rPr>
        <w:t xml:space="preserve">  </w:t>
      </w:r>
      <w:bookmarkStart w:id="23" w:name="_Toc137590560"/>
      <w:r w:rsidR="00CB1E19" w:rsidRPr="00EA18EA">
        <w:rPr>
          <w:rFonts w:ascii="Times New Roman" w:hAnsi="Times New Roman" w:cs="Times New Roman"/>
          <w:b/>
          <w:color w:val="auto"/>
          <w:sz w:val="24"/>
          <w:szCs w:val="24"/>
        </w:rPr>
        <w:t>CHAPTER II</w:t>
      </w:r>
      <w:bookmarkEnd w:id="23"/>
    </w:p>
    <w:p w14:paraId="372ADCFC" w14:textId="77777777" w:rsidR="004B6DF5" w:rsidRPr="00EA18EA" w:rsidRDefault="004B6DF5" w:rsidP="00EA18EA">
      <w:pPr>
        <w:spacing w:line="360" w:lineRule="auto"/>
        <w:ind w:left="2880"/>
        <w:jc w:val="both"/>
        <w:rPr>
          <w:rFonts w:ascii="Times New Roman" w:hAnsi="Times New Roman"/>
          <w:sz w:val="24"/>
          <w:szCs w:val="24"/>
        </w:rPr>
      </w:pPr>
    </w:p>
    <w:p w14:paraId="026C778F" w14:textId="77777777" w:rsidR="004B6DF5" w:rsidRPr="00EA18EA" w:rsidRDefault="004B6DF5" w:rsidP="00EA18EA">
      <w:pPr>
        <w:spacing w:line="360" w:lineRule="auto"/>
        <w:ind w:left="2880"/>
        <w:jc w:val="both"/>
        <w:rPr>
          <w:rFonts w:ascii="Times New Roman" w:hAnsi="Times New Roman"/>
          <w:sz w:val="24"/>
          <w:szCs w:val="24"/>
        </w:rPr>
      </w:pPr>
    </w:p>
    <w:p w14:paraId="16334B6B" w14:textId="77777777" w:rsidR="004B6DF5" w:rsidRPr="00EA18EA" w:rsidRDefault="008A6F87" w:rsidP="00EA18EA">
      <w:pPr>
        <w:pStyle w:val="Heading1"/>
        <w:spacing w:line="360" w:lineRule="auto"/>
        <w:ind w:left="2160" w:firstLine="720"/>
        <w:jc w:val="both"/>
        <w:rPr>
          <w:rFonts w:ascii="Times New Roman" w:hAnsi="Times New Roman" w:cs="Times New Roman"/>
          <w:b/>
          <w:color w:val="auto"/>
          <w:sz w:val="24"/>
          <w:szCs w:val="24"/>
        </w:rPr>
      </w:pPr>
      <w:bookmarkStart w:id="24" w:name="_Toc137590561"/>
      <w:r w:rsidRPr="00EA18EA">
        <w:rPr>
          <w:rFonts w:ascii="Times New Roman" w:hAnsi="Times New Roman" w:cs="Times New Roman"/>
          <w:b/>
          <w:color w:val="auto"/>
          <w:sz w:val="24"/>
          <w:szCs w:val="24"/>
        </w:rPr>
        <w:t>LITERATURE REVIEW</w:t>
      </w:r>
      <w:bookmarkEnd w:id="24"/>
    </w:p>
    <w:p w14:paraId="48E110A1" w14:textId="77777777" w:rsidR="004B6DF5" w:rsidRPr="00EA18EA" w:rsidRDefault="004B6DF5" w:rsidP="00EA18EA">
      <w:pPr>
        <w:spacing w:line="360" w:lineRule="auto"/>
        <w:ind w:left="2880"/>
        <w:jc w:val="both"/>
        <w:rPr>
          <w:rFonts w:ascii="Times New Roman" w:hAnsi="Times New Roman"/>
          <w:sz w:val="24"/>
          <w:szCs w:val="24"/>
        </w:rPr>
      </w:pPr>
    </w:p>
    <w:p w14:paraId="4DF085E3" w14:textId="77777777" w:rsidR="009A42B2" w:rsidRPr="00EA18EA" w:rsidRDefault="009A42B2" w:rsidP="00EA18EA">
      <w:pPr>
        <w:pStyle w:val="Heading2"/>
        <w:spacing w:line="360" w:lineRule="auto"/>
        <w:jc w:val="both"/>
        <w:rPr>
          <w:rFonts w:ascii="Times New Roman" w:hAnsi="Times New Roman" w:cs="Times New Roman"/>
          <w:b/>
          <w:color w:val="auto"/>
          <w:sz w:val="24"/>
          <w:szCs w:val="24"/>
        </w:rPr>
      </w:pPr>
    </w:p>
    <w:p w14:paraId="7D47C946"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25" w:name="_Toc137590562"/>
      <w:r w:rsidRPr="00EA18EA">
        <w:rPr>
          <w:rFonts w:ascii="Times New Roman" w:hAnsi="Times New Roman" w:cs="Times New Roman"/>
          <w:b/>
          <w:color w:val="auto"/>
          <w:sz w:val="24"/>
          <w:szCs w:val="24"/>
        </w:rPr>
        <w:t>2.0 Introduction</w:t>
      </w:r>
      <w:bookmarkEnd w:id="25"/>
    </w:p>
    <w:p w14:paraId="46018BFF" w14:textId="38A0FC8C" w:rsidR="004B6DF5" w:rsidRPr="00EA18EA" w:rsidRDefault="00DC776E"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This section comprises a</w:t>
      </w:r>
      <w:r w:rsidR="008A6F87" w:rsidRPr="00EA18EA">
        <w:rPr>
          <w:rFonts w:ascii="Times New Roman" w:hAnsi="Times New Roman"/>
          <w:sz w:val="24"/>
          <w:szCs w:val="24"/>
          <w:lang w:val="en-US"/>
        </w:rPr>
        <w:t xml:space="preserve"> literature review from various authors’ thoughts. These thoughts are gathered from published and unpublished journals. The selected journals are in line with the research topic that is undertaken by the researcher. Literature review is the scrutiny of past research studies that are in line with the research topic undertaken (Cooper, 1998). Review of literatu</w:t>
      </w:r>
      <w:r w:rsidRPr="00EA18EA">
        <w:rPr>
          <w:rFonts w:ascii="Times New Roman" w:hAnsi="Times New Roman"/>
          <w:sz w:val="24"/>
          <w:szCs w:val="24"/>
          <w:lang w:val="en-US"/>
        </w:rPr>
        <w:t xml:space="preserve">re helps the researcher to come </w:t>
      </w:r>
      <w:r w:rsidR="008A6F87" w:rsidRPr="00EA18EA">
        <w:rPr>
          <w:rFonts w:ascii="Times New Roman" w:hAnsi="Times New Roman"/>
          <w:sz w:val="24"/>
          <w:szCs w:val="24"/>
          <w:lang w:val="en-US"/>
        </w:rPr>
        <w:t>up with</w:t>
      </w:r>
      <w:r w:rsidRPr="00EA18EA">
        <w:rPr>
          <w:rFonts w:ascii="Times New Roman" w:hAnsi="Times New Roman"/>
          <w:sz w:val="24"/>
          <w:szCs w:val="24"/>
          <w:lang w:val="en-US"/>
        </w:rPr>
        <w:t xml:space="preserve"> a</w:t>
      </w:r>
      <w:r w:rsidR="008A6F87" w:rsidRPr="00EA18EA">
        <w:rPr>
          <w:rFonts w:ascii="Times New Roman" w:hAnsi="Times New Roman"/>
          <w:sz w:val="24"/>
          <w:szCs w:val="24"/>
          <w:lang w:val="en-US"/>
        </w:rPr>
        <w:t xml:space="preserve"> justification </w:t>
      </w:r>
      <w:r w:rsidRPr="00EA18EA">
        <w:rPr>
          <w:rFonts w:ascii="Times New Roman" w:hAnsi="Times New Roman"/>
          <w:sz w:val="24"/>
          <w:szCs w:val="24"/>
          <w:lang w:val="en-US"/>
        </w:rPr>
        <w:t>f</w:t>
      </w:r>
      <w:r w:rsidR="008A6F87" w:rsidRPr="00EA18EA">
        <w:rPr>
          <w:rFonts w:ascii="Times New Roman" w:hAnsi="Times New Roman"/>
          <w:sz w:val="24"/>
          <w:szCs w:val="24"/>
          <w:lang w:val="en-US"/>
        </w:rPr>
        <w:t>o</w:t>
      </w:r>
      <w:r w:rsidRPr="00EA18EA">
        <w:rPr>
          <w:rFonts w:ascii="Times New Roman" w:hAnsi="Times New Roman"/>
          <w:sz w:val="24"/>
          <w:szCs w:val="24"/>
          <w:lang w:val="en-US"/>
        </w:rPr>
        <w:t>r</w:t>
      </w:r>
      <w:r w:rsidR="008A6F87" w:rsidRPr="00EA18EA">
        <w:rPr>
          <w:rFonts w:ascii="Times New Roman" w:hAnsi="Times New Roman"/>
          <w:sz w:val="24"/>
          <w:szCs w:val="24"/>
          <w:lang w:val="en-US"/>
        </w:rPr>
        <w:t xml:space="preserve"> the research topic. Literature revie</w:t>
      </w:r>
      <w:r w:rsidR="00F55077" w:rsidRPr="00EA18EA">
        <w:rPr>
          <w:rFonts w:ascii="Times New Roman" w:hAnsi="Times New Roman"/>
          <w:sz w:val="24"/>
          <w:szCs w:val="24"/>
          <w:lang w:val="en-US"/>
        </w:rPr>
        <w:t>w proves that the researcher has</w:t>
      </w:r>
      <w:r w:rsidR="008A6F87" w:rsidRPr="00EA18EA">
        <w:rPr>
          <w:rFonts w:ascii="Times New Roman" w:hAnsi="Times New Roman"/>
          <w:sz w:val="24"/>
          <w:szCs w:val="24"/>
          <w:lang w:val="en-US"/>
        </w:rPr>
        <w:t xml:space="preserve"> ability to point out the significant information to his or her study. It helps the researcher to </w:t>
      </w:r>
      <w:r w:rsidR="00D30996" w:rsidRPr="00EA18EA">
        <w:rPr>
          <w:rFonts w:ascii="Times New Roman" w:hAnsi="Times New Roman"/>
          <w:sz w:val="24"/>
          <w:szCs w:val="24"/>
          <w:lang w:val="en-US"/>
        </w:rPr>
        <w:t>synthesize</w:t>
      </w:r>
      <w:r w:rsidR="008A6F87" w:rsidRPr="00EA18EA">
        <w:rPr>
          <w:rFonts w:ascii="Times New Roman" w:hAnsi="Times New Roman"/>
          <w:sz w:val="24"/>
          <w:szCs w:val="24"/>
          <w:lang w:val="en-US"/>
        </w:rPr>
        <w:t xml:space="preserve"> and assess the information that is relevant the research that is done. The whole chapter will discuss the conceptual framework, the theoretical framework and the empirical review that concerns the taxation of informal businesses. </w:t>
      </w:r>
    </w:p>
    <w:p w14:paraId="19F0E772" w14:textId="7ED3BB20" w:rsidR="004B6DF5" w:rsidRPr="00EA18EA" w:rsidRDefault="0051312A" w:rsidP="00EA18EA">
      <w:pPr>
        <w:pStyle w:val="Heading2"/>
        <w:spacing w:line="360" w:lineRule="auto"/>
        <w:jc w:val="both"/>
        <w:rPr>
          <w:rFonts w:ascii="Times New Roman" w:hAnsi="Times New Roman" w:cs="Times New Roman"/>
          <w:b/>
          <w:color w:val="auto"/>
          <w:sz w:val="24"/>
          <w:szCs w:val="24"/>
        </w:rPr>
      </w:pPr>
      <w:bookmarkStart w:id="26" w:name="_Toc137590563"/>
      <w:r>
        <w:rPr>
          <w:rFonts w:ascii="Times New Roman" w:hAnsi="Times New Roman" w:cs="Times New Roman"/>
          <w:b/>
          <w:color w:val="auto"/>
          <w:sz w:val="24"/>
          <w:szCs w:val="24"/>
        </w:rPr>
        <w:t>2.1</w:t>
      </w:r>
      <w:r w:rsidR="008A6F87" w:rsidRPr="00EA18EA">
        <w:rPr>
          <w:rFonts w:ascii="Times New Roman" w:hAnsi="Times New Roman" w:cs="Times New Roman"/>
          <w:b/>
          <w:color w:val="auto"/>
          <w:sz w:val="24"/>
          <w:szCs w:val="24"/>
        </w:rPr>
        <w:t xml:space="preserve"> Theoretical framework</w:t>
      </w:r>
      <w:bookmarkEnd w:id="26"/>
    </w:p>
    <w:p w14:paraId="4E891205" w14:textId="7C23EA97" w:rsidR="007F6966" w:rsidRPr="00EA18EA" w:rsidRDefault="0051312A" w:rsidP="00EA18EA">
      <w:pPr>
        <w:pStyle w:val="Heading2"/>
        <w:spacing w:line="360" w:lineRule="auto"/>
        <w:jc w:val="both"/>
        <w:rPr>
          <w:rFonts w:ascii="Times New Roman" w:hAnsi="Times New Roman" w:cs="Times New Roman"/>
          <w:b/>
          <w:color w:val="auto"/>
          <w:sz w:val="24"/>
          <w:szCs w:val="24"/>
        </w:rPr>
      </w:pPr>
      <w:bookmarkStart w:id="27" w:name="_Toc137590564"/>
      <w:r>
        <w:rPr>
          <w:rFonts w:ascii="Times New Roman" w:hAnsi="Times New Roman" w:cs="Times New Roman"/>
          <w:b/>
          <w:color w:val="auto"/>
          <w:sz w:val="24"/>
          <w:szCs w:val="24"/>
        </w:rPr>
        <w:t>2.1</w:t>
      </w:r>
      <w:r w:rsidR="00F35028" w:rsidRPr="00EA18EA">
        <w:rPr>
          <w:rFonts w:ascii="Times New Roman" w:hAnsi="Times New Roman" w:cs="Times New Roman"/>
          <w:b/>
          <w:color w:val="auto"/>
          <w:sz w:val="24"/>
          <w:szCs w:val="24"/>
        </w:rPr>
        <w:t xml:space="preserve">.1 </w:t>
      </w:r>
      <w:r w:rsidR="007F6966" w:rsidRPr="00EA18EA">
        <w:rPr>
          <w:rFonts w:ascii="Times New Roman" w:hAnsi="Times New Roman" w:cs="Times New Roman"/>
          <w:b/>
          <w:color w:val="auto"/>
          <w:sz w:val="24"/>
          <w:szCs w:val="24"/>
        </w:rPr>
        <w:t>Expediency Theory</w:t>
      </w:r>
      <w:bookmarkEnd w:id="27"/>
    </w:p>
    <w:p w14:paraId="7B851A10" w14:textId="1E7937AD" w:rsidR="007F6966" w:rsidRPr="00EA18EA" w:rsidRDefault="007F6966" w:rsidP="00EA18EA">
      <w:pPr>
        <w:pStyle w:val="western"/>
        <w:spacing w:after="115" w:line="360" w:lineRule="auto"/>
        <w:jc w:val="both"/>
      </w:pPr>
      <w:r w:rsidRPr="00EA18EA">
        <w:t>Expediency theory that was developed by Bhartia in 2009</w:t>
      </w:r>
      <w:r w:rsidR="00E46081" w:rsidRPr="00EA18EA">
        <w:t xml:space="preserve">. This </w:t>
      </w:r>
      <w:r w:rsidRPr="00EA18EA">
        <w:t>theory was used in this research because it has several benefits and capabilities in improving the tax revenue of the government. It is</w:t>
      </w:r>
      <w:r w:rsidR="00E46081" w:rsidRPr="00EA18EA">
        <w:t xml:space="preserve"> a</w:t>
      </w:r>
      <w:r w:rsidRPr="00EA18EA">
        <w:t xml:space="preserve"> strong and</w:t>
      </w:r>
      <w:r w:rsidR="0073753B" w:rsidRPr="00EA18EA">
        <w:t xml:space="preserve"> active theory</w:t>
      </w:r>
      <w:r w:rsidRPr="00EA18EA">
        <w:t xml:space="preserve"> for respond</w:t>
      </w:r>
      <w:r w:rsidR="008D61DB" w:rsidRPr="00EA18EA">
        <w:t>ing</w:t>
      </w:r>
      <w:r w:rsidRPr="00EA18EA">
        <w:t xml:space="preserve"> to</w:t>
      </w:r>
      <w:r w:rsidR="008D61DB" w:rsidRPr="00EA18EA">
        <w:t xml:space="preserve"> the</w:t>
      </w:r>
      <w:r w:rsidRPr="00EA18EA">
        <w:t xml:space="preserve"> technical, technological and administrative attitudes of taxpaye</w:t>
      </w:r>
      <w:r w:rsidR="008D61DB" w:rsidRPr="00EA18EA">
        <w:t>rs in order to generate</w:t>
      </w:r>
      <w:r w:rsidRPr="00EA18EA">
        <w:t xml:space="preserve"> enough revenue for national development and capital growth.</w:t>
      </w:r>
    </w:p>
    <w:p w14:paraId="5352F5F5" w14:textId="10F58E51" w:rsidR="007F6966" w:rsidRPr="00EA18EA" w:rsidRDefault="007F6966" w:rsidP="00EA18EA">
      <w:pPr>
        <w:spacing w:line="360" w:lineRule="auto"/>
        <w:jc w:val="both"/>
        <w:rPr>
          <w:rFonts w:ascii="Times New Roman" w:hAnsi="Times New Roman"/>
          <w:b/>
          <w:sz w:val="24"/>
          <w:szCs w:val="24"/>
        </w:rPr>
      </w:pPr>
      <w:r w:rsidRPr="00EA18EA">
        <w:rPr>
          <w:rFonts w:ascii="Times New Roman" w:hAnsi="Times New Roman"/>
          <w:sz w:val="24"/>
          <w:szCs w:val="24"/>
        </w:rPr>
        <w:t>Bhartia (2009), stated that expediency theory was deve</w:t>
      </w:r>
      <w:r w:rsidR="00D475B1" w:rsidRPr="00EA18EA">
        <w:rPr>
          <w:rFonts w:ascii="Times New Roman" w:hAnsi="Times New Roman"/>
          <w:sz w:val="24"/>
          <w:szCs w:val="24"/>
        </w:rPr>
        <w:t>loped on the belief that there i</w:t>
      </w:r>
      <w:r w:rsidRPr="00EA18EA">
        <w:rPr>
          <w:rFonts w:ascii="Times New Roman" w:hAnsi="Times New Roman"/>
          <w:sz w:val="24"/>
          <w:szCs w:val="24"/>
        </w:rPr>
        <w:t xml:space="preserve">s no </w:t>
      </w:r>
      <w:r w:rsidR="00643F45" w:rsidRPr="00EA18EA">
        <w:rPr>
          <w:rFonts w:ascii="Times New Roman" w:hAnsi="Times New Roman"/>
          <w:sz w:val="24"/>
          <w:szCs w:val="24"/>
        </w:rPr>
        <w:t>association</w:t>
      </w:r>
      <w:r w:rsidRPr="00EA18EA">
        <w:rPr>
          <w:rFonts w:ascii="Times New Roman" w:hAnsi="Times New Roman"/>
          <w:sz w:val="24"/>
          <w:szCs w:val="24"/>
        </w:rPr>
        <w:t xml:space="preserve"> </w:t>
      </w:r>
      <w:r w:rsidR="00643F45" w:rsidRPr="00EA18EA">
        <w:rPr>
          <w:rFonts w:ascii="Times New Roman" w:hAnsi="Times New Roman"/>
          <w:sz w:val="24"/>
          <w:szCs w:val="24"/>
        </w:rPr>
        <w:t>among</w:t>
      </w:r>
      <w:r w:rsidRPr="00EA18EA">
        <w:rPr>
          <w:rFonts w:ascii="Times New Roman" w:hAnsi="Times New Roman"/>
          <w:sz w:val="24"/>
          <w:szCs w:val="24"/>
        </w:rPr>
        <w:t xml:space="preserve"> tax</w:t>
      </w:r>
      <w:r w:rsidR="001611CB" w:rsidRPr="00EA18EA">
        <w:rPr>
          <w:rFonts w:ascii="Times New Roman" w:hAnsi="Times New Roman"/>
          <w:sz w:val="24"/>
          <w:szCs w:val="24"/>
        </w:rPr>
        <w:t>es</w:t>
      </w:r>
      <w:r w:rsidRPr="00EA18EA">
        <w:rPr>
          <w:rFonts w:ascii="Times New Roman" w:hAnsi="Times New Roman"/>
          <w:sz w:val="24"/>
          <w:szCs w:val="24"/>
        </w:rPr>
        <w:t xml:space="preserve"> collected by tax authorities and </w:t>
      </w:r>
      <w:r w:rsidR="001611CB" w:rsidRPr="00EA18EA">
        <w:rPr>
          <w:rFonts w:ascii="Times New Roman" w:hAnsi="Times New Roman"/>
          <w:sz w:val="24"/>
          <w:szCs w:val="24"/>
        </w:rPr>
        <w:t xml:space="preserve">the </w:t>
      </w:r>
      <w:r w:rsidRPr="00EA18EA">
        <w:rPr>
          <w:rFonts w:ascii="Times New Roman" w:hAnsi="Times New Roman"/>
          <w:sz w:val="24"/>
          <w:szCs w:val="24"/>
        </w:rPr>
        <w:t xml:space="preserve">services delivered by </w:t>
      </w:r>
      <w:r w:rsidR="001611CB" w:rsidRPr="00EA18EA">
        <w:rPr>
          <w:rFonts w:ascii="Times New Roman" w:hAnsi="Times New Roman"/>
          <w:sz w:val="24"/>
          <w:szCs w:val="24"/>
        </w:rPr>
        <w:t xml:space="preserve">the </w:t>
      </w:r>
      <w:r w:rsidRPr="00EA18EA">
        <w:rPr>
          <w:rFonts w:ascii="Times New Roman" w:hAnsi="Times New Roman"/>
          <w:sz w:val="24"/>
          <w:szCs w:val="24"/>
        </w:rPr>
        <w:t>government. In the absence of the relationship between</w:t>
      </w:r>
      <w:r w:rsidR="001611CB" w:rsidRPr="00EA18EA">
        <w:rPr>
          <w:rFonts w:ascii="Times New Roman" w:hAnsi="Times New Roman"/>
          <w:sz w:val="24"/>
          <w:szCs w:val="24"/>
        </w:rPr>
        <w:t xml:space="preserve"> the</w:t>
      </w:r>
      <w:r w:rsidRPr="00EA18EA">
        <w:rPr>
          <w:rFonts w:ascii="Times New Roman" w:hAnsi="Times New Roman"/>
          <w:sz w:val="24"/>
          <w:szCs w:val="24"/>
        </w:rPr>
        <w:t xml:space="preserve"> tax</w:t>
      </w:r>
      <w:r w:rsidR="001611CB" w:rsidRPr="00EA18EA">
        <w:rPr>
          <w:rFonts w:ascii="Times New Roman" w:hAnsi="Times New Roman"/>
          <w:sz w:val="24"/>
          <w:szCs w:val="24"/>
        </w:rPr>
        <w:t>es</w:t>
      </w:r>
      <w:r w:rsidRPr="00EA18EA">
        <w:rPr>
          <w:rFonts w:ascii="Times New Roman" w:hAnsi="Times New Roman"/>
          <w:sz w:val="24"/>
          <w:szCs w:val="24"/>
        </w:rPr>
        <w:t xml:space="preserve"> paid by taxpayers and the services deliver</w:t>
      </w:r>
      <w:r w:rsidR="001611CB" w:rsidRPr="00EA18EA">
        <w:rPr>
          <w:rFonts w:ascii="Times New Roman" w:hAnsi="Times New Roman"/>
          <w:sz w:val="24"/>
          <w:szCs w:val="24"/>
        </w:rPr>
        <w:t>ed</w:t>
      </w:r>
      <w:r w:rsidRPr="00EA18EA">
        <w:rPr>
          <w:rFonts w:ascii="Times New Roman" w:hAnsi="Times New Roman"/>
          <w:sz w:val="24"/>
          <w:szCs w:val="24"/>
        </w:rPr>
        <w:t xml:space="preserve"> by</w:t>
      </w:r>
      <w:r w:rsidR="001611CB" w:rsidRPr="00EA18EA">
        <w:rPr>
          <w:rFonts w:ascii="Times New Roman" w:hAnsi="Times New Roman"/>
          <w:sz w:val="24"/>
          <w:szCs w:val="24"/>
        </w:rPr>
        <w:t xml:space="preserve"> the</w:t>
      </w:r>
      <w:r w:rsidRPr="00EA18EA">
        <w:rPr>
          <w:rFonts w:ascii="Times New Roman" w:hAnsi="Times New Roman"/>
          <w:sz w:val="24"/>
          <w:szCs w:val="24"/>
        </w:rPr>
        <w:t xml:space="preserve"> government to taxpayers it will demotivate tax compliance even though tax compliance is everyone’s obligation.</w:t>
      </w:r>
    </w:p>
    <w:p w14:paraId="71516F63" w14:textId="4F5790C0" w:rsidR="00361A0C" w:rsidRPr="00EA18EA" w:rsidRDefault="0051312A" w:rsidP="00EA18EA">
      <w:pPr>
        <w:pStyle w:val="Heading2"/>
        <w:spacing w:line="360" w:lineRule="auto"/>
        <w:jc w:val="both"/>
        <w:rPr>
          <w:rFonts w:ascii="Times New Roman" w:hAnsi="Times New Roman" w:cs="Times New Roman"/>
          <w:b/>
          <w:color w:val="auto"/>
          <w:sz w:val="24"/>
          <w:szCs w:val="24"/>
        </w:rPr>
      </w:pPr>
      <w:bookmarkStart w:id="28" w:name="_Toc137590565"/>
      <w:r>
        <w:rPr>
          <w:rFonts w:ascii="Times New Roman" w:hAnsi="Times New Roman" w:cs="Times New Roman"/>
          <w:b/>
          <w:color w:val="auto"/>
          <w:sz w:val="24"/>
          <w:szCs w:val="24"/>
        </w:rPr>
        <w:t>2.1</w:t>
      </w:r>
      <w:r w:rsidR="0073753B" w:rsidRPr="00EA18EA">
        <w:rPr>
          <w:rFonts w:ascii="Times New Roman" w:hAnsi="Times New Roman" w:cs="Times New Roman"/>
          <w:b/>
          <w:color w:val="auto"/>
          <w:sz w:val="24"/>
          <w:szCs w:val="24"/>
        </w:rPr>
        <w:t xml:space="preserve">.2 </w:t>
      </w:r>
      <w:r w:rsidR="00F35028" w:rsidRPr="00EA18EA">
        <w:rPr>
          <w:rFonts w:ascii="Times New Roman" w:hAnsi="Times New Roman" w:cs="Times New Roman"/>
          <w:b/>
          <w:color w:val="auto"/>
          <w:sz w:val="24"/>
          <w:szCs w:val="24"/>
        </w:rPr>
        <w:t>Deterrence</w:t>
      </w:r>
      <w:r w:rsidR="00361A0C" w:rsidRPr="00EA18EA">
        <w:rPr>
          <w:rFonts w:ascii="Times New Roman" w:hAnsi="Times New Roman" w:cs="Times New Roman"/>
          <w:b/>
          <w:color w:val="auto"/>
          <w:sz w:val="24"/>
          <w:szCs w:val="24"/>
        </w:rPr>
        <w:t xml:space="preserve"> theory</w:t>
      </w:r>
      <w:bookmarkEnd w:id="28"/>
      <w:r w:rsidR="00361A0C" w:rsidRPr="00EA18EA">
        <w:rPr>
          <w:rFonts w:ascii="Times New Roman" w:hAnsi="Times New Roman" w:cs="Times New Roman"/>
          <w:b/>
          <w:color w:val="auto"/>
          <w:sz w:val="24"/>
          <w:szCs w:val="24"/>
        </w:rPr>
        <w:t xml:space="preserve"> </w:t>
      </w:r>
    </w:p>
    <w:p w14:paraId="55D7D5A8" w14:textId="6E4EEC73" w:rsidR="00BE406A" w:rsidRPr="00EA18EA" w:rsidRDefault="00361A0C" w:rsidP="00EA18EA">
      <w:pPr>
        <w:pStyle w:val="western"/>
        <w:spacing w:after="115" w:line="360" w:lineRule="auto"/>
        <w:jc w:val="both"/>
      </w:pPr>
      <w:r w:rsidRPr="00EA18EA">
        <w:t>Deterrence theory suggests that individuals comply with tax laws because they fear punishment if they do not. This theory is based on the assumption that individuals are rational and will weigh the costs and benefits of compliance and non-compliance before making a decision</w:t>
      </w:r>
      <w:r w:rsidR="00C56780" w:rsidRPr="00EA18EA">
        <w:t xml:space="preserve"> (Becker, 1968)</w:t>
      </w:r>
      <w:r w:rsidRPr="00EA18EA">
        <w:t>.</w:t>
      </w:r>
      <w:r w:rsidR="006C2440" w:rsidRPr="00EA18EA">
        <w:t xml:space="preserve"> This punishment can take various forms, such as fines, penalties, or even imprisonment</w:t>
      </w:r>
      <w:r w:rsidR="00A61496" w:rsidRPr="00EA18EA">
        <w:t xml:space="preserve"> (Allingham and Sandmo, 1972)</w:t>
      </w:r>
      <w:r w:rsidR="006C2440" w:rsidRPr="00EA18EA">
        <w:t>.</w:t>
      </w:r>
      <w:r w:rsidR="00436F2D" w:rsidRPr="00EA18EA">
        <w:rPr>
          <w:lang w:eastAsia="zh-CN"/>
        </w:rPr>
        <w:t xml:space="preserve"> </w:t>
      </w:r>
      <w:r w:rsidR="00436F2D" w:rsidRPr="00EA18EA">
        <w:t>Tax authorities could use penalties, which can encourage taxpayers to fulf</w:t>
      </w:r>
      <w:r w:rsidR="00B64CDD">
        <w:t>ill their tax obligations (</w:t>
      </w:r>
      <w:r w:rsidR="00436F2D" w:rsidRPr="00EA18EA">
        <w:rPr>
          <w:lang w:val="en-ZW"/>
        </w:rPr>
        <w:t xml:space="preserve">Anik, Nengah, Tri and Carmen, 2019). </w:t>
      </w:r>
      <w:r w:rsidR="0083041E" w:rsidRPr="00EA18EA">
        <w:rPr>
          <w:lang w:val="en-ZW"/>
        </w:rPr>
        <w:t>Use of penalties</w:t>
      </w:r>
      <w:r w:rsidR="00274849" w:rsidRPr="00EA18EA">
        <w:rPr>
          <w:lang w:val="en-ZW"/>
        </w:rPr>
        <w:t xml:space="preserve"> is </w:t>
      </w:r>
      <w:r w:rsidR="0083041E" w:rsidRPr="00EA18EA">
        <w:rPr>
          <w:lang w:val="en-ZW"/>
        </w:rPr>
        <w:t xml:space="preserve">one of the ways that are used by tax authorities in different counties to </w:t>
      </w:r>
      <w:r w:rsidR="00A85DF1" w:rsidRPr="00EA18EA">
        <w:rPr>
          <w:lang w:val="en-ZW"/>
        </w:rPr>
        <w:t>boost</w:t>
      </w:r>
      <w:r w:rsidR="003872A5" w:rsidRPr="00EA18EA">
        <w:rPr>
          <w:lang w:val="en-ZW"/>
        </w:rPr>
        <w:t xml:space="preserve"> taxpayers to</w:t>
      </w:r>
      <w:r w:rsidR="0083041E" w:rsidRPr="00EA18EA">
        <w:rPr>
          <w:lang w:val="en-ZW"/>
        </w:rPr>
        <w:t xml:space="preserve"> compl</w:t>
      </w:r>
      <w:r w:rsidR="003872A5" w:rsidRPr="00EA18EA">
        <w:rPr>
          <w:lang w:val="en-ZW"/>
        </w:rPr>
        <w:t>y with tax regulations</w:t>
      </w:r>
      <w:r w:rsidR="00801BC9" w:rsidRPr="00EA18EA">
        <w:rPr>
          <w:lang w:val="en-ZW"/>
        </w:rPr>
        <w:t>. T</w:t>
      </w:r>
      <w:r w:rsidR="00274849" w:rsidRPr="00EA18EA">
        <w:rPr>
          <w:lang w:val="en-ZW"/>
        </w:rPr>
        <w:t>his theory is useful to this</w:t>
      </w:r>
      <w:r w:rsidR="00672AE0" w:rsidRPr="00EA18EA">
        <w:rPr>
          <w:lang w:val="en-ZW"/>
        </w:rPr>
        <w:t xml:space="preserve"> study</w:t>
      </w:r>
      <w:r w:rsidR="00274849" w:rsidRPr="00EA18EA">
        <w:rPr>
          <w:lang w:val="en-ZW"/>
        </w:rPr>
        <w:t xml:space="preserve"> on the strategies to </w:t>
      </w:r>
      <w:r w:rsidR="00672AE0" w:rsidRPr="00EA18EA">
        <w:rPr>
          <w:lang w:val="en-ZW"/>
        </w:rPr>
        <w:t>encourage tax compliance on informal businesses</w:t>
      </w:r>
      <w:r w:rsidR="003872A5" w:rsidRPr="00EA18EA">
        <w:rPr>
          <w:lang w:val="en-ZW"/>
        </w:rPr>
        <w:t>.</w:t>
      </w:r>
      <w:r w:rsidR="0083041E" w:rsidRPr="00EA18EA">
        <w:rPr>
          <w:lang w:val="en-ZW"/>
        </w:rPr>
        <w:t xml:space="preserve"> </w:t>
      </w:r>
    </w:p>
    <w:p w14:paraId="5D90D58D" w14:textId="07C6E736" w:rsidR="00BE406A" w:rsidRPr="00EA18EA" w:rsidRDefault="0051312A" w:rsidP="00EA18EA">
      <w:pPr>
        <w:pStyle w:val="Heading2"/>
        <w:spacing w:line="360" w:lineRule="auto"/>
        <w:jc w:val="both"/>
        <w:rPr>
          <w:rFonts w:ascii="Times New Roman" w:hAnsi="Times New Roman" w:cs="Times New Roman"/>
          <w:b/>
          <w:color w:val="auto"/>
          <w:sz w:val="24"/>
          <w:szCs w:val="24"/>
        </w:rPr>
      </w:pPr>
      <w:bookmarkStart w:id="29" w:name="_Toc137590566"/>
      <w:r>
        <w:rPr>
          <w:rFonts w:ascii="Times New Roman" w:hAnsi="Times New Roman" w:cs="Times New Roman"/>
          <w:b/>
          <w:color w:val="auto"/>
          <w:sz w:val="24"/>
          <w:szCs w:val="24"/>
        </w:rPr>
        <w:t>2.1</w:t>
      </w:r>
      <w:r w:rsidR="00906F48" w:rsidRPr="00EA18EA">
        <w:rPr>
          <w:rFonts w:ascii="Times New Roman" w:hAnsi="Times New Roman" w:cs="Times New Roman"/>
          <w:b/>
          <w:color w:val="auto"/>
          <w:sz w:val="24"/>
          <w:szCs w:val="24"/>
        </w:rPr>
        <w:t xml:space="preserve">.3 </w:t>
      </w:r>
      <w:r w:rsidR="00BE406A" w:rsidRPr="00EA18EA">
        <w:rPr>
          <w:rFonts w:ascii="Times New Roman" w:hAnsi="Times New Roman" w:cs="Times New Roman"/>
          <w:b/>
          <w:color w:val="auto"/>
          <w:sz w:val="24"/>
          <w:szCs w:val="24"/>
        </w:rPr>
        <w:t>Public goods theory</w:t>
      </w:r>
      <w:bookmarkEnd w:id="29"/>
      <w:r w:rsidR="00BE406A" w:rsidRPr="00EA18EA">
        <w:rPr>
          <w:rFonts w:ascii="Times New Roman" w:hAnsi="Times New Roman" w:cs="Times New Roman"/>
          <w:b/>
          <w:color w:val="auto"/>
          <w:sz w:val="24"/>
          <w:szCs w:val="24"/>
        </w:rPr>
        <w:t xml:space="preserve"> </w:t>
      </w:r>
    </w:p>
    <w:p w14:paraId="66C9971A" w14:textId="014A10B8" w:rsidR="00BE406A" w:rsidRPr="00EA18EA" w:rsidRDefault="00BE406A" w:rsidP="00EA18EA">
      <w:pPr>
        <w:pStyle w:val="western"/>
        <w:spacing w:after="115" w:afterAutospacing="0" w:line="360" w:lineRule="auto"/>
        <w:jc w:val="both"/>
      </w:pPr>
      <w:r w:rsidRPr="00EA18EA">
        <w:t xml:space="preserve">Public goods theory suggests that individuals comply with tax laws because they view taxes as a way to contribute to the </w:t>
      </w:r>
      <w:r w:rsidR="00753BE1" w:rsidRPr="00EA18EA">
        <w:t>delivery</w:t>
      </w:r>
      <w:r w:rsidRPr="00EA18EA">
        <w:t xml:space="preserve"> of public goods and services</w:t>
      </w:r>
      <w:r w:rsidR="00084DF5" w:rsidRPr="00EA18EA">
        <w:t xml:space="preserve"> </w:t>
      </w:r>
      <w:r w:rsidR="00AD6C56" w:rsidRPr="00EA18EA">
        <w:t>(Olson, 1965)</w:t>
      </w:r>
      <w:r w:rsidR="001B3AB4" w:rsidRPr="00EA18EA">
        <w:t>. Public goods theory suggests that</w:t>
      </w:r>
      <w:r w:rsidRPr="00EA18EA">
        <w:t xml:space="preserve"> individuals are </w:t>
      </w:r>
      <w:r w:rsidR="00D220D7" w:rsidRPr="00EA18EA">
        <w:t>eager</w:t>
      </w:r>
      <w:r w:rsidRPr="00EA18EA">
        <w:t xml:space="preserve"> to pay taxes because they </w:t>
      </w:r>
      <w:r w:rsidR="00D220D7" w:rsidRPr="00EA18EA">
        <w:t>have faith</w:t>
      </w:r>
      <w:r w:rsidRPr="00EA18EA">
        <w:t xml:space="preserve"> that the benefits they receive from public goods and services outweigh the costs of taxation (Olson, 1965). Public goods theory assumes that individuals are motivated by a sense of civic duty and a desire to contribute to the common good.</w:t>
      </w:r>
    </w:p>
    <w:p w14:paraId="70BE1A34" w14:textId="7C36E17D" w:rsidR="008B3B80" w:rsidRPr="00EA18EA" w:rsidRDefault="00E93EAF" w:rsidP="00EA18EA">
      <w:pPr>
        <w:pStyle w:val="western"/>
        <w:spacing w:after="115" w:afterAutospacing="0" w:line="360" w:lineRule="auto"/>
        <w:jc w:val="both"/>
      </w:pPr>
      <w:r w:rsidRPr="00EA18EA">
        <w:t xml:space="preserve">The </w:t>
      </w:r>
      <w:r w:rsidR="00753BE1" w:rsidRPr="00EA18EA">
        <w:t>delivery</w:t>
      </w:r>
      <w:r w:rsidRPr="00EA18EA">
        <w:t xml:space="preserve"> of public goods and services by</w:t>
      </w:r>
      <w:r w:rsidR="0004767B" w:rsidRPr="00EA18EA">
        <w:t xml:space="preserve"> the</w:t>
      </w:r>
      <w:r w:rsidRPr="00EA18EA">
        <w:t xml:space="preserve"> government</w:t>
      </w:r>
      <w:r w:rsidR="0004767B" w:rsidRPr="00EA18EA">
        <w:t xml:space="preserve"> can</w:t>
      </w:r>
      <w:r w:rsidRPr="00EA18EA">
        <w:t xml:space="preserve"> increase tax morale of the taxpayers (Sebele-Mpofu, 2020; Sebele-Mpofu, 2021). </w:t>
      </w:r>
      <w:r w:rsidR="008B3B80" w:rsidRPr="00EA18EA">
        <w:t xml:space="preserve">The </w:t>
      </w:r>
      <w:r w:rsidR="00753BE1" w:rsidRPr="00EA18EA">
        <w:t>delivery</w:t>
      </w:r>
      <w:r w:rsidR="008B3B80" w:rsidRPr="00EA18EA">
        <w:t xml:space="preserve"> of service</w:t>
      </w:r>
      <w:r w:rsidR="00A50F34" w:rsidRPr="00EA18EA">
        <w:t>s</w:t>
      </w:r>
      <w:r w:rsidR="008B3B80" w:rsidRPr="00EA18EA">
        <w:t xml:space="preserve"> to the public by</w:t>
      </w:r>
      <w:r w:rsidR="00A50F34" w:rsidRPr="00EA18EA">
        <w:t xml:space="preserve"> the government can boost tax morale among</w:t>
      </w:r>
      <w:r w:rsidR="008B3B80" w:rsidRPr="00EA18EA">
        <w:t xml:space="preserve"> t</w:t>
      </w:r>
      <w:r w:rsidR="00181658" w:rsidRPr="00EA18EA">
        <w:t>axp</w:t>
      </w:r>
      <w:r w:rsidR="007338A1" w:rsidRPr="00EA18EA">
        <w:t>ayers. Informal businesses may</w:t>
      </w:r>
      <w:r w:rsidR="008B3B80" w:rsidRPr="00EA18EA">
        <w:t xml:space="preserve"> not comply with tax laws due to poor service delivery.</w:t>
      </w:r>
    </w:p>
    <w:p w14:paraId="55592001" w14:textId="56AFAEC8" w:rsidR="004B6DF5" w:rsidRPr="00EA18EA" w:rsidRDefault="0051312A" w:rsidP="00EA18EA">
      <w:pPr>
        <w:pStyle w:val="Heading2"/>
        <w:spacing w:line="360" w:lineRule="auto"/>
        <w:jc w:val="both"/>
        <w:rPr>
          <w:rFonts w:ascii="Times New Roman" w:hAnsi="Times New Roman" w:cs="Times New Roman"/>
          <w:b/>
          <w:color w:val="auto"/>
          <w:sz w:val="24"/>
          <w:szCs w:val="24"/>
        </w:rPr>
      </w:pPr>
      <w:bookmarkStart w:id="30" w:name="_Toc137590567"/>
      <w:r>
        <w:rPr>
          <w:rFonts w:ascii="Times New Roman" w:hAnsi="Times New Roman" w:cs="Times New Roman"/>
          <w:b/>
          <w:color w:val="auto"/>
          <w:sz w:val="24"/>
          <w:szCs w:val="24"/>
        </w:rPr>
        <w:t>2.1</w:t>
      </w:r>
      <w:r w:rsidR="004F6879" w:rsidRPr="00EA18EA">
        <w:rPr>
          <w:rFonts w:ascii="Times New Roman" w:hAnsi="Times New Roman" w:cs="Times New Roman"/>
          <w:b/>
          <w:color w:val="auto"/>
          <w:sz w:val="24"/>
          <w:szCs w:val="24"/>
        </w:rPr>
        <w:t xml:space="preserve">.4 </w:t>
      </w:r>
      <w:r w:rsidR="008A6F87" w:rsidRPr="00EA18EA">
        <w:rPr>
          <w:rFonts w:ascii="Times New Roman" w:hAnsi="Times New Roman" w:cs="Times New Roman"/>
          <w:b/>
          <w:color w:val="auto"/>
          <w:sz w:val="24"/>
          <w:szCs w:val="24"/>
        </w:rPr>
        <w:t>Fischer Model</w:t>
      </w:r>
      <w:bookmarkEnd w:id="30"/>
      <w:r w:rsidR="008A6F87" w:rsidRPr="00EA18EA">
        <w:rPr>
          <w:rFonts w:ascii="Times New Roman" w:hAnsi="Times New Roman" w:cs="Times New Roman"/>
          <w:b/>
          <w:color w:val="auto"/>
          <w:sz w:val="24"/>
          <w:szCs w:val="24"/>
        </w:rPr>
        <w:t xml:space="preserve"> </w:t>
      </w:r>
    </w:p>
    <w:p w14:paraId="572DB5C8" w14:textId="2FFDC06F" w:rsidR="004B6DF5" w:rsidRPr="00EA18EA" w:rsidRDefault="008A6F87" w:rsidP="00EA18EA">
      <w:pPr>
        <w:pStyle w:val="western"/>
        <w:spacing w:after="115" w:afterAutospacing="0" w:line="360" w:lineRule="auto"/>
        <w:jc w:val="both"/>
      </w:pPr>
      <w:r w:rsidRPr="00EA18EA">
        <w:t>Fischer</w:t>
      </w:r>
      <w:r w:rsidR="000768C8" w:rsidRPr="00EA18EA">
        <w:t>’s model initially focused</w:t>
      </w:r>
      <w:r w:rsidRPr="00EA18EA">
        <w:t xml:space="preserve"> on the </w:t>
      </w:r>
      <w:r w:rsidR="00C004F7" w:rsidRPr="00EA18EA">
        <w:t>factors</w:t>
      </w:r>
      <w:r w:rsidR="000768C8" w:rsidRPr="00EA18EA">
        <w:t xml:space="preserve"> that affect the tax compliance.</w:t>
      </w:r>
      <w:r w:rsidRPr="00EA18EA">
        <w:t xml:space="preserve"> </w:t>
      </w:r>
      <w:r w:rsidR="000768C8" w:rsidRPr="00EA18EA">
        <w:t>H</w:t>
      </w:r>
      <w:r w:rsidR="00C004F7" w:rsidRPr="00EA18EA">
        <w:t>owever, as these factors also have an im</w:t>
      </w:r>
      <w:r w:rsidR="006A03A5" w:rsidRPr="00EA18EA">
        <w:t>pact o</w:t>
      </w:r>
      <w:r w:rsidR="0086796A" w:rsidRPr="00EA18EA">
        <w:t>f</w:t>
      </w:r>
      <w:r w:rsidR="006A03A5" w:rsidRPr="00EA18EA">
        <w:t xml:space="preserve"> tax </w:t>
      </w:r>
      <w:r w:rsidR="00782029" w:rsidRPr="00EA18EA">
        <w:t>evasion</w:t>
      </w:r>
      <w:r w:rsidR="006A03A5" w:rsidRPr="00EA18EA">
        <w:t>, the model was also us</w:t>
      </w:r>
      <w:r w:rsidR="00C004F7" w:rsidRPr="00EA18EA">
        <w:t>ed to explain those factors.</w:t>
      </w:r>
      <w:r w:rsidRPr="00EA18EA">
        <w:t xml:space="preserve"> The tax system, opportunity to evade tax, demographic and attitudes</w:t>
      </w:r>
      <w:r w:rsidR="00C004F7" w:rsidRPr="00EA18EA">
        <w:t xml:space="preserve"> were the categories used by the model to classify the influences of tax compliance</w:t>
      </w:r>
      <w:r w:rsidRPr="00EA18EA">
        <w:t xml:space="preserve"> (Chau and Leung, 2009)</w:t>
      </w:r>
      <w:r w:rsidR="00C004F7" w:rsidRPr="00EA18EA">
        <w:t>.</w:t>
      </w:r>
      <w:r w:rsidRPr="00EA18EA">
        <w:t xml:space="preserve"> </w:t>
      </w:r>
      <w:r w:rsidR="00C004F7" w:rsidRPr="00EA18EA">
        <w:t>T</w:t>
      </w:r>
      <w:r w:rsidRPr="00EA18EA">
        <w:t>hese factors will discussed below. Fischer model note that if there are better opportunities for tax evasion the taxpayers may opt for sources of income which are not attracting tax. When taxpayers view that the government and tax authorities are misus</w:t>
      </w:r>
      <w:r w:rsidR="00AF7B5C" w:rsidRPr="00EA18EA">
        <w:t xml:space="preserve">ing </w:t>
      </w:r>
      <w:r w:rsidRPr="00EA18EA">
        <w:t>the tax collected and the service delivery mismatch with the tax paid, taxpayers may opt to evade tax (Jackson a</w:t>
      </w:r>
      <w:r w:rsidR="00EF60DC">
        <w:t>nd Milliron, 1986; Asamoah, 2019</w:t>
      </w:r>
      <w:r w:rsidRPr="00EA18EA">
        <w:t>; Chau and Leung, 2009; Otekunrin, Matowanyika and Chena, 2021).</w:t>
      </w:r>
    </w:p>
    <w:p w14:paraId="0FA39752" w14:textId="6E619237" w:rsidR="004B6DF5" w:rsidRPr="00EA18EA" w:rsidRDefault="0051312A" w:rsidP="00EA18EA">
      <w:pPr>
        <w:pStyle w:val="Heading2"/>
        <w:spacing w:line="360" w:lineRule="auto"/>
        <w:jc w:val="both"/>
        <w:rPr>
          <w:rFonts w:ascii="Times New Roman" w:hAnsi="Times New Roman" w:cs="Times New Roman"/>
          <w:b/>
          <w:color w:val="auto"/>
          <w:sz w:val="24"/>
          <w:szCs w:val="24"/>
        </w:rPr>
      </w:pPr>
      <w:bookmarkStart w:id="31" w:name="_Toc137590568"/>
      <w:r>
        <w:rPr>
          <w:rFonts w:ascii="Times New Roman" w:hAnsi="Times New Roman" w:cs="Times New Roman"/>
          <w:b/>
          <w:color w:val="auto"/>
          <w:sz w:val="24"/>
          <w:szCs w:val="24"/>
        </w:rPr>
        <w:t>2.1</w:t>
      </w:r>
      <w:r w:rsidR="004F6879" w:rsidRPr="00EA18EA">
        <w:rPr>
          <w:rFonts w:ascii="Times New Roman" w:hAnsi="Times New Roman" w:cs="Times New Roman"/>
          <w:b/>
          <w:color w:val="auto"/>
          <w:sz w:val="24"/>
          <w:szCs w:val="24"/>
        </w:rPr>
        <w:t>.5</w:t>
      </w:r>
      <w:r w:rsidR="008A6F87" w:rsidRPr="00EA18EA">
        <w:rPr>
          <w:rFonts w:ascii="Times New Roman" w:hAnsi="Times New Roman" w:cs="Times New Roman"/>
          <w:b/>
          <w:color w:val="auto"/>
          <w:sz w:val="24"/>
          <w:szCs w:val="24"/>
        </w:rPr>
        <w:t xml:space="preserve"> Classical Approach Model</w:t>
      </w:r>
      <w:bookmarkEnd w:id="31"/>
    </w:p>
    <w:p w14:paraId="42CEDAF9" w14:textId="703EC552" w:rsidR="002C06EC" w:rsidRPr="00EA18EA" w:rsidRDefault="008A6F87" w:rsidP="00EA18EA">
      <w:pPr>
        <w:pStyle w:val="western"/>
        <w:spacing w:after="115" w:afterAutospacing="0" w:line="360" w:lineRule="auto"/>
        <w:jc w:val="both"/>
      </w:pPr>
      <w:r w:rsidRPr="00EA18EA">
        <w:t>The model appreciates that taxpayers are individuals that make knowledgeable economic</w:t>
      </w:r>
      <w:r w:rsidR="005A6C3A" w:rsidRPr="00EA18EA">
        <w:t xml:space="preserve"> decisions. Tax evasion is caused </w:t>
      </w:r>
      <w:r w:rsidRPr="00EA18EA">
        <w:t>by the gains or losses that were expected</w:t>
      </w:r>
      <w:r w:rsidR="003361BC" w:rsidRPr="00EA18EA">
        <w:t>, t</w:t>
      </w:r>
      <w:r w:rsidR="005A6C3A" w:rsidRPr="00EA18EA">
        <w:t xml:space="preserve">his </w:t>
      </w:r>
      <w:r w:rsidR="003361BC" w:rsidRPr="00EA18EA">
        <w:t>influence</w:t>
      </w:r>
      <w:r w:rsidRPr="00EA18EA">
        <w:t xml:space="preserve"> the decision to comply or not to comply with taxation (Fischer, Wartick and Mark, 1992). If the benefits that are aris</w:t>
      </w:r>
      <w:r w:rsidR="005F1023" w:rsidRPr="00EA18EA">
        <w:t xml:space="preserve">ing </w:t>
      </w:r>
      <w:r w:rsidRPr="00EA18EA">
        <w:t xml:space="preserve">from not paying tax are higher than of paying tax, the taxpayers opt to evade tax. </w:t>
      </w:r>
      <w:r w:rsidR="002C06EC" w:rsidRPr="00EA18EA">
        <w:t>This model</w:t>
      </w:r>
      <w:r w:rsidR="00021DF7" w:rsidRPr="00EA18EA">
        <w:t xml:space="preserve"> is </w:t>
      </w:r>
      <w:r w:rsidR="00706DB0" w:rsidRPr="00EA18EA">
        <w:t>suitable</w:t>
      </w:r>
      <w:r w:rsidR="00021DF7" w:rsidRPr="00EA18EA">
        <w:t xml:space="preserve"> in this</w:t>
      </w:r>
      <w:r w:rsidR="00D76BDE" w:rsidRPr="00EA18EA">
        <w:t xml:space="preserve"> research because</w:t>
      </w:r>
      <w:r w:rsidR="00021DF7" w:rsidRPr="00EA18EA">
        <w:t xml:space="preserve"> it stated the causes of tax evasion by taxpayers. If there is poor service delivery th</w:t>
      </w:r>
      <w:r w:rsidR="00EF5B9B" w:rsidRPr="00EA18EA">
        <w:t>en tax compliance is very low.</w:t>
      </w:r>
    </w:p>
    <w:p w14:paraId="11F0DA37" w14:textId="651BA699" w:rsidR="004B6DF5" w:rsidRPr="00EA18EA" w:rsidRDefault="008A6F87" w:rsidP="00EA18EA">
      <w:pPr>
        <w:pStyle w:val="western"/>
        <w:spacing w:after="115" w:afterAutospacing="0" w:line="360" w:lineRule="auto"/>
        <w:jc w:val="both"/>
      </w:pPr>
      <w:r w:rsidRPr="00EA18EA">
        <w:t>Bătrăncea, Nichita, Bătră</w:t>
      </w:r>
      <w:r w:rsidR="00131B66" w:rsidRPr="00EA18EA">
        <w:t>ncea and Moldovan (2012) stated</w:t>
      </w:r>
      <w:r w:rsidRPr="00EA18EA">
        <w:t xml:space="preserve"> that tax audits are high a</w:t>
      </w:r>
      <w:r w:rsidR="00131B66" w:rsidRPr="00EA18EA">
        <w:t xml:space="preserve">nd the chances of being caught are </w:t>
      </w:r>
      <w:r w:rsidRPr="00EA18EA">
        <w:t>unavoidable wh</w:t>
      </w:r>
      <w:r w:rsidR="00131B66" w:rsidRPr="00EA18EA">
        <w:t xml:space="preserve">ilst the fines that corresponds </w:t>
      </w:r>
      <w:r w:rsidRPr="00EA18EA">
        <w:t>are too high. High tax penalties may increase the tax compliance of the taxpayers (</w:t>
      </w:r>
      <w:r w:rsidR="000F0491" w:rsidRPr="00EA18EA">
        <w:t>Allingham and Sandmo, 1972</w:t>
      </w:r>
      <w:r w:rsidRPr="00EA18EA">
        <w:t>). There are some disputes that if the tax authorities imposes high tax penalties</w:t>
      </w:r>
      <w:r w:rsidR="00131B66" w:rsidRPr="00EA18EA">
        <w:t xml:space="preserve">, it may lead to a </w:t>
      </w:r>
      <w:r w:rsidRPr="00EA18EA">
        <w:t>change in the attitude of taxpayers on tax compliance (Tanzi and Shome, 1993). However, tax authorities usually use tax penalties as a way of encourag</w:t>
      </w:r>
      <w:r w:rsidR="00131B66" w:rsidRPr="00EA18EA">
        <w:t xml:space="preserve">ing </w:t>
      </w:r>
      <w:r w:rsidRPr="00EA18EA">
        <w:t>the tax compliance of the taxpayers.</w:t>
      </w:r>
    </w:p>
    <w:p w14:paraId="5FF03703" w14:textId="3745E8C6" w:rsidR="004B6DF5" w:rsidRPr="00EA18EA" w:rsidRDefault="0051312A" w:rsidP="00EA18EA">
      <w:pPr>
        <w:pStyle w:val="Heading2"/>
        <w:spacing w:line="360" w:lineRule="auto"/>
        <w:jc w:val="both"/>
        <w:rPr>
          <w:rFonts w:ascii="Times New Roman" w:hAnsi="Times New Roman" w:cs="Times New Roman"/>
          <w:b/>
          <w:color w:val="auto"/>
          <w:sz w:val="24"/>
          <w:szCs w:val="24"/>
        </w:rPr>
      </w:pPr>
      <w:bookmarkStart w:id="32" w:name="_Toc137590569"/>
      <w:r>
        <w:rPr>
          <w:rFonts w:ascii="Times New Roman" w:hAnsi="Times New Roman" w:cs="Times New Roman"/>
          <w:b/>
          <w:color w:val="auto"/>
          <w:sz w:val="24"/>
          <w:szCs w:val="24"/>
        </w:rPr>
        <w:t>2.1</w:t>
      </w:r>
      <w:r w:rsidR="004F6879" w:rsidRPr="00EA18EA">
        <w:rPr>
          <w:rFonts w:ascii="Times New Roman" w:hAnsi="Times New Roman" w:cs="Times New Roman"/>
          <w:b/>
          <w:color w:val="auto"/>
          <w:sz w:val="24"/>
          <w:szCs w:val="24"/>
        </w:rPr>
        <w:t>.6</w:t>
      </w:r>
      <w:r w:rsidR="008A6F87" w:rsidRPr="00EA18EA">
        <w:rPr>
          <w:rFonts w:ascii="Times New Roman" w:hAnsi="Times New Roman" w:cs="Times New Roman"/>
          <w:b/>
          <w:color w:val="auto"/>
          <w:sz w:val="24"/>
          <w:szCs w:val="24"/>
        </w:rPr>
        <w:t xml:space="preserve"> Behavioural Model of Tax Compliance</w:t>
      </w:r>
      <w:bookmarkEnd w:id="32"/>
    </w:p>
    <w:p w14:paraId="1D7B4F6D" w14:textId="77777777" w:rsidR="004B6DF5" w:rsidRPr="00EA18EA" w:rsidRDefault="001245F5"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The behavioural model is </w:t>
      </w:r>
      <w:r w:rsidR="008A6F87" w:rsidRPr="00EA18EA">
        <w:rPr>
          <w:rFonts w:ascii="Times New Roman" w:hAnsi="Times New Roman"/>
          <w:sz w:val="24"/>
          <w:szCs w:val="24"/>
        </w:rPr>
        <w:t>based on the psychological and sociological bases. The model s</w:t>
      </w:r>
      <w:r w:rsidRPr="00EA18EA">
        <w:rPr>
          <w:rFonts w:ascii="Times New Roman" w:hAnsi="Times New Roman"/>
          <w:sz w:val="24"/>
          <w:szCs w:val="24"/>
        </w:rPr>
        <w:t>upport</w:t>
      </w:r>
      <w:r w:rsidR="008A6F87" w:rsidRPr="00EA18EA">
        <w:rPr>
          <w:rFonts w:ascii="Times New Roman" w:hAnsi="Times New Roman"/>
          <w:sz w:val="24"/>
          <w:szCs w:val="24"/>
        </w:rPr>
        <w:t>s that taxpayers are recognized as persons</w:t>
      </w:r>
      <w:r w:rsidRPr="00EA18EA">
        <w:rPr>
          <w:rFonts w:ascii="Times New Roman" w:hAnsi="Times New Roman"/>
          <w:sz w:val="24"/>
          <w:szCs w:val="24"/>
        </w:rPr>
        <w:t xml:space="preserve"> and they</w:t>
      </w:r>
      <w:r w:rsidR="008A6F87" w:rsidRPr="00EA18EA">
        <w:rPr>
          <w:rFonts w:ascii="Times New Roman" w:hAnsi="Times New Roman"/>
          <w:sz w:val="24"/>
          <w:szCs w:val="24"/>
        </w:rPr>
        <w:t xml:space="preserve"> are convinced to submit their tax returns based on several factors that are; gender, norms, believes and age (Bătrăncea et al, 2012). In line with the Fischer model, </w:t>
      </w:r>
      <w:r w:rsidRPr="00EA18EA">
        <w:rPr>
          <w:rFonts w:ascii="Times New Roman" w:hAnsi="Times New Roman"/>
          <w:sz w:val="24"/>
          <w:szCs w:val="24"/>
        </w:rPr>
        <w:t>taxpayers’ regards</w:t>
      </w:r>
      <w:r w:rsidR="008A6F87" w:rsidRPr="00EA18EA">
        <w:rPr>
          <w:rFonts w:ascii="Times New Roman" w:hAnsi="Times New Roman"/>
          <w:sz w:val="24"/>
          <w:szCs w:val="24"/>
        </w:rPr>
        <w:t xml:space="preserve"> government and tax authorities are not trustworthy in their use of tax funds and this might affect tax compliance of taxpayers.</w:t>
      </w:r>
    </w:p>
    <w:p w14:paraId="52125DCE" w14:textId="39EE43C1" w:rsidR="004B6DF5" w:rsidRPr="00EA18EA" w:rsidRDefault="008A6F87" w:rsidP="00EA18EA">
      <w:pPr>
        <w:pStyle w:val="western"/>
        <w:spacing w:after="115" w:afterAutospacing="0" w:line="360" w:lineRule="auto"/>
        <w:jc w:val="both"/>
      </w:pPr>
      <w:r w:rsidRPr="00EA18EA">
        <w:t>Taxpayers` behavior on tax compliance or non-compliance is affected by the tax system fairness (Alm, 2013). In line with Andreoni, Erard an</w:t>
      </w:r>
      <w:r w:rsidR="00FB222F" w:rsidRPr="00EA18EA">
        <w:t>d Feinstein (1998), link</w:t>
      </w:r>
      <w:r w:rsidRPr="00EA18EA">
        <w:t xml:space="preserve"> between the equity and fairness of tax system and the tax compliance is significant. Palil and Mustapha (2011)</w:t>
      </w:r>
      <w:r w:rsidR="00CC34F8" w:rsidRPr="00EA18EA">
        <w:t xml:space="preserve"> which</w:t>
      </w:r>
      <w:r w:rsidRPr="00EA18EA">
        <w:t xml:space="preserve"> found </w:t>
      </w:r>
      <w:r w:rsidR="0043165A" w:rsidRPr="00EA18EA">
        <w:t xml:space="preserve">out </w:t>
      </w:r>
      <w:r w:rsidRPr="00EA18EA">
        <w:t>that, evasion of tax can be reduced when there is an increas</w:t>
      </w:r>
      <w:r w:rsidR="005618DD" w:rsidRPr="00EA18EA">
        <w:t>e in tax education of taxpayers</w:t>
      </w:r>
      <w:r w:rsidRPr="00EA18EA">
        <w:t>.</w:t>
      </w:r>
    </w:p>
    <w:p w14:paraId="023B755F" w14:textId="63B6AE0A" w:rsidR="00673790" w:rsidRPr="00EA18EA" w:rsidRDefault="0051312A" w:rsidP="00EA18EA">
      <w:pPr>
        <w:pStyle w:val="Heading2"/>
        <w:spacing w:line="360" w:lineRule="auto"/>
        <w:jc w:val="both"/>
        <w:rPr>
          <w:rFonts w:ascii="Times New Roman" w:hAnsi="Times New Roman" w:cs="Times New Roman"/>
          <w:b/>
          <w:color w:val="auto"/>
          <w:sz w:val="24"/>
          <w:szCs w:val="24"/>
        </w:rPr>
      </w:pPr>
      <w:bookmarkStart w:id="33" w:name="_Toc137590570"/>
      <w:r>
        <w:rPr>
          <w:rFonts w:ascii="Times New Roman" w:hAnsi="Times New Roman" w:cs="Times New Roman"/>
          <w:b/>
          <w:color w:val="auto"/>
          <w:sz w:val="24"/>
          <w:szCs w:val="24"/>
        </w:rPr>
        <w:t>2.2</w:t>
      </w:r>
      <w:r w:rsidR="003C19D5" w:rsidRPr="00EA18EA">
        <w:rPr>
          <w:rFonts w:ascii="Times New Roman" w:hAnsi="Times New Roman" w:cs="Times New Roman"/>
          <w:b/>
          <w:color w:val="auto"/>
          <w:sz w:val="24"/>
          <w:szCs w:val="24"/>
        </w:rPr>
        <w:t xml:space="preserve"> Empirical review</w:t>
      </w:r>
      <w:bookmarkEnd w:id="33"/>
    </w:p>
    <w:p w14:paraId="76F143E1" w14:textId="0C5E7BE6" w:rsidR="00CC6D07" w:rsidRPr="00EA18EA" w:rsidRDefault="0051312A" w:rsidP="00EA18EA">
      <w:pPr>
        <w:pStyle w:val="Heading2"/>
        <w:spacing w:line="360" w:lineRule="auto"/>
        <w:jc w:val="both"/>
        <w:rPr>
          <w:rFonts w:ascii="Times New Roman" w:hAnsi="Times New Roman" w:cs="Times New Roman"/>
          <w:b/>
          <w:color w:val="auto"/>
          <w:sz w:val="24"/>
          <w:szCs w:val="24"/>
        </w:rPr>
      </w:pPr>
      <w:bookmarkStart w:id="34" w:name="_Toc137590571"/>
      <w:r>
        <w:rPr>
          <w:rFonts w:ascii="Times New Roman" w:hAnsi="Times New Roman" w:cs="Times New Roman"/>
          <w:b/>
          <w:color w:val="auto"/>
          <w:sz w:val="24"/>
          <w:szCs w:val="24"/>
        </w:rPr>
        <w:t>2.2.1</w:t>
      </w:r>
      <w:r w:rsidR="00CC6D07" w:rsidRPr="00EA18EA">
        <w:rPr>
          <w:rFonts w:ascii="Times New Roman" w:hAnsi="Times New Roman" w:cs="Times New Roman"/>
          <w:b/>
          <w:color w:val="auto"/>
          <w:sz w:val="24"/>
          <w:szCs w:val="24"/>
        </w:rPr>
        <w:t xml:space="preserve"> Causes of non-compliance</w:t>
      </w:r>
      <w:bookmarkEnd w:id="34"/>
    </w:p>
    <w:p w14:paraId="20C5F9D0" w14:textId="10FE5D01" w:rsidR="00CC6D07" w:rsidRPr="00EA18EA" w:rsidRDefault="0051312A" w:rsidP="00EA18EA">
      <w:pPr>
        <w:pStyle w:val="Heading2"/>
        <w:spacing w:line="360" w:lineRule="auto"/>
        <w:jc w:val="both"/>
        <w:rPr>
          <w:rFonts w:ascii="Times New Roman" w:hAnsi="Times New Roman" w:cs="Times New Roman"/>
          <w:b/>
          <w:color w:val="auto"/>
          <w:sz w:val="24"/>
          <w:szCs w:val="24"/>
        </w:rPr>
      </w:pPr>
      <w:bookmarkStart w:id="35" w:name="_Toc137590572"/>
      <w:r>
        <w:rPr>
          <w:rFonts w:ascii="Times New Roman" w:hAnsi="Times New Roman" w:cs="Times New Roman"/>
          <w:b/>
          <w:color w:val="auto"/>
          <w:sz w:val="24"/>
          <w:szCs w:val="24"/>
        </w:rPr>
        <w:t>2.2</w:t>
      </w:r>
      <w:r w:rsidR="00CC6D07" w:rsidRPr="00EA18EA">
        <w:rPr>
          <w:rFonts w:ascii="Times New Roman" w:hAnsi="Times New Roman" w:cs="Times New Roman"/>
          <w:b/>
          <w:color w:val="auto"/>
          <w:sz w:val="24"/>
          <w:szCs w:val="24"/>
        </w:rPr>
        <w:t>.1</w:t>
      </w:r>
      <w:r>
        <w:rPr>
          <w:rFonts w:ascii="Times New Roman" w:hAnsi="Times New Roman" w:cs="Times New Roman"/>
          <w:b/>
          <w:color w:val="auto"/>
          <w:sz w:val="24"/>
          <w:szCs w:val="24"/>
        </w:rPr>
        <w:t>.1</w:t>
      </w:r>
      <w:r w:rsidR="00CC6D07" w:rsidRPr="00EA18EA">
        <w:rPr>
          <w:rFonts w:ascii="Times New Roman" w:hAnsi="Times New Roman" w:cs="Times New Roman"/>
          <w:b/>
          <w:color w:val="auto"/>
          <w:sz w:val="24"/>
          <w:szCs w:val="24"/>
        </w:rPr>
        <w:t xml:space="preserve"> Corruption in the tax administration </w:t>
      </w:r>
      <w:r w:rsidR="00720BB9" w:rsidRPr="00EA18EA">
        <w:rPr>
          <w:rFonts w:ascii="Times New Roman" w:hAnsi="Times New Roman" w:cs="Times New Roman"/>
          <w:b/>
          <w:color w:val="auto"/>
          <w:sz w:val="24"/>
          <w:szCs w:val="24"/>
        </w:rPr>
        <w:t>and poor service delivery</w:t>
      </w:r>
      <w:bookmarkEnd w:id="35"/>
      <w:r w:rsidR="00CC6D07" w:rsidRPr="00EA18EA">
        <w:rPr>
          <w:rFonts w:ascii="Times New Roman" w:hAnsi="Times New Roman" w:cs="Times New Roman"/>
          <w:b/>
          <w:color w:val="auto"/>
          <w:sz w:val="24"/>
          <w:szCs w:val="24"/>
        </w:rPr>
        <w:t xml:space="preserve">  </w:t>
      </w:r>
    </w:p>
    <w:p w14:paraId="660D69C4" w14:textId="613542A1" w:rsidR="00CC6D07" w:rsidRPr="00EA18EA" w:rsidRDefault="00CC6D0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The causes of non-compliance of informal businesses in paying tax</w:t>
      </w:r>
      <w:r w:rsidR="004E7DD4" w:rsidRPr="00EA18EA">
        <w:rPr>
          <w:rFonts w:ascii="Times New Roman" w:eastAsia="Times New Roman" w:hAnsi="Times New Roman"/>
          <w:sz w:val="24"/>
          <w:szCs w:val="24"/>
        </w:rPr>
        <w:t>es</w:t>
      </w:r>
      <w:r w:rsidRPr="00EA18EA">
        <w:rPr>
          <w:rFonts w:ascii="Times New Roman" w:eastAsia="Times New Roman" w:hAnsi="Times New Roman"/>
          <w:sz w:val="24"/>
          <w:szCs w:val="24"/>
        </w:rPr>
        <w:t xml:space="preserve"> </w:t>
      </w:r>
      <w:r w:rsidR="004E7DD4" w:rsidRPr="00EA18EA">
        <w:rPr>
          <w:rFonts w:ascii="Times New Roman" w:eastAsia="Times New Roman" w:hAnsi="Times New Roman"/>
          <w:sz w:val="24"/>
          <w:szCs w:val="24"/>
        </w:rPr>
        <w:t>are</w:t>
      </w:r>
      <w:r w:rsidRPr="00EA18EA">
        <w:rPr>
          <w:rFonts w:ascii="Times New Roman" w:eastAsia="Times New Roman" w:hAnsi="Times New Roman"/>
          <w:sz w:val="24"/>
          <w:szCs w:val="24"/>
        </w:rPr>
        <w:t xml:space="preserve"> high levels of corruption in the administration of tax</w:t>
      </w:r>
      <w:r w:rsidR="004271B7" w:rsidRPr="00EA18EA">
        <w:rPr>
          <w:rFonts w:ascii="Times New Roman" w:eastAsia="Times New Roman" w:hAnsi="Times New Roman"/>
          <w:sz w:val="24"/>
          <w:szCs w:val="24"/>
        </w:rPr>
        <w:t>es</w:t>
      </w:r>
      <w:r w:rsidRPr="00EA18EA">
        <w:rPr>
          <w:rFonts w:ascii="Times New Roman" w:eastAsia="Times New Roman" w:hAnsi="Times New Roman"/>
          <w:sz w:val="24"/>
          <w:szCs w:val="24"/>
        </w:rPr>
        <w:t xml:space="preserve"> (Asamoah, 2019; Dlamini and Dube, 2020; Dube, 2014; Onias,</w:t>
      </w:r>
      <w:r w:rsidR="00AE6B18" w:rsidRPr="00EA18EA">
        <w:rPr>
          <w:rFonts w:ascii="Times New Roman" w:eastAsia="Times New Roman" w:hAnsi="Times New Roman"/>
          <w:sz w:val="24"/>
          <w:szCs w:val="24"/>
        </w:rPr>
        <w:t xml:space="preserve"> Manyani,</w:t>
      </w:r>
      <w:r w:rsidRPr="00EA18EA">
        <w:rPr>
          <w:rFonts w:ascii="Times New Roman" w:eastAsia="Times New Roman" w:hAnsi="Times New Roman"/>
          <w:sz w:val="24"/>
          <w:szCs w:val="24"/>
        </w:rPr>
        <w:t xml:space="preserve"> Hove, Chiriseri and Mudzura, 2014). In Ghana, informal businesses pay their taxes through the associations where are they belong</w:t>
      </w:r>
      <w:r w:rsidR="004271B7"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to and taxpayers </w:t>
      </w:r>
      <w:r w:rsidR="004271B7" w:rsidRPr="00EA18EA">
        <w:rPr>
          <w:rFonts w:ascii="Times New Roman" w:eastAsia="Times New Roman" w:hAnsi="Times New Roman"/>
          <w:sz w:val="24"/>
          <w:szCs w:val="24"/>
        </w:rPr>
        <w:t>do</w:t>
      </w:r>
      <w:r w:rsidRPr="00EA18EA">
        <w:rPr>
          <w:rFonts w:ascii="Times New Roman" w:eastAsia="Times New Roman" w:hAnsi="Times New Roman"/>
          <w:sz w:val="24"/>
          <w:szCs w:val="24"/>
        </w:rPr>
        <w:t xml:space="preserve"> not</w:t>
      </w:r>
      <w:r w:rsidR="004271B7" w:rsidRPr="00EA18EA">
        <w:rPr>
          <w:rFonts w:ascii="Times New Roman" w:eastAsia="Times New Roman" w:hAnsi="Times New Roman"/>
          <w:sz w:val="24"/>
          <w:szCs w:val="24"/>
        </w:rPr>
        <w:t xml:space="preserve"> have</w:t>
      </w:r>
      <w:r w:rsidR="00997AC5" w:rsidRPr="00EA18EA">
        <w:rPr>
          <w:rFonts w:ascii="Times New Roman" w:eastAsia="Times New Roman" w:hAnsi="Times New Roman"/>
          <w:sz w:val="24"/>
          <w:szCs w:val="24"/>
        </w:rPr>
        <w:t xml:space="preserve"> direct</w:t>
      </w:r>
      <w:r w:rsidRPr="00EA18EA">
        <w:rPr>
          <w:rFonts w:ascii="Times New Roman" w:eastAsia="Times New Roman" w:hAnsi="Times New Roman"/>
          <w:sz w:val="24"/>
          <w:szCs w:val="24"/>
        </w:rPr>
        <w:t xml:space="preserve"> contact with the tax officials (Asamoah, 2019). There is low enforcement coupled with high corruption levels on the agencies of tax officials which leads to low revenues from taxation of informal sector (Asamoah, 2019). Lack of government transparency and corruption lowers the tax moral</w:t>
      </w:r>
      <w:r w:rsidR="00517930" w:rsidRPr="00EA18EA">
        <w:rPr>
          <w:rFonts w:ascii="Times New Roman" w:eastAsia="Times New Roman" w:hAnsi="Times New Roman"/>
          <w:sz w:val="24"/>
          <w:szCs w:val="24"/>
        </w:rPr>
        <w:t>e of the taxpayers (</w:t>
      </w:r>
      <w:r w:rsidR="002B0961" w:rsidRPr="00EA18EA">
        <w:rPr>
          <w:rFonts w:ascii="Times New Roman" w:hAnsi="Times New Roman"/>
          <w:sz w:val="24"/>
          <w:szCs w:val="24"/>
        </w:rPr>
        <w:t>Sebele-</w:t>
      </w:r>
      <w:r w:rsidR="00517930" w:rsidRPr="00EA18EA">
        <w:rPr>
          <w:rFonts w:ascii="Times New Roman" w:eastAsia="Times New Roman" w:hAnsi="Times New Roman"/>
          <w:sz w:val="24"/>
          <w:szCs w:val="24"/>
        </w:rPr>
        <w:t>Mpofu, 2020</w:t>
      </w:r>
      <w:r w:rsidR="00997AC5" w:rsidRPr="00EA18EA">
        <w:rPr>
          <w:rFonts w:ascii="Times New Roman" w:eastAsia="Times New Roman" w:hAnsi="Times New Roman"/>
          <w:sz w:val="24"/>
          <w:szCs w:val="24"/>
        </w:rPr>
        <w:t>).  From the perspective of</w:t>
      </w:r>
      <w:r w:rsidRPr="00EA18EA">
        <w:rPr>
          <w:rFonts w:ascii="Times New Roman" w:eastAsia="Times New Roman" w:hAnsi="Times New Roman"/>
          <w:sz w:val="24"/>
          <w:szCs w:val="24"/>
        </w:rPr>
        <w:t xml:space="preserve"> tax experts, </w:t>
      </w:r>
      <w:r w:rsidR="00997AC5" w:rsidRPr="00EA18EA">
        <w:rPr>
          <w:rFonts w:ascii="Times New Roman" w:eastAsia="Times New Roman" w:hAnsi="Times New Roman"/>
          <w:sz w:val="24"/>
          <w:szCs w:val="24"/>
        </w:rPr>
        <w:t xml:space="preserve">the </w:t>
      </w:r>
      <w:r w:rsidRPr="00EA18EA">
        <w:rPr>
          <w:rFonts w:ascii="Times New Roman" w:eastAsia="Times New Roman" w:hAnsi="Times New Roman"/>
          <w:sz w:val="24"/>
          <w:szCs w:val="24"/>
        </w:rPr>
        <w:t>major causes of non-compliance of informal businesses were corruption, transparency, lack of government trust and interference of</w:t>
      </w:r>
      <w:r w:rsidR="00517930" w:rsidRPr="00EA18EA">
        <w:rPr>
          <w:rFonts w:ascii="Times New Roman" w:eastAsia="Times New Roman" w:hAnsi="Times New Roman"/>
          <w:sz w:val="24"/>
          <w:szCs w:val="24"/>
        </w:rPr>
        <w:t xml:space="preserve"> political members (</w:t>
      </w:r>
      <w:r w:rsidR="00791A36" w:rsidRPr="00EA18EA">
        <w:rPr>
          <w:rFonts w:ascii="Times New Roman" w:hAnsi="Times New Roman"/>
          <w:sz w:val="24"/>
          <w:szCs w:val="24"/>
        </w:rPr>
        <w:t>Sebele-</w:t>
      </w:r>
      <w:r w:rsidR="00517930" w:rsidRPr="00EA18EA">
        <w:rPr>
          <w:rFonts w:ascii="Times New Roman" w:eastAsia="Times New Roman" w:hAnsi="Times New Roman"/>
          <w:sz w:val="24"/>
          <w:szCs w:val="24"/>
        </w:rPr>
        <w:t xml:space="preserve">Mpofu, 2020; </w:t>
      </w:r>
      <w:r w:rsidR="00791A36" w:rsidRPr="00EA18EA">
        <w:rPr>
          <w:rFonts w:ascii="Times New Roman" w:hAnsi="Times New Roman"/>
          <w:sz w:val="24"/>
          <w:szCs w:val="24"/>
        </w:rPr>
        <w:t>Sebele-</w:t>
      </w:r>
      <w:r w:rsidR="00517930" w:rsidRPr="00EA18EA">
        <w:rPr>
          <w:rFonts w:ascii="Times New Roman" w:eastAsia="Times New Roman" w:hAnsi="Times New Roman"/>
          <w:sz w:val="24"/>
          <w:szCs w:val="24"/>
        </w:rPr>
        <w:t>Mpofu and Msipa, 2020</w:t>
      </w:r>
      <w:r w:rsidRPr="00EA18EA">
        <w:rPr>
          <w:rFonts w:ascii="Times New Roman" w:eastAsia="Times New Roman" w:hAnsi="Times New Roman"/>
          <w:sz w:val="24"/>
          <w:szCs w:val="24"/>
        </w:rPr>
        <w:t xml:space="preserve">). Dlamini and Dube (2020) mentioned that the corruption level in the administration of taxes of the taxpayers reduces the compliance of the taxpayers. Dlamini and Dube </w:t>
      </w:r>
      <w:r w:rsidR="00737FBB" w:rsidRPr="00EA18EA">
        <w:rPr>
          <w:rFonts w:ascii="Times New Roman" w:eastAsia="Times New Roman" w:hAnsi="Times New Roman"/>
          <w:sz w:val="24"/>
          <w:szCs w:val="24"/>
        </w:rPr>
        <w:t>(</w:t>
      </w:r>
      <w:r w:rsidRPr="00EA18EA">
        <w:rPr>
          <w:rFonts w:ascii="Times New Roman" w:eastAsia="Times New Roman" w:hAnsi="Times New Roman"/>
          <w:sz w:val="24"/>
          <w:szCs w:val="24"/>
        </w:rPr>
        <w:t>2020</w:t>
      </w:r>
      <w:r w:rsidR="00737FBB"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stated that if there is no infrastructur</w:t>
      </w:r>
      <w:r w:rsidR="00315FE3" w:rsidRPr="00EA18EA">
        <w:rPr>
          <w:rFonts w:ascii="Times New Roman" w:eastAsia="Times New Roman" w:hAnsi="Times New Roman"/>
          <w:sz w:val="24"/>
          <w:szCs w:val="24"/>
        </w:rPr>
        <w:t>e development as expected by</w:t>
      </w:r>
      <w:r w:rsidRPr="00EA18EA">
        <w:rPr>
          <w:rFonts w:ascii="Times New Roman" w:eastAsia="Times New Roman" w:hAnsi="Times New Roman"/>
          <w:sz w:val="24"/>
          <w:szCs w:val="24"/>
        </w:rPr>
        <w:t xml:space="preserve"> taxpayers the ta</w:t>
      </w:r>
      <w:r w:rsidR="00064443" w:rsidRPr="00EA18EA">
        <w:rPr>
          <w:rFonts w:ascii="Times New Roman" w:eastAsia="Times New Roman" w:hAnsi="Times New Roman"/>
          <w:sz w:val="24"/>
          <w:szCs w:val="24"/>
        </w:rPr>
        <w:t>x evasion will increase</w:t>
      </w:r>
      <w:r w:rsidR="005C5F9B" w:rsidRPr="00EA18EA">
        <w:rPr>
          <w:rFonts w:ascii="Times New Roman" w:eastAsia="Times New Roman" w:hAnsi="Times New Roman"/>
          <w:sz w:val="24"/>
          <w:szCs w:val="24"/>
        </w:rPr>
        <w:t>.</w:t>
      </w:r>
      <w:r w:rsidR="00064443" w:rsidRPr="00EA18EA">
        <w:rPr>
          <w:rFonts w:ascii="Times New Roman" w:eastAsia="Times New Roman" w:hAnsi="Times New Roman"/>
          <w:sz w:val="24"/>
          <w:szCs w:val="24"/>
        </w:rPr>
        <w:t xml:space="preserve"> Onias</w:t>
      </w:r>
      <w:r w:rsidRPr="00EA18EA">
        <w:rPr>
          <w:rFonts w:ascii="Times New Roman" w:eastAsia="Times New Roman" w:hAnsi="Times New Roman"/>
          <w:sz w:val="24"/>
          <w:szCs w:val="24"/>
        </w:rPr>
        <w:t xml:space="preserve"> et al</w:t>
      </w:r>
      <w:r w:rsidR="00652BA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t>
      </w:r>
      <w:r w:rsidR="00652BAA" w:rsidRPr="00EA18EA">
        <w:rPr>
          <w:rFonts w:ascii="Times New Roman" w:eastAsia="Times New Roman" w:hAnsi="Times New Roman"/>
          <w:sz w:val="24"/>
          <w:szCs w:val="24"/>
        </w:rPr>
        <w:t>(</w:t>
      </w:r>
      <w:r w:rsidRPr="00EA18EA">
        <w:rPr>
          <w:rFonts w:ascii="Times New Roman" w:eastAsia="Times New Roman" w:hAnsi="Times New Roman"/>
          <w:sz w:val="24"/>
          <w:szCs w:val="24"/>
        </w:rPr>
        <w:t>2014</w:t>
      </w:r>
      <w:r w:rsidR="00652BA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found that the taxpayers complain that there is no benefit from their taxes and this cause low tax morale. Dube (2014) states that there is lack of transparency and accountability from the government. There is lack of infrastructure maintenance and it becomes difficult to the tax authorities to mobilize the ta</w:t>
      </w:r>
      <w:r w:rsidR="001E1312" w:rsidRPr="00EA18EA">
        <w:rPr>
          <w:rFonts w:ascii="Times New Roman" w:eastAsia="Times New Roman" w:hAnsi="Times New Roman"/>
          <w:sz w:val="24"/>
          <w:szCs w:val="24"/>
        </w:rPr>
        <w:t>xpayers to pay tax. Dube (2014)</w:t>
      </w:r>
      <w:r w:rsidRPr="00EA18EA">
        <w:rPr>
          <w:rFonts w:ascii="Times New Roman" w:eastAsia="Times New Roman" w:hAnsi="Times New Roman"/>
          <w:sz w:val="24"/>
          <w:szCs w:val="24"/>
        </w:rPr>
        <w:t xml:space="preserve"> found out that taxpayers complain about the way state use the tax revenue, there is no benefit to </w:t>
      </w:r>
      <w:r w:rsidR="00B64CDD">
        <w:rPr>
          <w:rFonts w:ascii="Times New Roman" w:eastAsia="Times New Roman" w:hAnsi="Times New Roman"/>
          <w:sz w:val="24"/>
          <w:szCs w:val="24"/>
        </w:rPr>
        <w:t>the tax players. Asamoah (2019</w:t>
      </w:r>
      <w:r w:rsidR="001E1312"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states that there is a negative attitude by the informal businesses towards the paying of tax, also mistrust the tax authorities and government. Otekunrin et al</w:t>
      </w:r>
      <w:r w:rsidR="001E1312"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(2021) expresses that the cause of tax non-compliance is the lack of trust in the government through misuse of the tax funds. The government officials used the tax money for personal gain and leave the society not benefiting.</w:t>
      </w:r>
    </w:p>
    <w:p w14:paraId="2B9F6FCD" w14:textId="5A5CBC5F" w:rsidR="00CC6D07" w:rsidRPr="00EA18EA" w:rsidRDefault="008D1C1B" w:rsidP="00EA18EA">
      <w:pPr>
        <w:pStyle w:val="Heading2"/>
        <w:spacing w:line="360" w:lineRule="auto"/>
        <w:jc w:val="both"/>
        <w:rPr>
          <w:rFonts w:ascii="Times New Roman" w:hAnsi="Times New Roman" w:cs="Times New Roman"/>
          <w:b/>
          <w:color w:val="auto"/>
          <w:sz w:val="24"/>
          <w:szCs w:val="24"/>
        </w:rPr>
      </w:pPr>
      <w:bookmarkStart w:id="36" w:name="_Toc137590573"/>
      <w:r>
        <w:rPr>
          <w:rFonts w:ascii="Times New Roman" w:hAnsi="Times New Roman" w:cs="Times New Roman"/>
          <w:b/>
          <w:color w:val="auto"/>
          <w:sz w:val="24"/>
          <w:szCs w:val="24"/>
        </w:rPr>
        <w:t>2.</w:t>
      </w:r>
      <w:r w:rsidR="00CC6D07" w:rsidRPr="00EA18EA">
        <w:rPr>
          <w:rFonts w:ascii="Times New Roman" w:hAnsi="Times New Roman" w:cs="Times New Roman"/>
          <w:b/>
          <w:color w:val="auto"/>
          <w:sz w:val="24"/>
          <w:szCs w:val="24"/>
        </w:rPr>
        <w:t>2</w:t>
      </w:r>
      <w:r>
        <w:rPr>
          <w:rFonts w:ascii="Times New Roman" w:hAnsi="Times New Roman" w:cs="Times New Roman"/>
          <w:b/>
          <w:color w:val="auto"/>
          <w:sz w:val="24"/>
          <w:szCs w:val="24"/>
        </w:rPr>
        <w:t>.1.2</w:t>
      </w:r>
      <w:r w:rsidR="00CC6D07" w:rsidRPr="00EA18EA">
        <w:rPr>
          <w:rFonts w:ascii="Times New Roman" w:hAnsi="Times New Roman" w:cs="Times New Roman"/>
          <w:b/>
          <w:color w:val="auto"/>
          <w:sz w:val="24"/>
          <w:szCs w:val="24"/>
        </w:rPr>
        <w:t xml:space="preserve"> Tax education and awareness</w:t>
      </w:r>
      <w:bookmarkEnd w:id="36"/>
      <w:r w:rsidR="00CC6D07" w:rsidRPr="00EA18EA">
        <w:rPr>
          <w:rFonts w:ascii="Times New Roman" w:hAnsi="Times New Roman" w:cs="Times New Roman"/>
          <w:b/>
          <w:color w:val="auto"/>
          <w:sz w:val="24"/>
          <w:szCs w:val="24"/>
        </w:rPr>
        <w:t xml:space="preserve">  </w:t>
      </w:r>
    </w:p>
    <w:p w14:paraId="1E90DF05" w14:textId="259D6F11" w:rsidR="00CC6D07" w:rsidRPr="00EA18EA" w:rsidRDefault="00D74E59"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Asamoah</w:t>
      </w:r>
      <w:r w:rsidR="00CC6D07" w:rsidRPr="00EA18EA">
        <w:rPr>
          <w:rFonts w:ascii="Times New Roman" w:eastAsia="Times New Roman" w:hAnsi="Times New Roman"/>
          <w:sz w:val="24"/>
          <w:szCs w:val="24"/>
        </w:rPr>
        <w:t xml:space="preserve"> (201</w:t>
      </w:r>
      <w:r w:rsidR="00B31B83" w:rsidRPr="00EA18EA">
        <w:rPr>
          <w:rFonts w:ascii="Times New Roman" w:eastAsia="Times New Roman" w:hAnsi="Times New Roman"/>
          <w:sz w:val="24"/>
          <w:szCs w:val="24"/>
        </w:rPr>
        <w:t>9), Dube (2014),</w:t>
      </w:r>
      <w:r w:rsidR="00064443" w:rsidRPr="00EA18EA">
        <w:rPr>
          <w:rFonts w:ascii="Times New Roman" w:eastAsia="Times New Roman" w:hAnsi="Times New Roman"/>
          <w:sz w:val="24"/>
          <w:szCs w:val="24"/>
        </w:rPr>
        <w:t xml:space="preserve"> Onias et al.</w:t>
      </w:r>
      <w:r w:rsidR="00B31B83" w:rsidRPr="00EA18EA">
        <w:rPr>
          <w:rFonts w:ascii="Times New Roman" w:eastAsia="Times New Roman" w:hAnsi="Times New Roman"/>
          <w:sz w:val="24"/>
          <w:szCs w:val="24"/>
        </w:rPr>
        <w:t xml:space="preserve"> (2014), and</w:t>
      </w:r>
      <w:r w:rsidRPr="00EA18EA">
        <w:rPr>
          <w:rFonts w:ascii="Times New Roman" w:eastAsia="Times New Roman" w:hAnsi="Times New Roman"/>
          <w:sz w:val="24"/>
          <w:szCs w:val="24"/>
        </w:rPr>
        <w:t xml:space="preserve"> Ofori</w:t>
      </w:r>
      <w:r w:rsidR="00CC6D07" w:rsidRPr="00EA18EA">
        <w:rPr>
          <w:rFonts w:ascii="Times New Roman" w:eastAsia="Times New Roman" w:hAnsi="Times New Roman"/>
          <w:sz w:val="24"/>
          <w:szCs w:val="24"/>
        </w:rPr>
        <w:t xml:space="preserve"> (2009) found out that participants did not have enough knowledge about why informal businesses pay tax. As</w:t>
      </w:r>
      <w:r w:rsidR="001E1312" w:rsidRPr="00EA18EA">
        <w:rPr>
          <w:rFonts w:ascii="Times New Roman" w:eastAsia="Times New Roman" w:hAnsi="Times New Roman"/>
          <w:sz w:val="24"/>
          <w:szCs w:val="24"/>
        </w:rPr>
        <w:t>amoah (2019)</w:t>
      </w:r>
      <w:r w:rsidR="00CC6D07" w:rsidRPr="00EA18EA">
        <w:rPr>
          <w:rFonts w:ascii="Times New Roman" w:eastAsia="Times New Roman" w:hAnsi="Times New Roman"/>
          <w:sz w:val="24"/>
          <w:szCs w:val="24"/>
        </w:rPr>
        <w:t xml:space="preserve"> s</w:t>
      </w:r>
      <w:r w:rsidR="00E3574E" w:rsidRPr="00EA18EA">
        <w:rPr>
          <w:rFonts w:ascii="Times New Roman" w:eastAsia="Times New Roman" w:hAnsi="Times New Roman"/>
          <w:sz w:val="24"/>
          <w:szCs w:val="24"/>
        </w:rPr>
        <w:t>tated that, there is a loophole</w:t>
      </w:r>
      <w:r w:rsidR="00CC6D07" w:rsidRPr="00EA18EA">
        <w:rPr>
          <w:rFonts w:ascii="Times New Roman" w:eastAsia="Times New Roman" w:hAnsi="Times New Roman"/>
          <w:sz w:val="24"/>
          <w:szCs w:val="24"/>
        </w:rPr>
        <w:t xml:space="preserve"> in the tax administration in G</w:t>
      </w:r>
      <w:r w:rsidR="00E3574E" w:rsidRPr="00EA18EA">
        <w:rPr>
          <w:rFonts w:ascii="Times New Roman" w:eastAsia="Times New Roman" w:hAnsi="Times New Roman"/>
          <w:sz w:val="24"/>
          <w:szCs w:val="24"/>
        </w:rPr>
        <w:t>hana to promote awareness to</w:t>
      </w:r>
      <w:r w:rsidR="00CC6D07" w:rsidRPr="00EA18EA">
        <w:rPr>
          <w:rFonts w:ascii="Times New Roman" w:eastAsia="Times New Roman" w:hAnsi="Times New Roman"/>
          <w:sz w:val="24"/>
          <w:szCs w:val="24"/>
        </w:rPr>
        <w:t xml:space="preserve"> taxpayers and</w:t>
      </w:r>
      <w:r w:rsidR="00D54044" w:rsidRPr="00EA18EA">
        <w:rPr>
          <w:rFonts w:ascii="Times New Roman" w:eastAsia="Times New Roman" w:hAnsi="Times New Roman"/>
          <w:sz w:val="24"/>
          <w:szCs w:val="24"/>
        </w:rPr>
        <w:t xml:space="preserve"> educate them </w:t>
      </w:r>
      <w:r w:rsidR="00CC6D07" w:rsidRPr="00EA18EA">
        <w:rPr>
          <w:rFonts w:ascii="Times New Roman" w:eastAsia="Times New Roman" w:hAnsi="Times New Roman"/>
          <w:sz w:val="24"/>
          <w:szCs w:val="24"/>
        </w:rPr>
        <w:t>ab</w:t>
      </w:r>
      <w:r w:rsidR="00D54044" w:rsidRPr="00EA18EA">
        <w:rPr>
          <w:rFonts w:ascii="Times New Roman" w:eastAsia="Times New Roman" w:hAnsi="Times New Roman"/>
          <w:sz w:val="24"/>
          <w:szCs w:val="24"/>
        </w:rPr>
        <w:t>out their tax obligations.</w:t>
      </w:r>
      <w:r w:rsidR="001E1312" w:rsidRPr="00EA18EA">
        <w:rPr>
          <w:rFonts w:ascii="Times New Roman" w:eastAsia="Times New Roman" w:hAnsi="Times New Roman"/>
          <w:sz w:val="24"/>
          <w:szCs w:val="24"/>
        </w:rPr>
        <w:t xml:space="preserve"> Dube (2014)</w:t>
      </w:r>
      <w:r w:rsidR="00D54044" w:rsidRPr="00EA18EA">
        <w:rPr>
          <w:rFonts w:ascii="Times New Roman" w:eastAsia="Times New Roman" w:hAnsi="Times New Roman"/>
          <w:sz w:val="24"/>
          <w:szCs w:val="24"/>
        </w:rPr>
        <w:t xml:space="preserve"> also</w:t>
      </w:r>
      <w:r w:rsidR="00CC6D07" w:rsidRPr="00EA18EA">
        <w:rPr>
          <w:rFonts w:ascii="Times New Roman" w:eastAsia="Times New Roman" w:hAnsi="Times New Roman"/>
          <w:sz w:val="24"/>
          <w:szCs w:val="24"/>
        </w:rPr>
        <w:t xml:space="preserve"> found out that there is a weakness in the ZIMRA, </w:t>
      </w:r>
      <w:r w:rsidR="002F1BAB" w:rsidRPr="00EA18EA">
        <w:rPr>
          <w:rFonts w:ascii="Times New Roman" w:eastAsia="Times New Roman" w:hAnsi="Times New Roman"/>
          <w:sz w:val="24"/>
          <w:szCs w:val="24"/>
        </w:rPr>
        <w:t xml:space="preserve">namely </w:t>
      </w:r>
      <w:r w:rsidR="00CC6D07" w:rsidRPr="00EA18EA">
        <w:rPr>
          <w:rFonts w:ascii="Times New Roman" w:eastAsia="Times New Roman" w:hAnsi="Times New Roman"/>
          <w:sz w:val="24"/>
          <w:szCs w:val="24"/>
        </w:rPr>
        <w:t>l</w:t>
      </w:r>
      <w:r w:rsidR="002F1BAB" w:rsidRPr="00EA18EA">
        <w:rPr>
          <w:rFonts w:ascii="Times New Roman" w:eastAsia="Times New Roman" w:hAnsi="Times New Roman"/>
          <w:sz w:val="24"/>
          <w:szCs w:val="24"/>
        </w:rPr>
        <w:t>ack of awareness to the tax</w:t>
      </w:r>
      <w:r w:rsidR="00CC6D07" w:rsidRPr="00EA18EA">
        <w:rPr>
          <w:rFonts w:ascii="Times New Roman" w:eastAsia="Times New Roman" w:hAnsi="Times New Roman"/>
          <w:sz w:val="24"/>
          <w:szCs w:val="24"/>
        </w:rPr>
        <w:t>payers who operate</w:t>
      </w:r>
      <w:r w:rsidR="00241066" w:rsidRPr="00EA18EA">
        <w:rPr>
          <w:rFonts w:ascii="Times New Roman" w:eastAsia="Times New Roman" w:hAnsi="Times New Roman"/>
          <w:sz w:val="24"/>
          <w:szCs w:val="24"/>
        </w:rPr>
        <w:t xml:space="preserve"> as informal businesses. Onias</w:t>
      </w:r>
      <w:r w:rsidR="00CC6D07" w:rsidRPr="00EA18EA">
        <w:rPr>
          <w:rFonts w:ascii="Times New Roman" w:eastAsia="Times New Roman" w:hAnsi="Times New Roman"/>
          <w:sz w:val="24"/>
          <w:szCs w:val="24"/>
        </w:rPr>
        <w:t xml:space="preserve"> et al</w:t>
      </w:r>
      <w:r w:rsidR="00AF74D1" w:rsidRPr="00EA18EA">
        <w:rPr>
          <w:rFonts w:ascii="Times New Roman" w:eastAsia="Times New Roman" w:hAnsi="Times New Roman"/>
          <w:sz w:val="24"/>
          <w:szCs w:val="24"/>
        </w:rPr>
        <w:t>.</w:t>
      </w:r>
      <w:r w:rsidR="001E1312" w:rsidRPr="00EA18EA">
        <w:rPr>
          <w:rFonts w:ascii="Times New Roman" w:eastAsia="Times New Roman" w:hAnsi="Times New Roman"/>
          <w:sz w:val="24"/>
          <w:szCs w:val="24"/>
        </w:rPr>
        <w:t xml:space="preserve"> (2014)</w:t>
      </w:r>
      <w:r w:rsidR="00AF74D1" w:rsidRPr="00EA18EA">
        <w:rPr>
          <w:rFonts w:ascii="Times New Roman" w:eastAsia="Times New Roman" w:hAnsi="Times New Roman"/>
          <w:sz w:val="24"/>
          <w:szCs w:val="24"/>
        </w:rPr>
        <w:t xml:space="preserve"> found that</w:t>
      </w:r>
      <w:r w:rsidR="00CC6D07" w:rsidRPr="00EA18EA">
        <w:rPr>
          <w:rFonts w:ascii="Times New Roman" w:eastAsia="Times New Roman" w:hAnsi="Times New Roman"/>
          <w:sz w:val="24"/>
          <w:szCs w:val="24"/>
        </w:rPr>
        <w:t xml:space="preserve"> the majority of the commuter operators had not been educated by ZIMRA about the presumptive tax, which cause</w:t>
      </w:r>
      <w:r w:rsidR="00AF74D1" w:rsidRPr="00EA18EA">
        <w:rPr>
          <w:rFonts w:ascii="Times New Roman" w:eastAsia="Times New Roman" w:hAnsi="Times New Roman"/>
          <w:sz w:val="24"/>
          <w:szCs w:val="24"/>
        </w:rPr>
        <w:t>s</w:t>
      </w:r>
      <w:r w:rsidR="00CC6D07" w:rsidRPr="00EA18EA">
        <w:rPr>
          <w:rFonts w:ascii="Times New Roman" w:eastAsia="Times New Roman" w:hAnsi="Times New Roman"/>
          <w:sz w:val="24"/>
          <w:szCs w:val="24"/>
        </w:rPr>
        <w:t xml:space="preserve"> non-compliance of informal businesses. Tax authorities did not educate enough the informal businesses about th</w:t>
      </w:r>
      <w:r w:rsidR="001E1312" w:rsidRPr="00EA18EA">
        <w:rPr>
          <w:rFonts w:ascii="Times New Roman" w:eastAsia="Times New Roman" w:hAnsi="Times New Roman"/>
          <w:sz w:val="24"/>
          <w:szCs w:val="24"/>
        </w:rPr>
        <w:t>e presumptive tax. Ofori (2009)</w:t>
      </w:r>
      <w:r w:rsidR="00CC6D07" w:rsidRPr="00EA18EA">
        <w:rPr>
          <w:rFonts w:ascii="Times New Roman" w:eastAsia="Times New Roman" w:hAnsi="Times New Roman"/>
          <w:sz w:val="24"/>
          <w:szCs w:val="24"/>
        </w:rPr>
        <w:t xml:space="preserve"> stated informal businesses had no knowledge about their obligation of paying tax to the tax authority. Kundt </w:t>
      </w:r>
      <w:r w:rsidR="00D2591E" w:rsidRPr="00EA18EA">
        <w:rPr>
          <w:rFonts w:ascii="Times New Roman" w:eastAsia="Times New Roman" w:hAnsi="Times New Roman"/>
          <w:sz w:val="24"/>
          <w:szCs w:val="24"/>
        </w:rPr>
        <w:t>(</w:t>
      </w:r>
      <w:r w:rsidR="00CC6D07" w:rsidRPr="00EA18EA">
        <w:rPr>
          <w:rFonts w:ascii="Times New Roman" w:eastAsia="Times New Roman" w:hAnsi="Times New Roman"/>
          <w:sz w:val="24"/>
          <w:szCs w:val="24"/>
        </w:rPr>
        <w:t>2017</w:t>
      </w:r>
      <w:r w:rsidR="00D2591E" w:rsidRPr="00EA18EA">
        <w:rPr>
          <w:rFonts w:ascii="Times New Roman" w:eastAsia="Times New Roman" w:hAnsi="Times New Roman"/>
          <w:sz w:val="24"/>
          <w:szCs w:val="24"/>
        </w:rPr>
        <w:t>)</w:t>
      </w:r>
      <w:r w:rsidR="00CC6D07" w:rsidRPr="00EA18EA">
        <w:rPr>
          <w:rFonts w:ascii="Times New Roman" w:eastAsia="Times New Roman" w:hAnsi="Times New Roman"/>
          <w:sz w:val="24"/>
          <w:szCs w:val="24"/>
        </w:rPr>
        <w:t xml:space="preserve"> noted that taxpayers do not comply because they are not informed about the taxation of informal businesses.</w:t>
      </w:r>
    </w:p>
    <w:p w14:paraId="36C88A99" w14:textId="29B7F6E7" w:rsidR="00CC6D07" w:rsidRPr="00EA18EA" w:rsidRDefault="008D1C1B" w:rsidP="00EA18EA">
      <w:pPr>
        <w:pStyle w:val="Heading2"/>
        <w:spacing w:line="360" w:lineRule="auto"/>
        <w:jc w:val="both"/>
        <w:rPr>
          <w:rFonts w:ascii="Times New Roman" w:hAnsi="Times New Roman" w:cs="Times New Roman"/>
          <w:b/>
          <w:color w:val="auto"/>
          <w:sz w:val="24"/>
          <w:szCs w:val="24"/>
        </w:rPr>
      </w:pPr>
      <w:bookmarkStart w:id="37" w:name="_Toc137590574"/>
      <w:r>
        <w:rPr>
          <w:rFonts w:ascii="Times New Roman" w:hAnsi="Times New Roman" w:cs="Times New Roman"/>
          <w:b/>
          <w:color w:val="auto"/>
          <w:sz w:val="24"/>
          <w:szCs w:val="24"/>
        </w:rPr>
        <w:t>2.2.1</w:t>
      </w:r>
      <w:r w:rsidR="00CC6D07" w:rsidRPr="00EA18EA">
        <w:rPr>
          <w:rFonts w:ascii="Times New Roman" w:hAnsi="Times New Roman" w:cs="Times New Roman"/>
          <w:b/>
          <w:color w:val="auto"/>
          <w:sz w:val="24"/>
          <w:szCs w:val="24"/>
        </w:rPr>
        <w:t>.3 High tax rates</w:t>
      </w:r>
      <w:bookmarkEnd w:id="37"/>
      <w:r w:rsidR="00CC6D07" w:rsidRPr="00EA18EA">
        <w:rPr>
          <w:rFonts w:ascii="Times New Roman" w:hAnsi="Times New Roman" w:cs="Times New Roman"/>
          <w:b/>
          <w:color w:val="auto"/>
          <w:sz w:val="24"/>
          <w:szCs w:val="24"/>
        </w:rPr>
        <w:t xml:space="preserve">    </w:t>
      </w:r>
    </w:p>
    <w:p w14:paraId="22782A08" w14:textId="1C7C8D14" w:rsidR="00CC6D07" w:rsidRPr="00EA18EA" w:rsidRDefault="00FA05C2" w:rsidP="00EA18EA">
      <w:pPr>
        <w:pStyle w:val="western"/>
        <w:spacing w:after="115" w:afterAutospacing="0" w:line="360" w:lineRule="auto"/>
        <w:jc w:val="both"/>
        <w:rPr>
          <w:noProof/>
        </w:rPr>
      </w:pPr>
      <w:r w:rsidRPr="00EA18EA">
        <w:rPr>
          <w:lang w:val="en-ZW"/>
        </w:rPr>
        <w:t>High tax rates cause non-compliance by informal businesses, which leads to tax evasion through smuggling of goods (Dlamini and Dube, 2020; Dube, 2014; Otekunrin et al., 2021; Ligomeka, 2019).</w:t>
      </w:r>
      <w:r w:rsidR="00CC6D07" w:rsidRPr="00EA18EA">
        <w:t xml:space="preserve"> High tax rates contribute to high non-payment of tax by informal businesses (Dlamini and Dube, 2020; Dube, 2014). Otekunrin et al</w:t>
      </w:r>
      <w:r w:rsidR="002B7865" w:rsidRPr="00EA18EA">
        <w:t>.</w:t>
      </w:r>
      <w:r w:rsidR="00CC6D07" w:rsidRPr="00EA18EA">
        <w:t xml:space="preserve"> </w:t>
      </w:r>
      <w:r w:rsidR="001E1312" w:rsidRPr="00EA18EA">
        <w:t>(</w:t>
      </w:r>
      <w:r w:rsidR="00CC6D07" w:rsidRPr="00EA18EA">
        <w:t>2021</w:t>
      </w:r>
      <w:r w:rsidR="001E1312" w:rsidRPr="00EA18EA">
        <w:t>)</w:t>
      </w:r>
      <w:r w:rsidR="00CC6D07" w:rsidRPr="00EA18EA">
        <w:t xml:space="preserve"> found out that informal businesses evade tax due to high tax rates. Ligomeka </w:t>
      </w:r>
      <w:r w:rsidR="001E1312" w:rsidRPr="00EA18EA">
        <w:t>(</w:t>
      </w:r>
      <w:r w:rsidR="00CC6D07" w:rsidRPr="00EA18EA">
        <w:t>2019</w:t>
      </w:r>
      <w:r w:rsidR="001E1312" w:rsidRPr="00EA18EA">
        <w:t>)</w:t>
      </w:r>
      <w:r w:rsidR="00CC6D07" w:rsidRPr="00EA18EA">
        <w:t xml:space="preserve"> stated t</w:t>
      </w:r>
      <w:r w:rsidR="002E102C" w:rsidRPr="00EA18EA">
        <w:t>hat majority</w:t>
      </w:r>
      <w:r w:rsidR="00CC6D07" w:rsidRPr="00EA18EA">
        <w:t xml:space="preserve"> of informal traders talked freely that they smuggle goods and pay bribes to the ZIMRA officers and/or police, so that they are allowed to pass through without paying customs duty, because this bribes are lower than tax rates. The traders pay bribe based on the value and quantity </w:t>
      </w:r>
      <w:r w:rsidR="002E102C" w:rsidRPr="00EA18EA">
        <w:t>of imported goods.</w:t>
      </w:r>
      <w:r w:rsidR="003050A4" w:rsidRPr="00EA18EA">
        <w:t xml:space="preserve"> I</w:t>
      </w:r>
      <w:r w:rsidR="00CC6D07" w:rsidRPr="00EA18EA">
        <w:t>n some circumstances</w:t>
      </w:r>
      <w:r w:rsidR="003050A4" w:rsidRPr="00EA18EA">
        <w:t>,</w:t>
      </w:r>
      <w:r w:rsidR="0065286E" w:rsidRPr="00EA18EA">
        <w:t xml:space="preserve"> the traders do </w:t>
      </w:r>
      <w:r w:rsidR="00CC6D07" w:rsidRPr="00EA18EA">
        <w:t>not pay bribe directly to the customs officials, they use the bus or truck to cross without being searched.</w:t>
      </w:r>
    </w:p>
    <w:p w14:paraId="25A57C22" w14:textId="1E1E3ED5"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38" w:name="_Toc137590575"/>
      <w:r>
        <w:rPr>
          <w:rFonts w:ascii="Times New Roman" w:hAnsi="Times New Roman" w:cs="Times New Roman"/>
          <w:b/>
          <w:color w:val="auto"/>
          <w:sz w:val="24"/>
          <w:szCs w:val="24"/>
        </w:rPr>
        <w:t>2.2.2</w:t>
      </w:r>
      <w:r w:rsidR="008A6F87" w:rsidRPr="00EA18EA">
        <w:rPr>
          <w:rFonts w:ascii="Times New Roman" w:hAnsi="Times New Roman" w:cs="Times New Roman"/>
          <w:b/>
          <w:color w:val="auto"/>
          <w:sz w:val="24"/>
          <w:szCs w:val="24"/>
        </w:rPr>
        <w:t xml:space="preserve"> Challenges faced by tax authorities</w:t>
      </w:r>
      <w:bookmarkEnd w:id="38"/>
    </w:p>
    <w:p w14:paraId="5897E517" w14:textId="090421A5" w:rsidR="004B6DF5" w:rsidRPr="00EA18EA" w:rsidRDefault="0065286E" w:rsidP="00EA18EA">
      <w:pPr>
        <w:pStyle w:val="western"/>
        <w:spacing w:after="115" w:afterAutospacing="0" w:line="360" w:lineRule="auto"/>
        <w:jc w:val="both"/>
      </w:pPr>
      <w:r w:rsidRPr="00EA18EA">
        <w:t>Tax authorities face various challenges in taxing</w:t>
      </w:r>
      <w:r w:rsidR="008A6F87" w:rsidRPr="00EA18EA">
        <w:t xml:space="preserve"> informal businesses, such as tax administration, permanent address, registration, cash transactions and accounting records</w:t>
      </w:r>
      <w:r w:rsidR="00F1674D" w:rsidRPr="00EA18EA">
        <w:t>. These challenges</w:t>
      </w:r>
      <w:r w:rsidR="008A6F87" w:rsidRPr="00EA18EA">
        <w:t xml:space="preserve"> are explored below.</w:t>
      </w:r>
    </w:p>
    <w:p w14:paraId="563C7ACC" w14:textId="54C63DF4"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39" w:name="_Toc137590576"/>
      <w:r>
        <w:rPr>
          <w:rFonts w:ascii="Times New Roman" w:hAnsi="Times New Roman" w:cs="Times New Roman"/>
          <w:b/>
          <w:color w:val="auto"/>
          <w:sz w:val="24"/>
          <w:szCs w:val="24"/>
        </w:rPr>
        <w:t>2.2.2</w:t>
      </w:r>
      <w:r w:rsidR="008A6F87" w:rsidRPr="00EA18EA">
        <w:rPr>
          <w:rFonts w:ascii="Times New Roman" w:hAnsi="Times New Roman" w:cs="Times New Roman"/>
          <w:b/>
          <w:color w:val="auto"/>
          <w:sz w:val="24"/>
          <w:szCs w:val="24"/>
        </w:rPr>
        <w:t>.1 Tax administration</w:t>
      </w:r>
      <w:bookmarkEnd w:id="39"/>
    </w:p>
    <w:p w14:paraId="0B32D350" w14:textId="77777777" w:rsidR="00FB3770" w:rsidRPr="00EA18EA" w:rsidRDefault="008A6F87" w:rsidP="00EA18EA">
      <w:pPr>
        <w:spacing w:line="360" w:lineRule="auto"/>
        <w:jc w:val="both"/>
        <w:rPr>
          <w:rFonts w:ascii="Times New Roman" w:eastAsia="Times New Roman" w:hAnsi="Times New Roman"/>
          <w:sz w:val="24"/>
          <w:szCs w:val="24"/>
        </w:rPr>
      </w:pPr>
      <w:r w:rsidRPr="00EA18EA">
        <w:rPr>
          <w:rFonts w:ascii="Times New Roman" w:eastAsia="Times New Roman" w:hAnsi="Times New Roman"/>
          <w:sz w:val="24"/>
          <w:szCs w:val="24"/>
        </w:rPr>
        <w:t xml:space="preserve">Tax authorities </w:t>
      </w:r>
      <w:r w:rsidR="007A1C78" w:rsidRPr="00EA18EA">
        <w:rPr>
          <w:rFonts w:ascii="Times New Roman" w:eastAsia="Times New Roman" w:hAnsi="Times New Roman"/>
          <w:sz w:val="24"/>
          <w:szCs w:val="24"/>
        </w:rPr>
        <w:t xml:space="preserve">have </w:t>
      </w:r>
      <w:r w:rsidRPr="00EA18EA">
        <w:rPr>
          <w:rFonts w:ascii="Times New Roman" w:eastAsia="Times New Roman" w:hAnsi="Times New Roman"/>
          <w:sz w:val="24"/>
          <w:szCs w:val="24"/>
        </w:rPr>
        <w:t>encounter</w:t>
      </w:r>
      <w:r w:rsidR="00355062" w:rsidRPr="00EA18EA">
        <w:rPr>
          <w:rFonts w:ascii="Times New Roman" w:eastAsia="Times New Roman" w:hAnsi="Times New Roman"/>
          <w:sz w:val="24"/>
          <w:szCs w:val="24"/>
        </w:rPr>
        <w:t>ed</w:t>
      </w:r>
      <w:r w:rsidRPr="00EA18EA">
        <w:rPr>
          <w:rFonts w:ascii="Times New Roman" w:eastAsia="Times New Roman" w:hAnsi="Times New Roman"/>
          <w:sz w:val="24"/>
          <w:szCs w:val="24"/>
        </w:rPr>
        <w:t xml:space="preserve"> challenges in their tax administration for the taxation of informal businesses (Otekunrin et al</w:t>
      </w:r>
      <w:r w:rsidR="007A1C78" w:rsidRPr="00EA18EA">
        <w:rPr>
          <w:rFonts w:ascii="Times New Roman" w:eastAsia="Times New Roman" w:hAnsi="Times New Roman"/>
          <w:sz w:val="24"/>
          <w:szCs w:val="24"/>
        </w:rPr>
        <w:t>.</w:t>
      </w:r>
      <w:r w:rsidRPr="00EA18EA">
        <w:rPr>
          <w:rFonts w:ascii="Times New Roman" w:eastAsia="Times New Roman" w:hAnsi="Times New Roman"/>
          <w:sz w:val="24"/>
          <w:szCs w:val="24"/>
        </w:rPr>
        <w:t>, 2021; Asamoah, 2019; Dube, 2014; Nyamazana, Karedza and Mungadza, 2016). Otekunrin et al</w:t>
      </w:r>
      <w:r w:rsidR="007A1C78"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t>
      </w:r>
      <w:r w:rsidR="002234BC" w:rsidRPr="00EA18EA">
        <w:rPr>
          <w:rFonts w:ascii="Times New Roman" w:eastAsia="Times New Roman" w:hAnsi="Times New Roman"/>
          <w:sz w:val="24"/>
          <w:szCs w:val="24"/>
        </w:rPr>
        <w:t>(</w:t>
      </w:r>
      <w:r w:rsidRPr="00EA18EA">
        <w:rPr>
          <w:rFonts w:ascii="Times New Roman" w:eastAsia="Times New Roman" w:hAnsi="Times New Roman"/>
          <w:sz w:val="24"/>
          <w:szCs w:val="24"/>
        </w:rPr>
        <w:t>2021</w:t>
      </w:r>
      <w:r w:rsidR="002234BC" w:rsidRPr="00EA18EA">
        <w:rPr>
          <w:rFonts w:ascii="Times New Roman" w:eastAsia="Times New Roman" w:hAnsi="Times New Roman"/>
          <w:sz w:val="24"/>
          <w:szCs w:val="24"/>
        </w:rPr>
        <w:t xml:space="preserve">) found that </w:t>
      </w:r>
      <w:r w:rsidRPr="00EA18EA">
        <w:rPr>
          <w:rFonts w:ascii="Times New Roman" w:eastAsia="Times New Roman" w:hAnsi="Times New Roman"/>
          <w:sz w:val="24"/>
          <w:szCs w:val="24"/>
        </w:rPr>
        <w:t>ZIMRA encounter</w:t>
      </w:r>
      <w:r w:rsidR="00355062" w:rsidRPr="00EA18EA">
        <w:rPr>
          <w:rFonts w:ascii="Times New Roman" w:eastAsia="Times New Roman" w:hAnsi="Times New Roman"/>
          <w:sz w:val="24"/>
          <w:szCs w:val="24"/>
        </w:rPr>
        <w:t>ed</w:t>
      </w:r>
      <w:r w:rsidRPr="00EA18EA">
        <w:rPr>
          <w:rFonts w:ascii="Times New Roman" w:eastAsia="Times New Roman" w:hAnsi="Times New Roman"/>
          <w:sz w:val="24"/>
          <w:szCs w:val="24"/>
        </w:rPr>
        <w:t xml:space="preserve"> challenges</w:t>
      </w:r>
      <w:r w:rsidR="00355062" w:rsidRPr="00EA18EA">
        <w:rPr>
          <w:rFonts w:ascii="Times New Roman" w:eastAsia="Times New Roman" w:hAnsi="Times New Roman"/>
          <w:sz w:val="24"/>
          <w:szCs w:val="24"/>
        </w:rPr>
        <w:t xml:space="preserve"> in their tax administration</w:t>
      </w:r>
      <w:r w:rsidR="00D32D2A" w:rsidRPr="00EA18EA">
        <w:rPr>
          <w:rFonts w:ascii="Times New Roman" w:eastAsia="Times New Roman" w:hAnsi="Times New Roman"/>
          <w:sz w:val="24"/>
          <w:szCs w:val="24"/>
        </w:rPr>
        <w:t>,</w:t>
      </w:r>
      <w:r w:rsidR="00355062" w:rsidRPr="00EA18EA">
        <w:rPr>
          <w:rFonts w:ascii="Times New Roman" w:eastAsia="Times New Roman" w:hAnsi="Times New Roman"/>
          <w:sz w:val="24"/>
          <w:szCs w:val="24"/>
        </w:rPr>
        <w:t xml:space="preserve"> which s</w:t>
      </w:r>
      <w:r w:rsidRPr="00EA18EA">
        <w:rPr>
          <w:rFonts w:ascii="Times New Roman" w:eastAsia="Times New Roman" w:hAnsi="Times New Roman"/>
          <w:sz w:val="24"/>
          <w:szCs w:val="24"/>
        </w:rPr>
        <w:t xml:space="preserve">hows a cumulative percentage of </w:t>
      </w:r>
      <w:r w:rsidR="00B14331" w:rsidRPr="00EA18EA">
        <w:rPr>
          <w:rFonts w:ascii="Times New Roman" w:eastAsia="Times New Roman" w:hAnsi="Times New Roman"/>
          <w:sz w:val="24"/>
          <w:szCs w:val="24"/>
        </w:rPr>
        <w:t>73.5</w:t>
      </w:r>
      <w:r w:rsidR="00D32D2A" w:rsidRPr="00EA18EA">
        <w:rPr>
          <w:rFonts w:ascii="Times New Roman" w:eastAsia="Times New Roman" w:hAnsi="Times New Roman"/>
          <w:sz w:val="24"/>
          <w:szCs w:val="24"/>
        </w:rPr>
        <w:t>, which</w:t>
      </w:r>
      <w:r w:rsidR="00B14331" w:rsidRPr="00EA18EA">
        <w:rPr>
          <w:rFonts w:ascii="Times New Roman" w:eastAsia="Times New Roman" w:hAnsi="Times New Roman"/>
          <w:sz w:val="24"/>
          <w:szCs w:val="24"/>
        </w:rPr>
        <w:t xml:space="preserve"> was</w:t>
      </w:r>
      <w:r w:rsidRPr="00EA18EA">
        <w:rPr>
          <w:rFonts w:ascii="Times New Roman" w:eastAsia="Times New Roman" w:hAnsi="Times New Roman"/>
          <w:sz w:val="24"/>
          <w:szCs w:val="24"/>
        </w:rPr>
        <w:t xml:space="preserve"> the second highest following politics challenge with a valid percent. Also there is lack of workforce in ZIMRA to enforce the compliance and effectively monitoring and evaluation of informal businesses. Otekunrin et al, </w:t>
      </w:r>
      <w:r w:rsidR="00190E3F" w:rsidRPr="00EA18EA">
        <w:rPr>
          <w:rFonts w:ascii="Times New Roman" w:eastAsia="Times New Roman" w:hAnsi="Times New Roman"/>
          <w:sz w:val="24"/>
          <w:szCs w:val="24"/>
        </w:rPr>
        <w:t>(</w:t>
      </w:r>
      <w:r w:rsidRPr="00EA18EA">
        <w:rPr>
          <w:rFonts w:ascii="Times New Roman" w:eastAsia="Times New Roman" w:hAnsi="Times New Roman"/>
          <w:sz w:val="24"/>
          <w:szCs w:val="24"/>
        </w:rPr>
        <w:t>2021</w:t>
      </w:r>
      <w:r w:rsidR="00190E3F" w:rsidRPr="00EA18EA">
        <w:rPr>
          <w:rFonts w:ascii="Times New Roman" w:eastAsia="Times New Roman" w:hAnsi="Times New Roman"/>
          <w:sz w:val="24"/>
          <w:szCs w:val="24"/>
        </w:rPr>
        <w:t>)</w:t>
      </w:r>
      <w:r w:rsidRPr="00EA18EA">
        <w:rPr>
          <w:rFonts w:ascii="Times New Roman" w:eastAsia="Times New Roman" w:hAnsi="Times New Roman"/>
          <w:sz w:val="24"/>
          <w:szCs w:val="24"/>
        </w:rPr>
        <w:t>, their</w:t>
      </w:r>
      <w:r w:rsidR="00D32D2A" w:rsidRPr="00EA18EA">
        <w:rPr>
          <w:rFonts w:ascii="Times New Roman" w:eastAsia="Times New Roman" w:hAnsi="Times New Roman"/>
          <w:sz w:val="24"/>
          <w:szCs w:val="24"/>
        </w:rPr>
        <w:t xml:space="preserve"> research showed that ZIMRA relies</w:t>
      </w:r>
      <w:r w:rsidRPr="00EA18EA">
        <w:rPr>
          <w:rFonts w:ascii="Times New Roman" w:eastAsia="Times New Roman" w:hAnsi="Times New Roman"/>
          <w:sz w:val="24"/>
          <w:szCs w:val="24"/>
        </w:rPr>
        <w:t xml:space="preserve"> more</w:t>
      </w:r>
      <w:r w:rsidR="00355062" w:rsidRPr="00EA18EA">
        <w:rPr>
          <w:rFonts w:ascii="Times New Roman" w:eastAsia="Times New Roman" w:hAnsi="Times New Roman"/>
          <w:sz w:val="24"/>
          <w:szCs w:val="24"/>
        </w:rPr>
        <w:t xml:space="preserve"> on</w:t>
      </w:r>
      <w:r w:rsidRPr="00EA18EA">
        <w:rPr>
          <w:rFonts w:ascii="Times New Roman" w:eastAsia="Times New Roman" w:hAnsi="Times New Roman"/>
          <w:sz w:val="24"/>
          <w:szCs w:val="24"/>
        </w:rPr>
        <w:t xml:space="preserve"> the manual system</w:t>
      </w:r>
      <w:r w:rsidR="00D32D2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and there is</w:t>
      </w:r>
      <w:r w:rsidR="00D32D2A" w:rsidRPr="00EA18EA">
        <w:rPr>
          <w:rFonts w:ascii="Times New Roman" w:eastAsia="Times New Roman" w:hAnsi="Times New Roman"/>
          <w:sz w:val="24"/>
          <w:szCs w:val="24"/>
        </w:rPr>
        <w:t xml:space="preserve"> a</w:t>
      </w:r>
      <w:r w:rsidRPr="00EA18EA">
        <w:rPr>
          <w:rFonts w:ascii="Times New Roman" w:eastAsia="Times New Roman" w:hAnsi="Times New Roman"/>
          <w:sz w:val="24"/>
          <w:szCs w:val="24"/>
        </w:rPr>
        <w:t xml:space="preserve"> lack of skilled staff</w:t>
      </w:r>
      <w:r w:rsidR="00D32D2A" w:rsidRPr="00EA18EA">
        <w:rPr>
          <w:rFonts w:ascii="Times New Roman" w:eastAsia="Times New Roman" w:hAnsi="Times New Roman"/>
          <w:sz w:val="24"/>
          <w:szCs w:val="24"/>
        </w:rPr>
        <w:t>,</w:t>
      </w:r>
      <w:r w:rsidR="007D0F58" w:rsidRPr="00EA18EA">
        <w:rPr>
          <w:rFonts w:ascii="Times New Roman" w:eastAsia="Times New Roman" w:hAnsi="Times New Roman"/>
          <w:sz w:val="24"/>
          <w:szCs w:val="24"/>
        </w:rPr>
        <w:t xml:space="preserve"> which</w:t>
      </w:r>
      <w:r w:rsidRPr="00EA18EA">
        <w:rPr>
          <w:rFonts w:ascii="Times New Roman" w:eastAsia="Times New Roman" w:hAnsi="Times New Roman"/>
          <w:sz w:val="24"/>
          <w:szCs w:val="24"/>
        </w:rPr>
        <w:t xml:space="preserve"> makes it difficult to tax the informal businesses effectively. Ot</w:t>
      </w:r>
      <w:r w:rsidR="00190E3F" w:rsidRPr="00EA18EA">
        <w:rPr>
          <w:rFonts w:ascii="Times New Roman" w:eastAsia="Times New Roman" w:hAnsi="Times New Roman"/>
          <w:sz w:val="24"/>
          <w:szCs w:val="24"/>
        </w:rPr>
        <w:t>ekunrin et al, (2021), c</w:t>
      </w:r>
      <w:r w:rsidRPr="00EA18EA">
        <w:rPr>
          <w:rFonts w:ascii="Times New Roman" w:eastAsia="Times New Roman" w:hAnsi="Times New Roman"/>
          <w:sz w:val="24"/>
          <w:szCs w:val="24"/>
        </w:rPr>
        <w:t>onclude</w:t>
      </w:r>
      <w:r w:rsidR="00190E3F" w:rsidRPr="00EA18EA">
        <w:rPr>
          <w:rFonts w:ascii="Times New Roman" w:eastAsia="Times New Roman" w:hAnsi="Times New Roman"/>
          <w:sz w:val="24"/>
          <w:szCs w:val="24"/>
        </w:rPr>
        <w:t>d</w:t>
      </w:r>
      <w:r w:rsidRPr="00EA18EA">
        <w:rPr>
          <w:rFonts w:ascii="Times New Roman" w:eastAsia="Times New Roman" w:hAnsi="Times New Roman"/>
          <w:sz w:val="24"/>
          <w:szCs w:val="24"/>
        </w:rPr>
        <w:t xml:space="preserve"> that the administration agencies of developing countries face number of challenges in mobilizing the revenue from the taxation of informal businesses. </w:t>
      </w:r>
    </w:p>
    <w:p w14:paraId="5C946789" w14:textId="1DD3BEDE" w:rsidR="00FB3770" w:rsidRPr="00EA18EA" w:rsidRDefault="008A6F87" w:rsidP="00EA18EA">
      <w:pPr>
        <w:spacing w:line="360" w:lineRule="auto"/>
        <w:jc w:val="both"/>
        <w:rPr>
          <w:rFonts w:ascii="Times New Roman" w:eastAsia="Times New Roman" w:hAnsi="Times New Roman"/>
          <w:sz w:val="24"/>
          <w:szCs w:val="24"/>
        </w:rPr>
      </w:pPr>
      <w:r w:rsidRPr="00EA18EA">
        <w:rPr>
          <w:rFonts w:ascii="Times New Roman" w:eastAsia="Times New Roman" w:hAnsi="Times New Roman"/>
          <w:sz w:val="24"/>
          <w:szCs w:val="24"/>
        </w:rPr>
        <w:t>Most ZIM</w:t>
      </w:r>
      <w:r w:rsidR="001058A1" w:rsidRPr="00EA18EA">
        <w:rPr>
          <w:rFonts w:ascii="Times New Roman" w:eastAsia="Times New Roman" w:hAnsi="Times New Roman"/>
          <w:sz w:val="24"/>
          <w:szCs w:val="24"/>
        </w:rPr>
        <w:t>RA officials emphasised that</w:t>
      </w:r>
      <w:r w:rsidRPr="00EA18EA">
        <w:rPr>
          <w:rFonts w:ascii="Times New Roman" w:eastAsia="Times New Roman" w:hAnsi="Times New Roman"/>
          <w:sz w:val="24"/>
          <w:szCs w:val="24"/>
        </w:rPr>
        <w:t xml:space="preserve"> tax authorit</w:t>
      </w:r>
      <w:r w:rsidR="00190E3F" w:rsidRPr="00EA18EA">
        <w:rPr>
          <w:rFonts w:ascii="Times New Roman" w:eastAsia="Times New Roman" w:hAnsi="Times New Roman"/>
          <w:sz w:val="24"/>
          <w:szCs w:val="24"/>
        </w:rPr>
        <w:t xml:space="preserve">ies </w:t>
      </w:r>
      <w:r w:rsidRPr="00EA18EA">
        <w:rPr>
          <w:rFonts w:ascii="Times New Roman" w:eastAsia="Times New Roman" w:hAnsi="Times New Roman"/>
          <w:sz w:val="24"/>
          <w:szCs w:val="24"/>
        </w:rPr>
        <w:t>faced challenge</w:t>
      </w:r>
      <w:r w:rsidR="00190E3F" w:rsidRPr="00EA18EA">
        <w:rPr>
          <w:rFonts w:ascii="Times New Roman" w:eastAsia="Times New Roman" w:hAnsi="Times New Roman"/>
          <w:sz w:val="24"/>
          <w:szCs w:val="24"/>
        </w:rPr>
        <w:t>s</w:t>
      </w:r>
      <w:r w:rsidRPr="00EA18EA">
        <w:rPr>
          <w:rFonts w:ascii="Times New Roman" w:eastAsia="Times New Roman" w:hAnsi="Times New Roman"/>
          <w:sz w:val="24"/>
          <w:szCs w:val="24"/>
        </w:rPr>
        <w:t xml:space="preserve"> of capacity to collect tax from informal </w:t>
      </w:r>
      <w:r w:rsidR="00A019DE" w:rsidRPr="00EA18EA">
        <w:rPr>
          <w:rFonts w:ascii="Times New Roman" w:eastAsia="Times New Roman" w:hAnsi="Times New Roman"/>
          <w:sz w:val="24"/>
          <w:szCs w:val="24"/>
        </w:rPr>
        <w:t>business operators (</w:t>
      </w:r>
      <w:r w:rsidR="0020711B" w:rsidRPr="00EA18EA">
        <w:rPr>
          <w:rFonts w:ascii="Times New Roman" w:hAnsi="Times New Roman"/>
          <w:sz w:val="24"/>
          <w:szCs w:val="24"/>
        </w:rPr>
        <w:t>Sebele-</w:t>
      </w:r>
      <w:r w:rsidR="00A019DE" w:rsidRPr="00EA18EA">
        <w:rPr>
          <w:rFonts w:ascii="Times New Roman" w:eastAsia="Times New Roman" w:hAnsi="Times New Roman"/>
          <w:sz w:val="24"/>
          <w:szCs w:val="24"/>
        </w:rPr>
        <w:t>Mpofu, 2020</w:t>
      </w:r>
      <w:r w:rsidRPr="00EA18EA">
        <w:rPr>
          <w:rFonts w:ascii="Times New Roman" w:eastAsia="Times New Roman" w:hAnsi="Times New Roman"/>
          <w:sz w:val="24"/>
          <w:szCs w:val="24"/>
        </w:rPr>
        <w:t xml:space="preserve">). </w:t>
      </w:r>
      <w:r w:rsidR="009272B1" w:rsidRPr="00EA18EA">
        <w:rPr>
          <w:rFonts w:ascii="Times New Roman" w:hAnsi="Times New Roman"/>
          <w:sz w:val="24"/>
          <w:szCs w:val="24"/>
        </w:rPr>
        <w:t>The failure of the ZIMRA</w:t>
      </w:r>
      <w:r w:rsidR="00341AE4" w:rsidRPr="00EA18EA">
        <w:rPr>
          <w:rFonts w:ascii="Times New Roman" w:hAnsi="Times New Roman"/>
          <w:sz w:val="24"/>
          <w:szCs w:val="24"/>
        </w:rPr>
        <w:t xml:space="preserve"> to deal with the informal sectors is due to the</w:t>
      </w:r>
      <w:r w:rsidRPr="00EA18EA">
        <w:rPr>
          <w:rFonts w:ascii="Times New Roman" w:eastAsia="Times New Roman" w:hAnsi="Times New Roman"/>
          <w:sz w:val="24"/>
          <w:szCs w:val="24"/>
        </w:rPr>
        <w:t xml:space="preserve"> shortage of resources</w:t>
      </w:r>
      <w:r w:rsidR="001058A1" w:rsidRPr="00EA18EA">
        <w:rPr>
          <w:rFonts w:ascii="Times New Roman" w:eastAsia="Times New Roman" w:hAnsi="Times New Roman"/>
          <w:sz w:val="24"/>
          <w:szCs w:val="24"/>
        </w:rPr>
        <w:t>, such as technology and</w:t>
      </w:r>
      <w:r w:rsidRPr="00EA18EA">
        <w:rPr>
          <w:rFonts w:ascii="Times New Roman" w:eastAsia="Times New Roman" w:hAnsi="Times New Roman"/>
          <w:sz w:val="24"/>
          <w:szCs w:val="24"/>
        </w:rPr>
        <w:t xml:space="preserve"> electronic systems for the</w:t>
      </w:r>
      <w:r w:rsidR="001058A1" w:rsidRPr="00EA18EA">
        <w:rPr>
          <w:rFonts w:ascii="Times New Roman" w:eastAsia="Times New Roman" w:hAnsi="Times New Roman"/>
          <w:sz w:val="24"/>
          <w:szCs w:val="24"/>
        </w:rPr>
        <w:t xml:space="preserve"> capturing</w:t>
      </w:r>
      <w:r w:rsidR="00A019DE" w:rsidRPr="00EA18EA">
        <w:rPr>
          <w:rFonts w:ascii="Times New Roman" w:eastAsia="Times New Roman" w:hAnsi="Times New Roman"/>
          <w:sz w:val="24"/>
          <w:szCs w:val="24"/>
        </w:rPr>
        <w:t xml:space="preserve"> data (</w:t>
      </w:r>
      <w:r w:rsidR="0020711B" w:rsidRPr="00EA18EA">
        <w:rPr>
          <w:rFonts w:ascii="Times New Roman" w:hAnsi="Times New Roman"/>
          <w:sz w:val="24"/>
          <w:szCs w:val="24"/>
        </w:rPr>
        <w:t>Sebele-</w:t>
      </w:r>
      <w:r w:rsidR="00A019DE" w:rsidRPr="00EA18EA">
        <w:rPr>
          <w:rFonts w:ascii="Times New Roman" w:eastAsia="Times New Roman" w:hAnsi="Times New Roman"/>
          <w:sz w:val="24"/>
          <w:szCs w:val="24"/>
        </w:rPr>
        <w:t>Mpofu and Msipa, 2020</w:t>
      </w:r>
      <w:r w:rsidRPr="00EA18EA">
        <w:rPr>
          <w:rFonts w:ascii="Times New Roman" w:eastAsia="Times New Roman" w:hAnsi="Times New Roman"/>
          <w:sz w:val="24"/>
          <w:szCs w:val="24"/>
        </w:rPr>
        <w:t>). This results in the</w:t>
      </w:r>
      <w:r w:rsidR="00721161" w:rsidRPr="00EA18EA">
        <w:rPr>
          <w:rFonts w:ascii="Times New Roman" w:eastAsia="Times New Roman" w:hAnsi="Times New Roman"/>
          <w:sz w:val="24"/>
          <w:szCs w:val="24"/>
        </w:rPr>
        <w:t xml:space="preserve"> need for a</w:t>
      </w:r>
      <w:r w:rsidRPr="00EA18EA">
        <w:rPr>
          <w:rFonts w:ascii="Times New Roman" w:eastAsia="Times New Roman" w:hAnsi="Times New Roman"/>
          <w:sz w:val="24"/>
          <w:szCs w:val="24"/>
        </w:rPr>
        <w:t xml:space="preserve"> large number of motor vehicl</w:t>
      </w:r>
      <w:r w:rsidR="00721161" w:rsidRPr="00EA18EA">
        <w:rPr>
          <w:rFonts w:ascii="Times New Roman" w:eastAsia="Times New Roman" w:hAnsi="Times New Roman"/>
          <w:sz w:val="24"/>
          <w:szCs w:val="24"/>
        </w:rPr>
        <w:t>es and human resources to</w:t>
      </w:r>
      <w:r w:rsidRPr="00EA18EA">
        <w:rPr>
          <w:rFonts w:ascii="Times New Roman" w:eastAsia="Times New Roman" w:hAnsi="Times New Roman"/>
          <w:sz w:val="24"/>
          <w:szCs w:val="24"/>
        </w:rPr>
        <w:t xml:space="preserve"> reach some of the inf</w:t>
      </w:r>
      <w:r w:rsidR="00721161" w:rsidRPr="00EA18EA">
        <w:rPr>
          <w:rFonts w:ascii="Times New Roman" w:eastAsia="Times New Roman" w:hAnsi="Times New Roman"/>
          <w:sz w:val="24"/>
          <w:szCs w:val="24"/>
        </w:rPr>
        <w:t>ormal business operators for</w:t>
      </w:r>
      <w:r w:rsidRPr="00EA18EA">
        <w:rPr>
          <w:rFonts w:ascii="Times New Roman" w:eastAsia="Times New Roman" w:hAnsi="Times New Roman"/>
          <w:sz w:val="24"/>
          <w:szCs w:val="24"/>
        </w:rPr>
        <w:t xml:space="preserve"> registration and tax collection. Vingirayi, Hapanyengwi, Nyagadza</w:t>
      </w:r>
      <w:r w:rsidR="0064041C"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and Nyamuraradz</w:t>
      </w:r>
      <w:r w:rsidR="0064041C" w:rsidRPr="00EA18EA">
        <w:rPr>
          <w:rFonts w:ascii="Times New Roman" w:eastAsia="Times New Roman" w:hAnsi="Times New Roman"/>
          <w:sz w:val="24"/>
          <w:szCs w:val="24"/>
        </w:rPr>
        <w:t>a (2020)</w:t>
      </w:r>
      <w:r w:rsidRPr="00EA18EA">
        <w:rPr>
          <w:rFonts w:ascii="Times New Roman" w:eastAsia="Times New Roman" w:hAnsi="Times New Roman"/>
          <w:sz w:val="24"/>
          <w:szCs w:val="24"/>
        </w:rPr>
        <w:t xml:space="preserve"> state</w:t>
      </w:r>
      <w:r w:rsidR="00372BB3" w:rsidRPr="00EA18EA">
        <w:rPr>
          <w:rFonts w:ascii="Times New Roman" w:eastAsia="Times New Roman" w:hAnsi="Times New Roman"/>
          <w:sz w:val="24"/>
          <w:szCs w:val="24"/>
        </w:rPr>
        <w:t xml:space="preserve">d </w:t>
      </w:r>
      <w:r w:rsidRPr="00EA18EA">
        <w:rPr>
          <w:rFonts w:ascii="Times New Roman" w:eastAsia="Times New Roman" w:hAnsi="Times New Roman"/>
          <w:sz w:val="24"/>
          <w:szCs w:val="24"/>
        </w:rPr>
        <w:t>that poor tax administration was the challenge faced by the tax authorit</w:t>
      </w:r>
      <w:r w:rsidR="00741A74" w:rsidRPr="00EA18EA">
        <w:rPr>
          <w:rFonts w:ascii="Times New Roman" w:eastAsia="Times New Roman" w:hAnsi="Times New Roman"/>
          <w:sz w:val="24"/>
          <w:szCs w:val="24"/>
        </w:rPr>
        <w:t xml:space="preserve">ies </w:t>
      </w:r>
      <w:r w:rsidR="0064041C" w:rsidRPr="00EA18EA">
        <w:rPr>
          <w:rFonts w:ascii="Times New Roman" w:eastAsia="Times New Roman" w:hAnsi="Times New Roman"/>
          <w:sz w:val="24"/>
          <w:szCs w:val="24"/>
        </w:rPr>
        <w:t xml:space="preserve">in collecting revenue from </w:t>
      </w:r>
      <w:r w:rsidRPr="00EA18EA">
        <w:rPr>
          <w:rFonts w:ascii="Times New Roman" w:eastAsia="Times New Roman" w:hAnsi="Times New Roman"/>
          <w:sz w:val="24"/>
          <w:szCs w:val="24"/>
        </w:rPr>
        <w:t>street vendors. Tax authorit</w:t>
      </w:r>
      <w:r w:rsidR="0064041C" w:rsidRPr="00EA18EA">
        <w:rPr>
          <w:rFonts w:ascii="Times New Roman" w:eastAsia="Times New Roman" w:hAnsi="Times New Roman"/>
          <w:sz w:val="24"/>
          <w:szCs w:val="24"/>
        </w:rPr>
        <w:t>ies</w:t>
      </w:r>
      <w:r w:rsidRPr="00EA18EA">
        <w:rPr>
          <w:rFonts w:ascii="Times New Roman" w:eastAsia="Times New Roman" w:hAnsi="Times New Roman"/>
          <w:sz w:val="24"/>
          <w:szCs w:val="24"/>
        </w:rPr>
        <w:t xml:space="preserve"> faced constraint</w:t>
      </w:r>
      <w:r w:rsidR="0064041C" w:rsidRPr="00EA18EA">
        <w:rPr>
          <w:rFonts w:ascii="Times New Roman" w:eastAsia="Times New Roman" w:hAnsi="Times New Roman"/>
          <w:sz w:val="24"/>
          <w:szCs w:val="24"/>
        </w:rPr>
        <w:t>s</w:t>
      </w:r>
      <w:r w:rsidRPr="00EA18EA">
        <w:rPr>
          <w:rFonts w:ascii="Times New Roman" w:eastAsia="Times New Roman" w:hAnsi="Times New Roman"/>
          <w:sz w:val="24"/>
          <w:szCs w:val="24"/>
        </w:rPr>
        <w:t xml:space="preserve"> of poor tax administration</w:t>
      </w:r>
      <w:r w:rsidR="00864D5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t>
      </w:r>
      <w:r w:rsidR="00864D5A" w:rsidRPr="00EA18EA">
        <w:rPr>
          <w:rFonts w:ascii="Times New Roman" w:eastAsia="Times New Roman" w:hAnsi="Times New Roman"/>
          <w:sz w:val="24"/>
          <w:szCs w:val="24"/>
        </w:rPr>
        <w:t>such as</w:t>
      </w:r>
      <w:r w:rsidRPr="00EA18EA">
        <w:rPr>
          <w:rFonts w:ascii="Times New Roman" w:eastAsia="Times New Roman" w:hAnsi="Times New Roman"/>
          <w:sz w:val="24"/>
          <w:szCs w:val="24"/>
        </w:rPr>
        <w:t xml:space="preserve"> the lack of sufficient funds to register street vendors and enable the presumptive tax collection. Asamoah </w:t>
      </w:r>
      <w:r w:rsidR="00864D5A" w:rsidRPr="00EA18EA">
        <w:rPr>
          <w:rFonts w:ascii="Times New Roman" w:eastAsia="Times New Roman" w:hAnsi="Times New Roman"/>
          <w:sz w:val="24"/>
          <w:szCs w:val="24"/>
        </w:rPr>
        <w:t>(</w:t>
      </w:r>
      <w:r w:rsidRPr="00EA18EA">
        <w:rPr>
          <w:rFonts w:ascii="Times New Roman" w:eastAsia="Times New Roman" w:hAnsi="Times New Roman"/>
          <w:sz w:val="24"/>
          <w:szCs w:val="24"/>
        </w:rPr>
        <w:t>2019</w:t>
      </w:r>
      <w:r w:rsidR="00864D5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rese</w:t>
      </w:r>
      <w:r w:rsidR="00D177B9" w:rsidRPr="00EA18EA">
        <w:rPr>
          <w:rFonts w:ascii="Times New Roman" w:eastAsia="Times New Roman" w:hAnsi="Times New Roman"/>
          <w:sz w:val="24"/>
          <w:szCs w:val="24"/>
        </w:rPr>
        <w:t>arch shows that tax authorities</w:t>
      </w:r>
      <w:r w:rsidRPr="00EA18EA">
        <w:rPr>
          <w:rFonts w:ascii="Times New Roman" w:eastAsia="Times New Roman" w:hAnsi="Times New Roman"/>
          <w:sz w:val="24"/>
          <w:szCs w:val="24"/>
        </w:rPr>
        <w:t xml:space="preserve"> face challenges in collecting tax from informal businesses</w:t>
      </w:r>
      <w:r w:rsidR="00D177B9"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which is the tax administration due to </w:t>
      </w:r>
      <w:r w:rsidR="00D177B9" w:rsidRPr="00EA18EA">
        <w:rPr>
          <w:rFonts w:ascii="Times New Roman" w:eastAsia="Times New Roman" w:hAnsi="Times New Roman"/>
          <w:sz w:val="24"/>
          <w:szCs w:val="24"/>
        </w:rPr>
        <w:t>an inadequate database of</w:t>
      </w:r>
      <w:r w:rsidRPr="00EA18EA">
        <w:rPr>
          <w:rFonts w:ascii="Times New Roman" w:eastAsia="Times New Roman" w:hAnsi="Times New Roman"/>
          <w:sz w:val="24"/>
          <w:szCs w:val="24"/>
        </w:rPr>
        <w:t xml:space="preserve"> taxpayers. </w:t>
      </w:r>
    </w:p>
    <w:p w14:paraId="693FBCF9" w14:textId="7AE8EE04" w:rsidR="004B6DF5" w:rsidRPr="00EA18EA" w:rsidRDefault="008A6F8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There are several f</w:t>
      </w:r>
      <w:r w:rsidR="0065280A" w:rsidRPr="00EA18EA">
        <w:rPr>
          <w:rFonts w:ascii="Times New Roman" w:eastAsia="Times New Roman" w:hAnsi="Times New Roman"/>
          <w:sz w:val="24"/>
          <w:szCs w:val="24"/>
        </w:rPr>
        <w:t>actors within</w:t>
      </w:r>
      <w:r w:rsidRPr="00EA18EA">
        <w:rPr>
          <w:rFonts w:ascii="Times New Roman" w:eastAsia="Times New Roman" w:hAnsi="Times New Roman"/>
          <w:sz w:val="24"/>
          <w:szCs w:val="24"/>
        </w:rPr>
        <w:t xml:space="preserve"> ZIMRA that affect the tax administration of informal businesses in Zimbabwe (Dube, 2014). These factors include inadequate manpower, lack of monitoring and evaluation</w:t>
      </w:r>
      <w:r w:rsidR="0065280A" w:rsidRPr="00EA18EA">
        <w:rPr>
          <w:rFonts w:ascii="Times New Roman" w:eastAsia="Times New Roman" w:hAnsi="Times New Roman"/>
          <w:sz w:val="24"/>
          <w:szCs w:val="24"/>
        </w:rPr>
        <w:t>, and corruption. Dube (2014)</w:t>
      </w:r>
      <w:r w:rsidRPr="00EA18EA">
        <w:rPr>
          <w:rFonts w:ascii="Times New Roman" w:eastAsia="Times New Roman" w:hAnsi="Times New Roman"/>
          <w:sz w:val="24"/>
          <w:szCs w:val="24"/>
        </w:rPr>
        <w:t xml:space="preserve"> study shows that</w:t>
      </w:r>
      <w:r w:rsidR="00FD2A13" w:rsidRPr="00EA18EA">
        <w:rPr>
          <w:rFonts w:ascii="Times New Roman" w:eastAsia="Times New Roman" w:hAnsi="Times New Roman"/>
          <w:sz w:val="24"/>
          <w:szCs w:val="24"/>
        </w:rPr>
        <w:t xml:space="preserve"> the</w:t>
      </w:r>
      <w:r w:rsidRPr="00EA18EA">
        <w:rPr>
          <w:rFonts w:ascii="Times New Roman" w:eastAsia="Times New Roman" w:hAnsi="Times New Roman"/>
          <w:sz w:val="24"/>
          <w:szCs w:val="24"/>
        </w:rPr>
        <w:t xml:space="preserve"> high</w:t>
      </w:r>
      <w:r w:rsidR="005F4BAB" w:rsidRPr="00EA18EA">
        <w:rPr>
          <w:rFonts w:ascii="Times New Roman" w:eastAsia="Times New Roman" w:hAnsi="Times New Roman"/>
          <w:sz w:val="24"/>
          <w:szCs w:val="24"/>
        </w:rPr>
        <w:t>est</w:t>
      </w:r>
      <w:r w:rsidRPr="00EA18EA">
        <w:rPr>
          <w:rFonts w:ascii="Times New Roman" w:eastAsia="Times New Roman" w:hAnsi="Times New Roman"/>
          <w:sz w:val="24"/>
          <w:szCs w:val="24"/>
        </w:rPr>
        <w:t xml:space="preserve"> levels of tax eva</w:t>
      </w:r>
      <w:r w:rsidR="00FD2A13" w:rsidRPr="00EA18EA">
        <w:rPr>
          <w:rFonts w:ascii="Times New Roman" w:eastAsia="Times New Roman" w:hAnsi="Times New Roman"/>
          <w:sz w:val="24"/>
          <w:szCs w:val="24"/>
        </w:rPr>
        <w:t>sion by taxpayers are</w:t>
      </w:r>
      <w:r w:rsidRPr="00EA18EA">
        <w:rPr>
          <w:rFonts w:ascii="Times New Roman" w:eastAsia="Times New Roman" w:hAnsi="Times New Roman"/>
          <w:sz w:val="24"/>
          <w:szCs w:val="24"/>
        </w:rPr>
        <w:t xml:space="preserve"> due to high corruption and inadequate monitoring and evaluation within ZIMRA and the Zimbabwe Republic Police (ZRP). Resource constraint</w:t>
      </w:r>
      <w:r w:rsidR="00FD2A13" w:rsidRPr="00EA18EA">
        <w:rPr>
          <w:rFonts w:ascii="Times New Roman" w:eastAsia="Times New Roman" w:hAnsi="Times New Roman"/>
          <w:sz w:val="24"/>
          <w:szCs w:val="24"/>
        </w:rPr>
        <w:t>s</w:t>
      </w:r>
      <w:r w:rsidRPr="00EA18EA">
        <w:rPr>
          <w:rFonts w:ascii="Times New Roman" w:eastAsia="Times New Roman" w:hAnsi="Times New Roman"/>
          <w:sz w:val="24"/>
          <w:szCs w:val="24"/>
        </w:rPr>
        <w:t xml:space="preserve"> </w:t>
      </w:r>
      <w:r w:rsidR="00FD2A13" w:rsidRPr="00EA18EA">
        <w:rPr>
          <w:rFonts w:ascii="Times New Roman" w:eastAsia="Times New Roman" w:hAnsi="Times New Roman"/>
          <w:sz w:val="24"/>
          <w:szCs w:val="24"/>
        </w:rPr>
        <w:t>are</w:t>
      </w:r>
      <w:r w:rsidRPr="00EA18EA">
        <w:rPr>
          <w:rFonts w:ascii="Times New Roman" w:eastAsia="Times New Roman" w:hAnsi="Times New Roman"/>
          <w:sz w:val="24"/>
          <w:szCs w:val="24"/>
        </w:rPr>
        <w:t xml:space="preserve"> a problem faced by tax authorities in collecting tax from informal businesses (Nyamazana et al</w:t>
      </w:r>
      <w:r w:rsidR="002A1CCA" w:rsidRPr="00EA18EA">
        <w:rPr>
          <w:rFonts w:ascii="Times New Roman" w:eastAsia="Times New Roman" w:hAnsi="Times New Roman"/>
          <w:sz w:val="24"/>
          <w:szCs w:val="24"/>
        </w:rPr>
        <w:t>.</w:t>
      </w:r>
      <w:r w:rsidRPr="00EA18EA">
        <w:rPr>
          <w:rFonts w:ascii="Times New Roman" w:eastAsia="Times New Roman" w:hAnsi="Times New Roman"/>
          <w:sz w:val="24"/>
          <w:szCs w:val="24"/>
        </w:rPr>
        <w:t>, 2016). The resource constraint</w:t>
      </w:r>
      <w:r w:rsidR="002A1CCA" w:rsidRPr="00EA18EA">
        <w:rPr>
          <w:rFonts w:ascii="Times New Roman" w:eastAsia="Times New Roman" w:hAnsi="Times New Roman"/>
          <w:sz w:val="24"/>
          <w:szCs w:val="24"/>
        </w:rPr>
        <w:t>s</w:t>
      </w:r>
      <w:r w:rsidRPr="00EA18EA">
        <w:rPr>
          <w:rFonts w:ascii="Times New Roman" w:eastAsia="Times New Roman" w:hAnsi="Times New Roman"/>
          <w:sz w:val="24"/>
          <w:szCs w:val="24"/>
        </w:rPr>
        <w:t xml:space="preserve"> faced by tax authorities are the inadequate financial and lack of</w:t>
      </w:r>
      <w:r w:rsidR="005A3274" w:rsidRPr="00EA18EA">
        <w:rPr>
          <w:rFonts w:ascii="Times New Roman" w:eastAsia="Times New Roman" w:hAnsi="Times New Roman"/>
          <w:sz w:val="24"/>
          <w:szCs w:val="24"/>
        </w:rPr>
        <w:t xml:space="preserve"> manpower for the administration</w:t>
      </w:r>
      <w:r w:rsidRPr="00EA18EA">
        <w:rPr>
          <w:rFonts w:ascii="Times New Roman" w:eastAsia="Times New Roman" w:hAnsi="Times New Roman"/>
          <w:sz w:val="24"/>
          <w:szCs w:val="24"/>
        </w:rPr>
        <w:t xml:space="preserve"> of</w:t>
      </w:r>
      <w:r w:rsidR="005A3274" w:rsidRPr="00EA18EA">
        <w:rPr>
          <w:rFonts w:ascii="Times New Roman" w:eastAsia="Times New Roman" w:hAnsi="Times New Roman"/>
          <w:sz w:val="24"/>
          <w:szCs w:val="24"/>
        </w:rPr>
        <w:t xml:space="preserve"> the</w:t>
      </w:r>
      <w:r w:rsidRPr="00EA18EA">
        <w:rPr>
          <w:rFonts w:ascii="Times New Roman" w:eastAsia="Times New Roman" w:hAnsi="Times New Roman"/>
          <w:sz w:val="24"/>
          <w:szCs w:val="24"/>
        </w:rPr>
        <w:t xml:space="preserve"> info</w:t>
      </w:r>
      <w:r w:rsidR="005A3274" w:rsidRPr="00EA18EA">
        <w:rPr>
          <w:rFonts w:ascii="Times New Roman" w:eastAsia="Times New Roman" w:hAnsi="Times New Roman"/>
          <w:sz w:val="24"/>
          <w:szCs w:val="24"/>
        </w:rPr>
        <w:t>rmal sector. According to Kundt (2017) the results show</w:t>
      </w:r>
      <w:r w:rsidRPr="00EA18EA">
        <w:rPr>
          <w:rFonts w:ascii="Times New Roman" w:eastAsia="Times New Roman" w:hAnsi="Times New Roman"/>
          <w:sz w:val="24"/>
          <w:szCs w:val="24"/>
        </w:rPr>
        <w:t xml:space="preserve"> that tax authorit</w:t>
      </w:r>
      <w:r w:rsidR="0099166B" w:rsidRPr="00EA18EA">
        <w:rPr>
          <w:rFonts w:ascii="Times New Roman" w:eastAsia="Times New Roman" w:hAnsi="Times New Roman"/>
          <w:sz w:val="24"/>
          <w:szCs w:val="24"/>
        </w:rPr>
        <w:t xml:space="preserve">ies </w:t>
      </w:r>
      <w:r w:rsidRPr="00EA18EA">
        <w:rPr>
          <w:rFonts w:ascii="Times New Roman" w:eastAsia="Times New Roman" w:hAnsi="Times New Roman"/>
          <w:sz w:val="24"/>
          <w:szCs w:val="24"/>
        </w:rPr>
        <w:t xml:space="preserve">faced a challenge of tax administration to execute the presumptive tax due to limited manpower. </w:t>
      </w:r>
    </w:p>
    <w:p w14:paraId="4D4186A1" w14:textId="42CAC155"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0" w:name="_Toc137590577"/>
      <w:r>
        <w:rPr>
          <w:rFonts w:ascii="Times New Roman" w:hAnsi="Times New Roman" w:cs="Times New Roman"/>
          <w:b/>
          <w:color w:val="auto"/>
          <w:sz w:val="24"/>
          <w:szCs w:val="24"/>
        </w:rPr>
        <w:t>2.2.2</w:t>
      </w:r>
      <w:r w:rsidR="008A6F87" w:rsidRPr="00EA18EA">
        <w:rPr>
          <w:rFonts w:ascii="Times New Roman" w:hAnsi="Times New Roman" w:cs="Times New Roman"/>
          <w:b/>
          <w:color w:val="auto"/>
          <w:sz w:val="24"/>
          <w:szCs w:val="24"/>
        </w:rPr>
        <w:t>.2 Permanent address</w:t>
      </w:r>
      <w:bookmarkEnd w:id="40"/>
      <w:r w:rsidR="008A6F87" w:rsidRPr="00EA18EA">
        <w:rPr>
          <w:rFonts w:ascii="Times New Roman" w:hAnsi="Times New Roman" w:cs="Times New Roman"/>
          <w:b/>
          <w:color w:val="auto"/>
          <w:sz w:val="24"/>
          <w:szCs w:val="24"/>
        </w:rPr>
        <w:t xml:space="preserve">  </w:t>
      </w:r>
    </w:p>
    <w:p w14:paraId="65D6B716" w14:textId="29C6D84B" w:rsidR="004B6DF5" w:rsidRPr="00EA18EA" w:rsidRDefault="00880CEB"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Most of the informal businesses do not have permanent physical address, which makes it difficult for tax authority to collect tax from the informal businesses (Otekunrin et al. 2021; Dlamini and Dube, 2020; Ofori, 2009). Tax authorities cannot easily locate them to collect taxes.</w:t>
      </w:r>
      <w:r w:rsidR="005A126A" w:rsidRPr="00EA18EA">
        <w:rPr>
          <w:rFonts w:ascii="Times New Roman" w:eastAsia="Times New Roman" w:hAnsi="Times New Roman"/>
          <w:sz w:val="24"/>
          <w:szCs w:val="24"/>
        </w:rPr>
        <w:t xml:space="preserve"> According to Ofori</w:t>
      </w:r>
      <w:r w:rsidR="008A6F87" w:rsidRPr="00EA18EA">
        <w:rPr>
          <w:rFonts w:ascii="Times New Roman" w:eastAsia="Times New Roman" w:hAnsi="Times New Roman"/>
          <w:sz w:val="24"/>
          <w:szCs w:val="24"/>
        </w:rPr>
        <w:t xml:space="preserve"> </w:t>
      </w:r>
      <w:r w:rsidR="00F82851"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2009</w:t>
      </w:r>
      <w:r w:rsidR="00F82851"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w:t>
      </w:r>
      <w:r w:rsidR="00967F3F" w:rsidRPr="00EA18EA">
        <w:rPr>
          <w:rFonts w:ascii="Times New Roman" w:eastAsia="Times New Roman" w:hAnsi="Times New Roman"/>
          <w:sz w:val="24"/>
          <w:szCs w:val="24"/>
        </w:rPr>
        <w:t>a permanent address is essential</w:t>
      </w:r>
      <w:r w:rsidR="008A6F87" w:rsidRPr="00EA18EA">
        <w:rPr>
          <w:rFonts w:ascii="Times New Roman" w:eastAsia="Times New Roman" w:hAnsi="Times New Roman"/>
          <w:sz w:val="24"/>
          <w:szCs w:val="24"/>
        </w:rPr>
        <w:t xml:space="preserve"> for effectively taxing directly income earned by a business</w:t>
      </w:r>
      <w:r w:rsidR="009A0685" w:rsidRPr="00EA18EA">
        <w:rPr>
          <w:rFonts w:ascii="Times New Roman" w:hAnsi="Times New Roman"/>
          <w:sz w:val="24"/>
          <w:szCs w:val="24"/>
        </w:rPr>
        <w:t xml:space="preserve">, </w:t>
      </w:r>
      <w:r w:rsidR="00927841" w:rsidRPr="00EA18EA">
        <w:rPr>
          <w:rFonts w:ascii="Times New Roman" w:hAnsi="Times New Roman"/>
          <w:sz w:val="24"/>
          <w:szCs w:val="24"/>
        </w:rPr>
        <w:t>as it allows</w:t>
      </w:r>
      <w:r w:rsidR="008A6F87" w:rsidRPr="00EA18EA">
        <w:rPr>
          <w:rFonts w:ascii="Times New Roman" w:eastAsia="Times New Roman" w:hAnsi="Times New Roman"/>
          <w:sz w:val="24"/>
          <w:szCs w:val="24"/>
        </w:rPr>
        <w:t xml:space="preserve"> tax authorit</w:t>
      </w:r>
      <w:r w:rsidR="00927841" w:rsidRPr="00EA18EA">
        <w:rPr>
          <w:rFonts w:ascii="Times New Roman" w:eastAsia="Times New Roman" w:hAnsi="Times New Roman"/>
          <w:sz w:val="24"/>
          <w:szCs w:val="24"/>
        </w:rPr>
        <w:t>ies</w:t>
      </w:r>
      <w:r w:rsidR="008A6F87" w:rsidRPr="00EA18EA">
        <w:rPr>
          <w:rFonts w:ascii="Times New Roman" w:eastAsia="Times New Roman" w:hAnsi="Times New Roman"/>
          <w:sz w:val="24"/>
          <w:szCs w:val="24"/>
        </w:rPr>
        <w:t xml:space="preserve"> </w:t>
      </w:r>
      <w:r w:rsidR="00A54740" w:rsidRPr="00EA18EA">
        <w:rPr>
          <w:rFonts w:ascii="Times New Roman" w:eastAsia="Times New Roman" w:hAnsi="Times New Roman"/>
          <w:sz w:val="24"/>
          <w:szCs w:val="24"/>
        </w:rPr>
        <w:t>to locate the taxpayer</w:t>
      </w:r>
      <w:r w:rsidR="008A6F87" w:rsidRPr="00EA18EA">
        <w:rPr>
          <w:rFonts w:ascii="Times New Roman" w:eastAsia="Times New Roman" w:hAnsi="Times New Roman"/>
          <w:sz w:val="24"/>
          <w:szCs w:val="24"/>
        </w:rPr>
        <w:t>. T</w:t>
      </w:r>
      <w:r w:rsidR="000F497B" w:rsidRPr="00EA18EA">
        <w:rPr>
          <w:rFonts w:ascii="Times New Roman" w:eastAsia="Times New Roman" w:hAnsi="Times New Roman"/>
          <w:sz w:val="24"/>
          <w:szCs w:val="24"/>
        </w:rPr>
        <w:t xml:space="preserve">his is in line with </w:t>
      </w:r>
      <w:r w:rsidR="00441110" w:rsidRPr="00EA18EA">
        <w:rPr>
          <w:rFonts w:ascii="Times New Roman" w:hAnsi="Times New Roman"/>
          <w:sz w:val="24"/>
          <w:szCs w:val="24"/>
        </w:rPr>
        <w:t>Sebele-</w:t>
      </w:r>
      <w:r w:rsidR="000F497B" w:rsidRPr="00EA18EA">
        <w:rPr>
          <w:rFonts w:ascii="Times New Roman" w:eastAsia="Times New Roman" w:hAnsi="Times New Roman"/>
          <w:sz w:val="24"/>
          <w:szCs w:val="24"/>
        </w:rPr>
        <w:t>Mpofu and Msipa (2020</w:t>
      </w:r>
      <w:r w:rsidR="008A6F87" w:rsidRPr="00EA18EA">
        <w:rPr>
          <w:rFonts w:ascii="Times New Roman" w:eastAsia="Times New Roman" w:hAnsi="Times New Roman"/>
          <w:sz w:val="24"/>
          <w:szCs w:val="24"/>
        </w:rPr>
        <w:t>)</w:t>
      </w:r>
      <w:r w:rsidR="00A54740" w:rsidRPr="00EA18EA">
        <w:rPr>
          <w:rFonts w:ascii="Times New Roman" w:eastAsia="Times New Roman" w:hAnsi="Times New Roman"/>
          <w:sz w:val="24"/>
          <w:szCs w:val="24"/>
        </w:rPr>
        <w:t>, who found that informal traders often</w:t>
      </w:r>
      <w:r w:rsidR="008A6F87" w:rsidRPr="00EA18EA">
        <w:rPr>
          <w:rFonts w:ascii="Times New Roman" w:eastAsia="Times New Roman" w:hAnsi="Times New Roman"/>
          <w:sz w:val="24"/>
          <w:szCs w:val="24"/>
        </w:rPr>
        <w:t xml:space="preserve"> do not have fixed locations for their operation, some of them use online marketing strategi</w:t>
      </w:r>
      <w:r w:rsidR="00C03AE8" w:rsidRPr="00EA18EA">
        <w:rPr>
          <w:rFonts w:ascii="Times New Roman" w:eastAsia="Times New Roman" w:hAnsi="Times New Roman"/>
          <w:sz w:val="24"/>
          <w:szCs w:val="24"/>
        </w:rPr>
        <w:t>es and door-</w:t>
      </w:r>
      <w:r w:rsidR="008A6F87" w:rsidRPr="00EA18EA">
        <w:rPr>
          <w:rFonts w:ascii="Times New Roman" w:eastAsia="Times New Roman" w:hAnsi="Times New Roman"/>
          <w:sz w:val="24"/>
          <w:szCs w:val="24"/>
        </w:rPr>
        <w:t>to</w:t>
      </w:r>
      <w:r w:rsidR="00C03AE8"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door </w:t>
      </w:r>
      <w:r w:rsidR="00C03AE8" w:rsidRPr="00EA18EA">
        <w:rPr>
          <w:rFonts w:ascii="Times New Roman" w:eastAsia="Times New Roman" w:hAnsi="Times New Roman"/>
          <w:sz w:val="24"/>
          <w:szCs w:val="24"/>
        </w:rPr>
        <w:t>sales, which makes it</w:t>
      </w:r>
      <w:r w:rsidR="003760EA" w:rsidRPr="00EA18EA">
        <w:rPr>
          <w:rFonts w:ascii="Times New Roman" w:eastAsia="Times New Roman" w:hAnsi="Times New Roman"/>
          <w:sz w:val="24"/>
          <w:szCs w:val="24"/>
        </w:rPr>
        <w:t xml:space="preserve"> difficult for tax authorities</w:t>
      </w:r>
      <w:r w:rsidR="008A6F87" w:rsidRPr="00EA18EA">
        <w:rPr>
          <w:rFonts w:ascii="Times New Roman" w:eastAsia="Times New Roman" w:hAnsi="Times New Roman"/>
          <w:sz w:val="24"/>
          <w:szCs w:val="24"/>
        </w:rPr>
        <w:t xml:space="preserve"> to register</w:t>
      </w:r>
      <w:r w:rsidR="003760EA" w:rsidRPr="00EA18EA">
        <w:rPr>
          <w:rFonts w:ascii="Times New Roman" w:eastAsia="Times New Roman" w:hAnsi="Times New Roman"/>
          <w:sz w:val="24"/>
          <w:szCs w:val="24"/>
        </w:rPr>
        <w:t xml:space="preserve"> them</w:t>
      </w:r>
      <w:r w:rsidR="008A6F87" w:rsidRPr="00EA18EA">
        <w:rPr>
          <w:rFonts w:ascii="Times New Roman" w:eastAsia="Times New Roman" w:hAnsi="Times New Roman"/>
          <w:sz w:val="24"/>
          <w:szCs w:val="24"/>
        </w:rPr>
        <w:t xml:space="preserve"> and collect tax</w:t>
      </w:r>
      <w:r w:rsidR="003760EA" w:rsidRPr="00EA18EA">
        <w:rPr>
          <w:rFonts w:ascii="Times New Roman" w:eastAsia="Times New Roman" w:hAnsi="Times New Roman"/>
          <w:sz w:val="24"/>
          <w:szCs w:val="24"/>
        </w:rPr>
        <w:t>es</w:t>
      </w:r>
      <w:r w:rsidR="008A6F87" w:rsidRPr="00EA18EA">
        <w:rPr>
          <w:rFonts w:ascii="Times New Roman" w:eastAsia="Times New Roman" w:hAnsi="Times New Roman"/>
          <w:sz w:val="24"/>
          <w:szCs w:val="24"/>
        </w:rPr>
        <w:t xml:space="preserve">. Research done by Ofori </w:t>
      </w:r>
      <w:r w:rsidR="008619D5"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2009</w:t>
      </w:r>
      <w:r w:rsidR="008619D5"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shows that the essential condition that is needed for taxing the informal businesses was largely absent and makes it difficult to the tax authority to tax the informal business</w:t>
      </w:r>
      <w:r w:rsidR="009A0685" w:rsidRPr="00EA18EA">
        <w:rPr>
          <w:rFonts w:ascii="Times New Roman" w:eastAsia="Times New Roman" w:hAnsi="Times New Roman"/>
          <w:sz w:val="24"/>
          <w:szCs w:val="24"/>
        </w:rPr>
        <w:t xml:space="preserve">es. Dlamini and Dube, </w:t>
      </w:r>
      <w:r w:rsidR="008619D5" w:rsidRPr="00EA18EA">
        <w:rPr>
          <w:rFonts w:ascii="Times New Roman" w:eastAsia="Times New Roman" w:hAnsi="Times New Roman"/>
          <w:sz w:val="24"/>
          <w:szCs w:val="24"/>
        </w:rPr>
        <w:t>(</w:t>
      </w:r>
      <w:r w:rsidR="009A0685" w:rsidRPr="00EA18EA">
        <w:rPr>
          <w:rFonts w:ascii="Times New Roman" w:eastAsia="Times New Roman" w:hAnsi="Times New Roman"/>
          <w:sz w:val="24"/>
          <w:szCs w:val="24"/>
        </w:rPr>
        <w:t>2020</w:t>
      </w:r>
      <w:r w:rsidR="008619D5" w:rsidRPr="00EA18EA">
        <w:rPr>
          <w:rFonts w:ascii="Times New Roman" w:eastAsia="Times New Roman" w:hAnsi="Times New Roman"/>
          <w:sz w:val="24"/>
          <w:szCs w:val="24"/>
        </w:rPr>
        <w:t>)</w:t>
      </w:r>
      <w:r w:rsidR="009A0685" w:rsidRPr="00EA18EA">
        <w:rPr>
          <w:rFonts w:ascii="Times New Roman" w:eastAsia="Times New Roman" w:hAnsi="Times New Roman"/>
          <w:sz w:val="24"/>
          <w:szCs w:val="24"/>
        </w:rPr>
        <w:t xml:space="preserve"> mentioned </w:t>
      </w:r>
      <w:r w:rsidR="008A6F87" w:rsidRPr="00EA18EA">
        <w:rPr>
          <w:rFonts w:ascii="Times New Roman" w:eastAsia="Times New Roman" w:hAnsi="Times New Roman"/>
          <w:sz w:val="24"/>
          <w:szCs w:val="24"/>
        </w:rPr>
        <w:t>that the informal businesses are mobile and their ro</w:t>
      </w:r>
      <w:r w:rsidR="00BE1EF7" w:rsidRPr="00EA18EA">
        <w:rPr>
          <w:rFonts w:ascii="Times New Roman" w:eastAsia="Times New Roman" w:hAnsi="Times New Roman"/>
          <w:sz w:val="24"/>
          <w:szCs w:val="24"/>
        </w:rPr>
        <w:t>aming makes it cumbersome to</w:t>
      </w:r>
      <w:r w:rsidR="008A6F87" w:rsidRPr="00EA18EA">
        <w:rPr>
          <w:rFonts w:ascii="Times New Roman" w:eastAsia="Times New Roman" w:hAnsi="Times New Roman"/>
          <w:sz w:val="24"/>
          <w:szCs w:val="24"/>
        </w:rPr>
        <w:t xml:space="preserve"> tax authorities to do their audits in order to have the number of operators in the informal business.    </w:t>
      </w:r>
    </w:p>
    <w:p w14:paraId="793AB6B5" w14:textId="62BC509D"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1" w:name="_Toc137590578"/>
      <w:r>
        <w:rPr>
          <w:rFonts w:ascii="Times New Roman" w:hAnsi="Times New Roman" w:cs="Times New Roman"/>
          <w:b/>
          <w:color w:val="auto"/>
          <w:sz w:val="24"/>
          <w:szCs w:val="24"/>
        </w:rPr>
        <w:t>2.2.2</w:t>
      </w:r>
      <w:r w:rsidR="008A6F87" w:rsidRPr="00EA18EA">
        <w:rPr>
          <w:rFonts w:ascii="Times New Roman" w:hAnsi="Times New Roman" w:cs="Times New Roman"/>
          <w:b/>
          <w:color w:val="auto"/>
          <w:sz w:val="24"/>
          <w:szCs w:val="24"/>
        </w:rPr>
        <w:t>.3 Registration of the informal businesses</w:t>
      </w:r>
      <w:bookmarkEnd w:id="41"/>
      <w:r w:rsidR="008A6F87" w:rsidRPr="00EA18EA">
        <w:rPr>
          <w:rFonts w:ascii="Times New Roman" w:hAnsi="Times New Roman" w:cs="Times New Roman"/>
          <w:b/>
          <w:color w:val="auto"/>
          <w:sz w:val="24"/>
          <w:szCs w:val="24"/>
        </w:rPr>
        <w:t xml:space="preserve">      </w:t>
      </w:r>
    </w:p>
    <w:p w14:paraId="5C803749" w14:textId="6A641BE2" w:rsidR="004B6DF5" w:rsidRPr="00EA18EA" w:rsidRDefault="008A6F8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Most players of the informal businesses are not registered,</w:t>
      </w:r>
      <w:r w:rsidR="00EB1378" w:rsidRPr="00EA18EA">
        <w:rPr>
          <w:rFonts w:ascii="Times New Roman" w:eastAsia="Times New Roman" w:hAnsi="Times New Roman"/>
          <w:sz w:val="24"/>
          <w:szCs w:val="24"/>
        </w:rPr>
        <w:t xml:space="preserve"> which makes it difficult for</w:t>
      </w:r>
      <w:r w:rsidRPr="00EA18EA">
        <w:rPr>
          <w:rFonts w:ascii="Times New Roman" w:eastAsia="Times New Roman" w:hAnsi="Times New Roman"/>
          <w:sz w:val="24"/>
          <w:szCs w:val="24"/>
        </w:rPr>
        <w:t xml:space="preserve"> tax authorities</w:t>
      </w:r>
      <w:r w:rsidR="00EB1378" w:rsidRPr="00EA18EA">
        <w:rPr>
          <w:rFonts w:ascii="Times New Roman" w:eastAsia="Times New Roman" w:hAnsi="Times New Roman"/>
          <w:sz w:val="24"/>
          <w:szCs w:val="24"/>
        </w:rPr>
        <w:t xml:space="preserve"> to</w:t>
      </w:r>
      <w:r w:rsidRPr="00EA18EA">
        <w:rPr>
          <w:rFonts w:ascii="Times New Roman" w:eastAsia="Times New Roman" w:hAnsi="Times New Roman"/>
          <w:sz w:val="24"/>
          <w:szCs w:val="24"/>
        </w:rPr>
        <w:t xml:space="preserve"> tax unregistered businesses (Ogbuabor, Aneke and Ogbuabor, 2014; Dlamini and Dube, 2020).  There is high tax evasion in the informal sector since they</w:t>
      </w:r>
      <w:r w:rsidR="005C07E1" w:rsidRPr="00EA18EA">
        <w:rPr>
          <w:rFonts w:ascii="Times New Roman" w:eastAsia="Times New Roman" w:hAnsi="Times New Roman"/>
          <w:sz w:val="24"/>
          <w:szCs w:val="24"/>
        </w:rPr>
        <w:t xml:space="preserve"> are not </w:t>
      </w:r>
      <w:r w:rsidRPr="00EA18EA">
        <w:rPr>
          <w:rFonts w:ascii="Times New Roman" w:eastAsia="Times New Roman" w:hAnsi="Times New Roman"/>
          <w:sz w:val="24"/>
          <w:szCs w:val="24"/>
        </w:rPr>
        <w:t>registered to the tax authorities and their income is not recorded for the purposes of Gross Domestic Product (GDP) estimates (Ogbuabor et al</w:t>
      </w:r>
      <w:r w:rsidR="00B74287" w:rsidRPr="00EA18EA">
        <w:rPr>
          <w:rFonts w:ascii="Times New Roman" w:eastAsia="Times New Roman" w:hAnsi="Times New Roman"/>
          <w:sz w:val="24"/>
          <w:szCs w:val="24"/>
        </w:rPr>
        <w:t>.</w:t>
      </w:r>
      <w:r w:rsidRPr="00EA18EA">
        <w:rPr>
          <w:rFonts w:ascii="Times New Roman" w:eastAsia="Times New Roman" w:hAnsi="Times New Roman"/>
          <w:sz w:val="24"/>
          <w:szCs w:val="24"/>
        </w:rPr>
        <w:t>, 2014). Non</w:t>
      </w:r>
      <w:r w:rsidR="005D41DD" w:rsidRPr="00EA18EA">
        <w:rPr>
          <w:rFonts w:ascii="Times New Roman" w:eastAsia="Times New Roman" w:hAnsi="Times New Roman"/>
          <w:sz w:val="24"/>
          <w:szCs w:val="24"/>
        </w:rPr>
        <w:t>-</w:t>
      </w:r>
      <w:r w:rsidRPr="00EA18EA">
        <w:rPr>
          <w:rFonts w:ascii="Times New Roman" w:eastAsia="Times New Roman" w:hAnsi="Times New Roman"/>
          <w:sz w:val="24"/>
          <w:szCs w:val="24"/>
        </w:rPr>
        <w:t>registration of fl</w:t>
      </w:r>
      <w:r w:rsidR="00DD195B" w:rsidRPr="00EA18EA">
        <w:rPr>
          <w:rFonts w:ascii="Times New Roman" w:eastAsia="Times New Roman" w:hAnsi="Times New Roman"/>
          <w:sz w:val="24"/>
          <w:szCs w:val="24"/>
        </w:rPr>
        <w:t>ea markets is caused by the lack of</w:t>
      </w:r>
      <w:r w:rsidRPr="00EA18EA">
        <w:rPr>
          <w:rFonts w:ascii="Times New Roman" w:eastAsia="Times New Roman" w:hAnsi="Times New Roman"/>
          <w:sz w:val="24"/>
          <w:szCs w:val="24"/>
        </w:rPr>
        <w:t xml:space="preserve"> permanent premises</w:t>
      </w:r>
      <w:r w:rsidR="009C603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sin</w:t>
      </w:r>
      <w:r w:rsidR="005D41DD" w:rsidRPr="00EA18EA">
        <w:rPr>
          <w:rFonts w:ascii="Times New Roman" w:eastAsia="Times New Roman" w:hAnsi="Times New Roman"/>
          <w:sz w:val="24"/>
          <w:szCs w:val="24"/>
        </w:rPr>
        <w:t>c</w:t>
      </w:r>
      <w:r w:rsidRPr="00EA18EA">
        <w:rPr>
          <w:rFonts w:ascii="Times New Roman" w:eastAsia="Times New Roman" w:hAnsi="Times New Roman"/>
          <w:sz w:val="24"/>
          <w:szCs w:val="24"/>
        </w:rPr>
        <w:t xml:space="preserve">e the registration requires </w:t>
      </w:r>
      <w:r w:rsidR="009C6033" w:rsidRPr="00EA18EA">
        <w:rPr>
          <w:rFonts w:ascii="Times New Roman" w:eastAsia="Times New Roman" w:hAnsi="Times New Roman"/>
          <w:sz w:val="24"/>
          <w:szCs w:val="24"/>
        </w:rPr>
        <w:t>businesses to</w:t>
      </w:r>
      <w:r w:rsidRPr="00EA18EA">
        <w:rPr>
          <w:rFonts w:ascii="Times New Roman" w:eastAsia="Times New Roman" w:hAnsi="Times New Roman"/>
          <w:sz w:val="24"/>
          <w:szCs w:val="24"/>
        </w:rPr>
        <w:t xml:space="preserve"> have a fixed premises (Dlamini and Dube, 2020).</w:t>
      </w:r>
    </w:p>
    <w:p w14:paraId="3DD5DD56" w14:textId="1E4A681D"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2" w:name="_Toc137590579"/>
      <w:r>
        <w:rPr>
          <w:rFonts w:ascii="Times New Roman" w:hAnsi="Times New Roman" w:cs="Times New Roman"/>
          <w:b/>
          <w:color w:val="auto"/>
          <w:sz w:val="24"/>
          <w:szCs w:val="24"/>
        </w:rPr>
        <w:t>2.2.2</w:t>
      </w:r>
      <w:r w:rsidR="008A6F87" w:rsidRPr="00EA18EA">
        <w:rPr>
          <w:rFonts w:ascii="Times New Roman" w:hAnsi="Times New Roman" w:cs="Times New Roman"/>
          <w:b/>
          <w:color w:val="auto"/>
          <w:sz w:val="24"/>
          <w:szCs w:val="24"/>
        </w:rPr>
        <w:t>.4 Cash transactions</w:t>
      </w:r>
      <w:bookmarkEnd w:id="42"/>
      <w:r w:rsidR="008A6F87" w:rsidRPr="00EA18EA">
        <w:rPr>
          <w:rFonts w:ascii="Times New Roman" w:hAnsi="Times New Roman" w:cs="Times New Roman"/>
          <w:b/>
          <w:color w:val="auto"/>
          <w:sz w:val="24"/>
          <w:szCs w:val="24"/>
        </w:rPr>
        <w:t xml:space="preserve">      </w:t>
      </w:r>
    </w:p>
    <w:p w14:paraId="509902B5" w14:textId="1E9C4042" w:rsidR="004B6DF5" w:rsidRPr="00EA18EA" w:rsidRDefault="00F34A1E"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Otekunrin et al.</w:t>
      </w:r>
      <w:r w:rsidR="008A6F87" w:rsidRPr="00EA18EA">
        <w:rPr>
          <w:rFonts w:ascii="Times New Roman" w:eastAsia="Times New Roman" w:hAnsi="Times New Roman"/>
          <w:sz w:val="24"/>
          <w:szCs w:val="24"/>
        </w:rPr>
        <w:t xml:space="preserve"> </w:t>
      </w:r>
      <w:r w:rsidR="00745541"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2021</w:t>
      </w:r>
      <w:r w:rsidR="00745541"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and</w:t>
      </w:r>
      <w:r w:rsidR="008A6F87" w:rsidRPr="00EA18EA">
        <w:rPr>
          <w:rFonts w:ascii="Times New Roman" w:eastAsia="Times New Roman" w:hAnsi="Times New Roman"/>
          <w:sz w:val="24"/>
          <w:szCs w:val="24"/>
        </w:rPr>
        <w:t xml:space="preserve"> Ofori </w:t>
      </w:r>
      <w:r w:rsidR="00745541"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2009</w:t>
      </w:r>
      <w:r w:rsidR="00745541"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found</w:t>
      </w:r>
      <w:r w:rsidRPr="00EA18EA">
        <w:rPr>
          <w:rFonts w:ascii="Times New Roman" w:eastAsia="Times New Roman" w:hAnsi="Times New Roman"/>
          <w:sz w:val="24"/>
          <w:szCs w:val="24"/>
        </w:rPr>
        <w:t xml:space="preserve"> </w:t>
      </w:r>
      <w:r w:rsidR="008A6F87" w:rsidRPr="00EA18EA">
        <w:rPr>
          <w:rFonts w:ascii="Times New Roman" w:eastAsia="Times New Roman" w:hAnsi="Times New Roman"/>
          <w:sz w:val="24"/>
          <w:szCs w:val="24"/>
        </w:rPr>
        <w:t>that most informal bus</w:t>
      </w:r>
      <w:r w:rsidR="00ED0D55" w:rsidRPr="00EA18EA">
        <w:rPr>
          <w:rFonts w:ascii="Times New Roman" w:eastAsia="Times New Roman" w:hAnsi="Times New Roman"/>
          <w:sz w:val="24"/>
          <w:szCs w:val="24"/>
        </w:rPr>
        <w:t xml:space="preserve">inesses </w:t>
      </w:r>
      <w:r w:rsidRPr="00EA18EA">
        <w:rPr>
          <w:rFonts w:ascii="Times New Roman" w:eastAsia="Times New Roman" w:hAnsi="Times New Roman"/>
          <w:sz w:val="24"/>
          <w:szCs w:val="24"/>
        </w:rPr>
        <w:t>used cash-based transactions</w:t>
      </w:r>
      <w:r w:rsidR="00364BC3" w:rsidRPr="00EA18EA">
        <w:rPr>
          <w:rFonts w:ascii="Times New Roman" w:eastAsia="Times New Roman" w:hAnsi="Times New Roman"/>
          <w:sz w:val="24"/>
          <w:szCs w:val="24"/>
        </w:rPr>
        <w:t>. This means that they do not keep records of their transactions, which makes it difficult for tax authorities to determine how much tax they owe. Otekunrin et al.</w:t>
      </w:r>
      <w:r w:rsidR="00ED0D55" w:rsidRPr="00EA18EA">
        <w:rPr>
          <w:rFonts w:ascii="Times New Roman" w:eastAsia="Times New Roman" w:hAnsi="Times New Roman"/>
          <w:sz w:val="24"/>
          <w:szCs w:val="24"/>
        </w:rPr>
        <w:t xml:space="preserve"> (2021) stated</w:t>
      </w:r>
      <w:r w:rsidR="008A6F87" w:rsidRPr="00EA18EA">
        <w:rPr>
          <w:rFonts w:ascii="Times New Roman" w:eastAsia="Times New Roman" w:hAnsi="Times New Roman"/>
          <w:sz w:val="24"/>
          <w:szCs w:val="24"/>
        </w:rPr>
        <w:t xml:space="preserve"> that cash transactions causes some difficulties to the tax authorities on how much should be taxed </w:t>
      </w:r>
      <w:r w:rsidR="00ED0D55" w:rsidRPr="00EA18EA">
        <w:rPr>
          <w:rFonts w:ascii="Times New Roman" w:eastAsia="Times New Roman" w:hAnsi="Times New Roman"/>
          <w:sz w:val="24"/>
          <w:szCs w:val="24"/>
        </w:rPr>
        <w:t xml:space="preserve">to </w:t>
      </w:r>
      <w:r w:rsidR="008A6F87" w:rsidRPr="00EA18EA">
        <w:rPr>
          <w:rFonts w:ascii="Times New Roman" w:eastAsia="Times New Roman" w:hAnsi="Times New Roman"/>
          <w:sz w:val="24"/>
          <w:szCs w:val="24"/>
        </w:rPr>
        <w:t xml:space="preserve">the taxpayer since there is poor record-keeping practice that is done by informal businesses. Most of the informal businesses participants sampled </w:t>
      </w:r>
      <w:r w:rsidR="00BD788C" w:rsidRPr="00EA18EA">
        <w:rPr>
          <w:rFonts w:ascii="Times New Roman" w:eastAsia="Times New Roman" w:hAnsi="Times New Roman"/>
          <w:sz w:val="24"/>
          <w:szCs w:val="24"/>
        </w:rPr>
        <w:t>only accept</w:t>
      </w:r>
      <w:r w:rsidR="008A6F87" w:rsidRPr="00EA18EA">
        <w:rPr>
          <w:rFonts w:ascii="Times New Roman" w:eastAsia="Times New Roman" w:hAnsi="Times New Roman"/>
          <w:sz w:val="24"/>
          <w:szCs w:val="24"/>
        </w:rPr>
        <w:t xml:space="preserve"> cash (Ofori, 2009). O</w:t>
      </w:r>
      <w:r w:rsidR="00BD788C" w:rsidRPr="00EA18EA">
        <w:rPr>
          <w:rFonts w:ascii="Times New Roman" w:eastAsia="Times New Roman" w:hAnsi="Times New Roman"/>
          <w:sz w:val="24"/>
          <w:szCs w:val="24"/>
        </w:rPr>
        <w:t>semeke, Nzekwu and Okere (2020)</w:t>
      </w:r>
      <w:r w:rsidR="008A6F87" w:rsidRPr="00EA18EA">
        <w:rPr>
          <w:rFonts w:ascii="Times New Roman" w:eastAsia="Times New Roman" w:hAnsi="Times New Roman"/>
          <w:sz w:val="24"/>
          <w:szCs w:val="24"/>
        </w:rPr>
        <w:t xml:space="preserve"> found that in the shadow economy</w:t>
      </w:r>
      <w:r w:rsidR="00BD788C" w:rsidRPr="00EA18EA">
        <w:rPr>
          <w:rFonts w:ascii="Times New Roman" w:eastAsia="Times New Roman" w:hAnsi="Times New Roman"/>
          <w:sz w:val="24"/>
          <w:szCs w:val="24"/>
        </w:rPr>
        <w:t>,</w:t>
      </w:r>
      <w:r w:rsidR="004A6C14" w:rsidRPr="00EA18EA">
        <w:rPr>
          <w:rFonts w:ascii="Times New Roman" w:eastAsia="Times New Roman" w:hAnsi="Times New Roman"/>
          <w:sz w:val="24"/>
          <w:szCs w:val="24"/>
        </w:rPr>
        <w:t xml:space="preserve"> most transactions are conducted in cash</w:t>
      </w:r>
      <w:r w:rsidR="008A6F87" w:rsidRPr="00EA18EA">
        <w:rPr>
          <w:rFonts w:ascii="Times New Roman" w:eastAsia="Times New Roman" w:hAnsi="Times New Roman"/>
          <w:sz w:val="24"/>
          <w:szCs w:val="24"/>
        </w:rPr>
        <w:t>. Business operators prefer physical cash and hold it before transferring the goods to the customers. Osemeke et al</w:t>
      </w:r>
      <w:r w:rsidR="006F0D41"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(2020) note</w:t>
      </w:r>
      <w:r w:rsidR="004B4EED" w:rsidRPr="00EA18EA">
        <w:rPr>
          <w:rFonts w:ascii="Times New Roman" w:eastAsia="Times New Roman" w:hAnsi="Times New Roman"/>
          <w:sz w:val="24"/>
          <w:szCs w:val="24"/>
        </w:rPr>
        <w:t>d</w:t>
      </w:r>
      <w:r w:rsidR="008A6F87" w:rsidRPr="00EA18EA">
        <w:rPr>
          <w:rFonts w:ascii="Times New Roman" w:eastAsia="Times New Roman" w:hAnsi="Times New Roman"/>
          <w:sz w:val="24"/>
          <w:szCs w:val="24"/>
        </w:rPr>
        <w:t xml:space="preserve"> that business operators fear other modes of payment due to case of scam that is associated with the online transfer</w:t>
      </w:r>
      <w:r w:rsidR="00D47FB9"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w:t>
      </w:r>
      <w:r w:rsidR="00D47FB9" w:rsidRPr="00EA18EA">
        <w:rPr>
          <w:rFonts w:ascii="Times New Roman" w:eastAsia="Times New Roman" w:hAnsi="Times New Roman"/>
          <w:sz w:val="24"/>
          <w:szCs w:val="24"/>
        </w:rPr>
        <w:t>They also noted that</w:t>
      </w:r>
      <w:r w:rsidR="00A33DCD" w:rsidRPr="00EA18EA">
        <w:rPr>
          <w:rFonts w:ascii="Times New Roman" w:eastAsia="Times New Roman" w:hAnsi="Times New Roman"/>
          <w:sz w:val="24"/>
          <w:szCs w:val="24"/>
        </w:rPr>
        <w:t xml:space="preserve"> the lack of reliable electricity can interrupt</w:t>
      </w:r>
      <w:r w:rsidR="008A6F87" w:rsidRPr="00EA18EA">
        <w:rPr>
          <w:rFonts w:ascii="Times New Roman" w:eastAsia="Times New Roman" w:hAnsi="Times New Roman"/>
          <w:sz w:val="24"/>
          <w:szCs w:val="24"/>
        </w:rPr>
        <w:t xml:space="preserve"> online transactions.</w:t>
      </w:r>
    </w:p>
    <w:p w14:paraId="1909CB20" w14:textId="491D3309"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3" w:name="_Toc137590580"/>
      <w:r>
        <w:rPr>
          <w:rFonts w:ascii="Times New Roman" w:hAnsi="Times New Roman" w:cs="Times New Roman"/>
          <w:b/>
          <w:color w:val="auto"/>
          <w:sz w:val="24"/>
          <w:szCs w:val="24"/>
        </w:rPr>
        <w:t>2.2.2</w:t>
      </w:r>
      <w:r w:rsidR="008A6F87" w:rsidRPr="00EA18EA">
        <w:rPr>
          <w:rFonts w:ascii="Times New Roman" w:hAnsi="Times New Roman" w:cs="Times New Roman"/>
          <w:b/>
          <w:color w:val="auto"/>
          <w:sz w:val="24"/>
          <w:szCs w:val="24"/>
        </w:rPr>
        <w:t>.5 Accounting and record keeping practices</w:t>
      </w:r>
      <w:bookmarkEnd w:id="43"/>
      <w:r w:rsidR="008A6F87" w:rsidRPr="00EA18EA">
        <w:rPr>
          <w:rFonts w:ascii="Times New Roman" w:hAnsi="Times New Roman" w:cs="Times New Roman"/>
          <w:b/>
          <w:color w:val="auto"/>
          <w:sz w:val="24"/>
          <w:szCs w:val="24"/>
        </w:rPr>
        <w:t xml:space="preserve">       </w:t>
      </w:r>
    </w:p>
    <w:p w14:paraId="1676D38A" w14:textId="426FFF8A" w:rsidR="004B6DF5" w:rsidRPr="00EA18EA" w:rsidRDefault="00CA5837" w:rsidP="00EA18EA">
      <w:pPr>
        <w:spacing w:line="360" w:lineRule="auto"/>
        <w:jc w:val="both"/>
        <w:rPr>
          <w:rFonts w:ascii="Times New Roman" w:eastAsia="Times New Roman" w:hAnsi="Times New Roman"/>
          <w:sz w:val="24"/>
          <w:szCs w:val="24"/>
        </w:rPr>
      </w:pPr>
      <w:r w:rsidRPr="00EA18EA">
        <w:rPr>
          <w:rFonts w:ascii="Times New Roman" w:eastAsia="Times New Roman" w:hAnsi="Times New Roman"/>
          <w:sz w:val="24"/>
          <w:szCs w:val="24"/>
        </w:rPr>
        <w:t>Osemeke et al.</w:t>
      </w:r>
      <w:r w:rsidR="008A6F87" w:rsidRPr="00EA18EA">
        <w:rPr>
          <w:rFonts w:ascii="Times New Roman" w:eastAsia="Times New Roman" w:hAnsi="Times New Roman"/>
          <w:sz w:val="24"/>
          <w:szCs w:val="24"/>
        </w:rPr>
        <w:t xml:space="preserve"> </w:t>
      </w:r>
      <w:r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2020</w:t>
      </w:r>
      <w:r w:rsidRPr="00EA18EA">
        <w:rPr>
          <w:rFonts w:ascii="Times New Roman" w:eastAsia="Times New Roman" w:hAnsi="Times New Roman"/>
          <w:sz w:val="24"/>
          <w:szCs w:val="24"/>
        </w:rPr>
        <w:t>) and</w:t>
      </w:r>
      <w:r w:rsidR="005B1DB0" w:rsidRPr="00EA18EA">
        <w:rPr>
          <w:rFonts w:ascii="Times New Roman" w:eastAsia="Times New Roman" w:hAnsi="Times New Roman"/>
          <w:sz w:val="24"/>
          <w:szCs w:val="24"/>
        </w:rPr>
        <w:t xml:space="preserve"> Ofori</w:t>
      </w:r>
      <w:r w:rsidR="008A6F87" w:rsidRPr="00EA18EA">
        <w:rPr>
          <w:rFonts w:ascii="Times New Roman" w:eastAsia="Times New Roman" w:hAnsi="Times New Roman"/>
          <w:sz w:val="24"/>
          <w:szCs w:val="24"/>
        </w:rPr>
        <w:t xml:space="preserve"> </w:t>
      </w:r>
      <w:r w:rsidR="005B1DB0"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2009</w:t>
      </w:r>
      <w:r w:rsidR="005B1DB0"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found that informal businesses do not keep proper accounting record</w:t>
      </w:r>
      <w:r w:rsidR="005B1DB0" w:rsidRPr="00EA18EA">
        <w:rPr>
          <w:rFonts w:ascii="Times New Roman" w:eastAsia="Times New Roman" w:hAnsi="Times New Roman"/>
          <w:sz w:val="24"/>
          <w:szCs w:val="24"/>
        </w:rPr>
        <w:t>s.</w:t>
      </w:r>
      <w:r w:rsidR="008A6F87" w:rsidRPr="00EA18EA">
        <w:rPr>
          <w:rFonts w:ascii="Times New Roman" w:eastAsia="Times New Roman" w:hAnsi="Times New Roman"/>
          <w:sz w:val="24"/>
          <w:szCs w:val="24"/>
        </w:rPr>
        <w:t xml:space="preserve"> </w:t>
      </w:r>
      <w:r w:rsidR="005B1DB0" w:rsidRPr="00EA18EA">
        <w:rPr>
          <w:rFonts w:ascii="Times New Roman" w:eastAsia="Times New Roman" w:hAnsi="Times New Roman"/>
          <w:sz w:val="24"/>
          <w:szCs w:val="24"/>
        </w:rPr>
        <w:t>This makes it</w:t>
      </w:r>
      <w:r w:rsidR="008A6F87" w:rsidRPr="00EA18EA">
        <w:rPr>
          <w:rFonts w:ascii="Times New Roman" w:eastAsia="Times New Roman" w:hAnsi="Times New Roman"/>
          <w:sz w:val="24"/>
          <w:szCs w:val="24"/>
        </w:rPr>
        <w:t xml:space="preserve"> difficult for tax authorities to </w:t>
      </w:r>
      <w:r w:rsidR="000125A4" w:rsidRPr="00EA18EA">
        <w:rPr>
          <w:rFonts w:ascii="Times New Roman" w:eastAsia="Times New Roman" w:hAnsi="Times New Roman"/>
          <w:sz w:val="24"/>
          <w:szCs w:val="24"/>
        </w:rPr>
        <w:t>determine their taxable income, since there is no record to trace their income and expenses</w:t>
      </w:r>
      <w:r w:rsidR="008A6F87" w:rsidRPr="00EA18EA">
        <w:rPr>
          <w:rFonts w:ascii="Times New Roman" w:eastAsia="Times New Roman" w:hAnsi="Times New Roman"/>
          <w:sz w:val="24"/>
          <w:szCs w:val="24"/>
        </w:rPr>
        <w:t>. Gathered data by Ofori (2009), shows that the sampled informal traders do not have proper accounting practice</w:t>
      </w:r>
      <w:r w:rsidR="000558AD" w:rsidRPr="00EA18EA">
        <w:rPr>
          <w:rFonts w:ascii="Times New Roman" w:eastAsia="Times New Roman" w:hAnsi="Times New Roman"/>
          <w:sz w:val="24"/>
          <w:szCs w:val="24"/>
        </w:rPr>
        <w:t>.</w:t>
      </w:r>
      <w:r w:rsidR="008A6F87" w:rsidRPr="00EA18EA">
        <w:rPr>
          <w:rFonts w:ascii="Times New Roman" w:eastAsia="Times New Roman" w:hAnsi="Times New Roman"/>
          <w:sz w:val="24"/>
          <w:szCs w:val="24"/>
        </w:rPr>
        <w:t xml:space="preserve"> Osemeke (2020) found that there is no proper account records</w:t>
      </w:r>
      <w:r w:rsidR="003E3143" w:rsidRPr="00EA18EA">
        <w:rPr>
          <w:rFonts w:ascii="Times New Roman" w:eastAsia="Times New Roman" w:hAnsi="Times New Roman"/>
          <w:sz w:val="24"/>
          <w:szCs w:val="24"/>
        </w:rPr>
        <w:t xml:space="preserve"> that</w:t>
      </w:r>
      <w:r w:rsidR="008A6F87" w:rsidRPr="00EA18EA">
        <w:rPr>
          <w:rFonts w:ascii="Times New Roman" w:eastAsia="Times New Roman" w:hAnsi="Times New Roman"/>
          <w:sz w:val="24"/>
          <w:szCs w:val="24"/>
        </w:rPr>
        <w:t xml:space="preserve"> are kept by informa</w:t>
      </w:r>
      <w:r w:rsidR="00730CDA" w:rsidRPr="00EA18EA">
        <w:rPr>
          <w:rFonts w:ascii="Times New Roman" w:eastAsia="Times New Roman" w:hAnsi="Times New Roman"/>
          <w:sz w:val="24"/>
          <w:szCs w:val="24"/>
        </w:rPr>
        <w:t>l business. Ofori (2009)</w:t>
      </w:r>
      <w:r w:rsidR="00D62872" w:rsidRPr="00EA18EA">
        <w:rPr>
          <w:rFonts w:ascii="Times New Roman" w:eastAsia="Times New Roman" w:hAnsi="Times New Roman"/>
          <w:sz w:val="24"/>
          <w:szCs w:val="24"/>
        </w:rPr>
        <w:t xml:space="preserve"> stated</w:t>
      </w:r>
      <w:r w:rsidR="008A6F87" w:rsidRPr="00EA18EA">
        <w:rPr>
          <w:rFonts w:ascii="Times New Roman" w:eastAsia="Times New Roman" w:hAnsi="Times New Roman"/>
          <w:sz w:val="24"/>
          <w:szCs w:val="24"/>
        </w:rPr>
        <w:t xml:space="preserve"> that</w:t>
      </w:r>
      <w:r w:rsidR="00D62872" w:rsidRPr="00EA18EA">
        <w:rPr>
          <w:rFonts w:ascii="Times New Roman" w:eastAsia="Times New Roman" w:hAnsi="Times New Roman"/>
          <w:sz w:val="24"/>
          <w:szCs w:val="24"/>
        </w:rPr>
        <w:t xml:space="preserve"> a</w:t>
      </w:r>
      <w:r w:rsidR="008A6F87" w:rsidRPr="00EA18EA">
        <w:rPr>
          <w:rFonts w:ascii="Times New Roman" w:eastAsia="Times New Roman" w:hAnsi="Times New Roman"/>
          <w:sz w:val="24"/>
          <w:szCs w:val="24"/>
        </w:rPr>
        <w:t xml:space="preserve"> large number of the informal business operators do not maintain a proper accounting record and poor accounting record makes it difficult for the tax authorities to determine the taxable income of the taxpayer, since there is no record to trace the income and expenses of the year of assessment. </w:t>
      </w:r>
    </w:p>
    <w:p w14:paraId="679E132C" w14:textId="0E0959BA"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4" w:name="_Toc137590581"/>
      <w:r>
        <w:rPr>
          <w:rFonts w:ascii="Times New Roman" w:hAnsi="Times New Roman" w:cs="Times New Roman"/>
          <w:b/>
          <w:color w:val="auto"/>
          <w:sz w:val="24"/>
          <w:szCs w:val="24"/>
        </w:rPr>
        <w:t>2.2.3</w:t>
      </w:r>
      <w:r w:rsidR="008A6F87" w:rsidRPr="00EA18EA">
        <w:rPr>
          <w:rFonts w:ascii="Times New Roman" w:hAnsi="Times New Roman" w:cs="Times New Roman"/>
          <w:b/>
          <w:color w:val="auto"/>
          <w:sz w:val="24"/>
          <w:szCs w:val="24"/>
        </w:rPr>
        <w:t xml:space="preserve"> Strategies used by other countries</w:t>
      </w:r>
      <w:bookmarkEnd w:id="44"/>
    </w:p>
    <w:p w14:paraId="3652681C" w14:textId="52E0666E"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5" w:name="_Toc137590582"/>
      <w:r>
        <w:rPr>
          <w:rFonts w:ascii="Times New Roman" w:hAnsi="Times New Roman" w:cs="Times New Roman"/>
          <w:b/>
          <w:color w:val="auto"/>
          <w:sz w:val="24"/>
          <w:szCs w:val="24"/>
        </w:rPr>
        <w:t>2.2.3</w:t>
      </w:r>
      <w:r w:rsidR="008A6F87" w:rsidRPr="00EA18EA">
        <w:rPr>
          <w:rFonts w:ascii="Times New Roman" w:hAnsi="Times New Roman" w:cs="Times New Roman"/>
          <w:b/>
          <w:color w:val="auto"/>
          <w:sz w:val="24"/>
          <w:szCs w:val="24"/>
        </w:rPr>
        <w:t>.1 Block Management System (BMS)</w:t>
      </w:r>
      <w:bookmarkEnd w:id="45"/>
      <w:r w:rsidR="008A6F87" w:rsidRPr="00EA18EA">
        <w:rPr>
          <w:rFonts w:ascii="Times New Roman" w:hAnsi="Times New Roman" w:cs="Times New Roman"/>
          <w:b/>
          <w:color w:val="auto"/>
          <w:sz w:val="24"/>
          <w:szCs w:val="24"/>
        </w:rPr>
        <w:t xml:space="preserve">        </w:t>
      </w:r>
    </w:p>
    <w:p w14:paraId="1270CDF2" w14:textId="6191F351" w:rsidR="004B6DF5" w:rsidRPr="00EA18EA" w:rsidRDefault="008A6F8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The BMS</w:t>
      </w:r>
      <w:r w:rsidR="009C4526" w:rsidRPr="00EA18EA">
        <w:rPr>
          <w:rFonts w:ascii="Times New Roman" w:eastAsia="Times New Roman" w:hAnsi="Times New Roman"/>
          <w:sz w:val="24"/>
          <w:szCs w:val="24"/>
        </w:rPr>
        <w:t xml:space="preserve"> is</w:t>
      </w:r>
      <w:r w:rsidRPr="00EA18EA">
        <w:rPr>
          <w:rFonts w:ascii="Times New Roman" w:eastAsia="Times New Roman" w:hAnsi="Times New Roman"/>
          <w:sz w:val="24"/>
          <w:szCs w:val="24"/>
        </w:rPr>
        <w:t xml:space="preserve"> used by the Tanzania Revenue Authority (TRA) to tax informal businesses (Dube and Casale, 2016; Joshi et al</w:t>
      </w:r>
      <w:r w:rsidR="00A36B16"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 According to Joshi et al</w:t>
      </w:r>
      <w:r w:rsidR="00A36B16"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 in 2005 TRA introduce</w:t>
      </w:r>
      <w:r w:rsidR="00456CB4" w:rsidRPr="00EA18EA">
        <w:rPr>
          <w:rFonts w:ascii="Times New Roman" w:eastAsia="Times New Roman" w:hAnsi="Times New Roman"/>
          <w:sz w:val="24"/>
          <w:szCs w:val="24"/>
        </w:rPr>
        <w:t>d</w:t>
      </w:r>
      <w:r w:rsidRPr="00EA18EA">
        <w:rPr>
          <w:rFonts w:ascii="Times New Roman" w:eastAsia="Times New Roman" w:hAnsi="Times New Roman"/>
          <w:sz w:val="24"/>
          <w:szCs w:val="24"/>
        </w:rPr>
        <w:t xml:space="preserve"> the BMS as a way of strengthening the presumptive tax</w:t>
      </w:r>
      <w:r w:rsidR="00FC2AE9" w:rsidRPr="00EA18EA">
        <w:rPr>
          <w:rFonts w:ascii="Times New Roman" w:eastAsia="Times New Roman" w:hAnsi="Times New Roman"/>
          <w:sz w:val="24"/>
          <w:szCs w:val="24"/>
        </w:rPr>
        <w:t>es that were introduced in 2001.</w:t>
      </w:r>
      <w:r w:rsidRPr="00EA18EA">
        <w:rPr>
          <w:rFonts w:ascii="Times New Roman" w:eastAsia="Times New Roman" w:hAnsi="Times New Roman"/>
          <w:sz w:val="24"/>
          <w:szCs w:val="24"/>
        </w:rPr>
        <w:t xml:space="preserve"> </w:t>
      </w:r>
      <w:r w:rsidR="00F118CE" w:rsidRPr="00EA18EA">
        <w:rPr>
          <w:rFonts w:ascii="Times New Roman" w:eastAsia="Times New Roman" w:hAnsi="Times New Roman"/>
          <w:sz w:val="24"/>
          <w:szCs w:val="24"/>
        </w:rPr>
        <w:t xml:space="preserve">The </w:t>
      </w:r>
      <w:r w:rsidRPr="00EA18EA">
        <w:rPr>
          <w:rFonts w:ascii="Times New Roman" w:eastAsia="Times New Roman" w:hAnsi="Times New Roman"/>
          <w:sz w:val="24"/>
          <w:szCs w:val="24"/>
        </w:rPr>
        <w:t>BMS</w:t>
      </w:r>
      <w:r w:rsidR="00F118CE" w:rsidRPr="00EA18EA">
        <w:rPr>
          <w:rFonts w:ascii="Times New Roman" w:eastAsia="Times New Roman" w:hAnsi="Times New Roman"/>
          <w:sz w:val="24"/>
          <w:szCs w:val="24"/>
        </w:rPr>
        <w:t xml:space="preserve"> involves a</w:t>
      </w:r>
      <w:r w:rsidRPr="00EA18EA">
        <w:rPr>
          <w:rFonts w:ascii="Times New Roman" w:eastAsia="Times New Roman" w:hAnsi="Times New Roman"/>
          <w:sz w:val="24"/>
          <w:szCs w:val="24"/>
        </w:rPr>
        <w:t xml:space="preserve"> door-to-door survey with the objectives of promoting and increas</w:t>
      </w:r>
      <w:r w:rsidR="00456CB4" w:rsidRPr="00EA18EA">
        <w:rPr>
          <w:rFonts w:ascii="Times New Roman" w:eastAsia="Times New Roman" w:hAnsi="Times New Roman"/>
          <w:sz w:val="24"/>
          <w:szCs w:val="24"/>
        </w:rPr>
        <w:t xml:space="preserve">ing </w:t>
      </w:r>
      <w:r w:rsidRPr="00EA18EA">
        <w:rPr>
          <w:rFonts w:ascii="Times New Roman" w:eastAsia="Times New Roman" w:hAnsi="Times New Roman"/>
          <w:sz w:val="24"/>
          <w:szCs w:val="24"/>
        </w:rPr>
        <w:t>voluntary tax compliance, and detecting individuals who are not complying and remitting incorrect amount of tax</w:t>
      </w:r>
      <w:r w:rsidR="00F60E4F" w:rsidRPr="00EA18EA">
        <w:rPr>
          <w:rFonts w:ascii="Times New Roman" w:eastAsia="Times New Roman" w:hAnsi="Times New Roman"/>
          <w:sz w:val="24"/>
          <w:szCs w:val="24"/>
        </w:rPr>
        <w:t xml:space="preserve"> liability (Kgatla, 2016). P</w:t>
      </w:r>
      <w:r w:rsidRPr="00EA18EA">
        <w:rPr>
          <w:rFonts w:ascii="Times New Roman" w:eastAsia="Times New Roman" w:hAnsi="Times New Roman"/>
          <w:sz w:val="24"/>
          <w:szCs w:val="24"/>
        </w:rPr>
        <w:t>resumptive taxes</w:t>
      </w:r>
      <w:r w:rsidR="00F60E4F" w:rsidRPr="00EA18EA">
        <w:rPr>
          <w:rFonts w:ascii="Times New Roman" w:eastAsia="Times New Roman" w:hAnsi="Times New Roman"/>
          <w:sz w:val="24"/>
          <w:szCs w:val="24"/>
        </w:rPr>
        <w:t xml:space="preserve"> are levied on</w:t>
      </w:r>
      <w:r w:rsidRPr="00EA18EA">
        <w:rPr>
          <w:rFonts w:ascii="Times New Roman" w:eastAsia="Times New Roman" w:hAnsi="Times New Roman"/>
          <w:sz w:val="24"/>
          <w:szCs w:val="24"/>
        </w:rPr>
        <w:t xml:space="preserve"> individual small businesses </w:t>
      </w:r>
      <w:r w:rsidR="002D0A01" w:rsidRPr="00EA18EA">
        <w:rPr>
          <w:rFonts w:ascii="Times New Roman" w:eastAsia="Times New Roman" w:hAnsi="Times New Roman"/>
          <w:sz w:val="24"/>
          <w:szCs w:val="24"/>
        </w:rPr>
        <w:t>with a business turnover of</w:t>
      </w:r>
      <w:r w:rsidRPr="00EA18EA">
        <w:rPr>
          <w:rFonts w:ascii="Times New Roman" w:eastAsia="Times New Roman" w:hAnsi="Times New Roman"/>
          <w:sz w:val="24"/>
          <w:szCs w:val="24"/>
        </w:rPr>
        <w:t xml:space="preserve"> less than Tshs 20,000,000.00</w:t>
      </w:r>
      <w:r w:rsidR="002D0A01" w:rsidRPr="00EA18EA">
        <w:rPr>
          <w:rFonts w:ascii="Times New Roman" w:eastAsia="Times New Roman" w:hAnsi="Times New Roman"/>
          <w:sz w:val="24"/>
          <w:szCs w:val="24"/>
        </w:rPr>
        <w:t>, which is</w:t>
      </w:r>
      <w:r w:rsidRPr="00EA18EA">
        <w:rPr>
          <w:rFonts w:ascii="Times New Roman" w:eastAsia="Times New Roman" w:hAnsi="Times New Roman"/>
          <w:sz w:val="24"/>
          <w:szCs w:val="24"/>
        </w:rPr>
        <w:t xml:space="preserve"> equivalent to US$9,359</w:t>
      </w:r>
      <w:r w:rsidR="009D589F" w:rsidRPr="00EA18EA">
        <w:rPr>
          <w:rFonts w:ascii="Times New Roman" w:eastAsia="Times New Roman" w:hAnsi="Times New Roman"/>
          <w:sz w:val="24"/>
          <w:szCs w:val="24"/>
        </w:rPr>
        <w:t xml:space="preserve">.00 per annum. It is not mandatory </w:t>
      </w:r>
      <w:r w:rsidRPr="00EA18EA">
        <w:rPr>
          <w:rFonts w:ascii="Times New Roman" w:eastAsia="Times New Roman" w:hAnsi="Times New Roman"/>
          <w:sz w:val="24"/>
          <w:szCs w:val="24"/>
        </w:rPr>
        <w:t>to them to maintain proper accounting records, because the system objectives are to encourage businesses to keep a basic record by taxing with high rates to those who</w:t>
      </w:r>
      <w:r w:rsidR="0022743E" w:rsidRPr="00EA18EA">
        <w:rPr>
          <w:rFonts w:ascii="Times New Roman" w:eastAsia="Times New Roman" w:hAnsi="Times New Roman"/>
          <w:sz w:val="24"/>
          <w:szCs w:val="24"/>
        </w:rPr>
        <w:t xml:space="preserve"> do not keep </w:t>
      </w:r>
      <w:r w:rsidRPr="00EA18EA">
        <w:rPr>
          <w:rFonts w:ascii="Times New Roman" w:eastAsia="Times New Roman" w:hAnsi="Times New Roman"/>
          <w:sz w:val="24"/>
          <w:szCs w:val="24"/>
        </w:rPr>
        <w:t>the records and the annual turnover is determined by the commissioner.</w:t>
      </w:r>
      <w:r w:rsidR="00E134CE" w:rsidRPr="00EA18EA">
        <w:rPr>
          <w:rFonts w:ascii="Times New Roman" w:eastAsia="Times New Roman" w:hAnsi="Times New Roman"/>
          <w:sz w:val="24"/>
          <w:szCs w:val="24"/>
        </w:rPr>
        <w:t xml:space="preserve"> The</w:t>
      </w:r>
      <w:r w:rsidRPr="00EA18EA">
        <w:rPr>
          <w:rFonts w:ascii="Times New Roman" w:eastAsia="Times New Roman" w:hAnsi="Times New Roman"/>
          <w:sz w:val="24"/>
          <w:szCs w:val="24"/>
        </w:rPr>
        <w:t xml:space="preserve"> </w:t>
      </w:r>
      <w:r w:rsidR="006C67EB" w:rsidRPr="00EA18EA">
        <w:rPr>
          <w:rFonts w:ascii="Times New Roman" w:eastAsia="Times New Roman" w:hAnsi="Times New Roman"/>
          <w:sz w:val="24"/>
          <w:szCs w:val="24"/>
        </w:rPr>
        <w:t>aim of the</w:t>
      </w:r>
      <w:r w:rsidR="009C56C4" w:rsidRPr="00EA18EA">
        <w:rPr>
          <w:rFonts w:ascii="Times New Roman" w:eastAsia="Times New Roman" w:hAnsi="Times New Roman"/>
          <w:sz w:val="24"/>
          <w:szCs w:val="24"/>
        </w:rPr>
        <w:t xml:space="preserve"> BMS</w:t>
      </w:r>
      <w:r w:rsidRPr="00EA18EA">
        <w:rPr>
          <w:rFonts w:ascii="Times New Roman" w:eastAsia="Times New Roman" w:hAnsi="Times New Roman"/>
          <w:sz w:val="24"/>
          <w:szCs w:val="24"/>
        </w:rPr>
        <w:t xml:space="preserve"> was </w:t>
      </w:r>
      <w:r w:rsidR="009C56C4" w:rsidRPr="00EA18EA">
        <w:rPr>
          <w:rFonts w:ascii="Times New Roman" w:eastAsia="Times New Roman" w:hAnsi="Times New Roman"/>
          <w:sz w:val="24"/>
          <w:szCs w:val="24"/>
        </w:rPr>
        <w:t>to promote compliance and register</w:t>
      </w:r>
      <w:r w:rsidRPr="00EA18EA">
        <w:rPr>
          <w:rFonts w:ascii="Times New Roman" w:eastAsia="Times New Roman" w:hAnsi="Times New Roman"/>
          <w:sz w:val="24"/>
          <w:szCs w:val="24"/>
        </w:rPr>
        <w:t xml:space="preserve"> eligible businesses within a geographical location (Joshi et al</w:t>
      </w:r>
      <w:r w:rsidR="00232BA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 </w:t>
      </w:r>
      <w:r w:rsidR="00232BAA" w:rsidRPr="00EA18EA">
        <w:rPr>
          <w:rFonts w:ascii="Times New Roman" w:eastAsia="Times New Roman" w:hAnsi="Times New Roman"/>
          <w:sz w:val="24"/>
          <w:szCs w:val="24"/>
        </w:rPr>
        <w:t>In g</w:t>
      </w:r>
      <w:r w:rsidRPr="00EA18EA">
        <w:rPr>
          <w:rFonts w:ascii="Times New Roman" w:eastAsia="Times New Roman" w:hAnsi="Times New Roman"/>
          <w:sz w:val="24"/>
          <w:szCs w:val="24"/>
        </w:rPr>
        <w:t>eographical location with large number of informal businesses, city blocks were mapped and subdivided into homogenous</w:t>
      </w:r>
      <w:r w:rsidR="002527FE" w:rsidRPr="00EA18EA">
        <w:rPr>
          <w:rFonts w:ascii="Times New Roman" w:eastAsia="Times New Roman" w:hAnsi="Times New Roman"/>
          <w:sz w:val="24"/>
          <w:szCs w:val="24"/>
        </w:rPr>
        <w:t xml:space="preserve"> units</w:t>
      </w:r>
      <w:r w:rsidRPr="00EA18EA">
        <w:rPr>
          <w:rFonts w:ascii="Times New Roman" w:eastAsia="Times New Roman" w:hAnsi="Times New Roman"/>
          <w:sz w:val="24"/>
          <w:szCs w:val="24"/>
        </w:rPr>
        <w:t xml:space="preserve"> consisting of admin</w:t>
      </w:r>
      <w:r w:rsidR="002527FE" w:rsidRPr="00EA18EA">
        <w:rPr>
          <w:rFonts w:ascii="Times New Roman" w:eastAsia="Times New Roman" w:hAnsi="Times New Roman"/>
          <w:sz w:val="24"/>
          <w:szCs w:val="24"/>
        </w:rPr>
        <w:t>istrative</w:t>
      </w:r>
      <w:r w:rsidRPr="00EA18EA">
        <w:rPr>
          <w:rFonts w:ascii="Times New Roman" w:eastAsia="Times New Roman" w:hAnsi="Times New Roman"/>
          <w:sz w:val="24"/>
          <w:szCs w:val="24"/>
        </w:rPr>
        <w:t xml:space="preserve"> boundaries or a few streets (Dube and Casale, 2016; Joshi et al</w:t>
      </w:r>
      <w:r w:rsidR="00E134CE"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 Each block </w:t>
      </w:r>
      <w:r w:rsidR="00AC6B95" w:rsidRPr="00EA18EA">
        <w:rPr>
          <w:rFonts w:ascii="Times New Roman" w:eastAsia="Times New Roman" w:hAnsi="Times New Roman"/>
          <w:sz w:val="24"/>
          <w:szCs w:val="24"/>
        </w:rPr>
        <w:t xml:space="preserve">was </w:t>
      </w:r>
      <w:r w:rsidRPr="00EA18EA">
        <w:rPr>
          <w:rFonts w:ascii="Times New Roman" w:eastAsia="Times New Roman" w:hAnsi="Times New Roman"/>
          <w:sz w:val="24"/>
          <w:szCs w:val="24"/>
        </w:rPr>
        <w:t>assigned a team with skills for identification, registration, educating and assessing the revenue collected from the informal businesses (Joshi et al</w:t>
      </w:r>
      <w:r w:rsidR="002527FE"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 Visits to the taxpayers are done door-to-door for the registration of all eligible informal businesses. Joshi et al</w:t>
      </w:r>
      <w:r w:rsidR="00EC3456"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t>
      </w:r>
      <w:r w:rsidR="00EC3456" w:rsidRPr="00EA18EA">
        <w:rPr>
          <w:rFonts w:ascii="Times New Roman" w:eastAsia="Times New Roman" w:hAnsi="Times New Roman"/>
          <w:sz w:val="24"/>
          <w:szCs w:val="24"/>
        </w:rPr>
        <w:t>(</w:t>
      </w:r>
      <w:r w:rsidRPr="00EA18EA">
        <w:rPr>
          <w:rFonts w:ascii="Times New Roman" w:eastAsia="Times New Roman" w:hAnsi="Times New Roman"/>
          <w:sz w:val="24"/>
          <w:szCs w:val="24"/>
        </w:rPr>
        <w:t>2013</w:t>
      </w:r>
      <w:r w:rsidR="00EC3456"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found</w:t>
      </w:r>
      <w:r w:rsidR="00AC6B95" w:rsidRPr="00EA18EA">
        <w:rPr>
          <w:rFonts w:ascii="Times New Roman" w:eastAsia="Times New Roman" w:hAnsi="Times New Roman"/>
          <w:sz w:val="24"/>
          <w:szCs w:val="24"/>
        </w:rPr>
        <w:t xml:space="preserve"> </w:t>
      </w:r>
      <w:r w:rsidRPr="00EA18EA">
        <w:rPr>
          <w:rFonts w:ascii="Times New Roman" w:eastAsia="Times New Roman" w:hAnsi="Times New Roman"/>
          <w:sz w:val="24"/>
          <w:szCs w:val="24"/>
        </w:rPr>
        <w:t>that the BM</w:t>
      </w:r>
      <w:r w:rsidR="00EC3456" w:rsidRPr="00EA18EA">
        <w:rPr>
          <w:rFonts w:ascii="Times New Roman" w:eastAsia="Times New Roman" w:hAnsi="Times New Roman"/>
          <w:sz w:val="24"/>
          <w:szCs w:val="24"/>
        </w:rPr>
        <w:t>S has resulted in an</w:t>
      </w:r>
      <w:r w:rsidR="00AC6B95" w:rsidRPr="00EA18EA">
        <w:rPr>
          <w:rFonts w:ascii="Times New Roman" w:eastAsia="Times New Roman" w:hAnsi="Times New Roman"/>
          <w:sz w:val="24"/>
          <w:szCs w:val="24"/>
        </w:rPr>
        <w:t xml:space="preserve"> increase </w:t>
      </w:r>
      <w:r w:rsidR="001A117B" w:rsidRPr="00EA18EA">
        <w:rPr>
          <w:rFonts w:ascii="Times New Roman" w:eastAsia="Times New Roman" w:hAnsi="Times New Roman"/>
          <w:sz w:val="24"/>
          <w:szCs w:val="24"/>
        </w:rPr>
        <w:t xml:space="preserve">in the </w:t>
      </w:r>
      <w:r w:rsidR="00AC6B95" w:rsidRPr="00EA18EA">
        <w:rPr>
          <w:rFonts w:ascii="Times New Roman" w:eastAsia="Times New Roman" w:hAnsi="Times New Roman"/>
          <w:sz w:val="24"/>
          <w:szCs w:val="24"/>
        </w:rPr>
        <w:t>n</w:t>
      </w:r>
      <w:r w:rsidRPr="00EA18EA">
        <w:rPr>
          <w:rFonts w:ascii="Times New Roman" w:eastAsia="Times New Roman" w:hAnsi="Times New Roman"/>
          <w:sz w:val="24"/>
          <w:szCs w:val="24"/>
        </w:rPr>
        <w:t>umber of informal businesses being registered in the tax administration of TRA. Kg</w:t>
      </w:r>
      <w:r w:rsidR="001A117B" w:rsidRPr="00EA18EA">
        <w:rPr>
          <w:rFonts w:ascii="Times New Roman" w:eastAsia="Times New Roman" w:hAnsi="Times New Roman"/>
          <w:sz w:val="24"/>
          <w:szCs w:val="24"/>
        </w:rPr>
        <w:t>alta</w:t>
      </w:r>
      <w:r w:rsidRPr="00EA18EA">
        <w:rPr>
          <w:rFonts w:ascii="Times New Roman" w:eastAsia="Times New Roman" w:hAnsi="Times New Roman"/>
          <w:sz w:val="24"/>
          <w:szCs w:val="24"/>
        </w:rPr>
        <w:t xml:space="preserve"> </w:t>
      </w:r>
      <w:r w:rsidR="00602E79" w:rsidRPr="00EA18EA">
        <w:rPr>
          <w:rFonts w:ascii="Times New Roman" w:eastAsia="Times New Roman" w:hAnsi="Times New Roman"/>
          <w:sz w:val="24"/>
          <w:szCs w:val="24"/>
        </w:rPr>
        <w:t>(</w:t>
      </w:r>
      <w:r w:rsidRPr="00EA18EA">
        <w:rPr>
          <w:rFonts w:ascii="Times New Roman" w:eastAsia="Times New Roman" w:hAnsi="Times New Roman"/>
          <w:sz w:val="24"/>
          <w:szCs w:val="24"/>
        </w:rPr>
        <w:t>2016</w:t>
      </w:r>
      <w:r w:rsidR="00602E79"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found</w:t>
      </w:r>
      <w:r w:rsidR="001A117B" w:rsidRPr="00EA18EA">
        <w:rPr>
          <w:rFonts w:ascii="Times New Roman" w:eastAsia="Times New Roman" w:hAnsi="Times New Roman"/>
          <w:sz w:val="24"/>
          <w:szCs w:val="24"/>
        </w:rPr>
        <w:t xml:space="preserve"> </w:t>
      </w:r>
      <w:r w:rsidRPr="00EA18EA">
        <w:rPr>
          <w:rFonts w:ascii="Times New Roman" w:eastAsia="Times New Roman" w:hAnsi="Times New Roman"/>
          <w:sz w:val="24"/>
          <w:szCs w:val="24"/>
        </w:rPr>
        <w:t>that TRA recognized that strategies applied in the past had been inadequate to increase the compliance of informal business towards the tax revenue contribution.</w:t>
      </w:r>
    </w:p>
    <w:p w14:paraId="0C99733E" w14:textId="299DCA4A"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6" w:name="_Toc137590583"/>
      <w:r>
        <w:rPr>
          <w:rFonts w:ascii="Times New Roman" w:hAnsi="Times New Roman" w:cs="Times New Roman"/>
          <w:b/>
          <w:color w:val="auto"/>
          <w:sz w:val="24"/>
          <w:szCs w:val="24"/>
        </w:rPr>
        <w:t>2.2.3</w:t>
      </w:r>
      <w:r w:rsidR="008A6F87" w:rsidRPr="00EA18EA">
        <w:rPr>
          <w:rFonts w:ascii="Times New Roman" w:hAnsi="Times New Roman" w:cs="Times New Roman"/>
          <w:b/>
          <w:color w:val="auto"/>
          <w:sz w:val="24"/>
          <w:szCs w:val="24"/>
        </w:rPr>
        <w:t>.2 Informal businesses taxation in Zambia</w:t>
      </w:r>
      <w:bookmarkEnd w:id="46"/>
      <w:r w:rsidR="008A6F87" w:rsidRPr="00EA18EA">
        <w:rPr>
          <w:rFonts w:ascii="Times New Roman" w:hAnsi="Times New Roman" w:cs="Times New Roman"/>
          <w:b/>
          <w:color w:val="auto"/>
          <w:sz w:val="24"/>
          <w:szCs w:val="24"/>
        </w:rPr>
        <w:t xml:space="preserve">      </w:t>
      </w:r>
    </w:p>
    <w:p w14:paraId="75E6B915" w14:textId="287A37A5" w:rsidR="004B6DF5" w:rsidRPr="00EA18EA" w:rsidRDefault="008A6F8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Zambia Revenue Authority (ZRA) started the taxation of informal businesses in 2004 as way of increasing the government revenue (Dube and Casale</w:t>
      </w:r>
      <w:r w:rsidR="00A33BA8"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2016). ZRA has four main types of taxation of informal businesses which are Turnover Tax (TOT), presumptive taxes, Advance Income Tax (AIT) and base tax. Dube and Casale </w:t>
      </w:r>
      <w:r w:rsidR="00A33BA8" w:rsidRPr="00EA18EA">
        <w:rPr>
          <w:rFonts w:ascii="Times New Roman" w:eastAsia="Times New Roman" w:hAnsi="Times New Roman"/>
          <w:sz w:val="24"/>
          <w:szCs w:val="24"/>
        </w:rPr>
        <w:t>(</w:t>
      </w:r>
      <w:r w:rsidRPr="00EA18EA">
        <w:rPr>
          <w:rFonts w:ascii="Times New Roman" w:eastAsia="Times New Roman" w:hAnsi="Times New Roman"/>
          <w:sz w:val="24"/>
          <w:szCs w:val="24"/>
        </w:rPr>
        <w:t>2016</w:t>
      </w:r>
      <w:r w:rsidR="00A33BA8"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found that the ZRA uses the TOT for the taxation of individual and small businesses with an annual turnover of up to ZMK200,000,000.00 that is equivalent to US$50,000.00 this amount is levied at 3%, and the presumptive taxes on minibus taxis, with taxes of ZMK600,000.00 equivalent to US$150.00 per annum for minibus taxis that had seating capacity below twelve people and ZMK7,200,000.00 equivalent to US$1,800.00 with capacity of sixty-four people or above in 2009. ZRA charged the AIT, withholding tax that is collected from all cross-border traders of six per cent of the value of goods imports that exceeding US$500.00; these taxes are</w:t>
      </w:r>
      <w:r w:rsidR="00A55C44" w:rsidRPr="00EA18EA">
        <w:rPr>
          <w:rFonts w:ascii="Times New Roman" w:eastAsia="Times New Roman" w:hAnsi="Times New Roman"/>
          <w:sz w:val="24"/>
          <w:szCs w:val="24"/>
        </w:rPr>
        <w:t xml:space="preserve"> charged to those importers who </w:t>
      </w:r>
      <w:r w:rsidRPr="00EA18EA">
        <w:rPr>
          <w:rFonts w:ascii="Times New Roman" w:eastAsia="Times New Roman" w:hAnsi="Times New Roman"/>
          <w:sz w:val="24"/>
          <w:szCs w:val="24"/>
        </w:rPr>
        <w:t xml:space="preserve">are not registered with ZRA or </w:t>
      </w:r>
      <w:r w:rsidR="00A55C44" w:rsidRPr="00EA18EA">
        <w:rPr>
          <w:rFonts w:ascii="Times New Roman" w:eastAsia="Times New Roman" w:hAnsi="Times New Roman"/>
          <w:sz w:val="24"/>
          <w:szCs w:val="24"/>
        </w:rPr>
        <w:t xml:space="preserve">who do </w:t>
      </w:r>
      <w:r w:rsidRPr="00EA18EA">
        <w:rPr>
          <w:rFonts w:ascii="Times New Roman" w:eastAsia="Times New Roman" w:hAnsi="Times New Roman"/>
          <w:sz w:val="24"/>
          <w:szCs w:val="24"/>
        </w:rPr>
        <w:t>not provide tax compliance proof (Dube and Casale</w:t>
      </w:r>
      <w:r w:rsidR="00A33BA8"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2016). Lastly, there is the use of the base tax of ZMK500.00 equivalent to US$0.13 per day</w:t>
      </w:r>
      <w:r w:rsidR="00A55C44" w:rsidRPr="00EA18EA">
        <w:rPr>
          <w:rFonts w:ascii="Times New Roman" w:eastAsia="Times New Roman" w:hAnsi="Times New Roman"/>
          <w:sz w:val="24"/>
          <w:szCs w:val="24"/>
        </w:rPr>
        <w:t xml:space="preserve"> which</w:t>
      </w:r>
      <w:r w:rsidRPr="00EA18EA">
        <w:rPr>
          <w:rFonts w:ascii="Times New Roman" w:eastAsia="Times New Roman" w:hAnsi="Times New Roman"/>
          <w:sz w:val="24"/>
          <w:szCs w:val="24"/>
        </w:rPr>
        <w:t xml:space="preserve"> was collected from marketers (Dube and Casale</w:t>
      </w:r>
      <w:r w:rsidR="00A33BA8"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2016). ZRA appoints agents to collect presumptive taxes from minibus taxis and base tax, tender processes were done to select these agents and are paid on a commission basis with a range of 10% to 15% from the revenue collected by the agent (Dube and Casale</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2016). Minibus taxis operators are not mandate to keep records of their daily revenue for the filing of tax returns but they pay a fixed amount per day (Dube and Casale</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2016</w:t>
      </w:r>
      <w:r w:rsidR="009906E3" w:rsidRPr="00EA18EA">
        <w:rPr>
          <w:rFonts w:ascii="Times New Roman" w:eastAsia="Times New Roman" w:hAnsi="Times New Roman"/>
          <w:sz w:val="24"/>
          <w:szCs w:val="24"/>
        </w:rPr>
        <w:t>). According to Danielle (2018)</w:t>
      </w:r>
      <w:r w:rsidRPr="00EA18EA">
        <w:rPr>
          <w:rFonts w:ascii="Times New Roman" w:eastAsia="Times New Roman" w:hAnsi="Times New Roman"/>
          <w:sz w:val="24"/>
          <w:szCs w:val="24"/>
        </w:rPr>
        <w:t xml:space="preserve"> the Zambian government issued a statutory instrument No. 48 in mid-2018, which states that marketers’ base tax will be collected through mobile phone providers. Technology will increase the tax compliance that is believed.</w:t>
      </w:r>
    </w:p>
    <w:p w14:paraId="2F57573C" w14:textId="5DF9BD7C"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7" w:name="_Toc137590584"/>
      <w:r>
        <w:rPr>
          <w:rFonts w:ascii="Times New Roman" w:hAnsi="Times New Roman" w:cs="Times New Roman"/>
          <w:b/>
          <w:color w:val="auto"/>
          <w:sz w:val="24"/>
          <w:szCs w:val="24"/>
        </w:rPr>
        <w:t>2.2.3</w:t>
      </w:r>
      <w:r w:rsidR="008A6F87" w:rsidRPr="00EA18EA">
        <w:rPr>
          <w:rFonts w:ascii="Times New Roman" w:hAnsi="Times New Roman" w:cs="Times New Roman"/>
          <w:b/>
          <w:color w:val="auto"/>
          <w:sz w:val="24"/>
          <w:szCs w:val="24"/>
        </w:rPr>
        <w:t>.3 Taxation of informal businesses in Ethiopia</w:t>
      </w:r>
      <w:bookmarkEnd w:id="47"/>
      <w:r w:rsidR="008A6F87" w:rsidRPr="00EA18EA">
        <w:rPr>
          <w:rFonts w:ascii="Times New Roman" w:hAnsi="Times New Roman" w:cs="Times New Roman"/>
          <w:b/>
          <w:color w:val="auto"/>
          <w:sz w:val="24"/>
          <w:szCs w:val="24"/>
        </w:rPr>
        <w:t xml:space="preserve">     </w:t>
      </w:r>
    </w:p>
    <w:p w14:paraId="44BA7555" w14:textId="65F6BB63" w:rsidR="004B6DF5" w:rsidRPr="00EA18EA" w:rsidRDefault="008A6F8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In Ethiopia there is decentralization the taxation of informal businesses and the regional governments control the taxation of small firms (Joshi et al</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 Joshi et al</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2013</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state</w:t>
      </w:r>
      <w:r w:rsidR="0091571B" w:rsidRPr="00EA18EA">
        <w:rPr>
          <w:rFonts w:ascii="Times New Roman" w:eastAsia="Times New Roman" w:hAnsi="Times New Roman"/>
          <w:sz w:val="24"/>
          <w:szCs w:val="24"/>
        </w:rPr>
        <w:t xml:space="preserve">d </w:t>
      </w:r>
      <w:r w:rsidRPr="00EA18EA">
        <w:rPr>
          <w:rFonts w:ascii="Times New Roman" w:eastAsia="Times New Roman" w:hAnsi="Times New Roman"/>
          <w:sz w:val="24"/>
          <w:szCs w:val="24"/>
        </w:rPr>
        <w:t>that from 2008, the Ethiopian law divided firms into three main categories of businesses based on the revenue generated, businesses with revenue that is above $50,000.00 subjected to standard tax regime and the other two groups of businesses are not mandated to keep proper accounting records. Also they are not being subjected to income tax and VAT but they taxed under a presumptive tax and a 2% tax on revenue generated for a tax period (Joshi et al</w:t>
      </w:r>
      <w:r w:rsidR="009906E3"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2013).</w:t>
      </w:r>
    </w:p>
    <w:p w14:paraId="4034243B" w14:textId="50AE018B"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8" w:name="_Toc137590585"/>
      <w:r>
        <w:rPr>
          <w:rFonts w:ascii="Times New Roman" w:hAnsi="Times New Roman" w:cs="Times New Roman"/>
          <w:b/>
          <w:color w:val="auto"/>
          <w:sz w:val="24"/>
          <w:szCs w:val="24"/>
        </w:rPr>
        <w:t>2.2.3</w:t>
      </w:r>
      <w:r w:rsidR="008A6F87" w:rsidRPr="00EA18EA">
        <w:rPr>
          <w:rFonts w:ascii="Times New Roman" w:hAnsi="Times New Roman" w:cs="Times New Roman"/>
          <w:b/>
          <w:color w:val="auto"/>
          <w:sz w:val="24"/>
          <w:szCs w:val="24"/>
        </w:rPr>
        <w:t>.4 Taxation of informal sector Uganda</w:t>
      </w:r>
      <w:bookmarkEnd w:id="48"/>
      <w:r w:rsidR="008A6F87" w:rsidRPr="00EA18EA">
        <w:rPr>
          <w:rFonts w:ascii="Times New Roman" w:hAnsi="Times New Roman" w:cs="Times New Roman"/>
          <w:b/>
          <w:color w:val="auto"/>
          <w:sz w:val="24"/>
          <w:szCs w:val="24"/>
        </w:rPr>
        <w:t xml:space="preserve">    </w:t>
      </w:r>
    </w:p>
    <w:p w14:paraId="2B5EC9EB" w14:textId="6FD4C89C" w:rsidR="004B6DF5" w:rsidRPr="00EA18EA" w:rsidRDefault="008A6F87" w:rsidP="00EA18EA">
      <w:pPr>
        <w:spacing w:line="360" w:lineRule="auto"/>
        <w:jc w:val="both"/>
        <w:rPr>
          <w:rFonts w:ascii="Times New Roman" w:hAnsi="Times New Roman"/>
          <w:sz w:val="24"/>
          <w:szCs w:val="24"/>
        </w:rPr>
      </w:pPr>
      <w:r w:rsidRPr="00EA18EA">
        <w:rPr>
          <w:rFonts w:ascii="Times New Roman" w:eastAsia="Times New Roman" w:hAnsi="Times New Roman"/>
          <w:sz w:val="24"/>
          <w:szCs w:val="24"/>
        </w:rPr>
        <w:t>Anyone in Uganda is mandate to have a trade license to do any bus</w:t>
      </w:r>
      <w:r w:rsidR="00794710" w:rsidRPr="00EA18EA">
        <w:rPr>
          <w:rFonts w:ascii="Times New Roman" w:eastAsia="Times New Roman" w:hAnsi="Times New Roman"/>
          <w:sz w:val="24"/>
          <w:szCs w:val="24"/>
        </w:rPr>
        <w:t xml:space="preserve">iness and these trading license </w:t>
      </w:r>
      <w:r w:rsidRPr="00EA18EA">
        <w:rPr>
          <w:rFonts w:ascii="Times New Roman" w:eastAsia="Times New Roman" w:hAnsi="Times New Roman"/>
          <w:sz w:val="24"/>
          <w:szCs w:val="24"/>
        </w:rPr>
        <w:t>in Kampala is issued by Kampala Capital City Authority (KCCA) under the mandatory of Ministry of Trade and Industry (</w:t>
      </w:r>
      <w:r w:rsidR="00FB2633" w:rsidRPr="00EA18EA">
        <w:rPr>
          <w:rFonts w:ascii="Times New Roman" w:eastAsia="Times New Roman" w:hAnsi="Times New Roman"/>
          <w:sz w:val="24"/>
          <w:szCs w:val="24"/>
        </w:rPr>
        <w:t>Jetle</w:t>
      </w:r>
      <w:r w:rsidRPr="00EA18EA">
        <w:rPr>
          <w:rFonts w:ascii="Times New Roman" w:eastAsia="Times New Roman" w:hAnsi="Times New Roman"/>
          <w:sz w:val="24"/>
          <w:szCs w:val="24"/>
        </w:rPr>
        <w:t xml:space="preserve"> and Rex</w:t>
      </w:r>
      <w:r w:rsidR="0010028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2019). KCCA had the obligation of implementing the local tax administration, collecting property tax, issuing trading license, market fees and hotel taxes. Every business or service company is required to have a trading license and the trading license is renewed every year. The Uganda Revenue Authority (URA) and KCCA made some developments of policy and practice that aimed to increase tax compliance through the Taxpayer Register Expansion Program (TREP) (</w:t>
      </w:r>
      <w:r w:rsidR="00FB2633" w:rsidRPr="00EA18EA">
        <w:rPr>
          <w:rFonts w:ascii="Times New Roman" w:eastAsia="Times New Roman" w:hAnsi="Times New Roman"/>
          <w:sz w:val="24"/>
          <w:szCs w:val="24"/>
        </w:rPr>
        <w:t>Jetle</w:t>
      </w:r>
      <w:r w:rsidRPr="00EA18EA">
        <w:rPr>
          <w:rFonts w:ascii="Times New Roman" w:eastAsia="Times New Roman" w:hAnsi="Times New Roman"/>
          <w:sz w:val="24"/>
          <w:szCs w:val="24"/>
        </w:rPr>
        <w:t xml:space="preserve"> and Rex</w:t>
      </w:r>
      <w:r w:rsidR="0010028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2019). URA and KCCA wor</w:t>
      </w:r>
      <w:r w:rsidR="00AB03E6" w:rsidRPr="00EA18EA">
        <w:rPr>
          <w:rFonts w:ascii="Times New Roman" w:eastAsia="Times New Roman" w:hAnsi="Times New Roman"/>
          <w:sz w:val="24"/>
          <w:szCs w:val="24"/>
        </w:rPr>
        <w:t xml:space="preserve">ked </w:t>
      </w:r>
      <w:r w:rsidRPr="00EA18EA">
        <w:rPr>
          <w:rFonts w:ascii="Times New Roman" w:eastAsia="Times New Roman" w:hAnsi="Times New Roman"/>
          <w:sz w:val="24"/>
          <w:szCs w:val="24"/>
        </w:rPr>
        <w:t>together with Uganda Registration Services Bureau (URSB) in this program. First thing that is done is to register, or v</w:t>
      </w:r>
      <w:r w:rsidR="004B4A4F" w:rsidRPr="00EA18EA">
        <w:rPr>
          <w:rFonts w:ascii="Times New Roman" w:eastAsia="Times New Roman" w:hAnsi="Times New Roman"/>
          <w:sz w:val="24"/>
          <w:szCs w:val="24"/>
        </w:rPr>
        <w:t>erify the business if</w:t>
      </w:r>
      <w:r w:rsidRPr="00EA18EA">
        <w:rPr>
          <w:rFonts w:ascii="Times New Roman" w:eastAsia="Times New Roman" w:hAnsi="Times New Roman"/>
          <w:sz w:val="24"/>
          <w:szCs w:val="24"/>
        </w:rPr>
        <w:t xml:space="preserve"> it have a registration number with the URSB officer. Also verify</w:t>
      </w:r>
      <w:r w:rsidR="00B9244B" w:rsidRPr="00EA18EA">
        <w:rPr>
          <w:rFonts w:ascii="Times New Roman" w:eastAsia="Times New Roman" w:hAnsi="Times New Roman"/>
          <w:sz w:val="24"/>
          <w:szCs w:val="24"/>
        </w:rPr>
        <w:t xml:space="preserve"> if a </w:t>
      </w:r>
      <w:r w:rsidRPr="00EA18EA">
        <w:rPr>
          <w:rFonts w:ascii="Times New Roman" w:eastAsia="Times New Roman" w:hAnsi="Times New Roman"/>
          <w:sz w:val="24"/>
          <w:szCs w:val="24"/>
        </w:rPr>
        <w:t>business have a Tax Identification Number (TIN) through enquiry with URA official. KCCA has the greatest capacity to encourage compliance through delivery of essential services and build of trust between the government and the sector that escalate voluntary tax compliance, decreasing the administration costs of ensuring tax compliance and safeguarding long-term tax compliance(</w:t>
      </w:r>
      <w:r w:rsidR="00561C47" w:rsidRPr="00EA18EA">
        <w:rPr>
          <w:rFonts w:ascii="Times New Roman" w:eastAsia="Times New Roman" w:hAnsi="Times New Roman"/>
          <w:sz w:val="24"/>
          <w:szCs w:val="24"/>
        </w:rPr>
        <w:t>Jetle</w:t>
      </w:r>
      <w:r w:rsidRPr="00EA18EA">
        <w:rPr>
          <w:rFonts w:ascii="Times New Roman" w:eastAsia="Times New Roman" w:hAnsi="Times New Roman"/>
          <w:sz w:val="24"/>
          <w:szCs w:val="24"/>
        </w:rPr>
        <w:t xml:space="preserve"> and Rex</w:t>
      </w:r>
      <w:r w:rsidR="0010028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2019).</w:t>
      </w:r>
    </w:p>
    <w:p w14:paraId="6E751815" w14:textId="072655A8" w:rsidR="004B6DF5" w:rsidRPr="00EA18EA" w:rsidRDefault="008D1C1B" w:rsidP="00EA18EA">
      <w:pPr>
        <w:pStyle w:val="Heading2"/>
        <w:spacing w:line="360" w:lineRule="auto"/>
        <w:jc w:val="both"/>
        <w:rPr>
          <w:rFonts w:ascii="Times New Roman" w:hAnsi="Times New Roman" w:cs="Times New Roman"/>
          <w:b/>
          <w:color w:val="auto"/>
          <w:sz w:val="24"/>
          <w:szCs w:val="24"/>
        </w:rPr>
      </w:pPr>
      <w:bookmarkStart w:id="49" w:name="_Toc137590586"/>
      <w:r>
        <w:rPr>
          <w:rFonts w:ascii="Times New Roman" w:hAnsi="Times New Roman" w:cs="Times New Roman"/>
          <w:b/>
          <w:color w:val="auto"/>
          <w:sz w:val="24"/>
          <w:szCs w:val="24"/>
        </w:rPr>
        <w:t>2.2.3</w:t>
      </w:r>
      <w:r w:rsidR="008A6F87" w:rsidRPr="00EA18EA">
        <w:rPr>
          <w:rFonts w:ascii="Times New Roman" w:hAnsi="Times New Roman" w:cs="Times New Roman"/>
          <w:b/>
          <w:color w:val="auto"/>
          <w:sz w:val="24"/>
          <w:szCs w:val="24"/>
        </w:rPr>
        <w:t>.5 Withholding taxes</w:t>
      </w:r>
      <w:bookmarkEnd w:id="49"/>
      <w:r w:rsidR="008A6F87" w:rsidRPr="00EA18EA">
        <w:rPr>
          <w:rFonts w:ascii="Times New Roman" w:hAnsi="Times New Roman" w:cs="Times New Roman"/>
          <w:b/>
          <w:color w:val="auto"/>
          <w:sz w:val="24"/>
          <w:szCs w:val="24"/>
        </w:rPr>
        <w:t xml:space="preserve">    </w:t>
      </w:r>
    </w:p>
    <w:p w14:paraId="1D29C40F" w14:textId="7958E266" w:rsidR="004B6DF5" w:rsidRPr="00EA18EA" w:rsidRDefault="008A6F87" w:rsidP="00EA18EA">
      <w:pPr>
        <w:spacing w:line="360" w:lineRule="auto"/>
        <w:jc w:val="both"/>
        <w:rPr>
          <w:rFonts w:ascii="Times New Roman" w:eastAsia="Times New Roman" w:hAnsi="Times New Roman"/>
          <w:sz w:val="24"/>
          <w:szCs w:val="24"/>
        </w:rPr>
      </w:pPr>
      <w:r w:rsidRPr="00EA18EA">
        <w:rPr>
          <w:rFonts w:ascii="Times New Roman" w:eastAsia="Times New Roman" w:hAnsi="Times New Roman"/>
          <w:sz w:val="24"/>
          <w:szCs w:val="24"/>
        </w:rPr>
        <w:t>Joshi et al</w:t>
      </w:r>
      <w:r w:rsidR="0010028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w:t>
      </w:r>
      <w:r w:rsidR="00E07E52" w:rsidRPr="00EA18EA">
        <w:rPr>
          <w:rFonts w:ascii="Times New Roman" w:eastAsia="Times New Roman" w:hAnsi="Times New Roman"/>
          <w:sz w:val="24"/>
          <w:szCs w:val="24"/>
        </w:rPr>
        <w:t>(</w:t>
      </w:r>
      <w:r w:rsidRPr="00EA18EA">
        <w:rPr>
          <w:rFonts w:ascii="Times New Roman" w:eastAsia="Times New Roman" w:hAnsi="Times New Roman"/>
          <w:sz w:val="24"/>
          <w:szCs w:val="24"/>
        </w:rPr>
        <w:t>2013</w:t>
      </w:r>
      <w:r w:rsidR="00E07E52"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found</w:t>
      </w:r>
      <w:r w:rsidR="00E07E52" w:rsidRPr="00EA18EA">
        <w:rPr>
          <w:rFonts w:ascii="Times New Roman" w:eastAsia="Times New Roman" w:hAnsi="Times New Roman"/>
          <w:sz w:val="24"/>
          <w:szCs w:val="24"/>
        </w:rPr>
        <w:t xml:space="preserve"> out</w:t>
      </w:r>
      <w:r w:rsidRPr="00EA18EA">
        <w:rPr>
          <w:rFonts w:ascii="Times New Roman" w:eastAsia="Times New Roman" w:hAnsi="Times New Roman"/>
          <w:sz w:val="24"/>
          <w:szCs w:val="24"/>
        </w:rPr>
        <w:t xml:space="preserve"> that most of the countries use withholding taxes on goods imported to those who not comply with tax or without tax clearance certificate and these withholding taxes can be credited to the income tax of those who comply, countries</w:t>
      </w:r>
      <w:r w:rsidR="002D5197" w:rsidRPr="00EA18EA">
        <w:rPr>
          <w:rFonts w:ascii="Times New Roman" w:eastAsia="Times New Roman" w:hAnsi="Times New Roman"/>
          <w:sz w:val="24"/>
          <w:szCs w:val="24"/>
        </w:rPr>
        <w:t xml:space="preserve"> that</w:t>
      </w:r>
      <w:r w:rsidRPr="00EA18EA">
        <w:rPr>
          <w:rFonts w:ascii="Times New Roman" w:eastAsia="Times New Roman" w:hAnsi="Times New Roman"/>
          <w:sz w:val="24"/>
          <w:szCs w:val="24"/>
        </w:rPr>
        <w:t xml:space="preserve"> include Burkina Faso, Niger, Guinea, Benin, Rwanda, Gabon, Egypt, Uganda, Sudan and Togo. Togo, Niger and Burkina Faso apply high withholding tax rates on importers without identification number for tax, this bring pressure to those who not comply to register for compliance and enjoy withholding tax credits.</w:t>
      </w:r>
    </w:p>
    <w:p w14:paraId="151597C9" w14:textId="0F2DF711" w:rsidR="00D34B73" w:rsidRPr="00EA18EA" w:rsidRDefault="00C50307" w:rsidP="00EA18EA">
      <w:pPr>
        <w:pStyle w:val="Heading2"/>
        <w:spacing w:line="360" w:lineRule="auto"/>
        <w:jc w:val="both"/>
        <w:rPr>
          <w:rFonts w:ascii="Times New Roman" w:hAnsi="Times New Roman" w:cs="Times New Roman"/>
          <w:b/>
          <w:color w:val="auto"/>
          <w:sz w:val="24"/>
          <w:szCs w:val="24"/>
        </w:rPr>
      </w:pPr>
      <w:bookmarkStart w:id="50" w:name="_Toc137590587"/>
      <w:r>
        <w:rPr>
          <w:rFonts w:ascii="Times New Roman" w:hAnsi="Times New Roman" w:cs="Times New Roman"/>
          <w:b/>
          <w:color w:val="auto"/>
          <w:sz w:val="24"/>
          <w:szCs w:val="24"/>
        </w:rPr>
        <w:t>2.2.4</w:t>
      </w:r>
      <w:r w:rsidR="00D34B73" w:rsidRPr="00EA18EA">
        <w:rPr>
          <w:rFonts w:ascii="Times New Roman" w:hAnsi="Times New Roman" w:cs="Times New Roman"/>
          <w:b/>
          <w:color w:val="auto"/>
          <w:sz w:val="24"/>
          <w:szCs w:val="24"/>
        </w:rPr>
        <w:t xml:space="preserve"> Framework used by other countries for the taxation of informal businesses</w:t>
      </w:r>
      <w:bookmarkEnd w:id="50"/>
    </w:p>
    <w:p w14:paraId="0FC18EC3" w14:textId="2C5EEC1E" w:rsidR="00E1077B" w:rsidRPr="00EA18EA" w:rsidRDefault="00272EBA" w:rsidP="00EA18EA">
      <w:pPr>
        <w:pStyle w:val="Heading5"/>
        <w:spacing w:line="360" w:lineRule="auto"/>
        <w:jc w:val="both"/>
        <w:rPr>
          <w:rFonts w:ascii="Times New Roman" w:eastAsia="Times New Roman" w:hAnsi="Times New Roman" w:cs="Times New Roman"/>
          <w:b/>
          <w:color w:val="auto"/>
          <w:sz w:val="24"/>
          <w:szCs w:val="24"/>
        </w:rPr>
      </w:pPr>
      <w:bookmarkStart w:id="51" w:name="_Toc137564290"/>
      <w:r w:rsidRPr="00EA18EA">
        <w:rPr>
          <w:rFonts w:ascii="Times New Roman" w:eastAsia="Times New Roman" w:hAnsi="Times New Roman" w:cs="Times New Roman"/>
          <w:b/>
          <w:color w:val="auto"/>
          <w:sz w:val="24"/>
          <w:szCs w:val="24"/>
        </w:rPr>
        <w:t>Table 2.1 T</w:t>
      </w:r>
      <w:r w:rsidR="00AF3CDE" w:rsidRPr="00EA18EA">
        <w:rPr>
          <w:rFonts w:ascii="Times New Roman" w:eastAsia="Times New Roman" w:hAnsi="Times New Roman" w:cs="Times New Roman"/>
          <w:b/>
          <w:color w:val="auto"/>
          <w:sz w:val="24"/>
          <w:szCs w:val="24"/>
        </w:rPr>
        <w:t>axation frameworks</w:t>
      </w:r>
      <w:bookmarkEnd w:id="51"/>
    </w:p>
    <w:tbl>
      <w:tblPr>
        <w:tblW w:w="93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7"/>
        <w:gridCol w:w="1083"/>
        <w:gridCol w:w="1800"/>
        <w:gridCol w:w="2790"/>
        <w:gridCol w:w="2700"/>
      </w:tblGrid>
      <w:tr w:rsidR="00226F13" w:rsidRPr="00EA18EA" w14:paraId="17477E4D" w14:textId="77777777" w:rsidTr="00226F13">
        <w:tc>
          <w:tcPr>
            <w:tcW w:w="987" w:type="dxa"/>
            <w:tcBorders>
              <w:top w:val="single" w:sz="4" w:space="0" w:color="auto"/>
              <w:left w:val="single" w:sz="4" w:space="0" w:color="auto"/>
              <w:bottom w:val="single" w:sz="4" w:space="0" w:color="auto"/>
              <w:right w:val="single" w:sz="4" w:space="0" w:color="auto"/>
            </w:tcBorders>
            <w:shd w:val="clear" w:color="auto" w:fill="auto"/>
          </w:tcPr>
          <w:p w14:paraId="5BEA2C45" w14:textId="77777777" w:rsidR="00226F13" w:rsidRPr="00EA18EA" w:rsidRDefault="00226F13" w:rsidP="00EA18EA">
            <w:pPr>
              <w:spacing w:line="360" w:lineRule="auto"/>
              <w:jc w:val="both"/>
              <w:rPr>
                <w:rFonts w:ascii="Times New Roman" w:hAnsi="Times New Roman"/>
                <w:b/>
                <w:bCs/>
                <w:sz w:val="24"/>
                <w:szCs w:val="24"/>
              </w:rPr>
            </w:pPr>
            <w:r w:rsidRPr="00EA18EA">
              <w:rPr>
                <w:rFonts w:ascii="Times New Roman" w:hAnsi="Times New Roman"/>
                <w:b/>
                <w:bCs/>
                <w:sz w:val="24"/>
                <w:szCs w:val="24"/>
              </w:rPr>
              <w:t xml:space="preserve">Source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41B14495" w14:textId="77777777" w:rsidR="00226F13" w:rsidRPr="00EA18EA" w:rsidRDefault="00226F13" w:rsidP="00EA18EA">
            <w:pPr>
              <w:spacing w:line="360" w:lineRule="auto"/>
              <w:jc w:val="both"/>
              <w:rPr>
                <w:rFonts w:ascii="Times New Roman" w:hAnsi="Times New Roman"/>
                <w:b/>
                <w:bCs/>
                <w:sz w:val="24"/>
                <w:szCs w:val="24"/>
              </w:rPr>
            </w:pPr>
            <w:r w:rsidRPr="00EA18EA">
              <w:rPr>
                <w:rFonts w:ascii="Times New Roman" w:hAnsi="Times New Roman"/>
                <w:b/>
                <w:bCs/>
                <w:sz w:val="24"/>
                <w:szCs w:val="24"/>
              </w:rPr>
              <w:t xml:space="preserve">Country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A0E916" w14:textId="77777777" w:rsidR="00226F13" w:rsidRPr="00EA18EA" w:rsidRDefault="00226F13" w:rsidP="00EA18EA">
            <w:pPr>
              <w:spacing w:line="360" w:lineRule="auto"/>
              <w:jc w:val="both"/>
              <w:rPr>
                <w:rFonts w:ascii="Times New Roman" w:hAnsi="Times New Roman"/>
                <w:b/>
                <w:bCs/>
                <w:sz w:val="24"/>
                <w:szCs w:val="24"/>
              </w:rPr>
            </w:pPr>
            <w:r w:rsidRPr="00EA18EA">
              <w:rPr>
                <w:rFonts w:ascii="Times New Roman" w:hAnsi="Times New Roman"/>
                <w:b/>
                <w:bCs/>
                <w:sz w:val="24"/>
                <w:szCs w:val="24"/>
              </w:rPr>
              <w:t xml:space="preserve">Type of tax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235C34" w14:textId="77777777" w:rsidR="00226F13" w:rsidRPr="00EA18EA" w:rsidRDefault="00226F13" w:rsidP="00EA18EA">
            <w:pPr>
              <w:spacing w:line="360" w:lineRule="auto"/>
              <w:jc w:val="both"/>
              <w:rPr>
                <w:rFonts w:ascii="Times New Roman" w:hAnsi="Times New Roman"/>
                <w:b/>
                <w:bCs/>
                <w:sz w:val="24"/>
                <w:szCs w:val="24"/>
              </w:rPr>
            </w:pPr>
            <w:r w:rsidRPr="00EA18EA">
              <w:rPr>
                <w:rFonts w:ascii="Times New Roman" w:hAnsi="Times New Roman"/>
                <w:b/>
                <w:bCs/>
                <w:sz w:val="24"/>
                <w:szCs w:val="24"/>
              </w:rPr>
              <w:t xml:space="preserve">Features of framework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A9528B6" w14:textId="77777777" w:rsidR="00226F13" w:rsidRPr="00EA18EA" w:rsidRDefault="00226F13" w:rsidP="00EA18EA">
            <w:pPr>
              <w:spacing w:line="360" w:lineRule="auto"/>
              <w:jc w:val="both"/>
              <w:rPr>
                <w:rFonts w:ascii="Times New Roman" w:hAnsi="Times New Roman"/>
                <w:b/>
                <w:bCs/>
                <w:sz w:val="24"/>
                <w:szCs w:val="24"/>
              </w:rPr>
            </w:pPr>
            <w:r w:rsidRPr="00EA18EA">
              <w:rPr>
                <w:rFonts w:ascii="Times New Roman" w:hAnsi="Times New Roman"/>
                <w:b/>
                <w:bCs/>
                <w:sz w:val="24"/>
                <w:szCs w:val="24"/>
              </w:rPr>
              <w:t>Features to be used</w:t>
            </w:r>
          </w:p>
        </w:tc>
      </w:tr>
      <w:tr w:rsidR="00226F13" w:rsidRPr="00EA18EA" w14:paraId="312CB369" w14:textId="77777777" w:rsidTr="00226F13">
        <w:tc>
          <w:tcPr>
            <w:tcW w:w="987" w:type="dxa"/>
            <w:tcBorders>
              <w:top w:val="single" w:sz="4" w:space="0" w:color="auto"/>
              <w:left w:val="single" w:sz="4" w:space="0" w:color="auto"/>
              <w:bottom w:val="single" w:sz="4" w:space="0" w:color="auto"/>
              <w:right w:val="single" w:sz="4" w:space="0" w:color="auto"/>
            </w:tcBorders>
            <w:shd w:val="clear" w:color="auto" w:fill="auto"/>
          </w:tcPr>
          <w:p w14:paraId="2CC4FB95" w14:textId="49CEBD10"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Bucci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BF45208"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Austria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343F8F" w14:textId="42521C86" w:rsidR="00226F13" w:rsidRPr="00EA18EA" w:rsidRDefault="00F068A6" w:rsidP="00EA18EA">
            <w:pPr>
              <w:spacing w:line="360" w:lineRule="auto"/>
              <w:jc w:val="both"/>
              <w:rPr>
                <w:rFonts w:ascii="Times New Roman" w:hAnsi="Times New Roman"/>
                <w:sz w:val="24"/>
                <w:szCs w:val="24"/>
              </w:rPr>
            </w:pPr>
            <w:r w:rsidRPr="00EA18EA">
              <w:rPr>
                <w:rFonts w:ascii="Times New Roman" w:hAnsi="Times New Roman"/>
                <w:sz w:val="24"/>
                <w:szCs w:val="24"/>
              </w:rPr>
              <w:t>Presumptive tax based on turnover</w:t>
            </w:r>
          </w:p>
          <w:p w14:paraId="29770ED7" w14:textId="77777777" w:rsidR="00226F13" w:rsidRPr="00EA18EA" w:rsidRDefault="00226F13" w:rsidP="00EA18EA">
            <w:pPr>
              <w:spacing w:line="360" w:lineRule="auto"/>
              <w:jc w:val="both"/>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1A1544" w14:textId="12CF7BC5" w:rsidR="00226F13" w:rsidRPr="00EA18EA" w:rsidRDefault="00F068A6"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Austria has a simplified tax system for businesses earning less than a certain amount of annual revenue. </w:t>
            </w:r>
            <w:r w:rsidR="00226F13" w:rsidRPr="00EA18EA">
              <w:rPr>
                <w:rFonts w:ascii="Times New Roman" w:hAnsi="Times New Roman"/>
                <w:sz w:val="24"/>
                <w:szCs w:val="24"/>
              </w:rPr>
              <w:t xml:space="preserve">Tax is charged on the level of turnover after deducting expenses and input VAT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AE7E36"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Taxable income is determined after deducting expenses</w:t>
            </w:r>
          </w:p>
        </w:tc>
      </w:tr>
      <w:tr w:rsidR="00226F13" w:rsidRPr="00EA18EA" w14:paraId="27A17466" w14:textId="77777777" w:rsidTr="00226F13">
        <w:tc>
          <w:tcPr>
            <w:tcW w:w="987" w:type="dxa"/>
            <w:tcBorders>
              <w:left w:val="single" w:sz="4" w:space="0" w:color="auto"/>
              <w:bottom w:val="single" w:sz="4" w:space="0" w:color="auto"/>
              <w:right w:val="single" w:sz="4" w:space="0" w:color="auto"/>
            </w:tcBorders>
            <w:shd w:val="clear" w:color="auto" w:fill="auto"/>
          </w:tcPr>
          <w:p w14:paraId="744AE6BC" w14:textId="311B137A"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Bucci (2019)</w:t>
            </w:r>
          </w:p>
        </w:tc>
        <w:tc>
          <w:tcPr>
            <w:tcW w:w="1083" w:type="dxa"/>
            <w:tcBorders>
              <w:left w:val="single" w:sz="4" w:space="0" w:color="auto"/>
              <w:bottom w:val="single" w:sz="4" w:space="0" w:color="auto"/>
              <w:right w:val="single" w:sz="4" w:space="0" w:color="auto"/>
            </w:tcBorders>
            <w:shd w:val="clear" w:color="auto" w:fill="auto"/>
          </w:tcPr>
          <w:p w14:paraId="7882A49E" w14:textId="62C5849A"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France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F23803"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Presumptive tax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2CAEA8"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Taxable income is determined using the land under cultivation, the region and type of crop.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35238C"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Taxable income is determined using cultivated land, type of crop and the region.</w:t>
            </w:r>
          </w:p>
        </w:tc>
      </w:tr>
      <w:tr w:rsidR="00226F13" w:rsidRPr="00EA18EA" w14:paraId="677ACE9C" w14:textId="77777777" w:rsidTr="00226F13">
        <w:tc>
          <w:tcPr>
            <w:tcW w:w="987" w:type="dxa"/>
            <w:tcBorders>
              <w:top w:val="single" w:sz="4" w:space="0" w:color="auto"/>
              <w:left w:val="single" w:sz="4" w:space="0" w:color="auto"/>
              <w:right w:val="single" w:sz="4" w:space="0" w:color="auto"/>
            </w:tcBorders>
            <w:shd w:val="clear" w:color="auto" w:fill="auto"/>
          </w:tcPr>
          <w:p w14:paraId="4D34FD79" w14:textId="77777777" w:rsidR="00226F13" w:rsidRPr="00EA18EA" w:rsidRDefault="00226F13" w:rsidP="00EA18EA">
            <w:pPr>
              <w:spacing w:line="360" w:lineRule="auto"/>
              <w:jc w:val="both"/>
              <w:rPr>
                <w:rFonts w:ascii="Times New Roman" w:hAnsi="Times New Roman"/>
                <w:sz w:val="24"/>
                <w:szCs w:val="24"/>
              </w:rPr>
            </w:pPr>
          </w:p>
          <w:p w14:paraId="04ECE4E0" w14:textId="77777777" w:rsidR="00226F13" w:rsidRPr="00EA18EA" w:rsidRDefault="00226F13" w:rsidP="00EA18EA">
            <w:pPr>
              <w:spacing w:line="360" w:lineRule="auto"/>
              <w:jc w:val="both"/>
              <w:rPr>
                <w:rFonts w:ascii="Times New Roman" w:hAnsi="Times New Roman"/>
                <w:sz w:val="24"/>
                <w:szCs w:val="24"/>
              </w:rPr>
            </w:pPr>
          </w:p>
          <w:p w14:paraId="0F1517A8" w14:textId="77777777" w:rsidR="00226F13" w:rsidRPr="00EA18EA" w:rsidRDefault="00226F13" w:rsidP="00EA18EA">
            <w:pPr>
              <w:spacing w:line="360" w:lineRule="auto"/>
              <w:jc w:val="both"/>
              <w:rPr>
                <w:rFonts w:ascii="Times New Roman" w:hAnsi="Times New Roman"/>
                <w:sz w:val="24"/>
                <w:szCs w:val="24"/>
              </w:rPr>
            </w:pPr>
          </w:p>
          <w:p w14:paraId="373936F0" w14:textId="77777777" w:rsidR="00226F13" w:rsidRPr="00EA18EA" w:rsidRDefault="00226F13" w:rsidP="00EA18EA">
            <w:pPr>
              <w:spacing w:line="360" w:lineRule="auto"/>
              <w:jc w:val="both"/>
              <w:rPr>
                <w:rFonts w:ascii="Times New Roman" w:hAnsi="Times New Roman"/>
                <w:sz w:val="24"/>
                <w:szCs w:val="24"/>
              </w:rPr>
            </w:pPr>
          </w:p>
          <w:p w14:paraId="6552BA00" w14:textId="219E1EC2"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Bucci (2019)</w:t>
            </w:r>
          </w:p>
        </w:tc>
        <w:tc>
          <w:tcPr>
            <w:tcW w:w="1083" w:type="dxa"/>
            <w:tcBorders>
              <w:top w:val="single" w:sz="4" w:space="0" w:color="auto"/>
              <w:left w:val="single" w:sz="4" w:space="0" w:color="auto"/>
              <w:right w:val="single" w:sz="4" w:space="0" w:color="auto"/>
            </w:tcBorders>
            <w:shd w:val="clear" w:color="auto" w:fill="auto"/>
          </w:tcPr>
          <w:p w14:paraId="181242B9" w14:textId="77777777" w:rsidR="00226F13" w:rsidRPr="00EA18EA" w:rsidRDefault="00226F13" w:rsidP="00EA18EA">
            <w:pPr>
              <w:spacing w:line="360" w:lineRule="auto"/>
              <w:jc w:val="both"/>
              <w:rPr>
                <w:rFonts w:ascii="Times New Roman" w:hAnsi="Times New Roman"/>
                <w:sz w:val="24"/>
                <w:szCs w:val="24"/>
              </w:rPr>
            </w:pPr>
          </w:p>
          <w:p w14:paraId="0F96785E" w14:textId="77777777" w:rsidR="00226F13" w:rsidRPr="00EA18EA" w:rsidRDefault="00226F13" w:rsidP="00EA18EA">
            <w:pPr>
              <w:spacing w:line="360" w:lineRule="auto"/>
              <w:jc w:val="both"/>
              <w:rPr>
                <w:rFonts w:ascii="Times New Roman" w:hAnsi="Times New Roman"/>
                <w:sz w:val="24"/>
                <w:szCs w:val="24"/>
              </w:rPr>
            </w:pPr>
          </w:p>
          <w:p w14:paraId="1A947ABA" w14:textId="77777777" w:rsidR="00226F13" w:rsidRPr="00EA18EA" w:rsidRDefault="00226F13" w:rsidP="00EA18EA">
            <w:pPr>
              <w:spacing w:line="360" w:lineRule="auto"/>
              <w:jc w:val="both"/>
              <w:rPr>
                <w:rFonts w:ascii="Times New Roman" w:hAnsi="Times New Roman"/>
                <w:sz w:val="24"/>
                <w:szCs w:val="24"/>
              </w:rPr>
            </w:pPr>
          </w:p>
          <w:p w14:paraId="31B67834" w14:textId="5A518B86"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Italy </w:t>
            </w:r>
          </w:p>
          <w:p w14:paraId="79E394D3" w14:textId="77777777" w:rsidR="00226F13" w:rsidRPr="00EA18EA" w:rsidRDefault="00226F13" w:rsidP="00EA18EA">
            <w:pPr>
              <w:spacing w:line="360" w:lineRule="auto"/>
              <w:jc w:val="both"/>
              <w:rPr>
                <w:rFonts w:ascii="Times New Roman" w:hAnsi="Times New Roman"/>
                <w:sz w:val="24"/>
                <w:szCs w:val="24"/>
              </w:rPr>
            </w:pPr>
          </w:p>
          <w:p w14:paraId="056283C7" w14:textId="2F661294" w:rsidR="00226F13" w:rsidRPr="00EA18EA" w:rsidRDefault="00226F13" w:rsidP="00EA18EA">
            <w:pPr>
              <w:spacing w:line="36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2E3370" w14:textId="3B5703A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Presumptive tax based on turnover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620041" w14:textId="291D1F9E"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Presumptive tax regime for small businesses known as the Forfettario Regime. Tax is calculated based on a fixed percentage of the business's revenue.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B0AA1B" w14:textId="138A09E1"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Tax liability is calculated based on a percentage of business’s revenue.</w:t>
            </w:r>
          </w:p>
        </w:tc>
      </w:tr>
      <w:tr w:rsidR="00226F13" w:rsidRPr="00EA18EA" w14:paraId="4D72A4D4" w14:textId="77777777" w:rsidTr="00226F13">
        <w:tc>
          <w:tcPr>
            <w:tcW w:w="987" w:type="dxa"/>
            <w:tcBorders>
              <w:top w:val="single" w:sz="4" w:space="0" w:color="auto"/>
              <w:left w:val="single" w:sz="4" w:space="0" w:color="auto"/>
              <w:bottom w:val="single" w:sz="4" w:space="0" w:color="auto"/>
              <w:right w:val="single" w:sz="4" w:space="0" w:color="auto"/>
            </w:tcBorders>
            <w:shd w:val="clear" w:color="auto" w:fill="auto"/>
          </w:tcPr>
          <w:p w14:paraId="3839824E"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Dube and Casale (2016)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148BA70"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Ghana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2514D5" w14:textId="29B80A1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Presumptive tax –Vehicle Income Tax </w:t>
            </w:r>
            <w:r w:rsidR="00484143" w:rsidRPr="00EA18EA">
              <w:rPr>
                <w:rFonts w:ascii="Times New Roman" w:hAnsi="Times New Roman"/>
                <w:sz w:val="24"/>
                <w:szCs w:val="24"/>
              </w:rPr>
              <w:t>(Lump-sum)</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327E1F"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Lump sum tax depend on the size and type of vehicle and amount is paid quarterly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D3477" w14:textId="77777777" w:rsidR="00226F13" w:rsidRPr="00EA18EA" w:rsidRDefault="00226F13" w:rsidP="00EA18EA">
            <w:pPr>
              <w:spacing w:line="360" w:lineRule="auto"/>
              <w:jc w:val="both"/>
              <w:rPr>
                <w:rFonts w:ascii="Times New Roman" w:hAnsi="Times New Roman"/>
                <w:sz w:val="24"/>
                <w:szCs w:val="24"/>
              </w:rPr>
            </w:pPr>
            <w:r w:rsidRPr="00EA18EA">
              <w:rPr>
                <w:rFonts w:ascii="Times New Roman" w:hAnsi="Times New Roman"/>
                <w:sz w:val="24"/>
                <w:szCs w:val="24"/>
              </w:rPr>
              <w:t>Lump sum tax depend on the size and type of vehicle</w:t>
            </w:r>
          </w:p>
        </w:tc>
      </w:tr>
    </w:tbl>
    <w:p w14:paraId="2C7330D5" w14:textId="77777777" w:rsidR="00DC4930" w:rsidRPr="00EA18EA" w:rsidRDefault="00DC4930" w:rsidP="00EA18EA">
      <w:pPr>
        <w:spacing w:line="360" w:lineRule="auto"/>
        <w:jc w:val="both"/>
        <w:rPr>
          <w:rFonts w:ascii="Times New Roman" w:hAnsi="Times New Roman"/>
          <w:sz w:val="24"/>
          <w:szCs w:val="24"/>
        </w:rPr>
      </w:pPr>
    </w:p>
    <w:p w14:paraId="7E1DE514" w14:textId="5542586F" w:rsidR="00DC4930" w:rsidRPr="00EA18EA" w:rsidRDefault="00C50307" w:rsidP="00EA18EA">
      <w:pPr>
        <w:spacing w:line="360" w:lineRule="auto"/>
        <w:jc w:val="both"/>
        <w:rPr>
          <w:rFonts w:ascii="Times New Roman" w:hAnsi="Times New Roman"/>
          <w:b/>
          <w:sz w:val="24"/>
          <w:szCs w:val="24"/>
        </w:rPr>
      </w:pPr>
      <w:r>
        <w:rPr>
          <w:rFonts w:ascii="Times New Roman" w:hAnsi="Times New Roman"/>
          <w:b/>
          <w:sz w:val="24"/>
          <w:szCs w:val="24"/>
        </w:rPr>
        <w:t>2.2.5</w:t>
      </w:r>
      <w:r w:rsidR="006952CB" w:rsidRPr="00EA18EA">
        <w:rPr>
          <w:rFonts w:ascii="Times New Roman" w:hAnsi="Times New Roman"/>
          <w:b/>
          <w:sz w:val="24"/>
          <w:szCs w:val="24"/>
        </w:rPr>
        <w:t xml:space="preserve"> Previous</w:t>
      </w:r>
      <w:r w:rsidR="00077D99" w:rsidRPr="00EA18EA">
        <w:rPr>
          <w:rFonts w:ascii="Times New Roman" w:hAnsi="Times New Roman"/>
          <w:b/>
          <w:sz w:val="24"/>
          <w:szCs w:val="24"/>
        </w:rPr>
        <w:t xml:space="preserve"> studies</w:t>
      </w:r>
    </w:p>
    <w:p w14:paraId="37F5BA6C" w14:textId="6D4552A1" w:rsidR="001E352A" w:rsidRPr="00EA18EA" w:rsidRDefault="00C50307" w:rsidP="00EA18EA">
      <w:pPr>
        <w:spacing w:line="360" w:lineRule="auto"/>
        <w:jc w:val="both"/>
        <w:rPr>
          <w:rFonts w:ascii="Times New Roman" w:hAnsi="Times New Roman"/>
          <w:b/>
          <w:sz w:val="24"/>
          <w:szCs w:val="24"/>
          <w:lang w:val="en-US"/>
        </w:rPr>
      </w:pPr>
      <w:r>
        <w:rPr>
          <w:rFonts w:ascii="Times New Roman" w:hAnsi="Times New Roman"/>
          <w:b/>
          <w:sz w:val="24"/>
          <w:szCs w:val="24"/>
        </w:rPr>
        <w:t>2.2.5</w:t>
      </w:r>
      <w:r w:rsidR="008A6F87" w:rsidRPr="00EA18EA">
        <w:rPr>
          <w:rFonts w:ascii="Times New Roman" w:hAnsi="Times New Roman"/>
          <w:b/>
          <w:sz w:val="24"/>
          <w:szCs w:val="24"/>
        </w:rPr>
        <w:t>.1</w:t>
      </w:r>
      <w:r w:rsidR="001E352A" w:rsidRPr="00EA18EA">
        <w:rPr>
          <w:rFonts w:ascii="Times New Roman" w:hAnsi="Times New Roman"/>
          <w:b/>
          <w:sz w:val="24"/>
          <w:szCs w:val="24"/>
        </w:rPr>
        <w:t xml:space="preserve"> </w:t>
      </w:r>
      <w:r w:rsidR="001E352A" w:rsidRPr="00EA18EA">
        <w:rPr>
          <w:rFonts w:ascii="Times New Roman" w:hAnsi="Times New Roman"/>
          <w:b/>
          <w:sz w:val="24"/>
          <w:szCs w:val="24"/>
          <w:lang w:val="en-US"/>
        </w:rPr>
        <w:t xml:space="preserve">Werekoh, 2022. The Effects of Taxation on Economic Development: the Moderating Role of Tax Compliance Among SMEs. </w:t>
      </w:r>
    </w:p>
    <w:p w14:paraId="7E27222D" w14:textId="40E8042E" w:rsidR="008D22CD" w:rsidRPr="00EA18EA" w:rsidRDefault="001E352A"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This study aimed to evaluate how taxation affects economic development, and how tax compliance moderates this relationship. The researchers used a descriptive research design, collecting data from a population of 10,000 SMEs in Kumasi, with a sample size of 400. The study used a questionnaire to collect data and analyzed it using SPSS. The results showed that tax compliance is crucial for enhancing voluntary compliance and that tax education services are necessary. The study found that tax compliance can improve the effectiveness of taxation in promoting economic development. Although the tax compliance moderating role was positive, it was not significant.</w:t>
      </w:r>
    </w:p>
    <w:p w14:paraId="2A1E5C2A" w14:textId="1EA97917" w:rsidR="001E352A" w:rsidRPr="00EA18EA" w:rsidRDefault="00C50307" w:rsidP="00EA18EA">
      <w:pPr>
        <w:spacing w:line="360" w:lineRule="auto"/>
        <w:jc w:val="both"/>
        <w:rPr>
          <w:rFonts w:ascii="Times New Roman" w:hAnsi="Times New Roman"/>
          <w:b/>
          <w:sz w:val="24"/>
          <w:szCs w:val="24"/>
        </w:rPr>
      </w:pPr>
      <w:r>
        <w:rPr>
          <w:rFonts w:ascii="Times New Roman" w:hAnsi="Times New Roman"/>
          <w:b/>
          <w:sz w:val="24"/>
          <w:szCs w:val="24"/>
        </w:rPr>
        <w:t>2.2.5</w:t>
      </w:r>
      <w:r w:rsidR="00E436C7" w:rsidRPr="00EA18EA">
        <w:rPr>
          <w:rFonts w:ascii="Times New Roman" w:hAnsi="Times New Roman"/>
          <w:b/>
          <w:sz w:val="24"/>
          <w:szCs w:val="24"/>
        </w:rPr>
        <w:t>.2</w:t>
      </w:r>
      <w:r w:rsidR="00184E00" w:rsidRPr="00EA18EA">
        <w:rPr>
          <w:rFonts w:ascii="Times New Roman" w:hAnsi="Times New Roman"/>
          <w:b/>
          <w:sz w:val="24"/>
          <w:szCs w:val="24"/>
        </w:rPr>
        <w:t xml:space="preserve"> </w:t>
      </w:r>
      <w:r w:rsidR="001E352A" w:rsidRPr="00EA18EA">
        <w:rPr>
          <w:rFonts w:ascii="Times New Roman" w:hAnsi="Times New Roman"/>
          <w:b/>
          <w:sz w:val="24"/>
          <w:szCs w:val="24"/>
        </w:rPr>
        <w:t>Sebele-Mpofu, 2021, the informal sector willingness to pay tax and tax compliance in Zimbabwe.</w:t>
      </w:r>
    </w:p>
    <w:p w14:paraId="5E35A686" w14:textId="669EB0C3" w:rsidR="00BC42A6" w:rsidRPr="00EA18EA" w:rsidRDefault="001E352A"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The study examines the opinions of stakeholders on how informal sector taxation affects revenue generation and growth. The study used </w:t>
      </w:r>
      <w:r w:rsidRPr="00EA18EA">
        <w:rPr>
          <w:rFonts w:ascii="Times New Roman" w:hAnsi="Times New Roman"/>
          <w:sz w:val="24"/>
          <w:szCs w:val="24"/>
        </w:rPr>
        <w:t>sequential exploratory</w:t>
      </w:r>
      <w:r w:rsidRPr="00EA18EA">
        <w:rPr>
          <w:rFonts w:ascii="Times New Roman" w:hAnsi="Times New Roman"/>
          <w:sz w:val="24"/>
          <w:szCs w:val="24"/>
          <w:lang w:val="en-US"/>
        </w:rPr>
        <w:t xml:space="preserve"> mixed method approach and found that the current tax system is not suitable for small businesses and the government needs to find a balance between collecting taxes and supporting the important economic contributions of the informal sector without hindering its growth.</w:t>
      </w:r>
    </w:p>
    <w:p w14:paraId="1378C60A" w14:textId="4DA55249" w:rsidR="00275B75" w:rsidRPr="00EA18EA" w:rsidRDefault="00C50307" w:rsidP="00EA18EA">
      <w:pPr>
        <w:spacing w:line="360" w:lineRule="auto"/>
        <w:jc w:val="both"/>
        <w:rPr>
          <w:rFonts w:ascii="Times New Roman" w:hAnsi="Times New Roman"/>
          <w:b/>
          <w:sz w:val="24"/>
          <w:szCs w:val="24"/>
          <w:lang w:val="en-US"/>
        </w:rPr>
      </w:pPr>
      <w:r>
        <w:rPr>
          <w:rFonts w:ascii="Times New Roman" w:hAnsi="Times New Roman"/>
          <w:b/>
          <w:sz w:val="24"/>
          <w:szCs w:val="24"/>
          <w:lang w:val="en-US"/>
        </w:rPr>
        <w:t>2.2.5</w:t>
      </w:r>
      <w:r w:rsidR="002C0B15" w:rsidRPr="00EA18EA">
        <w:rPr>
          <w:rFonts w:ascii="Times New Roman" w:hAnsi="Times New Roman"/>
          <w:b/>
          <w:sz w:val="24"/>
          <w:szCs w:val="24"/>
          <w:lang w:val="en-US"/>
        </w:rPr>
        <w:t>.</w:t>
      </w:r>
      <w:r w:rsidR="00487A34" w:rsidRPr="00EA18EA">
        <w:rPr>
          <w:rFonts w:ascii="Times New Roman" w:hAnsi="Times New Roman"/>
          <w:b/>
          <w:sz w:val="24"/>
          <w:szCs w:val="24"/>
          <w:lang w:val="en-US"/>
        </w:rPr>
        <w:t>3</w:t>
      </w:r>
      <w:r w:rsidR="003172B8" w:rsidRPr="00EA18EA">
        <w:rPr>
          <w:rFonts w:ascii="Times New Roman" w:hAnsi="Times New Roman"/>
          <w:b/>
          <w:sz w:val="24"/>
          <w:szCs w:val="24"/>
          <w:lang w:val="en-US"/>
        </w:rPr>
        <w:t xml:space="preserve"> </w:t>
      </w:r>
      <w:r w:rsidR="00275B75" w:rsidRPr="00EA18EA">
        <w:rPr>
          <w:rFonts w:ascii="Times New Roman" w:hAnsi="Times New Roman"/>
          <w:b/>
          <w:sz w:val="24"/>
          <w:szCs w:val="24"/>
          <w:lang w:val="en-US"/>
        </w:rPr>
        <w:t xml:space="preserve">Meiryani, Erick, Silvia, Michael and Ika. 2021. The Effect of Knowledge of Tax Regulation, Tax Rate and Tax Applications on Taxpayer Compliance. </w:t>
      </w:r>
    </w:p>
    <w:p w14:paraId="1E16834F" w14:textId="1B52284E" w:rsidR="00275B75" w:rsidRPr="00EA18EA" w:rsidRDefault="00275B75" w:rsidP="00EA18EA">
      <w:pPr>
        <w:spacing w:line="360" w:lineRule="auto"/>
        <w:jc w:val="both"/>
        <w:rPr>
          <w:rFonts w:ascii="Times New Roman" w:hAnsi="Times New Roman"/>
          <w:b/>
          <w:sz w:val="24"/>
          <w:szCs w:val="24"/>
          <w:lang w:val="en-US"/>
        </w:rPr>
      </w:pPr>
      <w:r w:rsidRPr="00EA18EA">
        <w:rPr>
          <w:rFonts w:ascii="Times New Roman" w:hAnsi="Times New Roman"/>
          <w:sz w:val="24"/>
          <w:szCs w:val="24"/>
          <w:lang w:val="en-US"/>
        </w:rPr>
        <w:t>This study aimed to explore the relationship between taxpayers' knowledge of tax regulations, rates, and applications and their compliance. The data was collected through questionnaires, and the findings indicated that taxpayers who had a better understanding of tax regulations, withdrawal, and applications were more compliant. When taxpayers gain more knowledge from tax authorities or other sources, they become more aware of the significance of taxes and their contributions to taxation activities.</w:t>
      </w:r>
    </w:p>
    <w:p w14:paraId="1FF5279D" w14:textId="2B3254B1" w:rsidR="00B77587" w:rsidRPr="00EA18EA" w:rsidRDefault="00C50307" w:rsidP="00EA18EA">
      <w:pPr>
        <w:spacing w:line="360" w:lineRule="auto"/>
        <w:jc w:val="both"/>
        <w:rPr>
          <w:rFonts w:ascii="Times New Roman" w:hAnsi="Times New Roman"/>
          <w:b/>
          <w:sz w:val="24"/>
          <w:szCs w:val="24"/>
        </w:rPr>
      </w:pPr>
      <w:r>
        <w:rPr>
          <w:rFonts w:ascii="Times New Roman" w:hAnsi="Times New Roman"/>
          <w:b/>
          <w:sz w:val="24"/>
          <w:szCs w:val="24"/>
          <w:lang w:val="en-US"/>
        </w:rPr>
        <w:t>2.2.5</w:t>
      </w:r>
      <w:r w:rsidR="00916B4C" w:rsidRPr="00EA18EA">
        <w:rPr>
          <w:rFonts w:ascii="Times New Roman" w:hAnsi="Times New Roman"/>
          <w:b/>
          <w:sz w:val="24"/>
          <w:szCs w:val="24"/>
          <w:lang w:val="en-US"/>
        </w:rPr>
        <w:t>.</w:t>
      </w:r>
      <w:r w:rsidR="00487A34" w:rsidRPr="00EA18EA">
        <w:rPr>
          <w:rFonts w:ascii="Times New Roman" w:hAnsi="Times New Roman"/>
          <w:b/>
          <w:sz w:val="24"/>
          <w:szCs w:val="24"/>
          <w:lang w:val="en-US"/>
        </w:rPr>
        <w:t>4</w:t>
      </w:r>
      <w:r w:rsidR="00916B4C" w:rsidRPr="00EA18EA">
        <w:rPr>
          <w:rFonts w:ascii="Times New Roman" w:hAnsi="Times New Roman"/>
          <w:b/>
          <w:sz w:val="24"/>
          <w:szCs w:val="24"/>
          <w:lang w:val="en-US"/>
        </w:rPr>
        <w:t xml:space="preserve"> </w:t>
      </w:r>
      <w:r w:rsidR="00B77587" w:rsidRPr="00EA18EA">
        <w:rPr>
          <w:rFonts w:ascii="Times New Roman" w:hAnsi="Times New Roman"/>
          <w:b/>
          <w:sz w:val="24"/>
          <w:szCs w:val="24"/>
        </w:rPr>
        <w:t>Sebele-Mpofu and Msipa, 2020. Feasibility of Administering Informal Sector Taxation.</w:t>
      </w:r>
    </w:p>
    <w:p w14:paraId="08801E2E" w14:textId="1AFD6FC7" w:rsidR="001E352A" w:rsidRPr="00EA18EA" w:rsidRDefault="00B77587" w:rsidP="00EA18EA">
      <w:pPr>
        <w:spacing w:line="360" w:lineRule="auto"/>
        <w:jc w:val="both"/>
        <w:rPr>
          <w:rFonts w:ascii="Times New Roman" w:hAnsi="Times New Roman"/>
          <w:sz w:val="24"/>
          <w:szCs w:val="24"/>
        </w:rPr>
      </w:pPr>
      <w:r w:rsidRPr="00EA18EA">
        <w:rPr>
          <w:rFonts w:ascii="Times New Roman" w:hAnsi="Times New Roman"/>
          <w:sz w:val="24"/>
          <w:szCs w:val="24"/>
        </w:rPr>
        <w:t>The research was done in Bulawayo, Zimbabwe with the aim of evaluating the strategies and challenges on the taxation of informal sector in Zimbabwe. The researcher employed sequential mixed method research approach using interviews and questionnaires. The researcher found out various factors which cause the informal sector not to comply with tax laws. Causes of non-compliance with laws are lack of tax incentives, high tax rates, lack of transparency and accountability of government and corruption of tax officials. The study concluded that presumptive tax rates are fixed and too high. They do not meet the equity principle since the income level is not considered by presumptive tax rates.</w:t>
      </w:r>
    </w:p>
    <w:p w14:paraId="600DCB0A" w14:textId="0EBDAF8A" w:rsidR="00297510" w:rsidRPr="00EA18EA" w:rsidRDefault="00297510" w:rsidP="00EA18EA">
      <w:pPr>
        <w:spacing w:line="360" w:lineRule="auto"/>
        <w:jc w:val="both"/>
        <w:rPr>
          <w:rFonts w:ascii="Times New Roman" w:hAnsi="Times New Roman"/>
          <w:b/>
          <w:sz w:val="24"/>
          <w:szCs w:val="24"/>
        </w:rPr>
      </w:pPr>
      <w:r w:rsidRPr="00EA18EA">
        <w:rPr>
          <w:rFonts w:ascii="Times New Roman" w:hAnsi="Times New Roman"/>
          <w:b/>
          <w:sz w:val="24"/>
          <w:szCs w:val="24"/>
        </w:rPr>
        <w:t>2</w:t>
      </w:r>
      <w:r w:rsidR="00C50307">
        <w:rPr>
          <w:rFonts w:ascii="Times New Roman" w:hAnsi="Times New Roman"/>
          <w:b/>
          <w:sz w:val="24"/>
          <w:szCs w:val="24"/>
        </w:rPr>
        <w:t>.2.5</w:t>
      </w:r>
      <w:r w:rsidRPr="00EA18EA">
        <w:rPr>
          <w:rFonts w:ascii="Times New Roman" w:hAnsi="Times New Roman"/>
          <w:b/>
          <w:sz w:val="24"/>
          <w:szCs w:val="24"/>
        </w:rPr>
        <w:t>.</w:t>
      </w:r>
      <w:r w:rsidR="00487A34" w:rsidRPr="00EA18EA">
        <w:rPr>
          <w:rFonts w:ascii="Times New Roman" w:hAnsi="Times New Roman"/>
          <w:b/>
          <w:sz w:val="24"/>
          <w:szCs w:val="24"/>
        </w:rPr>
        <w:t>5</w:t>
      </w:r>
      <w:r w:rsidRPr="00EA18EA">
        <w:rPr>
          <w:rFonts w:ascii="Times New Roman" w:hAnsi="Times New Roman"/>
          <w:b/>
          <w:sz w:val="24"/>
          <w:szCs w:val="24"/>
        </w:rPr>
        <w:t xml:space="preserve"> </w:t>
      </w:r>
      <w:r w:rsidR="00E03D5C" w:rsidRPr="00EA18EA">
        <w:rPr>
          <w:rFonts w:ascii="Times New Roman" w:hAnsi="Times New Roman"/>
          <w:b/>
          <w:sz w:val="24"/>
          <w:szCs w:val="24"/>
        </w:rPr>
        <w:t>Uvaneswaran</w:t>
      </w:r>
      <w:r w:rsidRPr="00EA18EA">
        <w:rPr>
          <w:rFonts w:ascii="Times New Roman" w:hAnsi="Times New Roman"/>
          <w:b/>
          <w:sz w:val="24"/>
          <w:szCs w:val="24"/>
        </w:rPr>
        <w:t xml:space="preserve"> and Tsega, 2020. Behaviour of business class taxpayers on tax compliance in Ethiopian revenue administration.</w:t>
      </w:r>
    </w:p>
    <w:p w14:paraId="48016452" w14:textId="7847E43F" w:rsidR="00297510" w:rsidRPr="00EA18EA" w:rsidRDefault="00297510"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Tax evasion is a major challenge that is faced many governments in African countries. Tax collection in Ethiopia was low and this led to this study on the factors which influence the taxpayer's </w:t>
      </w:r>
      <w:r w:rsidR="00516006" w:rsidRPr="00EA18EA">
        <w:rPr>
          <w:rFonts w:ascii="Times New Roman" w:hAnsi="Times New Roman"/>
          <w:sz w:val="24"/>
          <w:szCs w:val="24"/>
        </w:rPr>
        <w:t>behaviour</w:t>
      </w:r>
      <w:r w:rsidRPr="00EA18EA">
        <w:rPr>
          <w:rFonts w:ascii="Times New Roman" w:hAnsi="Times New Roman"/>
          <w:sz w:val="24"/>
          <w:szCs w:val="24"/>
        </w:rPr>
        <w:t xml:space="preserve"> on tax compliance. The research target population was Business Class people in Dessie town. </w:t>
      </w:r>
      <w:r w:rsidR="00516006" w:rsidRPr="00EA18EA">
        <w:rPr>
          <w:rFonts w:ascii="Times New Roman" w:hAnsi="Times New Roman"/>
          <w:sz w:val="24"/>
          <w:szCs w:val="24"/>
        </w:rPr>
        <w:t>The</w:t>
      </w:r>
      <w:r w:rsidRPr="00EA18EA">
        <w:rPr>
          <w:rFonts w:ascii="Times New Roman" w:hAnsi="Times New Roman"/>
          <w:sz w:val="24"/>
          <w:szCs w:val="24"/>
        </w:rPr>
        <w:t xml:space="preserve"> sample of the study was 330 business and using stratified sampling with random sampling in each group from total population of 1898. Data was gathered through questionna</w:t>
      </w:r>
      <w:r w:rsidR="00252997" w:rsidRPr="00EA18EA">
        <w:rPr>
          <w:rFonts w:ascii="Times New Roman" w:hAnsi="Times New Roman"/>
          <w:sz w:val="24"/>
          <w:szCs w:val="24"/>
        </w:rPr>
        <w:t>ires</w:t>
      </w:r>
      <w:r w:rsidRPr="00EA18EA">
        <w:rPr>
          <w:rFonts w:ascii="Times New Roman" w:hAnsi="Times New Roman"/>
          <w:sz w:val="24"/>
          <w:szCs w:val="24"/>
        </w:rPr>
        <w:t>. The study found that perception of taxpayer's fairness and equity, peer influence, tax audits, tax knowledge and government spending influenced the tax compliance.</w:t>
      </w:r>
    </w:p>
    <w:p w14:paraId="5E237688" w14:textId="189538CE" w:rsidR="00EB2C98" w:rsidRPr="00EA18EA" w:rsidRDefault="000165A9" w:rsidP="00EA18EA">
      <w:pPr>
        <w:spacing w:line="360" w:lineRule="auto"/>
        <w:jc w:val="both"/>
        <w:rPr>
          <w:rFonts w:ascii="Times New Roman" w:hAnsi="Times New Roman"/>
          <w:b/>
          <w:sz w:val="24"/>
          <w:szCs w:val="24"/>
          <w:lang w:val="en-US"/>
        </w:rPr>
      </w:pPr>
      <w:r w:rsidRPr="00EA18EA">
        <w:rPr>
          <w:rFonts w:ascii="Times New Roman" w:hAnsi="Times New Roman"/>
          <w:b/>
          <w:sz w:val="24"/>
          <w:szCs w:val="24"/>
          <w:lang w:val="en-US"/>
        </w:rPr>
        <w:t>2.</w:t>
      </w:r>
      <w:r w:rsidR="00C50307">
        <w:rPr>
          <w:rFonts w:ascii="Times New Roman" w:hAnsi="Times New Roman"/>
          <w:b/>
          <w:sz w:val="24"/>
          <w:szCs w:val="24"/>
          <w:lang w:val="en-US"/>
        </w:rPr>
        <w:t>2.5</w:t>
      </w:r>
      <w:r w:rsidRPr="00EA18EA">
        <w:rPr>
          <w:rFonts w:ascii="Times New Roman" w:hAnsi="Times New Roman"/>
          <w:b/>
          <w:sz w:val="24"/>
          <w:szCs w:val="24"/>
          <w:lang w:val="en-US"/>
        </w:rPr>
        <w:t>.</w:t>
      </w:r>
      <w:r w:rsidR="00487A34" w:rsidRPr="00EA18EA">
        <w:rPr>
          <w:rFonts w:ascii="Times New Roman" w:hAnsi="Times New Roman"/>
          <w:b/>
          <w:sz w:val="24"/>
          <w:szCs w:val="24"/>
          <w:lang w:val="en-US"/>
        </w:rPr>
        <w:t>6</w:t>
      </w:r>
      <w:r w:rsidRPr="00EA18EA">
        <w:rPr>
          <w:rFonts w:ascii="Times New Roman" w:hAnsi="Times New Roman"/>
          <w:b/>
          <w:sz w:val="24"/>
          <w:szCs w:val="24"/>
          <w:lang w:val="en-US"/>
        </w:rPr>
        <w:t xml:space="preserve"> </w:t>
      </w:r>
      <w:r w:rsidR="008228DB" w:rsidRPr="00EA18EA">
        <w:rPr>
          <w:rFonts w:ascii="Times New Roman" w:hAnsi="Times New Roman"/>
          <w:b/>
          <w:sz w:val="24"/>
          <w:szCs w:val="24"/>
          <w:lang w:val="en-US"/>
        </w:rPr>
        <w:t>Rono.</w:t>
      </w:r>
      <w:r w:rsidR="00EB2C98" w:rsidRPr="00EA18EA">
        <w:rPr>
          <w:rFonts w:ascii="Times New Roman" w:hAnsi="Times New Roman"/>
          <w:b/>
          <w:sz w:val="24"/>
          <w:szCs w:val="24"/>
          <w:lang w:val="en-US"/>
        </w:rPr>
        <w:t xml:space="preserve"> 2020. Factors affecti</w:t>
      </w:r>
      <w:r w:rsidR="008228DB" w:rsidRPr="00EA18EA">
        <w:rPr>
          <w:rFonts w:ascii="Times New Roman" w:hAnsi="Times New Roman"/>
          <w:b/>
          <w:sz w:val="24"/>
          <w:szCs w:val="24"/>
          <w:lang w:val="en-US"/>
        </w:rPr>
        <w:t>ng the performance of the B</w:t>
      </w:r>
      <w:r w:rsidR="00EB2C98" w:rsidRPr="00EA18EA">
        <w:rPr>
          <w:rFonts w:ascii="Times New Roman" w:hAnsi="Times New Roman"/>
          <w:b/>
          <w:sz w:val="24"/>
          <w:szCs w:val="24"/>
          <w:lang w:val="en-US"/>
        </w:rPr>
        <w:t xml:space="preserve">MS in Mombasa. </w:t>
      </w:r>
    </w:p>
    <w:p w14:paraId="0B73D3AF" w14:textId="3BC901C4" w:rsidR="00EB2C98" w:rsidRPr="00EA18EA" w:rsidRDefault="00EB2C98"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The relationship between tax authorities and taxpayers had influence on the tax compliance. Several strategies have used to curb tax evasion such as fines for deterrence and penalties. However, these strategies have not curb evasion of tax. Subsequently, BMS offers an alternative way of enhancing tax compliance. The study mainly focuses on the factors that can affect the performance of BMS in Mombasa. The study used descriptive research approach. Population for the study was 364 managers in the domestic tax department and revenue officers. The sampling procedure was stratified random. The collected data by questionnaires was </w:t>
      </w:r>
      <w:r w:rsidR="00E45A85" w:rsidRPr="00EA18EA">
        <w:rPr>
          <w:rFonts w:ascii="Times New Roman" w:hAnsi="Times New Roman"/>
          <w:sz w:val="24"/>
          <w:szCs w:val="24"/>
          <w:lang w:val="en-US"/>
        </w:rPr>
        <w:t>analyzed</w:t>
      </w:r>
      <w:r w:rsidRPr="00EA18EA">
        <w:rPr>
          <w:rFonts w:ascii="Times New Roman" w:hAnsi="Times New Roman"/>
          <w:sz w:val="24"/>
          <w:szCs w:val="24"/>
          <w:lang w:val="en-US"/>
        </w:rPr>
        <w:t xml:space="preserve"> using SPSS Ver.23. The study found that technology, transport system and staffing have positive impact on BMS performance. The research recommended that technology has great impact on the performance of BMS in Mombasa.</w:t>
      </w:r>
    </w:p>
    <w:p w14:paraId="7142F176" w14:textId="3144EECC" w:rsidR="00B77587" w:rsidRPr="00EA18EA" w:rsidRDefault="00C50307" w:rsidP="00EA18EA">
      <w:pPr>
        <w:spacing w:line="360" w:lineRule="auto"/>
        <w:jc w:val="both"/>
        <w:rPr>
          <w:rFonts w:ascii="Times New Roman" w:hAnsi="Times New Roman"/>
          <w:b/>
          <w:sz w:val="24"/>
          <w:szCs w:val="24"/>
        </w:rPr>
      </w:pPr>
      <w:r>
        <w:rPr>
          <w:rFonts w:ascii="Times New Roman" w:hAnsi="Times New Roman"/>
          <w:b/>
          <w:sz w:val="24"/>
          <w:szCs w:val="24"/>
          <w:lang w:val="en-US"/>
        </w:rPr>
        <w:t>2.2.5</w:t>
      </w:r>
      <w:r w:rsidR="00A4321C" w:rsidRPr="00EA18EA">
        <w:rPr>
          <w:rFonts w:ascii="Times New Roman" w:hAnsi="Times New Roman"/>
          <w:b/>
          <w:sz w:val="24"/>
          <w:szCs w:val="24"/>
          <w:lang w:val="en-US"/>
        </w:rPr>
        <w:t>.</w:t>
      </w:r>
      <w:r w:rsidR="00487A34" w:rsidRPr="00EA18EA">
        <w:rPr>
          <w:rFonts w:ascii="Times New Roman" w:hAnsi="Times New Roman"/>
          <w:b/>
          <w:sz w:val="24"/>
          <w:szCs w:val="24"/>
          <w:lang w:val="en-US"/>
        </w:rPr>
        <w:t>7</w:t>
      </w:r>
      <w:r w:rsidR="00A4321C" w:rsidRPr="00EA18EA">
        <w:rPr>
          <w:rFonts w:ascii="Times New Roman" w:hAnsi="Times New Roman"/>
          <w:b/>
          <w:sz w:val="24"/>
          <w:szCs w:val="24"/>
          <w:lang w:val="en-US"/>
        </w:rPr>
        <w:t xml:space="preserve"> </w:t>
      </w:r>
      <w:r w:rsidR="00B77587" w:rsidRPr="00EA18EA">
        <w:rPr>
          <w:rFonts w:ascii="Times New Roman" w:hAnsi="Times New Roman"/>
          <w:b/>
          <w:sz w:val="24"/>
          <w:szCs w:val="24"/>
        </w:rPr>
        <w:t>Garise, 2020. Effect of BMS on the performance of Kenya Revenue Authority on rental income tax.</w:t>
      </w:r>
    </w:p>
    <w:p w14:paraId="30363733" w14:textId="77777777" w:rsidR="00B77587" w:rsidRPr="00EA18EA" w:rsidRDefault="00B77587"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This study investigated how block management systems affect rental income tax performance in Mombasa, Kenya. The study had three specific objectives related to tax administration, enforcement, and education, and used three theories to guide its research. The target population was 137 respondents from the Mombasa regional office, and a sample size of 110 was selected using stratified random sampling. The study found that tax administration, enforcement, and education had a positive and significant impact on rental income tax performance. Based on the findings, the study recommends that tax administration be expanded to increase the tax base, an effective enforcement system be implemented to increase tax compliance, and education be intensified to increase awareness of tax laws and liability. The research findings have for property owners, researchers, academicians, and government collection agents.</w:t>
      </w:r>
    </w:p>
    <w:p w14:paraId="186FF0B4" w14:textId="0D190235" w:rsidR="000846B3" w:rsidRPr="00EA18EA" w:rsidRDefault="00C50307" w:rsidP="00EA18EA">
      <w:pPr>
        <w:spacing w:line="360" w:lineRule="auto"/>
        <w:jc w:val="both"/>
        <w:rPr>
          <w:rFonts w:ascii="Times New Roman" w:hAnsi="Times New Roman"/>
          <w:b/>
          <w:sz w:val="24"/>
          <w:szCs w:val="24"/>
          <w:lang w:val="en-US"/>
        </w:rPr>
      </w:pPr>
      <w:r>
        <w:rPr>
          <w:rFonts w:ascii="Times New Roman" w:hAnsi="Times New Roman"/>
          <w:b/>
          <w:sz w:val="24"/>
          <w:szCs w:val="24"/>
        </w:rPr>
        <w:t>2.2.5</w:t>
      </w:r>
      <w:r w:rsidR="00547B82" w:rsidRPr="00EA18EA">
        <w:rPr>
          <w:rFonts w:ascii="Times New Roman" w:hAnsi="Times New Roman"/>
          <w:b/>
          <w:sz w:val="24"/>
          <w:szCs w:val="24"/>
        </w:rPr>
        <w:t>.8</w:t>
      </w:r>
      <w:r w:rsidR="003F137D" w:rsidRPr="00EA18EA">
        <w:rPr>
          <w:rFonts w:ascii="Times New Roman" w:hAnsi="Times New Roman"/>
          <w:b/>
          <w:sz w:val="24"/>
          <w:szCs w:val="24"/>
        </w:rPr>
        <w:t xml:space="preserve"> </w:t>
      </w:r>
      <w:r w:rsidR="000846B3" w:rsidRPr="00EA18EA">
        <w:rPr>
          <w:rFonts w:ascii="Times New Roman" w:hAnsi="Times New Roman"/>
          <w:b/>
          <w:sz w:val="24"/>
          <w:szCs w:val="24"/>
          <w:lang w:val="en-US"/>
        </w:rPr>
        <w:t xml:space="preserve">Ogembo, 2019. Presumptive taxes for taxing self-employed professionals in Low and Middle Income Countries? </w:t>
      </w:r>
    </w:p>
    <w:p w14:paraId="7AD8321E" w14:textId="6D78986D" w:rsidR="00F81D22" w:rsidRPr="00EA18EA" w:rsidRDefault="000846B3"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The objective of the study was to discuss the appropriateness of presumptive tax regimes for professionals in Low and Middle Income Countries. The researcher used qualitative data obtained from 31 semi-structured interviews that was conducted in Kenya. The researcher found that, peer influence, tax capability and low levels of income causes the non-compliance of professionals. The researcher concluded that presumptive tax regimes could be useful for taxation of professional income.</w:t>
      </w:r>
    </w:p>
    <w:p w14:paraId="2CD727B3" w14:textId="40958CAA" w:rsidR="00BA7A04" w:rsidRPr="00EA18EA" w:rsidRDefault="00C50307" w:rsidP="00EA18EA">
      <w:pPr>
        <w:spacing w:line="360" w:lineRule="auto"/>
        <w:jc w:val="both"/>
        <w:rPr>
          <w:rFonts w:ascii="Times New Roman" w:hAnsi="Times New Roman"/>
          <w:b/>
          <w:sz w:val="24"/>
          <w:szCs w:val="24"/>
        </w:rPr>
      </w:pPr>
      <w:r>
        <w:rPr>
          <w:rFonts w:ascii="Times New Roman" w:hAnsi="Times New Roman"/>
          <w:b/>
          <w:sz w:val="24"/>
          <w:szCs w:val="24"/>
        </w:rPr>
        <w:t>2.2.5</w:t>
      </w:r>
      <w:r w:rsidR="00547B82" w:rsidRPr="00EA18EA">
        <w:rPr>
          <w:rFonts w:ascii="Times New Roman" w:hAnsi="Times New Roman"/>
          <w:b/>
          <w:sz w:val="24"/>
          <w:szCs w:val="24"/>
        </w:rPr>
        <w:t>.9</w:t>
      </w:r>
      <w:r w:rsidR="00BA7A04" w:rsidRPr="00EA18EA">
        <w:rPr>
          <w:rFonts w:ascii="Times New Roman" w:hAnsi="Times New Roman"/>
          <w:b/>
          <w:sz w:val="24"/>
          <w:szCs w:val="24"/>
        </w:rPr>
        <w:t xml:space="preserve"> Anik,</w:t>
      </w:r>
      <w:r w:rsidR="002E5BE0" w:rsidRPr="00EA18EA">
        <w:rPr>
          <w:rFonts w:ascii="Times New Roman" w:hAnsi="Times New Roman"/>
          <w:b/>
          <w:sz w:val="24"/>
          <w:szCs w:val="24"/>
        </w:rPr>
        <w:t xml:space="preserve"> </w:t>
      </w:r>
      <w:r w:rsidR="00BA7A04" w:rsidRPr="00EA18EA">
        <w:rPr>
          <w:rFonts w:ascii="Times New Roman" w:hAnsi="Times New Roman"/>
          <w:b/>
          <w:sz w:val="24"/>
          <w:szCs w:val="24"/>
        </w:rPr>
        <w:t>Nengah, Tri</w:t>
      </w:r>
      <w:r w:rsidR="002E5BE0" w:rsidRPr="00EA18EA">
        <w:rPr>
          <w:rFonts w:ascii="Times New Roman" w:hAnsi="Times New Roman"/>
          <w:b/>
          <w:sz w:val="24"/>
          <w:szCs w:val="24"/>
        </w:rPr>
        <w:t xml:space="preserve"> and Carmen, </w:t>
      </w:r>
      <w:r w:rsidR="00BA7A04" w:rsidRPr="00EA18EA">
        <w:rPr>
          <w:rFonts w:ascii="Times New Roman" w:hAnsi="Times New Roman"/>
          <w:b/>
          <w:sz w:val="24"/>
          <w:szCs w:val="24"/>
        </w:rPr>
        <w:t xml:space="preserve">2019. Correlation of Tax </w:t>
      </w:r>
      <w:r w:rsidR="00A81DDB" w:rsidRPr="00EA18EA">
        <w:rPr>
          <w:rFonts w:ascii="Times New Roman" w:hAnsi="Times New Roman"/>
          <w:b/>
          <w:sz w:val="24"/>
          <w:szCs w:val="24"/>
        </w:rPr>
        <w:t>Behaviour</w:t>
      </w:r>
      <w:r w:rsidR="00BA7A04" w:rsidRPr="00EA18EA">
        <w:rPr>
          <w:rFonts w:ascii="Times New Roman" w:hAnsi="Times New Roman"/>
          <w:b/>
          <w:sz w:val="24"/>
          <w:szCs w:val="24"/>
        </w:rPr>
        <w:t xml:space="preserve"> with Tax Compliance.</w:t>
      </w:r>
    </w:p>
    <w:p w14:paraId="47598213" w14:textId="551ACF79" w:rsidR="00BA7A04" w:rsidRDefault="00BA7A04"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Tax is a crucial aspect of any nation's resource management, being the largest source of state revenue. Compliance is a mandatory requirement for taxpayers to generate more revenue for the state and improve the welfare of society. To understand taxpayers' compliance behavior, the survey questionnaire data from 100 respondents were collected randomly. The data was analyzed through moderated regression analysis and factor analysis. It was observed that comprehending tax regulations, quality services provided by tax authorities, and tax sanctions have a positive impact on personal tax compliance. The moderation of risk preference did not affect taxpayer compliance concerning understanding tax regulations, quality services, and tax sanctions. Authorities could disseminate the latest tax-related information to the public, including tax calculation and payment procedures, applicable tax rates, and penalties, which can encourage individuals to fulfill their tax obligations.</w:t>
      </w:r>
    </w:p>
    <w:p w14:paraId="1DB09C3C" w14:textId="77777777" w:rsidR="00C50307" w:rsidRPr="000D41B5" w:rsidRDefault="00C50307" w:rsidP="00C50307">
      <w:pPr>
        <w:spacing w:line="360" w:lineRule="auto"/>
        <w:jc w:val="both"/>
        <w:rPr>
          <w:rFonts w:ascii="Times New Roman" w:hAnsi="Times New Roman"/>
          <w:b/>
          <w:sz w:val="24"/>
          <w:szCs w:val="24"/>
        </w:rPr>
      </w:pPr>
      <w:r w:rsidRPr="00C50307">
        <w:rPr>
          <w:rFonts w:ascii="Times New Roman" w:hAnsi="Times New Roman"/>
          <w:b/>
          <w:sz w:val="24"/>
          <w:szCs w:val="24"/>
          <w:lang w:val="en-US"/>
        </w:rPr>
        <w:t>2.2.5.10</w:t>
      </w:r>
      <w:r>
        <w:rPr>
          <w:rFonts w:ascii="Times New Roman" w:hAnsi="Times New Roman"/>
          <w:sz w:val="24"/>
          <w:szCs w:val="24"/>
          <w:lang w:val="en-US"/>
        </w:rPr>
        <w:t xml:space="preserve"> </w:t>
      </w:r>
      <w:r w:rsidRPr="000D41B5">
        <w:rPr>
          <w:rFonts w:ascii="Times New Roman" w:hAnsi="Times New Roman"/>
          <w:b/>
          <w:sz w:val="24"/>
          <w:szCs w:val="24"/>
        </w:rPr>
        <w:t>Ishimwe, 2021. The impact of taxation policy on the informal economy in East Africa. A case of Rwanda.</w:t>
      </w:r>
    </w:p>
    <w:p w14:paraId="16F6B7A0" w14:textId="1B666225" w:rsidR="00C50307" w:rsidRPr="00EA18EA" w:rsidRDefault="00C50307" w:rsidP="00C50307">
      <w:pPr>
        <w:spacing w:line="360" w:lineRule="auto"/>
        <w:jc w:val="both"/>
        <w:rPr>
          <w:rFonts w:ascii="Times New Roman" w:hAnsi="Times New Roman"/>
          <w:sz w:val="24"/>
          <w:szCs w:val="24"/>
          <w:lang w:val="en-US"/>
        </w:rPr>
      </w:pPr>
      <w:r w:rsidRPr="000D41B5">
        <w:rPr>
          <w:rFonts w:ascii="Times New Roman" w:hAnsi="Times New Roman"/>
          <w:sz w:val="24"/>
          <w:szCs w:val="24"/>
        </w:rPr>
        <w:t>The informal businesses has its unique characters that makes it difficult for the tax authority to implement direct taxes to them. Informal businesses are covered indirectly in Rwanda through the Value Added Tax (VAT), and unregistered informal traders have an option to register with the Rwanda Tax Authority and may claim VAT refunds when they do formal business operation. Also the tax authority rely on the withholding taxes for transactions done by informal traders, and those informal traders has the opportunity to become formal business operator and remit tax formally to the tax authority.</w:t>
      </w:r>
    </w:p>
    <w:p w14:paraId="05FABAB1" w14:textId="39AD37D1" w:rsidR="00A27EA8" w:rsidRPr="00EA18EA" w:rsidRDefault="00C50307" w:rsidP="00EA18EA">
      <w:pPr>
        <w:pStyle w:val="Heading2"/>
        <w:spacing w:line="360" w:lineRule="auto"/>
        <w:jc w:val="both"/>
        <w:rPr>
          <w:rFonts w:ascii="Times New Roman" w:hAnsi="Times New Roman" w:cs="Times New Roman"/>
          <w:b/>
          <w:color w:val="auto"/>
          <w:sz w:val="24"/>
          <w:szCs w:val="24"/>
        </w:rPr>
      </w:pPr>
      <w:bookmarkStart w:id="52" w:name="_Toc137590588"/>
      <w:r>
        <w:rPr>
          <w:rFonts w:ascii="Times New Roman" w:hAnsi="Times New Roman" w:cs="Times New Roman"/>
          <w:b/>
          <w:color w:val="auto"/>
          <w:sz w:val="24"/>
          <w:szCs w:val="24"/>
        </w:rPr>
        <w:t>2.3</w:t>
      </w:r>
      <w:r w:rsidR="00A27EA8" w:rsidRPr="00EA18EA">
        <w:rPr>
          <w:rFonts w:ascii="Times New Roman" w:hAnsi="Times New Roman" w:cs="Times New Roman"/>
          <w:b/>
          <w:color w:val="auto"/>
          <w:sz w:val="24"/>
          <w:szCs w:val="24"/>
        </w:rPr>
        <w:t xml:space="preserve"> Conceptual framework</w:t>
      </w:r>
      <w:bookmarkEnd w:id="52"/>
    </w:p>
    <w:p w14:paraId="7ED8CFD2" w14:textId="340D7F2E" w:rsidR="00A27EA8" w:rsidRPr="00EA18EA" w:rsidRDefault="00A27EA8"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The</w:t>
      </w:r>
      <w:r w:rsidR="0008790F" w:rsidRPr="00EA18EA">
        <w:rPr>
          <w:rFonts w:ascii="Times New Roman" w:hAnsi="Times New Roman"/>
          <w:sz w:val="24"/>
          <w:szCs w:val="24"/>
          <w:lang w:val="en-US"/>
        </w:rPr>
        <w:t xml:space="preserve"> conceptual framework depicts the</w:t>
      </w:r>
      <w:r w:rsidRPr="00EA18EA">
        <w:rPr>
          <w:rFonts w:ascii="Times New Roman" w:hAnsi="Times New Roman"/>
          <w:sz w:val="24"/>
          <w:szCs w:val="24"/>
          <w:lang w:val="en-US"/>
        </w:rPr>
        <w:t xml:space="preserve"> link between the independent and</w:t>
      </w:r>
      <w:r w:rsidR="0008790F" w:rsidRPr="00EA18EA">
        <w:rPr>
          <w:rFonts w:ascii="Times New Roman" w:hAnsi="Times New Roman"/>
          <w:sz w:val="24"/>
          <w:szCs w:val="24"/>
          <w:lang w:val="en-US"/>
        </w:rPr>
        <w:t xml:space="preserve"> dependent variables</w:t>
      </w:r>
      <w:r w:rsidRPr="00EA18EA">
        <w:rPr>
          <w:rFonts w:ascii="Times New Roman" w:hAnsi="Times New Roman"/>
          <w:sz w:val="24"/>
          <w:szCs w:val="24"/>
          <w:lang w:val="en-US"/>
        </w:rPr>
        <w:t xml:space="preserve">. Tax compliance of informal businesses depends on the strategies that are implemented by the tax authorities, but these strategies influenced by </w:t>
      </w:r>
      <w:r w:rsidRPr="00EA18EA">
        <w:rPr>
          <w:rFonts w:ascii="Times New Roman" w:hAnsi="Times New Roman"/>
          <w:sz w:val="24"/>
          <w:szCs w:val="24"/>
        </w:rPr>
        <w:t>simplification of tax system, tax education, tax incentives</w:t>
      </w:r>
      <w:r w:rsidR="00A3663B" w:rsidRPr="00EA18EA">
        <w:rPr>
          <w:rFonts w:ascii="Times New Roman" w:hAnsi="Times New Roman"/>
          <w:sz w:val="24"/>
          <w:szCs w:val="24"/>
        </w:rPr>
        <w:t>,</w:t>
      </w:r>
      <w:r w:rsidRPr="00EA18EA">
        <w:rPr>
          <w:rFonts w:ascii="Times New Roman" w:hAnsi="Times New Roman"/>
          <w:sz w:val="24"/>
          <w:szCs w:val="24"/>
        </w:rPr>
        <w:t xml:space="preserve"> and tax enforcement. </w:t>
      </w:r>
      <w:r w:rsidR="00A3663B" w:rsidRPr="00EA18EA">
        <w:rPr>
          <w:rFonts w:ascii="Times New Roman" w:hAnsi="Times New Roman"/>
          <w:sz w:val="24"/>
          <w:szCs w:val="24"/>
        </w:rPr>
        <w:t>For s</w:t>
      </w:r>
      <w:r w:rsidRPr="00EA18EA">
        <w:rPr>
          <w:rFonts w:ascii="Times New Roman" w:hAnsi="Times New Roman"/>
          <w:sz w:val="24"/>
          <w:szCs w:val="24"/>
        </w:rPr>
        <w:t>trategy to be more effective</w:t>
      </w:r>
      <w:r w:rsidR="00A3663B" w:rsidRPr="00EA18EA">
        <w:rPr>
          <w:rFonts w:ascii="Times New Roman" w:hAnsi="Times New Roman"/>
          <w:sz w:val="24"/>
          <w:szCs w:val="24"/>
        </w:rPr>
        <w:t>,</w:t>
      </w:r>
      <w:r w:rsidRPr="00EA18EA">
        <w:rPr>
          <w:rFonts w:ascii="Times New Roman" w:hAnsi="Times New Roman"/>
          <w:sz w:val="24"/>
          <w:szCs w:val="24"/>
        </w:rPr>
        <w:t xml:space="preserve"> there is</w:t>
      </w:r>
      <w:r w:rsidR="00A3663B" w:rsidRPr="00EA18EA">
        <w:rPr>
          <w:rFonts w:ascii="Times New Roman" w:hAnsi="Times New Roman"/>
          <w:sz w:val="24"/>
          <w:szCs w:val="24"/>
        </w:rPr>
        <w:t xml:space="preserve"> a</w:t>
      </w:r>
      <w:r w:rsidRPr="00EA18EA">
        <w:rPr>
          <w:rFonts w:ascii="Times New Roman" w:hAnsi="Times New Roman"/>
          <w:sz w:val="24"/>
          <w:szCs w:val="24"/>
        </w:rPr>
        <w:t xml:space="preserve"> need for simplification of</w:t>
      </w:r>
      <w:r w:rsidR="00605DDF" w:rsidRPr="00EA18EA">
        <w:rPr>
          <w:rFonts w:ascii="Times New Roman" w:hAnsi="Times New Roman"/>
          <w:sz w:val="24"/>
          <w:szCs w:val="24"/>
        </w:rPr>
        <w:t xml:space="preserve"> the</w:t>
      </w:r>
      <w:r w:rsidRPr="00EA18EA">
        <w:rPr>
          <w:rFonts w:ascii="Times New Roman" w:hAnsi="Times New Roman"/>
          <w:sz w:val="24"/>
          <w:szCs w:val="24"/>
        </w:rPr>
        <w:t xml:space="preserve"> tax system, tax education, tax incentives</w:t>
      </w:r>
      <w:r w:rsidR="00605DDF" w:rsidRPr="00EA18EA">
        <w:rPr>
          <w:rFonts w:ascii="Times New Roman" w:hAnsi="Times New Roman"/>
          <w:sz w:val="24"/>
          <w:szCs w:val="24"/>
        </w:rPr>
        <w:t>,</w:t>
      </w:r>
      <w:r w:rsidRPr="00EA18EA">
        <w:rPr>
          <w:rFonts w:ascii="Times New Roman" w:hAnsi="Times New Roman"/>
          <w:sz w:val="24"/>
          <w:szCs w:val="24"/>
        </w:rPr>
        <w:t xml:space="preserve"> and tax enforcement. Strategies used by tax authorities are independent variables, tax compliance in the dependent variable</w:t>
      </w:r>
      <w:r w:rsidR="00605DDF" w:rsidRPr="00EA18EA">
        <w:rPr>
          <w:rFonts w:ascii="Times New Roman" w:hAnsi="Times New Roman"/>
          <w:sz w:val="24"/>
          <w:szCs w:val="24"/>
        </w:rPr>
        <w:t>,</w:t>
      </w:r>
      <w:r w:rsidRPr="00EA18EA">
        <w:rPr>
          <w:rFonts w:ascii="Times New Roman" w:hAnsi="Times New Roman"/>
          <w:sz w:val="24"/>
          <w:szCs w:val="24"/>
        </w:rPr>
        <w:t xml:space="preserve"> and simplification of </w:t>
      </w:r>
      <w:r w:rsidR="00605DDF" w:rsidRPr="00EA18EA">
        <w:rPr>
          <w:rFonts w:ascii="Times New Roman" w:hAnsi="Times New Roman"/>
          <w:sz w:val="24"/>
          <w:szCs w:val="24"/>
        </w:rPr>
        <w:t xml:space="preserve">the </w:t>
      </w:r>
      <w:r w:rsidRPr="00EA18EA">
        <w:rPr>
          <w:rFonts w:ascii="Times New Roman" w:hAnsi="Times New Roman"/>
          <w:sz w:val="24"/>
          <w:szCs w:val="24"/>
        </w:rPr>
        <w:t>tax system, tax education, tax incentives</w:t>
      </w:r>
      <w:r w:rsidR="008A52E7" w:rsidRPr="00EA18EA">
        <w:rPr>
          <w:rFonts w:ascii="Times New Roman" w:hAnsi="Times New Roman"/>
          <w:sz w:val="24"/>
          <w:szCs w:val="24"/>
        </w:rPr>
        <w:t>,</w:t>
      </w:r>
      <w:r w:rsidRPr="00EA18EA">
        <w:rPr>
          <w:rFonts w:ascii="Times New Roman" w:hAnsi="Times New Roman"/>
          <w:sz w:val="24"/>
          <w:szCs w:val="24"/>
        </w:rPr>
        <w:t xml:space="preserve"> and tax enforcement are moderating variables.</w:t>
      </w:r>
    </w:p>
    <w:p w14:paraId="5EA99BFB" w14:textId="77777777" w:rsidR="00A27EA8" w:rsidRPr="00EA18EA" w:rsidRDefault="00A27EA8" w:rsidP="00EA18EA">
      <w:pPr>
        <w:spacing w:line="360" w:lineRule="auto"/>
        <w:jc w:val="both"/>
        <w:rPr>
          <w:rFonts w:ascii="Times New Roman" w:hAnsi="Times New Roman"/>
          <w:sz w:val="24"/>
          <w:szCs w:val="24"/>
          <w:lang w:val="en-US"/>
        </w:rPr>
      </w:pPr>
    </w:p>
    <w:p w14:paraId="2BD1CD38" w14:textId="77777777" w:rsidR="00A27EA8" w:rsidRPr="00EA18EA" w:rsidRDefault="00A27EA8" w:rsidP="00EA18EA">
      <w:pPr>
        <w:spacing w:line="360" w:lineRule="auto"/>
        <w:jc w:val="both"/>
        <w:rPr>
          <w:rFonts w:ascii="Times New Roman" w:hAnsi="Times New Roman"/>
          <w:sz w:val="24"/>
          <w:szCs w:val="24"/>
          <w:lang w:val="en-US"/>
        </w:rPr>
      </w:pPr>
    </w:p>
    <w:p w14:paraId="2ABA9970" w14:textId="77777777" w:rsidR="00A27EA8" w:rsidRPr="00EA18EA" w:rsidRDefault="00A27EA8" w:rsidP="00EA18EA">
      <w:pPr>
        <w:spacing w:line="360" w:lineRule="auto"/>
        <w:jc w:val="both"/>
        <w:rPr>
          <w:rFonts w:ascii="Times New Roman" w:hAnsi="Times New Roman"/>
          <w:sz w:val="24"/>
          <w:szCs w:val="24"/>
          <w:lang w:val="en-US"/>
        </w:rPr>
      </w:pPr>
      <w:r w:rsidRPr="00EA18EA">
        <w:rPr>
          <w:rFonts w:ascii="Times New Roman" w:hAnsi="Times New Roman"/>
          <w:noProof/>
          <w:sz w:val="24"/>
          <w:szCs w:val="24"/>
          <w:lang w:val="en-US" w:eastAsia="en-US"/>
        </w:rPr>
        <mc:AlternateContent>
          <mc:Choice Requires="wpc">
            <w:drawing>
              <wp:inline distT="0" distB="0" distL="0" distR="0" wp14:anchorId="1D542706" wp14:editId="3C3C6A2D">
                <wp:extent cx="5943600" cy="3705100"/>
                <wp:effectExtent l="0" t="1905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ounded Rectangle 3"/>
                        <wps:cNvSpPr/>
                        <wps:spPr>
                          <a:xfrm>
                            <a:off x="159574" y="38110"/>
                            <a:ext cx="2257425" cy="1809739"/>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28AA00CC" w14:textId="77777777" w:rsidR="00756115" w:rsidRDefault="00756115" w:rsidP="00A27EA8">
                              <w:pPr>
                                <w:rPr>
                                  <w:rFonts w:ascii="Times New Roman" w:hAnsi="Times New Roman"/>
                                  <w:b/>
                                  <w:color w:val="000000" w:themeColor="text1"/>
                                  <w:sz w:val="22"/>
                                  <w:szCs w:val="24"/>
                                </w:rPr>
                              </w:pPr>
                              <w:r w:rsidRPr="00F31B8C">
                                <w:rPr>
                                  <w:rFonts w:ascii="Times New Roman" w:hAnsi="Times New Roman"/>
                                  <w:b/>
                                  <w:color w:val="000000" w:themeColor="text1"/>
                                  <w:sz w:val="22"/>
                                  <w:szCs w:val="24"/>
                                </w:rPr>
                                <w:t>Independent variables</w:t>
                              </w:r>
                            </w:p>
                            <w:p w14:paraId="1CED50AD" w14:textId="77777777" w:rsidR="00756115" w:rsidRDefault="00756115" w:rsidP="00A27EA8">
                              <w:pPr>
                                <w:rPr>
                                  <w:rFonts w:ascii="Times New Roman" w:hAnsi="Times New Roman"/>
                                  <w:b/>
                                  <w:color w:val="000000" w:themeColor="text1"/>
                                  <w:sz w:val="22"/>
                                  <w:szCs w:val="24"/>
                                </w:rPr>
                              </w:pPr>
                            </w:p>
                            <w:p w14:paraId="573CCA06" w14:textId="77777777" w:rsidR="00756115" w:rsidRPr="00C02A83" w:rsidRDefault="00756115" w:rsidP="00A27EA8">
                              <w:pPr>
                                <w:rPr>
                                  <w:rFonts w:ascii="Times New Roman" w:hAnsi="Times New Roman"/>
                                  <w:b/>
                                  <w:color w:val="000000" w:themeColor="text1"/>
                                  <w:sz w:val="22"/>
                                  <w:szCs w:val="24"/>
                                </w:rPr>
                              </w:pPr>
                              <w:r w:rsidRPr="00C02A83">
                                <w:rPr>
                                  <w:rFonts w:ascii="Times New Roman" w:hAnsi="Times New Roman"/>
                                  <w:b/>
                                  <w:color w:val="000000" w:themeColor="text1"/>
                                  <w:sz w:val="22"/>
                                  <w:szCs w:val="24"/>
                                </w:rPr>
                                <w:t>STRATEGIES</w:t>
                              </w:r>
                            </w:p>
                            <w:p w14:paraId="521F2577" w14:textId="0CED1093" w:rsidR="00756115" w:rsidRDefault="00756115" w:rsidP="00A27EA8">
                              <w:pPr>
                                <w:pStyle w:val="ListParagraph1"/>
                                <w:numPr>
                                  <w:ilvl w:val="0"/>
                                  <w:numId w:val="6"/>
                                </w:numPr>
                                <w:rPr>
                                  <w:rFonts w:ascii="Times New Roman" w:hAnsi="Times New Roman" w:cs="Times New Roman"/>
                                  <w:color w:val="000000" w:themeColor="text1"/>
                                  <w:szCs w:val="24"/>
                                </w:rPr>
                              </w:pPr>
                              <w:r w:rsidRPr="00C02A83">
                                <w:rPr>
                                  <w:rFonts w:ascii="Times New Roman" w:hAnsi="Times New Roman" w:cs="Times New Roman"/>
                                  <w:color w:val="000000" w:themeColor="text1"/>
                                  <w:szCs w:val="24"/>
                                </w:rPr>
                                <w:t>Presumptive Tax</w:t>
                              </w:r>
                              <w:r>
                                <w:rPr>
                                  <w:rFonts w:ascii="Times New Roman" w:hAnsi="Times New Roman" w:cs="Times New Roman"/>
                                  <w:color w:val="000000" w:themeColor="text1"/>
                                  <w:szCs w:val="24"/>
                                </w:rPr>
                                <w:t xml:space="preserve"> based on turnover</w:t>
                              </w:r>
                            </w:p>
                            <w:p w14:paraId="7DA19E22" w14:textId="25477D6A" w:rsidR="00756115" w:rsidRDefault="00756115" w:rsidP="00A27EA8">
                              <w:pPr>
                                <w:pStyle w:val="ListParagraph1"/>
                                <w:numPr>
                                  <w:ilvl w:val="0"/>
                                  <w:numId w:val="6"/>
                                </w:numPr>
                                <w:rPr>
                                  <w:rFonts w:ascii="Times New Roman" w:hAnsi="Times New Roman" w:cs="Times New Roman"/>
                                  <w:color w:val="000000" w:themeColor="text1"/>
                                  <w:szCs w:val="24"/>
                                </w:rPr>
                              </w:pPr>
                              <w:r>
                                <w:rPr>
                                  <w:rFonts w:ascii="Times New Roman" w:hAnsi="Times New Roman" w:cs="Times New Roman"/>
                                  <w:color w:val="000000" w:themeColor="text1"/>
                                  <w:szCs w:val="24"/>
                                </w:rPr>
                                <w:t>Presumptive Tax using lump-sum</w:t>
                              </w:r>
                            </w:p>
                            <w:p w14:paraId="0FED258B" w14:textId="77777777" w:rsidR="00756115" w:rsidRPr="00C02A83" w:rsidRDefault="00756115" w:rsidP="00A27EA8">
                              <w:pPr>
                                <w:pStyle w:val="ListParagraph1"/>
                                <w:numPr>
                                  <w:ilvl w:val="0"/>
                                  <w:numId w:val="6"/>
                                </w:numPr>
                                <w:rPr>
                                  <w:rFonts w:ascii="Times New Roman" w:hAnsi="Times New Roman" w:cs="Times New Roman"/>
                                  <w:color w:val="000000" w:themeColor="text1"/>
                                  <w:szCs w:val="24"/>
                                </w:rPr>
                              </w:pPr>
                              <w:r>
                                <w:rPr>
                                  <w:rFonts w:ascii="Times New Roman" w:hAnsi="Times New Roman" w:cs="Times New Roman"/>
                                  <w:color w:val="000000" w:themeColor="text1"/>
                                  <w:szCs w:val="24"/>
                                </w:rPr>
                                <w:t>Turnover tax</w:t>
                              </w:r>
                            </w:p>
                            <w:p w14:paraId="17C5FAC6" w14:textId="77777777" w:rsidR="00756115" w:rsidRPr="00C02A83" w:rsidRDefault="00756115" w:rsidP="00A27EA8">
                              <w:pPr>
                                <w:pStyle w:val="ListParagraph1"/>
                                <w:numPr>
                                  <w:ilvl w:val="0"/>
                                  <w:numId w:val="6"/>
                                </w:numPr>
                                <w:rPr>
                                  <w:rFonts w:ascii="Times New Roman" w:hAnsi="Times New Roman" w:cs="Times New Roman"/>
                                  <w:color w:val="000000" w:themeColor="text1"/>
                                  <w:szCs w:val="24"/>
                                </w:rPr>
                              </w:pPr>
                              <w:r w:rsidRPr="00C02A83">
                                <w:rPr>
                                  <w:rFonts w:ascii="Times New Roman" w:hAnsi="Times New Roman" w:cs="Times New Roman"/>
                                  <w:color w:val="000000" w:themeColor="text1"/>
                                  <w:szCs w:val="24"/>
                                </w:rPr>
                                <w:t>Vehicle Income Tax</w:t>
                              </w:r>
                            </w:p>
                            <w:p w14:paraId="21323707" w14:textId="759B92DE" w:rsidR="00756115" w:rsidRPr="008A52E7" w:rsidRDefault="00756115" w:rsidP="008A52E7">
                              <w:pPr>
                                <w:rPr>
                                  <w:rFonts w:ascii="Times New Roman" w:hAnsi="Times New Roman"/>
                                  <w:color w:val="000000" w:themeColor="text1"/>
                                  <w:szCs w:val="24"/>
                                </w:rPr>
                              </w:pPr>
                            </w:p>
                            <w:p w14:paraId="1E75CAC2" w14:textId="77777777" w:rsidR="00756115" w:rsidRPr="00C02A83" w:rsidRDefault="00756115" w:rsidP="00A27EA8">
                              <w:pPr>
                                <w:pStyle w:val="ListParagraph1"/>
                                <w:ind w:left="360"/>
                                <w:rPr>
                                  <w:rFonts w:ascii="Times New Roman" w:hAnsi="Times New Roman" w:cs="Times New Roman"/>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221550" y="2137559"/>
                            <a:ext cx="2029815" cy="1355868"/>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27F02555" w14:textId="77777777" w:rsidR="00756115" w:rsidRPr="00F31B8C" w:rsidRDefault="00756115" w:rsidP="00A27EA8">
                              <w:pPr>
                                <w:rPr>
                                  <w:rFonts w:ascii="Times New Roman" w:hAnsi="Times New Roman"/>
                                  <w:b/>
                                  <w:color w:val="000000" w:themeColor="text1"/>
                                  <w:sz w:val="22"/>
                                </w:rPr>
                              </w:pPr>
                              <w:r w:rsidRPr="00F31B8C">
                                <w:rPr>
                                  <w:rFonts w:ascii="Times New Roman" w:hAnsi="Times New Roman"/>
                                  <w:b/>
                                  <w:color w:val="000000" w:themeColor="text1"/>
                                  <w:sz w:val="22"/>
                                </w:rPr>
                                <w:t>Moderating Variables</w:t>
                              </w:r>
                            </w:p>
                            <w:p w14:paraId="42D4F1D7" w14:textId="77777777" w:rsidR="00756115" w:rsidRPr="00246C18" w:rsidRDefault="00756115" w:rsidP="00A27EA8">
                              <w:pPr>
                                <w:rPr>
                                  <w:rFonts w:ascii="Times New Roman" w:hAnsi="Times New Roman"/>
                                  <w:color w:val="000000" w:themeColor="text1"/>
                                  <w:sz w:val="22"/>
                                </w:rPr>
                              </w:pPr>
                            </w:p>
                            <w:p w14:paraId="7E4E9546" w14:textId="77777777" w:rsidR="00756115" w:rsidRDefault="00756115" w:rsidP="00A27EA8">
                              <w:pPr>
                                <w:jc w:val="center"/>
                                <w:rPr>
                                  <w:rFonts w:ascii="Times New Roman" w:hAnsi="Times New Roman"/>
                                  <w:color w:val="000000" w:themeColor="text1"/>
                                  <w:sz w:val="22"/>
                                </w:rPr>
                              </w:pPr>
                              <w:r w:rsidRPr="00246C18">
                                <w:rPr>
                                  <w:rFonts w:ascii="Times New Roman" w:hAnsi="Times New Roman"/>
                                  <w:color w:val="000000" w:themeColor="text1"/>
                                  <w:sz w:val="22"/>
                                </w:rPr>
                                <w:t>Simplification of tax system</w:t>
                              </w:r>
                            </w:p>
                            <w:p w14:paraId="27C1AC45" w14:textId="77777777" w:rsidR="00756115" w:rsidRPr="00246C18" w:rsidRDefault="00756115" w:rsidP="00A27EA8">
                              <w:pPr>
                                <w:jc w:val="center"/>
                                <w:rPr>
                                  <w:rFonts w:ascii="Times New Roman" w:hAnsi="Times New Roman"/>
                                  <w:color w:val="000000" w:themeColor="text1"/>
                                  <w:sz w:val="22"/>
                                </w:rPr>
                              </w:pPr>
                              <w:r w:rsidRPr="00246C18">
                                <w:rPr>
                                  <w:rFonts w:ascii="Times New Roman" w:hAnsi="Times New Roman"/>
                                  <w:color w:val="000000" w:themeColor="text1"/>
                                  <w:sz w:val="22"/>
                                </w:rPr>
                                <w:t>Tax Education</w:t>
                              </w:r>
                            </w:p>
                            <w:p w14:paraId="4BFAA710" w14:textId="77777777" w:rsidR="00756115" w:rsidRPr="00246C18" w:rsidRDefault="00756115" w:rsidP="00A27EA8">
                              <w:pPr>
                                <w:jc w:val="center"/>
                                <w:rPr>
                                  <w:rFonts w:ascii="Times New Roman" w:hAnsi="Times New Roman"/>
                                  <w:color w:val="000000" w:themeColor="text1"/>
                                  <w:sz w:val="22"/>
                                </w:rPr>
                              </w:pPr>
                              <w:r w:rsidRPr="00246C18">
                                <w:rPr>
                                  <w:rFonts w:ascii="Times New Roman" w:hAnsi="Times New Roman"/>
                                  <w:color w:val="000000" w:themeColor="text1"/>
                                  <w:sz w:val="22"/>
                                </w:rPr>
                                <w:t>Tax Incentives</w:t>
                              </w:r>
                            </w:p>
                            <w:p w14:paraId="69E7DC0A" w14:textId="77777777" w:rsidR="00756115" w:rsidRPr="00246C18" w:rsidRDefault="00756115" w:rsidP="00A27EA8">
                              <w:pPr>
                                <w:jc w:val="center"/>
                                <w:rPr>
                                  <w:rFonts w:ascii="Times New Roman" w:hAnsi="Times New Roman"/>
                                  <w:color w:val="000000" w:themeColor="text1"/>
                                  <w:sz w:val="22"/>
                                </w:rPr>
                              </w:pPr>
                              <w:r>
                                <w:rPr>
                                  <w:rFonts w:ascii="Times New Roman" w:hAnsi="Times New Roman"/>
                                  <w:color w:val="000000" w:themeColor="text1"/>
                                  <w:sz w:val="22"/>
                                </w:rPr>
                                <w:t>Tax e</w:t>
                              </w:r>
                              <w:r w:rsidRPr="00246C18">
                                <w:rPr>
                                  <w:rFonts w:ascii="Times New Roman" w:hAnsi="Times New Roman"/>
                                  <w:color w:val="000000" w:themeColor="text1"/>
                                  <w:sz w:val="22"/>
                                </w:rPr>
                                <w:t xml:space="preserve">nforcement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980474" y="276224"/>
                            <a:ext cx="1829776" cy="131445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EF1538E" w14:textId="77777777" w:rsidR="00756115" w:rsidRDefault="00756115" w:rsidP="00A27EA8">
                              <w:pPr>
                                <w:rPr>
                                  <w:rFonts w:ascii="Times New Roman" w:hAnsi="Times New Roman"/>
                                  <w:b/>
                                  <w:color w:val="000000" w:themeColor="text1"/>
                                  <w:sz w:val="24"/>
                                  <w:szCs w:val="24"/>
                                </w:rPr>
                              </w:pPr>
                              <w:r w:rsidRPr="00FD7D03">
                                <w:rPr>
                                  <w:rFonts w:ascii="Times New Roman" w:hAnsi="Times New Roman"/>
                                  <w:b/>
                                  <w:color w:val="000000" w:themeColor="text1"/>
                                  <w:sz w:val="24"/>
                                  <w:szCs w:val="24"/>
                                </w:rPr>
                                <w:t>Dependent variable</w:t>
                              </w:r>
                              <w:r>
                                <w:rPr>
                                  <w:rFonts w:ascii="Times New Roman" w:hAnsi="Times New Roman"/>
                                  <w:b/>
                                  <w:color w:val="000000" w:themeColor="text1"/>
                                  <w:sz w:val="24"/>
                                  <w:szCs w:val="24"/>
                                </w:rPr>
                                <w:t>s</w:t>
                              </w:r>
                            </w:p>
                            <w:p w14:paraId="0B1F6C52" w14:textId="77777777" w:rsidR="00756115" w:rsidRDefault="00756115" w:rsidP="00A27EA8">
                              <w:pPr>
                                <w:rPr>
                                  <w:rFonts w:ascii="Times New Roman" w:hAnsi="Times New Roman"/>
                                  <w:b/>
                                  <w:color w:val="000000" w:themeColor="text1"/>
                                  <w:sz w:val="24"/>
                                  <w:szCs w:val="24"/>
                                </w:rPr>
                              </w:pPr>
                            </w:p>
                            <w:p w14:paraId="4F8B3179" w14:textId="77777777" w:rsidR="00756115" w:rsidRPr="002764C7" w:rsidRDefault="00756115" w:rsidP="00A27EA8">
                              <w:pPr>
                                <w:rPr>
                                  <w:rFonts w:ascii="Times New Roman" w:hAnsi="Times New Roman"/>
                                  <w:b/>
                                  <w:color w:val="000000" w:themeColor="text1"/>
                                  <w:sz w:val="24"/>
                                  <w:szCs w:val="24"/>
                                </w:rPr>
                              </w:pPr>
                              <w:r w:rsidRPr="002764C7">
                                <w:rPr>
                                  <w:rFonts w:ascii="Times New Roman" w:hAnsi="Times New Roman"/>
                                  <w:b/>
                                  <w:color w:val="000000" w:themeColor="text1"/>
                                  <w:sz w:val="24"/>
                                  <w:szCs w:val="24"/>
                                </w:rPr>
                                <w:t>TAX COMPLIANCE</w:t>
                              </w:r>
                            </w:p>
                            <w:p w14:paraId="29F5C4D4" w14:textId="77777777" w:rsidR="00756115" w:rsidRPr="00C02A83" w:rsidRDefault="00756115" w:rsidP="00A27EA8">
                              <w:pPr>
                                <w:pStyle w:val="ListParagraph1"/>
                                <w:numPr>
                                  <w:ilvl w:val="0"/>
                                  <w:numId w:val="7"/>
                                </w:numPr>
                                <w:rPr>
                                  <w:rFonts w:ascii="Times New Roman" w:hAnsi="Times New Roman" w:cs="Times New Roman"/>
                                  <w:color w:val="000000" w:themeColor="text1"/>
                                  <w:sz w:val="24"/>
                                  <w:szCs w:val="24"/>
                                </w:rPr>
                              </w:pPr>
                              <w:r w:rsidRPr="00C02A83">
                                <w:rPr>
                                  <w:rFonts w:ascii="Times New Roman" w:hAnsi="Times New Roman" w:cs="Times New Roman"/>
                                  <w:color w:val="000000" w:themeColor="text1"/>
                                  <w:sz w:val="24"/>
                                  <w:szCs w:val="24"/>
                                </w:rPr>
                                <w:t xml:space="preserve">Registration </w:t>
                              </w:r>
                            </w:p>
                            <w:p w14:paraId="548CB2A2" w14:textId="77777777" w:rsidR="00756115" w:rsidRPr="00C02A83" w:rsidRDefault="00756115" w:rsidP="00A27EA8">
                              <w:pPr>
                                <w:pStyle w:val="ListParagraph1"/>
                                <w:numPr>
                                  <w:ilvl w:val="0"/>
                                  <w:numId w:val="7"/>
                                </w:numPr>
                                <w:rPr>
                                  <w:rFonts w:ascii="Times New Roman" w:hAnsi="Times New Roman" w:cs="Times New Roman"/>
                                  <w:color w:val="000000" w:themeColor="text1"/>
                                  <w:sz w:val="24"/>
                                  <w:szCs w:val="24"/>
                                </w:rPr>
                              </w:pPr>
                              <w:r w:rsidRPr="00C02A83">
                                <w:rPr>
                                  <w:rFonts w:ascii="Times New Roman" w:hAnsi="Times New Roman" w:cs="Times New Roman"/>
                                  <w:color w:val="000000" w:themeColor="text1"/>
                                  <w:sz w:val="24"/>
                                  <w:szCs w:val="24"/>
                                </w:rPr>
                                <w:t xml:space="preserve">Filing as required </w:t>
                              </w:r>
                            </w:p>
                            <w:p w14:paraId="34ADE4D7" w14:textId="77777777" w:rsidR="00756115" w:rsidRPr="00C02A83" w:rsidRDefault="00756115" w:rsidP="00A27EA8">
                              <w:pPr>
                                <w:pStyle w:val="ListParagraph1"/>
                                <w:numPr>
                                  <w:ilvl w:val="0"/>
                                  <w:numId w:val="7"/>
                                </w:numPr>
                                <w:rPr>
                                  <w:rFonts w:ascii="Times New Roman" w:hAnsi="Times New Roman" w:cs="Times New Roman"/>
                                  <w:color w:val="000000" w:themeColor="text1"/>
                                  <w:sz w:val="24"/>
                                  <w:szCs w:val="24"/>
                                </w:rPr>
                              </w:pPr>
                              <w:r w:rsidRPr="00C02A83">
                                <w:rPr>
                                  <w:rFonts w:ascii="Times New Roman" w:hAnsi="Times New Roman" w:cs="Times New Roman"/>
                                  <w:color w:val="000000" w:themeColor="text1"/>
                                  <w:sz w:val="24"/>
                                  <w:szCs w:val="24"/>
                                </w:rPr>
                                <w:t xml:space="preserve">Pay tax on time </w:t>
                              </w:r>
                            </w:p>
                            <w:p w14:paraId="0E30ECD7" w14:textId="77777777" w:rsidR="00756115" w:rsidRPr="00C02A83" w:rsidRDefault="00756115" w:rsidP="00A27EA8">
                              <w:pPr>
                                <w:rPr>
                                  <w:rFonts w:ascii="Times New Roman" w:hAnsi="Times New Roman"/>
                                  <w:color w:val="000000" w:themeColor="text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2447925" y="695325"/>
                            <a:ext cx="1513500" cy="371476"/>
                          </a:xfrm>
                          <a:prstGeom prst="rightArrow">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rot="16200000">
                            <a:off x="2612376" y="1436339"/>
                            <a:ext cx="1128529" cy="27311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542706" id="Canvas 2" o:spid="_x0000_s1026" editas="canvas" style="width:468pt;height:291.75pt;mso-position-horizontal-relative:char;mso-position-vertical-relative:line" coordsize="59436,3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TFHwQAAOoTAAAOAAAAZHJzL2Uyb0RvYy54bWzsmE1v2zgQhu8L7H8geN/YoizLMqIURoou&#10;FgjaIOmiZ5qibAESqSXp2Nlfv8Mv283abtLWbQ/JQSFNDr9mHr4jXb7ZdC164Eo3UpQ4uRhixAWT&#10;VSMWJf7747s/JhhpQ0VFWyl4iR+5xm+ufv/tct1POZFL2VZcIRhE6Om6L/HSmH46GGi25B3VF7Ln&#10;AhprqTpqoKoWg0rRNYzetQMyHI4Ha6mqXknGtYZf3/pGfOXGr2vOzIe61tygtsSwNuOeyj3n9jm4&#10;uqTThaL9smFhGfQrVtHRRsCk26HeUkPRSjX/G6prmJJa1uaCyW4g67ph3O0BdpMMn+zmmooHqt1m&#10;GJxOXCCUvuO48wWcAQw5XYMzuCuDK3S/dYr+tsnul7Tnbg96yt4/3CrUVCVOMRK0g4C4kytR8Qrd&#10;gauoWLQcpdYp6971vu9vVahpKNoT3tSqs//h7NAGQi4rsnyE0SOMOUmS4FG+MYhBKyHQSDKMGLQn&#10;k2GRp4UdfrAbp1fa/Mllh2yhxMquxy7GuZM+3Gjj+8d+YGwX55fjSuax5XZFrbjjNewO5k2dtYti&#10;ft0q9EAh/lqThLldT2tSN227NUoOGVHGuDBZMAz9rSl30f0S462Fm1kKszXuGiHVodl3S659/7h7&#10;v2e7fbOZb4KL5rJ6BP8q6THTPXvXwKHeUG1uqQKugEC4K8wHeNStXJdYhhJGS6n+PfS77Q8BCK0Y&#10;rYHTEut/VlRxjNq/BIRmkYxGFmxXGWU5gYrab5nvt4hVdy3BFQncSj1zRdvftLFYK9l9gitlZmeF&#10;JioYzF1iZlSsXBt/f8ClxPhs5roBzD01N+Leoun9aOPl4+YTVX2ILANB+V5GHOj0SWz5vtY1Qs5W&#10;RtaNCzx7xP5cw9EDmh6PszNKAKtjkEJbcDow/WVKCSFJlsF5AoYkSfMscxhCFEdQh6SYJBHUNMsm&#10;48mPAPUEc+OTsB4k3MMaDY/DSg6x9rnx+WB196+7iXax9WVmXxm0d9uPZxCQOMqgUwXrxGcxmBaT&#10;4ShIJcnHxCO8QzCZkCLPx0ErU7hXs6hXUXOjBn5XrTwBQ4BsSSvuJTQbwl/gcquu4JQgvi+RVJdm&#10;gOFxSofHKY3GZ6aUxEv2ucr6SulPoXQnlM1iadBMKblGL1TI0SgvbKYKCjkushSKILB7dGZJCtHv&#10;6UzzZASk+sT0GJx2KW4lLoyfZBs24425nEus7TWiD2SyJyCIt8PhbPaEQEbD4+g9w/g86D0XtEOp&#10;6msK69LdXyqFzbfyuUcmyeO9elw4fUaUjOEjg5Ucu6nwxknGCUmtTtpXylE6Tv0r5R6qCZlkpPCo&#10;kjwNb6Un3jnPjqoTkqMqeYK2aPhVqEbjn4vqqyY+1UT4gOG+J7nEKXz8sl+s9utOHHaf6K7+AwAA&#10;//8DAFBLAwQUAAYACAAAACEA53gmLt0AAAAFAQAADwAAAGRycy9kb3ducmV2LnhtbEyPzWrDMBCE&#10;74W+g9hCbo3UhLiuazmEQiGEQskP9KpYG9uttTKWkjhvn20v6WVgmGXm23w+uFacsA+NJw1PYwUC&#10;qfS2oUrDbvv+mIII0ZA1rSfUcMEA8+L+LjeZ9Wda42kTK8ElFDKjoY6xy6QMZY3OhLHvkDg7+N6Z&#10;yLavpO3NmctdKydKJdKZhnihNh2+1Vj+bI5OQ7J83u4+1Dp1q/TytVDuM35PDlqPHobFK4iIQ7wd&#10;wy8+o0PBTHt/JBtEq4EfiX/K2cs0YbvXMEunM5BFLv/TF1cAAAD//wMAUEsBAi0AFAAGAAgAAAAh&#10;ALaDOJL+AAAA4QEAABMAAAAAAAAAAAAAAAAAAAAAAFtDb250ZW50X1R5cGVzXS54bWxQSwECLQAU&#10;AAYACAAAACEAOP0h/9YAAACUAQAACwAAAAAAAAAAAAAAAAAvAQAAX3JlbHMvLnJlbHNQSwECLQAU&#10;AAYACAAAACEA8oz0xR8EAADqEwAADgAAAAAAAAAAAAAAAAAuAgAAZHJzL2Uyb0RvYy54bWxQSwEC&#10;LQAUAAYACAAAACEA53gmLt0AAAAFAQAADwAAAAAAAAAAAAAAAAB5BgAAZHJzL2Rvd25yZXYueG1s&#10;UEsFBgAAAAAEAAQA8wAAAI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7045;visibility:visible;mso-wrap-style:square">
                  <v:fill o:detectmouseclick="t"/>
                  <v:path o:connecttype="none"/>
                </v:shape>
                <v:roundrect id="Rounded Rectangle 3" o:spid="_x0000_s1028" style="position:absolute;left:1595;top:381;width:22574;height:1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W0MQA&#10;AADaAAAADwAAAGRycy9kb3ducmV2LnhtbESPS4vCQBCE74L/YWjBy6ITFR9ER1FBdsXL+kCvTaZN&#10;gpmekBk166/fWVjwWFTVV9RsUZtCPKhyuWUFvW4EgjixOudUwem46UxAOI+ssbBMCn7IwWLebMww&#10;1vbJe3ocfCoChF2MCjLvy1hKl2Rk0HVtSRy8q60M+iCrVOoKnwFuCtmPopE0mHNYyLCkdUbJ7XA3&#10;Cj7z1cWO8fIhX6/hgM6nnd9+75Rqt+rlFISn2r/D/+0vrWAAf1fC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oVtDEAAAA2gAAAA8AAAAAAAAAAAAAAAAAmAIAAGRycy9k&#10;b3ducmV2LnhtbFBLBQYAAAAABAAEAPUAAACJAwAAAAA=&#10;" fillcolor="#4bacc6 [3208]" strokecolor="white [3201]" strokeweight="3pt">
                  <v:shadow on="t" color="black" opacity="24903f" origin=",.5" offset="0,.55556mm"/>
                  <v:textbox>
                    <w:txbxContent>
                      <w:p w14:paraId="28AA00CC" w14:textId="77777777" w:rsidR="00756115" w:rsidRDefault="00756115" w:rsidP="00A27EA8">
                        <w:pPr>
                          <w:rPr>
                            <w:rFonts w:ascii="Times New Roman" w:hAnsi="Times New Roman"/>
                            <w:b/>
                            <w:color w:val="000000" w:themeColor="text1"/>
                            <w:sz w:val="22"/>
                            <w:szCs w:val="24"/>
                          </w:rPr>
                        </w:pPr>
                        <w:r w:rsidRPr="00F31B8C">
                          <w:rPr>
                            <w:rFonts w:ascii="Times New Roman" w:hAnsi="Times New Roman"/>
                            <w:b/>
                            <w:color w:val="000000" w:themeColor="text1"/>
                            <w:sz w:val="22"/>
                            <w:szCs w:val="24"/>
                          </w:rPr>
                          <w:t>Independent variables</w:t>
                        </w:r>
                      </w:p>
                      <w:p w14:paraId="1CED50AD" w14:textId="77777777" w:rsidR="00756115" w:rsidRDefault="00756115" w:rsidP="00A27EA8">
                        <w:pPr>
                          <w:rPr>
                            <w:rFonts w:ascii="Times New Roman" w:hAnsi="Times New Roman"/>
                            <w:b/>
                            <w:color w:val="000000" w:themeColor="text1"/>
                            <w:sz w:val="22"/>
                            <w:szCs w:val="24"/>
                          </w:rPr>
                        </w:pPr>
                      </w:p>
                      <w:p w14:paraId="573CCA06" w14:textId="77777777" w:rsidR="00756115" w:rsidRPr="00C02A83" w:rsidRDefault="00756115" w:rsidP="00A27EA8">
                        <w:pPr>
                          <w:rPr>
                            <w:rFonts w:ascii="Times New Roman" w:hAnsi="Times New Roman"/>
                            <w:b/>
                            <w:color w:val="000000" w:themeColor="text1"/>
                            <w:sz w:val="22"/>
                            <w:szCs w:val="24"/>
                          </w:rPr>
                        </w:pPr>
                        <w:r w:rsidRPr="00C02A83">
                          <w:rPr>
                            <w:rFonts w:ascii="Times New Roman" w:hAnsi="Times New Roman"/>
                            <w:b/>
                            <w:color w:val="000000" w:themeColor="text1"/>
                            <w:sz w:val="22"/>
                            <w:szCs w:val="24"/>
                          </w:rPr>
                          <w:t>STRATEGIES</w:t>
                        </w:r>
                      </w:p>
                      <w:p w14:paraId="521F2577" w14:textId="0CED1093" w:rsidR="00756115" w:rsidRDefault="00756115" w:rsidP="00A27EA8">
                        <w:pPr>
                          <w:pStyle w:val="ListParagraph1"/>
                          <w:numPr>
                            <w:ilvl w:val="0"/>
                            <w:numId w:val="6"/>
                          </w:numPr>
                          <w:rPr>
                            <w:rFonts w:ascii="Times New Roman" w:hAnsi="Times New Roman" w:cs="Times New Roman"/>
                            <w:color w:val="000000" w:themeColor="text1"/>
                            <w:szCs w:val="24"/>
                          </w:rPr>
                        </w:pPr>
                        <w:r w:rsidRPr="00C02A83">
                          <w:rPr>
                            <w:rFonts w:ascii="Times New Roman" w:hAnsi="Times New Roman" w:cs="Times New Roman"/>
                            <w:color w:val="000000" w:themeColor="text1"/>
                            <w:szCs w:val="24"/>
                          </w:rPr>
                          <w:t>Presumptive Tax</w:t>
                        </w:r>
                        <w:r>
                          <w:rPr>
                            <w:rFonts w:ascii="Times New Roman" w:hAnsi="Times New Roman" w:cs="Times New Roman"/>
                            <w:color w:val="000000" w:themeColor="text1"/>
                            <w:szCs w:val="24"/>
                          </w:rPr>
                          <w:t xml:space="preserve"> based on turnover</w:t>
                        </w:r>
                      </w:p>
                      <w:p w14:paraId="7DA19E22" w14:textId="25477D6A" w:rsidR="00756115" w:rsidRDefault="00756115" w:rsidP="00A27EA8">
                        <w:pPr>
                          <w:pStyle w:val="ListParagraph1"/>
                          <w:numPr>
                            <w:ilvl w:val="0"/>
                            <w:numId w:val="6"/>
                          </w:numPr>
                          <w:rPr>
                            <w:rFonts w:ascii="Times New Roman" w:hAnsi="Times New Roman" w:cs="Times New Roman"/>
                            <w:color w:val="000000" w:themeColor="text1"/>
                            <w:szCs w:val="24"/>
                          </w:rPr>
                        </w:pPr>
                        <w:r>
                          <w:rPr>
                            <w:rFonts w:ascii="Times New Roman" w:hAnsi="Times New Roman" w:cs="Times New Roman"/>
                            <w:color w:val="000000" w:themeColor="text1"/>
                            <w:szCs w:val="24"/>
                          </w:rPr>
                          <w:t>Presumptive Tax using lump-sum</w:t>
                        </w:r>
                      </w:p>
                      <w:p w14:paraId="0FED258B" w14:textId="77777777" w:rsidR="00756115" w:rsidRPr="00C02A83" w:rsidRDefault="00756115" w:rsidP="00A27EA8">
                        <w:pPr>
                          <w:pStyle w:val="ListParagraph1"/>
                          <w:numPr>
                            <w:ilvl w:val="0"/>
                            <w:numId w:val="6"/>
                          </w:numPr>
                          <w:rPr>
                            <w:rFonts w:ascii="Times New Roman" w:hAnsi="Times New Roman" w:cs="Times New Roman"/>
                            <w:color w:val="000000" w:themeColor="text1"/>
                            <w:szCs w:val="24"/>
                          </w:rPr>
                        </w:pPr>
                        <w:r>
                          <w:rPr>
                            <w:rFonts w:ascii="Times New Roman" w:hAnsi="Times New Roman" w:cs="Times New Roman"/>
                            <w:color w:val="000000" w:themeColor="text1"/>
                            <w:szCs w:val="24"/>
                          </w:rPr>
                          <w:t>Turnover tax</w:t>
                        </w:r>
                      </w:p>
                      <w:p w14:paraId="17C5FAC6" w14:textId="77777777" w:rsidR="00756115" w:rsidRPr="00C02A83" w:rsidRDefault="00756115" w:rsidP="00A27EA8">
                        <w:pPr>
                          <w:pStyle w:val="ListParagraph1"/>
                          <w:numPr>
                            <w:ilvl w:val="0"/>
                            <w:numId w:val="6"/>
                          </w:numPr>
                          <w:rPr>
                            <w:rFonts w:ascii="Times New Roman" w:hAnsi="Times New Roman" w:cs="Times New Roman"/>
                            <w:color w:val="000000" w:themeColor="text1"/>
                            <w:szCs w:val="24"/>
                          </w:rPr>
                        </w:pPr>
                        <w:r w:rsidRPr="00C02A83">
                          <w:rPr>
                            <w:rFonts w:ascii="Times New Roman" w:hAnsi="Times New Roman" w:cs="Times New Roman"/>
                            <w:color w:val="000000" w:themeColor="text1"/>
                            <w:szCs w:val="24"/>
                          </w:rPr>
                          <w:t>Vehicle Income Tax</w:t>
                        </w:r>
                      </w:p>
                      <w:p w14:paraId="21323707" w14:textId="759B92DE" w:rsidR="00756115" w:rsidRPr="008A52E7" w:rsidRDefault="00756115" w:rsidP="008A52E7">
                        <w:pPr>
                          <w:rPr>
                            <w:rFonts w:ascii="Times New Roman" w:hAnsi="Times New Roman"/>
                            <w:color w:val="000000" w:themeColor="text1"/>
                            <w:szCs w:val="24"/>
                          </w:rPr>
                        </w:pPr>
                      </w:p>
                      <w:p w14:paraId="1E75CAC2" w14:textId="77777777" w:rsidR="00756115" w:rsidRPr="00C02A83" w:rsidRDefault="00756115" w:rsidP="00A27EA8">
                        <w:pPr>
                          <w:pStyle w:val="ListParagraph1"/>
                          <w:ind w:left="360"/>
                          <w:rPr>
                            <w:rFonts w:ascii="Times New Roman" w:hAnsi="Times New Roman" w:cs="Times New Roman"/>
                            <w:color w:val="000000" w:themeColor="text1"/>
                            <w:szCs w:val="24"/>
                          </w:rPr>
                        </w:pPr>
                      </w:p>
                    </w:txbxContent>
                  </v:textbox>
                </v:roundrect>
                <v:roundrect id="Rounded Rectangle 24" o:spid="_x0000_s1029" style="position:absolute;left:22215;top:21375;width:20298;height:135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A8IA&#10;AADbAAAADwAAAGRycy9kb3ducmV2LnhtbESPQWvCQBSE7wX/w/KE3urGIKFEVzHSgpdQq+L5kX0m&#10;0ezbkF1j+u+7guBxmJlvmMVqMI3oqXO1ZQXTSQSCuLC65lLB8fD98QnCeWSNjWVS8EcOVsvR2wJT&#10;be/8S/3elyJA2KWooPK+TaV0RUUG3cS2xME7286gD7Irpe7wHuCmkXEUJdJgzWGhwpY2FRXX/c0o&#10;OOV5RjvMkiT/yhq8lH18u/4o9T4e1nMQngb/Cj/bW60gnsHj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r8DwgAAANsAAAAPAAAAAAAAAAAAAAAAAJgCAABkcnMvZG93&#10;bnJldi54bWxQSwUGAAAAAAQABAD1AAAAhwMAAAAA&#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27F02555" w14:textId="77777777" w:rsidR="00756115" w:rsidRPr="00F31B8C" w:rsidRDefault="00756115" w:rsidP="00A27EA8">
                        <w:pPr>
                          <w:rPr>
                            <w:rFonts w:ascii="Times New Roman" w:hAnsi="Times New Roman"/>
                            <w:b/>
                            <w:color w:val="000000" w:themeColor="text1"/>
                            <w:sz w:val="22"/>
                          </w:rPr>
                        </w:pPr>
                        <w:r w:rsidRPr="00F31B8C">
                          <w:rPr>
                            <w:rFonts w:ascii="Times New Roman" w:hAnsi="Times New Roman"/>
                            <w:b/>
                            <w:color w:val="000000" w:themeColor="text1"/>
                            <w:sz w:val="22"/>
                          </w:rPr>
                          <w:t>Moderating Variables</w:t>
                        </w:r>
                      </w:p>
                      <w:p w14:paraId="42D4F1D7" w14:textId="77777777" w:rsidR="00756115" w:rsidRPr="00246C18" w:rsidRDefault="00756115" w:rsidP="00A27EA8">
                        <w:pPr>
                          <w:rPr>
                            <w:rFonts w:ascii="Times New Roman" w:hAnsi="Times New Roman"/>
                            <w:color w:val="000000" w:themeColor="text1"/>
                            <w:sz w:val="22"/>
                          </w:rPr>
                        </w:pPr>
                      </w:p>
                      <w:p w14:paraId="7E4E9546" w14:textId="77777777" w:rsidR="00756115" w:rsidRDefault="00756115" w:rsidP="00A27EA8">
                        <w:pPr>
                          <w:jc w:val="center"/>
                          <w:rPr>
                            <w:rFonts w:ascii="Times New Roman" w:hAnsi="Times New Roman"/>
                            <w:color w:val="000000" w:themeColor="text1"/>
                            <w:sz w:val="22"/>
                          </w:rPr>
                        </w:pPr>
                        <w:r w:rsidRPr="00246C18">
                          <w:rPr>
                            <w:rFonts w:ascii="Times New Roman" w:hAnsi="Times New Roman"/>
                            <w:color w:val="000000" w:themeColor="text1"/>
                            <w:sz w:val="22"/>
                          </w:rPr>
                          <w:t>Simplification of tax system</w:t>
                        </w:r>
                      </w:p>
                      <w:p w14:paraId="27C1AC45" w14:textId="77777777" w:rsidR="00756115" w:rsidRPr="00246C18" w:rsidRDefault="00756115" w:rsidP="00A27EA8">
                        <w:pPr>
                          <w:jc w:val="center"/>
                          <w:rPr>
                            <w:rFonts w:ascii="Times New Roman" w:hAnsi="Times New Roman"/>
                            <w:color w:val="000000" w:themeColor="text1"/>
                            <w:sz w:val="22"/>
                          </w:rPr>
                        </w:pPr>
                        <w:r w:rsidRPr="00246C18">
                          <w:rPr>
                            <w:rFonts w:ascii="Times New Roman" w:hAnsi="Times New Roman"/>
                            <w:color w:val="000000" w:themeColor="text1"/>
                            <w:sz w:val="22"/>
                          </w:rPr>
                          <w:t>Tax Education</w:t>
                        </w:r>
                      </w:p>
                      <w:p w14:paraId="4BFAA710" w14:textId="77777777" w:rsidR="00756115" w:rsidRPr="00246C18" w:rsidRDefault="00756115" w:rsidP="00A27EA8">
                        <w:pPr>
                          <w:jc w:val="center"/>
                          <w:rPr>
                            <w:rFonts w:ascii="Times New Roman" w:hAnsi="Times New Roman"/>
                            <w:color w:val="000000" w:themeColor="text1"/>
                            <w:sz w:val="22"/>
                          </w:rPr>
                        </w:pPr>
                        <w:r w:rsidRPr="00246C18">
                          <w:rPr>
                            <w:rFonts w:ascii="Times New Roman" w:hAnsi="Times New Roman"/>
                            <w:color w:val="000000" w:themeColor="text1"/>
                            <w:sz w:val="22"/>
                          </w:rPr>
                          <w:t>Tax Incentives</w:t>
                        </w:r>
                      </w:p>
                      <w:p w14:paraId="69E7DC0A" w14:textId="77777777" w:rsidR="00756115" w:rsidRPr="00246C18" w:rsidRDefault="00756115" w:rsidP="00A27EA8">
                        <w:pPr>
                          <w:jc w:val="center"/>
                          <w:rPr>
                            <w:rFonts w:ascii="Times New Roman" w:hAnsi="Times New Roman"/>
                            <w:color w:val="000000" w:themeColor="text1"/>
                            <w:sz w:val="22"/>
                          </w:rPr>
                        </w:pPr>
                        <w:r>
                          <w:rPr>
                            <w:rFonts w:ascii="Times New Roman" w:hAnsi="Times New Roman"/>
                            <w:color w:val="000000" w:themeColor="text1"/>
                            <w:sz w:val="22"/>
                          </w:rPr>
                          <w:t>Tax e</w:t>
                        </w:r>
                        <w:r w:rsidRPr="00246C18">
                          <w:rPr>
                            <w:rFonts w:ascii="Times New Roman" w:hAnsi="Times New Roman"/>
                            <w:color w:val="000000" w:themeColor="text1"/>
                            <w:sz w:val="22"/>
                          </w:rPr>
                          <w:t xml:space="preserve">nforcement </w:t>
                        </w:r>
                      </w:p>
                    </w:txbxContent>
                  </v:textbox>
                </v:roundrect>
                <v:roundrect id="Rounded Rectangle 25" o:spid="_x0000_s1030" style="position:absolute;left:39804;top:2762;width:18298;height:1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3d8UA&#10;AADbAAAADwAAAGRycy9kb3ducmV2LnhtbESPT2vCQBTE70K/w/IKvZlN0lZC6ipV8M/Fg1qQ3h7Z&#10;1yQ0+zZmV5N+e1coeBxm5jfMdD6YRlypc7VlBUkUgyAurK65VPB1XI0zEM4ja2wsk4I/cjCfPY2m&#10;mGvb856uB1+KAGGXo4LK+zaX0hUVGXSRbYmD92M7gz7IrpS6wz7ATSPTOJ5IgzWHhQpbWlZU/B4u&#10;RsE6WZy/e5zEy9VOZoyb02n99qrUy/Pw+QHC0+Af4f/2VitI3+H+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Td3xQAAANsAAAAPAAAAAAAAAAAAAAAAAJgCAABkcnMv&#10;ZG93bnJldi54bWxQSwUGAAAAAAQABAD1AAAAigMAAAAA&#10;" fillcolor="#9bbb59 [3206]" strokecolor="#4e6128 [1606]" strokeweight="2pt">
                  <v:textbox>
                    <w:txbxContent>
                      <w:p w14:paraId="7EF1538E" w14:textId="77777777" w:rsidR="00756115" w:rsidRDefault="00756115" w:rsidP="00A27EA8">
                        <w:pPr>
                          <w:rPr>
                            <w:rFonts w:ascii="Times New Roman" w:hAnsi="Times New Roman"/>
                            <w:b/>
                            <w:color w:val="000000" w:themeColor="text1"/>
                            <w:sz w:val="24"/>
                            <w:szCs w:val="24"/>
                          </w:rPr>
                        </w:pPr>
                        <w:r w:rsidRPr="00FD7D03">
                          <w:rPr>
                            <w:rFonts w:ascii="Times New Roman" w:hAnsi="Times New Roman"/>
                            <w:b/>
                            <w:color w:val="000000" w:themeColor="text1"/>
                            <w:sz w:val="24"/>
                            <w:szCs w:val="24"/>
                          </w:rPr>
                          <w:t>Dependent variable</w:t>
                        </w:r>
                        <w:r>
                          <w:rPr>
                            <w:rFonts w:ascii="Times New Roman" w:hAnsi="Times New Roman"/>
                            <w:b/>
                            <w:color w:val="000000" w:themeColor="text1"/>
                            <w:sz w:val="24"/>
                            <w:szCs w:val="24"/>
                          </w:rPr>
                          <w:t>s</w:t>
                        </w:r>
                      </w:p>
                      <w:p w14:paraId="0B1F6C52" w14:textId="77777777" w:rsidR="00756115" w:rsidRDefault="00756115" w:rsidP="00A27EA8">
                        <w:pPr>
                          <w:rPr>
                            <w:rFonts w:ascii="Times New Roman" w:hAnsi="Times New Roman"/>
                            <w:b/>
                            <w:color w:val="000000" w:themeColor="text1"/>
                            <w:sz w:val="24"/>
                            <w:szCs w:val="24"/>
                          </w:rPr>
                        </w:pPr>
                      </w:p>
                      <w:p w14:paraId="4F8B3179" w14:textId="77777777" w:rsidR="00756115" w:rsidRPr="002764C7" w:rsidRDefault="00756115" w:rsidP="00A27EA8">
                        <w:pPr>
                          <w:rPr>
                            <w:rFonts w:ascii="Times New Roman" w:hAnsi="Times New Roman"/>
                            <w:b/>
                            <w:color w:val="000000" w:themeColor="text1"/>
                            <w:sz w:val="24"/>
                            <w:szCs w:val="24"/>
                          </w:rPr>
                        </w:pPr>
                        <w:r w:rsidRPr="002764C7">
                          <w:rPr>
                            <w:rFonts w:ascii="Times New Roman" w:hAnsi="Times New Roman"/>
                            <w:b/>
                            <w:color w:val="000000" w:themeColor="text1"/>
                            <w:sz w:val="24"/>
                            <w:szCs w:val="24"/>
                          </w:rPr>
                          <w:t>TAX COMPLIANCE</w:t>
                        </w:r>
                      </w:p>
                      <w:p w14:paraId="29F5C4D4" w14:textId="77777777" w:rsidR="00756115" w:rsidRPr="00C02A83" w:rsidRDefault="00756115" w:rsidP="00A27EA8">
                        <w:pPr>
                          <w:pStyle w:val="ListParagraph1"/>
                          <w:numPr>
                            <w:ilvl w:val="0"/>
                            <w:numId w:val="7"/>
                          </w:numPr>
                          <w:rPr>
                            <w:rFonts w:ascii="Times New Roman" w:hAnsi="Times New Roman" w:cs="Times New Roman"/>
                            <w:color w:val="000000" w:themeColor="text1"/>
                            <w:sz w:val="24"/>
                            <w:szCs w:val="24"/>
                          </w:rPr>
                        </w:pPr>
                        <w:r w:rsidRPr="00C02A83">
                          <w:rPr>
                            <w:rFonts w:ascii="Times New Roman" w:hAnsi="Times New Roman" w:cs="Times New Roman"/>
                            <w:color w:val="000000" w:themeColor="text1"/>
                            <w:sz w:val="24"/>
                            <w:szCs w:val="24"/>
                          </w:rPr>
                          <w:t xml:space="preserve">Registration </w:t>
                        </w:r>
                      </w:p>
                      <w:p w14:paraId="548CB2A2" w14:textId="77777777" w:rsidR="00756115" w:rsidRPr="00C02A83" w:rsidRDefault="00756115" w:rsidP="00A27EA8">
                        <w:pPr>
                          <w:pStyle w:val="ListParagraph1"/>
                          <w:numPr>
                            <w:ilvl w:val="0"/>
                            <w:numId w:val="7"/>
                          </w:numPr>
                          <w:rPr>
                            <w:rFonts w:ascii="Times New Roman" w:hAnsi="Times New Roman" w:cs="Times New Roman"/>
                            <w:color w:val="000000" w:themeColor="text1"/>
                            <w:sz w:val="24"/>
                            <w:szCs w:val="24"/>
                          </w:rPr>
                        </w:pPr>
                        <w:r w:rsidRPr="00C02A83">
                          <w:rPr>
                            <w:rFonts w:ascii="Times New Roman" w:hAnsi="Times New Roman" w:cs="Times New Roman"/>
                            <w:color w:val="000000" w:themeColor="text1"/>
                            <w:sz w:val="24"/>
                            <w:szCs w:val="24"/>
                          </w:rPr>
                          <w:t xml:space="preserve">Filing as required </w:t>
                        </w:r>
                      </w:p>
                      <w:p w14:paraId="34ADE4D7" w14:textId="77777777" w:rsidR="00756115" w:rsidRPr="00C02A83" w:rsidRDefault="00756115" w:rsidP="00A27EA8">
                        <w:pPr>
                          <w:pStyle w:val="ListParagraph1"/>
                          <w:numPr>
                            <w:ilvl w:val="0"/>
                            <w:numId w:val="7"/>
                          </w:numPr>
                          <w:rPr>
                            <w:rFonts w:ascii="Times New Roman" w:hAnsi="Times New Roman" w:cs="Times New Roman"/>
                            <w:color w:val="000000" w:themeColor="text1"/>
                            <w:sz w:val="24"/>
                            <w:szCs w:val="24"/>
                          </w:rPr>
                        </w:pPr>
                        <w:r w:rsidRPr="00C02A83">
                          <w:rPr>
                            <w:rFonts w:ascii="Times New Roman" w:hAnsi="Times New Roman" w:cs="Times New Roman"/>
                            <w:color w:val="000000" w:themeColor="text1"/>
                            <w:sz w:val="24"/>
                            <w:szCs w:val="24"/>
                          </w:rPr>
                          <w:t xml:space="preserve">Pay tax on time </w:t>
                        </w:r>
                      </w:p>
                      <w:p w14:paraId="0E30ECD7" w14:textId="77777777" w:rsidR="00756115" w:rsidRPr="00C02A83" w:rsidRDefault="00756115" w:rsidP="00A27EA8">
                        <w:pPr>
                          <w:rPr>
                            <w:rFonts w:ascii="Times New Roman" w:hAnsi="Times New Roman"/>
                            <w:color w:val="000000" w:themeColor="text1"/>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1" type="#_x0000_t13" style="position:absolute;left:24479;top:6953;width:15135;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bA1sQA&#10;AADaAAAADwAAAGRycy9kb3ducmV2LnhtbESPQWsCMRSE70L/Q3iCN80qVmRrFCsteuilKm29PTbP&#10;TXDzsmyibv31TUHwOMzMN8xs0bpKXKgJ1rOC4SADQVx4bblUsN+996cgQkTWWHkmBb8UYDF/6sww&#10;1/7Kn3TZxlIkCIccFZgY61zKUBhyGAa+Jk7e0TcOY5JNKXWD1wR3lRxl2UQ6tJwWDNa0MlSctmen&#10;wH4dpq/2dlu/PU82hf6u/N58/CjV67bLFxCR2vgI39sbrWAM/1fS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wNbEAAAA2gAAAA8AAAAAAAAAAAAAAAAAmAIAAGRycy9k&#10;b3ducmV2LnhtbFBLBQYAAAAABAAEAPUAAACJAwAAAAA=&#10;" adj="18949" fillcolor="#254163 [1636]" stroked="f">
                  <v:fill color2="#4477b6 [3012]" rotate="t" angle="180" colors="0 #2c5d98;52429f #3c7bc7;1 #3a7ccb" focus="100%" type="gradient">
                    <o:fill v:ext="view" type="gradientUnscaled"/>
                  </v:fill>
                  <v:shadow on="t" color="black" opacity="22937f" origin=",.5" offset="0,.63889mm"/>
                </v:shape>
                <v:shape id="Right Arrow 27" o:spid="_x0000_s1032" type="#_x0000_t13" style="position:absolute;left:26123;top:14363;width:11285;height:27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utsYA&#10;AADbAAAADwAAAGRycy9kb3ducmV2LnhtbESPQWvCQBSE70L/w/IKvZS6qUJbomvQ1oKgUIwe9PbI&#10;PpOQ7NuQ3Sbx37uFgsdhZr5h5slgatFR60rLCl7HEQjizOqScwXHw/fLBwjnkTXWlknBlRwki4fR&#10;HGNte95Tl/pcBAi7GBUU3jexlC4ryKAb24Y4eBfbGvRBtrnULfYBbmo5iaI3abDksFBgQ58FZVX6&#10;axTIKZ/Wl31Fm6/zNj2snuXOrX+UenocljMQngZ/D/+3N1rB5B3+vo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wutsYAAADbAAAADwAAAAAAAAAAAAAAAACYAgAAZHJz&#10;L2Rvd25yZXYueG1sUEsFBgAAAAAEAAQA9QAAAIsDAAAAAA==&#10;" adj="18986" fillcolor="#652523 [1637]" stroked="f">
                  <v:fill color2="#ba4442 [3013]" rotate="t" angle="180" colors="0 #9b2d2a;52429f #cb3d3a;1 #ce3b37" focus="100%" type="gradient">
                    <o:fill v:ext="view" type="gradientUnscaled"/>
                  </v:fill>
                  <v:shadow on="t" color="black" opacity="22937f" origin=",.5" offset="0,.63889mm"/>
                </v:shape>
                <w10:anchorlock/>
              </v:group>
            </w:pict>
          </mc:Fallback>
        </mc:AlternateContent>
      </w:r>
    </w:p>
    <w:p w14:paraId="539D2B16" w14:textId="77777777" w:rsidR="00A27EA8" w:rsidRPr="00EA18EA" w:rsidRDefault="00A27EA8" w:rsidP="00EA18EA">
      <w:pPr>
        <w:pStyle w:val="Heading4"/>
        <w:spacing w:line="360" w:lineRule="auto"/>
        <w:jc w:val="both"/>
        <w:rPr>
          <w:rFonts w:ascii="Times New Roman" w:hAnsi="Times New Roman" w:cs="Times New Roman"/>
          <w:b/>
          <w:color w:val="auto"/>
          <w:sz w:val="24"/>
          <w:szCs w:val="24"/>
          <w:lang w:val="en-US"/>
        </w:rPr>
      </w:pPr>
      <w:bookmarkStart w:id="53" w:name="_Toc137564331"/>
      <w:r w:rsidRPr="00EA18EA">
        <w:rPr>
          <w:rFonts w:ascii="Times New Roman" w:hAnsi="Times New Roman" w:cs="Times New Roman"/>
          <w:b/>
          <w:color w:val="auto"/>
          <w:sz w:val="24"/>
          <w:szCs w:val="24"/>
          <w:lang w:val="en-US"/>
        </w:rPr>
        <w:t>Figure 2.1 Conceptual framework</w:t>
      </w:r>
      <w:bookmarkEnd w:id="53"/>
      <w:r w:rsidRPr="00EA18EA">
        <w:rPr>
          <w:rFonts w:ascii="Times New Roman" w:hAnsi="Times New Roman" w:cs="Times New Roman"/>
          <w:b/>
          <w:color w:val="auto"/>
          <w:sz w:val="24"/>
          <w:szCs w:val="24"/>
          <w:lang w:val="en-US"/>
        </w:rPr>
        <w:t xml:space="preserve">       </w:t>
      </w:r>
    </w:p>
    <w:p w14:paraId="4F8ADD2F" w14:textId="77777777" w:rsidR="00A27EA8" w:rsidRPr="00EA18EA" w:rsidRDefault="00A27EA8" w:rsidP="00EA18EA">
      <w:pPr>
        <w:spacing w:line="360" w:lineRule="auto"/>
        <w:jc w:val="both"/>
        <w:rPr>
          <w:rFonts w:ascii="Times New Roman" w:hAnsi="Times New Roman"/>
          <w:b/>
          <w:sz w:val="24"/>
          <w:szCs w:val="24"/>
          <w:lang w:val="en-US"/>
        </w:rPr>
      </w:pPr>
      <w:r w:rsidRPr="00EA18EA">
        <w:rPr>
          <w:rFonts w:ascii="Times New Roman" w:hAnsi="Times New Roman"/>
          <w:b/>
          <w:sz w:val="24"/>
          <w:szCs w:val="24"/>
          <w:lang w:val="en-US"/>
        </w:rPr>
        <w:t>Source: Author</w:t>
      </w:r>
    </w:p>
    <w:p w14:paraId="7BAE51F5" w14:textId="39F138DF" w:rsidR="004B6DF5" w:rsidRPr="00EA18EA" w:rsidRDefault="00C50307" w:rsidP="00EA18EA">
      <w:pPr>
        <w:pStyle w:val="Heading2"/>
        <w:spacing w:line="360" w:lineRule="auto"/>
        <w:jc w:val="both"/>
        <w:rPr>
          <w:rFonts w:ascii="Times New Roman" w:hAnsi="Times New Roman" w:cs="Times New Roman"/>
          <w:b/>
          <w:color w:val="auto"/>
          <w:sz w:val="24"/>
          <w:szCs w:val="24"/>
        </w:rPr>
      </w:pPr>
      <w:bookmarkStart w:id="54" w:name="_Toc137590589"/>
      <w:r>
        <w:rPr>
          <w:rFonts w:ascii="Times New Roman" w:hAnsi="Times New Roman" w:cs="Times New Roman"/>
          <w:b/>
          <w:color w:val="auto"/>
          <w:sz w:val="24"/>
          <w:szCs w:val="24"/>
        </w:rPr>
        <w:t>2.4</w:t>
      </w:r>
      <w:r w:rsidR="008A6F87" w:rsidRPr="00EA18EA">
        <w:rPr>
          <w:rFonts w:ascii="Times New Roman" w:hAnsi="Times New Roman" w:cs="Times New Roman"/>
          <w:b/>
          <w:color w:val="auto"/>
          <w:sz w:val="24"/>
          <w:szCs w:val="24"/>
        </w:rPr>
        <w:t xml:space="preserve"> Gap analysis</w:t>
      </w:r>
      <w:bookmarkEnd w:id="54"/>
    </w:p>
    <w:p w14:paraId="698B2601" w14:textId="2ECE2F62" w:rsidR="004B6DF5" w:rsidRPr="00EA18EA" w:rsidRDefault="0031239A" w:rsidP="00EA18EA">
      <w:pPr>
        <w:spacing w:line="360" w:lineRule="auto"/>
        <w:jc w:val="both"/>
        <w:rPr>
          <w:rFonts w:ascii="Times New Roman" w:hAnsi="Times New Roman"/>
          <w:sz w:val="24"/>
          <w:szCs w:val="24"/>
        </w:rPr>
      </w:pPr>
      <w:r w:rsidRPr="00EA18EA">
        <w:rPr>
          <w:rFonts w:ascii="Times New Roman" w:hAnsi="Times New Roman"/>
          <w:sz w:val="24"/>
          <w:szCs w:val="24"/>
        </w:rPr>
        <w:t>Most of the research studies have</w:t>
      </w:r>
      <w:r w:rsidR="008A6F87" w:rsidRPr="00EA18EA">
        <w:rPr>
          <w:rFonts w:ascii="Times New Roman" w:hAnsi="Times New Roman"/>
          <w:sz w:val="24"/>
          <w:szCs w:val="24"/>
        </w:rPr>
        <w:t xml:space="preserve"> focused on the challenges faced by tax authorities in taxing informal businesses and the causes</w:t>
      </w:r>
      <w:r w:rsidR="001175C9" w:rsidRPr="00EA18EA">
        <w:rPr>
          <w:rFonts w:ascii="Times New Roman" w:hAnsi="Times New Roman"/>
          <w:sz w:val="24"/>
          <w:szCs w:val="24"/>
        </w:rPr>
        <w:t xml:space="preserve"> of tax non-compliance by</w:t>
      </w:r>
      <w:r w:rsidR="008A6F87" w:rsidRPr="00EA18EA">
        <w:rPr>
          <w:rFonts w:ascii="Times New Roman" w:hAnsi="Times New Roman"/>
          <w:sz w:val="24"/>
          <w:szCs w:val="24"/>
        </w:rPr>
        <w:t xml:space="preserve"> </w:t>
      </w:r>
      <w:r w:rsidR="001175C9" w:rsidRPr="00EA18EA">
        <w:rPr>
          <w:rFonts w:ascii="Times New Roman" w:hAnsi="Times New Roman"/>
          <w:sz w:val="24"/>
          <w:szCs w:val="24"/>
        </w:rPr>
        <w:t>informal businesses. R</w:t>
      </w:r>
      <w:r w:rsidR="008A6F87" w:rsidRPr="00EA18EA">
        <w:rPr>
          <w:rFonts w:ascii="Times New Roman" w:hAnsi="Times New Roman"/>
          <w:sz w:val="24"/>
          <w:szCs w:val="24"/>
        </w:rPr>
        <w:t xml:space="preserve">esearchers </w:t>
      </w:r>
      <w:r w:rsidR="001175C9" w:rsidRPr="00EA18EA">
        <w:rPr>
          <w:rFonts w:ascii="Times New Roman" w:hAnsi="Times New Roman"/>
          <w:sz w:val="24"/>
          <w:szCs w:val="24"/>
        </w:rPr>
        <w:t xml:space="preserve">have also </w:t>
      </w:r>
      <w:r w:rsidR="008A6F87" w:rsidRPr="00EA18EA">
        <w:rPr>
          <w:rFonts w:ascii="Times New Roman" w:hAnsi="Times New Roman"/>
          <w:sz w:val="24"/>
          <w:szCs w:val="24"/>
        </w:rPr>
        <w:t>focused on the limitations of presumptive</w:t>
      </w:r>
      <w:r w:rsidR="001175C9" w:rsidRPr="00EA18EA">
        <w:rPr>
          <w:rFonts w:ascii="Times New Roman" w:hAnsi="Times New Roman"/>
          <w:sz w:val="24"/>
          <w:szCs w:val="24"/>
        </w:rPr>
        <w:t xml:space="preserve"> taxes</w:t>
      </w:r>
      <w:r w:rsidR="008A6F87" w:rsidRPr="00EA18EA">
        <w:rPr>
          <w:rFonts w:ascii="Times New Roman" w:hAnsi="Times New Roman"/>
          <w:sz w:val="24"/>
          <w:szCs w:val="24"/>
        </w:rPr>
        <w:t xml:space="preserve"> and withholding taxes.</w:t>
      </w:r>
      <w:r w:rsidR="00D97EBD" w:rsidRPr="00EA18EA">
        <w:rPr>
          <w:rFonts w:ascii="Times New Roman" w:hAnsi="Times New Roman"/>
          <w:sz w:val="24"/>
          <w:szCs w:val="24"/>
        </w:rPr>
        <w:t xml:space="preserve"> The uncertainty about presumptive tax</w:t>
      </w:r>
      <w:r w:rsidR="00BE6D8D" w:rsidRPr="00EA18EA">
        <w:rPr>
          <w:rFonts w:ascii="Times New Roman" w:hAnsi="Times New Roman"/>
          <w:sz w:val="24"/>
          <w:szCs w:val="24"/>
        </w:rPr>
        <w:t xml:space="preserve">es in tackling </w:t>
      </w:r>
      <w:r w:rsidR="00D97EBD" w:rsidRPr="00EA18EA">
        <w:rPr>
          <w:rFonts w:ascii="Times New Roman" w:hAnsi="Times New Roman"/>
          <w:sz w:val="24"/>
          <w:szCs w:val="24"/>
        </w:rPr>
        <w:t>informal bus</w:t>
      </w:r>
      <w:r w:rsidR="00BE6D8D" w:rsidRPr="00EA18EA">
        <w:rPr>
          <w:rFonts w:ascii="Times New Roman" w:hAnsi="Times New Roman"/>
          <w:sz w:val="24"/>
          <w:szCs w:val="24"/>
        </w:rPr>
        <w:t>inesses in Zimbabwe is due to the</w:t>
      </w:r>
      <w:r w:rsidR="00D97EBD" w:rsidRPr="00EA18EA">
        <w:rPr>
          <w:rFonts w:ascii="Times New Roman" w:hAnsi="Times New Roman"/>
          <w:sz w:val="24"/>
          <w:szCs w:val="24"/>
        </w:rPr>
        <w:t xml:space="preserve"> scarcity of</w:t>
      </w:r>
      <w:r w:rsidR="00DC7BFA" w:rsidRPr="00EA18EA">
        <w:rPr>
          <w:rFonts w:ascii="Times New Roman" w:hAnsi="Times New Roman"/>
          <w:sz w:val="24"/>
          <w:szCs w:val="24"/>
        </w:rPr>
        <w:t xml:space="preserve"> research</w:t>
      </w:r>
      <w:r w:rsidR="00D97EBD" w:rsidRPr="00EA18EA">
        <w:rPr>
          <w:rFonts w:ascii="Times New Roman" w:hAnsi="Times New Roman"/>
          <w:sz w:val="24"/>
          <w:szCs w:val="24"/>
        </w:rPr>
        <w:t xml:space="preserve"> in this area.</w:t>
      </w:r>
      <w:r w:rsidR="00DC7BFA" w:rsidRPr="00EA18EA">
        <w:rPr>
          <w:rFonts w:ascii="Times New Roman" w:hAnsi="Times New Roman"/>
          <w:sz w:val="24"/>
          <w:szCs w:val="24"/>
        </w:rPr>
        <w:t xml:space="preserve"> This study aims</w:t>
      </w:r>
      <w:r w:rsidR="008A6F87" w:rsidRPr="00EA18EA">
        <w:rPr>
          <w:rFonts w:ascii="Times New Roman" w:hAnsi="Times New Roman"/>
          <w:sz w:val="24"/>
          <w:szCs w:val="24"/>
        </w:rPr>
        <w:t xml:space="preserve"> to establish </w:t>
      </w:r>
      <w:r w:rsidR="00DC7BFA" w:rsidRPr="00EA18EA">
        <w:rPr>
          <w:rFonts w:ascii="Times New Roman" w:hAnsi="Times New Roman"/>
          <w:sz w:val="24"/>
          <w:szCs w:val="24"/>
        </w:rPr>
        <w:t>an</w:t>
      </w:r>
      <w:r w:rsidR="008A6F87" w:rsidRPr="00EA18EA">
        <w:rPr>
          <w:rFonts w:ascii="Times New Roman" w:hAnsi="Times New Roman"/>
          <w:sz w:val="24"/>
          <w:szCs w:val="24"/>
        </w:rPr>
        <w:t xml:space="preserve"> alternative framework for the taxation of informal businesses </w:t>
      </w:r>
      <w:r w:rsidR="0065545B" w:rsidRPr="00EA18EA">
        <w:rPr>
          <w:rFonts w:ascii="Times New Roman" w:hAnsi="Times New Roman"/>
          <w:sz w:val="24"/>
          <w:szCs w:val="24"/>
        </w:rPr>
        <w:t>in Zimbabwe</w:t>
      </w:r>
      <w:r w:rsidR="008A6F87" w:rsidRPr="00EA18EA">
        <w:rPr>
          <w:rFonts w:ascii="Times New Roman" w:hAnsi="Times New Roman"/>
          <w:sz w:val="24"/>
          <w:szCs w:val="24"/>
        </w:rPr>
        <w:t>.</w:t>
      </w:r>
    </w:p>
    <w:p w14:paraId="1A3DD3E6" w14:textId="336724AC" w:rsidR="004B6DF5" w:rsidRPr="00EA18EA" w:rsidRDefault="00C50307" w:rsidP="00EA18EA">
      <w:pPr>
        <w:pStyle w:val="Heading2"/>
        <w:spacing w:line="360" w:lineRule="auto"/>
        <w:jc w:val="both"/>
        <w:rPr>
          <w:rFonts w:ascii="Times New Roman" w:hAnsi="Times New Roman" w:cs="Times New Roman"/>
          <w:b/>
          <w:color w:val="auto"/>
          <w:sz w:val="24"/>
          <w:szCs w:val="24"/>
        </w:rPr>
      </w:pPr>
      <w:bookmarkStart w:id="55" w:name="_Toc137590590"/>
      <w:r>
        <w:rPr>
          <w:rFonts w:ascii="Times New Roman" w:hAnsi="Times New Roman" w:cs="Times New Roman"/>
          <w:b/>
          <w:color w:val="auto"/>
          <w:sz w:val="24"/>
          <w:szCs w:val="24"/>
        </w:rPr>
        <w:t>2.5</w:t>
      </w:r>
      <w:r w:rsidR="008A6F87" w:rsidRPr="00EA18EA">
        <w:rPr>
          <w:rFonts w:ascii="Times New Roman" w:hAnsi="Times New Roman" w:cs="Times New Roman"/>
          <w:b/>
          <w:color w:val="auto"/>
          <w:sz w:val="24"/>
          <w:szCs w:val="24"/>
        </w:rPr>
        <w:t xml:space="preserve"> Summary</w:t>
      </w:r>
      <w:bookmarkEnd w:id="55"/>
    </w:p>
    <w:p w14:paraId="50F6E8BC" w14:textId="1EF99490" w:rsidR="004B6DF5" w:rsidRDefault="008A6F87" w:rsidP="00EA18EA">
      <w:pPr>
        <w:spacing w:line="360" w:lineRule="auto"/>
        <w:jc w:val="both"/>
        <w:rPr>
          <w:rFonts w:ascii="Times New Roman" w:eastAsia="Times New Roman" w:hAnsi="Times New Roman"/>
          <w:sz w:val="24"/>
          <w:szCs w:val="24"/>
        </w:rPr>
      </w:pPr>
      <w:r w:rsidRPr="00EA18EA">
        <w:rPr>
          <w:rFonts w:ascii="Times New Roman" w:eastAsia="Times New Roman" w:hAnsi="Times New Roman"/>
          <w:sz w:val="24"/>
          <w:szCs w:val="24"/>
        </w:rPr>
        <w:t>This chapter was mainly focused on the</w:t>
      </w:r>
      <w:r w:rsidR="005B09E8" w:rsidRPr="00EA18EA">
        <w:rPr>
          <w:rFonts w:ascii="Times New Roman" w:eastAsia="Times New Roman" w:hAnsi="Times New Roman"/>
          <w:sz w:val="24"/>
          <w:szCs w:val="24"/>
        </w:rPr>
        <w:t xml:space="preserve"> conceptual framework, theoretical framework</w:t>
      </w:r>
      <w:r w:rsidR="000E4123" w:rsidRPr="00EA18EA">
        <w:rPr>
          <w:rFonts w:ascii="Times New Roman" w:eastAsia="Times New Roman" w:hAnsi="Times New Roman"/>
          <w:sz w:val="24"/>
          <w:szCs w:val="24"/>
        </w:rPr>
        <w:t>,</w:t>
      </w:r>
      <w:r w:rsidR="005B09E8" w:rsidRPr="00EA18EA">
        <w:rPr>
          <w:rFonts w:ascii="Times New Roman" w:eastAsia="Times New Roman" w:hAnsi="Times New Roman"/>
          <w:sz w:val="24"/>
          <w:szCs w:val="24"/>
        </w:rPr>
        <w:t xml:space="preserve"> and empirical review. </w:t>
      </w:r>
      <w:r w:rsidR="000E4123" w:rsidRPr="00EA18EA">
        <w:rPr>
          <w:rFonts w:ascii="Times New Roman" w:eastAsia="Times New Roman" w:hAnsi="Times New Roman"/>
          <w:sz w:val="24"/>
          <w:szCs w:val="24"/>
        </w:rPr>
        <w:t>The r</w:t>
      </w:r>
      <w:r w:rsidR="005B09E8" w:rsidRPr="00EA18EA">
        <w:rPr>
          <w:rFonts w:ascii="Times New Roman" w:eastAsia="Times New Roman" w:hAnsi="Times New Roman"/>
          <w:sz w:val="24"/>
          <w:szCs w:val="24"/>
        </w:rPr>
        <w:t>esearcher review</w:t>
      </w:r>
      <w:r w:rsidR="000E4123" w:rsidRPr="00EA18EA">
        <w:rPr>
          <w:rFonts w:ascii="Times New Roman" w:eastAsia="Times New Roman" w:hAnsi="Times New Roman"/>
          <w:sz w:val="24"/>
          <w:szCs w:val="24"/>
        </w:rPr>
        <w:t>ed</w:t>
      </w:r>
      <w:r w:rsidRPr="00EA18EA">
        <w:rPr>
          <w:rFonts w:ascii="Times New Roman" w:eastAsia="Times New Roman" w:hAnsi="Times New Roman"/>
          <w:sz w:val="24"/>
          <w:szCs w:val="24"/>
        </w:rPr>
        <w:t xml:space="preserve"> literature on the</w:t>
      </w:r>
      <w:r w:rsidR="005B09E8" w:rsidRPr="00EA18EA">
        <w:rPr>
          <w:rFonts w:ascii="Times New Roman" w:eastAsia="Times New Roman" w:hAnsi="Times New Roman"/>
          <w:sz w:val="24"/>
          <w:szCs w:val="24"/>
        </w:rPr>
        <w:t xml:space="preserve"> taxation theories,</w:t>
      </w:r>
      <w:r w:rsidRPr="00EA18EA">
        <w:rPr>
          <w:rFonts w:ascii="Times New Roman" w:eastAsia="Times New Roman" w:hAnsi="Times New Roman"/>
          <w:sz w:val="24"/>
          <w:szCs w:val="24"/>
        </w:rPr>
        <w:t xml:space="preserve"> </w:t>
      </w:r>
      <w:r w:rsidR="0054329E" w:rsidRPr="00EA18EA">
        <w:rPr>
          <w:rFonts w:ascii="Times New Roman" w:eastAsia="Times New Roman" w:hAnsi="Times New Roman"/>
          <w:sz w:val="24"/>
          <w:szCs w:val="24"/>
        </w:rPr>
        <w:t>challenges faced</w:t>
      </w:r>
      <w:r w:rsidRPr="00EA18EA">
        <w:rPr>
          <w:rFonts w:ascii="Times New Roman" w:eastAsia="Times New Roman" w:hAnsi="Times New Roman"/>
          <w:sz w:val="24"/>
          <w:szCs w:val="24"/>
        </w:rPr>
        <w:t xml:space="preserve"> by tax authorities, causes of non</w:t>
      </w:r>
      <w:r w:rsidR="00AF7B5C" w:rsidRPr="00EA18EA">
        <w:rPr>
          <w:rFonts w:ascii="Times New Roman" w:eastAsia="Times New Roman" w:hAnsi="Times New Roman"/>
          <w:sz w:val="24"/>
          <w:szCs w:val="24"/>
        </w:rPr>
        <w:t>-</w:t>
      </w:r>
      <w:r w:rsidRPr="00EA18EA">
        <w:rPr>
          <w:rFonts w:ascii="Times New Roman" w:eastAsia="Times New Roman" w:hAnsi="Times New Roman"/>
          <w:sz w:val="24"/>
          <w:szCs w:val="24"/>
        </w:rPr>
        <w:t>compliance of informal businesses</w:t>
      </w:r>
      <w:r w:rsidR="005F0FAA" w:rsidRPr="00EA18EA">
        <w:rPr>
          <w:rFonts w:ascii="Times New Roman" w:eastAsia="Times New Roman" w:hAnsi="Times New Roman"/>
          <w:sz w:val="24"/>
          <w:szCs w:val="24"/>
        </w:rPr>
        <w:t>,</w:t>
      </w:r>
      <w:r w:rsidRPr="00EA18EA">
        <w:rPr>
          <w:rFonts w:ascii="Times New Roman" w:eastAsia="Times New Roman" w:hAnsi="Times New Roman"/>
          <w:sz w:val="24"/>
          <w:szCs w:val="24"/>
        </w:rPr>
        <w:t xml:space="preserve"> and the strategies used by other countries</w:t>
      </w:r>
      <w:r w:rsidR="005F0FAA" w:rsidRPr="00EA18EA">
        <w:rPr>
          <w:rFonts w:ascii="Times New Roman" w:eastAsia="Times New Roman" w:hAnsi="Times New Roman"/>
          <w:sz w:val="24"/>
          <w:szCs w:val="24"/>
        </w:rPr>
        <w:t xml:space="preserve"> to</w:t>
      </w:r>
      <w:r w:rsidRPr="00EA18EA">
        <w:rPr>
          <w:rFonts w:ascii="Times New Roman" w:eastAsia="Times New Roman" w:hAnsi="Times New Roman"/>
          <w:sz w:val="24"/>
          <w:szCs w:val="24"/>
        </w:rPr>
        <w:t xml:space="preserve"> tax informal businesses. </w:t>
      </w:r>
    </w:p>
    <w:p w14:paraId="12DC0489" w14:textId="77777777" w:rsidR="0081042B" w:rsidRDefault="0081042B" w:rsidP="00EA18EA">
      <w:pPr>
        <w:spacing w:line="360" w:lineRule="auto"/>
        <w:jc w:val="both"/>
        <w:rPr>
          <w:rFonts w:ascii="Times New Roman" w:eastAsia="Times New Roman" w:hAnsi="Times New Roman"/>
          <w:sz w:val="24"/>
          <w:szCs w:val="24"/>
        </w:rPr>
      </w:pPr>
    </w:p>
    <w:p w14:paraId="1DA6B923" w14:textId="77777777" w:rsidR="0081042B" w:rsidRDefault="0081042B" w:rsidP="00EA18EA">
      <w:pPr>
        <w:spacing w:line="360" w:lineRule="auto"/>
        <w:jc w:val="both"/>
        <w:rPr>
          <w:rFonts w:ascii="Times New Roman" w:eastAsia="Times New Roman" w:hAnsi="Times New Roman"/>
          <w:sz w:val="24"/>
          <w:szCs w:val="24"/>
        </w:rPr>
      </w:pPr>
    </w:p>
    <w:p w14:paraId="2019447D" w14:textId="77777777" w:rsidR="0081042B" w:rsidRDefault="0081042B" w:rsidP="00EA18EA">
      <w:pPr>
        <w:spacing w:line="360" w:lineRule="auto"/>
        <w:jc w:val="both"/>
        <w:rPr>
          <w:rFonts w:ascii="Times New Roman" w:eastAsia="Times New Roman" w:hAnsi="Times New Roman"/>
          <w:sz w:val="24"/>
          <w:szCs w:val="24"/>
        </w:rPr>
      </w:pPr>
    </w:p>
    <w:p w14:paraId="046541E9" w14:textId="77777777" w:rsidR="0081042B" w:rsidRDefault="0081042B" w:rsidP="00EA18EA">
      <w:pPr>
        <w:spacing w:line="360" w:lineRule="auto"/>
        <w:jc w:val="both"/>
        <w:rPr>
          <w:rFonts w:ascii="Times New Roman" w:eastAsia="Times New Roman" w:hAnsi="Times New Roman"/>
          <w:sz w:val="24"/>
          <w:szCs w:val="24"/>
        </w:rPr>
      </w:pPr>
    </w:p>
    <w:p w14:paraId="3B9E3A99" w14:textId="77777777" w:rsidR="0081042B" w:rsidRDefault="0081042B" w:rsidP="00EA18EA">
      <w:pPr>
        <w:spacing w:line="360" w:lineRule="auto"/>
        <w:jc w:val="both"/>
        <w:rPr>
          <w:rFonts w:ascii="Times New Roman" w:eastAsia="Times New Roman" w:hAnsi="Times New Roman"/>
          <w:sz w:val="24"/>
          <w:szCs w:val="24"/>
        </w:rPr>
      </w:pPr>
    </w:p>
    <w:p w14:paraId="403AC6D7" w14:textId="77777777" w:rsidR="0081042B" w:rsidRDefault="0081042B" w:rsidP="00EA18EA">
      <w:pPr>
        <w:spacing w:line="360" w:lineRule="auto"/>
        <w:jc w:val="both"/>
        <w:rPr>
          <w:rFonts w:ascii="Times New Roman" w:eastAsia="Times New Roman" w:hAnsi="Times New Roman"/>
          <w:sz w:val="24"/>
          <w:szCs w:val="24"/>
        </w:rPr>
      </w:pPr>
    </w:p>
    <w:p w14:paraId="29EAF5FB" w14:textId="77777777" w:rsidR="0081042B" w:rsidRDefault="0081042B" w:rsidP="00EA18EA">
      <w:pPr>
        <w:spacing w:line="360" w:lineRule="auto"/>
        <w:jc w:val="both"/>
        <w:rPr>
          <w:rFonts w:ascii="Times New Roman" w:eastAsia="Times New Roman" w:hAnsi="Times New Roman"/>
          <w:sz w:val="24"/>
          <w:szCs w:val="24"/>
        </w:rPr>
      </w:pPr>
    </w:p>
    <w:p w14:paraId="35EB69CA" w14:textId="77777777" w:rsidR="0081042B" w:rsidRDefault="0081042B" w:rsidP="00EA18EA">
      <w:pPr>
        <w:spacing w:line="360" w:lineRule="auto"/>
        <w:jc w:val="both"/>
        <w:rPr>
          <w:rFonts w:ascii="Times New Roman" w:eastAsia="Times New Roman" w:hAnsi="Times New Roman"/>
          <w:sz w:val="24"/>
          <w:szCs w:val="24"/>
        </w:rPr>
      </w:pPr>
    </w:p>
    <w:p w14:paraId="2346286D" w14:textId="77777777" w:rsidR="0081042B" w:rsidRDefault="0081042B" w:rsidP="00EA18EA">
      <w:pPr>
        <w:spacing w:line="360" w:lineRule="auto"/>
        <w:jc w:val="both"/>
        <w:rPr>
          <w:rFonts w:ascii="Times New Roman" w:eastAsia="Times New Roman" w:hAnsi="Times New Roman"/>
          <w:sz w:val="24"/>
          <w:szCs w:val="24"/>
        </w:rPr>
      </w:pPr>
    </w:p>
    <w:p w14:paraId="5589A05C" w14:textId="77777777" w:rsidR="0081042B" w:rsidRDefault="0081042B" w:rsidP="00EA18EA">
      <w:pPr>
        <w:spacing w:line="360" w:lineRule="auto"/>
        <w:jc w:val="both"/>
        <w:rPr>
          <w:rFonts w:ascii="Times New Roman" w:eastAsia="Times New Roman" w:hAnsi="Times New Roman"/>
          <w:sz w:val="24"/>
          <w:szCs w:val="24"/>
        </w:rPr>
      </w:pPr>
    </w:p>
    <w:p w14:paraId="1BD9BD32" w14:textId="77777777" w:rsidR="0081042B" w:rsidRDefault="0081042B" w:rsidP="00EA18EA">
      <w:pPr>
        <w:spacing w:line="360" w:lineRule="auto"/>
        <w:jc w:val="both"/>
        <w:rPr>
          <w:rFonts w:ascii="Times New Roman" w:eastAsia="Times New Roman" w:hAnsi="Times New Roman"/>
          <w:sz w:val="24"/>
          <w:szCs w:val="24"/>
        </w:rPr>
      </w:pPr>
    </w:p>
    <w:p w14:paraId="0B3BDD7E" w14:textId="77777777" w:rsidR="0081042B" w:rsidRDefault="0081042B" w:rsidP="00EA18EA">
      <w:pPr>
        <w:spacing w:line="360" w:lineRule="auto"/>
        <w:jc w:val="both"/>
        <w:rPr>
          <w:rFonts w:ascii="Times New Roman" w:eastAsia="Times New Roman" w:hAnsi="Times New Roman"/>
          <w:sz w:val="24"/>
          <w:szCs w:val="24"/>
        </w:rPr>
      </w:pPr>
    </w:p>
    <w:p w14:paraId="12ACD257" w14:textId="77777777" w:rsidR="0081042B" w:rsidRDefault="0081042B" w:rsidP="00EA18EA">
      <w:pPr>
        <w:spacing w:line="360" w:lineRule="auto"/>
        <w:jc w:val="both"/>
        <w:rPr>
          <w:rFonts w:ascii="Times New Roman" w:eastAsia="Times New Roman" w:hAnsi="Times New Roman"/>
          <w:sz w:val="24"/>
          <w:szCs w:val="24"/>
        </w:rPr>
      </w:pPr>
    </w:p>
    <w:p w14:paraId="0B0E037D" w14:textId="77777777" w:rsidR="0081042B" w:rsidRDefault="0081042B" w:rsidP="00EA18EA">
      <w:pPr>
        <w:spacing w:line="360" w:lineRule="auto"/>
        <w:jc w:val="both"/>
        <w:rPr>
          <w:rFonts w:ascii="Times New Roman" w:eastAsia="Times New Roman" w:hAnsi="Times New Roman"/>
          <w:sz w:val="24"/>
          <w:szCs w:val="24"/>
        </w:rPr>
      </w:pPr>
    </w:p>
    <w:p w14:paraId="33A88882" w14:textId="77777777" w:rsidR="0081042B" w:rsidRDefault="0081042B" w:rsidP="00EA18EA">
      <w:pPr>
        <w:spacing w:line="360" w:lineRule="auto"/>
        <w:jc w:val="both"/>
        <w:rPr>
          <w:rFonts w:ascii="Times New Roman" w:eastAsia="Times New Roman" w:hAnsi="Times New Roman"/>
          <w:sz w:val="24"/>
          <w:szCs w:val="24"/>
        </w:rPr>
      </w:pPr>
    </w:p>
    <w:p w14:paraId="6389C29C" w14:textId="77777777" w:rsidR="0081042B" w:rsidRDefault="0081042B" w:rsidP="00EA18EA">
      <w:pPr>
        <w:spacing w:line="360" w:lineRule="auto"/>
        <w:jc w:val="both"/>
        <w:rPr>
          <w:rFonts w:ascii="Times New Roman" w:eastAsia="Times New Roman" w:hAnsi="Times New Roman"/>
          <w:sz w:val="24"/>
          <w:szCs w:val="24"/>
        </w:rPr>
      </w:pPr>
    </w:p>
    <w:p w14:paraId="36FBBD47" w14:textId="77777777" w:rsidR="0081042B" w:rsidRDefault="0081042B" w:rsidP="00EA18EA">
      <w:pPr>
        <w:spacing w:line="360" w:lineRule="auto"/>
        <w:jc w:val="both"/>
        <w:rPr>
          <w:rFonts w:ascii="Times New Roman" w:eastAsia="Times New Roman" w:hAnsi="Times New Roman"/>
          <w:sz w:val="24"/>
          <w:szCs w:val="24"/>
        </w:rPr>
      </w:pPr>
    </w:p>
    <w:p w14:paraId="72992821" w14:textId="77777777" w:rsidR="0081042B" w:rsidRDefault="0081042B" w:rsidP="00EA18EA">
      <w:pPr>
        <w:spacing w:line="360" w:lineRule="auto"/>
        <w:jc w:val="both"/>
        <w:rPr>
          <w:rFonts w:ascii="Times New Roman" w:eastAsia="Times New Roman" w:hAnsi="Times New Roman"/>
          <w:sz w:val="24"/>
          <w:szCs w:val="24"/>
        </w:rPr>
      </w:pPr>
    </w:p>
    <w:p w14:paraId="78A563EF" w14:textId="77777777" w:rsidR="0081042B" w:rsidRDefault="0081042B" w:rsidP="00EA18EA">
      <w:pPr>
        <w:spacing w:line="360" w:lineRule="auto"/>
        <w:jc w:val="both"/>
        <w:rPr>
          <w:rFonts w:ascii="Times New Roman" w:eastAsia="Times New Roman" w:hAnsi="Times New Roman"/>
          <w:sz w:val="24"/>
          <w:szCs w:val="24"/>
        </w:rPr>
      </w:pPr>
    </w:p>
    <w:p w14:paraId="7BF7C207" w14:textId="77777777" w:rsidR="0081042B" w:rsidRDefault="0081042B" w:rsidP="00EA18EA">
      <w:pPr>
        <w:spacing w:line="360" w:lineRule="auto"/>
        <w:jc w:val="both"/>
        <w:rPr>
          <w:rFonts w:ascii="Times New Roman" w:eastAsia="Times New Roman" w:hAnsi="Times New Roman"/>
          <w:sz w:val="24"/>
          <w:szCs w:val="24"/>
        </w:rPr>
      </w:pPr>
    </w:p>
    <w:p w14:paraId="6ADB90A2" w14:textId="77777777" w:rsidR="0081042B" w:rsidRDefault="0081042B" w:rsidP="00EA18EA">
      <w:pPr>
        <w:spacing w:line="360" w:lineRule="auto"/>
        <w:jc w:val="both"/>
        <w:rPr>
          <w:rFonts w:ascii="Times New Roman" w:eastAsia="Times New Roman" w:hAnsi="Times New Roman"/>
          <w:sz w:val="24"/>
          <w:szCs w:val="24"/>
        </w:rPr>
      </w:pPr>
    </w:p>
    <w:p w14:paraId="04488E11" w14:textId="77777777" w:rsidR="0081042B" w:rsidRDefault="0081042B" w:rsidP="00EA18EA">
      <w:pPr>
        <w:spacing w:line="360" w:lineRule="auto"/>
        <w:jc w:val="both"/>
        <w:rPr>
          <w:rFonts w:ascii="Times New Roman" w:eastAsia="Times New Roman" w:hAnsi="Times New Roman"/>
          <w:sz w:val="24"/>
          <w:szCs w:val="24"/>
        </w:rPr>
      </w:pPr>
    </w:p>
    <w:p w14:paraId="6E7ED559" w14:textId="77777777" w:rsidR="0081042B" w:rsidRDefault="0081042B" w:rsidP="00EA18EA">
      <w:pPr>
        <w:spacing w:line="360" w:lineRule="auto"/>
        <w:jc w:val="both"/>
        <w:rPr>
          <w:rFonts w:ascii="Times New Roman" w:eastAsia="Times New Roman" w:hAnsi="Times New Roman"/>
          <w:sz w:val="24"/>
          <w:szCs w:val="24"/>
        </w:rPr>
      </w:pPr>
    </w:p>
    <w:p w14:paraId="12CBB9DC" w14:textId="77777777" w:rsidR="0081042B" w:rsidRDefault="0081042B" w:rsidP="00EA18EA">
      <w:pPr>
        <w:spacing w:line="360" w:lineRule="auto"/>
        <w:jc w:val="both"/>
        <w:rPr>
          <w:rFonts w:ascii="Times New Roman" w:eastAsia="Times New Roman" w:hAnsi="Times New Roman"/>
          <w:sz w:val="24"/>
          <w:szCs w:val="24"/>
        </w:rPr>
      </w:pPr>
    </w:p>
    <w:p w14:paraId="18A5CEAF" w14:textId="77777777" w:rsidR="0081042B" w:rsidRPr="00EA18EA" w:rsidRDefault="0081042B" w:rsidP="00EA18EA">
      <w:pPr>
        <w:spacing w:line="360" w:lineRule="auto"/>
        <w:jc w:val="both"/>
        <w:rPr>
          <w:rFonts w:ascii="Times New Roman" w:hAnsi="Times New Roman"/>
          <w:sz w:val="24"/>
          <w:szCs w:val="24"/>
        </w:rPr>
      </w:pPr>
    </w:p>
    <w:p w14:paraId="24857F7A" w14:textId="0C0A66E3" w:rsidR="004B6DF5" w:rsidRPr="00EA18EA" w:rsidRDefault="00A055ED" w:rsidP="00EA18EA">
      <w:pPr>
        <w:pStyle w:val="Heading1"/>
        <w:spacing w:line="360" w:lineRule="auto"/>
        <w:ind w:left="3600"/>
        <w:jc w:val="both"/>
        <w:rPr>
          <w:rFonts w:ascii="Times New Roman" w:hAnsi="Times New Roman" w:cs="Times New Roman"/>
          <w:b/>
          <w:color w:val="auto"/>
          <w:sz w:val="24"/>
          <w:szCs w:val="24"/>
        </w:rPr>
      </w:pPr>
      <w:bookmarkStart w:id="56" w:name="_Toc137590591"/>
      <w:r w:rsidRPr="00EA18EA">
        <w:rPr>
          <w:rFonts w:ascii="Times New Roman" w:hAnsi="Times New Roman" w:cs="Times New Roman"/>
          <w:b/>
          <w:color w:val="auto"/>
          <w:sz w:val="24"/>
          <w:szCs w:val="24"/>
        </w:rPr>
        <w:t>CHAPTER III</w:t>
      </w:r>
      <w:bookmarkEnd w:id="56"/>
    </w:p>
    <w:p w14:paraId="5CBAECC7" w14:textId="77777777" w:rsidR="00A055ED" w:rsidRPr="00EA18EA" w:rsidRDefault="00A055ED" w:rsidP="00EA18EA">
      <w:pPr>
        <w:spacing w:line="360" w:lineRule="auto"/>
        <w:jc w:val="both"/>
        <w:rPr>
          <w:rFonts w:ascii="Times New Roman" w:hAnsi="Times New Roman"/>
          <w:sz w:val="24"/>
          <w:szCs w:val="24"/>
        </w:rPr>
      </w:pPr>
    </w:p>
    <w:p w14:paraId="4D482445" w14:textId="77777777" w:rsidR="00CA4156" w:rsidRPr="00EA18EA" w:rsidRDefault="00CA4156" w:rsidP="00EA18EA">
      <w:pPr>
        <w:spacing w:line="360" w:lineRule="auto"/>
        <w:jc w:val="both"/>
        <w:rPr>
          <w:rFonts w:ascii="Times New Roman" w:hAnsi="Times New Roman"/>
          <w:sz w:val="24"/>
          <w:szCs w:val="24"/>
        </w:rPr>
      </w:pPr>
    </w:p>
    <w:p w14:paraId="30783F04" w14:textId="77777777" w:rsidR="004B6DF5" w:rsidRPr="00EA18EA" w:rsidRDefault="008A6F87" w:rsidP="00EA18EA">
      <w:pPr>
        <w:pStyle w:val="Heading1"/>
        <w:spacing w:line="360" w:lineRule="auto"/>
        <w:ind w:left="2160" w:firstLine="720"/>
        <w:jc w:val="both"/>
        <w:rPr>
          <w:rFonts w:ascii="Times New Roman" w:hAnsi="Times New Roman" w:cs="Times New Roman"/>
          <w:b/>
          <w:color w:val="auto"/>
          <w:sz w:val="24"/>
          <w:szCs w:val="24"/>
        </w:rPr>
      </w:pPr>
      <w:bookmarkStart w:id="57" w:name="_Toc137590592"/>
      <w:r w:rsidRPr="00EA18EA">
        <w:rPr>
          <w:rFonts w:ascii="Times New Roman" w:hAnsi="Times New Roman" w:cs="Times New Roman"/>
          <w:b/>
          <w:color w:val="auto"/>
          <w:sz w:val="24"/>
          <w:szCs w:val="24"/>
        </w:rPr>
        <w:t>RESEARCH METHODOLOGY</w:t>
      </w:r>
      <w:bookmarkEnd w:id="57"/>
    </w:p>
    <w:p w14:paraId="1016522D" w14:textId="77777777" w:rsidR="004B6DF5" w:rsidRPr="00EA18EA" w:rsidRDefault="004B6DF5" w:rsidP="00EA18EA">
      <w:pPr>
        <w:spacing w:line="360" w:lineRule="auto"/>
        <w:ind w:left="2160" w:firstLine="720"/>
        <w:jc w:val="both"/>
        <w:rPr>
          <w:rFonts w:ascii="Times New Roman" w:hAnsi="Times New Roman"/>
          <w:b/>
          <w:sz w:val="24"/>
          <w:szCs w:val="24"/>
        </w:rPr>
      </w:pPr>
    </w:p>
    <w:p w14:paraId="21C8EC1A" w14:textId="77777777" w:rsidR="00FE54F5" w:rsidRPr="00EA18EA" w:rsidRDefault="00FE54F5" w:rsidP="00EA18EA">
      <w:pPr>
        <w:spacing w:line="360" w:lineRule="auto"/>
        <w:jc w:val="both"/>
        <w:rPr>
          <w:rFonts w:ascii="Times New Roman" w:hAnsi="Times New Roman"/>
          <w:b/>
          <w:sz w:val="24"/>
          <w:szCs w:val="24"/>
        </w:rPr>
      </w:pPr>
    </w:p>
    <w:p w14:paraId="435B3408"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58" w:name="_Toc137590593"/>
      <w:r w:rsidRPr="00EA18EA">
        <w:rPr>
          <w:rFonts w:ascii="Times New Roman" w:hAnsi="Times New Roman" w:cs="Times New Roman"/>
          <w:b/>
          <w:color w:val="auto"/>
          <w:sz w:val="24"/>
          <w:szCs w:val="24"/>
        </w:rPr>
        <w:t>3.0 Introduction</w:t>
      </w:r>
      <w:bookmarkEnd w:id="58"/>
    </w:p>
    <w:p w14:paraId="1CE7ECC7" w14:textId="6CFEBE90" w:rsidR="004B6DF5" w:rsidRPr="00EA18EA" w:rsidRDefault="00E32E48"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This chapter outlines the analytical methods used to achieve the research objectives, which are to </w:t>
      </w:r>
      <w:r w:rsidR="00805A2B" w:rsidRPr="00EA18EA">
        <w:rPr>
          <w:rFonts w:ascii="Times New Roman" w:hAnsi="Times New Roman"/>
          <w:sz w:val="24"/>
          <w:szCs w:val="24"/>
        </w:rPr>
        <w:t>examine</w:t>
      </w:r>
      <w:r w:rsidRPr="00EA18EA">
        <w:rPr>
          <w:rFonts w:ascii="Times New Roman" w:hAnsi="Times New Roman"/>
          <w:sz w:val="24"/>
          <w:szCs w:val="24"/>
        </w:rPr>
        <w:t xml:space="preserve"> the challenges faced by tax authorities in collecting tax from informal businesses, examine the reasons for non-payment of tax</w:t>
      </w:r>
      <w:r w:rsidR="004C6C22" w:rsidRPr="00EA18EA">
        <w:rPr>
          <w:rFonts w:ascii="Times New Roman" w:hAnsi="Times New Roman"/>
          <w:sz w:val="24"/>
          <w:szCs w:val="24"/>
        </w:rPr>
        <w:t xml:space="preserve"> by these businesses and </w:t>
      </w:r>
      <w:r w:rsidR="00805A2B" w:rsidRPr="00EA18EA">
        <w:rPr>
          <w:rFonts w:ascii="Times New Roman" w:hAnsi="Times New Roman"/>
          <w:sz w:val="24"/>
          <w:szCs w:val="24"/>
        </w:rPr>
        <w:t>identifying</w:t>
      </w:r>
      <w:r w:rsidRPr="00EA18EA">
        <w:rPr>
          <w:rFonts w:ascii="Times New Roman" w:hAnsi="Times New Roman"/>
          <w:sz w:val="24"/>
          <w:szCs w:val="24"/>
        </w:rPr>
        <w:t xml:space="preserve"> strategies used by other countries to tax informal businesses The research methodolo</w:t>
      </w:r>
      <w:r w:rsidR="00862AD8" w:rsidRPr="00EA18EA">
        <w:rPr>
          <w:rFonts w:ascii="Times New Roman" w:hAnsi="Times New Roman"/>
          <w:sz w:val="24"/>
          <w:szCs w:val="24"/>
        </w:rPr>
        <w:t xml:space="preserve">gy must be </w:t>
      </w:r>
      <w:r w:rsidR="00805A2B" w:rsidRPr="00EA18EA">
        <w:rPr>
          <w:rFonts w:ascii="Times New Roman" w:hAnsi="Times New Roman"/>
          <w:sz w:val="24"/>
          <w:szCs w:val="24"/>
        </w:rPr>
        <w:t>logical</w:t>
      </w:r>
      <w:r w:rsidR="00862AD8" w:rsidRPr="00EA18EA">
        <w:rPr>
          <w:rFonts w:ascii="Times New Roman" w:hAnsi="Times New Roman"/>
          <w:sz w:val="24"/>
          <w:szCs w:val="24"/>
        </w:rPr>
        <w:t>,</w:t>
      </w:r>
      <w:r w:rsidRPr="00EA18EA">
        <w:rPr>
          <w:rFonts w:ascii="Times New Roman" w:hAnsi="Times New Roman"/>
          <w:sz w:val="24"/>
          <w:szCs w:val="24"/>
        </w:rPr>
        <w:t xml:space="preserve"> and unbiased for the study to be considered </w:t>
      </w:r>
      <w:r w:rsidR="00890ED2" w:rsidRPr="00EA18EA">
        <w:rPr>
          <w:rFonts w:ascii="Times New Roman" w:hAnsi="Times New Roman"/>
          <w:sz w:val="24"/>
          <w:szCs w:val="24"/>
        </w:rPr>
        <w:t>systematic</w:t>
      </w:r>
      <w:r w:rsidRPr="00EA18EA">
        <w:rPr>
          <w:rFonts w:ascii="Times New Roman" w:hAnsi="Times New Roman"/>
          <w:sz w:val="24"/>
          <w:szCs w:val="24"/>
        </w:rPr>
        <w:t xml:space="preserve">. This chapter covers the research design, population and sample composition, research instruments, sources of data, validity and reliability, data collection procedure, data analysis, and ethical </w:t>
      </w:r>
      <w:r w:rsidR="006E2C2C" w:rsidRPr="00EA18EA">
        <w:rPr>
          <w:rFonts w:ascii="Times New Roman" w:hAnsi="Times New Roman"/>
          <w:sz w:val="24"/>
          <w:szCs w:val="24"/>
        </w:rPr>
        <w:t>concerns</w:t>
      </w:r>
      <w:r w:rsidRPr="00EA18EA">
        <w:rPr>
          <w:rFonts w:ascii="Times New Roman" w:hAnsi="Times New Roman"/>
          <w:sz w:val="24"/>
          <w:szCs w:val="24"/>
        </w:rPr>
        <w:t>. Data analysis was conducted using SPSS, Microsoft Office Excel, and content and thematic analysis.</w:t>
      </w:r>
    </w:p>
    <w:p w14:paraId="087347EB"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59" w:name="_Toc137590594"/>
      <w:r w:rsidRPr="00EA18EA">
        <w:rPr>
          <w:rFonts w:ascii="Times New Roman" w:hAnsi="Times New Roman" w:cs="Times New Roman"/>
          <w:b/>
          <w:color w:val="auto"/>
          <w:sz w:val="24"/>
          <w:szCs w:val="24"/>
        </w:rPr>
        <w:t>3.1 Research design</w:t>
      </w:r>
      <w:bookmarkEnd w:id="59"/>
    </w:p>
    <w:p w14:paraId="3E03F2B6" w14:textId="62577693" w:rsidR="004B6DF5" w:rsidRPr="00EA18EA" w:rsidRDefault="00DB7BCE" w:rsidP="00EA18EA">
      <w:pPr>
        <w:spacing w:line="360" w:lineRule="auto"/>
        <w:jc w:val="both"/>
        <w:rPr>
          <w:rFonts w:ascii="Times New Roman" w:hAnsi="Times New Roman"/>
          <w:sz w:val="24"/>
          <w:szCs w:val="24"/>
        </w:rPr>
      </w:pPr>
      <w:r w:rsidRPr="00EA18EA">
        <w:rPr>
          <w:rFonts w:ascii="Times New Roman" w:hAnsi="Times New Roman"/>
          <w:sz w:val="24"/>
          <w:szCs w:val="24"/>
        </w:rPr>
        <w:t>T</w:t>
      </w:r>
      <w:r w:rsidR="00EF2E80" w:rsidRPr="00EA18EA">
        <w:rPr>
          <w:rFonts w:ascii="Times New Roman" w:hAnsi="Times New Roman"/>
          <w:sz w:val="24"/>
          <w:szCs w:val="24"/>
        </w:rPr>
        <w:t>his</w:t>
      </w:r>
      <w:r w:rsidRPr="00EA18EA">
        <w:rPr>
          <w:rFonts w:ascii="Times New Roman" w:hAnsi="Times New Roman"/>
          <w:sz w:val="24"/>
          <w:szCs w:val="24"/>
        </w:rPr>
        <w:t xml:space="preserve"> research us</w:t>
      </w:r>
      <w:r w:rsidR="008E5AAE" w:rsidRPr="00EA18EA">
        <w:rPr>
          <w:rFonts w:ascii="Times New Roman" w:hAnsi="Times New Roman"/>
          <w:sz w:val="24"/>
          <w:szCs w:val="24"/>
        </w:rPr>
        <w:t>ed sequential exploratory mixed-</w:t>
      </w:r>
      <w:r w:rsidRPr="00EA18EA">
        <w:rPr>
          <w:rFonts w:ascii="Times New Roman" w:hAnsi="Times New Roman"/>
          <w:sz w:val="24"/>
          <w:szCs w:val="24"/>
        </w:rPr>
        <w:t>method</w:t>
      </w:r>
      <w:r w:rsidR="008E5AAE" w:rsidRPr="00EA18EA">
        <w:rPr>
          <w:rFonts w:ascii="Times New Roman" w:hAnsi="Times New Roman"/>
          <w:sz w:val="24"/>
          <w:szCs w:val="24"/>
        </w:rPr>
        <w:t>s</w:t>
      </w:r>
      <w:r w:rsidRPr="00EA18EA">
        <w:rPr>
          <w:rFonts w:ascii="Times New Roman" w:hAnsi="Times New Roman"/>
          <w:sz w:val="24"/>
          <w:szCs w:val="24"/>
        </w:rPr>
        <w:t xml:space="preserve"> research design, </w:t>
      </w:r>
      <w:r w:rsidR="00F47D98" w:rsidRPr="00EA18EA">
        <w:rPr>
          <w:rFonts w:ascii="Times New Roman" w:hAnsi="Times New Roman"/>
          <w:sz w:val="24"/>
          <w:szCs w:val="24"/>
        </w:rPr>
        <w:t xml:space="preserve">which is </w:t>
      </w:r>
      <w:r w:rsidR="00E20312" w:rsidRPr="00EA18EA">
        <w:rPr>
          <w:rFonts w:ascii="Times New Roman" w:hAnsi="Times New Roman"/>
          <w:sz w:val="24"/>
          <w:szCs w:val="24"/>
        </w:rPr>
        <w:t>a</w:t>
      </w:r>
      <w:r w:rsidR="00F47D98" w:rsidRPr="00EA18EA">
        <w:rPr>
          <w:rFonts w:ascii="Times New Roman" w:hAnsi="Times New Roman"/>
          <w:sz w:val="24"/>
          <w:szCs w:val="24"/>
        </w:rPr>
        <w:t xml:space="preserve"> combination of both quantitative and qualitative, that is, through the </w:t>
      </w:r>
      <w:r w:rsidR="00BF68E9" w:rsidRPr="00EA18EA">
        <w:rPr>
          <w:rFonts w:ascii="Times New Roman" w:hAnsi="Times New Roman"/>
          <w:sz w:val="24"/>
          <w:szCs w:val="24"/>
        </w:rPr>
        <w:t>use of</w:t>
      </w:r>
      <w:r w:rsidR="00AE6CFF" w:rsidRPr="00EA18EA">
        <w:rPr>
          <w:rFonts w:ascii="Times New Roman" w:hAnsi="Times New Roman"/>
          <w:sz w:val="24"/>
          <w:szCs w:val="24"/>
        </w:rPr>
        <w:t xml:space="preserve"> document analysis</w:t>
      </w:r>
      <w:r w:rsidR="00BF68E9" w:rsidRPr="00EA18EA">
        <w:rPr>
          <w:rFonts w:ascii="Times New Roman" w:hAnsi="Times New Roman"/>
          <w:sz w:val="24"/>
          <w:szCs w:val="24"/>
        </w:rPr>
        <w:t xml:space="preserve">, </w:t>
      </w:r>
      <w:r w:rsidR="00F47D98" w:rsidRPr="00EA18EA">
        <w:rPr>
          <w:rFonts w:ascii="Times New Roman" w:hAnsi="Times New Roman"/>
          <w:sz w:val="24"/>
          <w:szCs w:val="24"/>
        </w:rPr>
        <w:t xml:space="preserve">interviews and </w:t>
      </w:r>
      <w:r w:rsidR="00AE6CFF" w:rsidRPr="00EA18EA">
        <w:rPr>
          <w:rFonts w:ascii="Times New Roman" w:hAnsi="Times New Roman"/>
          <w:sz w:val="24"/>
          <w:szCs w:val="24"/>
        </w:rPr>
        <w:t>questionnaires</w:t>
      </w:r>
      <w:r w:rsidR="00AE6CFF" w:rsidRPr="00EA18EA" w:rsidDel="00AE6CFF">
        <w:rPr>
          <w:rFonts w:ascii="Times New Roman" w:hAnsi="Times New Roman"/>
          <w:sz w:val="24"/>
          <w:szCs w:val="24"/>
        </w:rPr>
        <w:t xml:space="preserve"> </w:t>
      </w:r>
      <w:r w:rsidR="004148B2" w:rsidRPr="00EA18EA">
        <w:rPr>
          <w:rFonts w:ascii="Times New Roman" w:hAnsi="Times New Roman"/>
          <w:sz w:val="24"/>
          <w:szCs w:val="24"/>
        </w:rPr>
        <w:t>in order to come up with a well-balanced analysis.</w:t>
      </w:r>
      <w:r w:rsidR="00BF68E9" w:rsidRPr="00EA18EA">
        <w:rPr>
          <w:rFonts w:ascii="Times New Roman" w:hAnsi="Times New Roman"/>
          <w:sz w:val="24"/>
          <w:szCs w:val="24"/>
        </w:rPr>
        <w:t xml:space="preserve"> </w:t>
      </w:r>
      <w:r w:rsidR="009712FD" w:rsidRPr="00EA18EA">
        <w:rPr>
          <w:rFonts w:ascii="Times New Roman" w:hAnsi="Times New Roman"/>
          <w:sz w:val="24"/>
          <w:szCs w:val="24"/>
        </w:rPr>
        <w:t>Th</w:t>
      </w:r>
      <w:r w:rsidR="006E3B38" w:rsidRPr="00EA18EA">
        <w:rPr>
          <w:rFonts w:ascii="Times New Roman" w:hAnsi="Times New Roman"/>
          <w:sz w:val="24"/>
          <w:szCs w:val="24"/>
        </w:rPr>
        <w:t>is</w:t>
      </w:r>
      <w:r w:rsidR="009712FD" w:rsidRPr="00EA18EA">
        <w:rPr>
          <w:rFonts w:ascii="Times New Roman" w:hAnsi="Times New Roman"/>
          <w:sz w:val="24"/>
          <w:szCs w:val="24"/>
        </w:rPr>
        <w:t xml:space="preserve"> approach </w:t>
      </w:r>
      <w:r w:rsidR="008A6F87" w:rsidRPr="00EA18EA">
        <w:rPr>
          <w:rFonts w:ascii="Times New Roman" w:hAnsi="Times New Roman"/>
          <w:sz w:val="24"/>
          <w:szCs w:val="24"/>
        </w:rPr>
        <w:t>permits the use of both research approaches quantitative and qualitative in a single research</w:t>
      </w:r>
      <w:r w:rsidR="006E3B38" w:rsidRPr="00EA18EA">
        <w:rPr>
          <w:rFonts w:ascii="Times New Roman" w:hAnsi="Times New Roman"/>
          <w:sz w:val="24"/>
          <w:szCs w:val="24"/>
        </w:rPr>
        <w:t xml:space="preserve"> </w:t>
      </w:r>
      <w:r w:rsidR="008A6F87" w:rsidRPr="00EA18EA">
        <w:rPr>
          <w:rFonts w:ascii="Times New Roman" w:hAnsi="Times New Roman"/>
          <w:sz w:val="24"/>
          <w:szCs w:val="24"/>
        </w:rPr>
        <w:t>(Creswell 2014).</w:t>
      </w:r>
      <w:r w:rsidR="006E3B38" w:rsidRPr="00EA18EA">
        <w:rPr>
          <w:rFonts w:ascii="Times New Roman" w:hAnsi="Times New Roman"/>
          <w:sz w:val="24"/>
          <w:szCs w:val="24"/>
        </w:rPr>
        <w:t xml:space="preserve"> </w:t>
      </w:r>
      <w:r w:rsidR="008829DF" w:rsidRPr="00EA18EA">
        <w:rPr>
          <w:rFonts w:ascii="Times New Roman" w:hAnsi="Times New Roman"/>
          <w:sz w:val="24"/>
          <w:szCs w:val="24"/>
          <w:lang w:val="en-US"/>
        </w:rPr>
        <w:t>First, qualitative data was collected through semi-structured interviews with ZIMRA officers. This was followed by a quantitative survey instrument, which was circulated to a larger sample of informal businesses in Bindura. Thirdly, the document analysis of journal articles, websites and government publications. Finally, the qualitative and quantitative data was integrated to draw conclusio</w:t>
      </w:r>
      <w:r w:rsidR="00153C0A" w:rsidRPr="00EA18EA">
        <w:rPr>
          <w:rFonts w:ascii="Times New Roman" w:hAnsi="Times New Roman"/>
          <w:sz w:val="24"/>
          <w:szCs w:val="24"/>
          <w:lang w:val="en-US"/>
        </w:rPr>
        <w:t>ns. This study used this</w:t>
      </w:r>
      <w:r w:rsidR="008829DF" w:rsidRPr="00EA18EA">
        <w:rPr>
          <w:rFonts w:ascii="Times New Roman" w:hAnsi="Times New Roman"/>
          <w:sz w:val="24"/>
          <w:szCs w:val="24"/>
          <w:lang w:val="en-US"/>
        </w:rPr>
        <w:t xml:space="preserve"> approach because of various reasons such as the topic of taxation with respect to informal business in Zimbabwe is a complex phenomenon with many interrelated factors influencing tax compliance. A qualitative exploration of these factors can provide a rich, in-depth </w:t>
      </w:r>
      <w:r w:rsidR="00AD242E" w:rsidRPr="00EA18EA">
        <w:rPr>
          <w:rFonts w:ascii="Times New Roman" w:hAnsi="Times New Roman"/>
          <w:sz w:val="24"/>
          <w:szCs w:val="24"/>
          <w:lang w:val="en-US"/>
        </w:rPr>
        <w:t>empathetic</w:t>
      </w:r>
      <w:r w:rsidR="008829DF" w:rsidRPr="00EA18EA">
        <w:rPr>
          <w:rFonts w:ascii="Times New Roman" w:hAnsi="Times New Roman"/>
          <w:sz w:val="24"/>
          <w:szCs w:val="24"/>
          <w:lang w:val="en-US"/>
        </w:rPr>
        <w:t xml:space="preserve"> of the various issues at play. The use of quantitative survey, allow the researcher to gather data on the prevalence of these issues across a larger sample of informal business operators. The use of document analysis allowed the researcher to gather data on the strategies that are used by other countries to tax informal businesses and which strategy is performing well. </w:t>
      </w:r>
      <w:r w:rsidR="008A6F87" w:rsidRPr="00EA18EA">
        <w:rPr>
          <w:rFonts w:ascii="Times New Roman" w:hAnsi="Times New Roman"/>
          <w:sz w:val="24"/>
          <w:szCs w:val="24"/>
        </w:rPr>
        <w:t>Taxation of informal businesses is complex research topic, specifically for the tax compliance which requires the use of multi-approaches and multiple sources of data to be gathered (McKerchar 2008). McKer</w:t>
      </w:r>
      <w:r w:rsidR="000153E9" w:rsidRPr="00EA18EA">
        <w:rPr>
          <w:rFonts w:ascii="Times New Roman" w:hAnsi="Times New Roman"/>
          <w:sz w:val="24"/>
          <w:szCs w:val="24"/>
        </w:rPr>
        <w:t xml:space="preserve">char </w:t>
      </w:r>
      <w:r w:rsidR="001B353B" w:rsidRPr="00EA18EA">
        <w:rPr>
          <w:rFonts w:ascii="Times New Roman" w:hAnsi="Times New Roman"/>
          <w:sz w:val="24"/>
          <w:szCs w:val="24"/>
        </w:rPr>
        <w:t>(</w:t>
      </w:r>
      <w:r w:rsidR="000153E9" w:rsidRPr="00EA18EA">
        <w:rPr>
          <w:rFonts w:ascii="Times New Roman" w:hAnsi="Times New Roman"/>
          <w:sz w:val="24"/>
          <w:szCs w:val="24"/>
        </w:rPr>
        <w:t>2008</w:t>
      </w:r>
      <w:r w:rsidR="001B353B" w:rsidRPr="00EA18EA">
        <w:rPr>
          <w:rFonts w:ascii="Times New Roman" w:hAnsi="Times New Roman"/>
          <w:sz w:val="24"/>
          <w:szCs w:val="24"/>
        </w:rPr>
        <w:t>)</w:t>
      </w:r>
      <w:r w:rsidR="00444439" w:rsidRPr="00EA18EA">
        <w:rPr>
          <w:rFonts w:ascii="Times New Roman" w:hAnsi="Times New Roman"/>
          <w:sz w:val="24"/>
          <w:szCs w:val="24"/>
        </w:rPr>
        <w:t>, states</w:t>
      </w:r>
      <w:r w:rsidR="000153E9" w:rsidRPr="00EA18EA">
        <w:rPr>
          <w:rFonts w:ascii="Times New Roman" w:hAnsi="Times New Roman"/>
          <w:sz w:val="24"/>
          <w:szCs w:val="24"/>
        </w:rPr>
        <w:t xml:space="preserve"> </w:t>
      </w:r>
      <w:r w:rsidR="008A6F87" w:rsidRPr="00EA18EA">
        <w:rPr>
          <w:rFonts w:ascii="Times New Roman" w:hAnsi="Times New Roman"/>
          <w:sz w:val="24"/>
          <w:szCs w:val="24"/>
        </w:rPr>
        <w:t xml:space="preserve">that mixed method research approach is being increased used in </w:t>
      </w:r>
      <w:r w:rsidR="000153E9" w:rsidRPr="00EA18EA">
        <w:rPr>
          <w:rFonts w:ascii="Times New Roman" w:hAnsi="Times New Roman"/>
          <w:sz w:val="24"/>
          <w:szCs w:val="24"/>
        </w:rPr>
        <w:t xml:space="preserve">tax researches. </w:t>
      </w:r>
    </w:p>
    <w:p w14:paraId="38831126"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60" w:name="_Toc137590595"/>
      <w:r w:rsidRPr="00EA18EA">
        <w:rPr>
          <w:rFonts w:ascii="Times New Roman" w:hAnsi="Times New Roman" w:cs="Times New Roman"/>
          <w:b/>
          <w:color w:val="auto"/>
          <w:sz w:val="24"/>
          <w:szCs w:val="24"/>
        </w:rPr>
        <w:t>3.2 Target population and sample composition</w:t>
      </w:r>
      <w:bookmarkEnd w:id="60"/>
      <w:r w:rsidRPr="00EA18EA">
        <w:rPr>
          <w:rFonts w:ascii="Times New Roman" w:hAnsi="Times New Roman" w:cs="Times New Roman"/>
          <w:b/>
          <w:color w:val="auto"/>
          <w:sz w:val="24"/>
          <w:szCs w:val="24"/>
        </w:rPr>
        <w:t xml:space="preserve"> </w:t>
      </w:r>
    </w:p>
    <w:p w14:paraId="1735C143"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61" w:name="_Toc137590596"/>
      <w:r w:rsidRPr="00EA18EA">
        <w:rPr>
          <w:rFonts w:ascii="Times New Roman" w:hAnsi="Times New Roman" w:cs="Times New Roman"/>
          <w:b/>
          <w:color w:val="auto"/>
          <w:sz w:val="24"/>
          <w:szCs w:val="24"/>
        </w:rPr>
        <w:t>3.2.1 Target population</w:t>
      </w:r>
      <w:bookmarkEnd w:id="61"/>
      <w:r w:rsidRPr="00EA18EA">
        <w:rPr>
          <w:rFonts w:ascii="Times New Roman" w:hAnsi="Times New Roman" w:cs="Times New Roman"/>
          <w:b/>
          <w:color w:val="auto"/>
          <w:sz w:val="24"/>
          <w:szCs w:val="24"/>
        </w:rPr>
        <w:t xml:space="preserve"> </w:t>
      </w:r>
    </w:p>
    <w:p w14:paraId="0443F4BF" w14:textId="1C85AF19" w:rsidR="004B6DF5" w:rsidRPr="00EA18EA" w:rsidRDefault="00B323E0" w:rsidP="00EA18EA">
      <w:pPr>
        <w:spacing w:line="360" w:lineRule="auto"/>
        <w:jc w:val="both"/>
        <w:rPr>
          <w:rFonts w:ascii="Times New Roman" w:hAnsi="Times New Roman"/>
          <w:sz w:val="24"/>
          <w:szCs w:val="24"/>
        </w:rPr>
      </w:pPr>
      <w:r w:rsidRPr="00EA18EA">
        <w:rPr>
          <w:rFonts w:ascii="Times New Roman" w:hAnsi="Times New Roman"/>
          <w:sz w:val="24"/>
          <w:szCs w:val="24"/>
        </w:rPr>
        <w:t>Target population is a</w:t>
      </w:r>
      <w:r w:rsidR="00513001" w:rsidRPr="00EA18EA">
        <w:rPr>
          <w:rFonts w:ascii="Times New Roman" w:hAnsi="Times New Roman"/>
          <w:sz w:val="24"/>
          <w:szCs w:val="24"/>
        </w:rPr>
        <w:t xml:space="preserve"> group of population who share</w:t>
      </w:r>
      <w:r w:rsidRPr="00EA18EA">
        <w:rPr>
          <w:rFonts w:ascii="Times New Roman" w:hAnsi="Times New Roman"/>
          <w:sz w:val="24"/>
          <w:szCs w:val="24"/>
        </w:rPr>
        <w:t xml:space="preserve"> similar characteristics </w:t>
      </w:r>
      <w:r w:rsidR="00B43219" w:rsidRPr="00EA18EA">
        <w:rPr>
          <w:rFonts w:ascii="Times New Roman" w:hAnsi="Times New Roman"/>
          <w:sz w:val="24"/>
          <w:szCs w:val="24"/>
        </w:rPr>
        <w:t>and are</w:t>
      </w:r>
      <w:r w:rsidRPr="00EA18EA">
        <w:rPr>
          <w:rFonts w:ascii="Times New Roman" w:hAnsi="Times New Roman"/>
          <w:sz w:val="24"/>
          <w:szCs w:val="24"/>
        </w:rPr>
        <w:t xml:space="preserve"> identified</w:t>
      </w:r>
      <w:r w:rsidR="00B43219" w:rsidRPr="00EA18EA">
        <w:rPr>
          <w:rFonts w:ascii="Times New Roman" w:hAnsi="Times New Roman"/>
          <w:sz w:val="24"/>
          <w:szCs w:val="24"/>
        </w:rPr>
        <w:t xml:space="preserve"> by a researcher for analysis</w:t>
      </w:r>
      <w:r w:rsidRPr="00EA18EA">
        <w:rPr>
          <w:rFonts w:ascii="Times New Roman" w:hAnsi="Times New Roman"/>
          <w:sz w:val="24"/>
          <w:szCs w:val="24"/>
        </w:rPr>
        <w:t xml:space="preserve">. </w:t>
      </w:r>
      <w:r w:rsidR="008A6F87" w:rsidRPr="00EA18EA">
        <w:rPr>
          <w:rFonts w:ascii="Times New Roman" w:hAnsi="Times New Roman"/>
          <w:sz w:val="24"/>
          <w:szCs w:val="24"/>
        </w:rPr>
        <w:t>T</w:t>
      </w:r>
      <w:r w:rsidR="00B43219" w:rsidRPr="00EA18EA">
        <w:rPr>
          <w:rFonts w:ascii="Times New Roman" w:hAnsi="Times New Roman"/>
          <w:sz w:val="24"/>
          <w:szCs w:val="24"/>
        </w:rPr>
        <w:t>he t</w:t>
      </w:r>
      <w:r w:rsidR="008A6F87" w:rsidRPr="00EA18EA">
        <w:rPr>
          <w:rFonts w:ascii="Times New Roman" w:hAnsi="Times New Roman"/>
          <w:sz w:val="24"/>
          <w:szCs w:val="24"/>
        </w:rPr>
        <w:t>arget popu</w:t>
      </w:r>
      <w:r w:rsidR="00455FB8" w:rsidRPr="00EA18EA">
        <w:rPr>
          <w:rFonts w:ascii="Times New Roman" w:hAnsi="Times New Roman"/>
          <w:sz w:val="24"/>
          <w:szCs w:val="24"/>
        </w:rPr>
        <w:t xml:space="preserve">lation for this research is </w:t>
      </w:r>
      <w:r w:rsidR="008A6F87" w:rsidRPr="00EA18EA">
        <w:rPr>
          <w:rFonts w:ascii="Times New Roman" w:hAnsi="Times New Roman"/>
          <w:sz w:val="24"/>
          <w:szCs w:val="24"/>
        </w:rPr>
        <w:t>informal businesses and ZIMRA offic</w:t>
      </w:r>
      <w:r w:rsidR="00500373" w:rsidRPr="00EA18EA">
        <w:rPr>
          <w:rFonts w:ascii="Times New Roman" w:hAnsi="Times New Roman"/>
          <w:sz w:val="24"/>
          <w:szCs w:val="24"/>
        </w:rPr>
        <w:t>er</w:t>
      </w:r>
      <w:r w:rsidR="008A6F87" w:rsidRPr="00EA18EA">
        <w:rPr>
          <w:rFonts w:ascii="Times New Roman" w:hAnsi="Times New Roman"/>
          <w:sz w:val="24"/>
          <w:szCs w:val="24"/>
        </w:rPr>
        <w:t xml:space="preserve">s in </w:t>
      </w:r>
      <w:r w:rsidR="00455FB8" w:rsidRPr="00EA18EA">
        <w:rPr>
          <w:rFonts w:ascii="Times New Roman" w:hAnsi="Times New Roman"/>
          <w:sz w:val="24"/>
          <w:szCs w:val="24"/>
        </w:rPr>
        <w:t xml:space="preserve">Bindura, </w:t>
      </w:r>
      <w:r w:rsidR="008A6F87" w:rsidRPr="00EA18EA">
        <w:rPr>
          <w:rFonts w:ascii="Times New Roman" w:hAnsi="Times New Roman"/>
          <w:sz w:val="24"/>
          <w:szCs w:val="24"/>
        </w:rPr>
        <w:t>Zimbabwe. The population of informal businesses was obtained from</w:t>
      </w:r>
      <w:r w:rsidR="00356D23" w:rsidRPr="00EA18EA">
        <w:rPr>
          <w:rFonts w:ascii="Times New Roman" w:hAnsi="Times New Roman"/>
          <w:sz w:val="24"/>
          <w:szCs w:val="24"/>
        </w:rPr>
        <w:t xml:space="preserve"> the</w:t>
      </w:r>
      <w:r w:rsidR="008A6F87" w:rsidRPr="00EA18EA">
        <w:rPr>
          <w:rFonts w:ascii="Times New Roman" w:hAnsi="Times New Roman"/>
          <w:sz w:val="24"/>
          <w:szCs w:val="24"/>
        </w:rPr>
        <w:t xml:space="preserve"> Bindura</w:t>
      </w:r>
      <w:r w:rsidR="00356D23" w:rsidRPr="00EA18EA">
        <w:rPr>
          <w:rFonts w:ascii="Times New Roman" w:hAnsi="Times New Roman"/>
          <w:sz w:val="24"/>
          <w:szCs w:val="24"/>
        </w:rPr>
        <w:t xml:space="preserve"> Municipality Council database for</w:t>
      </w:r>
      <w:r w:rsidR="00DA15D8" w:rsidRPr="00EA18EA">
        <w:rPr>
          <w:rFonts w:ascii="Times New Roman" w:hAnsi="Times New Roman"/>
          <w:sz w:val="24"/>
          <w:szCs w:val="24"/>
        </w:rPr>
        <w:t xml:space="preserve"> January 2023. The</w:t>
      </w:r>
      <w:r w:rsidR="003411A2" w:rsidRPr="00EA18EA">
        <w:rPr>
          <w:rFonts w:ascii="Times New Roman" w:hAnsi="Times New Roman"/>
          <w:sz w:val="24"/>
          <w:szCs w:val="24"/>
        </w:rPr>
        <w:t xml:space="preserve"> database</w:t>
      </w:r>
      <w:r w:rsidR="00DA15D8" w:rsidRPr="00EA18EA">
        <w:rPr>
          <w:rFonts w:ascii="Times New Roman" w:hAnsi="Times New Roman"/>
          <w:sz w:val="24"/>
          <w:szCs w:val="24"/>
        </w:rPr>
        <w:t xml:space="preserve"> records a total of</w:t>
      </w:r>
      <w:r w:rsidR="003411A2" w:rsidRPr="00EA18EA">
        <w:rPr>
          <w:rFonts w:ascii="Times New Roman" w:hAnsi="Times New Roman"/>
          <w:sz w:val="24"/>
          <w:szCs w:val="24"/>
        </w:rPr>
        <w:t xml:space="preserve"> 1060</w:t>
      </w:r>
      <w:r w:rsidR="00356D23" w:rsidRPr="00EA18EA">
        <w:rPr>
          <w:rFonts w:ascii="Times New Roman" w:hAnsi="Times New Roman"/>
          <w:sz w:val="24"/>
          <w:szCs w:val="24"/>
        </w:rPr>
        <w:t xml:space="preserve"> informal business</w:t>
      </w:r>
      <w:r w:rsidR="006246BA" w:rsidRPr="00EA18EA">
        <w:rPr>
          <w:rFonts w:ascii="Times New Roman" w:hAnsi="Times New Roman"/>
          <w:sz w:val="24"/>
          <w:szCs w:val="24"/>
        </w:rPr>
        <w:t xml:space="preserve"> operators. A sample frame wa</w:t>
      </w:r>
      <w:r w:rsidR="008A6F87" w:rsidRPr="00EA18EA">
        <w:rPr>
          <w:rFonts w:ascii="Times New Roman" w:hAnsi="Times New Roman"/>
          <w:sz w:val="24"/>
          <w:szCs w:val="24"/>
        </w:rPr>
        <w:t>s</w:t>
      </w:r>
      <w:r w:rsidR="00B653A7" w:rsidRPr="00EA18EA">
        <w:rPr>
          <w:rFonts w:ascii="Times New Roman" w:hAnsi="Times New Roman"/>
          <w:sz w:val="24"/>
          <w:szCs w:val="24"/>
        </w:rPr>
        <w:t xml:space="preserve"> drawn from this target population</w:t>
      </w:r>
      <w:r w:rsidR="008A6F87" w:rsidRPr="00EA18EA">
        <w:rPr>
          <w:rFonts w:ascii="Times New Roman" w:hAnsi="Times New Roman"/>
          <w:sz w:val="24"/>
          <w:szCs w:val="24"/>
        </w:rPr>
        <w:t>. The table below shows the breakdown of the population that was obtained from the database.</w:t>
      </w:r>
    </w:p>
    <w:p w14:paraId="3E10E8DA" w14:textId="68EF2C52" w:rsidR="004B6DF5" w:rsidRPr="00EA18EA" w:rsidRDefault="00160C25" w:rsidP="00EA18EA">
      <w:pPr>
        <w:pStyle w:val="Heading5"/>
        <w:spacing w:line="360" w:lineRule="auto"/>
        <w:jc w:val="both"/>
        <w:rPr>
          <w:rFonts w:ascii="Times New Roman" w:hAnsi="Times New Roman" w:cs="Times New Roman"/>
          <w:b/>
          <w:color w:val="auto"/>
          <w:sz w:val="24"/>
          <w:szCs w:val="24"/>
        </w:rPr>
      </w:pPr>
      <w:bookmarkStart w:id="62" w:name="_Toc137564291"/>
      <w:r w:rsidRPr="00EA18EA">
        <w:rPr>
          <w:rFonts w:ascii="Times New Roman" w:hAnsi="Times New Roman" w:cs="Times New Roman"/>
          <w:b/>
          <w:color w:val="auto"/>
          <w:sz w:val="24"/>
          <w:szCs w:val="24"/>
        </w:rPr>
        <w:t xml:space="preserve">Table 3.1 </w:t>
      </w:r>
      <w:r w:rsidR="008A6F87" w:rsidRPr="00EA18EA">
        <w:rPr>
          <w:rFonts w:ascii="Times New Roman" w:hAnsi="Times New Roman" w:cs="Times New Roman"/>
          <w:b/>
          <w:color w:val="auto"/>
          <w:sz w:val="24"/>
          <w:szCs w:val="24"/>
        </w:rPr>
        <w:t>Population of informal businesses in Bindura town</w:t>
      </w:r>
      <w:bookmarkEnd w:id="62"/>
    </w:p>
    <w:tbl>
      <w:tblPr>
        <w:tblStyle w:val="TableGrid"/>
        <w:tblW w:w="0" w:type="auto"/>
        <w:tblLook w:val="04A0" w:firstRow="1" w:lastRow="0" w:firstColumn="1" w:lastColumn="0" w:noHBand="0" w:noVBand="1"/>
      </w:tblPr>
      <w:tblGrid>
        <w:gridCol w:w="4675"/>
        <w:gridCol w:w="1620"/>
      </w:tblGrid>
      <w:tr w:rsidR="003411A2" w:rsidRPr="00EA18EA" w14:paraId="38C72000" w14:textId="77777777">
        <w:tc>
          <w:tcPr>
            <w:tcW w:w="4675" w:type="dxa"/>
          </w:tcPr>
          <w:p w14:paraId="29C1C625" w14:textId="35603661" w:rsidR="003411A2" w:rsidRPr="00EA18EA" w:rsidRDefault="003411A2"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Category </w:t>
            </w:r>
          </w:p>
        </w:tc>
        <w:tc>
          <w:tcPr>
            <w:tcW w:w="1620" w:type="dxa"/>
          </w:tcPr>
          <w:p w14:paraId="09DB2FD8" w14:textId="3B5A3943" w:rsidR="003411A2" w:rsidRPr="00EA18EA" w:rsidRDefault="003411A2"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Population </w:t>
            </w:r>
          </w:p>
        </w:tc>
      </w:tr>
      <w:tr w:rsidR="003411A2" w:rsidRPr="00EA18EA" w14:paraId="78B756F1" w14:textId="77777777">
        <w:tc>
          <w:tcPr>
            <w:tcW w:w="4675" w:type="dxa"/>
          </w:tcPr>
          <w:p w14:paraId="4A23721F" w14:textId="1502ED11"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Bottle stores operators</w:t>
            </w:r>
          </w:p>
        </w:tc>
        <w:tc>
          <w:tcPr>
            <w:tcW w:w="1620" w:type="dxa"/>
          </w:tcPr>
          <w:p w14:paraId="4CDDEC19" w14:textId="308516DD"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22</w:t>
            </w:r>
          </w:p>
        </w:tc>
      </w:tr>
      <w:tr w:rsidR="003411A2" w:rsidRPr="00EA18EA" w14:paraId="53AD998E" w14:textId="77777777">
        <w:tc>
          <w:tcPr>
            <w:tcW w:w="4675" w:type="dxa"/>
          </w:tcPr>
          <w:p w14:paraId="2C8F4FEA" w14:textId="105126CF"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Restaurants operators</w:t>
            </w:r>
          </w:p>
        </w:tc>
        <w:tc>
          <w:tcPr>
            <w:tcW w:w="1620" w:type="dxa"/>
          </w:tcPr>
          <w:p w14:paraId="10F9A14C" w14:textId="0D48080E"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w:t>
            </w:r>
          </w:p>
        </w:tc>
      </w:tr>
      <w:tr w:rsidR="003411A2" w:rsidRPr="00EA18EA" w14:paraId="1B272ED6" w14:textId="77777777">
        <w:tc>
          <w:tcPr>
            <w:tcW w:w="4675" w:type="dxa"/>
          </w:tcPr>
          <w:p w14:paraId="45E8B839" w14:textId="33805E29"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Hair saloons</w:t>
            </w:r>
          </w:p>
        </w:tc>
        <w:tc>
          <w:tcPr>
            <w:tcW w:w="1620" w:type="dxa"/>
          </w:tcPr>
          <w:p w14:paraId="0BF0422B" w14:textId="187D62C9"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27</w:t>
            </w:r>
          </w:p>
        </w:tc>
      </w:tr>
      <w:tr w:rsidR="003411A2" w:rsidRPr="00EA18EA" w14:paraId="707129AB" w14:textId="77777777">
        <w:tc>
          <w:tcPr>
            <w:tcW w:w="4675" w:type="dxa"/>
          </w:tcPr>
          <w:p w14:paraId="493C7898" w14:textId="3E6118EA"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Omnibuses</w:t>
            </w:r>
          </w:p>
        </w:tc>
        <w:tc>
          <w:tcPr>
            <w:tcW w:w="1620" w:type="dxa"/>
          </w:tcPr>
          <w:p w14:paraId="2FEB498B" w14:textId="26C70D37"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23</w:t>
            </w:r>
          </w:p>
        </w:tc>
      </w:tr>
      <w:tr w:rsidR="003411A2" w:rsidRPr="00EA18EA" w14:paraId="26EEE1FF" w14:textId="77777777">
        <w:tc>
          <w:tcPr>
            <w:tcW w:w="4675" w:type="dxa"/>
          </w:tcPr>
          <w:p w14:paraId="40586C99" w14:textId="2C3064D3"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Driving schools</w:t>
            </w:r>
          </w:p>
        </w:tc>
        <w:tc>
          <w:tcPr>
            <w:tcW w:w="1620" w:type="dxa"/>
          </w:tcPr>
          <w:p w14:paraId="1B4AFD94" w14:textId="1BFB0EAC"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8</w:t>
            </w:r>
          </w:p>
        </w:tc>
      </w:tr>
      <w:tr w:rsidR="003411A2" w:rsidRPr="00EA18EA" w14:paraId="5570EF16" w14:textId="77777777">
        <w:tc>
          <w:tcPr>
            <w:tcW w:w="4675" w:type="dxa"/>
          </w:tcPr>
          <w:p w14:paraId="3560B533" w14:textId="738F8B46"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Cottage industries</w:t>
            </w:r>
          </w:p>
        </w:tc>
        <w:tc>
          <w:tcPr>
            <w:tcW w:w="1620" w:type="dxa"/>
          </w:tcPr>
          <w:p w14:paraId="5A143CE4" w14:textId="5A075F2A"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278</w:t>
            </w:r>
          </w:p>
        </w:tc>
      </w:tr>
      <w:tr w:rsidR="003411A2" w:rsidRPr="00EA18EA" w14:paraId="6301024A" w14:textId="77777777">
        <w:tc>
          <w:tcPr>
            <w:tcW w:w="4675" w:type="dxa"/>
          </w:tcPr>
          <w:p w14:paraId="4E4B7DE2" w14:textId="67DAC158"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Other informal traders</w:t>
            </w:r>
          </w:p>
        </w:tc>
        <w:tc>
          <w:tcPr>
            <w:tcW w:w="1620" w:type="dxa"/>
          </w:tcPr>
          <w:p w14:paraId="4129286F" w14:textId="4E384D2C" w:rsidR="003411A2" w:rsidRPr="00EA18EA" w:rsidRDefault="003411A2"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696</w:t>
            </w:r>
          </w:p>
        </w:tc>
      </w:tr>
      <w:tr w:rsidR="003411A2" w:rsidRPr="00EA18EA" w14:paraId="605F1943" w14:textId="77777777">
        <w:tc>
          <w:tcPr>
            <w:tcW w:w="4675" w:type="dxa"/>
          </w:tcPr>
          <w:p w14:paraId="68910D49" w14:textId="40D6A06C" w:rsidR="003411A2" w:rsidRPr="00EA18EA" w:rsidRDefault="003411A2"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Total </w:t>
            </w:r>
          </w:p>
        </w:tc>
        <w:tc>
          <w:tcPr>
            <w:tcW w:w="1620" w:type="dxa"/>
          </w:tcPr>
          <w:p w14:paraId="1FB791BF" w14:textId="7ED8039E" w:rsidR="003411A2" w:rsidRPr="00EA18EA" w:rsidRDefault="003411A2"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1060</w:t>
            </w:r>
          </w:p>
        </w:tc>
      </w:tr>
    </w:tbl>
    <w:p w14:paraId="3B59071E" w14:textId="77777777" w:rsidR="004B6DF5" w:rsidRPr="00EA18EA" w:rsidRDefault="008A6F87" w:rsidP="00EA18EA">
      <w:pPr>
        <w:spacing w:line="360" w:lineRule="auto"/>
        <w:jc w:val="both"/>
        <w:rPr>
          <w:rFonts w:ascii="Times New Roman" w:hAnsi="Times New Roman"/>
          <w:b/>
          <w:sz w:val="24"/>
          <w:szCs w:val="24"/>
        </w:rPr>
      </w:pPr>
      <w:r w:rsidRPr="00EA18EA">
        <w:rPr>
          <w:rFonts w:ascii="Times New Roman" w:hAnsi="Times New Roman"/>
          <w:b/>
          <w:sz w:val="24"/>
          <w:szCs w:val="24"/>
        </w:rPr>
        <w:t>Source: Bindura Municipality Council January 2023</w:t>
      </w:r>
    </w:p>
    <w:p w14:paraId="6172D354"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63" w:name="_Toc137590597"/>
      <w:r w:rsidRPr="00EA18EA">
        <w:rPr>
          <w:rFonts w:ascii="Times New Roman" w:hAnsi="Times New Roman" w:cs="Times New Roman"/>
          <w:b/>
          <w:color w:val="auto"/>
          <w:sz w:val="24"/>
          <w:szCs w:val="24"/>
        </w:rPr>
        <w:t>3.2.2 Sampling</w:t>
      </w:r>
      <w:bookmarkEnd w:id="63"/>
    </w:p>
    <w:p w14:paraId="0D2217A8" w14:textId="0A48213E" w:rsidR="004B6DF5" w:rsidRPr="00EA18EA" w:rsidRDefault="008F7939"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This study used probability sampling followed by stratified random sampling. Stratified random sampling </w:t>
      </w:r>
      <w:r w:rsidR="00C23461" w:rsidRPr="00EA18EA">
        <w:rPr>
          <w:rFonts w:ascii="Times New Roman" w:hAnsi="Times New Roman"/>
          <w:sz w:val="24"/>
          <w:szCs w:val="24"/>
          <w:lang w:val="en-US"/>
        </w:rPr>
        <w:t>includes</w:t>
      </w:r>
      <w:r w:rsidRPr="00EA18EA">
        <w:rPr>
          <w:rFonts w:ascii="Times New Roman" w:hAnsi="Times New Roman"/>
          <w:sz w:val="24"/>
          <w:szCs w:val="24"/>
          <w:lang w:val="en-US"/>
        </w:rPr>
        <w:t xml:space="preserve"> </w:t>
      </w:r>
      <w:r w:rsidR="00C23461" w:rsidRPr="00EA18EA">
        <w:rPr>
          <w:rFonts w:ascii="Times New Roman" w:hAnsi="Times New Roman"/>
          <w:sz w:val="24"/>
          <w:szCs w:val="24"/>
          <w:lang w:val="en-US"/>
        </w:rPr>
        <w:t>group</w:t>
      </w:r>
      <w:r w:rsidRPr="00EA18EA">
        <w:rPr>
          <w:rFonts w:ascii="Times New Roman" w:hAnsi="Times New Roman"/>
          <w:sz w:val="24"/>
          <w:szCs w:val="24"/>
          <w:lang w:val="en-US"/>
        </w:rPr>
        <w:t>ing the population into subgroups, or strata, based on some characteristic</w:t>
      </w:r>
      <w:r w:rsidR="00170B33" w:rsidRPr="00EA18EA">
        <w:rPr>
          <w:rFonts w:ascii="Times New Roman" w:hAnsi="Times New Roman"/>
          <w:sz w:val="24"/>
          <w:szCs w:val="24"/>
          <w:lang w:val="en-US"/>
        </w:rPr>
        <w:t xml:space="preserve"> (Kothari, 1990)</w:t>
      </w:r>
      <w:r w:rsidRPr="00EA18EA">
        <w:rPr>
          <w:rFonts w:ascii="Times New Roman" w:hAnsi="Times New Roman"/>
          <w:sz w:val="24"/>
          <w:szCs w:val="24"/>
          <w:lang w:val="en-US"/>
        </w:rPr>
        <w:t>. In this study, the subgroups consisted of informal businesses, including omnibus, driving schools, hair salons, restaurants, cottage industry, and bottle store operators. To obtain a representative sample, a random sample was taken from each subgroup in proportion to its size. This technique ensured that each subgroup was represented in the sample and reduced the risk of bias.</w:t>
      </w:r>
    </w:p>
    <w:p w14:paraId="6FF24F36"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64" w:name="_Toc137590598"/>
      <w:r w:rsidRPr="00EA18EA">
        <w:rPr>
          <w:rFonts w:ascii="Times New Roman" w:hAnsi="Times New Roman" w:cs="Times New Roman"/>
          <w:b/>
          <w:color w:val="auto"/>
          <w:sz w:val="24"/>
          <w:szCs w:val="24"/>
        </w:rPr>
        <w:t>3.2.3 Sample size</w:t>
      </w:r>
      <w:bookmarkEnd w:id="64"/>
    </w:p>
    <w:p w14:paraId="3DD5B9E3" w14:textId="1F4D69F2"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For this</w:t>
      </w:r>
      <w:r w:rsidR="00CB0C7A" w:rsidRPr="00EA18EA">
        <w:rPr>
          <w:rFonts w:ascii="Times New Roman" w:hAnsi="Times New Roman"/>
          <w:sz w:val="24"/>
          <w:szCs w:val="24"/>
        </w:rPr>
        <w:t xml:space="preserve"> research</w:t>
      </w:r>
      <w:r w:rsidR="00F7668E" w:rsidRPr="00EA18EA">
        <w:rPr>
          <w:rFonts w:ascii="Times New Roman" w:hAnsi="Times New Roman"/>
          <w:sz w:val="24"/>
          <w:szCs w:val="24"/>
        </w:rPr>
        <w:t>,</w:t>
      </w:r>
      <w:r w:rsidR="00CB0C7A" w:rsidRPr="00EA18EA">
        <w:rPr>
          <w:rFonts w:ascii="Times New Roman" w:hAnsi="Times New Roman"/>
          <w:sz w:val="24"/>
          <w:szCs w:val="24"/>
        </w:rPr>
        <w:t xml:space="preserve"> the sample size was 186</w:t>
      </w:r>
      <w:r w:rsidRPr="00EA18EA">
        <w:rPr>
          <w:rFonts w:ascii="Times New Roman" w:hAnsi="Times New Roman"/>
          <w:sz w:val="24"/>
          <w:szCs w:val="24"/>
        </w:rPr>
        <w:t xml:space="preserve"> informal business operators</w:t>
      </w:r>
      <w:r w:rsidR="007028B2" w:rsidRPr="00EA18EA">
        <w:rPr>
          <w:rFonts w:ascii="Times New Roman" w:hAnsi="Times New Roman"/>
          <w:sz w:val="24"/>
          <w:szCs w:val="24"/>
        </w:rPr>
        <w:t xml:space="preserve"> </w:t>
      </w:r>
      <w:r w:rsidRPr="00EA18EA">
        <w:rPr>
          <w:rFonts w:ascii="Times New Roman" w:hAnsi="Times New Roman"/>
          <w:sz w:val="24"/>
          <w:szCs w:val="24"/>
        </w:rPr>
        <w:t xml:space="preserve">and </w:t>
      </w:r>
      <w:r w:rsidR="002B5901" w:rsidRPr="00EA18EA">
        <w:rPr>
          <w:rFonts w:ascii="Times New Roman" w:hAnsi="Times New Roman"/>
          <w:sz w:val="24"/>
          <w:szCs w:val="24"/>
        </w:rPr>
        <w:t>3</w:t>
      </w:r>
      <w:r w:rsidRPr="00EA18EA">
        <w:rPr>
          <w:rFonts w:ascii="Times New Roman" w:hAnsi="Times New Roman"/>
          <w:sz w:val="24"/>
          <w:szCs w:val="24"/>
        </w:rPr>
        <w:t xml:space="preserve"> ZIMRA offic</w:t>
      </w:r>
      <w:r w:rsidR="00AA4507" w:rsidRPr="00EA18EA">
        <w:rPr>
          <w:rFonts w:ascii="Times New Roman" w:hAnsi="Times New Roman"/>
          <w:sz w:val="24"/>
          <w:szCs w:val="24"/>
        </w:rPr>
        <w:t>ers</w:t>
      </w:r>
      <w:r w:rsidRPr="00EA18EA">
        <w:rPr>
          <w:rFonts w:ascii="Times New Roman" w:hAnsi="Times New Roman"/>
          <w:sz w:val="24"/>
          <w:szCs w:val="24"/>
        </w:rPr>
        <w:t xml:space="preserve">. </w:t>
      </w:r>
      <w:r w:rsidR="004F5116" w:rsidRPr="00EA18EA">
        <w:rPr>
          <w:rFonts w:ascii="Times New Roman" w:hAnsi="Times New Roman"/>
          <w:sz w:val="24"/>
          <w:szCs w:val="24"/>
        </w:rPr>
        <w:t>The sample size of 186 informal</w:t>
      </w:r>
      <w:r w:rsidR="00F7668E" w:rsidRPr="00EA18EA">
        <w:rPr>
          <w:rFonts w:ascii="Times New Roman" w:hAnsi="Times New Roman"/>
          <w:sz w:val="24"/>
          <w:szCs w:val="24"/>
        </w:rPr>
        <w:t xml:space="preserve"> businesses</w:t>
      </w:r>
      <w:r w:rsidR="004F5116" w:rsidRPr="00EA18EA">
        <w:rPr>
          <w:rFonts w:ascii="Times New Roman" w:hAnsi="Times New Roman"/>
          <w:sz w:val="24"/>
          <w:szCs w:val="24"/>
        </w:rPr>
        <w:t xml:space="preserve"> was reached by using a formula that was propounded by Chipeta 2020.</w:t>
      </w:r>
      <w:r w:rsidR="00A67193" w:rsidRPr="00EA18EA">
        <w:rPr>
          <w:rFonts w:ascii="Times New Roman" w:hAnsi="Times New Roman"/>
          <w:sz w:val="24"/>
          <w:szCs w:val="24"/>
        </w:rPr>
        <w:t xml:space="preserve"> The formula and calculation is shown below.</w:t>
      </w:r>
    </w:p>
    <w:p w14:paraId="221BFF0D" w14:textId="77777777" w:rsidR="003F1983" w:rsidRPr="00EA18EA" w:rsidRDefault="003F1983" w:rsidP="00EA18EA">
      <w:pPr>
        <w:spacing w:line="360" w:lineRule="auto"/>
        <w:jc w:val="both"/>
        <w:rPr>
          <w:rFonts w:ascii="Times New Roman" w:eastAsiaTheme="minorEastAsia" w:hAnsi="Times New Roman"/>
          <w:b/>
          <w:sz w:val="24"/>
          <w:szCs w:val="24"/>
        </w:rPr>
      </w:pPr>
      <w:r w:rsidRPr="00EA18EA">
        <w:rPr>
          <w:rFonts w:ascii="Times New Roman" w:eastAsiaTheme="minorEastAsia" w:hAnsi="Times New Roman"/>
          <w:b/>
          <w:sz w:val="24"/>
          <w:szCs w:val="24"/>
        </w:rPr>
        <w:t xml:space="preserve">Sample size  </w:t>
      </w:r>
    </w:p>
    <w:p w14:paraId="27145F61" w14:textId="77777777" w:rsidR="003F1983" w:rsidRPr="00EA18EA" w:rsidRDefault="003F1983" w:rsidP="00EA18EA">
      <w:pPr>
        <w:spacing w:line="360" w:lineRule="auto"/>
        <w:jc w:val="both"/>
        <w:rPr>
          <w:rFonts w:ascii="Times New Roman" w:eastAsiaTheme="minorEastAsia" w:hAnsi="Times New Roman"/>
          <w:sz w:val="24"/>
          <w:szCs w:val="24"/>
        </w:rPr>
      </w:pPr>
      <m:oMathPara>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N</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p(1-p)</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2</m:t>
                      </m:r>
                    </m:sup>
                  </m:sSup>
                </m:den>
              </m:f>
            </m:num>
            <m:den>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z</m:t>
                      </m:r>
                    </m:e>
                    <m:sup>
                      <m:r>
                        <w:rPr>
                          <w:rFonts w:ascii="Cambria Math" w:eastAsiaTheme="minorEastAsia" w:hAnsi="Cambria Math"/>
                          <w:sz w:val="24"/>
                          <w:szCs w:val="24"/>
                        </w:rPr>
                        <m:t>2</m:t>
                      </m:r>
                    </m:sup>
                  </m:sSup>
                  <m:r>
                    <w:rPr>
                      <w:rFonts w:ascii="Cambria Math" w:eastAsiaTheme="minorEastAsia" w:hAnsi="Cambria Math"/>
                      <w:sz w:val="24"/>
                      <w:szCs w:val="24"/>
                    </w:rPr>
                    <m:t>p(1-p)</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2</m:t>
                      </m:r>
                    </m:sup>
                  </m:sSup>
                </m:den>
              </m:f>
              <m:r>
                <w:rPr>
                  <w:rFonts w:ascii="Cambria Math" w:eastAsiaTheme="minorEastAsia" w:hAnsi="Cambria Math"/>
                  <w:sz w:val="24"/>
                  <w:szCs w:val="24"/>
                </w:rPr>
                <m:t>+N-1</m:t>
              </m:r>
            </m:den>
          </m:f>
        </m:oMath>
      </m:oMathPara>
    </w:p>
    <w:p w14:paraId="539BD4EB" w14:textId="77777777" w:rsidR="003F1983" w:rsidRPr="00EA18EA" w:rsidRDefault="003F1983" w:rsidP="00EA18EA">
      <w:pPr>
        <w:spacing w:line="360" w:lineRule="auto"/>
        <w:jc w:val="both"/>
        <w:rPr>
          <w:rFonts w:ascii="Times New Roman" w:eastAsiaTheme="minorEastAsia" w:hAnsi="Times New Roman"/>
          <w:b/>
          <w:sz w:val="24"/>
          <w:szCs w:val="24"/>
        </w:rPr>
      </w:pPr>
      <w:r w:rsidRPr="00EA18EA">
        <w:rPr>
          <w:rFonts w:ascii="Times New Roman" w:eastAsiaTheme="minorEastAsia" w:hAnsi="Times New Roman"/>
          <w:b/>
          <w:sz w:val="24"/>
          <w:szCs w:val="24"/>
        </w:rPr>
        <w:t>Therefore:</w:t>
      </w:r>
    </w:p>
    <w:p w14:paraId="1C441C8E" w14:textId="77777777" w:rsidR="003F1983" w:rsidRPr="00EA18EA" w:rsidRDefault="003F1983" w:rsidP="00EA18EA">
      <w:pPr>
        <w:spacing w:line="360" w:lineRule="auto"/>
        <w:jc w:val="both"/>
        <w:rPr>
          <w:rFonts w:ascii="Times New Roman" w:eastAsiaTheme="minorEastAsia" w:hAnsi="Times New Roman"/>
          <w:sz w:val="24"/>
          <w:szCs w:val="24"/>
        </w:rPr>
      </w:pPr>
      <w:r w:rsidRPr="00EA18EA">
        <w:rPr>
          <w:rFonts w:ascii="Times New Roman" w:eastAsiaTheme="minorEastAsia" w:hAnsi="Times New Roman"/>
          <w:sz w:val="24"/>
          <w:szCs w:val="24"/>
        </w:rPr>
        <w:t>N = population size (1060)</w:t>
      </w:r>
    </w:p>
    <w:p w14:paraId="7C083D9D" w14:textId="106B7EA6" w:rsidR="003F1983" w:rsidRPr="00EA18EA" w:rsidRDefault="003F1983" w:rsidP="00EA18EA">
      <w:pPr>
        <w:spacing w:line="360" w:lineRule="auto"/>
        <w:jc w:val="both"/>
        <w:rPr>
          <w:rFonts w:ascii="Times New Roman" w:hAnsi="Times New Roman"/>
          <w:sz w:val="24"/>
          <w:szCs w:val="24"/>
        </w:rPr>
      </w:pPr>
      <w:r w:rsidRPr="00EA18EA">
        <w:rPr>
          <w:rFonts w:ascii="Times New Roman" w:hAnsi="Times New Roman"/>
          <w:sz w:val="24"/>
          <w:szCs w:val="24"/>
        </w:rPr>
        <w:t>z = confidence interval (9</w:t>
      </w:r>
      <w:r w:rsidR="00486A0C" w:rsidRPr="00EA18EA">
        <w:rPr>
          <w:rFonts w:ascii="Times New Roman" w:hAnsi="Times New Roman"/>
          <w:sz w:val="24"/>
          <w:szCs w:val="24"/>
        </w:rPr>
        <w:t>0% or 0.9</w:t>
      </w:r>
      <w:r w:rsidRPr="00EA18EA">
        <w:rPr>
          <w:rFonts w:ascii="Times New Roman" w:hAnsi="Times New Roman"/>
          <w:sz w:val="24"/>
          <w:szCs w:val="24"/>
        </w:rPr>
        <w:t>)</w:t>
      </w:r>
    </w:p>
    <w:p w14:paraId="63309B8E" w14:textId="77777777" w:rsidR="003F1983" w:rsidRPr="00EA18EA" w:rsidRDefault="003F1983" w:rsidP="00EA18EA">
      <w:pPr>
        <w:spacing w:line="360" w:lineRule="auto"/>
        <w:jc w:val="both"/>
        <w:rPr>
          <w:rFonts w:ascii="Times New Roman" w:hAnsi="Times New Roman"/>
          <w:sz w:val="24"/>
          <w:szCs w:val="24"/>
        </w:rPr>
      </w:pPr>
      <w:r w:rsidRPr="00EA18EA">
        <w:rPr>
          <w:rFonts w:ascii="Times New Roman" w:hAnsi="Times New Roman"/>
          <w:sz w:val="24"/>
          <w:szCs w:val="24"/>
        </w:rPr>
        <w:t>p = sample proportion (50% or 0.5)</w:t>
      </w:r>
    </w:p>
    <w:p w14:paraId="5ACC8999" w14:textId="5439058F" w:rsidR="003F1983" w:rsidRPr="00EA18EA" w:rsidRDefault="00486A0C" w:rsidP="00EA18EA">
      <w:pPr>
        <w:spacing w:line="360" w:lineRule="auto"/>
        <w:jc w:val="both"/>
        <w:rPr>
          <w:rFonts w:ascii="Times New Roman" w:hAnsi="Times New Roman"/>
          <w:sz w:val="24"/>
          <w:szCs w:val="24"/>
        </w:rPr>
      </w:pPr>
      <w:r w:rsidRPr="00EA18EA">
        <w:rPr>
          <w:rFonts w:ascii="Times New Roman" w:hAnsi="Times New Roman"/>
          <w:sz w:val="24"/>
          <w:szCs w:val="24"/>
        </w:rPr>
        <w:t>e = margin of error (3% or 0.03</w:t>
      </w:r>
      <w:r w:rsidR="003F1983" w:rsidRPr="00EA18EA">
        <w:rPr>
          <w:rFonts w:ascii="Times New Roman" w:hAnsi="Times New Roman"/>
          <w:sz w:val="24"/>
          <w:szCs w:val="24"/>
        </w:rPr>
        <w:t>)</w:t>
      </w:r>
    </w:p>
    <w:p w14:paraId="73C7ABD0" w14:textId="77777777" w:rsidR="003F1983" w:rsidRPr="00EA18EA" w:rsidRDefault="003F1983" w:rsidP="00EA18EA">
      <w:pPr>
        <w:spacing w:line="360" w:lineRule="auto"/>
        <w:jc w:val="both"/>
        <w:rPr>
          <w:rFonts w:ascii="Times New Roman" w:eastAsiaTheme="minorEastAsia" w:hAnsi="Times New Roman"/>
          <w:sz w:val="24"/>
          <w:szCs w:val="24"/>
        </w:rPr>
      </w:pPr>
    </w:p>
    <w:p w14:paraId="4E1746B8" w14:textId="77777777" w:rsidR="003F1983" w:rsidRPr="00EA18EA" w:rsidRDefault="003F1983" w:rsidP="00EA18EA">
      <w:pPr>
        <w:spacing w:line="360" w:lineRule="auto"/>
        <w:jc w:val="both"/>
        <w:rPr>
          <w:rFonts w:ascii="Times New Roman" w:eastAsiaTheme="minorEastAsia" w:hAnsi="Times New Roman"/>
          <w:b/>
          <w:sz w:val="24"/>
          <w:szCs w:val="24"/>
        </w:rPr>
      </w:pPr>
      <w:r w:rsidRPr="00EA18EA">
        <w:rPr>
          <w:rFonts w:ascii="Times New Roman" w:hAnsi="Times New Roman"/>
          <w:b/>
          <w:sz w:val="24"/>
          <w:szCs w:val="24"/>
        </w:rPr>
        <w:t>Sample size</w:t>
      </w:r>
    </w:p>
    <w:p w14:paraId="6E00D9EE" w14:textId="4F19B536" w:rsidR="003F1983" w:rsidRPr="00EA18EA" w:rsidRDefault="003F1983" w:rsidP="00EA18EA">
      <w:pPr>
        <w:spacing w:line="360" w:lineRule="auto"/>
        <w:jc w:val="both"/>
        <w:rPr>
          <w:rFonts w:ascii="Times New Roman" w:hAnsi="Times New Roman"/>
          <w:sz w:val="24"/>
          <w:szCs w:val="24"/>
        </w:rPr>
      </w:pPr>
      <m:oMathPara>
        <m:oMath>
          <m:r>
            <w:rPr>
              <w:rFonts w:ascii="Cambria Math"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1060</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0.9</m:t>
                      </m:r>
                    </m:e>
                    <m:sup>
                      <m:r>
                        <w:rPr>
                          <w:rFonts w:ascii="Cambria Math" w:eastAsiaTheme="minorEastAsia" w:hAnsi="Cambria Math"/>
                          <w:sz w:val="24"/>
                          <w:szCs w:val="24"/>
                        </w:rPr>
                        <m:t>2</m:t>
                      </m:r>
                    </m:sup>
                  </m:sSup>
                  <m:r>
                    <w:rPr>
                      <w:rFonts w:ascii="Cambria Math" w:eastAsiaTheme="minorEastAsia" w:hAnsi="Cambria Math"/>
                      <w:sz w:val="24"/>
                      <w:szCs w:val="24"/>
                    </w:rPr>
                    <m:t>*0.5(1-0.5)</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0.03</m:t>
                      </m:r>
                    </m:e>
                    <m:sup>
                      <m:r>
                        <w:rPr>
                          <w:rFonts w:ascii="Cambria Math" w:eastAsiaTheme="minorEastAsia" w:hAnsi="Cambria Math"/>
                          <w:sz w:val="24"/>
                          <w:szCs w:val="24"/>
                        </w:rPr>
                        <m:t>2</m:t>
                      </m:r>
                    </m:sup>
                  </m:sSup>
                </m:den>
              </m:f>
            </m:num>
            <m:den>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0.9</m:t>
                      </m:r>
                    </m:e>
                    <m:sup>
                      <m:r>
                        <w:rPr>
                          <w:rFonts w:ascii="Cambria Math" w:eastAsiaTheme="minorEastAsia" w:hAnsi="Cambria Math"/>
                          <w:sz w:val="24"/>
                          <w:szCs w:val="24"/>
                        </w:rPr>
                        <m:t>2</m:t>
                      </m:r>
                    </m:sup>
                  </m:sSup>
                  <m:r>
                    <w:rPr>
                      <w:rFonts w:ascii="Cambria Math" w:eastAsiaTheme="minorEastAsia" w:hAnsi="Cambria Math"/>
                      <w:sz w:val="24"/>
                      <w:szCs w:val="24"/>
                    </w:rPr>
                    <m:t>*0.5(1-0.5)</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0.03</m:t>
                      </m:r>
                    </m:e>
                    <m:sup>
                      <m:r>
                        <w:rPr>
                          <w:rFonts w:ascii="Cambria Math" w:eastAsiaTheme="minorEastAsia" w:hAnsi="Cambria Math"/>
                          <w:sz w:val="24"/>
                          <w:szCs w:val="24"/>
                        </w:rPr>
                        <m:t>2</m:t>
                      </m:r>
                    </m:sup>
                  </m:sSup>
                </m:den>
              </m:f>
              <m:r>
                <w:rPr>
                  <w:rFonts w:ascii="Cambria Math" w:eastAsiaTheme="minorEastAsia" w:hAnsi="Cambria Math"/>
                  <w:sz w:val="24"/>
                  <w:szCs w:val="24"/>
                </w:rPr>
                <m:t>+(1060-1)</m:t>
              </m:r>
            </m:den>
          </m:f>
        </m:oMath>
      </m:oMathPara>
    </w:p>
    <w:p w14:paraId="78B7627C" w14:textId="54FEAE31" w:rsidR="003F1983" w:rsidRPr="00EA18EA" w:rsidRDefault="00B51AC4"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Sample size = </w:t>
      </w:r>
      <w:r w:rsidR="00CB0C7A" w:rsidRPr="00EA18EA">
        <w:rPr>
          <w:rFonts w:ascii="Times New Roman" w:hAnsi="Times New Roman"/>
          <w:sz w:val="24"/>
          <w:szCs w:val="24"/>
        </w:rPr>
        <w:t>186</w:t>
      </w:r>
    </w:p>
    <w:p w14:paraId="4B490943" w14:textId="327AC4AA" w:rsidR="004B6DF5" w:rsidRPr="00EA18EA" w:rsidRDefault="00CC36DD" w:rsidP="00EA18EA">
      <w:pPr>
        <w:pStyle w:val="Heading5"/>
        <w:spacing w:line="360" w:lineRule="auto"/>
        <w:jc w:val="both"/>
        <w:rPr>
          <w:rFonts w:ascii="Times New Roman" w:hAnsi="Times New Roman" w:cs="Times New Roman"/>
          <w:b/>
          <w:color w:val="auto"/>
          <w:sz w:val="24"/>
          <w:szCs w:val="24"/>
        </w:rPr>
      </w:pPr>
      <w:bookmarkStart w:id="65" w:name="_Toc137564292"/>
      <w:r w:rsidRPr="00EA18EA">
        <w:rPr>
          <w:rFonts w:ascii="Times New Roman" w:hAnsi="Times New Roman" w:cs="Times New Roman"/>
          <w:b/>
          <w:color w:val="auto"/>
          <w:sz w:val="24"/>
          <w:szCs w:val="24"/>
        </w:rPr>
        <w:t xml:space="preserve">Table 3.2 </w:t>
      </w:r>
      <w:r w:rsidR="008A6F87" w:rsidRPr="00EA18EA">
        <w:rPr>
          <w:rFonts w:ascii="Times New Roman" w:hAnsi="Times New Roman" w:cs="Times New Roman"/>
          <w:b/>
          <w:color w:val="auto"/>
          <w:sz w:val="24"/>
          <w:szCs w:val="24"/>
        </w:rPr>
        <w:t>Sample size used for study</w:t>
      </w:r>
      <w:bookmarkEnd w:id="65"/>
    </w:p>
    <w:tbl>
      <w:tblPr>
        <w:tblStyle w:val="TableGrid"/>
        <w:tblW w:w="0" w:type="auto"/>
        <w:tblLook w:val="04A0" w:firstRow="1" w:lastRow="0" w:firstColumn="1" w:lastColumn="0" w:noHBand="0" w:noVBand="1"/>
      </w:tblPr>
      <w:tblGrid>
        <w:gridCol w:w="3955"/>
        <w:gridCol w:w="1620"/>
        <w:gridCol w:w="1620"/>
      </w:tblGrid>
      <w:tr w:rsidR="004D3A66" w:rsidRPr="00EA18EA" w14:paraId="6650B7EE" w14:textId="77777777">
        <w:tc>
          <w:tcPr>
            <w:tcW w:w="3955" w:type="dxa"/>
          </w:tcPr>
          <w:p w14:paraId="4BF53A56" w14:textId="6658E11C" w:rsidR="004D3A66" w:rsidRPr="00EA18EA" w:rsidRDefault="004D3A66"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Category </w:t>
            </w:r>
          </w:p>
        </w:tc>
        <w:tc>
          <w:tcPr>
            <w:tcW w:w="1620" w:type="dxa"/>
          </w:tcPr>
          <w:p w14:paraId="19CBDDC5" w14:textId="513FA603" w:rsidR="004D3A66" w:rsidRPr="00EA18EA" w:rsidRDefault="004D3A66"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Population </w:t>
            </w:r>
          </w:p>
        </w:tc>
        <w:tc>
          <w:tcPr>
            <w:tcW w:w="1620" w:type="dxa"/>
          </w:tcPr>
          <w:p w14:paraId="3D0790F4" w14:textId="77777777" w:rsidR="004D3A66" w:rsidRPr="00EA18EA" w:rsidRDefault="004D3A66"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Sample</w:t>
            </w:r>
          </w:p>
        </w:tc>
      </w:tr>
      <w:tr w:rsidR="004D3A66" w:rsidRPr="00EA18EA" w14:paraId="56C76F92" w14:textId="77777777">
        <w:tc>
          <w:tcPr>
            <w:tcW w:w="3955" w:type="dxa"/>
          </w:tcPr>
          <w:p w14:paraId="41AD16C1" w14:textId="0A1C766A"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Restaurants operators</w:t>
            </w:r>
          </w:p>
        </w:tc>
        <w:tc>
          <w:tcPr>
            <w:tcW w:w="1620" w:type="dxa"/>
          </w:tcPr>
          <w:p w14:paraId="284EB62B" w14:textId="2F602546"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w:t>
            </w:r>
          </w:p>
        </w:tc>
        <w:tc>
          <w:tcPr>
            <w:tcW w:w="1620" w:type="dxa"/>
          </w:tcPr>
          <w:p w14:paraId="6EAF511B" w14:textId="5EC1D2D3" w:rsidR="004D3A66" w:rsidRPr="00EA18EA" w:rsidRDefault="00806523"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4</w:t>
            </w:r>
          </w:p>
        </w:tc>
      </w:tr>
      <w:tr w:rsidR="004D3A66" w:rsidRPr="00EA18EA" w14:paraId="64E09EDB" w14:textId="77777777">
        <w:tc>
          <w:tcPr>
            <w:tcW w:w="3955" w:type="dxa"/>
          </w:tcPr>
          <w:p w14:paraId="3C100A22" w14:textId="2F757CD5"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Driving schools</w:t>
            </w:r>
          </w:p>
        </w:tc>
        <w:tc>
          <w:tcPr>
            <w:tcW w:w="1620" w:type="dxa"/>
          </w:tcPr>
          <w:p w14:paraId="4E6188E0" w14:textId="20299812"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8</w:t>
            </w:r>
          </w:p>
        </w:tc>
        <w:tc>
          <w:tcPr>
            <w:tcW w:w="1620" w:type="dxa"/>
          </w:tcPr>
          <w:p w14:paraId="0ECCE101" w14:textId="2AFC13E2" w:rsidR="004D3A66" w:rsidRPr="00EA18EA" w:rsidRDefault="004F511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w:t>
            </w:r>
          </w:p>
        </w:tc>
      </w:tr>
      <w:tr w:rsidR="004D3A66" w:rsidRPr="00EA18EA" w14:paraId="0BF9F9B6" w14:textId="77777777">
        <w:tc>
          <w:tcPr>
            <w:tcW w:w="3955" w:type="dxa"/>
          </w:tcPr>
          <w:p w14:paraId="183B19F1" w14:textId="182DDFAB"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Omnibuses</w:t>
            </w:r>
          </w:p>
        </w:tc>
        <w:tc>
          <w:tcPr>
            <w:tcW w:w="1620" w:type="dxa"/>
          </w:tcPr>
          <w:p w14:paraId="2E5EF8FC" w14:textId="65D79CEC"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23</w:t>
            </w:r>
          </w:p>
        </w:tc>
        <w:tc>
          <w:tcPr>
            <w:tcW w:w="1620" w:type="dxa"/>
          </w:tcPr>
          <w:p w14:paraId="0C82AB80" w14:textId="73280EE1" w:rsidR="004D3A66" w:rsidRPr="00EA18EA" w:rsidRDefault="004F511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21</w:t>
            </w:r>
          </w:p>
        </w:tc>
      </w:tr>
      <w:tr w:rsidR="004D3A66" w:rsidRPr="00EA18EA" w14:paraId="07221603" w14:textId="77777777">
        <w:tc>
          <w:tcPr>
            <w:tcW w:w="3955" w:type="dxa"/>
          </w:tcPr>
          <w:p w14:paraId="0FED750A" w14:textId="2D09C748"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Bottle stores operators</w:t>
            </w:r>
          </w:p>
        </w:tc>
        <w:tc>
          <w:tcPr>
            <w:tcW w:w="1620" w:type="dxa"/>
          </w:tcPr>
          <w:p w14:paraId="23AFC3C5" w14:textId="00C1D343"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22</w:t>
            </w:r>
          </w:p>
        </w:tc>
        <w:tc>
          <w:tcPr>
            <w:tcW w:w="1620" w:type="dxa"/>
          </w:tcPr>
          <w:p w14:paraId="28F62CD1" w14:textId="52601C62" w:rsidR="004D3A66" w:rsidRPr="00EA18EA" w:rsidRDefault="004F511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20</w:t>
            </w:r>
          </w:p>
        </w:tc>
      </w:tr>
      <w:tr w:rsidR="004D3A66" w:rsidRPr="00EA18EA" w14:paraId="48CF3F43" w14:textId="77777777">
        <w:tc>
          <w:tcPr>
            <w:tcW w:w="3955" w:type="dxa"/>
          </w:tcPr>
          <w:p w14:paraId="41B31A87" w14:textId="72B15DBB"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Hair saloons</w:t>
            </w:r>
          </w:p>
        </w:tc>
        <w:tc>
          <w:tcPr>
            <w:tcW w:w="1620" w:type="dxa"/>
          </w:tcPr>
          <w:p w14:paraId="0F0D71AE" w14:textId="70A7607E"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27</w:t>
            </w:r>
          </w:p>
        </w:tc>
        <w:tc>
          <w:tcPr>
            <w:tcW w:w="1620" w:type="dxa"/>
          </w:tcPr>
          <w:p w14:paraId="11CEE260" w14:textId="1422D8DC" w:rsidR="004D3A66" w:rsidRPr="00EA18EA" w:rsidRDefault="004F511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25</w:t>
            </w:r>
          </w:p>
        </w:tc>
      </w:tr>
      <w:tr w:rsidR="004D3A66" w:rsidRPr="00EA18EA" w14:paraId="3D36689B" w14:textId="77777777">
        <w:tc>
          <w:tcPr>
            <w:tcW w:w="3955" w:type="dxa"/>
          </w:tcPr>
          <w:p w14:paraId="51BAC4A1" w14:textId="56CAC1BE"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Cottage industries</w:t>
            </w:r>
          </w:p>
        </w:tc>
        <w:tc>
          <w:tcPr>
            <w:tcW w:w="1620" w:type="dxa"/>
          </w:tcPr>
          <w:p w14:paraId="051645C9" w14:textId="6F506B5C"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278</w:t>
            </w:r>
          </w:p>
        </w:tc>
        <w:tc>
          <w:tcPr>
            <w:tcW w:w="1620" w:type="dxa"/>
          </w:tcPr>
          <w:p w14:paraId="427FD5B5" w14:textId="56F48121" w:rsidR="004D3A66" w:rsidRPr="00EA18EA" w:rsidRDefault="004F511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50</w:t>
            </w:r>
          </w:p>
        </w:tc>
      </w:tr>
      <w:tr w:rsidR="004D3A66" w:rsidRPr="00EA18EA" w14:paraId="055C00A7" w14:textId="77777777">
        <w:tc>
          <w:tcPr>
            <w:tcW w:w="3955" w:type="dxa"/>
          </w:tcPr>
          <w:p w14:paraId="582E0F83" w14:textId="7B33A77F"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Other informal traders</w:t>
            </w:r>
          </w:p>
        </w:tc>
        <w:tc>
          <w:tcPr>
            <w:tcW w:w="1620" w:type="dxa"/>
          </w:tcPr>
          <w:p w14:paraId="7A15FE03" w14:textId="07ADB5BE" w:rsidR="004D3A66" w:rsidRPr="00EA18EA" w:rsidRDefault="004D3A6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696</w:t>
            </w:r>
          </w:p>
        </w:tc>
        <w:tc>
          <w:tcPr>
            <w:tcW w:w="1620" w:type="dxa"/>
          </w:tcPr>
          <w:p w14:paraId="38BEA8BC" w14:textId="1BCDCC45" w:rsidR="004D3A66" w:rsidRPr="00EA18EA" w:rsidRDefault="004F5116"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60</w:t>
            </w:r>
          </w:p>
        </w:tc>
      </w:tr>
      <w:tr w:rsidR="004D3A66" w:rsidRPr="00EA18EA" w14:paraId="2EA4BECC" w14:textId="77777777">
        <w:tc>
          <w:tcPr>
            <w:tcW w:w="3955" w:type="dxa"/>
          </w:tcPr>
          <w:p w14:paraId="6B57D2B4" w14:textId="6456B38D" w:rsidR="004D3A66" w:rsidRPr="00EA18EA" w:rsidRDefault="004D3A66"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Total </w:t>
            </w:r>
          </w:p>
        </w:tc>
        <w:tc>
          <w:tcPr>
            <w:tcW w:w="1620" w:type="dxa"/>
          </w:tcPr>
          <w:p w14:paraId="233B3FC6" w14:textId="5E12F5BC" w:rsidR="004D3A66" w:rsidRPr="00EA18EA" w:rsidRDefault="004D3A66"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1060</w:t>
            </w:r>
          </w:p>
        </w:tc>
        <w:tc>
          <w:tcPr>
            <w:tcW w:w="1620" w:type="dxa"/>
          </w:tcPr>
          <w:p w14:paraId="330A567D" w14:textId="3E82F086" w:rsidR="004D3A66" w:rsidRPr="00EA18EA" w:rsidRDefault="004F5116"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186</w:t>
            </w:r>
          </w:p>
        </w:tc>
      </w:tr>
    </w:tbl>
    <w:p w14:paraId="0138533B" w14:textId="05546ED2" w:rsidR="004B6DF5" w:rsidRPr="00EA18EA" w:rsidRDefault="00C02641" w:rsidP="00EA18EA">
      <w:pPr>
        <w:spacing w:line="360" w:lineRule="auto"/>
        <w:jc w:val="both"/>
        <w:rPr>
          <w:rFonts w:ascii="Times New Roman" w:hAnsi="Times New Roman"/>
          <w:sz w:val="24"/>
          <w:szCs w:val="24"/>
        </w:rPr>
      </w:pPr>
      <w:r w:rsidRPr="00EA18EA">
        <w:rPr>
          <w:rFonts w:ascii="Times New Roman" w:hAnsi="Times New Roman"/>
          <w:i/>
          <w:sz w:val="24"/>
          <w:szCs w:val="24"/>
        </w:rPr>
        <w:t>Source: Author’s computation (2023)</w:t>
      </w:r>
    </w:p>
    <w:p w14:paraId="68DDBDF8"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66" w:name="_Toc137590599"/>
      <w:r w:rsidRPr="00EA18EA">
        <w:rPr>
          <w:rFonts w:ascii="Times New Roman" w:hAnsi="Times New Roman" w:cs="Times New Roman"/>
          <w:b/>
          <w:color w:val="auto"/>
          <w:sz w:val="24"/>
          <w:szCs w:val="24"/>
        </w:rPr>
        <w:t>3.3 Research instruments</w:t>
      </w:r>
      <w:bookmarkEnd w:id="66"/>
    </w:p>
    <w:p w14:paraId="7C5DE5AC" w14:textId="237DCAD4" w:rsidR="004B6DF5" w:rsidRPr="00EA18EA" w:rsidRDefault="006D6BD1" w:rsidP="00EA18EA">
      <w:pPr>
        <w:spacing w:line="360" w:lineRule="auto"/>
        <w:jc w:val="both"/>
        <w:rPr>
          <w:rFonts w:ascii="Times New Roman" w:hAnsi="Times New Roman"/>
          <w:sz w:val="24"/>
          <w:szCs w:val="24"/>
        </w:rPr>
      </w:pPr>
      <w:r w:rsidRPr="00EA18EA">
        <w:rPr>
          <w:rFonts w:ascii="Times New Roman" w:hAnsi="Times New Roman"/>
          <w:sz w:val="24"/>
          <w:szCs w:val="24"/>
        </w:rPr>
        <w:t>Creswell (2014)</w:t>
      </w:r>
      <w:r w:rsidR="009D781C" w:rsidRPr="00EA18EA">
        <w:rPr>
          <w:rFonts w:ascii="Times New Roman" w:hAnsi="Times New Roman"/>
          <w:sz w:val="24"/>
          <w:szCs w:val="24"/>
        </w:rPr>
        <w:t xml:space="preserve"> states that information can be collected through a </w:t>
      </w:r>
      <w:r w:rsidR="00405F74" w:rsidRPr="00EA18EA">
        <w:rPr>
          <w:rFonts w:ascii="Times New Roman" w:hAnsi="Times New Roman"/>
          <w:sz w:val="24"/>
          <w:szCs w:val="24"/>
        </w:rPr>
        <w:t>diversity</w:t>
      </w:r>
      <w:r w:rsidR="002A4775" w:rsidRPr="00EA18EA">
        <w:rPr>
          <w:rFonts w:ascii="Times New Roman" w:hAnsi="Times New Roman"/>
          <w:sz w:val="24"/>
          <w:szCs w:val="24"/>
        </w:rPr>
        <w:t xml:space="preserve"> </w:t>
      </w:r>
      <w:r w:rsidR="00405F74" w:rsidRPr="00EA18EA">
        <w:rPr>
          <w:rFonts w:ascii="Times New Roman" w:hAnsi="Times New Roman"/>
          <w:sz w:val="24"/>
          <w:szCs w:val="24"/>
        </w:rPr>
        <w:t>approaches</w:t>
      </w:r>
      <w:r w:rsidR="009D781C" w:rsidRPr="00EA18EA">
        <w:rPr>
          <w:rFonts w:ascii="Times New Roman" w:hAnsi="Times New Roman"/>
          <w:sz w:val="24"/>
          <w:szCs w:val="24"/>
        </w:rPr>
        <w:t>, including</w:t>
      </w:r>
      <w:r w:rsidR="00751EF6" w:rsidRPr="00EA18EA">
        <w:rPr>
          <w:rFonts w:ascii="Times New Roman" w:hAnsi="Times New Roman"/>
          <w:sz w:val="24"/>
          <w:szCs w:val="24"/>
        </w:rPr>
        <w:t xml:space="preserve"> interviews, observation, questionnaires, surveys and focus teams. </w:t>
      </w:r>
      <w:r w:rsidR="008A6F87" w:rsidRPr="00EA18EA">
        <w:rPr>
          <w:rFonts w:ascii="Times New Roman" w:hAnsi="Times New Roman"/>
          <w:sz w:val="24"/>
          <w:szCs w:val="24"/>
        </w:rPr>
        <w:t>This study used questionnaires, interviews</w:t>
      </w:r>
      <w:r w:rsidR="00CB3958" w:rsidRPr="00EA18EA">
        <w:rPr>
          <w:rFonts w:ascii="Times New Roman" w:hAnsi="Times New Roman"/>
          <w:sz w:val="24"/>
          <w:szCs w:val="24"/>
        </w:rPr>
        <w:t>, and</w:t>
      </w:r>
      <w:r w:rsidR="008A6F87" w:rsidRPr="00EA18EA">
        <w:rPr>
          <w:rFonts w:ascii="Times New Roman" w:hAnsi="Times New Roman"/>
          <w:sz w:val="24"/>
          <w:szCs w:val="24"/>
        </w:rPr>
        <w:t xml:space="preserve"> </w:t>
      </w:r>
      <w:r w:rsidR="00CB3958" w:rsidRPr="00EA18EA">
        <w:rPr>
          <w:rFonts w:ascii="Times New Roman" w:hAnsi="Times New Roman"/>
          <w:sz w:val="24"/>
          <w:szCs w:val="24"/>
        </w:rPr>
        <w:t>document analysis as sources of information</w:t>
      </w:r>
      <w:r w:rsidR="008A6F87" w:rsidRPr="00EA18EA">
        <w:rPr>
          <w:rFonts w:ascii="Times New Roman" w:hAnsi="Times New Roman"/>
          <w:sz w:val="24"/>
          <w:szCs w:val="24"/>
        </w:rPr>
        <w:t xml:space="preserve">. </w:t>
      </w:r>
      <w:r w:rsidR="000604BF" w:rsidRPr="00EA18EA">
        <w:rPr>
          <w:rFonts w:ascii="Times New Roman" w:hAnsi="Times New Roman"/>
          <w:sz w:val="24"/>
          <w:szCs w:val="24"/>
        </w:rPr>
        <w:t>Questionnaires were used</w:t>
      </w:r>
      <w:r w:rsidR="008A6F87" w:rsidRPr="00EA18EA">
        <w:rPr>
          <w:rFonts w:ascii="Times New Roman" w:hAnsi="Times New Roman"/>
          <w:sz w:val="24"/>
          <w:szCs w:val="24"/>
        </w:rPr>
        <w:t xml:space="preserve"> to </w:t>
      </w:r>
      <w:r w:rsidR="005546C5" w:rsidRPr="00EA18EA">
        <w:rPr>
          <w:rFonts w:ascii="Times New Roman" w:hAnsi="Times New Roman"/>
          <w:sz w:val="24"/>
          <w:szCs w:val="24"/>
        </w:rPr>
        <w:t>collect</w:t>
      </w:r>
      <w:r w:rsidR="008A6F87" w:rsidRPr="00EA18EA">
        <w:rPr>
          <w:rFonts w:ascii="Times New Roman" w:hAnsi="Times New Roman"/>
          <w:sz w:val="24"/>
          <w:szCs w:val="24"/>
        </w:rPr>
        <w:t xml:space="preserve"> primary data from informal business ope</w:t>
      </w:r>
      <w:r w:rsidR="000604BF" w:rsidRPr="00EA18EA">
        <w:rPr>
          <w:rFonts w:ascii="Times New Roman" w:hAnsi="Times New Roman"/>
          <w:sz w:val="24"/>
          <w:szCs w:val="24"/>
        </w:rPr>
        <w:t>rators and addressing the first</w:t>
      </w:r>
      <w:r w:rsidR="008A6F87" w:rsidRPr="00EA18EA">
        <w:rPr>
          <w:rFonts w:ascii="Times New Roman" w:hAnsi="Times New Roman"/>
          <w:sz w:val="24"/>
          <w:szCs w:val="24"/>
        </w:rPr>
        <w:t xml:space="preserve"> objectives, is to examine the causes of non-payment of tax by informal businesses. </w:t>
      </w:r>
      <w:r w:rsidR="00BD28B5" w:rsidRPr="00EA18EA">
        <w:rPr>
          <w:rFonts w:ascii="Times New Roman" w:hAnsi="Times New Roman"/>
          <w:sz w:val="24"/>
          <w:szCs w:val="24"/>
        </w:rPr>
        <w:t xml:space="preserve">Interviews were used to collect primary data from ZIMRA officers to address the second research objective, to investigate challenges faced by the tax authorities in collecting tax from informal businesses. </w:t>
      </w:r>
      <w:r w:rsidR="00502583" w:rsidRPr="00EA18EA">
        <w:rPr>
          <w:rFonts w:ascii="Times New Roman" w:hAnsi="Times New Roman"/>
          <w:sz w:val="24"/>
          <w:szCs w:val="24"/>
          <w:lang w:val="en-US"/>
        </w:rPr>
        <w:t>Documents analysis was used to gather second data from</w:t>
      </w:r>
      <w:r w:rsidR="00506762" w:rsidRPr="00EA18EA">
        <w:rPr>
          <w:rFonts w:ascii="Times New Roman" w:hAnsi="Times New Roman"/>
          <w:sz w:val="24"/>
          <w:szCs w:val="24"/>
          <w:lang w:val="en-US"/>
        </w:rPr>
        <w:t xml:space="preserve"> journal articles,</w:t>
      </w:r>
      <w:r w:rsidR="00502583" w:rsidRPr="00EA18EA">
        <w:rPr>
          <w:rFonts w:ascii="Times New Roman" w:hAnsi="Times New Roman"/>
          <w:sz w:val="24"/>
          <w:szCs w:val="24"/>
          <w:lang w:val="en-US"/>
        </w:rPr>
        <w:t xml:space="preserve"> websites and government reports that addresses the third objectiv</w:t>
      </w:r>
      <w:r w:rsidR="00F86490" w:rsidRPr="00EA18EA">
        <w:rPr>
          <w:rFonts w:ascii="Times New Roman" w:hAnsi="Times New Roman"/>
          <w:sz w:val="24"/>
          <w:szCs w:val="24"/>
          <w:lang w:val="en-US"/>
        </w:rPr>
        <w:t>e, which states that, to identify</w:t>
      </w:r>
      <w:r w:rsidR="00502583" w:rsidRPr="00EA18EA">
        <w:rPr>
          <w:rFonts w:ascii="Times New Roman" w:hAnsi="Times New Roman"/>
          <w:sz w:val="24"/>
          <w:szCs w:val="24"/>
          <w:lang w:val="en-US"/>
        </w:rPr>
        <w:t xml:space="preserve"> the strategies that are used by other countries to tax informal businesses.</w:t>
      </w:r>
    </w:p>
    <w:p w14:paraId="3940FA03" w14:textId="24853E73" w:rsidR="00A22179" w:rsidRPr="00EA18EA" w:rsidRDefault="008A6F87" w:rsidP="00EA18EA">
      <w:pPr>
        <w:pStyle w:val="Heading2"/>
        <w:spacing w:line="360" w:lineRule="auto"/>
        <w:jc w:val="both"/>
        <w:rPr>
          <w:rFonts w:ascii="Times New Roman" w:hAnsi="Times New Roman" w:cs="Times New Roman"/>
          <w:b/>
          <w:color w:val="auto"/>
          <w:sz w:val="24"/>
          <w:szCs w:val="24"/>
        </w:rPr>
      </w:pPr>
      <w:bookmarkStart w:id="67" w:name="_Toc137590600"/>
      <w:r w:rsidRPr="00EA18EA">
        <w:rPr>
          <w:rFonts w:ascii="Times New Roman" w:hAnsi="Times New Roman" w:cs="Times New Roman"/>
          <w:b/>
          <w:color w:val="auto"/>
          <w:sz w:val="24"/>
          <w:szCs w:val="24"/>
        </w:rPr>
        <w:t xml:space="preserve">3.3.1 </w:t>
      </w:r>
      <w:r w:rsidR="008951A4" w:rsidRPr="00EA18EA">
        <w:rPr>
          <w:rFonts w:ascii="Times New Roman" w:hAnsi="Times New Roman" w:cs="Times New Roman"/>
          <w:b/>
          <w:color w:val="auto"/>
          <w:sz w:val="24"/>
          <w:szCs w:val="24"/>
        </w:rPr>
        <w:t>I</w:t>
      </w:r>
      <w:r w:rsidR="00A22179" w:rsidRPr="00EA18EA">
        <w:rPr>
          <w:rFonts w:ascii="Times New Roman" w:hAnsi="Times New Roman" w:cs="Times New Roman"/>
          <w:b/>
          <w:color w:val="auto"/>
          <w:sz w:val="24"/>
          <w:szCs w:val="24"/>
        </w:rPr>
        <w:t>nterviews</w:t>
      </w:r>
      <w:bookmarkEnd w:id="67"/>
    </w:p>
    <w:p w14:paraId="6ABD0C9B" w14:textId="05D258C7" w:rsidR="00BD3FAA" w:rsidRPr="00EA18EA" w:rsidRDefault="00DC4CF4" w:rsidP="00EA18EA">
      <w:pPr>
        <w:spacing w:line="360" w:lineRule="auto"/>
        <w:jc w:val="both"/>
        <w:rPr>
          <w:rFonts w:ascii="Times New Roman" w:hAnsi="Times New Roman"/>
          <w:sz w:val="24"/>
          <w:szCs w:val="24"/>
        </w:rPr>
      </w:pPr>
      <w:r w:rsidRPr="00EA18EA">
        <w:rPr>
          <w:rFonts w:ascii="Times New Roman" w:hAnsi="Times New Roman"/>
          <w:sz w:val="24"/>
          <w:szCs w:val="24"/>
        </w:rPr>
        <w:t>Interviews are</w:t>
      </w:r>
      <w:r w:rsidR="00AF0D8A" w:rsidRPr="00EA18EA">
        <w:rPr>
          <w:rFonts w:ascii="Times New Roman" w:hAnsi="Times New Roman"/>
          <w:sz w:val="24"/>
          <w:szCs w:val="24"/>
        </w:rPr>
        <w:t xml:space="preserve"> a</w:t>
      </w:r>
      <w:r w:rsidRPr="00EA18EA">
        <w:rPr>
          <w:rFonts w:ascii="Times New Roman" w:hAnsi="Times New Roman"/>
          <w:sz w:val="24"/>
          <w:szCs w:val="24"/>
        </w:rPr>
        <w:t xml:space="preserve"> qualitative research method of collecting primary from small number of participants to elicit their opinions (Kothari, 1990). </w:t>
      </w:r>
      <w:r w:rsidR="00A3208A" w:rsidRPr="00EA18EA">
        <w:rPr>
          <w:rFonts w:ascii="Times New Roman" w:hAnsi="Times New Roman"/>
          <w:sz w:val="24"/>
          <w:szCs w:val="24"/>
        </w:rPr>
        <w:t xml:space="preserve">To gather primary data for this study, the researcher conducted semi-structured interviews with ZIMRA officers using open-ended questions. </w:t>
      </w:r>
      <w:r w:rsidR="000848A6" w:rsidRPr="00EA18EA">
        <w:rPr>
          <w:rFonts w:ascii="Times New Roman" w:hAnsi="Times New Roman"/>
          <w:sz w:val="24"/>
          <w:szCs w:val="24"/>
        </w:rPr>
        <w:t>The researcher used s</w:t>
      </w:r>
      <w:r w:rsidR="00A3208A" w:rsidRPr="00EA18EA">
        <w:rPr>
          <w:rFonts w:ascii="Times New Roman" w:hAnsi="Times New Roman"/>
          <w:sz w:val="24"/>
          <w:szCs w:val="24"/>
        </w:rPr>
        <w:t>emi-structured interviews</w:t>
      </w:r>
      <w:r w:rsidR="000848A6" w:rsidRPr="00EA18EA">
        <w:rPr>
          <w:rFonts w:ascii="Times New Roman" w:hAnsi="Times New Roman"/>
          <w:sz w:val="24"/>
          <w:szCs w:val="24"/>
        </w:rPr>
        <w:t>,</w:t>
      </w:r>
      <w:r w:rsidR="00A3208A" w:rsidRPr="00EA18EA">
        <w:rPr>
          <w:rFonts w:ascii="Times New Roman" w:hAnsi="Times New Roman"/>
          <w:sz w:val="24"/>
          <w:szCs w:val="24"/>
        </w:rPr>
        <w:t xml:space="preserve"> where the researcher prepares a set of questions that are posed to all respondents</w:t>
      </w:r>
      <w:r w:rsidR="00AF0D8A" w:rsidRPr="00EA18EA">
        <w:rPr>
          <w:rFonts w:ascii="Times New Roman" w:hAnsi="Times New Roman"/>
          <w:sz w:val="24"/>
          <w:szCs w:val="24"/>
        </w:rPr>
        <w:t>, but the researcher is also free to ask follow-up questions or probe for more information</w:t>
      </w:r>
      <w:r w:rsidR="00A3208A" w:rsidRPr="00EA18EA">
        <w:rPr>
          <w:rFonts w:ascii="Times New Roman" w:hAnsi="Times New Roman"/>
          <w:sz w:val="24"/>
          <w:szCs w:val="24"/>
        </w:rPr>
        <w:t>.</w:t>
      </w:r>
    </w:p>
    <w:p w14:paraId="5790886A" w14:textId="77777777" w:rsidR="00A22179" w:rsidRPr="00EA18EA" w:rsidRDefault="00210404" w:rsidP="00EA18EA">
      <w:pPr>
        <w:pStyle w:val="Heading2"/>
        <w:spacing w:line="360" w:lineRule="auto"/>
        <w:jc w:val="both"/>
        <w:rPr>
          <w:rFonts w:ascii="Times New Roman" w:hAnsi="Times New Roman" w:cs="Times New Roman"/>
          <w:b/>
          <w:color w:val="auto"/>
          <w:sz w:val="24"/>
          <w:szCs w:val="24"/>
        </w:rPr>
      </w:pPr>
      <w:bookmarkStart w:id="68" w:name="_Toc137590601"/>
      <w:r w:rsidRPr="00EA18EA">
        <w:rPr>
          <w:rFonts w:ascii="Times New Roman" w:hAnsi="Times New Roman" w:cs="Times New Roman"/>
          <w:b/>
          <w:color w:val="auto"/>
          <w:sz w:val="24"/>
          <w:szCs w:val="24"/>
        </w:rPr>
        <w:t>3.3.1.1 Justification</w:t>
      </w:r>
      <w:bookmarkEnd w:id="68"/>
    </w:p>
    <w:p w14:paraId="5ECE1C1A" w14:textId="701FBB35" w:rsidR="00210404" w:rsidRPr="00EA18EA" w:rsidRDefault="00C75E41"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Personal interviews have the potentials to gather</w:t>
      </w:r>
      <w:r w:rsidR="00210404" w:rsidRPr="00EA18EA">
        <w:rPr>
          <w:rFonts w:ascii="Times New Roman" w:hAnsi="Times New Roman"/>
          <w:sz w:val="24"/>
          <w:szCs w:val="24"/>
          <w:lang w:val="en-US"/>
        </w:rPr>
        <w:t xml:space="preserve"> complete data around the r</w:t>
      </w:r>
      <w:r w:rsidRPr="00EA18EA">
        <w:rPr>
          <w:rFonts w:ascii="Times New Roman" w:hAnsi="Times New Roman"/>
          <w:sz w:val="24"/>
          <w:szCs w:val="24"/>
          <w:lang w:val="en-US"/>
        </w:rPr>
        <w:t>esearch question. Researcher have the</w:t>
      </w:r>
      <w:r w:rsidR="00210404" w:rsidRPr="00EA18EA">
        <w:rPr>
          <w:rFonts w:ascii="Times New Roman" w:hAnsi="Times New Roman"/>
          <w:sz w:val="24"/>
          <w:szCs w:val="24"/>
          <w:lang w:val="en-US"/>
        </w:rPr>
        <w:t xml:space="preserve"> chance to </w:t>
      </w:r>
      <w:r w:rsidR="00E6481D" w:rsidRPr="00EA18EA">
        <w:rPr>
          <w:rFonts w:ascii="Times New Roman" w:hAnsi="Times New Roman"/>
          <w:sz w:val="24"/>
          <w:szCs w:val="24"/>
          <w:lang w:val="en-US"/>
        </w:rPr>
        <w:t>obtain clarity if there are any</w:t>
      </w:r>
      <w:r w:rsidR="00210404" w:rsidRPr="00EA18EA">
        <w:rPr>
          <w:rFonts w:ascii="Times New Roman" w:hAnsi="Times New Roman"/>
          <w:sz w:val="24"/>
          <w:szCs w:val="24"/>
          <w:lang w:val="en-US"/>
        </w:rPr>
        <w:t xml:space="preserve"> grey areas</w:t>
      </w:r>
      <w:r w:rsidR="00E6481D" w:rsidRPr="00EA18EA">
        <w:rPr>
          <w:rFonts w:ascii="Times New Roman" w:hAnsi="Times New Roman"/>
          <w:sz w:val="24"/>
          <w:szCs w:val="24"/>
          <w:lang w:val="en-US"/>
        </w:rPr>
        <w:t xml:space="preserve"> that</w:t>
      </w:r>
      <w:r w:rsidR="00210404" w:rsidRPr="00EA18EA">
        <w:rPr>
          <w:rFonts w:ascii="Times New Roman" w:hAnsi="Times New Roman"/>
          <w:sz w:val="24"/>
          <w:szCs w:val="24"/>
          <w:lang w:val="en-US"/>
        </w:rPr>
        <w:t xml:space="preserve"> need to be explained. Data that has been gathered using personal interviews are more reliable since the researcher can capture all facial expressions. Based on the literature review</w:t>
      </w:r>
      <w:r w:rsidR="002929DD" w:rsidRPr="00EA18EA">
        <w:rPr>
          <w:rFonts w:ascii="Times New Roman" w:hAnsi="Times New Roman"/>
          <w:sz w:val="24"/>
          <w:szCs w:val="24"/>
          <w:lang w:val="en-US"/>
        </w:rPr>
        <w:t>,</w:t>
      </w:r>
      <w:r w:rsidR="00210404" w:rsidRPr="00EA18EA">
        <w:rPr>
          <w:rFonts w:ascii="Times New Roman" w:hAnsi="Times New Roman"/>
          <w:sz w:val="24"/>
          <w:szCs w:val="24"/>
          <w:lang w:val="en-US"/>
        </w:rPr>
        <w:t xml:space="preserve"> there are some issues that require researc</w:t>
      </w:r>
      <w:r w:rsidR="002929DD" w:rsidRPr="00EA18EA">
        <w:rPr>
          <w:rFonts w:ascii="Times New Roman" w:hAnsi="Times New Roman"/>
          <w:sz w:val="24"/>
          <w:szCs w:val="24"/>
          <w:lang w:val="en-US"/>
        </w:rPr>
        <w:t>her to get more clarity from</w:t>
      </w:r>
      <w:r w:rsidR="00210404" w:rsidRPr="00EA18EA">
        <w:rPr>
          <w:rFonts w:ascii="Times New Roman" w:hAnsi="Times New Roman"/>
          <w:sz w:val="24"/>
          <w:szCs w:val="24"/>
          <w:lang w:val="en-US"/>
        </w:rPr>
        <w:t xml:space="preserve"> ZIMRA offic</w:t>
      </w:r>
      <w:r w:rsidR="00282D65" w:rsidRPr="00EA18EA">
        <w:rPr>
          <w:rFonts w:ascii="Times New Roman" w:hAnsi="Times New Roman"/>
          <w:sz w:val="24"/>
          <w:szCs w:val="24"/>
          <w:lang w:val="en-US"/>
        </w:rPr>
        <w:t>ers</w:t>
      </w:r>
      <w:r w:rsidR="00210404" w:rsidRPr="00EA18EA">
        <w:rPr>
          <w:rFonts w:ascii="Times New Roman" w:hAnsi="Times New Roman"/>
          <w:sz w:val="24"/>
          <w:szCs w:val="24"/>
          <w:lang w:val="en-US"/>
        </w:rPr>
        <w:t xml:space="preserve"> about the challenges that are faced by tax authorities in </w:t>
      </w:r>
      <w:r w:rsidR="002929DD" w:rsidRPr="00EA18EA">
        <w:rPr>
          <w:rFonts w:ascii="Times New Roman" w:hAnsi="Times New Roman"/>
          <w:sz w:val="24"/>
          <w:szCs w:val="24"/>
          <w:lang w:val="en-US"/>
        </w:rPr>
        <w:t xml:space="preserve">the </w:t>
      </w:r>
      <w:r w:rsidR="00210404" w:rsidRPr="00EA18EA">
        <w:rPr>
          <w:rFonts w:ascii="Times New Roman" w:hAnsi="Times New Roman"/>
          <w:sz w:val="24"/>
          <w:szCs w:val="24"/>
          <w:lang w:val="en-US"/>
        </w:rPr>
        <w:t xml:space="preserve">taxation </w:t>
      </w:r>
      <w:r w:rsidR="002929DD" w:rsidRPr="00EA18EA">
        <w:rPr>
          <w:rFonts w:ascii="Times New Roman" w:hAnsi="Times New Roman"/>
          <w:sz w:val="24"/>
          <w:szCs w:val="24"/>
          <w:lang w:val="en-US"/>
        </w:rPr>
        <w:t>of informal businesses. This le</w:t>
      </w:r>
      <w:r w:rsidR="00210404" w:rsidRPr="00EA18EA">
        <w:rPr>
          <w:rFonts w:ascii="Times New Roman" w:hAnsi="Times New Roman"/>
          <w:sz w:val="24"/>
          <w:szCs w:val="24"/>
          <w:lang w:val="en-US"/>
        </w:rPr>
        <w:t>d the researcher to use personal interviews as a research instrument for collecting data from ZIMRA offic</w:t>
      </w:r>
      <w:r w:rsidR="00A407E0" w:rsidRPr="00EA18EA">
        <w:rPr>
          <w:rFonts w:ascii="Times New Roman" w:hAnsi="Times New Roman"/>
          <w:sz w:val="24"/>
          <w:szCs w:val="24"/>
          <w:lang w:val="en-US"/>
        </w:rPr>
        <w:t>ers</w:t>
      </w:r>
      <w:r w:rsidR="00210404" w:rsidRPr="00EA18EA">
        <w:rPr>
          <w:rFonts w:ascii="Times New Roman" w:hAnsi="Times New Roman"/>
          <w:sz w:val="24"/>
          <w:szCs w:val="24"/>
          <w:lang w:val="en-US"/>
        </w:rPr>
        <w:t>.</w:t>
      </w:r>
    </w:p>
    <w:p w14:paraId="24190A3B" w14:textId="77777777" w:rsidR="004B6DF5" w:rsidRPr="00EA18EA" w:rsidRDefault="00CA15F9" w:rsidP="00EA18EA">
      <w:pPr>
        <w:pStyle w:val="Heading2"/>
        <w:spacing w:line="360" w:lineRule="auto"/>
        <w:jc w:val="both"/>
        <w:rPr>
          <w:rFonts w:ascii="Times New Roman" w:hAnsi="Times New Roman" w:cs="Times New Roman"/>
          <w:b/>
          <w:color w:val="auto"/>
          <w:sz w:val="24"/>
          <w:szCs w:val="24"/>
        </w:rPr>
      </w:pPr>
      <w:bookmarkStart w:id="69" w:name="_Toc137590602"/>
      <w:r w:rsidRPr="00EA18EA">
        <w:rPr>
          <w:rFonts w:ascii="Times New Roman" w:hAnsi="Times New Roman" w:cs="Times New Roman"/>
          <w:b/>
          <w:color w:val="auto"/>
          <w:sz w:val="24"/>
          <w:szCs w:val="24"/>
        </w:rPr>
        <w:t xml:space="preserve">3.3.2 </w:t>
      </w:r>
      <w:r w:rsidR="008A6F87" w:rsidRPr="00EA18EA">
        <w:rPr>
          <w:rFonts w:ascii="Times New Roman" w:hAnsi="Times New Roman" w:cs="Times New Roman"/>
          <w:b/>
          <w:color w:val="auto"/>
          <w:sz w:val="24"/>
          <w:szCs w:val="24"/>
        </w:rPr>
        <w:t>Questionnaires</w:t>
      </w:r>
      <w:bookmarkEnd w:id="69"/>
    </w:p>
    <w:p w14:paraId="65CD6C84" w14:textId="5A61331F" w:rsidR="00F25A53" w:rsidRPr="00EA18EA" w:rsidRDefault="008A6F87" w:rsidP="00EA18EA">
      <w:pPr>
        <w:spacing w:line="360" w:lineRule="auto"/>
        <w:jc w:val="both"/>
        <w:rPr>
          <w:rFonts w:ascii="Times New Roman" w:hAnsi="Times New Roman"/>
          <w:bCs/>
          <w:sz w:val="24"/>
          <w:szCs w:val="24"/>
        </w:rPr>
      </w:pPr>
      <w:r w:rsidRPr="00EA18EA">
        <w:rPr>
          <w:rFonts w:ascii="Times New Roman" w:hAnsi="Times New Roman"/>
          <w:sz w:val="24"/>
          <w:szCs w:val="24"/>
        </w:rPr>
        <w:t xml:space="preserve">A </w:t>
      </w:r>
      <w:r w:rsidRPr="00EA18EA">
        <w:rPr>
          <w:rFonts w:ascii="Times New Roman" w:hAnsi="Times New Roman"/>
          <w:bCs/>
          <w:sz w:val="24"/>
          <w:szCs w:val="24"/>
        </w:rPr>
        <w:t>structured questionnaire with unequivocal questions was used to reduce variations among respondents</w:t>
      </w:r>
      <w:r w:rsidR="000D2F0C" w:rsidRPr="00EA18EA">
        <w:rPr>
          <w:rFonts w:ascii="Times New Roman" w:hAnsi="Times New Roman"/>
          <w:bCs/>
          <w:sz w:val="24"/>
          <w:szCs w:val="24"/>
        </w:rPr>
        <w:t xml:space="preserve"> and facilitate the analysis of the data</w:t>
      </w:r>
      <w:r w:rsidR="00890462" w:rsidRPr="00EA18EA">
        <w:rPr>
          <w:rFonts w:ascii="Times New Roman" w:hAnsi="Times New Roman"/>
          <w:bCs/>
          <w:sz w:val="24"/>
          <w:szCs w:val="24"/>
        </w:rPr>
        <w:t xml:space="preserve"> (Kothari, 1990)</w:t>
      </w:r>
      <w:r w:rsidR="00C73914" w:rsidRPr="00EA18EA">
        <w:rPr>
          <w:rFonts w:ascii="Times New Roman" w:hAnsi="Times New Roman"/>
          <w:bCs/>
          <w:sz w:val="24"/>
          <w:szCs w:val="24"/>
        </w:rPr>
        <w:t>. Closed-end</w:t>
      </w:r>
      <w:r w:rsidRPr="00EA18EA">
        <w:rPr>
          <w:rFonts w:ascii="Times New Roman" w:hAnsi="Times New Roman"/>
          <w:bCs/>
          <w:sz w:val="24"/>
          <w:szCs w:val="24"/>
        </w:rPr>
        <w:t xml:space="preserve"> questions were used in this research. Closed-ended questions are mostly used because the majority of informal business operators are illiterate</w:t>
      </w:r>
      <w:r w:rsidR="000D2F0C" w:rsidRPr="00EA18EA">
        <w:rPr>
          <w:rFonts w:ascii="Times New Roman" w:hAnsi="Times New Roman"/>
          <w:bCs/>
          <w:sz w:val="24"/>
          <w:szCs w:val="24"/>
        </w:rPr>
        <w:t>.</w:t>
      </w:r>
      <w:r w:rsidRPr="00EA18EA">
        <w:rPr>
          <w:rFonts w:ascii="Times New Roman" w:hAnsi="Times New Roman"/>
          <w:bCs/>
          <w:sz w:val="24"/>
          <w:szCs w:val="24"/>
        </w:rPr>
        <w:t xml:space="preserve"> </w:t>
      </w:r>
      <w:r w:rsidR="000D2F0C" w:rsidRPr="00EA18EA">
        <w:rPr>
          <w:rFonts w:ascii="Times New Roman" w:hAnsi="Times New Roman"/>
          <w:bCs/>
          <w:sz w:val="24"/>
          <w:szCs w:val="24"/>
        </w:rPr>
        <w:t>T</w:t>
      </w:r>
      <w:r w:rsidRPr="00EA18EA">
        <w:rPr>
          <w:rFonts w:ascii="Times New Roman" w:hAnsi="Times New Roman"/>
          <w:bCs/>
          <w:sz w:val="24"/>
          <w:szCs w:val="24"/>
        </w:rPr>
        <w:t xml:space="preserve">his </w:t>
      </w:r>
      <w:r w:rsidR="00FF6C86" w:rsidRPr="00EA18EA">
        <w:rPr>
          <w:rFonts w:ascii="Times New Roman" w:hAnsi="Times New Roman"/>
          <w:bCs/>
          <w:sz w:val="24"/>
          <w:szCs w:val="24"/>
        </w:rPr>
        <w:t>format was adopted to simplify</w:t>
      </w:r>
      <w:r w:rsidRPr="00EA18EA">
        <w:rPr>
          <w:rFonts w:ascii="Times New Roman" w:hAnsi="Times New Roman"/>
          <w:bCs/>
          <w:sz w:val="24"/>
          <w:szCs w:val="24"/>
        </w:rPr>
        <w:t xml:space="preserve"> the completion of ques</w:t>
      </w:r>
      <w:r w:rsidR="00FF6C86" w:rsidRPr="00EA18EA">
        <w:rPr>
          <w:rFonts w:ascii="Times New Roman" w:hAnsi="Times New Roman"/>
          <w:bCs/>
          <w:sz w:val="24"/>
          <w:szCs w:val="24"/>
        </w:rPr>
        <w:t>tionnaires. The researcher read</w:t>
      </w:r>
      <w:r w:rsidRPr="00EA18EA">
        <w:rPr>
          <w:rFonts w:ascii="Times New Roman" w:hAnsi="Times New Roman"/>
          <w:bCs/>
          <w:sz w:val="24"/>
          <w:szCs w:val="24"/>
        </w:rPr>
        <w:t xml:space="preserve"> and explain</w:t>
      </w:r>
      <w:r w:rsidR="00FF6C86" w:rsidRPr="00EA18EA">
        <w:rPr>
          <w:rFonts w:ascii="Times New Roman" w:hAnsi="Times New Roman"/>
          <w:bCs/>
          <w:sz w:val="24"/>
          <w:szCs w:val="24"/>
        </w:rPr>
        <w:t>ed</w:t>
      </w:r>
      <w:r w:rsidRPr="00EA18EA">
        <w:rPr>
          <w:rFonts w:ascii="Times New Roman" w:hAnsi="Times New Roman"/>
          <w:bCs/>
          <w:sz w:val="24"/>
          <w:szCs w:val="24"/>
        </w:rPr>
        <w:t xml:space="preserve"> the questions to those</w:t>
      </w:r>
      <w:r w:rsidR="00FF6C86" w:rsidRPr="00EA18EA">
        <w:rPr>
          <w:rFonts w:ascii="Times New Roman" w:hAnsi="Times New Roman"/>
          <w:bCs/>
          <w:sz w:val="24"/>
          <w:szCs w:val="24"/>
        </w:rPr>
        <w:t xml:space="preserve"> who did</w:t>
      </w:r>
      <w:r w:rsidR="00C73914" w:rsidRPr="00EA18EA">
        <w:rPr>
          <w:rFonts w:ascii="Times New Roman" w:hAnsi="Times New Roman"/>
          <w:bCs/>
          <w:sz w:val="24"/>
          <w:szCs w:val="24"/>
        </w:rPr>
        <w:t xml:space="preserve"> not understand taxation terms</w:t>
      </w:r>
      <w:r w:rsidRPr="00EA18EA">
        <w:rPr>
          <w:rFonts w:ascii="Times New Roman" w:hAnsi="Times New Roman"/>
          <w:bCs/>
          <w:sz w:val="24"/>
          <w:szCs w:val="24"/>
        </w:rPr>
        <w:t xml:space="preserve"> before the respondent ticked on the</w:t>
      </w:r>
      <w:r w:rsidR="002B389E" w:rsidRPr="00EA18EA">
        <w:rPr>
          <w:rFonts w:ascii="Times New Roman" w:hAnsi="Times New Roman"/>
          <w:bCs/>
          <w:sz w:val="24"/>
          <w:szCs w:val="24"/>
        </w:rPr>
        <w:t xml:space="preserve"> appropriate</w:t>
      </w:r>
      <w:r w:rsidR="00391AB6" w:rsidRPr="00EA18EA">
        <w:rPr>
          <w:rFonts w:ascii="Times New Roman" w:hAnsi="Times New Roman"/>
          <w:bCs/>
          <w:sz w:val="24"/>
          <w:szCs w:val="24"/>
        </w:rPr>
        <w:t xml:space="preserve"> boxes on the</w:t>
      </w:r>
      <w:r w:rsidRPr="00EA18EA">
        <w:rPr>
          <w:rFonts w:ascii="Times New Roman" w:hAnsi="Times New Roman"/>
          <w:bCs/>
          <w:sz w:val="24"/>
          <w:szCs w:val="24"/>
        </w:rPr>
        <w:t xml:space="preserve"> questionnaire. </w:t>
      </w:r>
      <w:r w:rsidR="00C14004" w:rsidRPr="00EA18EA">
        <w:rPr>
          <w:rFonts w:ascii="Times New Roman" w:hAnsi="Times New Roman"/>
          <w:bCs/>
          <w:sz w:val="24"/>
          <w:szCs w:val="24"/>
        </w:rPr>
        <w:t>The questionnaire used</w:t>
      </w:r>
      <w:r w:rsidR="00ED4281" w:rsidRPr="00EA18EA">
        <w:rPr>
          <w:rFonts w:ascii="Times New Roman" w:hAnsi="Times New Roman"/>
          <w:bCs/>
          <w:sz w:val="24"/>
          <w:szCs w:val="24"/>
        </w:rPr>
        <w:t xml:space="preserve"> </w:t>
      </w:r>
      <w:r w:rsidR="00C14004" w:rsidRPr="00EA18EA">
        <w:rPr>
          <w:rFonts w:ascii="Times New Roman" w:hAnsi="Times New Roman"/>
          <w:bCs/>
          <w:sz w:val="24"/>
          <w:szCs w:val="24"/>
        </w:rPr>
        <w:t>a</w:t>
      </w:r>
      <w:r w:rsidR="00ED4281" w:rsidRPr="00EA18EA">
        <w:rPr>
          <w:rFonts w:ascii="Times New Roman" w:hAnsi="Times New Roman"/>
          <w:bCs/>
          <w:sz w:val="24"/>
          <w:szCs w:val="24"/>
        </w:rPr>
        <w:t xml:space="preserve"> 5</w:t>
      </w:r>
      <w:r w:rsidR="00C14004" w:rsidRPr="00EA18EA">
        <w:rPr>
          <w:rFonts w:ascii="Times New Roman" w:hAnsi="Times New Roman"/>
          <w:bCs/>
          <w:sz w:val="24"/>
          <w:szCs w:val="24"/>
        </w:rPr>
        <w:t>-</w:t>
      </w:r>
      <w:r w:rsidR="00ED4281" w:rsidRPr="00EA18EA">
        <w:rPr>
          <w:rFonts w:ascii="Times New Roman" w:hAnsi="Times New Roman"/>
          <w:bCs/>
          <w:sz w:val="24"/>
          <w:szCs w:val="24"/>
        </w:rPr>
        <w:t>point Likert scale.</w:t>
      </w:r>
    </w:p>
    <w:p w14:paraId="732A0308" w14:textId="77777777" w:rsidR="004B6DF5" w:rsidRPr="00EA18EA" w:rsidRDefault="008A6F87" w:rsidP="00EA18EA">
      <w:pPr>
        <w:pStyle w:val="Heading2"/>
        <w:spacing w:line="360" w:lineRule="auto"/>
        <w:jc w:val="both"/>
        <w:rPr>
          <w:rFonts w:ascii="Times New Roman" w:hAnsi="Times New Roman" w:cs="Times New Roman"/>
          <w:b/>
          <w:color w:val="auto"/>
          <w:sz w:val="24"/>
          <w:szCs w:val="24"/>
        </w:rPr>
      </w:pPr>
      <w:bookmarkStart w:id="70" w:name="_Toc137590603"/>
      <w:r w:rsidRPr="00EA18EA">
        <w:rPr>
          <w:rFonts w:ascii="Times New Roman" w:hAnsi="Times New Roman" w:cs="Times New Roman"/>
          <w:b/>
          <w:color w:val="auto"/>
          <w:sz w:val="24"/>
          <w:szCs w:val="24"/>
        </w:rPr>
        <w:t>3.3.2</w:t>
      </w:r>
      <w:r w:rsidR="0086343B" w:rsidRPr="00EA18EA">
        <w:rPr>
          <w:rFonts w:ascii="Times New Roman" w:hAnsi="Times New Roman" w:cs="Times New Roman"/>
          <w:b/>
          <w:color w:val="auto"/>
          <w:sz w:val="24"/>
          <w:szCs w:val="24"/>
        </w:rPr>
        <w:t>.1</w:t>
      </w:r>
      <w:r w:rsidRPr="00EA18EA">
        <w:rPr>
          <w:rFonts w:ascii="Times New Roman" w:hAnsi="Times New Roman" w:cs="Times New Roman"/>
          <w:b/>
          <w:color w:val="auto"/>
          <w:sz w:val="24"/>
          <w:szCs w:val="24"/>
        </w:rPr>
        <w:t xml:space="preserve"> Justification</w:t>
      </w:r>
      <w:bookmarkEnd w:id="70"/>
    </w:p>
    <w:p w14:paraId="2DC33FEB" w14:textId="1BDF2FA7" w:rsidR="004B6DF5" w:rsidRPr="00EA18EA" w:rsidRDefault="0063589F" w:rsidP="00EA18EA">
      <w:pPr>
        <w:spacing w:line="360" w:lineRule="auto"/>
        <w:jc w:val="both"/>
        <w:rPr>
          <w:rFonts w:ascii="Times New Roman" w:hAnsi="Times New Roman"/>
          <w:sz w:val="24"/>
          <w:szCs w:val="24"/>
        </w:rPr>
      </w:pPr>
      <w:r w:rsidRPr="00EA18EA">
        <w:rPr>
          <w:rFonts w:ascii="Times New Roman" w:hAnsi="Times New Roman"/>
          <w:sz w:val="24"/>
          <w:szCs w:val="24"/>
        </w:rPr>
        <w:t>Questionnaires</w:t>
      </w:r>
      <w:r w:rsidR="008A6F87" w:rsidRPr="00EA18EA">
        <w:rPr>
          <w:rFonts w:ascii="Times New Roman" w:hAnsi="Times New Roman"/>
          <w:sz w:val="24"/>
          <w:szCs w:val="24"/>
        </w:rPr>
        <w:t xml:space="preserve"> allow researcher</w:t>
      </w:r>
      <w:r w:rsidRPr="00EA18EA">
        <w:rPr>
          <w:rFonts w:ascii="Times New Roman" w:hAnsi="Times New Roman"/>
          <w:sz w:val="24"/>
          <w:szCs w:val="24"/>
        </w:rPr>
        <w:t>s</w:t>
      </w:r>
      <w:r w:rsidR="008A6F87" w:rsidRPr="00EA18EA">
        <w:rPr>
          <w:rFonts w:ascii="Times New Roman" w:hAnsi="Times New Roman"/>
          <w:sz w:val="24"/>
          <w:szCs w:val="24"/>
        </w:rPr>
        <w:t xml:space="preserve"> to </w:t>
      </w:r>
      <w:r w:rsidR="003052E4" w:rsidRPr="00EA18EA">
        <w:rPr>
          <w:rFonts w:ascii="Times New Roman" w:hAnsi="Times New Roman"/>
          <w:sz w:val="24"/>
          <w:szCs w:val="24"/>
        </w:rPr>
        <w:t>gather</w:t>
      </w:r>
      <w:r w:rsidR="00974211" w:rsidRPr="00EA18EA">
        <w:rPr>
          <w:rFonts w:ascii="Times New Roman" w:hAnsi="Times New Roman"/>
          <w:sz w:val="24"/>
          <w:szCs w:val="24"/>
        </w:rPr>
        <w:t xml:space="preserve"> data on a variety of </w:t>
      </w:r>
      <w:r w:rsidR="003052E4" w:rsidRPr="00EA18EA">
        <w:rPr>
          <w:rFonts w:ascii="Times New Roman" w:hAnsi="Times New Roman"/>
          <w:sz w:val="24"/>
          <w:szCs w:val="24"/>
        </w:rPr>
        <w:t>facets</w:t>
      </w:r>
      <w:r w:rsidR="00974211" w:rsidRPr="00EA18EA">
        <w:rPr>
          <w:rFonts w:ascii="Times New Roman" w:hAnsi="Times New Roman"/>
          <w:sz w:val="24"/>
          <w:szCs w:val="24"/>
        </w:rPr>
        <w:t xml:space="preserve"> of a study</w:t>
      </w:r>
      <w:r w:rsidR="008A6F87" w:rsidRPr="00EA18EA">
        <w:rPr>
          <w:rFonts w:ascii="Times New Roman" w:hAnsi="Times New Roman"/>
          <w:sz w:val="24"/>
          <w:szCs w:val="24"/>
        </w:rPr>
        <w:t>. This</w:t>
      </w:r>
      <w:r w:rsidR="00D15A01" w:rsidRPr="00EA18EA">
        <w:rPr>
          <w:rFonts w:ascii="Times New Roman" w:hAnsi="Times New Roman"/>
          <w:sz w:val="24"/>
          <w:szCs w:val="24"/>
        </w:rPr>
        <w:t xml:space="preserve"> is because the researcher does not have to be present, and questionnaires are relatively inexpensive.</w:t>
      </w:r>
      <w:r w:rsidR="008A6F87" w:rsidRPr="00EA18EA">
        <w:rPr>
          <w:rFonts w:ascii="Times New Roman" w:hAnsi="Times New Roman"/>
          <w:sz w:val="24"/>
          <w:szCs w:val="24"/>
        </w:rPr>
        <w:t xml:space="preserve"> </w:t>
      </w:r>
      <w:r w:rsidR="006A466A" w:rsidRPr="00EA18EA">
        <w:rPr>
          <w:rFonts w:ascii="Times New Roman" w:hAnsi="Times New Roman"/>
          <w:sz w:val="24"/>
          <w:szCs w:val="24"/>
        </w:rPr>
        <w:t>Additionally, q</w:t>
      </w:r>
      <w:r w:rsidR="008A6F87" w:rsidRPr="00EA18EA">
        <w:rPr>
          <w:rFonts w:ascii="Times New Roman" w:hAnsi="Times New Roman"/>
          <w:sz w:val="24"/>
          <w:szCs w:val="24"/>
        </w:rPr>
        <w:t xml:space="preserve">uestionnaires </w:t>
      </w:r>
      <w:r w:rsidR="00AC7004" w:rsidRPr="00EA18EA">
        <w:rPr>
          <w:rFonts w:ascii="Times New Roman" w:hAnsi="Times New Roman"/>
          <w:sz w:val="24"/>
          <w:szCs w:val="24"/>
        </w:rPr>
        <w:t>can be used</w:t>
      </w:r>
      <w:r w:rsidR="008A6F87" w:rsidRPr="00EA18EA">
        <w:rPr>
          <w:rFonts w:ascii="Times New Roman" w:hAnsi="Times New Roman"/>
          <w:sz w:val="24"/>
          <w:szCs w:val="24"/>
        </w:rPr>
        <w:t xml:space="preserve"> to collect </w:t>
      </w:r>
      <w:r w:rsidR="00AC7004" w:rsidRPr="00EA18EA">
        <w:rPr>
          <w:rFonts w:ascii="Times New Roman" w:hAnsi="Times New Roman"/>
          <w:sz w:val="24"/>
          <w:szCs w:val="24"/>
        </w:rPr>
        <w:t>both</w:t>
      </w:r>
      <w:r w:rsidR="008A6F87" w:rsidRPr="00EA18EA">
        <w:rPr>
          <w:rFonts w:ascii="Times New Roman" w:hAnsi="Times New Roman"/>
          <w:sz w:val="24"/>
          <w:szCs w:val="24"/>
        </w:rPr>
        <w:t xml:space="preserve"> qualitative and quantitative data. The researcher will collect adequate data for the study. </w:t>
      </w:r>
    </w:p>
    <w:p w14:paraId="335F079A" w14:textId="0B26A16F" w:rsidR="008100AB" w:rsidRPr="00EA18EA" w:rsidRDefault="006449C5" w:rsidP="00EA18EA">
      <w:pPr>
        <w:spacing w:line="360" w:lineRule="auto"/>
        <w:jc w:val="both"/>
        <w:rPr>
          <w:rFonts w:ascii="Times New Roman" w:hAnsi="Times New Roman"/>
          <w:b/>
          <w:sz w:val="24"/>
          <w:szCs w:val="24"/>
        </w:rPr>
      </w:pPr>
      <w:r w:rsidRPr="00EA18EA">
        <w:rPr>
          <w:rFonts w:ascii="Times New Roman" w:hAnsi="Times New Roman"/>
          <w:b/>
          <w:sz w:val="24"/>
          <w:szCs w:val="24"/>
        </w:rPr>
        <w:t xml:space="preserve">3.3.3 Document analysis </w:t>
      </w:r>
    </w:p>
    <w:p w14:paraId="64CF98D2" w14:textId="13CF215C" w:rsidR="006449C5" w:rsidRPr="00EA18EA" w:rsidRDefault="006449C5"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Document analysis encompasses shallow examination, reading</w:t>
      </w:r>
      <w:r w:rsidR="005B6AA2" w:rsidRPr="00EA18EA">
        <w:rPr>
          <w:rFonts w:ascii="Times New Roman" w:hAnsi="Times New Roman"/>
          <w:sz w:val="24"/>
          <w:szCs w:val="24"/>
          <w:lang w:val="en-US"/>
        </w:rPr>
        <w:t>,</w:t>
      </w:r>
      <w:r w:rsidRPr="00EA18EA">
        <w:rPr>
          <w:rFonts w:ascii="Times New Roman" w:hAnsi="Times New Roman"/>
          <w:sz w:val="24"/>
          <w:szCs w:val="24"/>
          <w:lang w:val="en-US"/>
        </w:rPr>
        <w:t xml:space="preserve"> and </w:t>
      </w:r>
      <w:r w:rsidR="005B6AA2" w:rsidRPr="00EA18EA">
        <w:rPr>
          <w:rFonts w:ascii="Times New Roman" w:hAnsi="Times New Roman"/>
          <w:sz w:val="24"/>
          <w:szCs w:val="24"/>
          <w:lang w:val="en-US"/>
        </w:rPr>
        <w:t>i</w:t>
      </w:r>
      <w:r w:rsidRPr="00EA18EA">
        <w:rPr>
          <w:rFonts w:ascii="Times New Roman" w:hAnsi="Times New Roman"/>
          <w:sz w:val="24"/>
          <w:szCs w:val="24"/>
          <w:lang w:val="en-US"/>
        </w:rPr>
        <w:t>nterpretation. Document analysis is a method of qualitative approach in which documents are analyzed by researcher to provide expression and significance about research topic (Bowen, 2009). Bowen (2009) mentioned that document analysis involves content and thematic analyses. The documents that are analyzed in this research are public records such as, journal articles, websites and government publications. This documents are analyzed to identify strategies that are used by other countries in taxation of informal businesses.</w:t>
      </w:r>
    </w:p>
    <w:p w14:paraId="5FB35C76" w14:textId="3F708DD3" w:rsidR="004B6DF5" w:rsidRPr="00EA18EA" w:rsidRDefault="008A7EB0" w:rsidP="00EA18EA">
      <w:pPr>
        <w:pStyle w:val="Heading2"/>
        <w:spacing w:line="360" w:lineRule="auto"/>
        <w:jc w:val="both"/>
        <w:rPr>
          <w:rFonts w:ascii="Times New Roman" w:hAnsi="Times New Roman" w:cs="Times New Roman"/>
          <w:b/>
          <w:color w:val="auto"/>
          <w:sz w:val="24"/>
          <w:szCs w:val="24"/>
        </w:rPr>
      </w:pPr>
      <w:bookmarkStart w:id="71" w:name="_Toc137590604"/>
      <w:r w:rsidRPr="00EA18EA">
        <w:rPr>
          <w:rFonts w:ascii="Times New Roman" w:hAnsi="Times New Roman" w:cs="Times New Roman"/>
          <w:b/>
          <w:color w:val="auto"/>
          <w:sz w:val="24"/>
          <w:szCs w:val="24"/>
        </w:rPr>
        <w:t>3.4</w:t>
      </w:r>
      <w:r w:rsidR="008A6F87" w:rsidRPr="00EA18EA">
        <w:rPr>
          <w:rFonts w:ascii="Times New Roman" w:hAnsi="Times New Roman" w:cs="Times New Roman"/>
          <w:b/>
          <w:color w:val="auto"/>
          <w:sz w:val="24"/>
          <w:szCs w:val="24"/>
        </w:rPr>
        <w:t xml:space="preserve"> Sources of data</w:t>
      </w:r>
      <w:bookmarkEnd w:id="71"/>
    </w:p>
    <w:p w14:paraId="7EEEF993" w14:textId="2E4723AE" w:rsidR="004B6DF5" w:rsidRPr="00EA18EA" w:rsidRDefault="008A7EB0" w:rsidP="00EA18EA">
      <w:pPr>
        <w:pStyle w:val="Heading2"/>
        <w:spacing w:line="360" w:lineRule="auto"/>
        <w:jc w:val="both"/>
        <w:rPr>
          <w:rFonts w:ascii="Times New Roman" w:hAnsi="Times New Roman" w:cs="Times New Roman"/>
          <w:b/>
          <w:color w:val="auto"/>
          <w:sz w:val="24"/>
          <w:szCs w:val="24"/>
        </w:rPr>
      </w:pPr>
      <w:bookmarkStart w:id="72" w:name="_Toc137590605"/>
      <w:r w:rsidRPr="00EA18EA">
        <w:rPr>
          <w:rFonts w:ascii="Times New Roman" w:hAnsi="Times New Roman" w:cs="Times New Roman"/>
          <w:b/>
          <w:color w:val="auto"/>
          <w:sz w:val="24"/>
          <w:szCs w:val="24"/>
        </w:rPr>
        <w:t>3.4.1</w:t>
      </w:r>
      <w:r w:rsidR="008A6F87" w:rsidRPr="00EA18EA">
        <w:rPr>
          <w:rFonts w:ascii="Times New Roman" w:hAnsi="Times New Roman" w:cs="Times New Roman"/>
          <w:b/>
          <w:color w:val="auto"/>
          <w:sz w:val="24"/>
          <w:szCs w:val="24"/>
        </w:rPr>
        <w:t xml:space="preserve"> Primary data</w:t>
      </w:r>
      <w:bookmarkEnd w:id="72"/>
    </w:p>
    <w:p w14:paraId="30E96D05" w14:textId="61C01073" w:rsidR="004B6DF5" w:rsidRPr="00EA18EA" w:rsidRDefault="00E2220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Primary data is </w:t>
      </w:r>
      <w:r w:rsidR="008C2EDC" w:rsidRPr="00EA18EA">
        <w:rPr>
          <w:rFonts w:ascii="Times New Roman" w:hAnsi="Times New Roman"/>
          <w:sz w:val="24"/>
          <w:szCs w:val="24"/>
        </w:rPr>
        <w:t xml:space="preserve">data that is collected </w:t>
      </w:r>
      <w:r w:rsidRPr="00EA18EA">
        <w:rPr>
          <w:rFonts w:ascii="Times New Roman" w:hAnsi="Times New Roman"/>
          <w:sz w:val="24"/>
          <w:szCs w:val="24"/>
        </w:rPr>
        <w:t xml:space="preserve">for the initial time, and therefore </w:t>
      </w:r>
      <w:r w:rsidR="008C2EDC" w:rsidRPr="00EA18EA">
        <w:rPr>
          <w:rFonts w:ascii="Times New Roman" w:hAnsi="Times New Roman"/>
          <w:sz w:val="24"/>
          <w:szCs w:val="24"/>
        </w:rPr>
        <w:t>is</w:t>
      </w:r>
      <w:r w:rsidRPr="00EA18EA">
        <w:rPr>
          <w:rFonts w:ascii="Times New Roman" w:hAnsi="Times New Roman"/>
          <w:sz w:val="24"/>
          <w:szCs w:val="24"/>
        </w:rPr>
        <w:t xml:space="preserve"> original in character (Creswell, 2014). </w:t>
      </w:r>
      <w:r w:rsidR="00EC632A" w:rsidRPr="00EA18EA">
        <w:rPr>
          <w:rFonts w:ascii="Times New Roman" w:hAnsi="Times New Roman"/>
          <w:sz w:val="24"/>
          <w:szCs w:val="24"/>
        </w:rPr>
        <w:t>The rationale behind this was that data collected from original s</w:t>
      </w:r>
      <w:r w:rsidR="00D7092E" w:rsidRPr="00EA18EA">
        <w:rPr>
          <w:rFonts w:ascii="Times New Roman" w:hAnsi="Times New Roman"/>
          <w:sz w:val="24"/>
          <w:szCs w:val="24"/>
        </w:rPr>
        <w:t>ources is considered more reli</w:t>
      </w:r>
      <w:r w:rsidR="00EC632A" w:rsidRPr="00EA18EA">
        <w:rPr>
          <w:rFonts w:ascii="Times New Roman" w:hAnsi="Times New Roman"/>
          <w:sz w:val="24"/>
          <w:szCs w:val="24"/>
        </w:rPr>
        <w:t>able. Primary data was gathered through two approaches: qualitative data was obtained through interviews that aimed to clarify cer</w:t>
      </w:r>
      <w:r w:rsidR="000762EA" w:rsidRPr="00EA18EA">
        <w:rPr>
          <w:rFonts w:ascii="Times New Roman" w:hAnsi="Times New Roman"/>
          <w:sz w:val="24"/>
          <w:szCs w:val="24"/>
        </w:rPr>
        <w:t xml:space="preserve">tain issues and </w:t>
      </w:r>
      <w:r w:rsidR="00EC632A" w:rsidRPr="00EA18EA">
        <w:rPr>
          <w:rFonts w:ascii="Times New Roman" w:hAnsi="Times New Roman"/>
          <w:sz w:val="24"/>
          <w:szCs w:val="24"/>
        </w:rPr>
        <w:t xml:space="preserve">quantitative data was obtained through questionnaires containing closed-ended questions. </w:t>
      </w:r>
    </w:p>
    <w:p w14:paraId="060832F6" w14:textId="35324DFE" w:rsidR="004B6DF5" w:rsidRPr="00EA18EA" w:rsidRDefault="008A7EB0" w:rsidP="00EA18EA">
      <w:pPr>
        <w:pStyle w:val="Heading2"/>
        <w:spacing w:line="360" w:lineRule="auto"/>
        <w:jc w:val="both"/>
        <w:rPr>
          <w:rFonts w:ascii="Times New Roman" w:hAnsi="Times New Roman" w:cs="Times New Roman"/>
          <w:b/>
          <w:color w:val="auto"/>
          <w:sz w:val="24"/>
          <w:szCs w:val="24"/>
        </w:rPr>
      </w:pPr>
      <w:bookmarkStart w:id="73" w:name="_Toc137590606"/>
      <w:r w:rsidRPr="00EA18EA">
        <w:rPr>
          <w:rFonts w:ascii="Times New Roman" w:hAnsi="Times New Roman" w:cs="Times New Roman"/>
          <w:b/>
          <w:color w:val="auto"/>
          <w:sz w:val="24"/>
          <w:szCs w:val="24"/>
        </w:rPr>
        <w:t>3.4.2</w:t>
      </w:r>
      <w:r w:rsidR="008A6F87" w:rsidRPr="00EA18EA">
        <w:rPr>
          <w:rFonts w:ascii="Times New Roman" w:hAnsi="Times New Roman" w:cs="Times New Roman"/>
          <w:b/>
          <w:color w:val="auto"/>
          <w:sz w:val="24"/>
          <w:szCs w:val="24"/>
        </w:rPr>
        <w:t xml:space="preserve"> Secondary data</w:t>
      </w:r>
      <w:bookmarkEnd w:id="73"/>
    </w:p>
    <w:p w14:paraId="5CEA9F54" w14:textId="6B3B6E5B" w:rsidR="004B6DF5" w:rsidRPr="00EA18EA" w:rsidRDefault="002E58A9" w:rsidP="00EA18EA">
      <w:pPr>
        <w:spacing w:line="360" w:lineRule="auto"/>
        <w:jc w:val="both"/>
        <w:rPr>
          <w:rFonts w:ascii="Times New Roman" w:hAnsi="Times New Roman"/>
          <w:sz w:val="24"/>
          <w:szCs w:val="24"/>
        </w:rPr>
      </w:pPr>
      <w:r w:rsidRPr="00EA18EA">
        <w:rPr>
          <w:rFonts w:ascii="Times New Roman" w:hAnsi="Times New Roman"/>
          <w:sz w:val="24"/>
          <w:szCs w:val="24"/>
        </w:rPr>
        <w:t>Secondary data is</w:t>
      </w:r>
      <w:r w:rsidR="00F85565" w:rsidRPr="00EA18EA">
        <w:rPr>
          <w:rFonts w:ascii="Times New Roman" w:hAnsi="Times New Roman"/>
          <w:sz w:val="24"/>
          <w:szCs w:val="24"/>
        </w:rPr>
        <w:t xml:space="preserve"> data </w:t>
      </w:r>
      <w:r w:rsidRPr="00EA18EA">
        <w:rPr>
          <w:rFonts w:ascii="Times New Roman" w:hAnsi="Times New Roman"/>
          <w:sz w:val="24"/>
          <w:szCs w:val="24"/>
        </w:rPr>
        <w:t xml:space="preserve">that </w:t>
      </w:r>
      <w:r w:rsidR="00102B43" w:rsidRPr="00EA18EA">
        <w:rPr>
          <w:rFonts w:ascii="Times New Roman" w:hAnsi="Times New Roman"/>
          <w:sz w:val="24"/>
          <w:szCs w:val="24"/>
        </w:rPr>
        <w:t>has been collected and</w:t>
      </w:r>
      <w:r w:rsidR="00F85565" w:rsidRPr="00EA18EA">
        <w:rPr>
          <w:rFonts w:ascii="Times New Roman" w:hAnsi="Times New Roman"/>
          <w:sz w:val="24"/>
          <w:szCs w:val="24"/>
        </w:rPr>
        <w:t xml:space="preserve"> analysed before for </w:t>
      </w:r>
      <w:r w:rsidR="00102B43" w:rsidRPr="00EA18EA">
        <w:rPr>
          <w:rFonts w:ascii="Times New Roman" w:hAnsi="Times New Roman"/>
          <w:sz w:val="24"/>
          <w:szCs w:val="24"/>
        </w:rPr>
        <w:t xml:space="preserve">a </w:t>
      </w:r>
      <w:r w:rsidR="00951AB9" w:rsidRPr="00EA18EA">
        <w:rPr>
          <w:rFonts w:ascii="Times New Roman" w:hAnsi="Times New Roman"/>
          <w:sz w:val="24"/>
          <w:szCs w:val="24"/>
        </w:rPr>
        <w:t>different purp</w:t>
      </w:r>
      <w:r w:rsidR="00102B43" w:rsidRPr="00EA18EA">
        <w:rPr>
          <w:rFonts w:ascii="Times New Roman" w:hAnsi="Times New Roman"/>
          <w:sz w:val="24"/>
          <w:szCs w:val="24"/>
        </w:rPr>
        <w:t>ose,</w:t>
      </w:r>
      <w:r w:rsidR="00951AB9" w:rsidRPr="00EA18EA">
        <w:rPr>
          <w:rFonts w:ascii="Times New Roman" w:hAnsi="Times New Roman"/>
          <w:sz w:val="24"/>
          <w:szCs w:val="24"/>
        </w:rPr>
        <w:t xml:space="preserve"> and is then used for another</w:t>
      </w:r>
      <w:r w:rsidR="00F85565" w:rsidRPr="00EA18EA">
        <w:rPr>
          <w:rFonts w:ascii="Times New Roman" w:hAnsi="Times New Roman"/>
          <w:sz w:val="24"/>
          <w:szCs w:val="24"/>
        </w:rPr>
        <w:t xml:space="preserve"> study question (Creswell, 2014). </w:t>
      </w:r>
      <w:r w:rsidR="006E2E6C" w:rsidRPr="00EA18EA">
        <w:rPr>
          <w:rFonts w:ascii="Times New Roman" w:hAnsi="Times New Roman"/>
          <w:sz w:val="24"/>
          <w:szCs w:val="24"/>
        </w:rPr>
        <w:t>S</w:t>
      </w:r>
      <w:r w:rsidR="000A09D6" w:rsidRPr="00EA18EA">
        <w:rPr>
          <w:rFonts w:ascii="Times New Roman" w:hAnsi="Times New Roman"/>
          <w:sz w:val="24"/>
          <w:szCs w:val="24"/>
        </w:rPr>
        <w:t>econdary data was</w:t>
      </w:r>
      <w:r w:rsidR="008A6F87" w:rsidRPr="00EA18EA">
        <w:rPr>
          <w:rFonts w:ascii="Times New Roman" w:hAnsi="Times New Roman"/>
          <w:sz w:val="24"/>
          <w:szCs w:val="24"/>
        </w:rPr>
        <w:t xml:space="preserve"> </w:t>
      </w:r>
      <w:r w:rsidR="006E2E6C" w:rsidRPr="00EA18EA">
        <w:rPr>
          <w:rFonts w:ascii="Times New Roman" w:hAnsi="Times New Roman"/>
          <w:sz w:val="24"/>
          <w:szCs w:val="24"/>
        </w:rPr>
        <w:t>gather</w:t>
      </w:r>
      <w:r w:rsidR="008A6F87" w:rsidRPr="00EA18EA">
        <w:rPr>
          <w:rFonts w:ascii="Times New Roman" w:hAnsi="Times New Roman"/>
          <w:sz w:val="24"/>
          <w:szCs w:val="24"/>
        </w:rPr>
        <w:t>ed from websites</w:t>
      </w:r>
      <w:r w:rsidR="00A63DE7" w:rsidRPr="00EA18EA">
        <w:rPr>
          <w:rFonts w:ascii="Times New Roman" w:hAnsi="Times New Roman"/>
          <w:sz w:val="24"/>
          <w:szCs w:val="24"/>
        </w:rPr>
        <w:t>, previous studies</w:t>
      </w:r>
      <w:r w:rsidR="00CA10E4" w:rsidRPr="00EA18EA">
        <w:rPr>
          <w:rFonts w:ascii="Times New Roman" w:hAnsi="Times New Roman"/>
          <w:sz w:val="24"/>
          <w:szCs w:val="24"/>
        </w:rPr>
        <w:t xml:space="preserve"> and government publications</w:t>
      </w:r>
      <w:r w:rsidR="008A6F87" w:rsidRPr="00EA18EA">
        <w:rPr>
          <w:rFonts w:ascii="Times New Roman" w:hAnsi="Times New Roman"/>
          <w:sz w:val="24"/>
          <w:szCs w:val="24"/>
        </w:rPr>
        <w:t>. Since t</w:t>
      </w:r>
      <w:r w:rsidR="00CE4FDA" w:rsidRPr="00EA18EA">
        <w:rPr>
          <w:rFonts w:ascii="Times New Roman" w:hAnsi="Times New Roman"/>
          <w:sz w:val="24"/>
          <w:szCs w:val="24"/>
        </w:rPr>
        <w:t>he secondary data was</w:t>
      </w:r>
      <w:r w:rsidR="008A6F87" w:rsidRPr="00EA18EA">
        <w:rPr>
          <w:rFonts w:ascii="Times New Roman" w:hAnsi="Times New Roman"/>
          <w:sz w:val="24"/>
          <w:szCs w:val="24"/>
        </w:rPr>
        <w:t xml:space="preserve"> already</w:t>
      </w:r>
      <w:r w:rsidR="00CE4FDA" w:rsidRPr="00EA18EA">
        <w:rPr>
          <w:rFonts w:ascii="Times New Roman" w:hAnsi="Times New Roman"/>
          <w:sz w:val="24"/>
          <w:szCs w:val="24"/>
        </w:rPr>
        <w:t xml:space="preserve"> collected and analysed, it require</w:t>
      </w:r>
      <w:r w:rsidR="00A50A0D" w:rsidRPr="00EA18EA">
        <w:rPr>
          <w:rFonts w:ascii="Times New Roman" w:hAnsi="Times New Roman"/>
          <w:sz w:val="24"/>
          <w:szCs w:val="24"/>
        </w:rPr>
        <w:t>d</w:t>
      </w:r>
      <w:r w:rsidR="00CE4FDA" w:rsidRPr="00EA18EA">
        <w:rPr>
          <w:rFonts w:ascii="Times New Roman" w:hAnsi="Times New Roman"/>
          <w:sz w:val="24"/>
          <w:szCs w:val="24"/>
        </w:rPr>
        <w:t xml:space="preserve"> less</w:t>
      </w:r>
      <w:r w:rsidR="008A6F87" w:rsidRPr="00EA18EA">
        <w:rPr>
          <w:rFonts w:ascii="Times New Roman" w:hAnsi="Times New Roman"/>
          <w:sz w:val="24"/>
          <w:szCs w:val="24"/>
        </w:rPr>
        <w:t xml:space="preserve"> time and</w:t>
      </w:r>
      <w:r w:rsidR="00A50A0D" w:rsidRPr="00EA18EA">
        <w:rPr>
          <w:rFonts w:ascii="Times New Roman" w:hAnsi="Times New Roman"/>
          <w:sz w:val="24"/>
          <w:szCs w:val="24"/>
        </w:rPr>
        <w:t xml:space="preserve"> was less </w:t>
      </w:r>
      <w:r w:rsidR="008A6F87" w:rsidRPr="00EA18EA">
        <w:rPr>
          <w:rFonts w:ascii="Times New Roman" w:hAnsi="Times New Roman"/>
          <w:sz w:val="24"/>
          <w:szCs w:val="24"/>
        </w:rPr>
        <w:t>expensive</w:t>
      </w:r>
      <w:r w:rsidR="00A50A0D" w:rsidRPr="00EA18EA">
        <w:rPr>
          <w:rFonts w:ascii="Times New Roman" w:hAnsi="Times New Roman"/>
          <w:sz w:val="24"/>
          <w:szCs w:val="24"/>
        </w:rPr>
        <w:t xml:space="preserve"> to obtain</w:t>
      </w:r>
      <w:r w:rsidR="008A6F87" w:rsidRPr="00EA18EA">
        <w:rPr>
          <w:rFonts w:ascii="Times New Roman" w:hAnsi="Times New Roman"/>
          <w:sz w:val="24"/>
          <w:szCs w:val="24"/>
        </w:rPr>
        <w:t xml:space="preserve">. </w:t>
      </w:r>
    </w:p>
    <w:p w14:paraId="2FEF462A" w14:textId="653C25DC" w:rsidR="004B6DF5" w:rsidRPr="00EA18EA" w:rsidRDefault="008A7EB0" w:rsidP="00EA18EA">
      <w:pPr>
        <w:pStyle w:val="Heading2"/>
        <w:spacing w:line="360" w:lineRule="auto"/>
        <w:jc w:val="both"/>
        <w:rPr>
          <w:rFonts w:ascii="Times New Roman" w:hAnsi="Times New Roman" w:cs="Times New Roman"/>
          <w:b/>
          <w:color w:val="auto"/>
          <w:sz w:val="24"/>
          <w:szCs w:val="24"/>
        </w:rPr>
      </w:pPr>
      <w:bookmarkStart w:id="74" w:name="_Toc137590607"/>
      <w:r w:rsidRPr="00EA18EA">
        <w:rPr>
          <w:rFonts w:ascii="Times New Roman" w:hAnsi="Times New Roman" w:cs="Times New Roman"/>
          <w:b/>
          <w:color w:val="auto"/>
          <w:sz w:val="24"/>
          <w:szCs w:val="24"/>
        </w:rPr>
        <w:t>3.5</w:t>
      </w:r>
      <w:r w:rsidR="008A6F87" w:rsidRPr="00EA18EA">
        <w:rPr>
          <w:rFonts w:ascii="Times New Roman" w:hAnsi="Times New Roman" w:cs="Times New Roman"/>
          <w:b/>
          <w:color w:val="auto"/>
          <w:sz w:val="24"/>
          <w:szCs w:val="24"/>
        </w:rPr>
        <w:t xml:space="preserve"> Data collection procedure</w:t>
      </w:r>
      <w:bookmarkEnd w:id="74"/>
    </w:p>
    <w:p w14:paraId="09637B46" w14:textId="36EAACCF" w:rsidR="004B6DF5" w:rsidRPr="00EA18EA" w:rsidRDefault="00321BF4"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The researcher went to the ZIMRA offices in Bindura to inform </w:t>
      </w:r>
      <w:r w:rsidR="00955CD6" w:rsidRPr="00EA18EA">
        <w:rPr>
          <w:rFonts w:ascii="Times New Roman" w:hAnsi="Times New Roman"/>
          <w:sz w:val="24"/>
          <w:szCs w:val="24"/>
        </w:rPr>
        <w:t xml:space="preserve">the </w:t>
      </w:r>
      <w:r w:rsidRPr="00EA18EA">
        <w:rPr>
          <w:rFonts w:ascii="Times New Roman" w:hAnsi="Times New Roman"/>
          <w:sz w:val="24"/>
          <w:szCs w:val="24"/>
        </w:rPr>
        <w:t>ZIMRA officers about the research</w:t>
      </w:r>
      <w:r w:rsidR="00955CD6" w:rsidRPr="00EA18EA">
        <w:rPr>
          <w:rFonts w:ascii="Times New Roman" w:hAnsi="Times New Roman"/>
          <w:sz w:val="24"/>
          <w:szCs w:val="24"/>
        </w:rPr>
        <w:t>. The ZIMRA</w:t>
      </w:r>
      <w:r w:rsidRPr="00EA18EA">
        <w:rPr>
          <w:rFonts w:ascii="Times New Roman" w:hAnsi="Times New Roman"/>
          <w:sz w:val="24"/>
          <w:szCs w:val="24"/>
        </w:rPr>
        <w:t xml:space="preserve"> officers and </w:t>
      </w:r>
      <w:r w:rsidR="00955CD6" w:rsidRPr="00EA18EA">
        <w:rPr>
          <w:rFonts w:ascii="Times New Roman" w:hAnsi="Times New Roman"/>
          <w:sz w:val="24"/>
          <w:szCs w:val="24"/>
        </w:rPr>
        <w:t>the researcher agreed on a date</w:t>
      </w:r>
      <w:r w:rsidRPr="00EA18EA">
        <w:rPr>
          <w:rFonts w:ascii="Times New Roman" w:hAnsi="Times New Roman"/>
          <w:sz w:val="24"/>
          <w:szCs w:val="24"/>
        </w:rPr>
        <w:t xml:space="preserve"> for </w:t>
      </w:r>
      <w:r w:rsidR="00955CD6" w:rsidRPr="00EA18EA">
        <w:rPr>
          <w:rFonts w:ascii="Times New Roman" w:hAnsi="Times New Roman"/>
          <w:sz w:val="24"/>
          <w:szCs w:val="24"/>
        </w:rPr>
        <w:t xml:space="preserve">the </w:t>
      </w:r>
      <w:r w:rsidRPr="00EA18EA">
        <w:rPr>
          <w:rFonts w:ascii="Times New Roman" w:hAnsi="Times New Roman"/>
          <w:sz w:val="24"/>
          <w:szCs w:val="24"/>
        </w:rPr>
        <w:t>personal interviews. During the interviews</w:t>
      </w:r>
      <w:r w:rsidR="0049785C" w:rsidRPr="00EA18EA">
        <w:rPr>
          <w:rFonts w:ascii="Times New Roman" w:hAnsi="Times New Roman"/>
          <w:sz w:val="24"/>
          <w:szCs w:val="24"/>
        </w:rPr>
        <w:t>, the researcher took</w:t>
      </w:r>
      <w:r w:rsidRPr="00EA18EA">
        <w:rPr>
          <w:rFonts w:ascii="Times New Roman" w:hAnsi="Times New Roman"/>
          <w:sz w:val="24"/>
          <w:szCs w:val="24"/>
        </w:rPr>
        <w:t xml:space="preserve"> notes from the respondents because they refuse</w:t>
      </w:r>
      <w:r w:rsidR="0049785C" w:rsidRPr="00EA18EA">
        <w:rPr>
          <w:rFonts w:ascii="Times New Roman" w:hAnsi="Times New Roman"/>
          <w:sz w:val="24"/>
          <w:szCs w:val="24"/>
        </w:rPr>
        <w:t>d</w:t>
      </w:r>
      <w:r w:rsidRPr="00EA18EA">
        <w:rPr>
          <w:rFonts w:ascii="Times New Roman" w:hAnsi="Times New Roman"/>
          <w:sz w:val="24"/>
          <w:szCs w:val="24"/>
        </w:rPr>
        <w:t xml:space="preserve"> </w:t>
      </w:r>
      <w:r w:rsidR="0012594E" w:rsidRPr="00EA18EA">
        <w:rPr>
          <w:rFonts w:ascii="Times New Roman" w:hAnsi="Times New Roman"/>
          <w:sz w:val="24"/>
          <w:szCs w:val="24"/>
        </w:rPr>
        <w:t>to be recorded</w:t>
      </w:r>
      <w:r w:rsidRPr="00EA18EA">
        <w:rPr>
          <w:rFonts w:ascii="Times New Roman" w:hAnsi="Times New Roman"/>
          <w:sz w:val="24"/>
          <w:szCs w:val="24"/>
        </w:rPr>
        <w:t>. ZIMRA officers were coded ZO1, ZO2</w:t>
      </w:r>
      <w:r w:rsidR="00AB4D1E" w:rsidRPr="00EA18EA">
        <w:rPr>
          <w:rFonts w:ascii="Times New Roman" w:hAnsi="Times New Roman"/>
          <w:sz w:val="24"/>
          <w:szCs w:val="24"/>
        </w:rPr>
        <w:t>,</w:t>
      </w:r>
      <w:r w:rsidRPr="00EA18EA">
        <w:rPr>
          <w:rFonts w:ascii="Times New Roman" w:hAnsi="Times New Roman"/>
          <w:sz w:val="24"/>
          <w:szCs w:val="24"/>
        </w:rPr>
        <w:t xml:space="preserve"> and ZO3 for confidentiality.</w:t>
      </w:r>
    </w:p>
    <w:p w14:paraId="487CE0E1" w14:textId="7808A50E" w:rsidR="004B6DF5" w:rsidRPr="00EA18EA" w:rsidRDefault="00FD3ECD" w:rsidP="00EA18EA">
      <w:pPr>
        <w:spacing w:line="360" w:lineRule="auto"/>
        <w:jc w:val="both"/>
        <w:rPr>
          <w:rFonts w:ascii="Times New Roman" w:hAnsi="Times New Roman"/>
          <w:sz w:val="24"/>
          <w:szCs w:val="24"/>
        </w:rPr>
      </w:pPr>
      <w:r w:rsidRPr="00EA18EA">
        <w:rPr>
          <w:rFonts w:ascii="Times New Roman" w:hAnsi="Times New Roman"/>
          <w:sz w:val="24"/>
          <w:szCs w:val="24"/>
        </w:rPr>
        <w:t>Questionnaires were circulated to the informal business operators. For the omnibus operators, other informal traders and cottage industries were answered while the researcher waiting for them</w:t>
      </w:r>
      <w:r w:rsidR="00C87D6B" w:rsidRPr="00EA18EA">
        <w:rPr>
          <w:rFonts w:ascii="Times New Roman" w:hAnsi="Times New Roman"/>
          <w:sz w:val="24"/>
          <w:szCs w:val="24"/>
        </w:rPr>
        <w:t>, as per their request. T</w:t>
      </w:r>
      <w:r w:rsidRPr="00EA18EA">
        <w:rPr>
          <w:rFonts w:ascii="Times New Roman" w:hAnsi="Times New Roman"/>
          <w:sz w:val="24"/>
          <w:szCs w:val="24"/>
        </w:rPr>
        <w:t>he researcher wait</w:t>
      </w:r>
      <w:r w:rsidR="00C87D6B" w:rsidRPr="00EA18EA">
        <w:rPr>
          <w:rFonts w:ascii="Times New Roman" w:hAnsi="Times New Roman"/>
          <w:sz w:val="24"/>
          <w:szCs w:val="24"/>
        </w:rPr>
        <w:t>ed for them</w:t>
      </w:r>
      <w:r w:rsidR="009E1420" w:rsidRPr="00EA18EA">
        <w:rPr>
          <w:rFonts w:ascii="Times New Roman" w:hAnsi="Times New Roman"/>
          <w:sz w:val="24"/>
          <w:szCs w:val="24"/>
        </w:rPr>
        <w:t xml:space="preserve"> to complete the</w:t>
      </w:r>
      <w:r w:rsidRPr="00EA18EA">
        <w:rPr>
          <w:rFonts w:ascii="Times New Roman" w:hAnsi="Times New Roman"/>
          <w:sz w:val="24"/>
          <w:szCs w:val="24"/>
        </w:rPr>
        <w:t xml:space="preserve"> questionnaire</w:t>
      </w:r>
      <w:r w:rsidR="009E1420" w:rsidRPr="00EA18EA">
        <w:rPr>
          <w:rFonts w:ascii="Times New Roman" w:hAnsi="Times New Roman"/>
          <w:sz w:val="24"/>
          <w:szCs w:val="24"/>
        </w:rPr>
        <w:t>s</w:t>
      </w:r>
      <w:r w:rsidRPr="00EA18EA">
        <w:rPr>
          <w:rFonts w:ascii="Times New Roman" w:hAnsi="Times New Roman"/>
          <w:sz w:val="24"/>
          <w:szCs w:val="24"/>
        </w:rPr>
        <w:t xml:space="preserve">. </w:t>
      </w:r>
      <w:r w:rsidR="009E1420" w:rsidRPr="00EA18EA">
        <w:rPr>
          <w:rFonts w:ascii="Times New Roman" w:hAnsi="Times New Roman"/>
          <w:sz w:val="24"/>
          <w:szCs w:val="24"/>
        </w:rPr>
        <w:t>T</w:t>
      </w:r>
      <w:r w:rsidRPr="00EA18EA">
        <w:rPr>
          <w:rFonts w:ascii="Times New Roman" w:hAnsi="Times New Roman"/>
          <w:sz w:val="24"/>
          <w:szCs w:val="24"/>
        </w:rPr>
        <w:t>he hair salons, bottle store operators</w:t>
      </w:r>
      <w:r w:rsidR="009E1420" w:rsidRPr="00EA18EA">
        <w:rPr>
          <w:rFonts w:ascii="Times New Roman" w:hAnsi="Times New Roman"/>
          <w:sz w:val="24"/>
          <w:szCs w:val="24"/>
        </w:rPr>
        <w:t>,</w:t>
      </w:r>
      <w:r w:rsidRPr="00EA18EA">
        <w:rPr>
          <w:rFonts w:ascii="Times New Roman" w:hAnsi="Times New Roman"/>
          <w:sz w:val="24"/>
          <w:szCs w:val="24"/>
        </w:rPr>
        <w:t xml:space="preserve"> and restaura</w:t>
      </w:r>
      <w:r w:rsidR="009E1420" w:rsidRPr="00EA18EA">
        <w:rPr>
          <w:rFonts w:ascii="Times New Roman" w:hAnsi="Times New Roman"/>
          <w:sz w:val="24"/>
          <w:szCs w:val="24"/>
        </w:rPr>
        <w:t xml:space="preserve">nts operators were given the </w:t>
      </w:r>
      <w:r w:rsidR="008D40CC" w:rsidRPr="00EA18EA">
        <w:rPr>
          <w:rFonts w:ascii="Times New Roman" w:hAnsi="Times New Roman"/>
          <w:sz w:val="24"/>
          <w:szCs w:val="24"/>
        </w:rPr>
        <w:t>questionnaires</w:t>
      </w:r>
      <w:r w:rsidRPr="00EA18EA">
        <w:rPr>
          <w:rFonts w:ascii="Times New Roman" w:hAnsi="Times New Roman"/>
          <w:sz w:val="24"/>
          <w:szCs w:val="24"/>
        </w:rPr>
        <w:t xml:space="preserve"> and </w:t>
      </w:r>
      <w:r w:rsidR="008D40CC" w:rsidRPr="00EA18EA">
        <w:rPr>
          <w:rFonts w:ascii="Times New Roman" w:hAnsi="Times New Roman"/>
          <w:sz w:val="24"/>
          <w:szCs w:val="24"/>
        </w:rPr>
        <w:t xml:space="preserve">were </w:t>
      </w:r>
      <w:r w:rsidRPr="00EA18EA">
        <w:rPr>
          <w:rFonts w:ascii="Times New Roman" w:hAnsi="Times New Roman"/>
          <w:sz w:val="24"/>
          <w:szCs w:val="24"/>
        </w:rPr>
        <w:t>collected</w:t>
      </w:r>
      <w:r w:rsidR="008D40CC" w:rsidRPr="00EA18EA">
        <w:rPr>
          <w:rFonts w:ascii="Times New Roman" w:hAnsi="Times New Roman"/>
          <w:sz w:val="24"/>
          <w:szCs w:val="24"/>
        </w:rPr>
        <w:t xml:space="preserve"> in the</w:t>
      </w:r>
      <w:r w:rsidRPr="00EA18EA">
        <w:rPr>
          <w:rFonts w:ascii="Times New Roman" w:hAnsi="Times New Roman"/>
          <w:sz w:val="24"/>
          <w:szCs w:val="24"/>
        </w:rPr>
        <w:t xml:space="preserve"> </w:t>
      </w:r>
      <w:r w:rsidR="008D40CC" w:rsidRPr="00EA18EA">
        <w:rPr>
          <w:rFonts w:ascii="Times New Roman" w:hAnsi="Times New Roman"/>
          <w:sz w:val="24"/>
          <w:szCs w:val="24"/>
        </w:rPr>
        <w:t xml:space="preserve">next </w:t>
      </w:r>
      <w:r w:rsidRPr="00EA18EA">
        <w:rPr>
          <w:rFonts w:ascii="Times New Roman" w:hAnsi="Times New Roman"/>
          <w:sz w:val="24"/>
          <w:szCs w:val="24"/>
        </w:rPr>
        <w:t>day.</w:t>
      </w:r>
    </w:p>
    <w:p w14:paraId="79CBF745" w14:textId="0DFB9574" w:rsidR="00884CA6" w:rsidRPr="00EA18EA" w:rsidRDefault="00884CA6"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The documents that are analyzed in this research are public records such as,</w:t>
      </w:r>
      <w:r w:rsidR="008B4799" w:rsidRPr="00EA18EA">
        <w:rPr>
          <w:rFonts w:ascii="Times New Roman" w:hAnsi="Times New Roman"/>
          <w:sz w:val="24"/>
          <w:szCs w:val="24"/>
          <w:lang w:val="en-US"/>
        </w:rPr>
        <w:t xml:space="preserve"> journal articles,</w:t>
      </w:r>
      <w:r w:rsidRPr="00EA18EA">
        <w:rPr>
          <w:rFonts w:ascii="Times New Roman" w:hAnsi="Times New Roman"/>
          <w:sz w:val="24"/>
          <w:szCs w:val="24"/>
          <w:lang w:val="en-US"/>
        </w:rPr>
        <w:t xml:space="preserve"> websites a</w:t>
      </w:r>
      <w:r w:rsidR="008B4799" w:rsidRPr="00EA18EA">
        <w:rPr>
          <w:rFonts w:ascii="Times New Roman" w:hAnsi="Times New Roman"/>
          <w:sz w:val="24"/>
          <w:szCs w:val="24"/>
          <w:lang w:val="en-US"/>
        </w:rPr>
        <w:t>nd government publications. These documents we</w:t>
      </w:r>
      <w:r w:rsidRPr="00EA18EA">
        <w:rPr>
          <w:rFonts w:ascii="Times New Roman" w:hAnsi="Times New Roman"/>
          <w:sz w:val="24"/>
          <w:szCs w:val="24"/>
          <w:lang w:val="en-US"/>
        </w:rPr>
        <w:t>re analyzed to identify strategies that are used by</w:t>
      </w:r>
      <w:r w:rsidR="008B4799" w:rsidRPr="00EA18EA">
        <w:rPr>
          <w:rFonts w:ascii="Times New Roman" w:hAnsi="Times New Roman"/>
          <w:sz w:val="24"/>
          <w:szCs w:val="24"/>
          <w:lang w:val="en-US"/>
        </w:rPr>
        <w:t xml:space="preserve"> other countries to</w:t>
      </w:r>
      <w:r w:rsidRPr="00EA18EA">
        <w:rPr>
          <w:rFonts w:ascii="Times New Roman" w:hAnsi="Times New Roman"/>
          <w:sz w:val="24"/>
          <w:szCs w:val="24"/>
          <w:lang w:val="en-US"/>
        </w:rPr>
        <w:t xml:space="preserve"> tax informal businesses.</w:t>
      </w:r>
    </w:p>
    <w:p w14:paraId="20DA029C" w14:textId="4F3A1A38" w:rsidR="004B6DF5" w:rsidRPr="00EA18EA" w:rsidRDefault="008A7EB0" w:rsidP="00EA18EA">
      <w:pPr>
        <w:pStyle w:val="Heading2"/>
        <w:spacing w:line="360" w:lineRule="auto"/>
        <w:jc w:val="both"/>
        <w:rPr>
          <w:rFonts w:ascii="Times New Roman" w:hAnsi="Times New Roman" w:cs="Times New Roman"/>
          <w:b/>
          <w:color w:val="auto"/>
          <w:sz w:val="24"/>
          <w:szCs w:val="24"/>
        </w:rPr>
      </w:pPr>
      <w:bookmarkStart w:id="75" w:name="_Toc137590608"/>
      <w:r w:rsidRPr="00EA18EA">
        <w:rPr>
          <w:rFonts w:ascii="Times New Roman" w:hAnsi="Times New Roman" w:cs="Times New Roman"/>
          <w:b/>
          <w:color w:val="auto"/>
          <w:sz w:val="24"/>
          <w:szCs w:val="24"/>
        </w:rPr>
        <w:t>3.6</w:t>
      </w:r>
      <w:r w:rsidR="008A6F87" w:rsidRPr="00EA18EA">
        <w:rPr>
          <w:rFonts w:ascii="Times New Roman" w:hAnsi="Times New Roman" w:cs="Times New Roman"/>
          <w:b/>
          <w:color w:val="auto"/>
          <w:sz w:val="24"/>
          <w:szCs w:val="24"/>
        </w:rPr>
        <w:t xml:space="preserve"> Data Presentation and Analysis</w:t>
      </w:r>
      <w:bookmarkEnd w:id="75"/>
    </w:p>
    <w:p w14:paraId="23718E21" w14:textId="6581D796" w:rsidR="00547E76"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Data collected</w:t>
      </w:r>
      <w:r w:rsidR="006A4310" w:rsidRPr="00EA18EA">
        <w:rPr>
          <w:rFonts w:ascii="Times New Roman" w:hAnsi="Times New Roman"/>
          <w:sz w:val="24"/>
          <w:szCs w:val="24"/>
        </w:rPr>
        <w:t xml:space="preserve"> for the study was presented in</w:t>
      </w:r>
      <w:r w:rsidRPr="00EA18EA">
        <w:rPr>
          <w:rFonts w:ascii="Times New Roman" w:hAnsi="Times New Roman"/>
          <w:sz w:val="24"/>
          <w:szCs w:val="24"/>
        </w:rPr>
        <w:t xml:space="preserve"> tables, pie charts, bars graphs</w:t>
      </w:r>
      <w:r w:rsidR="00AE5729" w:rsidRPr="00EA18EA">
        <w:rPr>
          <w:rFonts w:ascii="Times New Roman" w:hAnsi="Times New Roman"/>
          <w:sz w:val="24"/>
          <w:szCs w:val="24"/>
        </w:rPr>
        <w:t>,</w:t>
      </w:r>
      <w:r w:rsidR="00D95E20" w:rsidRPr="00EA18EA">
        <w:rPr>
          <w:rFonts w:ascii="Times New Roman" w:hAnsi="Times New Roman"/>
          <w:sz w:val="24"/>
          <w:szCs w:val="24"/>
        </w:rPr>
        <w:t xml:space="preserve"> and</w:t>
      </w:r>
      <w:r w:rsidRPr="00EA18EA">
        <w:rPr>
          <w:rFonts w:ascii="Times New Roman" w:hAnsi="Times New Roman"/>
          <w:sz w:val="24"/>
          <w:szCs w:val="24"/>
        </w:rPr>
        <w:t xml:space="preserve"> perc</w:t>
      </w:r>
      <w:r w:rsidR="00AE5729" w:rsidRPr="00EA18EA">
        <w:rPr>
          <w:rFonts w:ascii="Times New Roman" w:hAnsi="Times New Roman"/>
          <w:sz w:val="24"/>
          <w:szCs w:val="24"/>
        </w:rPr>
        <w:t>entages for easy understanding</w:t>
      </w:r>
      <w:r w:rsidR="003D06F7" w:rsidRPr="00EA18EA">
        <w:rPr>
          <w:rFonts w:ascii="Times New Roman" w:hAnsi="Times New Roman"/>
          <w:sz w:val="24"/>
          <w:szCs w:val="24"/>
        </w:rPr>
        <w:t>.  The researcher analysed the q</w:t>
      </w:r>
      <w:r w:rsidRPr="00EA18EA">
        <w:rPr>
          <w:rFonts w:ascii="Times New Roman" w:hAnsi="Times New Roman"/>
          <w:sz w:val="24"/>
          <w:szCs w:val="24"/>
        </w:rPr>
        <w:t>uestionnaires</w:t>
      </w:r>
      <w:r w:rsidR="003D06F7" w:rsidRPr="00EA18EA">
        <w:rPr>
          <w:rFonts w:ascii="Times New Roman" w:hAnsi="Times New Roman"/>
          <w:sz w:val="24"/>
          <w:szCs w:val="24"/>
        </w:rPr>
        <w:t>, taking into</w:t>
      </w:r>
      <w:r w:rsidR="00597170" w:rsidRPr="00EA18EA">
        <w:rPr>
          <w:rFonts w:ascii="Times New Roman" w:hAnsi="Times New Roman"/>
          <w:sz w:val="24"/>
          <w:szCs w:val="24"/>
        </w:rPr>
        <w:t xml:space="preserve"> account any unclear or incomplete responses, before summarising the results.</w:t>
      </w:r>
      <w:r w:rsidRPr="00EA18EA">
        <w:rPr>
          <w:rFonts w:ascii="Times New Roman" w:hAnsi="Times New Roman"/>
          <w:sz w:val="24"/>
          <w:szCs w:val="24"/>
        </w:rPr>
        <w:t xml:space="preserve"> SPSS20, Microsoft O</w:t>
      </w:r>
      <w:r w:rsidR="002407AD" w:rsidRPr="00EA18EA">
        <w:rPr>
          <w:rFonts w:ascii="Times New Roman" w:hAnsi="Times New Roman"/>
          <w:sz w:val="24"/>
          <w:szCs w:val="24"/>
        </w:rPr>
        <w:t>ffice Excel</w:t>
      </w:r>
      <w:r w:rsidRPr="00EA18EA">
        <w:rPr>
          <w:rFonts w:ascii="Times New Roman" w:hAnsi="Times New Roman"/>
          <w:sz w:val="24"/>
          <w:szCs w:val="24"/>
        </w:rPr>
        <w:t xml:space="preserve"> 2019 and content and thematic analysis were used to guide the presentation, and the interpretation of t</w:t>
      </w:r>
      <w:r w:rsidR="00CF6768" w:rsidRPr="00EA18EA">
        <w:rPr>
          <w:rFonts w:ascii="Times New Roman" w:hAnsi="Times New Roman"/>
          <w:sz w:val="24"/>
          <w:szCs w:val="24"/>
        </w:rPr>
        <w:t>he findings. The presentation was</w:t>
      </w:r>
      <w:r w:rsidR="00520E6E" w:rsidRPr="00EA18EA">
        <w:rPr>
          <w:rFonts w:ascii="Times New Roman" w:hAnsi="Times New Roman"/>
          <w:sz w:val="24"/>
          <w:szCs w:val="24"/>
        </w:rPr>
        <w:t xml:space="preserve"> focused on the research questions</w:t>
      </w:r>
      <w:r w:rsidRPr="00EA18EA">
        <w:rPr>
          <w:rFonts w:ascii="Times New Roman" w:hAnsi="Times New Roman"/>
          <w:sz w:val="24"/>
          <w:szCs w:val="24"/>
        </w:rPr>
        <w:t xml:space="preserve">. Nature of the data that is obtained determines the statistical treatment. </w:t>
      </w:r>
      <w:r w:rsidR="00547E76" w:rsidRPr="00EA18EA">
        <w:rPr>
          <w:rFonts w:ascii="Times New Roman" w:hAnsi="Times New Roman"/>
          <w:sz w:val="24"/>
          <w:szCs w:val="24"/>
        </w:rPr>
        <w:t>This research use</w:t>
      </w:r>
      <w:r w:rsidR="00FA3C57" w:rsidRPr="00EA18EA">
        <w:rPr>
          <w:rFonts w:ascii="Times New Roman" w:hAnsi="Times New Roman"/>
          <w:sz w:val="24"/>
          <w:szCs w:val="24"/>
        </w:rPr>
        <w:t>d</w:t>
      </w:r>
      <w:r w:rsidR="00547E76" w:rsidRPr="00EA18EA">
        <w:rPr>
          <w:rFonts w:ascii="Times New Roman" w:hAnsi="Times New Roman"/>
          <w:sz w:val="24"/>
          <w:szCs w:val="24"/>
        </w:rPr>
        <w:t xml:space="preserve"> descriptive analysis for descriptive statistics a</w:t>
      </w:r>
      <w:r w:rsidR="00FA3C57" w:rsidRPr="00EA18EA">
        <w:rPr>
          <w:rFonts w:ascii="Times New Roman" w:hAnsi="Times New Roman"/>
          <w:sz w:val="24"/>
          <w:szCs w:val="24"/>
        </w:rPr>
        <w:t xml:space="preserve">nd </w:t>
      </w:r>
      <w:r w:rsidR="00421CE7" w:rsidRPr="00EA18EA">
        <w:rPr>
          <w:rFonts w:ascii="Times New Roman" w:hAnsi="Times New Roman"/>
          <w:sz w:val="24"/>
          <w:szCs w:val="24"/>
        </w:rPr>
        <w:t>correlation analysis for inferential statistics. The Pearson Correlation Coefficient has values ranges from +1 to -1</w:t>
      </w:r>
      <w:r w:rsidR="00242CA8" w:rsidRPr="00EA18EA">
        <w:rPr>
          <w:rFonts w:ascii="Times New Roman" w:hAnsi="Times New Roman"/>
          <w:sz w:val="24"/>
          <w:szCs w:val="24"/>
        </w:rPr>
        <w:t xml:space="preserve"> </w:t>
      </w:r>
      <w:r w:rsidR="002E51A5" w:rsidRPr="00EA18EA">
        <w:rPr>
          <w:rFonts w:ascii="Times New Roman" w:hAnsi="Times New Roman"/>
          <w:sz w:val="24"/>
          <w:szCs w:val="24"/>
        </w:rPr>
        <w:t xml:space="preserve">(Salkind, </w:t>
      </w:r>
      <w:r w:rsidR="00242CA8" w:rsidRPr="00EA18EA">
        <w:rPr>
          <w:rFonts w:ascii="Times New Roman" w:hAnsi="Times New Roman"/>
          <w:sz w:val="24"/>
          <w:szCs w:val="24"/>
        </w:rPr>
        <w:t>2017</w:t>
      </w:r>
      <w:r w:rsidR="002E51A5" w:rsidRPr="00EA18EA">
        <w:rPr>
          <w:rFonts w:ascii="Times New Roman" w:hAnsi="Times New Roman"/>
          <w:sz w:val="24"/>
          <w:szCs w:val="24"/>
        </w:rPr>
        <w:t>)</w:t>
      </w:r>
      <w:r w:rsidR="00421CE7" w:rsidRPr="00EA18EA">
        <w:rPr>
          <w:rFonts w:ascii="Times New Roman" w:hAnsi="Times New Roman"/>
          <w:sz w:val="24"/>
          <w:szCs w:val="24"/>
        </w:rPr>
        <w:t xml:space="preserve">. </w:t>
      </w:r>
    </w:p>
    <w:p w14:paraId="50749082" w14:textId="0F636822" w:rsidR="00AC006A" w:rsidRPr="00EA18EA" w:rsidRDefault="008A7EB0" w:rsidP="00EA18EA">
      <w:pPr>
        <w:pStyle w:val="Heading2"/>
        <w:spacing w:line="360" w:lineRule="auto"/>
        <w:jc w:val="both"/>
        <w:rPr>
          <w:rFonts w:ascii="Times New Roman" w:hAnsi="Times New Roman" w:cs="Times New Roman"/>
          <w:b/>
          <w:color w:val="auto"/>
          <w:sz w:val="24"/>
          <w:szCs w:val="24"/>
        </w:rPr>
      </w:pPr>
      <w:bookmarkStart w:id="76" w:name="_Toc137590609"/>
      <w:r w:rsidRPr="00EA18EA">
        <w:rPr>
          <w:rFonts w:ascii="Times New Roman" w:hAnsi="Times New Roman" w:cs="Times New Roman"/>
          <w:b/>
          <w:color w:val="auto"/>
          <w:sz w:val="24"/>
          <w:szCs w:val="24"/>
        </w:rPr>
        <w:t>3.7</w:t>
      </w:r>
      <w:r w:rsidR="00AC006A" w:rsidRPr="00EA18EA">
        <w:rPr>
          <w:rFonts w:ascii="Times New Roman" w:hAnsi="Times New Roman" w:cs="Times New Roman"/>
          <w:b/>
          <w:color w:val="auto"/>
          <w:sz w:val="24"/>
          <w:szCs w:val="24"/>
        </w:rPr>
        <w:t xml:space="preserve"> Validity and reliability</w:t>
      </w:r>
      <w:bookmarkEnd w:id="76"/>
    </w:p>
    <w:p w14:paraId="4445B16E" w14:textId="5DCC786A" w:rsidR="00154596" w:rsidRPr="00EA18EA" w:rsidRDefault="00CA63A3" w:rsidP="00EA18EA">
      <w:pPr>
        <w:spacing w:line="360" w:lineRule="auto"/>
        <w:jc w:val="both"/>
        <w:rPr>
          <w:rFonts w:ascii="Times New Roman" w:hAnsi="Times New Roman"/>
          <w:sz w:val="24"/>
          <w:szCs w:val="24"/>
        </w:rPr>
      </w:pPr>
      <w:r w:rsidRPr="00EA18EA">
        <w:rPr>
          <w:rFonts w:ascii="Times New Roman" w:hAnsi="Times New Roman"/>
          <w:sz w:val="24"/>
          <w:szCs w:val="24"/>
        </w:rPr>
        <w:t>Validity is the extent</w:t>
      </w:r>
      <w:r w:rsidR="00F157FA" w:rsidRPr="00EA18EA">
        <w:rPr>
          <w:rFonts w:ascii="Times New Roman" w:hAnsi="Times New Roman"/>
          <w:sz w:val="24"/>
          <w:szCs w:val="24"/>
        </w:rPr>
        <w:t xml:space="preserve"> </w:t>
      </w:r>
      <w:r w:rsidRPr="00EA18EA">
        <w:rPr>
          <w:rFonts w:ascii="Times New Roman" w:hAnsi="Times New Roman"/>
          <w:sz w:val="24"/>
          <w:szCs w:val="24"/>
        </w:rPr>
        <w:t xml:space="preserve">to which an </w:t>
      </w:r>
      <w:r w:rsidR="00F157FA" w:rsidRPr="00EA18EA">
        <w:rPr>
          <w:rFonts w:ascii="Times New Roman" w:hAnsi="Times New Roman"/>
          <w:sz w:val="24"/>
          <w:szCs w:val="24"/>
        </w:rPr>
        <w:t xml:space="preserve">analysis </w:t>
      </w:r>
      <w:r w:rsidR="005308A8" w:rsidRPr="00EA18EA">
        <w:rPr>
          <w:rFonts w:ascii="Times New Roman" w:hAnsi="Times New Roman"/>
          <w:sz w:val="24"/>
          <w:szCs w:val="24"/>
        </w:rPr>
        <w:t>tool</w:t>
      </w:r>
      <w:r w:rsidRPr="00EA18EA">
        <w:rPr>
          <w:rFonts w:ascii="Times New Roman" w:hAnsi="Times New Roman"/>
          <w:sz w:val="24"/>
          <w:szCs w:val="24"/>
        </w:rPr>
        <w:t xml:space="preserve"> measures</w:t>
      </w:r>
      <w:r w:rsidR="00F157FA" w:rsidRPr="00EA18EA">
        <w:rPr>
          <w:rFonts w:ascii="Times New Roman" w:hAnsi="Times New Roman"/>
          <w:sz w:val="24"/>
          <w:szCs w:val="24"/>
        </w:rPr>
        <w:t xml:space="preserve"> what </w:t>
      </w:r>
      <w:r w:rsidR="007868BD" w:rsidRPr="00EA18EA">
        <w:rPr>
          <w:rFonts w:ascii="Times New Roman" w:hAnsi="Times New Roman"/>
          <w:sz w:val="24"/>
          <w:szCs w:val="24"/>
        </w:rPr>
        <w:t>is intended</w:t>
      </w:r>
      <w:r w:rsidR="00F157FA" w:rsidRPr="00EA18EA">
        <w:rPr>
          <w:rFonts w:ascii="Times New Roman" w:hAnsi="Times New Roman"/>
          <w:sz w:val="24"/>
          <w:szCs w:val="24"/>
        </w:rPr>
        <w:t xml:space="preserve"> to measure (Creswell, 2014). </w:t>
      </w:r>
      <w:r w:rsidR="00154596" w:rsidRPr="00EA18EA">
        <w:rPr>
          <w:rFonts w:ascii="Times New Roman" w:hAnsi="Times New Roman"/>
          <w:sz w:val="24"/>
          <w:szCs w:val="24"/>
        </w:rPr>
        <w:t>Validity was attained by review</w:t>
      </w:r>
      <w:r w:rsidR="007868BD" w:rsidRPr="00EA18EA">
        <w:rPr>
          <w:rFonts w:ascii="Times New Roman" w:hAnsi="Times New Roman"/>
          <w:sz w:val="24"/>
          <w:szCs w:val="24"/>
        </w:rPr>
        <w:t>ing the</w:t>
      </w:r>
      <w:r w:rsidR="00154596" w:rsidRPr="00EA18EA">
        <w:rPr>
          <w:rFonts w:ascii="Times New Roman" w:hAnsi="Times New Roman"/>
          <w:sz w:val="24"/>
          <w:szCs w:val="24"/>
        </w:rPr>
        <w:t xml:space="preserve"> literature on the taxation of informal businesses. </w:t>
      </w:r>
    </w:p>
    <w:p w14:paraId="37659E3E" w14:textId="709298B0" w:rsidR="00AC006A" w:rsidRPr="00EA18EA" w:rsidRDefault="009B5C12"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Reliability of the </w:t>
      </w:r>
      <w:r w:rsidR="00BF44A9" w:rsidRPr="00EA18EA">
        <w:rPr>
          <w:rFonts w:ascii="Times New Roman" w:hAnsi="Times New Roman"/>
          <w:sz w:val="24"/>
          <w:szCs w:val="24"/>
        </w:rPr>
        <w:t>tools</w:t>
      </w:r>
      <w:r w:rsidR="003A07C1" w:rsidRPr="00EA18EA">
        <w:rPr>
          <w:rFonts w:ascii="Times New Roman" w:hAnsi="Times New Roman"/>
          <w:sz w:val="24"/>
          <w:szCs w:val="24"/>
        </w:rPr>
        <w:t xml:space="preserve"> refers to the </w:t>
      </w:r>
      <w:r w:rsidR="00BF44A9" w:rsidRPr="00EA18EA">
        <w:rPr>
          <w:rFonts w:ascii="Times New Roman" w:hAnsi="Times New Roman"/>
          <w:sz w:val="24"/>
          <w:szCs w:val="24"/>
        </w:rPr>
        <w:t>point</w:t>
      </w:r>
      <w:r w:rsidR="003A07C1" w:rsidRPr="00EA18EA">
        <w:rPr>
          <w:rFonts w:ascii="Times New Roman" w:hAnsi="Times New Roman"/>
          <w:sz w:val="24"/>
          <w:szCs w:val="24"/>
        </w:rPr>
        <w:t xml:space="preserve"> to which</w:t>
      </w:r>
      <w:r w:rsidRPr="00EA18EA">
        <w:rPr>
          <w:rFonts w:ascii="Times New Roman" w:hAnsi="Times New Roman"/>
          <w:sz w:val="24"/>
          <w:szCs w:val="24"/>
        </w:rPr>
        <w:t xml:space="preserve"> analysis tools applied on a repeated </w:t>
      </w:r>
      <w:r w:rsidR="003A07C1" w:rsidRPr="00EA18EA">
        <w:rPr>
          <w:rFonts w:ascii="Times New Roman" w:hAnsi="Times New Roman"/>
          <w:sz w:val="24"/>
          <w:szCs w:val="24"/>
        </w:rPr>
        <w:t>basis produce constant results</w:t>
      </w:r>
      <w:r w:rsidRPr="00EA18EA">
        <w:rPr>
          <w:rFonts w:ascii="Times New Roman" w:hAnsi="Times New Roman"/>
          <w:sz w:val="24"/>
          <w:szCs w:val="24"/>
        </w:rPr>
        <w:t xml:space="preserve"> and matches accuracy (Creswell, 2014). </w:t>
      </w:r>
      <w:r w:rsidR="003A07C1" w:rsidRPr="00EA18EA">
        <w:rPr>
          <w:rFonts w:ascii="Times New Roman" w:hAnsi="Times New Roman"/>
          <w:sz w:val="24"/>
          <w:szCs w:val="24"/>
        </w:rPr>
        <w:t>T</w:t>
      </w:r>
      <w:r w:rsidR="00FD7FD9" w:rsidRPr="00EA18EA">
        <w:rPr>
          <w:rFonts w:ascii="Times New Roman" w:hAnsi="Times New Roman"/>
          <w:sz w:val="24"/>
          <w:szCs w:val="24"/>
        </w:rPr>
        <w:t>o ensure</w:t>
      </w:r>
      <w:r w:rsidR="003A07C1" w:rsidRPr="00EA18EA">
        <w:rPr>
          <w:rFonts w:ascii="Times New Roman" w:hAnsi="Times New Roman"/>
          <w:sz w:val="24"/>
          <w:szCs w:val="24"/>
        </w:rPr>
        <w:t xml:space="preserve"> that</w:t>
      </w:r>
      <w:r w:rsidR="00FD7FD9" w:rsidRPr="00EA18EA">
        <w:rPr>
          <w:rFonts w:ascii="Times New Roman" w:hAnsi="Times New Roman"/>
          <w:sz w:val="24"/>
          <w:szCs w:val="24"/>
        </w:rPr>
        <w:t xml:space="preserve"> the research </w:t>
      </w:r>
      <w:r w:rsidR="002E7886" w:rsidRPr="00EA18EA">
        <w:rPr>
          <w:rFonts w:ascii="Times New Roman" w:hAnsi="Times New Roman"/>
          <w:sz w:val="24"/>
          <w:szCs w:val="24"/>
        </w:rPr>
        <w:t>tools</w:t>
      </w:r>
      <w:r w:rsidR="00FD7FD9" w:rsidRPr="00EA18EA">
        <w:rPr>
          <w:rFonts w:ascii="Times New Roman" w:hAnsi="Times New Roman"/>
          <w:sz w:val="24"/>
          <w:szCs w:val="24"/>
        </w:rPr>
        <w:t xml:space="preserve"> used in this study were reliable and produced accurate results consistently, a pilot study was conducted. Internal consistency validity and reliability were assessed through the use of a Cronbach's alpha test in SPSS20 software. This was done to </w:t>
      </w:r>
      <w:r w:rsidR="002E7886" w:rsidRPr="00EA18EA">
        <w:rPr>
          <w:rFonts w:ascii="Times New Roman" w:hAnsi="Times New Roman"/>
          <w:sz w:val="24"/>
          <w:szCs w:val="24"/>
        </w:rPr>
        <w:t>scrutinise</w:t>
      </w:r>
      <w:r w:rsidR="00FD7FD9" w:rsidRPr="00EA18EA">
        <w:rPr>
          <w:rFonts w:ascii="Times New Roman" w:hAnsi="Times New Roman"/>
          <w:sz w:val="24"/>
          <w:szCs w:val="24"/>
        </w:rPr>
        <w:t xml:space="preserve"> the reliability of the questionnaire used in the study. </w:t>
      </w:r>
      <w:r w:rsidR="00154596" w:rsidRPr="00EA18EA">
        <w:rPr>
          <w:rFonts w:ascii="Times New Roman" w:hAnsi="Times New Roman"/>
          <w:sz w:val="24"/>
          <w:szCs w:val="24"/>
        </w:rPr>
        <w:t>At least 0.70</w:t>
      </w:r>
      <w:r w:rsidR="00B45CFC" w:rsidRPr="00EA18EA">
        <w:rPr>
          <w:rFonts w:ascii="Times New Roman" w:hAnsi="Times New Roman"/>
          <w:sz w:val="24"/>
          <w:szCs w:val="24"/>
        </w:rPr>
        <w:t xml:space="preserve"> is</w:t>
      </w:r>
      <w:r w:rsidR="00154596" w:rsidRPr="00EA18EA">
        <w:rPr>
          <w:rFonts w:ascii="Times New Roman" w:hAnsi="Times New Roman"/>
          <w:sz w:val="24"/>
          <w:szCs w:val="24"/>
        </w:rPr>
        <w:t xml:space="preserve"> acceptable for</w:t>
      </w:r>
      <w:r w:rsidR="000B700D" w:rsidRPr="00EA18EA">
        <w:rPr>
          <w:rFonts w:ascii="Times New Roman" w:hAnsi="Times New Roman"/>
          <w:sz w:val="24"/>
          <w:szCs w:val="24"/>
        </w:rPr>
        <w:t xml:space="preserve"> </w:t>
      </w:r>
      <w:r w:rsidR="00255994" w:rsidRPr="00EA18EA">
        <w:rPr>
          <w:rFonts w:ascii="Times New Roman" w:hAnsi="Times New Roman"/>
          <w:sz w:val="24"/>
          <w:szCs w:val="24"/>
        </w:rPr>
        <w:t>Cronbach</w:t>
      </w:r>
      <w:r w:rsidR="00154596" w:rsidRPr="00EA18EA">
        <w:rPr>
          <w:rFonts w:ascii="Times New Roman" w:hAnsi="Times New Roman"/>
          <w:sz w:val="24"/>
          <w:szCs w:val="24"/>
        </w:rPr>
        <w:t xml:space="preserve"> alpha coefficient</w:t>
      </w:r>
      <w:r w:rsidR="00C32092" w:rsidRPr="00EA18EA">
        <w:rPr>
          <w:rFonts w:ascii="Times New Roman" w:hAnsi="Times New Roman"/>
          <w:sz w:val="24"/>
          <w:szCs w:val="24"/>
        </w:rPr>
        <w:t xml:space="preserve"> (George and Mallery, 2003; DeVellis, 2012). </w:t>
      </w:r>
    </w:p>
    <w:p w14:paraId="4E952D9E" w14:textId="61260E71" w:rsidR="00726B49" w:rsidRPr="00EA18EA" w:rsidRDefault="0076281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After completing the </w:t>
      </w:r>
      <w:r w:rsidR="00726B49" w:rsidRPr="00EA18EA">
        <w:rPr>
          <w:rFonts w:ascii="Times New Roman" w:hAnsi="Times New Roman"/>
          <w:sz w:val="24"/>
          <w:szCs w:val="24"/>
        </w:rPr>
        <w:t>literature</w:t>
      </w:r>
      <w:r w:rsidRPr="00EA18EA">
        <w:rPr>
          <w:rFonts w:ascii="Times New Roman" w:hAnsi="Times New Roman"/>
          <w:sz w:val="24"/>
          <w:szCs w:val="24"/>
        </w:rPr>
        <w:t xml:space="preserve"> review</w:t>
      </w:r>
      <w:r w:rsidR="00726B49" w:rsidRPr="00EA18EA">
        <w:rPr>
          <w:rFonts w:ascii="Times New Roman" w:hAnsi="Times New Roman"/>
          <w:sz w:val="24"/>
          <w:szCs w:val="24"/>
        </w:rPr>
        <w:t>,</w:t>
      </w:r>
      <w:r w:rsidRPr="00EA18EA">
        <w:rPr>
          <w:rFonts w:ascii="Times New Roman" w:hAnsi="Times New Roman"/>
          <w:sz w:val="24"/>
          <w:szCs w:val="24"/>
        </w:rPr>
        <w:t xml:space="preserve"> an</w:t>
      </w:r>
      <w:r w:rsidR="00726B49" w:rsidRPr="00EA18EA">
        <w:rPr>
          <w:rFonts w:ascii="Times New Roman" w:hAnsi="Times New Roman"/>
          <w:sz w:val="24"/>
          <w:szCs w:val="24"/>
        </w:rPr>
        <w:t xml:space="preserve"> interview guide and questionnaire were developed.</w:t>
      </w:r>
      <w:r w:rsidR="00AB0E14" w:rsidRPr="00EA18EA">
        <w:rPr>
          <w:rFonts w:ascii="Times New Roman" w:hAnsi="Times New Roman"/>
          <w:sz w:val="24"/>
          <w:szCs w:val="24"/>
        </w:rPr>
        <w:t xml:space="preserve"> </w:t>
      </w:r>
      <w:r w:rsidR="004E13E6" w:rsidRPr="00EA18EA">
        <w:rPr>
          <w:rFonts w:ascii="Times New Roman" w:hAnsi="Times New Roman"/>
          <w:sz w:val="24"/>
          <w:szCs w:val="24"/>
        </w:rPr>
        <w:t>The i</w:t>
      </w:r>
      <w:r w:rsidR="00AB0E14" w:rsidRPr="00EA18EA">
        <w:rPr>
          <w:rFonts w:ascii="Times New Roman" w:hAnsi="Times New Roman"/>
          <w:sz w:val="24"/>
          <w:szCs w:val="24"/>
        </w:rPr>
        <w:t>nterview guide and questio</w:t>
      </w:r>
      <w:r w:rsidR="004E13E6" w:rsidRPr="00EA18EA">
        <w:rPr>
          <w:rFonts w:ascii="Times New Roman" w:hAnsi="Times New Roman"/>
          <w:sz w:val="24"/>
          <w:szCs w:val="24"/>
        </w:rPr>
        <w:t>nnaire were subjected to expert</w:t>
      </w:r>
      <w:r w:rsidR="00AB0E14" w:rsidRPr="00EA18EA">
        <w:rPr>
          <w:rFonts w:ascii="Times New Roman" w:hAnsi="Times New Roman"/>
          <w:sz w:val="24"/>
          <w:szCs w:val="24"/>
        </w:rPr>
        <w:t xml:space="preserve"> item judgement. </w:t>
      </w:r>
      <w:r w:rsidR="004E13E6" w:rsidRPr="00EA18EA">
        <w:rPr>
          <w:rFonts w:ascii="Times New Roman" w:hAnsi="Times New Roman"/>
          <w:sz w:val="24"/>
          <w:szCs w:val="24"/>
        </w:rPr>
        <w:t>The e</w:t>
      </w:r>
      <w:r w:rsidR="00AB0E14" w:rsidRPr="00EA18EA">
        <w:rPr>
          <w:rFonts w:ascii="Times New Roman" w:hAnsi="Times New Roman"/>
          <w:sz w:val="24"/>
          <w:szCs w:val="24"/>
        </w:rPr>
        <w:t xml:space="preserve">xperts that were consulted are Bindura University lecturers under the department of accountancy and </w:t>
      </w:r>
      <w:r w:rsidR="008B1345" w:rsidRPr="00EA18EA">
        <w:rPr>
          <w:rFonts w:ascii="Times New Roman" w:hAnsi="Times New Roman"/>
          <w:sz w:val="24"/>
          <w:szCs w:val="24"/>
        </w:rPr>
        <w:t xml:space="preserve">the </w:t>
      </w:r>
      <w:r w:rsidR="00AB0E14" w:rsidRPr="00EA18EA">
        <w:rPr>
          <w:rFonts w:ascii="Times New Roman" w:hAnsi="Times New Roman"/>
          <w:sz w:val="24"/>
          <w:szCs w:val="24"/>
        </w:rPr>
        <w:t>researcher’s supervisor.</w:t>
      </w:r>
      <w:r w:rsidR="007E497A" w:rsidRPr="00EA18EA">
        <w:rPr>
          <w:rFonts w:ascii="Times New Roman" w:hAnsi="Times New Roman"/>
          <w:sz w:val="24"/>
          <w:szCs w:val="24"/>
        </w:rPr>
        <w:t xml:space="preserve"> </w:t>
      </w:r>
    </w:p>
    <w:p w14:paraId="5D01726A" w14:textId="1736E380" w:rsidR="00013E3D" w:rsidRPr="00EA18EA" w:rsidRDefault="008A7EB0" w:rsidP="00EA18EA">
      <w:pPr>
        <w:pStyle w:val="Heading2"/>
        <w:spacing w:line="360" w:lineRule="auto"/>
        <w:jc w:val="both"/>
        <w:rPr>
          <w:rFonts w:ascii="Times New Roman" w:hAnsi="Times New Roman" w:cs="Times New Roman"/>
          <w:b/>
          <w:color w:val="auto"/>
          <w:sz w:val="24"/>
          <w:szCs w:val="24"/>
        </w:rPr>
      </w:pPr>
      <w:bookmarkStart w:id="77" w:name="_Toc137590610"/>
      <w:r w:rsidRPr="00EA18EA">
        <w:rPr>
          <w:rFonts w:ascii="Times New Roman" w:hAnsi="Times New Roman" w:cs="Times New Roman"/>
          <w:b/>
          <w:color w:val="auto"/>
          <w:sz w:val="24"/>
          <w:szCs w:val="24"/>
        </w:rPr>
        <w:t>3.8</w:t>
      </w:r>
      <w:r w:rsidR="00013E3D" w:rsidRPr="00EA18EA">
        <w:rPr>
          <w:rFonts w:ascii="Times New Roman" w:hAnsi="Times New Roman" w:cs="Times New Roman"/>
          <w:b/>
          <w:color w:val="auto"/>
          <w:sz w:val="24"/>
          <w:szCs w:val="24"/>
        </w:rPr>
        <w:t xml:space="preserve"> Pilot test results</w:t>
      </w:r>
      <w:bookmarkEnd w:id="77"/>
    </w:p>
    <w:p w14:paraId="1B8F2DD8" w14:textId="15FDE3A7" w:rsidR="00013E3D" w:rsidRPr="00EA18EA" w:rsidRDefault="00680A40" w:rsidP="00EA18EA">
      <w:pPr>
        <w:spacing w:line="360" w:lineRule="auto"/>
        <w:jc w:val="both"/>
        <w:rPr>
          <w:rFonts w:ascii="Times New Roman" w:hAnsi="Times New Roman"/>
          <w:sz w:val="24"/>
          <w:szCs w:val="24"/>
        </w:rPr>
      </w:pPr>
      <w:r w:rsidRPr="00EA18EA">
        <w:rPr>
          <w:rFonts w:ascii="Times New Roman" w:hAnsi="Times New Roman"/>
          <w:sz w:val="24"/>
          <w:szCs w:val="24"/>
        </w:rPr>
        <w:t>To determine the validity and re</w:t>
      </w:r>
      <w:r w:rsidR="00A54C59" w:rsidRPr="00EA18EA">
        <w:rPr>
          <w:rFonts w:ascii="Times New Roman" w:hAnsi="Times New Roman"/>
          <w:sz w:val="24"/>
          <w:szCs w:val="24"/>
        </w:rPr>
        <w:t xml:space="preserve">liability of the research </w:t>
      </w:r>
      <w:r w:rsidR="00CC6607" w:rsidRPr="00EA18EA">
        <w:rPr>
          <w:rFonts w:ascii="Times New Roman" w:hAnsi="Times New Roman"/>
          <w:sz w:val="24"/>
          <w:szCs w:val="24"/>
        </w:rPr>
        <w:t>tools</w:t>
      </w:r>
      <w:r w:rsidR="006431BE" w:rsidRPr="00EA18EA">
        <w:rPr>
          <w:rFonts w:ascii="Times New Roman" w:hAnsi="Times New Roman"/>
          <w:sz w:val="24"/>
          <w:szCs w:val="24"/>
        </w:rPr>
        <w:t>, a pilot test was conducted</w:t>
      </w:r>
      <w:r w:rsidRPr="00EA18EA">
        <w:rPr>
          <w:rFonts w:ascii="Times New Roman" w:hAnsi="Times New Roman"/>
          <w:sz w:val="24"/>
          <w:szCs w:val="24"/>
        </w:rPr>
        <w:t>.</w:t>
      </w:r>
      <w:r w:rsidR="00254C33" w:rsidRPr="00EA18EA">
        <w:rPr>
          <w:rFonts w:ascii="Times New Roman" w:hAnsi="Times New Roman"/>
          <w:sz w:val="24"/>
          <w:szCs w:val="24"/>
        </w:rPr>
        <w:t xml:space="preserve"> </w:t>
      </w:r>
      <w:r w:rsidR="0054642F" w:rsidRPr="00EA18EA">
        <w:rPr>
          <w:rFonts w:ascii="Times New Roman" w:hAnsi="Times New Roman"/>
          <w:sz w:val="24"/>
          <w:szCs w:val="24"/>
        </w:rPr>
        <w:t>A total of 17 responses</w:t>
      </w:r>
      <w:r w:rsidR="003567B5" w:rsidRPr="00EA18EA">
        <w:rPr>
          <w:rFonts w:ascii="Times New Roman" w:hAnsi="Times New Roman"/>
          <w:sz w:val="24"/>
          <w:szCs w:val="24"/>
        </w:rPr>
        <w:t xml:space="preserve"> were </w:t>
      </w:r>
      <w:r w:rsidR="0054642F" w:rsidRPr="00EA18EA">
        <w:rPr>
          <w:rFonts w:ascii="Times New Roman" w:hAnsi="Times New Roman"/>
          <w:sz w:val="24"/>
          <w:szCs w:val="24"/>
        </w:rPr>
        <w:t xml:space="preserve">obtained from pilot study, </w:t>
      </w:r>
      <w:r w:rsidR="003567B5" w:rsidRPr="00EA18EA">
        <w:rPr>
          <w:rFonts w:ascii="Times New Roman" w:hAnsi="Times New Roman"/>
          <w:sz w:val="24"/>
          <w:szCs w:val="24"/>
        </w:rPr>
        <w:t>and</w:t>
      </w:r>
      <w:r w:rsidR="004A2D73" w:rsidRPr="00EA18EA">
        <w:rPr>
          <w:rFonts w:ascii="Times New Roman" w:hAnsi="Times New Roman"/>
          <w:sz w:val="24"/>
          <w:szCs w:val="24"/>
        </w:rPr>
        <w:t xml:space="preserve"> the data</w:t>
      </w:r>
      <w:r w:rsidR="003567B5" w:rsidRPr="00EA18EA">
        <w:rPr>
          <w:rFonts w:ascii="Times New Roman" w:hAnsi="Times New Roman"/>
          <w:sz w:val="24"/>
          <w:szCs w:val="24"/>
        </w:rPr>
        <w:t xml:space="preserve"> </w:t>
      </w:r>
      <w:r w:rsidR="004A2D73" w:rsidRPr="00EA18EA">
        <w:rPr>
          <w:rFonts w:ascii="Times New Roman" w:hAnsi="Times New Roman"/>
          <w:sz w:val="24"/>
          <w:szCs w:val="24"/>
        </w:rPr>
        <w:t>analysed using SPSS version 20</w:t>
      </w:r>
      <w:r w:rsidR="003567B5" w:rsidRPr="00EA18EA">
        <w:rPr>
          <w:rFonts w:ascii="Times New Roman" w:hAnsi="Times New Roman"/>
          <w:sz w:val="24"/>
          <w:szCs w:val="24"/>
        </w:rPr>
        <w:t>.</w:t>
      </w:r>
      <w:r w:rsidR="005E1968" w:rsidRPr="00EA18EA">
        <w:rPr>
          <w:rFonts w:ascii="Times New Roman" w:hAnsi="Times New Roman"/>
          <w:sz w:val="24"/>
          <w:szCs w:val="24"/>
        </w:rPr>
        <w:t xml:space="preserve"> </w:t>
      </w:r>
      <w:r w:rsidR="00D51AA1" w:rsidRPr="00EA18EA">
        <w:rPr>
          <w:rFonts w:ascii="Times New Roman" w:hAnsi="Times New Roman"/>
          <w:sz w:val="24"/>
          <w:szCs w:val="24"/>
        </w:rPr>
        <w:t>Cronbach alpha was used t</w:t>
      </w:r>
      <w:r w:rsidR="005E1968" w:rsidRPr="00EA18EA">
        <w:rPr>
          <w:rFonts w:ascii="Times New Roman" w:hAnsi="Times New Roman"/>
          <w:sz w:val="24"/>
          <w:szCs w:val="24"/>
        </w:rPr>
        <w:t>o determine the</w:t>
      </w:r>
      <w:r w:rsidR="004D5AB8" w:rsidRPr="00EA18EA">
        <w:rPr>
          <w:rFonts w:ascii="Times New Roman" w:hAnsi="Times New Roman"/>
          <w:sz w:val="24"/>
          <w:szCs w:val="24"/>
        </w:rPr>
        <w:t xml:space="preserve"> internal</w:t>
      </w:r>
      <w:r w:rsidR="005E1968" w:rsidRPr="00EA18EA">
        <w:rPr>
          <w:rFonts w:ascii="Times New Roman" w:hAnsi="Times New Roman"/>
          <w:sz w:val="24"/>
          <w:szCs w:val="24"/>
        </w:rPr>
        <w:t xml:space="preserve"> consistency.</w:t>
      </w:r>
      <w:r w:rsidR="009C6096" w:rsidRPr="00EA18EA">
        <w:rPr>
          <w:rFonts w:ascii="Times New Roman" w:hAnsi="Times New Roman"/>
          <w:sz w:val="24"/>
          <w:szCs w:val="24"/>
        </w:rPr>
        <w:t xml:space="preserve"> </w:t>
      </w:r>
      <w:r w:rsidR="003563AA" w:rsidRPr="00EA18EA">
        <w:rPr>
          <w:rFonts w:ascii="Times New Roman" w:hAnsi="Times New Roman"/>
          <w:sz w:val="24"/>
          <w:szCs w:val="24"/>
        </w:rPr>
        <w:t xml:space="preserve">The acceptable value for </w:t>
      </w:r>
      <w:r w:rsidR="009C6096" w:rsidRPr="00EA18EA">
        <w:rPr>
          <w:rFonts w:ascii="Times New Roman" w:hAnsi="Times New Roman"/>
          <w:sz w:val="24"/>
          <w:szCs w:val="24"/>
        </w:rPr>
        <w:t>Cronbach</w:t>
      </w:r>
      <w:r w:rsidR="003563AA" w:rsidRPr="00EA18EA">
        <w:rPr>
          <w:rFonts w:ascii="Times New Roman" w:hAnsi="Times New Roman"/>
          <w:sz w:val="24"/>
          <w:szCs w:val="24"/>
        </w:rPr>
        <w:t>’s</w:t>
      </w:r>
      <w:r w:rsidR="009C6096" w:rsidRPr="00EA18EA">
        <w:rPr>
          <w:rFonts w:ascii="Times New Roman" w:hAnsi="Times New Roman"/>
          <w:sz w:val="24"/>
          <w:szCs w:val="24"/>
        </w:rPr>
        <w:t xml:space="preserve"> alpha ranges from 0.70 and above (Mattchoward.com).</w:t>
      </w:r>
    </w:p>
    <w:p w14:paraId="704EF76C" w14:textId="7EE5DE37" w:rsidR="00F926ED" w:rsidRPr="00EA18EA" w:rsidRDefault="006C4C7A" w:rsidP="00EA18EA">
      <w:pPr>
        <w:pStyle w:val="Heading5"/>
        <w:spacing w:line="360" w:lineRule="auto"/>
        <w:jc w:val="both"/>
        <w:rPr>
          <w:rFonts w:ascii="Times New Roman" w:hAnsi="Times New Roman" w:cs="Times New Roman"/>
          <w:b/>
          <w:color w:val="auto"/>
          <w:sz w:val="24"/>
          <w:szCs w:val="24"/>
        </w:rPr>
      </w:pPr>
      <w:bookmarkStart w:id="78" w:name="_Toc137564293"/>
      <w:r w:rsidRPr="00EA18EA">
        <w:rPr>
          <w:rFonts w:ascii="Times New Roman" w:hAnsi="Times New Roman" w:cs="Times New Roman"/>
          <w:b/>
          <w:color w:val="auto"/>
          <w:sz w:val="24"/>
          <w:szCs w:val="24"/>
        </w:rPr>
        <w:t>Table</w:t>
      </w:r>
      <w:r w:rsidR="008A7EB0" w:rsidRPr="00EA18EA">
        <w:rPr>
          <w:rFonts w:ascii="Times New Roman" w:hAnsi="Times New Roman" w:cs="Times New Roman"/>
          <w:b/>
          <w:color w:val="auto"/>
          <w:sz w:val="24"/>
          <w:szCs w:val="24"/>
        </w:rPr>
        <w:t xml:space="preserve"> 3.3</w:t>
      </w:r>
      <w:r w:rsidRPr="00EA18EA">
        <w:rPr>
          <w:rFonts w:ascii="Times New Roman" w:hAnsi="Times New Roman" w:cs="Times New Roman"/>
          <w:b/>
          <w:color w:val="auto"/>
          <w:sz w:val="24"/>
          <w:szCs w:val="24"/>
        </w:rPr>
        <w:t xml:space="preserve"> </w:t>
      </w:r>
      <w:r w:rsidR="00F926ED" w:rsidRPr="00EA18EA">
        <w:rPr>
          <w:rFonts w:ascii="Times New Roman" w:eastAsiaTheme="minorHAnsi" w:hAnsi="Times New Roman" w:cs="Times New Roman"/>
          <w:b/>
          <w:color w:val="auto"/>
          <w:sz w:val="24"/>
          <w:szCs w:val="24"/>
          <w:lang w:val="en-US" w:eastAsia="en-US"/>
        </w:rPr>
        <w:t>Reliability Statistics</w:t>
      </w:r>
      <w:bookmarkEnd w:id="78"/>
    </w:p>
    <w:tbl>
      <w:tblPr>
        <w:tblStyle w:val="TableGrid1"/>
        <w:tblW w:w="0" w:type="auto"/>
        <w:tblLook w:val="04A0" w:firstRow="1" w:lastRow="0" w:firstColumn="1" w:lastColumn="0" w:noHBand="0" w:noVBand="1"/>
      </w:tblPr>
      <w:tblGrid>
        <w:gridCol w:w="2245"/>
        <w:gridCol w:w="2790"/>
        <w:gridCol w:w="1260"/>
      </w:tblGrid>
      <w:tr w:rsidR="00F926ED" w:rsidRPr="00EA18EA" w14:paraId="7AAD15F3" w14:textId="77777777" w:rsidTr="00FD0EAC">
        <w:tc>
          <w:tcPr>
            <w:tcW w:w="2245" w:type="dxa"/>
          </w:tcPr>
          <w:p w14:paraId="2076D16A" w14:textId="77777777" w:rsidR="00F926ED" w:rsidRPr="00EA18EA" w:rsidRDefault="00F926ED" w:rsidP="00EA18EA">
            <w:pPr>
              <w:spacing w:line="360" w:lineRule="auto"/>
              <w:jc w:val="both"/>
              <w:rPr>
                <w:rFonts w:ascii="Times New Roman" w:hAnsi="Times New Roman" w:cs="Times New Roman"/>
                <w:b/>
                <w:sz w:val="24"/>
                <w:szCs w:val="24"/>
                <w:lang w:val="en-US" w:eastAsia="en-US"/>
              </w:rPr>
            </w:pPr>
            <w:r w:rsidRPr="00EA18EA">
              <w:rPr>
                <w:rFonts w:ascii="Times New Roman" w:hAnsi="Times New Roman" w:cs="Times New Roman"/>
                <w:b/>
                <w:sz w:val="24"/>
                <w:szCs w:val="24"/>
                <w:lang w:val="en-US" w:eastAsia="en-US"/>
              </w:rPr>
              <w:t>Cronbach's Alpha</w:t>
            </w:r>
          </w:p>
        </w:tc>
        <w:tc>
          <w:tcPr>
            <w:tcW w:w="2790" w:type="dxa"/>
          </w:tcPr>
          <w:p w14:paraId="094C87A2" w14:textId="77777777" w:rsidR="00F926ED" w:rsidRPr="00EA18EA" w:rsidRDefault="00F926ED" w:rsidP="00EA18EA">
            <w:pPr>
              <w:spacing w:line="360" w:lineRule="auto"/>
              <w:jc w:val="both"/>
              <w:rPr>
                <w:rFonts w:ascii="Times New Roman" w:hAnsi="Times New Roman" w:cs="Times New Roman"/>
                <w:b/>
                <w:sz w:val="24"/>
                <w:szCs w:val="24"/>
                <w:lang w:val="en-US" w:eastAsia="en-US"/>
              </w:rPr>
            </w:pPr>
            <w:r w:rsidRPr="00EA18EA">
              <w:rPr>
                <w:rFonts w:ascii="Times New Roman" w:hAnsi="Times New Roman" w:cs="Times New Roman"/>
                <w:b/>
                <w:sz w:val="24"/>
                <w:szCs w:val="24"/>
                <w:lang w:val="en-US" w:eastAsia="en-US"/>
              </w:rPr>
              <w:t>Cronbach's Alpha Based on Standardized Items</w:t>
            </w:r>
          </w:p>
        </w:tc>
        <w:tc>
          <w:tcPr>
            <w:tcW w:w="1260" w:type="dxa"/>
          </w:tcPr>
          <w:p w14:paraId="57FC0733" w14:textId="18AE9736" w:rsidR="00F926ED" w:rsidRPr="00EA18EA" w:rsidRDefault="00F926ED" w:rsidP="00EA18EA">
            <w:pPr>
              <w:spacing w:line="360" w:lineRule="auto"/>
              <w:jc w:val="both"/>
              <w:rPr>
                <w:rFonts w:ascii="Times New Roman" w:hAnsi="Times New Roman" w:cs="Times New Roman"/>
                <w:b/>
                <w:sz w:val="24"/>
                <w:szCs w:val="24"/>
                <w:lang w:val="en-US" w:eastAsia="en-US"/>
              </w:rPr>
            </w:pPr>
            <w:r w:rsidRPr="00EA18EA">
              <w:rPr>
                <w:rFonts w:ascii="Times New Roman" w:hAnsi="Times New Roman" w:cs="Times New Roman"/>
                <w:b/>
                <w:sz w:val="24"/>
                <w:szCs w:val="24"/>
                <w:lang w:val="en-US" w:eastAsia="en-US"/>
              </w:rPr>
              <w:t>N</w:t>
            </w:r>
            <w:r w:rsidR="004E55CC" w:rsidRPr="00EA18EA">
              <w:rPr>
                <w:rFonts w:ascii="Times New Roman" w:hAnsi="Times New Roman" w:cs="Times New Roman"/>
                <w:b/>
                <w:sz w:val="24"/>
                <w:szCs w:val="24"/>
                <w:lang w:val="en-US" w:eastAsia="en-US"/>
              </w:rPr>
              <w:t>umber</w:t>
            </w:r>
            <w:r w:rsidRPr="00EA18EA">
              <w:rPr>
                <w:rFonts w:ascii="Times New Roman" w:hAnsi="Times New Roman" w:cs="Times New Roman"/>
                <w:b/>
                <w:sz w:val="24"/>
                <w:szCs w:val="24"/>
                <w:lang w:val="en-US" w:eastAsia="en-US"/>
              </w:rPr>
              <w:t xml:space="preserve"> of Items</w:t>
            </w:r>
          </w:p>
        </w:tc>
      </w:tr>
      <w:tr w:rsidR="00F926ED" w:rsidRPr="00EA18EA" w14:paraId="4737F036" w14:textId="77777777" w:rsidTr="00FD0EAC">
        <w:tc>
          <w:tcPr>
            <w:tcW w:w="2245" w:type="dxa"/>
          </w:tcPr>
          <w:p w14:paraId="5D301718" w14:textId="77777777" w:rsidR="00F926ED" w:rsidRPr="00EA18EA" w:rsidRDefault="00F926ED"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.912</w:t>
            </w:r>
          </w:p>
        </w:tc>
        <w:tc>
          <w:tcPr>
            <w:tcW w:w="2790" w:type="dxa"/>
          </w:tcPr>
          <w:p w14:paraId="18F2CB76" w14:textId="77777777" w:rsidR="00F926ED" w:rsidRPr="00EA18EA" w:rsidRDefault="00F926ED"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.913</w:t>
            </w:r>
          </w:p>
        </w:tc>
        <w:tc>
          <w:tcPr>
            <w:tcW w:w="1260" w:type="dxa"/>
          </w:tcPr>
          <w:p w14:paraId="35743C3E" w14:textId="77777777" w:rsidR="00F926ED" w:rsidRPr="00EA18EA" w:rsidRDefault="00F926ED"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6</w:t>
            </w:r>
          </w:p>
        </w:tc>
      </w:tr>
    </w:tbl>
    <w:p w14:paraId="72E5A8EA" w14:textId="7547309B" w:rsidR="006C4C7A" w:rsidRPr="00EA18EA" w:rsidRDefault="00467F6E" w:rsidP="00EA18EA">
      <w:pPr>
        <w:spacing w:line="360" w:lineRule="auto"/>
        <w:jc w:val="both"/>
        <w:rPr>
          <w:rFonts w:ascii="Times New Roman" w:hAnsi="Times New Roman"/>
          <w:sz w:val="24"/>
          <w:szCs w:val="24"/>
        </w:rPr>
      </w:pPr>
      <w:r w:rsidRPr="00EA18EA">
        <w:rPr>
          <w:rFonts w:ascii="Times New Roman" w:hAnsi="Times New Roman"/>
          <w:i/>
          <w:sz w:val="24"/>
          <w:szCs w:val="24"/>
        </w:rPr>
        <w:t>Source: Author’s computation (2023)</w:t>
      </w:r>
    </w:p>
    <w:p w14:paraId="05B77C96" w14:textId="5305A4E1" w:rsidR="002E06C9" w:rsidRPr="00EA18EA" w:rsidRDefault="002E06C9" w:rsidP="00EA18EA">
      <w:pPr>
        <w:spacing w:line="360" w:lineRule="auto"/>
        <w:jc w:val="both"/>
        <w:rPr>
          <w:rFonts w:ascii="Times New Roman" w:hAnsi="Times New Roman"/>
          <w:sz w:val="24"/>
          <w:szCs w:val="24"/>
        </w:rPr>
      </w:pPr>
      <w:r w:rsidRPr="00EA18EA">
        <w:rPr>
          <w:rFonts w:ascii="Times New Roman" w:hAnsi="Times New Roman"/>
          <w:sz w:val="24"/>
          <w:szCs w:val="24"/>
        </w:rPr>
        <w:t>The table</w:t>
      </w:r>
      <w:r w:rsidR="00D51AA1" w:rsidRPr="00EA18EA">
        <w:rPr>
          <w:rFonts w:ascii="Times New Roman" w:hAnsi="Times New Roman"/>
          <w:sz w:val="24"/>
          <w:szCs w:val="24"/>
        </w:rPr>
        <w:t xml:space="preserve"> 3.3</w:t>
      </w:r>
      <w:r w:rsidRPr="00EA18EA">
        <w:rPr>
          <w:rFonts w:ascii="Times New Roman" w:hAnsi="Times New Roman"/>
          <w:sz w:val="24"/>
          <w:szCs w:val="24"/>
        </w:rPr>
        <w:t xml:space="preserve"> shows the results of Cr</w:t>
      </w:r>
      <w:r w:rsidR="0082640B" w:rsidRPr="00EA18EA">
        <w:rPr>
          <w:rFonts w:ascii="Times New Roman" w:hAnsi="Times New Roman"/>
          <w:sz w:val="24"/>
          <w:szCs w:val="24"/>
        </w:rPr>
        <w:t>onbach alpha for the</w:t>
      </w:r>
      <w:r w:rsidRPr="00EA18EA">
        <w:rPr>
          <w:rFonts w:ascii="Times New Roman" w:hAnsi="Times New Roman"/>
          <w:sz w:val="24"/>
          <w:szCs w:val="24"/>
        </w:rPr>
        <w:t xml:space="preserve"> causes of non-payment of tax</w:t>
      </w:r>
      <w:r w:rsidR="0082640B" w:rsidRPr="00EA18EA">
        <w:rPr>
          <w:rFonts w:ascii="Times New Roman" w:hAnsi="Times New Roman"/>
          <w:sz w:val="24"/>
          <w:szCs w:val="24"/>
        </w:rPr>
        <w:t xml:space="preserve"> that is</w:t>
      </w:r>
      <w:r w:rsidRPr="00EA18EA">
        <w:rPr>
          <w:rFonts w:ascii="Times New Roman" w:hAnsi="Times New Roman"/>
          <w:sz w:val="24"/>
          <w:szCs w:val="24"/>
        </w:rPr>
        <w:t xml:space="preserve"> above 0.70 the minimum acceptable value.</w:t>
      </w:r>
      <w:r w:rsidR="009908CA" w:rsidRPr="00EA18EA">
        <w:rPr>
          <w:rFonts w:ascii="Times New Roman" w:hAnsi="Times New Roman"/>
          <w:sz w:val="24"/>
          <w:szCs w:val="24"/>
        </w:rPr>
        <w:t xml:space="preserve"> This shows that the reliability of research instruments is high. </w:t>
      </w:r>
      <w:r w:rsidR="00D22E93" w:rsidRPr="00EA18EA">
        <w:rPr>
          <w:rFonts w:ascii="Times New Roman" w:hAnsi="Times New Roman"/>
          <w:sz w:val="24"/>
          <w:szCs w:val="24"/>
        </w:rPr>
        <w:t>Furthermore, as shown above, there is a repeated test of reliability for the final data because the pilot study sample was small.</w:t>
      </w:r>
    </w:p>
    <w:p w14:paraId="2A5EC53A" w14:textId="02433EB6" w:rsidR="004B6DF5" w:rsidRPr="00EA18EA" w:rsidRDefault="00203CD5" w:rsidP="00EA18EA">
      <w:pPr>
        <w:pStyle w:val="Heading2"/>
        <w:spacing w:line="360" w:lineRule="auto"/>
        <w:jc w:val="both"/>
        <w:rPr>
          <w:rFonts w:ascii="Times New Roman" w:hAnsi="Times New Roman" w:cs="Times New Roman"/>
          <w:b/>
          <w:color w:val="auto"/>
          <w:sz w:val="24"/>
          <w:szCs w:val="24"/>
        </w:rPr>
      </w:pPr>
      <w:bookmarkStart w:id="79" w:name="_Toc137590611"/>
      <w:r w:rsidRPr="00EA18EA">
        <w:rPr>
          <w:rFonts w:ascii="Times New Roman" w:hAnsi="Times New Roman" w:cs="Times New Roman"/>
          <w:b/>
          <w:color w:val="auto"/>
          <w:sz w:val="24"/>
          <w:szCs w:val="24"/>
        </w:rPr>
        <w:t>3.9</w:t>
      </w:r>
      <w:r w:rsidR="008A6F87" w:rsidRPr="00EA18EA">
        <w:rPr>
          <w:rFonts w:ascii="Times New Roman" w:hAnsi="Times New Roman" w:cs="Times New Roman"/>
          <w:b/>
          <w:color w:val="auto"/>
          <w:sz w:val="24"/>
          <w:szCs w:val="24"/>
        </w:rPr>
        <w:t xml:space="preserve"> Ethical consideration</w:t>
      </w:r>
      <w:bookmarkEnd w:id="79"/>
    </w:p>
    <w:p w14:paraId="10C10D27" w14:textId="1AE81662" w:rsidR="004B6DF5" w:rsidRPr="00EA18EA" w:rsidRDefault="00680880" w:rsidP="00EA18EA">
      <w:pPr>
        <w:spacing w:line="360" w:lineRule="auto"/>
        <w:jc w:val="both"/>
        <w:rPr>
          <w:rFonts w:ascii="Times New Roman" w:hAnsi="Times New Roman"/>
          <w:sz w:val="24"/>
          <w:szCs w:val="24"/>
        </w:rPr>
      </w:pPr>
      <w:r w:rsidRPr="00EA18EA">
        <w:rPr>
          <w:rFonts w:ascii="Times New Roman" w:hAnsi="Times New Roman"/>
          <w:sz w:val="24"/>
          <w:szCs w:val="24"/>
        </w:rPr>
        <w:t>This research was conducted</w:t>
      </w:r>
      <w:r w:rsidR="008A6F87" w:rsidRPr="00EA18EA">
        <w:rPr>
          <w:rFonts w:ascii="Times New Roman" w:hAnsi="Times New Roman"/>
          <w:sz w:val="24"/>
          <w:szCs w:val="24"/>
        </w:rPr>
        <w:t xml:space="preserve"> in</w:t>
      </w:r>
      <w:r w:rsidRPr="00EA18EA">
        <w:rPr>
          <w:rFonts w:ascii="Times New Roman" w:hAnsi="Times New Roman"/>
          <w:sz w:val="24"/>
          <w:szCs w:val="24"/>
        </w:rPr>
        <w:t xml:space="preserve"> accordance with</w:t>
      </w:r>
      <w:r w:rsidR="00911C45" w:rsidRPr="00EA18EA">
        <w:rPr>
          <w:rFonts w:ascii="Times New Roman" w:hAnsi="Times New Roman"/>
          <w:sz w:val="24"/>
          <w:szCs w:val="24"/>
        </w:rPr>
        <w:t xml:space="preserve"> all ethical norms which govern research</w:t>
      </w:r>
      <w:r w:rsidRPr="00EA18EA">
        <w:rPr>
          <w:rFonts w:ascii="Times New Roman" w:hAnsi="Times New Roman"/>
          <w:sz w:val="24"/>
          <w:szCs w:val="24"/>
        </w:rPr>
        <w:t>, especially in areas such as</w:t>
      </w:r>
      <w:r w:rsidR="008A6F87" w:rsidRPr="00EA18EA">
        <w:rPr>
          <w:rFonts w:ascii="Times New Roman" w:hAnsi="Times New Roman"/>
          <w:sz w:val="24"/>
          <w:szCs w:val="24"/>
        </w:rPr>
        <w:t xml:space="preserve"> participant confidentiality and build</w:t>
      </w:r>
      <w:r w:rsidR="00BD3CCB" w:rsidRPr="00EA18EA">
        <w:rPr>
          <w:rFonts w:ascii="Times New Roman" w:hAnsi="Times New Roman"/>
          <w:sz w:val="24"/>
          <w:szCs w:val="24"/>
        </w:rPr>
        <w:t>ing trust researchers</w:t>
      </w:r>
      <w:r w:rsidR="008A6F87" w:rsidRPr="00EA18EA">
        <w:rPr>
          <w:rFonts w:ascii="Times New Roman" w:hAnsi="Times New Roman"/>
          <w:sz w:val="24"/>
          <w:szCs w:val="24"/>
        </w:rPr>
        <w:t xml:space="preserve"> other researchers when they conducting their researches. Data that was collected were used for this study purposes only. </w:t>
      </w:r>
      <w:r w:rsidR="000408BF" w:rsidRPr="00EA18EA">
        <w:rPr>
          <w:rFonts w:ascii="Times New Roman" w:hAnsi="Times New Roman"/>
          <w:sz w:val="24"/>
          <w:szCs w:val="24"/>
        </w:rPr>
        <w:t xml:space="preserve">The </w:t>
      </w:r>
      <w:r w:rsidR="008A6F87" w:rsidRPr="00EA18EA">
        <w:rPr>
          <w:rFonts w:ascii="Times New Roman" w:hAnsi="Times New Roman"/>
          <w:sz w:val="24"/>
          <w:szCs w:val="24"/>
        </w:rPr>
        <w:t>confidential and privacy of</w:t>
      </w:r>
      <w:r w:rsidR="000408BF" w:rsidRPr="00EA18EA">
        <w:rPr>
          <w:rFonts w:ascii="Times New Roman" w:hAnsi="Times New Roman"/>
          <w:sz w:val="24"/>
          <w:szCs w:val="24"/>
        </w:rPr>
        <w:t xml:space="preserve"> the</w:t>
      </w:r>
      <w:r w:rsidR="008A6F87" w:rsidRPr="00EA18EA">
        <w:rPr>
          <w:rFonts w:ascii="Times New Roman" w:hAnsi="Times New Roman"/>
          <w:sz w:val="24"/>
          <w:szCs w:val="24"/>
        </w:rPr>
        <w:t xml:space="preserve"> pa</w:t>
      </w:r>
      <w:r w:rsidR="00827685" w:rsidRPr="00EA18EA">
        <w:rPr>
          <w:rFonts w:ascii="Times New Roman" w:hAnsi="Times New Roman"/>
          <w:sz w:val="24"/>
          <w:szCs w:val="24"/>
        </w:rPr>
        <w:t>rticipants was respected, and all data was coded. The r</w:t>
      </w:r>
      <w:r w:rsidR="008A6F87" w:rsidRPr="00EA18EA">
        <w:rPr>
          <w:rFonts w:ascii="Times New Roman" w:hAnsi="Times New Roman"/>
          <w:sz w:val="24"/>
          <w:szCs w:val="24"/>
        </w:rPr>
        <w:t>espondents were assured by</w:t>
      </w:r>
      <w:r w:rsidR="00827685" w:rsidRPr="00EA18EA">
        <w:rPr>
          <w:rFonts w:ascii="Times New Roman" w:hAnsi="Times New Roman"/>
          <w:sz w:val="24"/>
          <w:szCs w:val="24"/>
        </w:rPr>
        <w:t xml:space="preserve"> the</w:t>
      </w:r>
      <w:r w:rsidR="008A6F87" w:rsidRPr="00EA18EA">
        <w:rPr>
          <w:rFonts w:ascii="Times New Roman" w:hAnsi="Times New Roman"/>
          <w:sz w:val="24"/>
          <w:szCs w:val="24"/>
        </w:rPr>
        <w:t xml:space="preserve"> researcher that the</w:t>
      </w:r>
      <w:r w:rsidR="00B44D82" w:rsidRPr="00EA18EA">
        <w:rPr>
          <w:rFonts w:ascii="Times New Roman" w:hAnsi="Times New Roman"/>
          <w:sz w:val="24"/>
          <w:szCs w:val="24"/>
        </w:rPr>
        <w:t xml:space="preserve"> benefits of the study would be</w:t>
      </w:r>
      <w:r w:rsidR="008A6F87" w:rsidRPr="00EA18EA">
        <w:rPr>
          <w:rFonts w:ascii="Times New Roman" w:hAnsi="Times New Roman"/>
          <w:sz w:val="24"/>
          <w:szCs w:val="24"/>
        </w:rPr>
        <w:t xml:space="preserve"> to </w:t>
      </w:r>
      <w:r w:rsidR="00B44D82" w:rsidRPr="00EA18EA">
        <w:rPr>
          <w:rFonts w:ascii="Times New Roman" w:hAnsi="Times New Roman"/>
          <w:sz w:val="24"/>
          <w:szCs w:val="24"/>
        </w:rPr>
        <w:t>inform</w:t>
      </w:r>
      <w:r w:rsidR="008A6F87" w:rsidRPr="00EA18EA">
        <w:rPr>
          <w:rFonts w:ascii="Times New Roman" w:hAnsi="Times New Roman"/>
          <w:sz w:val="24"/>
          <w:szCs w:val="24"/>
        </w:rPr>
        <w:t xml:space="preserve"> policy makers and some improvements which had impacts on the taxation of informal businesses.</w:t>
      </w:r>
    </w:p>
    <w:p w14:paraId="592244CB" w14:textId="75329F3F" w:rsidR="004B6DF5" w:rsidRPr="00EA18EA" w:rsidRDefault="00203CD5" w:rsidP="00EA18EA">
      <w:pPr>
        <w:pStyle w:val="Heading2"/>
        <w:spacing w:line="360" w:lineRule="auto"/>
        <w:jc w:val="both"/>
        <w:rPr>
          <w:rFonts w:ascii="Times New Roman" w:hAnsi="Times New Roman" w:cs="Times New Roman"/>
          <w:b/>
          <w:color w:val="auto"/>
          <w:sz w:val="24"/>
          <w:szCs w:val="24"/>
        </w:rPr>
      </w:pPr>
      <w:bookmarkStart w:id="80" w:name="_Toc137590612"/>
      <w:r w:rsidRPr="00EA18EA">
        <w:rPr>
          <w:rFonts w:ascii="Times New Roman" w:hAnsi="Times New Roman" w:cs="Times New Roman"/>
          <w:b/>
          <w:color w:val="auto"/>
          <w:sz w:val="24"/>
          <w:szCs w:val="24"/>
        </w:rPr>
        <w:t>3.10</w:t>
      </w:r>
      <w:r w:rsidR="008A6F87" w:rsidRPr="00EA18EA">
        <w:rPr>
          <w:rFonts w:ascii="Times New Roman" w:hAnsi="Times New Roman" w:cs="Times New Roman"/>
          <w:b/>
          <w:color w:val="auto"/>
          <w:sz w:val="24"/>
          <w:szCs w:val="24"/>
        </w:rPr>
        <w:t xml:space="preserve"> Chapter summary</w:t>
      </w:r>
      <w:bookmarkEnd w:id="80"/>
    </w:p>
    <w:p w14:paraId="12B5FF5C" w14:textId="45EC5176" w:rsidR="004B6DF5" w:rsidRPr="00EA18EA" w:rsidRDefault="008A6F87"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This chapter </w:t>
      </w:r>
      <w:r w:rsidR="00B44D82" w:rsidRPr="00EA18EA">
        <w:rPr>
          <w:rFonts w:ascii="Times New Roman" w:hAnsi="Times New Roman"/>
          <w:sz w:val="24"/>
          <w:szCs w:val="24"/>
        </w:rPr>
        <w:t>focused</w:t>
      </w:r>
      <w:r w:rsidRPr="00EA18EA">
        <w:rPr>
          <w:rFonts w:ascii="Times New Roman" w:hAnsi="Times New Roman"/>
          <w:sz w:val="24"/>
          <w:szCs w:val="24"/>
        </w:rPr>
        <w:t xml:space="preserve"> on analysis </w:t>
      </w:r>
      <w:r w:rsidR="00530AC3" w:rsidRPr="00EA18EA">
        <w:rPr>
          <w:rFonts w:ascii="Times New Roman" w:hAnsi="Times New Roman"/>
          <w:sz w:val="24"/>
          <w:szCs w:val="24"/>
        </w:rPr>
        <w:t>approach</w:t>
      </w:r>
      <w:r w:rsidRPr="00EA18EA">
        <w:rPr>
          <w:rFonts w:ascii="Times New Roman" w:hAnsi="Times New Roman"/>
          <w:sz w:val="24"/>
          <w:szCs w:val="24"/>
        </w:rPr>
        <w:t>, taking</w:t>
      </w:r>
      <w:r w:rsidR="0010132C" w:rsidRPr="00EA18EA">
        <w:rPr>
          <w:rFonts w:ascii="Times New Roman" w:hAnsi="Times New Roman"/>
          <w:sz w:val="24"/>
          <w:szCs w:val="24"/>
        </w:rPr>
        <w:t xml:space="preserve"> into</w:t>
      </w:r>
      <w:r w:rsidRPr="00EA18EA">
        <w:rPr>
          <w:rFonts w:ascii="Times New Roman" w:hAnsi="Times New Roman"/>
          <w:sz w:val="24"/>
          <w:szCs w:val="24"/>
        </w:rPr>
        <w:t xml:space="preserve"> consideration </w:t>
      </w:r>
      <w:r w:rsidR="0010132C" w:rsidRPr="00EA18EA">
        <w:rPr>
          <w:rFonts w:ascii="Times New Roman" w:hAnsi="Times New Roman"/>
          <w:sz w:val="24"/>
          <w:szCs w:val="24"/>
        </w:rPr>
        <w:t xml:space="preserve">the </w:t>
      </w:r>
      <w:r w:rsidR="00654928" w:rsidRPr="00EA18EA">
        <w:rPr>
          <w:rFonts w:ascii="Times New Roman" w:hAnsi="Times New Roman"/>
          <w:sz w:val="24"/>
          <w:szCs w:val="24"/>
        </w:rPr>
        <w:t>methods</w:t>
      </w:r>
      <w:r w:rsidRPr="00EA18EA">
        <w:rPr>
          <w:rFonts w:ascii="Times New Roman" w:hAnsi="Times New Roman"/>
          <w:sz w:val="24"/>
          <w:szCs w:val="24"/>
        </w:rPr>
        <w:t xml:space="preserve"> used for gathering data, </w:t>
      </w:r>
      <w:r w:rsidR="00654928" w:rsidRPr="00EA18EA">
        <w:rPr>
          <w:rFonts w:ascii="Times New Roman" w:hAnsi="Times New Roman"/>
          <w:sz w:val="24"/>
          <w:szCs w:val="24"/>
        </w:rPr>
        <w:t xml:space="preserve">the </w:t>
      </w:r>
      <w:r w:rsidRPr="00EA18EA">
        <w:rPr>
          <w:rFonts w:ascii="Times New Roman" w:hAnsi="Times New Roman"/>
          <w:sz w:val="24"/>
          <w:szCs w:val="24"/>
        </w:rPr>
        <w:t>population</w:t>
      </w:r>
      <w:r w:rsidR="00654928" w:rsidRPr="00EA18EA">
        <w:rPr>
          <w:rFonts w:ascii="Times New Roman" w:hAnsi="Times New Roman"/>
          <w:sz w:val="24"/>
          <w:szCs w:val="24"/>
        </w:rPr>
        <w:t>,</w:t>
      </w:r>
      <w:r w:rsidRPr="00EA18EA">
        <w:rPr>
          <w:rFonts w:ascii="Times New Roman" w:hAnsi="Times New Roman"/>
          <w:sz w:val="24"/>
          <w:szCs w:val="24"/>
        </w:rPr>
        <w:t xml:space="preserve"> and</w:t>
      </w:r>
      <w:r w:rsidR="00654928" w:rsidRPr="00EA18EA">
        <w:rPr>
          <w:rFonts w:ascii="Times New Roman" w:hAnsi="Times New Roman"/>
          <w:sz w:val="24"/>
          <w:szCs w:val="24"/>
        </w:rPr>
        <w:t xml:space="preserve"> the</w:t>
      </w:r>
      <w:r w:rsidRPr="00EA18EA">
        <w:rPr>
          <w:rFonts w:ascii="Times New Roman" w:hAnsi="Times New Roman"/>
          <w:sz w:val="24"/>
          <w:szCs w:val="24"/>
        </w:rPr>
        <w:t xml:space="preserve"> instrumentation tools that w</w:t>
      </w:r>
      <w:r w:rsidR="00654928" w:rsidRPr="00EA18EA">
        <w:rPr>
          <w:rFonts w:ascii="Times New Roman" w:hAnsi="Times New Roman"/>
          <w:sz w:val="24"/>
          <w:szCs w:val="24"/>
        </w:rPr>
        <w:t>ere</w:t>
      </w:r>
      <w:r w:rsidRPr="00EA18EA">
        <w:rPr>
          <w:rFonts w:ascii="Times New Roman" w:hAnsi="Times New Roman"/>
          <w:sz w:val="24"/>
          <w:szCs w:val="24"/>
        </w:rPr>
        <w:t xml:space="preserve"> used. This chapter</w:t>
      </w:r>
      <w:r w:rsidR="00F36175" w:rsidRPr="00EA18EA">
        <w:rPr>
          <w:rFonts w:ascii="Times New Roman" w:hAnsi="Times New Roman"/>
          <w:sz w:val="24"/>
          <w:szCs w:val="24"/>
        </w:rPr>
        <w:t xml:space="preserve"> also covered</w:t>
      </w:r>
      <w:r w:rsidRPr="00EA18EA">
        <w:rPr>
          <w:rFonts w:ascii="Times New Roman" w:hAnsi="Times New Roman"/>
          <w:sz w:val="24"/>
          <w:szCs w:val="24"/>
        </w:rPr>
        <w:t xml:space="preserve"> the sample size</w:t>
      </w:r>
      <w:r w:rsidR="0073763D" w:rsidRPr="00EA18EA">
        <w:rPr>
          <w:rFonts w:ascii="Times New Roman" w:hAnsi="Times New Roman"/>
          <w:sz w:val="24"/>
          <w:szCs w:val="24"/>
        </w:rPr>
        <w:t xml:space="preserve"> based on</w:t>
      </w:r>
      <w:r w:rsidRPr="00EA18EA">
        <w:rPr>
          <w:rFonts w:ascii="Times New Roman" w:hAnsi="Times New Roman"/>
          <w:sz w:val="24"/>
          <w:szCs w:val="24"/>
        </w:rPr>
        <w:t xml:space="preserve"> sampling. </w:t>
      </w:r>
    </w:p>
    <w:p w14:paraId="1F7C0E99" w14:textId="77777777" w:rsidR="00457CB3" w:rsidRDefault="00457CB3" w:rsidP="00EA18EA">
      <w:pPr>
        <w:spacing w:line="360" w:lineRule="auto"/>
        <w:jc w:val="both"/>
        <w:rPr>
          <w:rFonts w:ascii="Times New Roman" w:hAnsi="Times New Roman"/>
          <w:sz w:val="24"/>
          <w:szCs w:val="24"/>
        </w:rPr>
      </w:pPr>
    </w:p>
    <w:p w14:paraId="7648B1F6" w14:textId="77777777" w:rsidR="00503233" w:rsidRDefault="00503233" w:rsidP="00EA18EA">
      <w:pPr>
        <w:spacing w:line="360" w:lineRule="auto"/>
        <w:jc w:val="both"/>
        <w:rPr>
          <w:rFonts w:ascii="Times New Roman" w:hAnsi="Times New Roman"/>
          <w:sz w:val="24"/>
          <w:szCs w:val="24"/>
        </w:rPr>
      </w:pPr>
    </w:p>
    <w:p w14:paraId="4ED5CEEA" w14:textId="77777777" w:rsidR="00503233" w:rsidRDefault="00503233" w:rsidP="00EA18EA">
      <w:pPr>
        <w:spacing w:line="360" w:lineRule="auto"/>
        <w:jc w:val="both"/>
        <w:rPr>
          <w:rFonts w:ascii="Times New Roman" w:hAnsi="Times New Roman"/>
          <w:sz w:val="24"/>
          <w:szCs w:val="24"/>
        </w:rPr>
      </w:pPr>
    </w:p>
    <w:p w14:paraId="7B6FCB09" w14:textId="77777777" w:rsidR="00503233" w:rsidRPr="00EA18EA" w:rsidRDefault="00503233" w:rsidP="00EA18EA">
      <w:pPr>
        <w:spacing w:line="360" w:lineRule="auto"/>
        <w:jc w:val="both"/>
        <w:rPr>
          <w:rFonts w:ascii="Times New Roman" w:hAnsi="Times New Roman"/>
          <w:sz w:val="24"/>
          <w:szCs w:val="24"/>
        </w:rPr>
      </w:pPr>
    </w:p>
    <w:p w14:paraId="75610520" w14:textId="77777777" w:rsidR="00984D96" w:rsidRPr="00EA18EA" w:rsidRDefault="00984D96" w:rsidP="00EA18EA">
      <w:pPr>
        <w:spacing w:line="360" w:lineRule="auto"/>
        <w:jc w:val="both"/>
        <w:rPr>
          <w:rFonts w:ascii="Times New Roman" w:hAnsi="Times New Roman"/>
          <w:sz w:val="24"/>
          <w:szCs w:val="24"/>
        </w:rPr>
      </w:pPr>
    </w:p>
    <w:p w14:paraId="5A4E12AF" w14:textId="77777777" w:rsidR="00FA2681" w:rsidRPr="00EA18EA" w:rsidRDefault="00FA2681" w:rsidP="00EA18EA">
      <w:pPr>
        <w:spacing w:line="360" w:lineRule="auto"/>
        <w:jc w:val="both"/>
        <w:rPr>
          <w:rFonts w:ascii="Times New Roman" w:hAnsi="Times New Roman"/>
          <w:sz w:val="24"/>
          <w:szCs w:val="24"/>
        </w:rPr>
      </w:pPr>
    </w:p>
    <w:p w14:paraId="002FB3F9" w14:textId="77777777" w:rsidR="00FA2681" w:rsidRPr="00EA18EA" w:rsidRDefault="00FA2681" w:rsidP="00EA18EA">
      <w:pPr>
        <w:spacing w:line="360" w:lineRule="auto"/>
        <w:jc w:val="both"/>
        <w:rPr>
          <w:rFonts w:ascii="Times New Roman" w:hAnsi="Times New Roman"/>
          <w:sz w:val="24"/>
          <w:szCs w:val="24"/>
        </w:rPr>
      </w:pPr>
    </w:p>
    <w:p w14:paraId="4117F641" w14:textId="77777777" w:rsidR="00FA2681" w:rsidRPr="00EA18EA" w:rsidRDefault="00FA2681" w:rsidP="00EA18EA">
      <w:pPr>
        <w:spacing w:line="360" w:lineRule="auto"/>
        <w:jc w:val="both"/>
        <w:rPr>
          <w:rFonts w:ascii="Times New Roman" w:hAnsi="Times New Roman"/>
          <w:sz w:val="24"/>
          <w:szCs w:val="24"/>
        </w:rPr>
      </w:pPr>
    </w:p>
    <w:p w14:paraId="4F4EE831" w14:textId="77777777" w:rsidR="00FA2681" w:rsidRPr="00EA18EA" w:rsidRDefault="00FA2681" w:rsidP="00EA18EA">
      <w:pPr>
        <w:spacing w:line="360" w:lineRule="auto"/>
        <w:jc w:val="both"/>
        <w:rPr>
          <w:rFonts w:ascii="Times New Roman" w:hAnsi="Times New Roman"/>
          <w:sz w:val="24"/>
          <w:szCs w:val="24"/>
        </w:rPr>
      </w:pPr>
    </w:p>
    <w:p w14:paraId="6B121734" w14:textId="4D74EC1B" w:rsidR="004B6DF5" w:rsidRPr="00EA18EA" w:rsidRDefault="004708CD" w:rsidP="00EA18EA">
      <w:pPr>
        <w:pStyle w:val="Heading1"/>
        <w:spacing w:line="360" w:lineRule="auto"/>
        <w:jc w:val="both"/>
        <w:rPr>
          <w:rFonts w:ascii="Times New Roman" w:hAnsi="Times New Roman" w:cs="Times New Roman"/>
          <w:b/>
          <w:color w:val="auto"/>
          <w:sz w:val="24"/>
          <w:szCs w:val="24"/>
        </w:rPr>
      </w:pPr>
      <w:r w:rsidRPr="00EA18EA">
        <w:rPr>
          <w:rFonts w:ascii="Times New Roman" w:hAnsi="Times New Roman" w:cs="Times New Roman"/>
          <w:b/>
          <w:color w:val="auto"/>
          <w:sz w:val="24"/>
          <w:szCs w:val="24"/>
        </w:rPr>
        <w:tab/>
      </w:r>
      <w:r w:rsidRPr="00EA18EA">
        <w:rPr>
          <w:rFonts w:ascii="Times New Roman" w:hAnsi="Times New Roman" w:cs="Times New Roman"/>
          <w:b/>
          <w:color w:val="auto"/>
          <w:sz w:val="24"/>
          <w:szCs w:val="24"/>
        </w:rPr>
        <w:tab/>
      </w:r>
      <w:r w:rsidRPr="00EA18EA">
        <w:rPr>
          <w:rFonts w:ascii="Times New Roman" w:hAnsi="Times New Roman" w:cs="Times New Roman"/>
          <w:b/>
          <w:color w:val="auto"/>
          <w:sz w:val="24"/>
          <w:szCs w:val="24"/>
        </w:rPr>
        <w:tab/>
      </w:r>
      <w:r w:rsidRPr="00EA18EA">
        <w:rPr>
          <w:rFonts w:ascii="Times New Roman" w:hAnsi="Times New Roman" w:cs="Times New Roman"/>
          <w:b/>
          <w:color w:val="auto"/>
          <w:sz w:val="24"/>
          <w:szCs w:val="24"/>
        </w:rPr>
        <w:tab/>
      </w:r>
      <w:r w:rsidRPr="00EA18EA">
        <w:rPr>
          <w:rFonts w:ascii="Times New Roman" w:hAnsi="Times New Roman" w:cs="Times New Roman"/>
          <w:b/>
          <w:color w:val="auto"/>
          <w:sz w:val="24"/>
          <w:szCs w:val="24"/>
        </w:rPr>
        <w:tab/>
      </w:r>
      <w:bookmarkStart w:id="81" w:name="_Toc137590613"/>
      <w:r w:rsidRPr="00EA18EA">
        <w:rPr>
          <w:rFonts w:ascii="Times New Roman" w:hAnsi="Times New Roman" w:cs="Times New Roman"/>
          <w:b/>
          <w:color w:val="auto"/>
          <w:sz w:val="24"/>
          <w:szCs w:val="24"/>
        </w:rPr>
        <w:t>CHAPTER IV</w:t>
      </w:r>
      <w:bookmarkEnd w:id="81"/>
    </w:p>
    <w:p w14:paraId="7548C225" w14:textId="77777777" w:rsidR="00457CB3" w:rsidRPr="00EA18EA" w:rsidRDefault="00457CB3" w:rsidP="00EA18EA">
      <w:pPr>
        <w:pStyle w:val="Heading1"/>
        <w:spacing w:line="360" w:lineRule="auto"/>
        <w:jc w:val="both"/>
        <w:rPr>
          <w:rFonts w:ascii="Times New Roman" w:hAnsi="Times New Roman" w:cs="Times New Roman"/>
          <w:b/>
          <w:color w:val="auto"/>
          <w:sz w:val="24"/>
          <w:szCs w:val="24"/>
        </w:rPr>
      </w:pPr>
    </w:p>
    <w:p w14:paraId="30111B3B" w14:textId="12C93E84" w:rsidR="004B6DF5" w:rsidRPr="00EA18EA" w:rsidRDefault="00482DB3" w:rsidP="00EA18EA">
      <w:pPr>
        <w:pStyle w:val="Heading1"/>
        <w:spacing w:line="360" w:lineRule="auto"/>
        <w:ind w:firstLine="720"/>
        <w:jc w:val="both"/>
        <w:rPr>
          <w:rFonts w:ascii="Times New Roman" w:hAnsi="Times New Roman" w:cs="Times New Roman"/>
          <w:b/>
          <w:color w:val="auto"/>
          <w:sz w:val="24"/>
          <w:szCs w:val="24"/>
        </w:rPr>
      </w:pPr>
      <w:r w:rsidRPr="00EA18EA">
        <w:rPr>
          <w:rFonts w:ascii="Times New Roman" w:hAnsi="Times New Roman" w:cs="Times New Roman"/>
          <w:b/>
          <w:color w:val="auto"/>
          <w:sz w:val="24"/>
          <w:szCs w:val="24"/>
        </w:rPr>
        <w:t xml:space="preserve">       </w:t>
      </w:r>
      <w:r w:rsidR="00984D96" w:rsidRPr="00EA18EA">
        <w:rPr>
          <w:rFonts w:ascii="Times New Roman" w:hAnsi="Times New Roman" w:cs="Times New Roman"/>
          <w:b/>
          <w:color w:val="auto"/>
          <w:sz w:val="24"/>
          <w:szCs w:val="24"/>
        </w:rPr>
        <w:t xml:space="preserve">        </w:t>
      </w:r>
      <w:bookmarkStart w:id="82" w:name="_Toc137590614"/>
      <w:r w:rsidR="004708CD" w:rsidRPr="00EA18EA">
        <w:rPr>
          <w:rFonts w:ascii="Times New Roman" w:hAnsi="Times New Roman" w:cs="Times New Roman"/>
          <w:b/>
          <w:color w:val="auto"/>
          <w:sz w:val="24"/>
          <w:szCs w:val="24"/>
        </w:rPr>
        <w:t>DATA PRESENTATION, ANALYSIS AND DISCUSSION</w:t>
      </w:r>
      <w:bookmarkEnd w:id="82"/>
    </w:p>
    <w:p w14:paraId="55C48575" w14:textId="77777777" w:rsidR="00984D96" w:rsidRPr="00EA18EA" w:rsidRDefault="00984D96" w:rsidP="00EA18EA">
      <w:pPr>
        <w:spacing w:line="360" w:lineRule="auto"/>
        <w:jc w:val="both"/>
        <w:rPr>
          <w:rFonts w:ascii="Times New Roman" w:hAnsi="Times New Roman"/>
          <w:b/>
          <w:sz w:val="24"/>
          <w:szCs w:val="24"/>
        </w:rPr>
      </w:pPr>
    </w:p>
    <w:p w14:paraId="2A76F350" w14:textId="77777777" w:rsidR="004B6DF5" w:rsidRPr="00EA18EA" w:rsidRDefault="004B6DF5" w:rsidP="00EA18EA">
      <w:pPr>
        <w:spacing w:line="360" w:lineRule="auto"/>
        <w:jc w:val="both"/>
        <w:rPr>
          <w:rFonts w:ascii="Times New Roman" w:hAnsi="Times New Roman"/>
          <w:b/>
          <w:sz w:val="24"/>
          <w:szCs w:val="24"/>
        </w:rPr>
      </w:pPr>
    </w:p>
    <w:p w14:paraId="415ACBFD" w14:textId="77777777" w:rsidR="005372E4" w:rsidRPr="00EA18EA" w:rsidRDefault="00773725" w:rsidP="00EA18EA">
      <w:pPr>
        <w:pStyle w:val="Heading2"/>
        <w:spacing w:line="360" w:lineRule="auto"/>
        <w:jc w:val="both"/>
        <w:rPr>
          <w:rFonts w:ascii="Times New Roman" w:hAnsi="Times New Roman" w:cs="Times New Roman"/>
          <w:b/>
          <w:color w:val="auto"/>
          <w:sz w:val="24"/>
          <w:szCs w:val="24"/>
        </w:rPr>
      </w:pPr>
      <w:bookmarkStart w:id="83" w:name="_Toc137590615"/>
      <w:r w:rsidRPr="00EA18EA">
        <w:rPr>
          <w:rFonts w:ascii="Times New Roman" w:hAnsi="Times New Roman" w:cs="Times New Roman"/>
          <w:b/>
          <w:color w:val="auto"/>
          <w:sz w:val="24"/>
          <w:szCs w:val="24"/>
        </w:rPr>
        <w:t>4.0 INTRODUCTION</w:t>
      </w:r>
      <w:bookmarkEnd w:id="83"/>
    </w:p>
    <w:p w14:paraId="38EC4AB3" w14:textId="60BAC12F" w:rsidR="00DB2937" w:rsidRPr="00EA18EA" w:rsidRDefault="00DB2937" w:rsidP="00EA18EA">
      <w:pPr>
        <w:spacing w:line="360" w:lineRule="auto"/>
        <w:jc w:val="both"/>
        <w:rPr>
          <w:rFonts w:ascii="Times New Roman" w:hAnsi="Times New Roman"/>
          <w:b/>
          <w:sz w:val="24"/>
          <w:szCs w:val="24"/>
          <w:lang w:val="en-US" w:eastAsia="en-US"/>
        </w:rPr>
      </w:pPr>
      <w:r w:rsidRPr="00EA18EA">
        <w:rPr>
          <w:rFonts w:ascii="Times New Roman" w:hAnsi="Times New Roman"/>
          <w:sz w:val="24"/>
          <w:szCs w:val="24"/>
        </w:rPr>
        <w:t>While the previous chapter discussed the research design, data collection, presentation, and analy</w:t>
      </w:r>
      <w:r w:rsidR="003C6107" w:rsidRPr="00EA18EA">
        <w:rPr>
          <w:rFonts w:ascii="Times New Roman" w:hAnsi="Times New Roman"/>
          <w:sz w:val="24"/>
          <w:szCs w:val="24"/>
        </w:rPr>
        <w:t xml:space="preserve">tical </w:t>
      </w:r>
      <w:r w:rsidRPr="00EA18EA">
        <w:rPr>
          <w:rFonts w:ascii="Times New Roman" w:hAnsi="Times New Roman"/>
          <w:sz w:val="24"/>
          <w:szCs w:val="24"/>
        </w:rPr>
        <w:t>methods used in this study, this chapter will focus on the interpretation, and discussion of the</w:t>
      </w:r>
      <w:r w:rsidR="00C67F01" w:rsidRPr="00EA18EA">
        <w:rPr>
          <w:rFonts w:ascii="Times New Roman" w:hAnsi="Times New Roman"/>
          <w:sz w:val="24"/>
          <w:szCs w:val="24"/>
        </w:rPr>
        <w:t xml:space="preserve"> collected</w:t>
      </w:r>
      <w:r w:rsidRPr="00EA18EA">
        <w:rPr>
          <w:rFonts w:ascii="Times New Roman" w:hAnsi="Times New Roman"/>
          <w:sz w:val="24"/>
          <w:szCs w:val="24"/>
        </w:rPr>
        <w:t xml:space="preserve"> data. The findings will be presented according to the research objectives stated in the first chapter.</w:t>
      </w:r>
    </w:p>
    <w:p w14:paraId="0B90B5FC" w14:textId="5BFA7CBB" w:rsidR="00203CD5" w:rsidRPr="00EA18EA" w:rsidRDefault="003C4940" w:rsidP="00EA18EA">
      <w:pPr>
        <w:pStyle w:val="Heading2"/>
        <w:spacing w:line="360" w:lineRule="auto"/>
        <w:jc w:val="both"/>
        <w:rPr>
          <w:rFonts w:ascii="Times New Roman" w:hAnsi="Times New Roman" w:cs="Times New Roman"/>
          <w:b/>
          <w:color w:val="auto"/>
          <w:sz w:val="24"/>
          <w:szCs w:val="24"/>
        </w:rPr>
      </w:pPr>
      <w:bookmarkStart w:id="84" w:name="_Toc137590616"/>
      <w:r w:rsidRPr="00EA18EA">
        <w:rPr>
          <w:rFonts w:ascii="Times New Roman" w:hAnsi="Times New Roman" w:cs="Times New Roman"/>
          <w:b/>
          <w:color w:val="auto"/>
          <w:sz w:val="24"/>
          <w:szCs w:val="24"/>
        </w:rPr>
        <w:t xml:space="preserve">4.1 </w:t>
      </w:r>
      <w:r w:rsidR="00203CD5" w:rsidRPr="00EA18EA">
        <w:rPr>
          <w:rFonts w:ascii="Times New Roman" w:hAnsi="Times New Roman" w:cs="Times New Roman"/>
          <w:b/>
          <w:color w:val="auto"/>
          <w:sz w:val="24"/>
          <w:szCs w:val="24"/>
        </w:rPr>
        <w:t>Quantitative data analysis</w:t>
      </w:r>
      <w:bookmarkEnd w:id="84"/>
    </w:p>
    <w:p w14:paraId="6F450203" w14:textId="7C89D9DE" w:rsidR="00203CD5" w:rsidRPr="00EA18EA" w:rsidRDefault="00203CD5" w:rsidP="00EA18EA">
      <w:pPr>
        <w:spacing w:line="360" w:lineRule="auto"/>
        <w:jc w:val="both"/>
        <w:rPr>
          <w:rFonts w:ascii="Times New Roman" w:hAnsi="Times New Roman"/>
          <w:sz w:val="24"/>
          <w:szCs w:val="24"/>
        </w:rPr>
      </w:pPr>
      <w:r w:rsidRPr="00EA18EA">
        <w:rPr>
          <w:rFonts w:ascii="Times New Roman" w:hAnsi="Times New Roman"/>
          <w:sz w:val="24"/>
          <w:szCs w:val="24"/>
        </w:rPr>
        <w:t>This section covers the analysis of data from questionnaires that were</w:t>
      </w:r>
      <w:r w:rsidR="00A75EB7" w:rsidRPr="00EA18EA">
        <w:rPr>
          <w:rFonts w:ascii="Times New Roman" w:hAnsi="Times New Roman"/>
          <w:sz w:val="24"/>
          <w:szCs w:val="24"/>
        </w:rPr>
        <w:t xml:space="preserve"> distributed</w:t>
      </w:r>
      <w:r w:rsidRPr="00EA18EA">
        <w:rPr>
          <w:rFonts w:ascii="Times New Roman" w:hAnsi="Times New Roman"/>
          <w:sz w:val="24"/>
          <w:szCs w:val="24"/>
        </w:rPr>
        <w:t xml:space="preserve"> to informal businesses in Bindura Town.</w:t>
      </w:r>
    </w:p>
    <w:p w14:paraId="1926B432" w14:textId="714E98B3" w:rsidR="004B6DF5" w:rsidRPr="00EA18EA" w:rsidRDefault="00203CD5" w:rsidP="00EA18EA">
      <w:pPr>
        <w:pStyle w:val="Heading2"/>
        <w:spacing w:line="360" w:lineRule="auto"/>
        <w:jc w:val="both"/>
        <w:rPr>
          <w:rFonts w:ascii="Times New Roman" w:hAnsi="Times New Roman" w:cs="Times New Roman"/>
          <w:b/>
          <w:color w:val="auto"/>
          <w:sz w:val="24"/>
          <w:szCs w:val="24"/>
        </w:rPr>
      </w:pPr>
      <w:bookmarkStart w:id="85" w:name="_Toc137590617"/>
      <w:r w:rsidRPr="00EA18EA">
        <w:rPr>
          <w:rFonts w:ascii="Times New Roman" w:hAnsi="Times New Roman" w:cs="Times New Roman"/>
          <w:b/>
          <w:color w:val="auto"/>
          <w:sz w:val="24"/>
          <w:szCs w:val="24"/>
        </w:rPr>
        <w:t xml:space="preserve">4.1.1 </w:t>
      </w:r>
      <w:r w:rsidR="003C4940" w:rsidRPr="00EA18EA">
        <w:rPr>
          <w:rFonts w:ascii="Times New Roman" w:hAnsi="Times New Roman" w:cs="Times New Roman"/>
          <w:b/>
          <w:color w:val="auto"/>
          <w:sz w:val="24"/>
          <w:szCs w:val="24"/>
        </w:rPr>
        <w:t>Demographic data analysis</w:t>
      </w:r>
      <w:bookmarkEnd w:id="85"/>
    </w:p>
    <w:p w14:paraId="03CEF401" w14:textId="70738158" w:rsidR="009E15DD" w:rsidRPr="00EA18EA" w:rsidRDefault="008F47D6" w:rsidP="00EA18EA">
      <w:pPr>
        <w:spacing w:line="360" w:lineRule="auto"/>
        <w:jc w:val="both"/>
        <w:rPr>
          <w:rFonts w:ascii="Times New Roman" w:hAnsi="Times New Roman"/>
          <w:sz w:val="24"/>
          <w:szCs w:val="24"/>
        </w:rPr>
      </w:pPr>
      <w:r w:rsidRPr="00EA18EA">
        <w:rPr>
          <w:rFonts w:ascii="Times New Roman" w:hAnsi="Times New Roman"/>
          <w:sz w:val="24"/>
          <w:szCs w:val="24"/>
        </w:rPr>
        <w:t>In this section, r</w:t>
      </w:r>
      <w:r w:rsidR="009E15DD" w:rsidRPr="00EA18EA">
        <w:rPr>
          <w:rFonts w:ascii="Times New Roman" w:hAnsi="Times New Roman"/>
          <w:sz w:val="24"/>
          <w:szCs w:val="24"/>
        </w:rPr>
        <w:t xml:space="preserve">esponse rate and demographic data </w:t>
      </w:r>
      <w:r w:rsidRPr="00EA18EA">
        <w:rPr>
          <w:rFonts w:ascii="Times New Roman" w:hAnsi="Times New Roman"/>
          <w:sz w:val="24"/>
          <w:szCs w:val="24"/>
        </w:rPr>
        <w:t xml:space="preserve">are </w:t>
      </w:r>
      <w:r w:rsidR="009E15DD" w:rsidRPr="00EA18EA">
        <w:rPr>
          <w:rFonts w:ascii="Times New Roman" w:hAnsi="Times New Roman"/>
          <w:sz w:val="24"/>
          <w:szCs w:val="24"/>
        </w:rPr>
        <w:t>presented. The research collected demographic information of informal business operators. The data collected on informal business operators concerned the business category and</w:t>
      </w:r>
      <w:r w:rsidR="000D2DD6" w:rsidRPr="00EA18EA">
        <w:rPr>
          <w:rFonts w:ascii="Times New Roman" w:hAnsi="Times New Roman"/>
          <w:sz w:val="24"/>
          <w:szCs w:val="24"/>
        </w:rPr>
        <w:t xml:space="preserve"> number of</w:t>
      </w:r>
      <w:r w:rsidR="009E15DD" w:rsidRPr="00EA18EA">
        <w:rPr>
          <w:rFonts w:ascii="Times New Roman" w:hAnsi="Times New Roman"/>
          <w:sz w:val="24"/>
          <w:szCs w:val="24"/>
        </w:rPr>
        <w:t xml:space="preserve"> years </w:t>
      </w:r>
      <w:r w:rsidR="000D2DD6" w:rsidRPr="00EA18EA">
        <w:rPr>
          <w:rFonts w:ascii="Times New Roman" w:hAnsi="Times New Roman"/>
          <w:sz w:val="24"/>
          <w:szCs w:val="24"/>
        </w:rPr>
        <w:t xml:space="preserve">in </w:t>
      </w:r>
      <w:r w:rsidR="009E15DD" w:rsidRPr="00EA18EA">
        <w:rPr>
          <w:rFonts w:ascii="Times New Roman" w:hAnsi="Times New Roman"/>
          <w:sz w:val="24"/>
          <w:szCs w:val="24"/>
        </w:rPr>
        <w:t>operation.</w:t>
      </w:r>
    </w:p>
    <w:p w14:paraId="767A0EDA" w14:textId="7FE641DE" w:rsidR="009E15DD" w:rsidRPr="00EA18EA" w:rsidRDefault="009E15DD" w:rsidP="00EA18EA">
      <w:pPr>
        <w:pStyle w:val="Heading2"/>
        <w:spacing w:line="360" w:lineRule="auto"/>
        <w:jc w:val="both"/>
        <w:rPr>
          <w:rFonts w:ascii="Times New Roman" w:hAnsi="Times New Roman" w:cs="Times New Roman"/>
          <w:b/>
          <w:color w:val="auto"/>
          <w:sz w:val="24"/>
          <w:szCs w:val="24"/>
          <w:lang w:val="en-US" w:eastAsia="en-US"/>
        </w:rPr>
      </w:pPr>
      <w:bookmarkStart w:id="86" w:name="_Toc137590618"/>
      <w:r w:rsidRPr="00EA18EA">
        <w:rPr>
          <w:rFonts w:ascii="Times New Roman" w:hAnsi="Times New Roman" w:cs="Times New Roman"/>
          <w:b/>
          <w:color w:val="auto"/>
          <w:sz w:val="24"/>
          <w:szCs w:val="24"/>
        </w:rPr>
        <w:t>4.1.</w:t>
      </w:r>
      <w:r w:rsidR="00643CCA" w:rsidRPr="00EA18EA">
        <w:rPr>
          <w:rFonts w:ascii="Times New Roman" w:hAnsi="Times New Roman" w:cs="Times New Roman"/>
          <w:b/>
          <w:color w:val="auto"/>
          <w:sz w:val="24"/>
          <w:szCs w:val="24"/>
        </w:rPr>
        <w:t>2</w:t>
      </w:r>
      <w:r w:rsidRPr="00EA18EA">
        <w:rPr>
          <w:rFonts w:ascii="Times New Roman" w:hAnsi="Times New Roman" w:cs="Times New Roman"/>
          <w:b/>
          <w:color w:val="auto"/>
          <w:sz w:val="24"/>
          <w:szCs w:val="24"/>
        </w:rPr>
        <w:t xml:space="preserve"> Response rate</w:t>
      </w:r>
      <w:bookmarkEnd w:id="86"/>
    </w:p>
    <w:p w14:paraId="4398BD34" w14:textId="75FAC302" w:rsidR="009E15DD" w:rsidRPr="00EA18EA" w:rsidRDefault="009E15DD" w:rsidP="00EA18EA">
      <w:pPr>
        <w:spacing w:line="360" w:lineRule="auto"/>
        <w:jc w:val="both"/>
        <w:rPr>
          <w:rFonts w:ascii="Times New Roman" w:hAnsi="Times New Roman"/>
          <w:sz w:val="24"/>
          <w:szCs w:val="24"/>
        </w:rPr>
      </w:pPr>
      <w:r w:rsidRPr="00EA18EA">
        <w:rPr>
          <w:rFonts w:ascii="Times New Roman" w:hAnsi="Times New Roman"/>
          <w:sz w:val="24"/>
          <w:szCs w:val="24"/>
        </w:rPr>
        <w:t>Questionnaires were circulated to 186 informal busin</w:t>
      </w:r>
      <w:r w:rsidR="008A5CF8" w:rsidRPr="00EA18EA">
        <w:rPr>
          <w:rFonts w:ascii="Times New Roman" w:hAnsi="Times New Roman"/>
          <w:sz w:val="24"/>
          <w:szCs w:val="24"/>
        </w:rPr>
        <w:t>ess operators in Bindura Town.</w:t>
      </w:r>
      <w:r w:rsidRPr="00EA18EA">
        <w:rPr>
          <w:rFonts w:ascii="Times New Roman" w:hAnsi="Times New Roman"/>
          <w:sz w:val="24"/>
          <w:szCs w:val="24"/>
        </w:rPr>
        <w:t xml:space="preserve"> 161 questionnaires were returned</w:t>
      </w:r>
      <w:r w:rsidR="008A5CF8" w:rsidRPr="00EA18EA">
        <w:rPr>
          <w:rFonts w:ascii="Times New Roman" w:hAnsi="Times New Roman"/>
          <w:sz w:val="24"/>
          <w:szCs w:val="24"/>
        </w:rPr>
        <w:t>,</w:t>
      </w:r>
      <w:r w:rsidRPr="00EA18EA">
        <w:rPr>
          <w:rFonts w:ascii="Times New Roman" w:hAnsi="Times New Roman"/>
          <w:sz w:val="24"/>
          <w:szCs w:val="24"/>
        </w:rPr>
        <w:t xml:space="preserve"> result</w:t>
      </w:r>
      <w:r w:rsidR="008A5CF8" w:rsidRPr="00EA18EA">
        <w:rPr>
          <w:rFonts w:ascii="Times New Roman" w:hAnsi="Times New Roman"/>
          <w:sz w:val="24"/>
          <w:szCs w:val="24"/>
        </w:rPr>
        <w:t>ing</w:t>
      </w:r>
      <w:r w:rsidRPr="00EA18EA">
        <w:rPr>
          <w:rFonts w:ascii="Times New Roman" w:hAnsi="Times New Roman"/>
          <w:sz w:val="24"/>
          <w:szCs w:val="24"/>
        </w:rPr>
        <w:t xml:space="preserve"> in</w:t>
      </w:r>
      <w:r w:rsidR="008A5CF8" w:rsidRPr="00EA18EA">
        <w:rPr>
          <w:rFonts w:ascii="Times New Roman" w:hAnsi="Times New Roman"/>
          <w:sz w:val="24"/>
          <w:szCs w:val="24"/>
        </w:rPr>
        <w:t xml:space="preserve"> a</w:t>
      </w:r>
      <w:r w:rsidRPr="00EA18EA">
        <w:rPr>
          <w:rFonts w:ascii="Times New Roman" w:hAnsi="Times New Roman"/>
          <w:sz w:val="24"/>
          <w:szCs w:val="24"/>
        </w:rPr>
        <w:t xml:space="preserve"> response rate of 86.6%. The categories of the informal businesses are omnibuses, driving schools, restaurant operators, bottle store operators, hairdressing salons, cottage industries and other informal traders. </w:t>
      </w:r>
      <w:r w:rsidR="00021731" w:rsidRPr="00EA18EA">
        <w:rPr>
          <w:rFonts w:ascii="Times New Roman" w:hAnsi="Times New Roman"/>
          <w:sz w:val="24"/>
          <w:szCs w:val="24"/>
        </w:rPr>
        <w:t>The table 4.1</w:t>
      </w:r>
      <w:r w:rsidRPr="00EA18EA">
        <w:rPr>
          <w:rFonts w:ascii="Times New Roman" w:hAnsi="Times New Roman"/>
          <w:sz w:val="24"/>
          <w:szCs w:val="24"/>
        </w:rPr>
        <w:t xml:space="preserve"> shows breakdown of the response rate of questionnaires.</w:t>
      </w:r>
    </w:p>
    <w:p w14:paraId="559F3F0B" w14:textId="2C33C087" w:rsidR="009E15DD" w:rsidRPr="00EA18EA" w:rsidRDefault="009E15DD" w:rsidP="00EA18EA">
      <w:pPr>
        <w:pStyle w:val="Heading5"/>
        <w:spacing w:line="360" w:lineRule="auto"/>
        <w:jc w:val="both"/>
        <w:rPr>
          <w:rFonts w:ascii="Times New Roman" w:hAnsi="Times New Roman" w:cs="Times New Roman"/>
          <w:b/>
          <w:color w:val="auto"/>
          <w:sz w:val="24"/>
          <w:szCs w:val="24"/>
        </w:rPr>
      </w:pPr>
      <w:bookmarkStart w:id="87" w:name="_Toc137564294"/>
      <w:r w:rsidRPr="00EA18EA">
        <w:rPr>
          <w:rFonts w:ascii="Times New Roman" w:hAnsi="Times New Roman" w:cs="Times New Roman"/>
          <w:b/>
          <w:color w:val="auto"/>
          <w:sz w:val="24"/>
          <w:szCs w:val="24"/>
        </w:rPr>
        <w:t>Table</w:t>
      </w:r>
      <w:r w:rsidR="00021731" w:rsidRPr="00EA18EA">
        <w:rPr>
          <w:rFonts w:ascii="Times New Roman" w:hAnsi="Times New Roman" w:cs="Times New Roman"/>
          <w:b/>
          <w:color w:val="auto"/>
          <w:sz w:val="24"/>
          <w:szCs w:val="24"/>
        </w:rPr>
        <w:t xml:space="preserve"> 4.1:</w:t>
      </w:r>
      <w:r w:rsidRPr="00EA18EA">
        <w:rPr>
          <w:rFonts w:ascii="Times New Roman" w:hAnsi="Times New Roman" w:cs="Times New Roman"/>
          <w:b/>
          <w:color w:val="auto"/>
          <w:sz w:val="24"/>
          <w:szCs w:val="24"/>
        </w:rPr>
        <w:t xml:space="preserve"> Response rate</w:t>
      </w:r>
      <w:bookmarkEnd w:id="87"/>
    </w:p>
    <w:tbl>
      <w:tblPr>
        <w:tblStyle w:val="TableGrid"/>
        <w:tblW w:w="0" w:type="auto"/>
        <w:tblLayout w:type="fixed"/>
        <w:tblLook w:val="04A0" w:firstRow="1" w:lastRow="0" w:firstColumn="1" w:lastColumn="0" w:noHBand="0" w:noVBand="1"/>
      </w:tblPr>
      <w:tblGrid>
        <w:gridCol w:w="4045"/>
        <w:gridCol w:w="990"/>
        <w:gridCol w:w="990"/>
        <w:gridCol w:w="1710"/>
      </w:tblGrid>
      <w:tr w:rsidR="009E15DD" w:rsidRPr="00EA18EA" w14:paraId="29641D0B"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594269F4"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Business category </w:t>
            </w:r>
          </w:p>
        </w:tc>
        <w:tc>
          <w:tcPr>
            <w:tcW w:w="1980" w:type="dxa"/>
            <w:gridSpan w:val="2"/>
            <w:tcBorders>
              <w:top w:val="single" w:sz="4" w:space="0" w:color="auto"/>
              <w:left w:val="single" w:sz="4" w:space="0" w:color="auto"/>
              <w:bottom w:val="single" w:sz="4" w:space="0" w:color="auto"/>
              <w:right w:val="single" w:sz="4" w:space="0" w:color="auto"/>
            </w:tcBorders>
            <w:hideMark/>
          </w:tcPr>
          <w:p w14:paraId="63E79120"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Questionnaires </w:t>
            </w:r>
          </w:p>
        </w:tc>
        <w:tc>
          <w:tcPr>
            <w:tcW w:w="1710" w:type="dxa"/>
            <w:tcBorders>
              <w:top w:val="single" w:sz="4" w:space="0" w:color="auto"/>
              <w:left w:val="single" w:sz="4" w:space="0" w:color="auto"/>
              <w:bottom w:val="single" w:sz="4" w:space="0" w:color="auto"/>
              <w:right w:val="single" w:sz="4" w:space="0" w:color="auto"/>
            </w:tcBorders>
            <w:hideMark/>
          </w:tcPr>
          <w:p w14:paraId="45B77083"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Response rate</w:t>
            </w:r>
          </w:p>
        </w:tc>
      </w:tr>
      <w:tr w:rsidR="009E15DD" w:rsidRPr="00EA18EA" w14:paraId="66C7FFFD" w14:textId="77777777" w:rsidTr="00557A2F">
        <w:tc>
          <w:tcPr>
            <w:tcW w:w="4045" w:type="dxa"/>
            <w:tcBorders>
              <w:top w:val="single" w:sz="4" w:space="0" w:color="auto"/>
              <w:left w:val="single" w:sz="4" w:space="0" w:color="auto"/>
              <w:bottom w:val="single" w:sz="4" w:space="0" w:color="auto"/>
              <w:right w:val="single" w:sz="4" w:space="0" w:color="auto"/>
            </w:tcBorders>
          </w:tcPr>
          <w:p w14:paraId="00BB0578" w14:textId="77777777" w:rsidR="009E15DD" w:rsidRPr="00EA18EA" w:rsidRDefault="009E15DD" w:rsidP="00EA18EA">
            <w:pPr>
              <w:spacing w:line="360" w:lineRule="auto"/>
              <w:jc w:val="both"/>
              <w:rPr>
                <w:rFonts w:ascii="Times New Roman" w:hAnsi="Times New Roman" w:cs="Times New Roman"/>
                <w:b/>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14:paraId="21CD713C"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Target </w:t>
            </w:r>
          </w:p>
        </w:tc>
        <w:tc>
          <w:tcPr>
            <w:tcW w:w="990" w:type="dxa"/>
            <w:tcBorders>
              <w:top w:val="single" w:sz="4" w:space="0" w:color="auto"/>
              <w:left w:val="single" w:sz="4" w:space="0" w:color="auto"/>
              <w:bottom w:val="single" w:sz="4" w:space="0" w:color="auto"/>
              <w:right w:val="single" w:sz="4" w:space="0" w:color="auto"/>
            </w:tcBorders>
            <w:hideMark/>
          </w:tcPr>
          <w:p w14:paraId="617DDDD1"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Actual </w:t>
            </w:r>
          </w:p>
        </w:tc>
        <w:tc>
          <w:tcPr>
            <w:tcW w:w="1710" w:type="dxa"/>
            <w:tcBorders>
              <w:top w:val="single" w:sz="4" w:space="0" w:color="auto"/>
              <w:left w:val="single" w:sz="4" w:space="0" w:color="auto"/>
              <w:bottom w:val="single" w:sz="4" w:space="0" w:color="auto"/>
              <w:right w:val="single" w:sz="4" w:space="0" w:color="auto"/>
            </w:tcBorders>
            <w:hideMark/>
          </w:tcPr>
          <w:p w14:paraId="34B38A28"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w:t>
            </w:r>
          </w:p>
        </w:tc>
      </w:tr>
      <w:tr w:rsidR="009E15DD" w:rsidRPr="00EA18EA" w14:paraId="61E41CEF"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21B4767C"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Restaurant operators </w:t>
            </w:r>
          </w:p>
        </w:tc>
        <w:tc>
          <w:tcPr>
            <w:tcW w:w="990" w:type="dxa"/>
            <w:tcBorders>
              <w:top w:val="single" w:sz="4" w:space="0" w:color="auto"/>
              <w:left w:val="single" w:sz="4" w:space="0" w:color="auto"/>
              <w:bottom w:val="single" w:sz="4" w:space="0" w:color="auto"/>
              <w:right w:val="single" w:sz="4" w:space="0" w:color="auto"/>
            </w:tcBorders>
            <w:hideMark/>
          </w:tcPr>
          <w:p w14:paraId="23324A44"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14:paraId="5B57D6A9"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hideMark/>
          </w:tcPr>
          <w:p w14:paraId="53D307EE"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100</w:t>
            </w:r>
          </w:p>
        </w:tc>
      </w:tr>
      <w:tr w:rsidR="009E15DD" w:rsidRPr="00EA18EA" w14:paraId="64C43C56"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0736F71C"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Driving schools</w:t>
            </w:r>
          </w:p>
        </w:tc>
        <w:tc>
          <w:tcPr>
            <w:tcW w:w="990" w:type="dxa"/>
            <w:tcBorders>
              <w:top w:val="single" w:sz="4" w:space="0" w:color="auto"/>
              <w:left w:val="single" w:sz="4" w:space="0" w:color="auto"/>
              <w:bottom w:val="single" w:sz="4" w:space="0" w:color="auto"/>
              <w:right w:val="single" w:sz="4" w:space="0" w:color="auto"/>
            </w:tcBorders>
            <w:hideMark/>
          </w:tcPr>
          <w:p w14:paraId="62B2B16E"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14:paraId="7C4DB501"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hideMark/>
          </w:tcPr>
          <w:p w14:paraId="4C25E4B8"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100</w:t>
            </w:r>
          </w:p>
        </w:tc>
      </w:tr>
      <w:tr w:rsidR="009E15DD" w:rsidRPr="00EA18EA" w14:paraId="45533271"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574B92BF"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Omnibuses </w:t>
            </w:r>
          </w:p>
        </w:tc>
        <w:tc>
          <w:tcPr>
            <w:tcW w:w="990" w:type="dxa"/>
            <w:tcBorders>
              <w:top w:val="single" w:sz="4" w:space="0" w:color="auto"/>
              <w:left w:val="single" w:sz="4" w:space="0" w:color="auto"/>
              <w:bottom w:val="single" w:sz="4" w:space="0" w:color="auto"/>
              <w:right w:val="single" w:sz="4" w:space="0" w:color="auto"/>
            </w:tcBorders>
            <w:hideMark/>
          </w:tcPr>
          <w:p w14:paraId="09498B9F"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21</w:t>
            </w:r>
          </w:p>
        </w:tc>
        <w:tc>
          <w:tcPr>
            <w:tcW w:w="990" w:type="dxa"/>
            <w:tcBorders>
              <w:top w:val="single" w:sz="4" w:space="0" w:color="auto"/>
              <w:left w:val="single" w:sz="4" w:space="0" w:color="auto"/>
              <w:bottom w:val="single" w:sz="4" w:space="0" w:color="auto"/>
              <w:right w:val="single" w:sz="4" w:space="0" w:color="auto"/>
            </w:tcBorders>
            <w:hideMark/>
          </w:tcPr>
          <w:p w14:paraId="657E0B41"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17</w:t>
            </w:r>
          </w:p>
        </w:tc>
        <w:tc>
          <w:tcPr>
            <w:tcW w:w="1710" w:type="dxa"/>
            <w:tcBorders>
              <w:top w:val="single" w:sz="4" w:space="0" w:color="auto"/>
              <w:left w:val="single" w:sz="4" w:space="0" w:color="auto"/>
              <w:bottom w:val="single" w:sz="4" w:space="0" w:color="auto"/>
              <w:right w:val="single" w:sz="4" w:space="0" w:color="auto"/>
            </w:tcBorders>
            <w:hideMark/>
          </w:tcPr>
          <w:p w14:paraId="2F82BB2B"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81</w:t>
            </w:r>
          </w:p>
        </w:tc>
      </w:tr>
      <w:tr w:rsidR="009E15DD" w:rsidRPr="00EA18EA" w14:paraId="19CDC543"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23C30061"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Bottle stores operators</w:t>
            </w:r>
          </w:p>
        </w:tc>
        <w:tc>
          <w:tcPr>
            <w:tcW w:w="990" w:type="dxa"/>
            <w:tcBorders>
              <w:top w:val="single" w:sz="4" w:space="0" w:color="auto"/>
              <w:left w:val="single" w:sz="4" w:space="0" w:color="auto"/>
              <w:bottom w:val="single" w:sz="4" w:space="0" w:color="auto"/>
              <w:right w:val="single" w:sz="4" w:space="0" w:color="auto"/>
            </w:tcBorders>
            <w:hideMark/>
          </w:tcPr>
          <w:p w14:paraId="0AF24F3A"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20</w:t>
            </w:r>
          </w:p>
        </w:tc>
        <w:tc>
          <w:tcPr>
            <w:tcW w:w="990" w:type="dxa"/>
            <w:tcBorders>
              <w:top w:val="single" w:sz="4" w:space="0" w:color="auto"/>
              <w:left w:val="single" w:sz="4" w:space="0" w:color="auto"/>
              <w:bottom w:val="single" w:sz="4" w:space="0" w:color="auto"/>
              <w:right w:val="single" w:sz="4" w:space="0" w:color="auto"/>
            </w:tcBorders>
            <w:hideMark/>
          </w:tcPr>
          <w:p w14:paraId="0CD60A36"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18</w:t>
            </w:r>
          </w:p>
        </w:tc>
        <w:tc>
          <w:tcPr>
            <w:tcW w:w="1710" w:type="dxa"/>
            <w:tcBorders>
              <w:top w:val="single" w:sz="4" w:space="0" w:color="auto"/>
              <w:left w:val="single" w:sz="4" w:space="0" w:color="auto"/>
              <w:bottom w:val="single" w:sz="4" w:space="0" w:color="auto"/>
              <w:right w:val="single" w:sz="4" w:space="0" w:color="auto"/>
            </w:tcBorders>
            <w:hideMark/>
          </w:tcPr>
          <w:p w14:paraId="0A527E8E"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90</w:t>
            </w:r>
          </w:p>
        </w:tc>
      </w:tr>
      <w:tr w:rsidR="009E15DD" w:rsidRPr="00EA18EA" w14:paraId="79DE1393"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06154D3F"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Hairdressing salons</w:t>
            </w:r>
          </w:p>
        </w:tc>
        <w:tc>
          <w:tcPr>
            <w:tcW w:w="990" w:type="dxa"/>
            <w:tcBorders>
              <w:top w:val="single" w:sz="4" w:space="0" w:color="auto"/>
              <w:left w:val="single" w:sz="4" w:space="0" w:color="auto"/>
              <w:bottom w:val="single" w:sz="4" w:space="0" w:color="auto"/>
              <w:right w:val="single" w:sz="4" w:space="0" w:color="auto"/>
            </w:tcBorders>
            <w:hideMark/>
          </w:tcPr>
          <w:p w14:paraId="7A411C4F"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14:paraId="2EE80C45"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23</w:t>
            </w:r>
          </w:p>
        </w:tc>
        <w:tc>
          <w:tcPr>
            <w:tcW w:w="1710" w:type="dxa"/>
            <w:tcBorders>
              <w:top w:val="single" w:sz="4" w:space="0" w:color="auto"/>
              <w:left w:val="single" w:sz="4" w:space="0" w:color="auto"/>
              <w:bottom w:val="single" w:sz="4" w:space="0" w:color="auto"/>
              <w:right w:val="single" w:sz="4" w:space="0" w:color="auto"/>
            </w:tcBorders>
            <w:hideMark/>
          </w:tcPr>
          <w:p w14:paraId="172B796D"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92</w:t>
            </w:r>
          </w:p>
        </w:tc>
      </w:tr>
      <w:tr w:rsidR="009E15DD" w:rsidRPr="00EA18EA" w14:paraId="685172F2"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57A1EB75"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Cottage industries</w:t>
            </w:r>
          </w:p>
        </w:tc>
        <w:tc>
          <w:tcPr>
            <w:tcW w:w="990" w:type="dxa"/>
            <w:tcBorders>
              <w:top w:val="single" w:sz="4" w:space="0" w:color="auto"/>
              <w:left w:val="single" w:sz="4" w:space="0" w:color="auto"/>
              <w:bottom w:val="single" w:sz="4" w:space="0" w:color="auto"/>
              <w:right w:val="single" w:sz="4" w:space="0" w:color="auto"/>
            </w:tcBorders>
            <w:hideMark/>
          </w:tcPr>
          <w:p w14:paraId="79D2C77C"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50</w:t>
            </w:r>
          </w:p>
        </w:tc>
        <w:tc>
          <w:tcPr>
            <w:tcW w:w="990" w:type="dxa"/>
            <w:tcBorders>
              <w:top w:val="single" w:sz="4" w:space="0" w:color="auto"/>
              <w:left w:val="single" w:sz="4" w:space="0" w:color="auto"/>
              <w:bottom w:val="single" w:sz="4" w:space="0" w:color="auto"/>
              <w:right w:val="single" w:sz="4" w:space="0" w:color="auto"/>
            </w:tcBorders>
            <w:hideMark/>
          </w:tcPr>
          <w:p w14:paraId="263BD40A"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41</w:t>
            </w:r>
          </w:p>
        </w:tc>
        <w:tc>
          <w:tcPr>
            <w:tcW w:w="1710" w:type="dxa"/>
            <w:tcBorders>
              <w:top w:val="single" w:sz="4" w:space="0" w:color="auto"/>
              <w:left w:val="single" w:sz="4" w:space="0" w:color="auto"/>
              <w:bottom w:val="single" w:sz="4" w:space="0" w:color="auto"/>
              <w:right w:val="single" w:sz="4" w:space="0" w:color="auto"/>
            </w:tcBorders>
            <w:hideMark/>
          </w:tcPr>
          <w:p w14:paraId="60423E00"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82</w:t>
            </w:r>
          </w:p>
        </w:tc>
      </w:tr>
      <w:tr w:rsidR="009E15DD" w:rsidRPr="00EA18EA" w14:paraId="0C123832"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17B38BCD"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Other informal traders</w:t>
            </w:r>
          </w:p>
        </w:tc>
        <w:tc>
          <w:tcPr>
            <w:tcW w:w="990" w:type="dxa"/>
            <w:tcBorders>
              <w:top w:val="single" w:sz="4" w:space="0" w:color="auto"/>
              <w:left w:val="single" w:sz="4" w:space="0" w:color="auto"/>
              <w:bottom w:val="single" w:sz="4" w:space="0" w:color="auto"/>
              <w:right w:val="single" w:sz="4" w:space="0" w:color="auto"/>
            </w:tcBorders>
            <w:hideMark/>
          </w:tcPr>
          <w:p w14:paraId="5E0701CD"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60</w:t>
            </w:r>
          </w:p>
        </w:tc>
        <w:tc>
          <w:tcPr>
            <w:tcW w:w="990" w:type="dxa"/>
            <w:tcBorders>
              <w:top w:val="single" w:sz="4" w:space="0" w:color="auto"/>
              <w:left w:val="single" w:sz="4" w:space="0" w:color="auto"/>
              <w:bottom w:val="single" w:sz="4" w:space="0" w:color="auto"/>
              <w:right w:val="single" w:sz="4" w:space="0" w:color="auto"/>
            </w:tcBorders>
            <w:hideMark/>
          </w:tcPr>
          <w:p w14:paraId="4DDCF681"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52</w:t>
            </w:r>
          </w:p>
        </w:tc>
        <w:tc>
          <w:tcPr>
            <w:tcW w:w="1710" w:type="dxa"/>
            <w:tcBorders>
              <w:top w:val="single" w:sz="4" w:space="0" w:color="auto"/>
              <w:left w:val="single" w:sz="4" w:space="0" w:color="auto"/>
              <w:bottom w:val="single" w:sz="4" w:space="0" w:color="auto"/>
              <w:right w:val="single" w:sz="4" w:space="0" w:color="auto"/>
            </w:tcBorders>
            <w:hideMark/>
          </w:tcPr>
          <w:p w14:paraId="30E99552" w14:textId="77777777" w:rsidR="009E15DD" w:rsidRPr="00EA18EA" w:rsidRDefault="009E15DD"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86.7</w:t>
            </w:r>
          </w:p>
        </w:tc>
      </w:tr>
      <w:tr w:rsidR="009E15DD" w:rsidRPr="00EA18EA" w14:paraId="08CA5797" w14:textId="77777777" w:rsidTr="00557A2F">
        <w:tc>
          <w:tcPr>
            <w:tcW w:w="4045" w:type="dxa"/>
            <w:tcBorders>
              <w:top w:val="single" w:sz="4" w:space="0" w:color="auto"/>
              <w:left w:val="single" w:sz="4" w:space="0" w:color="auto"/>
              <w:bottom w:val="single" w:sz="4" w:space="0" w:color="auto"/>
              <w:right w:val="single" w:sz="4" w:space="0" w:color="auto"/>
            </w:tcBorders>
            <w:hideMark/>
          </w:tcPr>
          <w:p w14:paraId="32027BA1"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 xml:space="preserve">Total/Overall </w:t>
            </w:r>
          </w:p>
        </w:tc>
        <w:tc>
          <w:tcPr>
            <w:tcW w:w="990" w:type="dxa"/>
            <w:tcBorders>
              <w:top w:val="single" w:sz="4" w:space="0" w:color="auto"/>
              <w:left w:val="single" w:sz="4" w:space="0" w:color="auto"/>
              <w:bottom w:val="single" w:sz="4" w:space="0" w:color="auto"/>
              <w:right w:val="single" w:sz="4" w:space="0" w:color="auto"/>
            </w:tcBorders>
            <w:hideMark/>
          </w:tcPr>
          <w:p w14:paraId="244DA270"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186</w:t>
            </w:r>
          </w:p>
        </w:tc>
        <w:tc>
          <w:tcPr>
            <w:tcW w:w="990" w:type="dxa"/>
            <w:tcBorders>
              <w:top w:val="single" w:sz="4" w:space="0" w:color="auto"/>
              <w:left w:val="single" w:sz="4" w:space="0" w:color="auto"/>
              <w:bottom w:val="single" w:sz="4" w:space="0" w:color="auto"/>
              <w:right w:val="single" w:sz="4" w:space="0" w:color="auto"/>
            </w:tcBorders>
            <w:hideMark/>
          </w:tcPr>
          <w:p w14:paraId="515D5916"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161</w:t>
            </w:r>
          </w:p>
        </w:tc>
        <w:tc>
          <w:tcPr>
            <w:tcW w:w="1710" w:type="dxa"/>
            <w:tcBorders>
              <w:top w:val="single" w:sz="4" w:space="0" w:color="auto"/>
              <w:left w:val="single" w:sz="4" w:space="0" w:color="auto"/>
              <w:bottom w:val="single" w:sz="4" w:space="0" w:color="auto"/>
              <w:right w:val="single" w:sz="4" w:space="0" w:color="auto"/>
            </w:tcBorders>
            <w:hideMark/>
          </w:tcPr>
          <w:p w14:paraId="052F75E4" w14:textId="77777777" w:rsidR="009E15DD" w:rsidRPr="00EA18EA" w:rsidRDefault="009E15DD"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86.6</w:t>
            </w:r>
          </w:p>
        </w:tc>
      </w:tr>
    </w:tbl>
    <w:p w14:paraId="2326E41E" w14:textId="7F852330" w:rsidR="009E15DD" w:rsidRPr="00EA18EA" w:rsidRDefault="00616261" w:rsidP="00EA18EA">
      <w:pPr>
        <w:spacing w:line="360" w:lineRule="auto"/>
        <w:jc w:val="both"/>
        <w:rPr>
          <w:rFonts w:ascii="Times New Roman" w:hAnsi="Times New Roman"/>
          <w:i/>
          <w:sz w:val="24"/>
          <w:szCs w:val="24"/>
        </w:rPr>
      </w:pPr>
      <w:r w:rsidRPr="00EA18EA">
        <w:rPr>
          <w:rFonts w:ascii="Times New Roman" w:hAnsi="Times New Roman"/>
          <w:i/>
          <w:sz w:val="24"/>
          <w:szCs w:val="24"/>
        </w:rPr>
        <w:t xml:space="preserve">Source: Author’s computation (2023) </w:t>
      </w:r>
    </w:p>
    <w:p w14:paraId="0B7D5F58" w14:textId="3EA13EFC" w:rsidR="00921B32" w:rsidRPr="00EA18EA" w:rsidRDefault="00643CCA" w:rsidP="00EA18EA">
      <w:pPr>
        <w:pStyle w:val="Heading2"/>
        <w:spacing w:line="360" w:lineRule="auto"/>
        <w:jc w:val="both"/>
        <w:rPr>
          <w:rFonts w:ascii="Times New Roman" w:hAnsi="Times New Roman" w:cs="Times New Roman"/>
          <w:b/>
          <w:color w:val="auto"/>
          <w:sz w:val="24"/>
          <w:szCs w:val="24"/>
          <w:lang w:val="en-US" w:eastAsia="en-US"/>
        </w:rPr>
      </w:pPr>
      <w:bookmarkStart w:id="88" w:name="_Toc137590619"/>
      <w:r w:rsidRPr="00EA18EA">
        <w:rPr>
          <w:rFonts w:ascii="Times New Roman" w:hAnsi="Times New Roman" w:cs="Times New Roman"/>
          <w:b/>
          <w:color w:val="auto"/>
          <w:sz w:val="24"/>
          <w:szCs w:val="24"/>
        </w:rPr>
        <w:t>4.1.3</w:t>
      </w:r>
      <w:r w:rsidR="00921B32" w:rsidRPr="00EA18EA">
        <w:rPr>
          <w:rFonts w:ascii="Times New Roman" w:hAnsi="Times New Roman" w:cs="Times New Roman"/>
          <w:b/>
          <w:color w:val="auto"/>
          <w:sz w:val="24"/>
          <w:szCs w:val="24"/>
        </w:rPr>
        <w:t xml:space="preserve"> Number of years in operation</w:t>
      </w:r>
      <w:bookmarkEnd w:id="88"/>
    </w:p>
    <w:p w14:paraId="63BF573B" w14:textId="218F06A7" w:rsidR="00921B32" w:rsidRPr="00EA18EA" w:rsidRDefault="00921B32" w:rsidP="00EA18EA">
      <w:pPr>
        <w:spacing w:line="360" w:lineRule="auto"/>
        <w:jc w:val="both"/>
        <w:rPr>
          <w:rFonts w:ascii="Times New Roman" w:hAnsi="Times New Roman"/>
          <w:sz w:val="24"/>
          <w:szCs w:val="24"/>
        </w:rPr>
      </w:pPr>
      <w:r w:rsidRPr="00EA18EA">
        <w:rPr>
          <w:rFonts w:ascii="Times New Roman" w:hAnsi="Times New Roman"/>
          <w:sz w:val="24"/>
          <w:szCs w:val="24"/>
        </w:rPr>
        <w:t>The response rate was also categorized by</w:t>
      </w:r>
      <w:r w:rsidR="00D909BB" w:rsidRPr="00EA18EA">
        <w:rPr>
          <w:rFonts w:ascii="Times New Roman" w:hAnsi="Times New Roman"/>
          <w:sz w:val="24"/>
          <w:szCs w:val="24"/>
        </w:rPr>
        <w:t xml:space="preserve"> the</w:t>
      </w:r>
      <w:r w:rsidRPr="00EA18EA">
        <w:rPr>
          <w:rFonts w:ascii="Times New Roman" w:hAnsi="Times New Roman"/>
          <w:sz w:val="24"/>
          <w:szCs w:val="24"/>
        </w:rPr>
        <w:t xml:space="preserve"> number of years in operation. Participants were requested to tick their years of operation. Results pertaining</w:t>
      </w:r>
      <w:r w:rsidR="00800395" w:rsidRPr="00EA18EA">
        <w:rPr>
          <w:rFonts w:ascii="Times New Roman" w:hAnsi="Times New Roman"/>
          <w:sz w:val="24"/>
          <w:szCs w:val="24"/>
        </w:rPr>
        <w:t xml:space="preserve"> to</w:t>
      </w:r>
      <w:r w:rsidRPr="00EA18EA">
        <w:rPr>
          <w:rFonts w:ascii="Times New Roman" w:hAnsi="Times New Roman"/>
          <w:sz w:val="24"/>
          <w:szCs w:val="24"/>
        </w:rPr>
        <w:t xml:space="preserve"> the number of years in operation</w:t>
      </w:r>
      <w:r w:rsidR="00E03EA8" w:rsidRPr="00EA18EA">
        <w:rPr>
          <w:rFonts w:ascii="Times New Roman" w:hAnsi="Times New Roman"/>
          <w:sz w:val="24"/>
          <w:szCs w:val="24"/>
        </w:rPr>
        <w:t xml:space="preserve"> is shown in </w:t>
      </w:r>
      <w:r w:rsidR="00E933E3" w:rsidRPr="00EA18EA">
        <w:rPr>
          <w:rFonts w:ascii="Times New Roman" w:hAnsi="Times New Roman"/>
          <w:sz w:val="24"/>
          <w:szCs w:val="24"/>
        </w:rPr>
        <w:t>F</w:t>
      </w:r>
      <w:r w:rsidR="00E03EA8" w:rsidRPr="00EA18EA">
        <w:rPr>
          <w:rFonts w:ascii="Times New Roman" w:hAnsi="Times New Roman"/>
          <w:sz w:val="24"/>
          <w:szCs w:val="24"/>
        </w:rPr>
        <w:t>igure 4.1</w:t>
      </w:r>
      <w:r w:rsidRPr="00EA18EA">
        <w:rPr>
          <w:rFonts w:ascii="Times New Roman" w:hAnsi="Times New Roman"/>
          <w:sz w:val="24"/>
          <w:szCs w:val="24"/>
        </w:rPr>
        <w:t>.</w:t>
      </w:r>
    </w:p>
    <w:p w14:paraId="3E826F57" w14:textId="41D7E8E7" w:rsidR="00921B32" w:rsidRPr="00EA18EA" w:rsidRDefault="00921B32" w:rsidP="00EA18EA">
      <w:pPr>
        <w:spacing w:line="360" w:lineRule="auto"/>
        <w:jc w:val="both"/>
        <w:rPr>
          <w:rFonts w:ascii="Times New Roman" w:hAnsi="Times New Roman"/>
          <w:sz w:val="24"/>
          <w:szCs w:val="24"/>
        </w:rPr>
      </w:pPr>
      <w:r w:rsidRPr="00EA18EA">
        <w:rPr>
          <w:rFonts w:ascii="Times New Roman" w:eastAsiaTheme="minorHAnsi" w:hAnsi="Times New Roman"/>
          <w:noProof/>
          <w:sz w:val="24"/>
          <w:szCs w:val="24"/>
          <w:lang w:val="en-US" w:eastAsia="en-US"/>
        </w:rPr>
        <w:drawing>
          <wp:inline distT="0" distB="0" distL="0" distR="0" wp14:anchorId="2B08CBC0" wp14:editId="0ED2A385">
            <wp:extent cx="5495925" cy="32099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2CF62E94" w14:textId="0C9AEE24" w:rsidR="00921B32" w:rsidRPr="00EA18EA" w:rsidRDefault="00921B32" w:rsidP="00EA18EA">
      <w:pPr>
        <w:pStyle w:val="Heading4"/>
        <w:spacing w:line="360" w:lineRule="auto"/>
        <w:jc w:val="both"/>
        <w:rPr>
          <w:rFonts w:ascii="Times New Roman" w:hAnsi="Times New Roman" w:cs="Times New Roman"/>
          <w:b/>
          <w:color w:val="auto"/>
          <w:sz w:val="24"/>
          <w:szCs w:val="24"/>
        </w:rPr>
      </w:pPr>
      <w:bookmarkStart w:id="89" w:name="_Toc137564332"/>
      <w:r w:rsidRPr="00EA18EA">
        <w:rPr>
          <w:rFonts w:ascii="Times New Roman" w:hAnsi="Times New Roman" w:cs="Times New Roman"/>
          <w:b/>
          <w:color w:val="auto"/>
          <w:sz w:val="24"/>
          <w:szCs w:val="24"/>
        </w:rPr>
        <w:t xml:space="preserve">Figure </w:t>
      </w:r>
      <w:r w:rsidR="001F7F04" w:rsidRPr="00EA18EA">
        <w:rPr>
          <w:rFonts w:ascii="Times New Roman" w:hAnsi="Times New Roman" w:cs="Times New Roman"/>
          <w:b/>
          <w:color w:val="auto"/>
          <w:sz w:val="24"/>
          <w:szCs w:val="24"/>
        </w:rPr>
        <w:t xml:space="preserve">4.1: </w:t>
      </w:r>
      <w:r w:rsidRPr="00EA18EA">
        <w:rPr>
          <w:rFonts w:ascii="Times New Roman" w:hAnsi="Times New Roman" w:cs="Times New Roman"/>
          <w:b/>
          <w:color w:val="auto"/>
          <w:sz w:val="24"/>
          <w:szCs w:val="24"/>
        </w:rPr>
        <w:t>Number of years in operation</w:t>
      </w:r>
      <w:bookmarkEnd w:id="89"/>
    </w:p>
    <w:p w14:paraId="12D0A305" w14:textId="77777777" w:rsidR="00CF549E" w:rsidRPr="00EA18EA" w:rsidRDefault="00C4176F" w:rsidP="00EA18EA">
      <w:pPr>
        <w:spacing w:line="360" w:lineRule="auto"/>
        <w:jc w:val="both"/>
        <w:rPr>
          <w:rFonts w:ascii="Times New Roman" w:hAnsi="Times New Roman"/>
          <w:i/>
          <w:sz w:val="24"/>
          <w:szCs w:val="24"/>
        </w:rPr>
      </w:pPr>
      <w:r w:rsidRPr="00EA18EA">
        <w:rPr>
          <w:rFonts w:ascii="Times New Roman" w:hAnsi="Times New Roman"/>
          <w:i/>
          <w:sz w:val="24"/>
          <w:szCs w:val="24"/>
        </w:rPr>
        <w:t xml:space="preserve">Source: Author’s computation (2023) </w:t>
      </w:r>
    </w:p>
    <w:p w14:paraId="6C9D0F49" w14:textId="318EF259" w:rsidR="00670659" w:rsidRPr="00EA18EA" w:rsidRDefault="00553FC0" w:rsidP="00EA18EA">
      <w:pPr>
        <w:spacing w:line="360" w:lineRule="auto"/>
        <w:jc w:val="both"/>
        <w:rPr>
          <w:rFonts w:ascii="Times New Roman" w:hAnsi="Times New Roman"/>
          <w:i/>
          <w:sz w:val="24"/>
          <w:szCs w:val="24"/>
        </w:rPr>
      </w:pPr>
      <w:r w:rsidRPr="00EA18EA">
        <w:rPr>
          <w:rFonts w:ascii="Times New Roman" w:hAnsi="Times New Roman"/>
          <w:sz w:val="24"/>
          <w:szCs w:val="24"/>
        </w:rPr>
        <w:t>F</w:t>
      </w:r>
      <w:r w:rsidR="00670659" w:rsidRPr="00EA18EA">
        <w:rPr>
          <w:rFonts w:ascii="Times New Roman" w:hAnsi="Times New Roman"/>
          <w:sz w:val="24"/>
          <w:szCs w:val="24"/>
        </w:rPr>
        <w:t>igure 4.1 suggests that a majority of informal businesses have been operating for a significant period of time, with 67.7% of them having three years or more of operation. </w:t>
      </w:r>
      <w:r w:rsidR="00A012E4" w:rsidRPr="00EA18EA">
        <w:rPr>
          <w:rFonts w:ascii="Times New Roman" w:hAnsi="Times New Roman"/>
          <w:sz w:val="24"/>
          <w:szCs w:val="24"/>
        </w:rPr>
        <w:t>Most informal</w:t>
      </w:r>
      <w:r w:rsidR="00965717" w:rsidRPr="00EA18EA">
        <w:rPr>
          <w:rFonts w:ascii="Times New Roman" w:hAnsi="Times New Roman"/>
          <w:sz w:val="24"/>
          <w:szCs w:val="24"/>
        </w:rPr>
        <w:t xml:space="preserve"> business operators have </w:t>
      </w:r>
      <w:r w:rsidR="002E5125" w:rsidRPr="00EA18EA">
        <w:rPr>
          <w:rFonts w:ascii="Times New Roman" w:hAnsi="Times New Roman"/>
          <w:sz w:val="24"/>
          <w:szCs w:val="24"/>
        </w:rPr>
        <w:t>operated</w:t>
      </w:r>
      <w:r w:rsidR="00536E47" w:rsidRPr="00EA18EA">
        <w:rPr>
          <w:rFonts w:ascii="Times New Roman" w:hAnsi="Times New Roman"/>
          <w:sz w:val="24"/>
          <w:szCs w:val="24"/>
        </w:rPr>
        <w:t xml:space="preserve"> in this sector</w:t>
      </w:r>
      <w:r w:rsidR="00477F99" w:rsidRPr="00EA18EA">
        <w:rPr>
          <w:rFonts w:ascii="Times New Roman" w:hAnsi="Times New Roman"/>
          <w:sz w:val="24"/>
          <w:szCs w:val="24"/>
        </w:rPr>
        <w:t xml:space="preserve"> for many years</w:t>
      </w:r>
      <w:r w:rsidR="002E5125" w:rsidRPr="00EA18EA">
        <w:rPr>
          <w:rFonts w:ascii="Times New Roman" w:hAnsi="Times New Roman"/>
          <w:sz w:val="24"/>
          <w:szCs w:val="24"/>
        </w:rPr>
        <w:t xml:space="preserve"> and have </w:t>
      </w:r>
      <w:r w:rsidR="00480C90" w:rsidRPr="00EA18EA">
        <w:rPr>
          <w:rFonts w:ascii="Times New Roman" w:hAnsi="Times New Roman"/>
          <w:sz w:val="24"/>
          <w:szCs w:val="24"/>
        </w:rPr>
        <w:t xml:space="preserve">an understanding of </w:t>
      </w:r>
      <w:r w:rsidR="002E5125" w:rsidRPr="00EA18EA">
        <w:rPr>
          <w:rFonts w:ascii="Times New Roman" w:hAnsi="Times New Roman"/>
          <w:sz w:val="24"/>
          <w:szCs w:val="24"/>
        </w:rPr>
        <w:t>tax regulations of the informal s</w:t>
      </w:r>
      <w:r w:rsidR="00BF79AE" w:rsidRPr="00EA18EA">
        <w:rPr>
          <w:rFonts w:ascii="Times New Roman" w:hAnsi="Times New Roman"/>
          <w:sz w:val="24"/>
          <w:szCs w:val="24"/>
        </w:rPr>
        <w:t>ector</w:t>
      </w:r>
      <w:r w:rsidR="00536E47" w:rsidRPr="00EA18EA">
        <w:rPr>
          <w:rFonts w:ascii="Times New Roman" w:hAnsi="Times New Roman"/>
          <w:sz w:val="24"/>
          <w:szCs w:val="24"/>
        </w:rPr>
        <w:t>.</w:t>
      </w:r>
    </w:p>
    <w:p w14:paraId="59C20AC9" w14:textId="606058C8" w:rsidR="00F751D1" w:rsidRPr="00EA18EA" w:rsidRDefault="00F751D1" w:rsidP="00EA18EA">
      <w:pPr>
        <w:spacing w:line="360" w:lineRule="auto"/>
        <w:jc w:val="both"/>
        <w:rPr>
          <w:rFonts w:ascii="Times New Roman" w:hAnsi="Times New Roman"/>
          <w:b/>
          <w:sz w:val="24"/>
          <w:szCs w:val="24"/>
          <w:lang w:val="en-US" w:eastAsia="en-US"/>
        </w:rPr>
      </w:pPr>
      <w:r w:rsidRPr="00EA18EA">
        <w:rPr>
          <w:rFonts w:ascii="Times New Roman" w:hAnsi="Times New Roman"/>
          <w:b/>
          <w:sz w:val="24"/>
          <w:szCs w:val="24"/>
        </w:rPr>
        <w:t>4.</w:t>
      </w:r>
      <w:r w:rsidR="00A402D6" w:rsidRPr="00EA18EA">
        <w:rPr>
          <w:rFonts w:ascii="Times New Roman" w:hAnsi="Times New Roman"/>
          <w:b/>
          <w:sz w:val="24"/>
          <w:szCs w:val="24"/>
        </w:rPr>
        <w:t>2</w:t>
      </w:r>
      <w:r w:rsidRPr="00EA18EA">
        <w:rPr>
          <w:rFonts w:ascii="Times New Roman" w:hAnsi="Times New Roman"/>
          <w:b/>
          <w:sz w:val="24"/>
          <w:szCs w:val="24"/>
        </w:rPr>
        <w:t xml:space="preserve"> Record keeping and accounting practices</w:t>
      </w:r>
    </w:p>
    <w:p w14:paraId="0424A700" w14:textId="2F7E3C1F"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The data collected for this research on the level of record keeping and accounting practices in the informal business operators confirms that</w:t>
      </w:r>
      <w:r w:rsidR="00A012E4" w:rsidRPr="00EA18EA">
        <w:rPr>
          <w:rFonts w:ascii="Times New Roman" w:hAnsi="Times New Roman"/>
          <w:sz w:val="24"/>
          <w:szCs w:val="24"/>
        </w:rPr>
        <w:t xml:space="preserve"> a</w:t>
      </w:r>
      <w:r w:rsidRPr="00EA18EA">
        <w:rPr>
          <w:rFonts w:ascii="Times New Roman" w:hAnsi="Times New Roman"/>
          <w:sz w:val="24"/>
          <w:szCs w:val="24"/>
        </w:rPr>
        <w:t xml:space="preserve"> larger number of informal businesses have very small extent of record keeping and accounting practices. The responses of the record keeping and accounting prac</w:t>
      </w:r>
      <w:r w:rsidR="00FF5A1A" w:rsidRPr="00EA18EA">
        <w:rPr>
          <w:rFonts w:ascii="Times New Roman" w:hAnsi="Times New Roman"/>
          <w:sz w:val="24"/>
          <w:szCs w:val="24"/>
        </w:rPr>
        <w:t>tices are</w:t>
      </w:r>
      <w:r w:rsidR="00BC4A43" w:rsidRPr="00EA18EA">
        <w:rPr>
          <w:rFonts w:ascii="Times New Roman" w:hAnsi="Times New Roman"/>
          <w:sz w:val="24"/>
          <w:szCs w:val="24"/>
        </w:rPr>
        <w:t xml:space="preserve"> summarized in table 4.2</w:t>
      </w:r>
      <w:r w:rsidRPr="00EA18EA">
        <w:rPr>
          <w:rFonts w:ascii="Times New Roman" w:hAnsi="Times New Roman"/>
          <w:sz w:val="24"/>
          <w:szCs w:val="24"/>
        </w:rPr>
        <w:t>. The response</w:t>
      </w:r>
      <w:r w:rsidR="00FF5A1A" w:rsidRPr="00EA18EA">
        <w:rPr>
          <w:rFonts w:ascii="Times New Roman" w:hAnsi="Times New Roman"/>
          <w:sz w:val="24"/>
          <w:szCs w:val="24"/>
        </w:rPr>
        <w:t>s have been categorized into</w:t>
      </w:r>
      <w:r w:rsidRPr="00EA18EA">
        <w:rPr>
          <w:rFonts w:ascii="Times New Roman" w:hAnsi="Times New Roman"/>
          <w:sz w:val="24"/>
          <w:szCs w:val="24"/>
        </w:rPr>
        <w:t xml:space="preserve"> five main variables. </w:t>
      </w:r>
    </w:p>
    <w:p w14:paraId="0EE7C900" w14:textId="7AFCE7EF" w:rsidR="00F751D1" w:rsidRPr="00EA18EA" w:rsidRDefault="00BC4A43" w:rsidP="00EA18EA">
      <w:pPr>
        <w:pStyle w:val="Heading5"/>
        <w:spacing w:line="360" w:lineRule="auto"/>
        <w:jc w:val="both"/>
        <w:rPr>
          <w:rFonts w:ascii="Times New Roman" w:hAnsi="Times New Roman" w:cs="Times New Roman"/>
          <w:b/>
          <w:color w:val="auto"/>
          <w:sz w:val="24"/>
          <w:szCs w:val="24"/>
          <w:lang w:val="en-US" w:eastAsia="en-US"/>
        </w:rPr>
      </w:pPr>
      <w:bookmarkStart w:id="90" w:name="_Toc137564295"/>
      <w:r w:rsidRPr="00EA18EA">
        <w:rPr>
          <w:rFonts w:ascii="Times New Roman" w:hAnsi="Times New Roman" w:cs="Times New Roman"/>
          <w:b/>
          <w:color w:val="auto"/>
          <w:sz w:val="24"/>
          <w:szCs w:val="24"/>
        </w:rPr>
        <w:t>Table 4.2</w:t>
      </w:r>
      <w:r w:rsidR="00F751D1" w:rsidRPr="00EA18EA">
        <w:rPr>
          <w:rFonts w:ascii="Times New Roman" w:hAnsi="Times New Roman" w:cs="Times New Roman"/>
          <w:b/>
          <w:color w:val="auto"/>
          <w:sz w:val="24"/>
          <w:szCs w:val="24"/>
        </w:rPr>
        <w:t xml:space="preserve"> Record keeping and accounting practices</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2205"/>
        <w:gridCol w:w="2020"/>
      </w:tblGrid>
      <w:tr w:rsidR="00F751D1" w:rsidRPr="00EA18EA" w14:paraId="2164C887" w14:textId="77777777" w:rsidTr="001C4C09">
        <w:tc>
          <w:tcPr>
            <w:tcW w:w="4792" w:type="dxa"/>
            <w:hideMark/>
          </w:tcPr>
          <w:p w14:paraId="6D16ADAF" w14:textId="77777777" w:rsidR="00F751D1" w:rsidRPr="00EA18EA" w:rsidRDefault="00F751D1" w:rsidP="00EA18EA">
            <w:pPr>
              <w:spacing w:line="360" w:lineRule="auto"/>
              <w:jc w:val="both"/>
              <w:rPr>
                <w:rFonts w:ascii="Times New Roman" w:hAnsi="Times New Roman"/>
                <w:b/>
                <w:sz w:val="24"/>
                <w:szCs w:val="24"/>
              </w:rPr>
            </w:pPr>
            <w:r w:rsidRPr="00EA18EA">
              <w:rPr>
                <w:rFonts w:ascii="Times New Roman" w:hAnsi="Times New Roman"/>
                <w:b/>
                <w:sz w:val="24"/>
                <w:szCs w:val="24"/>
              </w:rPr>
              <w:t>Level of record keeping</w:t>
            </w:r>
          </w:p>
        </w:tc>
        <w:tc>
          <w:tcPr>
            <w:tcW w:w="2205" w:type="dxa"/>
            <w:hideMark/>
          </w:tcPr>
          <w:p w14:paraId="1A12049E" w14:textId="77777777" w:rsidR="00F751D1" w:rsidRPr="00EA18EA" w:rsidRDefault="00F751D1" w:rsidP="00EA18EA">
            <w:pPr>
              <w:spacing w:line="360" w:lineRule="auto"/>
              <w:jc w:val="both"/>
              <w:rPr>
                <w:rFonts w:ascii="Times New Roman" w:hAnsi="Times New Roman"/>
                <w:b/>
                <w:sz w:val="24"/>
                <w:szCs w:val="24"/>
              </w:rPr>
            </w:pPr>
            <w:r w:rsidRPr="00EA18EA">
              <w:rPr>
                <w:rFonts w:ascii="Times New Roman" w:hAnsi="Times New Roman"/>
                <w:b/>
                <w:sz w:val="24"/>
                <w:szCs w:val="24"/>
              </w:rPr>
              <w:t xml:space="preserve">Respondents </w:t>
            </w:r>
          </w:p>
        </w:tc>
        <w:tc>
          <w:tcPr>
            <w:tcW w:w="2020" w:type="dxa"/>
            <w:hideMark/>
          </w:tcPr>
          <w:p w14:paraId="4047E68F" w14:textId="77777777" w:rsidR="00F751D1" w:rsidRPr="00EA18EA" w:rsidRDefault="00F751D1" w:rsidP="00EA18EA">
            <w:pPr>
              <w:spacing w:line="360" w:lineRule="auto"/>
              <w:jc w:val="both"/>
              <w:rPr>
                <w:rFonts w:ascii="Times New Roman" w:hAnsi="Times New Roman"/>
                <w:b/>
                <w:sz w:val="24"/>
                <w:szCs w:val="24"/>
              </w:rPr>
            </w:pPr>
            <w:r w:rsidRPr="00EA18EA">
              <w:rPr>
                <w:rFonts w:ascii="Times New Roman" w:hAnsi="Times New Roman"/>
                <w:b/>
                <w:sz w:val="24"/>
                <w:szCs w:val="24"/>
              </w:rPr>
              <w:t xml:space="preserve">Percentage </w:t>
            </w:r>
          </w:p>
        </w:tc>
      </w:tr>
      <w:tr w:rsidR="00F751D1" w:rsidRPr="00EA18EA" w14:paraId="6EB6364C" w14:textId="77777777" w:rsidTr="001C4C09">
        <w:tc>
          <w:tcPr>
            <w:tcW w:w="4792" w:type="dxa"/>
            <w:hideMark/>
          </w:tcPr>
          <w:p w14:paraId="326DAEF2"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Very small extent</w:t>
            </w:r>
          </w:p>
        </w:tc>
        <w:tc>
          <w:tcPr>
            <w:tcW w:w="2205" w:type="dxa"/>
            <w:hideMark/>
          </w:tcPr>
          <w:p w14:paraId="34DD53D4"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65</w:t>
            </w:r>
          </w:p>
        </w:tc>
        <w:tc>
          <w:tcPr>
            <w:tcW w:w="2020" w:type="dxa"/>
            <w:hideMark/>
          </w:tcPr>
          <w:p w14:paraId="29E5C4A8"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40.4%</w:t>
            </w:r>
          </w:p>
        </w:tc>
      </w:tr>
      <w:tr w:rsidR="00F751D1" w:rsidRPr="00EA18EA" w14:paraId="621D3023" w14:textId="77777777" w:rsidTr="001C4C09">
        <w:tc>
          <w:tcPr>
            <w:tcW w:w="4792" w:type="dxa"/>
            <w:hideMark/>
          </w:tcPr>
          <w:p w14:paraId="5F4DF692"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Small extent</w:t>
            </w:r>
          </w:p>
        </w:tc>
        <w:tc>
          <w:tcPr>
            <w:tcW w:w="2205" w:type="dxa"/>
            <w:hideMark/>
          </w:tcPr>
          <w:p w14:paraId="4CF92DB5"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42</w:t>
            </w:r>
          </w:p>
        </w:tc>
        <w:tc>
          <w:tcPr>
            <w:tcW w:w="2020" w:type="dxa"/>
            <w:hideMark/>
          </w:tcPr>
          <w:p w14:paraId="0E5B5D76"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26.1%</w:t>
            </w:r>
          </w:p>
        </w:tc>
      </w:tr>
      <w:tr w:rsidR="00F751D1" w:rsidRPr="00EA18EA" w14:paraId="75CAF128" w14:textId="77777777" w:rsidTr="001C4C09">
        <w:tc>
          <w:tcPr>
            <w:tcW w:w="4792" w:type="dxa"/>
            <w:hideMark/>
          </w:tcPr>
          <w:p w14:paraId="14CC985E"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Moderate extent</w:t>
            </w:r>
          </w:p>
        </w:tc>
        <w:tc>
          <w:tcPr>
            <w:tcW w:w="2205" w:type="dxa"/>
            <w:hideMark/>
          </w:tcPr>
          <w:p w14:paraId="07FE05F9"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36</w:t>
            </w:r>
          </w:p>
        </w:tc>
        <w:tc>
          <w:tcPr>
            <w:tcW w:w="2020" w:type="dxa"/>
            <w:hideMark/>
          </w:tcPr>
          <w:p w14:paraId="3737E14C"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22.4%</w:t>
            </w:r>
          </w:p>
        </w:tc>
      </w:tr>
      <w:tr w:rsidR="00F751D1" w:rsidRPr="00EA18EA" w14:paraId="6C538D9C" w14:textId="77777777" w:rsidTr="001C4C09">
        <w:tc>
          <w:tcPr>
            <w:tcW w:w="4792" w:type="dxa"/>
            <w:hideMark/>
          </w:tcPr>
          <w:p w14:paraId="05926F7D"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Large extent</w:t>
            </w:r>
          </w:p>
        </w:tc>
        <w:tc>
          <w:tcPr>
            <w:tcW w:w="2205" w:type="dxa"/>
            <w:hideMark/>
          </w:tcPr>
          <w:p w14:paraId="5DCBCDDF"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16</w:t>
            </w:r>
          </w:p>
        </w:tc>
        <w:tc>
          <w:tcPr>
            <w:tcW w:w="2020" w:type="dxa"/>
            <w:hideMark/>
          </w:tcPr>
          <w:p w14:paraId="6EA5DE71"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9.9%</w:t>
            </w:r>
          </w:p>
        </w:tc>
      </w:tr>
      <w:tr w:rsidR="00F751D1" w:rsidRPr="00EA18EA" w14:paraId="5FBB3A38" w14:textId="77777777" w:rsidTr="001C4C09">
        <w:tc>
          <w:tcPr>
            <w:tcW w:w="4792" w:type="dxa"/>
            <w:hideMark/>
          </w:tcPr>
          <w:p w14:paraId="5C6C7D8D"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Very large extent </w:t>
            </w:r>
          </w:p>
        </w:tc>
        <w:tc>
          <w:tcPr>
            <w:tcW w:w="2205" w:type="dxa"/>
            <w:hideMark/>
          </w:tcPr>
          <w:p w14:paraId="49196902"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2</w:t>
            </w:r>
          </w:p>
        </w:tc>
        <w:tc>
          <w:tcPr>
            <w:tcW w:w="2020" w:type="dxa"/>
            <w:hideMark/>
          </w:tcPr>
          <w:p w14:paraId="6EDE42F2" w14:textId="77777777" w:rsidR="00F751D1" w:rsidRPr="00EA18EA" w:rsidRDefault="00F751D1" w:rsidP="00EA18EA">
            <w:pPr>
              <w:spacing w:line="360" w:lineRule="auto"/>
              <w:jc w:val="both"/>
              <w:rPr>
                <w:rFonts w:ascii="Times New Roman" w:hAnsi="Times New Roman"/>
                <w:sz w:val="24"/>
                <w:szCs w:val="24"/>
              </w:rPr>
            </w:pPr>
            <w:r w:rsidRPr="00EA18EA">
              <w:rPr>
                <w:rFonts w:ascii="Times New Roman" w:hAnsi="Times New Roman"/>
                <w:sz w:val="24"/>
                <w:szCs w:val="24"/>
              </w:rPr>
              <w:t>1.2%</w:t>
            </w:r>
          </w:p>
        </w:tc>
      </w:tr>
      <w:tr w:rsidR="00F751D1" w:rsidRPr="00EA18EA" w14:paraId="6B90A834" w14:textId="77777777" w:rsidTr="001C4C09">
        <w:tc>
          <w:tcPr>
            <w:tcW w:w="4792" w:type="dxa"/>
            <w:hideMark/>
          </w:tcPr>
          <w:p w14:paraId="2CB55D5F" w14:textId="77777777" w:rsidR="00F751D1" w:rsidRPr="00EA18EA" w:rsidRDefault="00F751D1" w:rsidP="00EA18EA">
            <w:pPr>
              <w:spacing w:line="360" w:lineRule="auto"/>
              <w:jc w:val="both"/>
              <w:rPr>
                <w:rFonts w:ascii="Times New Roman" w:hAnsi="Times New Roman"/>
                <w:b/>
                <w:sz w:val="24"/>
                <w:szCs w:val="24"/>
              </w:rPr>
            </w:pPr>
            <w:r w:rsidRPr="00EA18EA">
              <w:rPr>
                <w:rFonts w:ascii="Times New Roman" w:hAnsi="Times New Roman"/>
                <w:b/>
                <w:sz w:val="24"/>
                <w:szCs w:val="24"/>
              </w:rPr>
              <w:t xml:space="preserve">Total </w:t>
            </w:r>
          </w:p>
        </w:tc>
        <w:tc>
          <w:tcPr>
            <w:tcW w:w="2205" w:type="dxa"/>
            <w:hideMark/>
          </w:tcPr>
          <w:p w14:paraId="44CBD5FC" w14:textId="77777777" w:rsidR="00F751D1" w:rsidRPr="00EA18EA" w:rsidRDefault="00F751D1" w:rsidP="00EA18EA">
            <w:pPr>
              <w:spacing w:line="360" w:lineRule="auto"/>
              <w:jc w:val="both"/>
              <w:rPr>
                <w:rFonts w:ascii="Times New Roman" w:hAnsi="Times New Roman"/>
                <w:b/>
                <w:sz w:val="24"/>
                <w:szCs w:val="24"/>
              </w:rPr>
            </w:pPr>
            <w:r w:rsidRPr="00EA18EA">
              <w:rPr>
                <w:rFonts w:ascii="Times New Roman" w:hAnsi="Times New Roman"/>
                <w:b/>
                <w:sz w:val="24"/>
                <w:szCs w:val="24"/>
              </w:rPr>
              <w:t>161</w:t>
            </w:r>
          </w:p>
        </w:tc>
        <w:tc>
          <w:tcPr>
            <w:tcW w:w="2020" w:type="dxa"/>
            <w:hideMark/>
          </w:tcPr>
          <w:p w14:paraId="5ADD0188" w14:textId="77777777" w:rsidR="00F751D1" w:rsidRPr="00EA18EA" w:rsidRDefault="00F751D1" w:rsidP="00EA18EA">
            <w:pPr>
              <w:spacing w:line="360" w:lineRule="auto"/>
              <w:jc w:val="both"/>
              <w:rPr>
                <w:rFonts w:ascii="Times New Roman" w:hAnsi="Times New Roman"/>
                <w:b/>
                <w:sz w:val="24"/>
                <w:szCs w:val="24"/>
              </w:rPr>
            </w:pPr>
            <w:r w:rsidRPr="00EA18EA">
              <w:rPr>
                <w:rFonts w:ascii="Times New Roman" w:hAnsi="Times New Roman"/>
                <w:b/>
                <w:sz w:val="24"/>
                <w:szCs w:val="24"/>
              </w:rPr>
              <w:t>100</w:t>
            </w:r>
          </w:p>
        </w:tc>
      </w:tr>
    </w:tbl>
    <w:p w14:paraId="4BAE236E" w14:textId="77777777" w:rsidR="001C4C09" w:rsidRPr="00EA18EA" w:rsidRDefault="001C4C09" w:rsidP="00EA18EA">
      <w:pPr>
        <w:spacing w:line="360" w:lineRule="auto"/>
        <w:jc w:val="both"/>
        <w:rPr>
          <w:rFonts w:ascii="Times New Roman" w:hAnsi="Times New Roman"/>
          <w:i/>
          <w:sz w:val="24"/>
          <w:szCs w:val="24"/>
        </w:rPr>
      </w:pPr>
      <w:r w:rsidRPr="00EA18EA">
        <w:rPr>
          <w:rFonts w:ascii="Times New Roman" w:hAnsi="Times New Roman"/>
          <w:i/>
          <w:sz w:val="24"/>
          <w:szCs w:val="24"/>
        </w:rPr>
        <w:t xml:space="preserve">Source: Author’s computation (2023) </w:t>
      </w:r>
    </w:p>
    <w:p w14:paraId="47B21BFC" w14:textId="46051974" w:rsidR="00157179" w:rsidRPr="00EA18EA" w:rsidRDefault="00A465A9" w:rsidP="00EA18EA">
      <w:pPr>
        <w:spacing w:line="360" w:lineRule="auto"/>
        <w:jc w:val="both"/>
        <w:rPr>
          <w:rFonts w:ascii="Times New Roman" w:hAnsi="Times New Roman"/>
          <w:sz w:val="24"/>
          <w:szCs w:val="24"/>
          <w:lang w:val="en-US" w:eastAsia="en-US"/>
        </w:rPr>
      </w:pPr>
      <w:r w:rsidRPr="00EA18EA">
        <w:rPr>
          <w:rFonts w:ascii="Times New Roman" w:hAnsi="Times New Roman"/>
          <w:sz w:val="24"/>
          <w:szCs w:val="24"/>
        </w:rPr>
        <w:t xml:space="preserve">Table 4.2 indicate that 66.5% </w:t>
      </w:r>
      <w:r w:rsidR="00DB6DF2" w:rsidRPr="00EA18EA">
        <w:rPr>
          <w:rFonts w:ascii="Times New Roman" w:hAnsi="Times New Roman"/>
          <w:sz w:val="24"/>
          <w:szCs w:val="24"/>
        </w:rPr>
        <w:t xml:space="preserve">keep records at </w:t>
      </w:r>
      <w:r w:rsidR="00FF5A1A" w:rsidRPr="00EA18EA">
        <w:rPr>
          <w:rFonts w:ascii="Times New Roman" w:hAnsi="Times New Roman"/>
          <w:sz w:val="24"/>
          <w:szCs w:val="24"/>
        </w:rPr>
        <w:t xml:space="preserve">a </w:t>
      </w:r>
      <w:r w:rsidR="00DB6DF2" w:rsidRPr="00EA18EA">
        <w:rPr>
          <w:rFonts w:ascii="Times New Roman" w:hAnsi="Times New Roman"/>
          <w:sz w:val="24"/>
          <w:szCs w:val="24"/>
        </w:rPr>
        <w:t>small or very small</w:t>
      </w:r>
      <w:r w:rsidR="00F6623F" w:rsidRPr="00EA18EA">
        <w:rPr>
          <w:rFonts w:ascii="Times New Roman" w:hAnsi="Times New Roman"/>
          <w:sz w:val="24"/>
          <w:szCs w:val="24"/>
        </w:rPr>
        <w:t xml:space="preserve"> ext</w:t>
      </w:r>
      <w:r w:rsidR="0062207C" w:rsidRPr="00EA18EA">
        <w:rPr>
          <w:rFonts w:ascii="Times New Roman" w:hAnsi="Times New Roman"/>
          <w:sz w:val="24"/>
          <w:szCs w:val="24"/>
        </w:rPr>
        <w:t>ent. Therefore,</w:t>
      </w:r>
      <w:r w:rsidR="00F6623F" w:rsidRPr="00EA18EA">
        <w:rPr>
          <w:rFonts w:ascii="Times New Roman" w:hAnsi="Times New Roman"/>
          <w:sz w:val="24"/>
          <w:szCs w:val="24"/>
        </w:rPr>
        <w:t xml:space="preserve"> tax authorities</w:t>
      </w:r>
      <w:r w:rsidR="0062207C" w:rsidRPr="00EA18EA">
        <w:rPr>
          <w:rFonts w:ascii="Times New Roman" w:hAnsi="Times New Roman"/>
          <w:sz w:val="24"/>
          <w:szCs w:val="24"/>
        </w:rPr>
        <w:t xml:space="preserve"> must have records of business transactions</w:t>
      </w:r>
      <w:r w:rsidR="00DB6DF2" w:rsidRPr="00EA18EA">
        <w:rPr>
          <w:rFonts w:ascii="Times New Roman" w:hAnsi="Times New Roman"/>
          <w:sz w:val="24"/>
          <w:szCs w:val="24"/>
        </w:rPr>
        <w:t xml:space="preserve"> to determine the taxable inc</w:t>
      </w:r>
      <w:r w:rsidR="00CC7615" w:rsidRPr="00EA18EA">
        <w:rPr>
          <w:rFonts w:ascii="Times New Roman" w:hAnsi="Times New Roman"/>
          <w:sz w:val="24"/>
          <w:szCs w:val="24"/>
        </w:rPr>
        <w:t>ome</w:t>
      </w:r>
      <w:r w:rsidR="00DB6DF2" w:rsidRPr="00EA18EA">
        <w:rPr>
          <w:rFonts w:ascii="Times New Roman" w:hAnsi="Times New Roman"/>
          <w:sz w:val="24"/>
          <w:szCs w:val="24"/>
        </w:rPr>
        <w:t>.</w:t>
      </w:r>
      <w:r w:rsidR="00157179" w:rsidRPr="00EA18EA">
        <w:rPr>
          <w:rFonts w:ascii="Times New Roman" w:hAnsi="Times New Roman"/>
          <w:sz w:val="24"/>
          <w:szCs w:val="24"/>
        </w:rPr>
        <w:t xml:space="preserve"> With large percentage of informal business operators maintaining accounting records at</w:t>
      </w:r>
      <w:r w:rsidR="00274A87" w:rsidRPr="00EA18EA">
        <w:rPr>
          <w:rFonts w:ascii="Times New Roman" w:hAnsi="Times New Roman"/>
          <w:sz w:val="24"/>
          <w:szCs w:val="24"/>
        </w:rPr>
        <w:t xml:space="preserve"> a</w:t>
      </w:r>
      <w:r w:rsidR="00B0252B" w:rsidRPr="00EA18EA">
        <w:rPr>
          <w:rFonts w:ascii="Times New Roman" w:hAnsi="Times New Roman"/>
          <w:sz w:val="24"/>
          <w:szCs w:val="24"/>
        </w:rPr>
        <w:t xml:space="preserve"> small or</w:t>
      </w:r>
      <w:r w:rsidR="00157179" w:rsidRPr="00EA18EA">
        <w:rPr>
          <w:rFonts w:ascii="Times New Roman" w:hAnsi="Times New Roman"/>
          <w:sz w:val="24"/>
          <w:szCs w:val="24"/>
        </w:rPr>
        <w:t xml:space="preserve"> very small extent, it becomes more difficult to determine the taxable income of the informal business operators. </w:t>
      </w:r>
      <w:r w:rsidR="00131A07" w:rsidRPr="00EA18EA">
        <w:rPr>
          <w:rFonts w:ascii="Times New Roman" w:hAnsi="Times New Roman"/>
          <w:sz w:val="24"/>
          <w:szCs w:val="24"/>
        </w:rPr>
        <w:t>Proper accounting records are needed t</w:t>
      </w:r>
      <w:r w:rsidR="00157179" w:rsidRPr="00EA18EA">
        <w:rPr>
          <w:rFonts w:ascii="Times New Roman" w:hAnsi="Times New Roman"/>
          <w:sz w:val="24"/>
          <w:szCs w:val="24"/>
        </w:rPr>
        <w:t xml:space="preserve">o determine the taxable income </w:t>
      </w:r>
      <w:r w:rsidR="00131A07" w:rsidRPr="00EA18EA">
        <w:rPr>
          <w:rFonts w:ascii="Times New Roman" w:hAnsi="Times New Roman"/>
          <w:sz w:val="24"/>
          <w:szCs w:val="24"/>
        </w:rPr>
        <w:t>of a business</w:t>
      </w:r>
      <w:r w:rsidR="00157179" w:rsidRPr="00EA18EA">
        <w:rPr>
          <w:rFonts w:ascii="Times New Roman" w:hAnsi="Times New Roman"/>
          <w:sz w:val="24"/>
          <w:szCs w:val="24"/>
        </w:rPr>
        <w:t>.</w:t>
      </w:r>
      <w:r w:rsidR="00FA3B16" w:rsidRPr="00EA18EA">
        <w:rPr>
          <w:rFonts w:ascii="Times New Roman" w:hAnsi="Times New Roman"/>
          <w:sz w:val="24"/>
          <w:szCs w:val="24"/>
        </w:rPr>
        <w:t xml:space="preserve"> O</w:t>
      </w:r>
      <w:r w:rsidR="0033188E" w:rsidRPr="00EA18EA">
        <w:rPr>
          <w:rFonts w:ascii="Times New Roman" w:hAnsi="Times New Roman"/>
          <w:sz w:val="24"/>
          <w:szCs w:val="24"/>
        </w:rPr>
        <w:t>nly 11.1% keep accounting records to a large or very large extent</w:t>
      </w:r>
      <w:r w:rsidR="001D5190" w:rsidRPr="00EA18EA">
        <w:rPr>
          <w:rFonts w:ascii="Times New Roman" w:hAnsi="Times New Roman"/>
          <w:sz w:val="24"/>
          <w:szCs w:val="24"/>
        </w:rPr>
        <w:t>.</w:t>
      </w:r>
      <w:r w:rsidR="00157179" w:rsidRPr="00EA18EA">
        <w:rPr>
          <w:rFonts w:ascii="Times New Roman" w:hAnsi="Times New Roman"/>
          <w:sz w:val="24"/>
          <w:szCs w:val="24"/>
        </w:rPr>
        <w:t xml:space="preserve"> These findings are in line w</w:t>
      </w:r>
      <w:r w:rsidR="00247619" w:rsidRPr="00EA18EA">
        <w:rPr>
          <w:rFonts w:ascii="Times New Roman" w:hAnsi="Times New Roman"/>
          <w:sz w:val="24"/>
          <w:szCs w:val="24"/>
        </w:rPr>
        <w:t>ith Ofori (2009) which found</w:t>
      </w:r>
      <w:r w:rsidR="00157179" w:rsidRPr="00EA18EA">
        <w:rPr>
          <w:rFonts w:ascii="Times New Roman" w:hAnsi="Times New Roman"/>
          <w:sz w:val="24"/>
          <w:szCs w:val="24"/>
        </w:rPr>
        <w:t xml:space="preserve"> that 60.67% of informal business operators have low level of record keeping and accounting practices. Accounting records are crucial for determin</w:t>
      </w:r>
      <w:r w:rsidR="00FA3B16" w:rsidRPr="00EA18EA">
        <w:rPr>
          <w:rFonts w:ascii="Times New Roman" w:hAnsi="Times New Roman"/>
          <w:sz w:val="24"/>
          <w:szCs w:val="24"/>
        </w:rPr>
        <w:t>ing</w:t>
      </w:r>
      <w:r w:rsidR="007C28B3" w:rsidRPr="00EA18EA">
        <w:rPr>
          <w:rFonts w:ascii="Times New Roman" w:hAnsi="Times New Roman"/>
          <w:sz w:val="24"/>
          <w:szCs w:val="24"/>
        </w:rPr>
        <w:t xml:space="preserve"> taxable income and it becomes very difficult</w:t>
      </w:r>
      <w:r w:rsidR="00157179" w:rsidRPr="00EA18EA">
        <w:rPr>
          <w:rFonts w:ascii="Times New Roman" w:hAnsi="Times New Roman"/>
          <w:sz w:val="24"/>
          <w:szCs w:val="24"/>
        </w:rPr>
        <w:t xml:space="preserve"> to determine taxable income (Ofori, 2009).</w:t>
      </w:r>
    </w:p>
    <w:p w14:paraId="0D96D7EC" w14:textId="1133585D" w:rsidR="002377D8" w:rsidRPr="00EA18EA" w:rsidRDefault="005B10A5" w:rsidP="00EA18EA">
      <w:pPr>
        <w:pStyle w:val="Heading2"/>
        <w:spacing w:line="360" w:lineRule="auto"/>
        <w:jc w:val="both"/>
        <w:rPr>
          <w:rFonts w:ascii="Times New Roman" w:hAnsi="Times New Roman" w:cs="Times New Roman"/>
          <w:b/>
          <w:color w:val="auto"/>
          <w:sz w:val="24"/>
          <w:szCs w:val="24"/>
        </w:rPr>
      </w:pPr>
      <w:bookmarkStart w:id="91" w:name="_Toc137590620"/>
      <w:r w:rsidRPr="00EA18EA">
        <w:rPr>
          <w:rFonts w:ascii="Times New Roman" w:hAnsi="Times New Roman" w:cs="Times New Roman"/>
          <w:b/>
          <w:color w:val="auto"/>
          <w:sz w:val="24"/>
          <w:szCs w:val="24"/>
        </w:rPr>
        <w:t>4.3</w:t>
      </w:r>
      <w:r w:rsidR="006F7592" w:rsidRPr="00EA18EA">
        <w:rPr>
          <w:rFonts w:ascii="Times New Roman" w:hAnsi="Times New Roman" w:cs="Times New Roman"/>
          <w:b/>
          <w:color w:val="auto"/>
          <w:sz w:val="24"/>
          <w:szCs w:val="24"/>
        </w:rPr>
        <w:t xml:space="preserve"> Causes of non-payment of tax by informal business operators</w:t>
      </w:r>
      <w:bookmarkEnd w:id="91"/>
    </w:p>
    <w:p w14:paraId="281A889F" w14:textId="62022CD0" w:rsidR="0005391F" w:rsidRPr="00EA18EA" w:rsidRDefault="0005391F" w:rsidP="00EA18EA">
      <w:pPr>
        <w:spacing w:line="360" w:lineRule="auto"/>
        <w:jc w:val="both"/>
        <w:rPr>
          <w:rFonts w:ascii="Times New Roman" w:hAnsi="Times New Roman"/>
          <w:sz w:val="24"/>
          <w:szCs w:val="24"/>
        </w:rPr>
      </w:pPr>
      <w:r w:rsidRPr="00EA18EA">
        <w:rPr>
          <w:rFonts w:ascii="Times New Roman" w:hAnsi="Times New Roman"/>
          <w:sz w:val="24"/>
          <w:szCs w:val="24"/>
        </w:rPr>
        <w:t>Based on the literature on taxation of informal businesses</w:t>
      </w:r>
      <w:r w:rsidR="00797243" w:rsidRPr="00EA18EA">
        <w:rPr>
          <w:rFonts w:ascii="Times New Roman" w:hAnsi="Times New Roman"/>
          <w:sz w:val="24"/>
          <w:szCs w:val="24"/>
        </w:rPr>
        <w:t>, it is</w:t>
      </w:r>
      <w:r w:rsidRPr="00EA18EA">
        <w:rPr>
          <w:rFonts w:ascii="Times New Roman" w:hAnsi="Times New Roman"/>
          <w:sz w:val="24"/>
          <w:szCs w:val="24"/>
        </w:rPr>
        <w:t xml:space="preserve"> specified that there are higher levels of tax non-compliance by informal businesses, particularly in developing countries. It is </w:t>
      </w:r>
      <w:r w:rsidR="00797243" w:rsidRPr="00EA18EA">
        <w:rPr>
          <w:rFonts w:ascii="Times New Roman" w:hAnsi="Times New Roman"/>
          <w:sz w:val="24"/>
          <w:szCs w:val="24"/>
        </w:rPr>
        <w:t>thought that the government los</w:t>
      </w:r>
      <w:r w:rsidRPr="00EA18EA">
        <w:rPr>
          <w:rFonts w:ascii="Times New Roman" w:hAnsi="Times New Roman"/>
          <w:sz w:val="24"/>
          <w:szCs w:val="24"/>
        </w:rPr>
        <w:t>es large amount of tax revenue from the informal business operators. The collected data for this research is centred on six majo</w:t>
      </w:r>
      <w:r w:rsidR="00190FE0" w:rsidRPr="00EA18EA">
        <w:rPr>
          <w:rFonts w:ascii="Times New Roman" w:hAnsi="Times New Roman"/>
          <w:sz w:val="24"/>
          <w:szCs w:val="24"/>
        </w:rPr>
        <w:t>r causes recognized for the</w:t>
      </w:r>
      <w:r w:rsidRPr="00EA18EA">
        <w:rPr>
          <w:rFonts w:ascii="Times New Roman" w:hAnsi="Times New Roman"/>
          <w:sz w:val="24"/>
          <w:szCs w:val="24"/>
        </w:rPr>
        <w:t xml:space="preserve"> high occurrence of tax non-compliance by informal business operators. The causes for non-payment of tax by informal businesses have been group into the following general non-compliance variables: high tax rates, influence from other informal business operators, lack of tax education, mistrust of tax authorities, poor service delivery and complexity of tax system.</w:t>
      </w:r>
    </w:p>
    <w:p w14:paraId="1CF8124E" w14:textId="4082327E" w:rsidR="0005391F" w:rsidRPr="00EA18EA" w:rsidRDefault="00DF0B6A" w:rsidP="00EA18EA">
      <w:pPr>
        <w:spacing w:line="360" w:lineRule="auto"/>
        <w:jc w:val="both"/>
        <w:rPr>
          <w:rFonts w:ascii="Times New Roman" w:hAnsi="Times New Roman"/>
          <w:sz w:val="24"/>
          <w:szCs w:val="24"/>
        </w:rPr>
      </w:pPr>
      <w:r w:rsidRPr="00EA18EA">
        <w:rPr>
          <w:rFonts w:ascii="Times New Roman" w:hAnsi="Times New Roman"/>
          <w:sz w:val="24"/>
          <w:szCs w:val="24"/>
        </w:rPr>
        <w:t>T</w:t>
      </w:r>
      <w:r w:rsidR="0005391F" w:rsidRPr="00EA18EA">
        <w:rPr>
          <w:rFonts w:ascii="Times New Roman" w:hAnsi="Times New Roman"/>
          <w:sz w:val="24"/>
          <w:szCs w:val="24"/>
        </w:rPr>
        <w:t>he results from the administered questionnaires are presented in Figure 4.2. These answers narrate to the questions that in the questionnaire in appendix and the summary of the answers was presented graphically. For instance, in relation to poor service delivery, 79.50% to very large extent coincided that it was one cause for not paying tax to tax authorities and 20.50% large extent not complying with tax laws.</w:t>
      </w:r>
    </w:p>
    <w:p w14:paraId="118C8782" w14:textId="77777777" w:rsidR="0005391F" w:rsidRPr="00EA18EA" w:rsidRDefault="0005391F" w:rsidP="00EA18EA">
      <w:pPr>
        <w:spacing w:line="360" w:lineRule="auto"/>
        <w:jc w:val="both"/>
        <w:rPr>
          <w:rFonts w:ascii="Times New Roman" w:hAnsi="Times New Roman"/>
          <w:b/>
          <w:sz w:val="24"/>
          <w:szCs w:val="24"/>
        </w:rPr>
      </w:pPr>
    </w:p>
    <w:p w14:paraId="7E1AA369" w14:textId="52165314" w:rsidR="00365E77" w:rsidRPr="00EA18EA" w:rsidRDefault="002136E8" w:rsidP="00EA18EA">
      <w:pPr>
        <w:spacing w:line="360" w:lineRule="auto"/>
        <w:jc w:val="both"/>
        <w:rPr>
          <w:rFonts w:ascii="Times New Roman" w:hAnsi="Times New Roman"/>
          <w:b/>
          <w:sz w:val="24"/>
          <w:szCs w:val="24"/>
        </w:rPr>
      </w:pPr>
      <w:r w:rsidRPr="00EA18EA">
        <w:rPr>
          <w:rFonts w:ascii="Times New Roman" w:hAnsi="Times New Roman"/>
          <w:noProof/>
          <w:sz w:val="24"/>
          <w:szCs w:val="24"/>
          <w:lang w:val="en-US" w:eastAsia="en-US"/>
        </w:rPr>
        <w:drawing>
          <wp:inline distT="0" distB="0" distL="0" distR="0" wp14:anchorId="3D7DF4DE" wp14:editId="06F5B41A">
            <wp:extent cx="5943600" cy="5027019"/>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3C076FED" w14:textId="083119FC" w:rsidR="00365E77" w:rsidRPr="00EA18EA" w:rsidRDefault="006B34CF" w:rsidP="00EA18EA">
      <w:pPr>
        <w:pStyle w:val="Heading4"/>
        <w:spacing w:line="360" w:lineRule="auto"/>
        <w:jc w:val="both"/>
        <w:rPr>
          <w:rFonts w:ascii="Times New Roman" w:hAnsi="Times New Roman" w:cs="Times New Roman"/>
          <w:b/>
          <w:color w:val="auto"/>
          <w:sz w:val="24"/>
          <w:szCs w:val="24"/>
        </w:rPr>
      </w:pPr>
      <w:bookmarkStart w:id="92" w:name="_Toc137564333"/>
      <w:r w:rsidRPr="00EA18EA">
        <w:rPr>
          <w:rFonts w:ascii="Times New Roman" w:hAnsi="Times New Roman" w:cs="Times New Roman"/>
          <w:b/>
          <w:color w:val="auto"/>
          <w:sz w:val="24"/>
          <w:szCs w:val="24"/>
        </w:rPr>
        <w:t>Figure 4.2 Causes of non-payment of tax by informal businesses</w:t>
      </w:r>
      <w:bookmarkEnd w:id="92"/>
    </w:p>
    <w:p w14:paraId="0C1A1D2B" w14:textId="77777777" w:rsidR="006523B7" w:rsidRPr="00EA18EA" w:rsidRDefault="006523B7" w:rsidP="00EA18EA">
      <w:pPr>
        <w:spacing w:line="360" w:lineRule="auto"/>
        <w:jc w:val="both"/>
        <w:rPr>
          <w:rFonts w:ascii="Times New Roman" w:hAnsi="Times New Roman"/>
          <w:i/>
          <w:sz w:val="24"/>
          <w:szCs w:val="24"/>
        </w:rPr>
      </w:pPr>
      <w:r w:rsidRPr="00EA18EA">
        <w:rPr>
          <w:rFonts w:ascii="Times New Roman" w:hAnsi="Times New Roman"/>
          <w:i/>
          <w:sz w:val="24"/>
          <w:szCs w:val="24"/>
        </w:rPr>
        <w:t xml:space="preserve">Source: Author’s computation (2023) </w:t>
      </w:r>
    </w:p>
    <w:p w14:paraId="267BD029" w14:textId="59F99A1F" w:rsidR="007E5B1D" w:rsidRPr="00EA18EA" w:rsidRDefault="00321AD7" w:rsidP="00EA18EA">
      <w:pPr>
        <w:pStyle w:val="Heading2"/>
        <w:spacing w:line="360" w:lineRule="auto"/>
        <w:jc w:val="both"/>
        <w:rPr>
          <w:rFonts w:ascii="Times New Roman" w:hAnsi="Times New Roman" w:cs="Times New Roman"/>
          <w:b/>
          <w:color w:val="auto"/>
          <w:sz w:val="24"/>
          <w:szCs w:val="24"/>
        </w:rPr>
      </w:pPr>
      <w:bookmarkStart w:id="93" w:name="_Toc137590621"/>
      <w:r w:rsidRPr="00EA18EA">
        <w:rPr>
          <w:rFonts w:ascii="Times New Roman" w:hAnsi="Times New Roman" w:cs="Times New Roman"/>
          <w:b/>
          <w:color w:val="auto"/>
          <w:sz w:val="24"/>
          <w:szCs w:val="24"/>
        </w:rPr>
        <w:t>4.3</w:t>
      </w:r>
      <w:r w:rsidR="007E5B1D" w:rsidRPr="00EA18EA">
        <w:rPr>
          <w:rFonts w:ascii="Times New Roman" w:hAnsi="Times New Roman" w:cs="Times New Roman"/>
          <w:b/>
          <w:color w:val="auto"/>
          <w:sz w:val="24"/>
          <w:szCs w:val="24"/>
        </w:rPr>
        <w:t>.1 High tax rates</w:t>
      </w:r>
      <w:bookmarkEnd w:id="93"/>
    </w:p>
    <w:p w14:paraId="02DA89CA" w14:textId="28D9C736" w:rsidR="00DC2EB1" w:rsidRPr="00EA18EA" w:rsidRDefault="00CD7783" w:rsidP="00EA18EA">
      <w:pPr>
        <w:spacing w:line="360" w:lineRule="auto"/>
        <w:jc w:val="both"/>
        <w:rPr>
          <w:rFonts w:ascii="Times New Roman" w:hAnsi="Times New Roman"/>
          <w:sz w:val="24"/>
          <w:szCs w:val="24"/>
        </w:rPr>
      </w:pPr>
      <w:r w:rsidRPr="00EA18EA">
        <w:rPr>
          <w:rFonts w:ascii="Times New Roman" w:hAnsi="Times New Roman"/>
          <w:sz w:val="24"/>
          <w:szCs w:val="24"/>
        </w:rPr>
        <w:t>High tax rates can</w:t>
      </w:r>
      <w:r w:rsidR="00DC2EB1" w:rsidRPr="00EA18EA">
        <w:rPr>
          <w:rFonts w:ascii="Times New Roman" w:hAnsi="Times New Roman"/>
          <w:sz w:val="24"/>
          <w:szCs w:val="24"/>
        </w:rPr>
        <w:t xml:space="preserve"> encourages tax evasion, so if there is tax non-compliance which means the effect of raising tax rates in not well defined (Freire-Serén and Panadés, 2013). </w:t>
      </w:r>
      <w:r w:rsidR="005F4CF9" w:rsidRPr="00EA18EA">
        <w:rPr>
          <w:rFonts w:ascii="Times New Roman" w:hAnsi="Times New Roman"/>
          <w:sz w:val="24"/>
          <w:szCs w:val="24"/>
        </w:rPr>
        <w:t>Figure 4.2</w:t>
      </w:r>
      <w:r w:rsidR="00DC2EB1" w:rsidRPr="00EA18EA">
        <w:rPr>
          <w:rFonts w:ascii="Times New Roman" w:hAnsi="Times New Roman"/>
          <w:sz w:val="24"/>
          <w:szCs w:val="24"/>
        </w:rPr>
        <w:t xml:space="preserve"> indicates that majority of informal business operators who responded to questionnaires respond that high tax rates discourage the tax compliance of taxpayers. </w:t>
      </w:r>
      <w:r w:rsidR="00D10951" w:rsidRPr="00EA18EA">
        <w:rPr>
          <w:rFonts w:ascii="Times New Roman" w:hAnsi="Times New Roman"/>
          <w:sz w:val="24"/>
          <w:szCs w:val="24"/>
        </w:rPr>
        <w:t>Only 10.56%</w:t>
      </w:r>
      <w:r w:rsidR="00D63B58" w:rsidRPr="00EA18EA">
        <w:rPr>
          <w:rFonts w:ascii="Times New Roman" w:hAnsi="Times New Roman"/>
          <w:sz w:val="24"/>
          <w:szCs w:val="24"/>
        </w:rPr>
        <w:t xml:space="preserve"> indicated to a</w:t>
      </w:r>
      <w:r w:rsidR="00D10951" w:rsidRPr="00EA18EA">
        <w:rPr>
          <w:rFonts w:ascii="Times New Roman" w:hAnsi="Times New Roman"/>
          <w:sz w:val="24"/>
          <w:szCs w:val="24"/>
        </w:rPr>
        <w:t xml:space="preserve"> moderate extent that non-payment of tax by informal business operators influenced</w:t>
      </w:r>
      <w:r w:rsidR="00D63B58" w:rsidRPr="00EA18EA">
        <w:rPr>
          <w:rFonts w:ascii="Times New Roman" w:hAnsi="Times New Roman"/>
          <w:sz w:val="24"/>
          <w:szCs w:val="24"/>
        </w:rPr>
        <w:t xml:space="preserve"> by high tax rates. The reminding</w:t>
      </w:r>
      <w:r w:rsidR="00D10951" w:rsidRPr="00EA18EA">
        <w:rPr>
          <w:rFonts w:ascii="Times New Roman" w:hAnsi="Times New Roman"/>
          <w:sz w:val="24"/>
          <w:szCs w:val="24"/>
        </w:rPr>
        <w:t xml:space="preserve"> 89.44%</w:t>
      </w:r>
      <w:r w:rsidR="00D63B58" w:rsidRPr="00EA18EA">
        <w:rPr>
          <w:rFonts w:ascii="Times New Roman" w:hAnsi="Times New Roman"/>
          <w:sz w:val="24"/>
          <w:szCs w:val="24"/>
        </w:rPr>
        <w:t xml:space="preserve"> indicated to a</w:t>
      </w:r>
      <w:r w:rsidR="00D10951" w:rsidRPr="00EA18EA">
        <w:rPr>
          <w:rFonts w:ascii="Times New Roman" w:hAnsi="Times New Roman"/>
          <w:sz w:val="24"/>
          <w:szCs w:val="24"/>
        </w:rPr>
        <w:t xml:space="preserve"> large or very large e</w:t>
      </w:r>
      <w:r w:rsidR="00E5608A" w:rsidRPr="00EA18EA">
        <w:rPr>
          <w:rFonts w:ascii="Times New Roman" w:hAnsi="Times New Roman"/>
          <w:sz w:val="24"/>
          <w:szCs w:val="24"/>
        </w:rPr>
        <w:t xml:space="preserve">xtent </w:t>
      </w:r>
      <w:r w:rsidR="00D10951" w:rsidRPr="00EA18EA">
        <w:rPr>
          <w:rFonts w:ascii="Times New Roman" w:hAnsi="Times New Roman"/>
          <w:sz w:val="24"/>
          <w:szCs w:val="24"/>
        </w:rPr>
        <w:t>that tax non-compliance of informal businesses is caused by high tax rates as showed above in Figure 4.2. This suggests that inf</w:t>
      </w:r>
      <w:r w:rsidR="00CD65D7" w:rsidRPr="00EA18EA">
        <w:rPr>
          <w:rFonts w:ascii="Times New Roman" w:hAnsi="Times New Roman"/>
          <w:sz w:val="24"/>
          <w:szCs w:val="24"/>
        </w:rPr>
        <w:t xml:space="preserve">ormal business operators </w:t>
      </w:r>
      <w:r w:rsidR="005E006B" w:rsidRPr="00EA18EA">
        <w:rPr>
          <w:rFonts w:ascii="Times New Roman" w:hAnsi="Times New Roman"/>
          <w:sz w:val="24"/>
          <w:szCs w:val="24"/>
        </w:rPr>
        <w:t xml:space="preserve">do </w:t>
      </w:r>
      <w:r w:rsidR="00CD65D7" w:rsidRPr="00EA18EA">
        <w:rPr>
          <w:rFonts w:ascii="Times New Roman" w:hAnsi="Times New Roman"/>
          <w:sz w:val="24"/>
          <w:szCs w:val="24"/>
        </w:rPr>
        <w:t>not comply with</w:t>
      </w:r>
      <w:r w:rsidR="00D10951" w:rsidRPr="00EA18EA">
        <w:rPr>
          <w:rFonts w:ascii="Times New Roman" w:hAnsi="Times New Roman"/>
          <w:sz w:val="24"/>
          <w:szCs w:val="24"/>
        </w:rPr>
        <w:t xml:space="preserve"> tax</w:t>
      </w:r>
      <w:r w:rsidR="00CD65D7" w:rsidRPr="00EA18EA">
        <w:rPr>
          <w:rFonts w:ascii="Times New Roman" w:hAnsi="Times New Roman"/>
          <w:sz w:val="24"/>
          <w:szCs w:val="24"/>
        </w:rPr>
        <w:t xml:space="preserve"> legislation</w:t>
      </w:r>
      <w:r w:rsidR="009C3E4C" w:rsidRPr="00EA18EA">
        <w:rPr>
          <w:rFonts w:ascii="Times New Roman" w:hAnsi="Times New Roman"/>
          <w:sz w:val="24"/>
          <w:szCs w:val="24"/>
        </w:rPr>
        <w:t>s</w:t>
      </w:r>
      <w:r w:rsidR="00D10951" w:rsidRPr="00EA18EA">
        <w:rPr>
          <w:rFonts w:ascii="Times New Roman" w:hAnsi="Times New Roman"/>
          <w:sz w:val="24"/>
          <w:szCs w:val="24"/>
        </w:rPr>
        <w:t xml:space="preserve"> due to high tax rates.</w:t>
      </w:r>
    </w:p>
    <w:p w14:paraId="2734E3B4" w14:textId="2115DFEB" w:rsidR="008C676A" w:rsidRPr="00EA18EA" w:rsidRDefault="00DC2EB1" w:rsidP="00EA18EA">
      <w:pPr>
        <w:spacing w:line="360" w:lineRule="auto"/>
        <w:jc w:val="both"/>
        <w:rPr>
          <w:rFonts w:ascii="Times New Roman" w:hAnsi="Times New Roman"/>
          <w:sz w:val="24"/>
          <w:szCs w:val="24"/>
        </w:rPr>
      </w:pPr>
      <w:r w:rsidRPr="00EA18EA">
        <w:rPr>
          <w:rFonts w:ascii="Times New Roman" w:hAnsi="Times New Roman"/>
          <w:sz w:val="24"/>
          <w:szCs w:val="24"/>
        </w:rPr>
        <w:t>Previous studies</w:t>
      </w:r>
      <w:r w:rsidR="005E006B" w:rsidRPr="00EA18EA">
        <w:rPr>
          <w:rFonts w:ascii="Times New Roman" w:hAnsi="Times New Roman"/>
          <w:sz w:val="24"/>
          <w:szCs w:val="24"/>
        </w:rPr>
        <w:t xml:space="preserve"> have</w:t>
      </w:r>
      <w:r w:rsidR="00394121" w:rsidRPr="00EA18EA">
        <w:rPr>
          <w:rFonts w:ascii="Times New Roman" w:hAnsi="Times New Roman"/>
          <w:sz w:val="24"/>
          <w:szCs w:val="24"/>
        </w:rPr>
        <w:t xml:space="preserve"> found</w:t>
      </w:r>
      <w:r w:rsidRPr="00EA18EA">
        <w:rPr>
          <w:rFonts w:ascii="Times New Roman" w:hAnsi="Times New Roman"/>
          <w:sz w:val="24"/>
          <w:szCs w:val="24"/>
        </w:rPr>
        <w:t xml:space="preserve"> that high tax rates cause high tax non-compliance among informal business operators (</w:t>
      </w:r>
      <w:r w:rsidR="007124A7" w:rsidRPr="00EA18EA">
        <w:rPr>
          <w:rFonts w:ascii="Times New Roman" w:hAnsi="Times New Roman"/>
          <w:sz w:val="24"/>
          <w:szCs w:val="24"/>
        </w:rPr>
        <w:t>Dlamini</w:t>
      </w:r>
      <w:r w:rsidR="008C44B2" w:rsidRPr="00EA18EA">
        <w:rPr>
          <w:rFonts w:ascii="Times New Roman" w:hAnsi="Times New Roman"/>
          <w:sz w:val="24"/>
          <w:szCs w:val="24"/>
        </w:rPr>
        <w:t xml:space="preserve"> and Dube, 2020</w:t>
      </w:r>
      <w:r w:rsidR="007124A7" w:rsidRPr="00EA18EA">
        <w:rPr>
          <w:rFonts w:ascii="Times New Roman" w:hAnsi="Times New Roman"/>
          <w:sz w:val="24"/>
          <w:szCs w:val="24"/>
        </w:rPr>
        <w:t xml:space="preserve">; </w:t>
      </w:r>
      <w:r w:rsidR="004D1312" w:rsidRPr="00EA18EA">
        <w:rPr>
          <w:rFonts w:ascii="Times New Roman" w:hAnsi="Times New Roman"/>
          <w:sz w:val="24"/>
          <w:szCs w:val="24"/>
        </w:rPr>
        <w:t>Sebele-</w:t>
      </w:r>
      <w:r w:rsidR="00650385" w:rsidRPr="00EA18EA">
        <w:rPr>
          <w:rFonts w:ascii="Times New Roman" w:hAnsi="Times New Roman"/>
          <w:sz w:val="24"/>
          <w:szCs w:val="24"/>
        </w:rPr>
        <w:t>Mpofu, 2020</w:t>
      </w:r>
      <w:r w:rsidR="00C30CA1" w:rsidRPr="00EA18EA">
        <w:rPr>
          <w:rFonts w:ascii="Times New Roman" w:hAnsi="Times New Roman"/>
          <w:sz w:val="24"/>
          <w:szCs w:val="24"/>
        </w:rPr>
        <w:t xml:space="preserve">; </w:t>
      </w:r>
      <w:r w:rsidR="004D1312" w:rsidRPr="00EA18EA">
        <w:rPr>
          <w:rFonts w:ascii="Times New Roman" w:hAnsi="Times New Roman"/>
          <w:sz w:val="24"/>
          <w:szCs w:val="24"/>
        </w:rPr>
        <w:t>Sebele-</w:t>
      </w:r>
      <w:r w:rsidR="00650385" w:rsidRPr="00EA18EA">
        <w:rPr>
          <w:rFonts w:ascii="Times New Roman" w:hAnsi="Times New Roman"/>
          <w:sz w:val="24"/>
          <w:szCs w:val="24"/>
        </w:rPr>
        <w:t>Mpofu and Msipa, 2020</w:t>
      </w:r>
      <w:r w:rsidRPr="00EA18EA">
        <w:rPr>
          <w:rFonts w:ascii="Times New Roman" w:hAnsi="Times New Roman"/>
          <w:sz w:val="24"/>
          <w:szCs w:val="24"/>
        </w:rPr>
        <w:t xml:space="preserve">; </w:t>
      </w:r>
      <w:r w:rsidR="004D1312" w:rsidRPr="00EA18EA">
        <w:rPr>
          <w:rFonts w:ascii="Times New Roman" w:hAnsi="Times New Roman"/>
          <w:sz w:val="24"/>
          <w:szCs w:val="24"/>
        </w:rPr>
        <w:t>Sebele-</w:t>
      </w:r>
      <w:r w:rsidRPr="00EA18EA">
        <w:rPr>
          <w:rFonts w:ascii="Times New Roman" w:hAnsi="Times New Roman"/>
          <w:sz w:val="24"/>
          <w:szCs w:val="24"/>
        </w:rPr>
        <w:t>Mpofu, 2021</w:t>
      </w:r>
      <w:r w:rsidR="001D5B6A" w:rsidRPr="00EA18EA">
        <w:rPr>
          <w:rFonts w:ascii="Times New Roman" w:hAnsi="Times New Roman"/>
          <w:sz w:val="24"/>
          <w:szCs w:val="24"/>
        </w:rPr>
        <w:t>; Meiryani et al</w:t>
      </w:r>
      <w:r w:rsidR="00EE7291" w:rsidRPr="00EA18EA">
        <w:rPr>
          <w:rFonts w:ascii="Times New Roman" w:hAnsi="Times New Roman"/>
          <w:sz w:val="24"/>
          <w:szCs w:val="24"/>
        </w:rPr>
        <w:t>.</w:t>
      </w:r>
      <w:r w:rsidR="001D5B6A" w:rsidRPr="00EA18EA">
        <w:rPr>
          <w:rFonts w:ascii="Times New Roman" w:hAnsi="Times New Roman"/>
          <w:sz w:val="24"/>
          <w:szCs w:val="24"/>
        </w:rPr>
        <w:t>, 2021</w:t>
      </w:r>
      <w:r w:rsidRPr="00EA18EA">
        <w:rPr>
          <w:rFonts w:ascii="Times New Roman" w:hAnsi="Times New Roman"/>
          <w:sz w:val="24"/>
          <w:szCs w:val="24"/>
        </w:rPr>
        <w:t>). A significant percentage of informal businesses evade tax due to high tax rates. Also, Dube, (2014) found that presumptive taxes in Zimbabwe are too high, which makes it difficult for informal businesses to pay tax since they pay also other fees to the local authorities.</w:t>
      </w:r>
      <w:r w:rsidR="00A174A6" w:rsidRPr="00EA18EA">
        <w:rPr>
          <w:rFonts w:ascii="Times New Roman" w:hAnsi="Times New Roman"/>
          <w:sz w:val="24"/>
          <w:szCs w:val="24"/>
        </w:rPr>
        <w:t xml:space="preserve"> </w:t>
      </w:r>
      <w:r w:rsidR="00442F17" w:rsidRPr="00EA18EA">
        <w:rPr>
          <w:rFonts w:ascii="Times New Roman" w:hAnsi="Times New Roman"/>
          <w:sz w:val="24"/>
          <w:szCs w:val="24"/>
          <w:lang w:val="en-US"/>
        </w:rPr>
        <w:t>Dlamini and Dube (2020) concluded that major cause of tax non-compliance of informal business operators identified as high tax rates.</w:t>
      </w:r>
    </w:p>
    <w:p w14:paraId="7D98CA4B" w14:textId="5AB286F6" w:rsidR="00DB7E73" w:rsidRPr="00EA18EA" w:rsidRDefault="00321AD7" w:rsidP="00EA18EA">
      <w:pPr>
        <w:pStyle w:val="Heading2"/>
        <w:spacing w:line="360" w:lineRule="auto"/>
        <w:jc w:val="both"/>
        <w:rPr>
          <w:rFonts w:ascii="Times New Roman" w:hAnsi="Times New Roman" w:cs="Times New Roman"/>
          <w:b/>
          <w:color w:val="auto"/>
          <w:sz w:val="24"/>
          <w:szCs w:val="24"/>
          <w:lang w:val="en-US"/>
        </w:rPr>
      </w:pPr>
      <w:bookmarkStart w:id="94" w:name="_Toc137590622"/>
      <w:r w:rsidRPr="00EA18EA">
        <w:rPr>
          <w:rFonts w:ascii="Times New Roman" w:hAnsi="Times New Roman" w:cs="Times New Roman"/>
          <w:b/>
          <w:color w:val="auto"/>
          <w:sz w:val="24"/>
          <w:szCs w:val="24"/>
          <w:lang w:val="en-US"/>
        </w:rPr>
        <w:t>4.3</w:t>
      </w:r>
      <w:r w:rsidR="00DB7E73" w:rsidRPr="00EA18EA">
        <w:rPr>
          <w:rFonts w:ascii="Times New Roman" w:hAnsi="Times New Roman" w:cs="Times New Roman"/>
          <w:b/>
          <w:color w:val="auto"/>
          <w:sz w:val="24"/>
          <w:szCs w:val="24"/>
          <w:lang w:val="en-US"/>
        </w:rPr>
        <w:t>.2 Influence from other informal businesses</w:t>
      </w:r>
      <w:bookmarkEnd w:id="94"/>
    </w:p>
    <w:p w14:paraId="6995A118" w14:textId="086BFB77" w:rsidR="00DB7E73" w:rsidRPr="00EA18EA" w:rsidRDefault="00DB7E73"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People are generally influenced by the actions of those they are closely associate with, when your colleagues are effective in tax non-compliance, there are higher temptations for you to evade tax also. Figure 4.2 indicate that 34% of respondents answered that to a large extent informal businesses influenced by other informal business operators not pay ta</w:t>
      </w:r>
      <w:r w:rsidR="0042320E" w:rsidRPr="00EA18EA">
        <w:rPr>
          <w:rFonts w:ascii="Times New Roman" w:hAnsi="Times New Roman"/>
          <w:sz w:val="24"/>
          <w:szCs w:val="24"/>
          <w:lang w:val="en-US"/>
        </w:rPr>
        <w:t>x to the tax authorities. O</w:t>
      </w:r>
      <w:r w:rsidRPr="00EA18EA">
        <w:rPr>
          <w:rFonts w:ascii="Times New Roman" w:hAnsi="Times New Roman"/>
          <w:sz w:val="24"/>
          <w:szCs w:val="24"/>
          <w:lang w:val="en-US"/>
        </w:rPr>
        <w:t xml:space="preserve">nly 21% </w:t>
      </w:r>
      <w:r w:rsidR="0042320E" w:rsidRPr="00EA18EA">
        <w:rPr>
          <w:rFonts w:ascii="Times New Roman" w:hAnsi="Times New Roman"/>
          <w:sz w:val="24"/>
          <w:szCs w:val="24"/>
          <w:lang w:val="en-US"/>
        </w:rPr>
        <w:t xml:space="preserve">indicated that </w:t>
      </w:r>
      <w:r w:rsidRPr="00EA18EA">
        <w:rPr>
          <w:rFonts w:ascii="Times New Roman" w:hAnsi="Times New Roman"/>
          <w:sz w:val="24"/>
          <w:szCs w:val="24"/>
          <w:lang w:val="en-US"/>
        </w:rPr>
        <w:t xml:space="preserve">tax non-compliance of informal businesses is caused by influence from other </w:t>
      </w:r>
      <w:r w:rsidR="00A95036" w:rsidRPr="00EA18EA">
        <w:rPr>
          <w:rFonts w:ascii="Times New Roman" w:hAnsi="Times New Roman"/>
          <w:sz w:val="24"/>
          <w:szCs w:val="24"/>
          <w:lang w:val="en-US"/>
        </w:rPr>
        <w:t>informal business operators</w:t>
      </w:r>
      <w:r w:rsidR="009D49D5" w:rsidRPr="00EA18EA">
        <w:rPr>
          <w:rFonts w:ascii="Times New Roman" w:hAnsi="Times New Roman"/>
          <w:sz w:val="24"/>
          <w:szCs w:val="24"/>
          <w:lang w:val="en-US"/>
        </w:rPr>
        <w:t xml:space="preserve"> to a very small or small extent</w:t>
      </w:r>
      <w:r w:rsidR="00A95036" w:rsidRPr="00EA18EA">
        <w:rPr>
          <w:rFonts w:ascii="Times New Roman" w:hAnsi="Times New Roman"/>
          <w:sz w:val="24"/>
          <w:szCs w:val="24"/>
          <w:lang w:val="en-US"/>
        </w:rPr>
        <w:t>. The</w:t>
      </w:r>
      <w:r w:rsidRPr="00EA18EA">
        <w:rPr>
          <w:rFonts w:ascii="Times New Roman" w:hAnsi="Times New Roman"/>
          <w:sz w:val="24"/>
          <w:szCs w:val="24"/>
          <w:lang w:val="en-US"/>
        </w:rPr>
        <w:t>s</w:t>
      </w:r>
      <w:r w:rsidR="00A95036" w:rsidRPr="00EA18EA">
        <w:rPr>
          <w:rFonts w:ascii="Times New Roman" w:hAnsi="Times New Roman"/>
          <w:sz w:val="24"/>
          <w:szCs w:val="24"/>
          <w:lang w:val="en-US"/>
        </w:rPr>
        <w:t>e</w:t>
      </w:r>
      <w:r w:rsidRPr="00EA18EA">
        <w:rPr>
          <w:rFonts w:ascii="Times New Roman" w:hAnsi="Times New Roman"/>
          <w:sz w:val="24"/>
          <w:szCs w:val="24"/>
          <w:lang w:val="en-US"/>
        </w:rPr>
        <w:t xml:space="preserve"> res</w:t>
      </w:r>
      <w:r w:rsidR="00C321EB" w:rsidRPr="00EA18EA">
        <w:rPr>
          <w:rFonts w:ascii="Times New Roman" w:hAnsi="Times New Roman"/>
          <w:sz w:val="24"/>
          <w:szCs w:val="24"/>
          <w:lang w:val="en-US"/>
        </w:rPr>
        <w:t>ults are</w:t>
      </w:r>
      <w:r w:rsidRPr="00EA18EA">
        <w:rPr>
          <w:rFonts w:ascii="Times New Roman" w:hAnsi="Times New Roman"/>
          <w:sz w:val="24"/>
          <w:szCs w:val="24"/>
          <w:lang w:val="en-US"/>
        </w:rPr>
        <w:t xml:space="preserve"> in line with </w:t>
      </w:r>
      <w:r w:rsidR="00E47E4C" w:rsidRPr="00EA18EA">
        <w:rPr>
          <w:rFonts w:ascii="Times New Roman" w:hAnsi="Times New Roman"/>
          <w:sz w:val="24"/>
          <w:szCs w:val="24"/>
          <w:lang w:val="en-US"/>
        </w:rPr>
        <w:t>earlier</w:t>
      </w:r>
      <w:r w:rsidR="0008354F" w:rsidRPr="00EA18EA">
        <w:rPr>
          <w:rFonts w:ascii="Times New Roman" w:hAnsi="Times New Roman"/>
          <w:sz w:val="24"/>
          <w:szCs w:val="24"/>
          <w:lang w:val="en-US"/>
        </w:rPr>
        <w:t xml:space="preserve"> </w:t>
      </w:r>
      <w:r w:rsidR="00E47E4C" w:rsidRPr="00EA18EA">
        <w:rPr>
          <w:rFonts w:ascii="Times New Roman" w:hAnsi="Times New Roman"/>
          <w:sz w:val="24"/>
          <w:szCs w:val="24"/>
          <w:lang w:val="en-US"/>
        </w:rPr>
        <w:t>researches</w:t>
      </w:r>
      <w:r w:rsidR="0008354F" w:rsidRPr="00EA18EA">
        <w:rPr>
          <w:rFonts w:ascii="Times New Roman" w:hAnsi="Times New Roman"/>
          <w:sz w:val="24"/>
          <w:szCs w:val="24"/>
          <w:lang w:val="en-US"/>
        </w:rPr>
        <w:t xml:space="preserve"> </w:t>
      </w:r>
      <w:r w:rsidR="00CA1449" w:rsidRPr="00EA18EA">
        <w:rPr>
          <w:rFonts w:ascii="Times New Roman" w:hAnsi="Times New Roman"/>
          <w:sz w:val="24"/>
          <w:szCs w:val="24"/>
          <w:lang w:val="en-US"/>
        </w:rPr>
        <w:t xml:space="preserve">that have found that </w:t>
      </w:r>
      <w:r w:rsidR="0008354F" w:rsidRPr="00EA18EA">
        <w:rPr>
          <w:rFonts w:ascii="Times New Roman" w:hAnsi="Times New Roman"/>
          <w:sz w:val="24"/>
          <w:szCs w:val="24"/>
          <w:lang w:val="en-US"/>
        </w:rPr>
        <w:t>peer</w:t>
      </w:r>
      <w:r w:rsidRPr="00EA18EA">
        <w:rPr>
          <w:rFonts w:ascii="Times New Roman" w:hAnsi="Times New Roman"/>
          <w:sz w:val="24"/>
          <w:szCs w:val="24"/>
          <w:lang w:val="en-US"/>
        </w:rPr>
        <w:t xml:space="preserve"> influence</w:t>
      </w:r>
      <w:r w:rsidR="00CA1449" w:rsidRPr="00EA18EA">
        <w:rPr>
          <w:rFonts w:ascii="Times New Roman" w:hAnsi="Times New Roman"/>
          <w:sz w:val="24"/>
          <w:szCs w:val="24"/>
          <w:lang w:val="en-US"/>
        </w:rPr>
        <w:t xml:space="preserve"> has an</w:t>
      </w:r>
      <w:r w:rsidR="0008354F" w:rsidRPr="00EA18EA">
        <w:rPr>
          <w:rFonts w:ascii="Times New Roman" w:hAnsi="Times New Roman"/>
          <w:sz w:val="24"/>
          <w:szCs w:val="24"/>
          <w:lang w:val="en-US"/>
        </w:rPr>
        <w:t xml:space="preserve"> </w:t>
      </w:r>
      <w:r w:rsidR="00E47E4C" w:rsidRPr="00EA18EA">
        <w:rPr>
          <w:rFonts w:ascii="Times New Roman" w:hAnsi="Times New Roman"/>
          <w:sz w:val="24"/>
          <w:szCs w:val="24"/>
          <w:lang w:val="en-US"/>
        </w:rPr>
        <w:t>effect</w:t>
      </w:r>
      <w:r w:rsidR="0008354F" w:rsidRPr="00EA18EA">
        <w:rPr>
          <w:rFonts w:ascii="Times New Roman" w:hAnsi="Times New Roman"/>
          <w:sz w:val="24"/>
          <w:szCs w:val="24"/>
          <w:lang w:val="en-US"/>
        </w:rPr>
        <w:t xml:space="preserve"> on</w:t>
      </w:r>
      <w:r w:rsidRPr="00EA18EA">
        <w:rPr>
          <w:rFonts w:ascii="Times New Roman" w:hAnsi="Times New Roman"/>
          <w:sz w:val="24"/>
          <w:szCs w:val="24"/>
          <w:lang w:val="en-US"/>
        </w:rPr>
        <w:t xml:space="preserve"> the tax compliance of </w:t>
      </w:r>
      <w:r w:rsidR="0008354F" w:rsidRPr="00EA18EA">
        <w:rPr>
          <w:rFonts w:ascii="Times New Roman" w:hAnsi="Times New Roman"/>
          <w:sz w:val="24"/>
          <w:szCs w:val="24"/>
          <w:lang w:val="en-US"/>
        </w:rPr>
        <w:t>info</w:t>
      </w:r>
      <w:r w:rsidR="00CA1449" w:rsidRPr="00EA18EA">
        <w:rPr>
          <w:rFonts w:ascii="Times New Roman" w:hAnsi="Times New Roman"/>
          <w:sz w:val="24"/>
          <w:szCs w:val="24"/>
          <w:lang w:val="en-US"/>
        </w:rPr>
        <w:t>rmal businesses (</w:t>
      </w:r>
      <w:r w:rsidR="007239DB" w:rsidRPr="00EA18EA">
        <w:rPr>
          <w:rFonts w:ascii="Times New Roman" w:hAnsi="Times New Roman"/>
          <w:sz w:val="24"/>
          <w:szCs w:val="24"/>
        </w:rPr>
        <w:t>Sebele-</w:t>
      </w:r>
      <w:r w:rsidR="0008354F" w:rsidRPr="00EA18EA">
        <w:rPr>
          <w:rFonts w:ascii="Times New Roman" w:hAnsi="Times New Roman"/>
          <w:sz w:val="24"/>
          <w:szCs w:val="24"/>
          <w:lang w:val="en-US"/>
        </w:rPr>
        <w:t xml:space="preserve">Mpofu, 2021; </w:t>
      </w:r>
      <w:r w:rsidR="00AC567B" w:rsidRPr="00EA18EA">
        <w:rPr>
          <w:rFonts w:ascii="Times New Roman" w:hAnsi="Times New Roman"/>
          <w:sz w:val="24"/>
          <w:szCs w:val="24"/>
          <w:lang w:val="en-US"/>
        </w:rPr>
        <w:t>Uvaneswaran and Tsega, 2020</w:t>
      </w:r>
      <w:r w:rsidR="0008354F" w:rsidRPr="00EA18EA">
        <w:rPr>
          <w:rFonts w:ascii="Times New Roman" w:hAnsi="Times New Roman"/>
          <w:sz w:val="24"/>
          <w:szCs w:val="24"/>
          <w:lang w:val="en-US"/>
        </w:rPr>
        <w:t>)</w:t>
      </w:r>
      <w:r w:rsidRPr="00EA18EA">
        <w:rPr>
          <w:rFonts w:ascii="Times New Roman" w:hAnsi="Times New Roman"/>
          <w:sz w:val="24"/>
          <w:szCs w:val="24"/>
          <w:lang w:val="en-US"/>
        </w:rPr>
        <w:t>. Inasius (2019) found that referent group influence the tax compliance or noncompliance. Referent group had most significant influence on the tax compliance of SMEs.</w:t>
      </w:r>
    </w:p>
    <w:p w14:paraId="39C0BAEC" w14:textId="5C6CDCA5" w:rsidR="002452F7" w:rsidRPr="00EA18EA" w:rsidRDefault="00321AD7" w:rsidP="00EA18EA">
      <w:pPr>
        <w:pStyle w:val="Heading2"/>
        <w:spacing w:line="360" w:lineRule="auto"/>
        <w:jc w:val="both"/>
        <w:rPr>
          <w:rFonts w:ascii="Times New Roman" w:hAnsi="Times New Roman" w:cs="Times New Roman"/>
          <w:b/>
          <w:color w:val="auto"/>
          <w:sz w:val="24"/>
          <w:szCs w:val="24"/>
          <w:lang w:val="en-US"/>
        </w:rPr>
      </w:pPr>
      <w:bookmarkStart w:id="95" w:name="_Toc137590623"/>
      <w:r w:rsidRPr="00EA18EA">
        <w:rPr>
          <w:rFonts w:ascii="Times New Roman" w:hAnsi="Times New Roman" w:cs="Times New Roman"/>
          <w:b/>
          <w:color w:val="auto"/>
          <w:sz w:val="24"/>
          <w:szCs w:val="24"/>
          <w:lang w:val="en-US"/>
        </w:rPr>
        <w:t>4.3</w:t>
      </w:r>
      <w:r w:rsidR="002452F7" w:rsidRPr="00EA18EA">
        <w:rPr>
          <w:rFonts w:ascii="Times New Roman" w:hAnsi="Times New Roman" w:cs="Times New Roman"/>
          <w:b/>
          <w:color w:val="auto"/>
          <w:sz w:val="24"/>
          <w:szCs w:val="24"/>
          <w:lang w:val="en-US"/>
        </w:rPr>
        <w:t>.3 Lack of tax education</w:t>
      </w:r>
      <w:bookmarkEnd w:id="95"/>
    </w:p>
    <w:p w14:paraId="31CFBDBC" w14:textId="56F18D27" w:rsidR="002452F7" w:rsidRPr="00EA18EA" w:rsidRDefault="002452F7"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One</w:t>
      </w:r>
      <w:r w:rsidR="0090243A" w:rsidRPr="00EA18EA">
        <w:rPr>
          <w:rFonts w:ascii="Times New Roman" w:hAnsi="Times New Roman"/>
          <w:sz w:val="24"/>
          <w:szCs w:val="24"/>
          <w:lang w:val="en-US"/>
        </w:rPr>
        <w:t xml:space="preserve"> to</w:t>
      </w:r>
      <w:r w:rsidRPr="00EA18EA">
        <w:rPr>
          <w:rFonts w:ascii="Times New Roman" w:hAnsi="Times New Roman"/>
          <w:sz w:val="24"/>
          <w:szCs w:val="24"/>
          <w:lang w:val="en-US"/>
        </w:rPr>
        <w:t xml:space="preserve"> comply with certain law or regulation must be informed about the</w:t>
      </w:r>
      <w:r w:rsidR="006915DF" w:rsidRPr="00EA18EA">
        <w:rPr>
          <w:rFonts w:ascii="Times New Roman" w:hAnsi="Times New Roman"/>
          <w:sz w:val="24"/>
          <w:szCs w:val="24"/>
          <w:lang w:val="en-US"/>
        </w:rPr>
        <w:t xml:space="preserve"> law. You cannot comply with a</w:t>
      </w:r>
      <w:r w:rsidRPr="00EA18EA">
        <w:rPr>
          <w:rFonts w:ascii="Times New Roman" w:hAnsi="Times New Roman"/>
          <w:sz w:val="24"/>
          <w:szCs w:val="24"/>
          <w:lang w:val="en-US"/>
        </w:rPr>
        <w:t xml:space="preserve"> law th</w:t>
      </w:r>
      <w:r w:rsidR="006915DF" w:rsidRPr="00EA18EA">
        <w:rPr>
          <w:rFonts w:ascii="Times New Roman" w:hAnsi="Times New Roman"/>
          <w:sz w:val="24"/>
          <w:szCs w:val="24"/>
          <w:lang w:val="en-US"/>
        </w:rPr>
        <w:t>at you have never heard of</w:t>
      </w:r>
      <w:r w:rsidRPr="00EA18EA">
        <w:rPr>
          <w:rFonts w:ascii="Times New Roman" w:hAnsi="Times New Roman"/>
          <w:sz w:val="24"/>
          <w:szCs w:val="24"/>
          <w:lang w:val="en-US"/>
        </w:rPr>
        <w:t xml:space="preserve">. Tax education is </w:t>
      </w:r>
      <w:r w:rsidR="006915DF" w:rsidRPr="00EA18EA">
        <w:rPr>
          <w:rFonts w:ascii="Times New Roman" w:hAnsi="Times New Roman"/>
          <w:sz w:val="24"/>
          <w:szCs w:val="24"/>
          <w:lang w:val="en-US"/>
        </w:rPr>
        <w:t xml:space="preserve">a </w:t>
      </w:r>
      <w:r w:rsidRPr="00EA18EA">
        <w:rPr>
          <w:rFonts w:ascii="Times New Roman" w:hAnsi="Times New Roman"/>
          <w:sz w:val="24"/>
          <w:szCs w:val="24"/>
          <w:lang w:val="en-US"/>
        </w:rPr>
        <w:t>vital factor for the tax compliance of informal business operators. By combining large extent and very large extent from the respon</w:t>
      </w:r>
      <w:r w:rsidR="00362B88" w:rsidRPr="00EA18EA">
        <w:rPr>
          <w:rFonts w:ascii="Times New Roman" w:hAnsi="Times New Roman"/>
          <w:sz w:val="24"/>
          <w:szCs w:val="24"/>
          <w:lang w:val="en-US"/>
        </w:rPr>
        <w:t>dents in Figure 4.2, we see that</w:t>
      </w:r>
      <w:r w:rsidRPr="00EA18EA">
        <w:rPr>
          <w:rFonts w:ascii="Times New Roman" w:hAnsi="Times New Roman"/>
          <w:sz w:val="24"/>
          <w:szCs w:val="24"/>
          <w:lang w:val="en-US"/>
        </w:rPr>
        <w:t xml:space="preserve"> 85.72%</w:t>
      </w:r>
      <w:r w:rsidR="00362B88" w:rsidRPr="00EA18EA">
        <w:rPr>
          <w:rFonts w:ascii="Times New Roman" w:hAnsi="Times New Roman"/>
          <w:sz w:val="24"/>
          <w:szCs w:val="24"/>
          <w:lang w:val="en-US"/>
        </w:rPr>
        <w:t xml:space="preserve"> of informal business operators do not pay tax due to </w:t>
      </w:r>
      <w:r w:rsidR="005D5ED3" w:rsidRPr="00EA18EA">
        <w:rPr>
          <w:rFonts w:ascii="Times New Roman" w:hAnsi="Times New Roman"/>
          <w:sz w:val="24"/>
          <w:szCs w:val="24"/>
          <w:lang w:val="en-US"/>
        </w:rPr>
        <w:t xml:space="preserve">a </w:t>
      </w:r>
      <w:r w:rsidR="00362B88" w:rsidRPr="00EA18EA">
        <w:rPr>
          <w:rFonts w:ascii="Times New Roman" w:hAnsi="Times New Roman"/>
          <w:sz w:val="24"/>
          <w:szCs w:val="24"/>
          <w:lang w:val="en-US"/>
        </w:rPr>
        <w:t>lack of tax education.</w:t>
      </w:r>
      <w:r w:rsidR="005D5ED3" w:rsidRPr="00EA18EA">
        <w:rPr>
          <w:rFonts w:ascii="Times New Roman" w:hAnsi="Times New Roman"/>
          <w:sz w:val="24"/>
          <w:szCs w:val="24"/>
          <w:lang w:val="en-US"/>
        </w:rPr>
        <w:t xml:space="preserve"> This</w:t>
      </w:r>
      <w:r w:rsidRPr="00EA18EA">
        <w:rPr>
          <w:rFonts w:ascii="Times New Roman" w:hAnsi="Times New Roman"/>
          <w:sz w:val="24"/>
          <w:szCs w:val="24"/>
          <w:lang w:val="en-US"/>
        </w:rPr>
        <w:t xml:space="preserve"> is</w:t>
      </w:r>
      <w:r w:rsidR="005D5ED3" w:rsidRPr="00EA18EA">
        <w:rPr>
          <w:rFonts w:ascii="Times New Roman" w:hAnsi="Times New Roman"/>
          <w:sz w:val="24"/>
          <w:szCs w:val="24"/>
          <w:lang w:val="en-US"/>
        </w:rPr>
        <w:t xml:space="preserve"> a</w:t>
      </w:r>
      <w:r w:rsidRPr="00EA18EA">
        <w:rPr>
          <w:rFonts w:ascii="Times New Roman" w:hAnsi="Times New Roman"/>
          <w:sz w:val="24"/>
          <w:szCs w:val="24"/>
          <w:lang w:val="en-US"/>
        </w:rPr>
        <w:t xml:space="preserve"> significant percentage </w:t>
      </w:r>
    </w:p>
    <w:p w14:paraId="09AEB283" w14:textId="01DB68F8" w:rsidR="002452F7" w:rsidRPr="00EA18EA" w:rsidRDefault="002452F7"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These find</w:t>
      </w:r>
      <w:r w:rsidR="001A293B" w:rsidRPr="00EA18EA">
        <w:rPr>
          <w:rFonts w:ascii="Times New Roman" w:hAnsi="Times New Roman"/>
          <w:sz w:val="24"/>
          <w:szCs w:val="24"/>
          <w:lang w:val="en-US"/>
        </w:rPr>
        <w:t>ings agree with those of</w:t>
      </w:r>
      <w:r w:rsidR="00241066" w:rsidRPr="00EA18EA">
        <w:rPr>
          <w:rFonts w:ascii="Times New Roman" w:hAnsi="Times New Roman"/>
          <w:sz w:val="24"/>
          <w:szCs w:val="24"/>
          <w:lang w:val="en-US"/>
        </w:rPr>
        <w:t xml:space="preserve"> Onias</w:t>
      </w:r>
      <w:r w:rsidRPr="00EA18EA">
        <w:rPr>
          <w:rFonts w:ascii="Times New Roman" w:hAnsi="Times New Roman"/>
          <w:sz w:val="24"/>
          <w:szCs w:val="24"/>
          <w:lang w:val="en-US"/>
        </w:rPr>
        <w:t xml:space="preserve"> et al</w:t>
      </w:r>
      <w:r w:rsidR="00241066" w:rsidRPr="00EA18EA">
        <w:rPr>
          <w:rFonts w:ascii="Times New Roman" w:hAnsi="Times New Roman"/>
          <w:sz w:val="24"/>
          <w:szCs w:val="24"/>
          <w:lang w:val="en-US"/>
        </w:rPr>
        <w:t>.</w:t>
      </w:r>
      <w:r w:rsidRPr="00EA18EA">
        <w:rPr>
          <w:rFonts w:ascii="Times New Roman" w:hAnsi="Times New Roman"/>
          <w:sz w:val="24"/>
          <w:szCs w:val="24"/>
          <w:lang w:val="en-US"/>
        </w:rPr>
        <w:t xml:space="preserve"> (2014), </w:t>
      </w:r>
      <w:r w:rsidR="001A293B" w:rsidRPr="00EA18EA">
        <w:rPr>
          <w:rFonts w:ascii="Times New Roman" w:hAnsi="Times New Roman"/>
          <w:sz w:val="24"/>
          <w:szCs w:val="24"/>
          <w:lang w:val="en-US"/>
        </w:rPr>
        <w:t xml:space="preserve">who </w:t>
      </w:r>
      <w:r w:rsidRPr="00EA18EA">
        <w:rPr>
          <w:rFonts w:ascii="Times New Roman" w:hAnsi="Times New Roman"/>
          <w:sz w:val="24"/>
          <w:szCs w:val="24"/>
          <w:lang w:val="en-US"/>
        </w:rPr>
        <w:t xml:space="preserve">found that 70% of commuter operators do not have knowledge </w:t>
      </w:r>
      <w:r w:rsidR="00310DDD" w:rsidRPr="00EA18EA">
        <w:rPr>
          <w:rFonts w:ascii="Times New Roman" w:hAnsi="Times New Roman"/>
          <w:sz w:val="24"/>
          <w:szCs w:val="24"/>
          <w:lang w:val="en-US"/>
        </w:rPr>
        <w:t xml:space="preserve">about the presumptive tax. </w:t>
      </w:r>
      <w:r w:rsidRPr="00EA18EA">
        <w:rPr>
          <w:rFonts w:ascii="Times New Roman" w:hAnsi="Times New Roman"/>
          <w:sz w:val="24"/>
          <w:szCs w:val="24"/>
          <w:lang w:val="en-US"/>
        </w:rPr>
        <w:t>Munjeyi (2017)</w:t>
      </w:r>
      <w:r w:rsidR="00310DDD" w:rsidRPr="00EA18EA">
        <w:rPr>
          <w:rFonts w:ascii="Times New Roman" w:hAnsi="Times New Roman"/>
          <w:sz w:val="24"/>
          <w:szCs w:val="24"/>
          <w:lang w:val="en-US"/>
        </w:rPr>
        <w:t xml:space="preserve"> also</w:t>
      </w:r>
      <w:r w:rsidRPr="00EA18EA">
        <w:rPr>
          <w:rFonts w:ascii="Times New Roman" w:hAnsi="Times New Roman"/>
          <w:sz w:val="24"/>
          <w:szCs w:val="24"/>
          <w:lang w:val="en-US"/>
        </w:rPr>
        <w:t xml:space="preserve"> found the same results</w:t>
      </w:r>
      <w:r w:rsidR="00310DDD" w:rsidRPr="00EA18EA">
        <w:rPr>
          <w:rFonts w:ascii="Times New Roman" w:hAnsi="Times New Roman"/>
          <w:sz w:val="24"/>
          <w:szCs w:val="24"/>
          <w:lang w:val="en-US"/>
        </w:rPr>
        <w:t>,</w:t>
      </w:r>
      <w:r w:rsidRPr="00EA18EA">
        <w:rPr>
          <w:rFonts w:ascii="Times New Roman" w:hAnsi="Times New Roman"/>
          <w:sz w:val="24"/>
          <w:szCs w:val="24"/>
          <w:lang w:val="en-US"/>
        </w:rPr>
        <w:t xml:space="preserve"> that tax education is the vibrant element to transform and enhance attitude towards tax compliance of informal business operators.</w:t>
      </w:r>
    </w:p>
    <w:p w14:paraId="042EB408" w14:textId="23480223" w:rsidR="007B147A" w:rsidRPr="00EA18EA" w:rsidRDefault="002452F7" w:rsidP="00EA18EA">
      <w:pPr>
        <w:pStyle w:val="Heading2"/>
        <w:spacing w:line="360" w:lineRule="auto"/>
        <w:jc w:val="both"/>
        <w:rPr>
          <w:rFonts w:ascii="Times New Roman" w:hAnsi="Times New Roman" w:cs="Times New Roman"/>
          <w:b/>
          <w:color w:val="auto"/>
          <w:sz w:val="24"/>
          <w:szCs w:val="24"/>
        </w:rPr>
      </w:pPr>
      <w:r w:rsidRPr="00EA18EA">
        <w:rPr>
          <w:rFonts w:ascii="Times New Roman" w:hAnsi="Times New Roman" w:cs="Times New Roman"/>
          <w:b/>
          <w:color w:val="auto"/>
          <w:sz w:val="24"/>
          <w:szCs w:val="24"/>
        </w:rPr>
        <w:t xml:space="preserve"> </w:t>
      </w:r>
      <w:bookmarkStart w:id="96" w:name="_Toc137590624"/>
      <w:r w:rsidR="00321AD7" w:rsidRPr="00EA18EA">
        <w:rPr>
          <w:rFonts w:ascii="Times New Roman" w:hAnsi="Times New Roman" w:cs="Times New Roman"/>
          <w:b/>
          <w:color w:val="auto"/>
          <w:sz w:val="24"/>
          <w:szCs w:val="24"/>
        </w:rPr>
        <w:t>4.3</w:t>
      </w:r>
      <w:r w:rsidR="007B147A" w:rsidRPr="00EA18EA">
        <w:rPr>
          <w:rFonts w:ascii="Times New Roman" w:hAnsi="Times New Roman" w:cs="Times New Roman"/>
          <w:b/>
          <w:color w:val="auto"/>
          <w:sz w:val="24"/>
          <w:szCs w:val="24"/>
        </w:rPr>
        <w:t>.4 Mistrust of tax authorities</w:t>
      </w:r>
      <w:bookmarkEnd w:id="96"/>
    </w:p>
    <w:p w14:paraId="4C651612" w14:textId="20D43D68" w:rsidR="007B147A" w:rsidRPr="00EA18EA" w:rsidRDefault="008C2BD9"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w:t>
      </w:r>
      <w:r w:rsidR="007B147A" w:rsidRPr="00EA18EA">
        <w:rPr>
          <w:rFonts w:ascii="Times New Roman" w:hAnsi="Times New Roman"/>
          <w:sz w:val="24"/>
          <w:szCs w:val="24"/>
          <w:lang w:val="en-US"/>
        </w:rPr>
        <w:t>ransparency in government spending affect the tax morale of the taxpayers. The absence of government transparency in the use</w:t>
      </w:r>
      <w:r w:rsidR="00F36102" w:rsidRPr="00EA18EA">
        <w:rPr>
          <w:rFonts w:ascii="Times New Roman" w:hAnsi="Times New Roman"/>
          <w:sz w:val="24"/>
          <w:szCs w:val="24"/>
          <w:lang w:val="en-US"/>
        </w:rPr>
        <w:t xml:space="preserve"> tax funds discourage</w:t>
      </w:r>
      <w:r w:rsidR="007B147A" w:rsidRPr="00EA18EA">
        <w:rPr>
          <w:rFonts w:ascii="Times New Roman" w:hAnsi="Times New Roman"/>
          <w:sz w:val="24"/>
          <w:szCs w:val="24"/>
          <w:lang w:val="en-US"/>
        </w:rPr>
        <w:t xml:space="preserve"> taxpayers</w:t>
      </w:r>
      <w:r w:rsidR="00F36102" w:rsidRPr="00EA18EA">
        <w:rPr>
          <w:rFonts w:ascii="Times New Roman" w:hAnsi="Times New Roman"/>
          <w:sz w:val="24"/>
          <w:szCs w:val="24"/>
          <w:lang w:val="en-US"/>
        </w:rPr>
        <w:t xml:space="preserve"> from paying taxes</w:t>
      </w:r>
      <w:r w:rsidR="007B147A" w:rsidRPr="00EA18EA">
        <w:rPr>
          <w:rFonts w:ascii="Times New Roman" w:hAnsi="Times New Roman"/>
          <w:sz w:val="24"/>
          <w:szCs w:val="24"/>
          <w:lang w:val="en-US"/>
        </w:rPr>
        <w:t>. By adding large extent and very large</w:t>
      </w:r>
      <w:r w:rsidR="008A556B" w:rsidRPr="00EA18EA">
        <w:rPr>
          <w:rFonts w:ascii="Times New Roman" w:hAnsi="Times New Roman"/>
          <w:sz w:val="24"/>
          <w:szCs w:val="24"/>
          <w:lang w:val="en-US"/>
        </w:rPr>
        <w:t xml:space="preserve"> responses, it shows</w:t>
      </w:r>
      <w:r w:rsidR="00F36102" w:rsidRPr="00EA18EA">
        <w:rPr>
          <w:rFonts w:ascii="Times New Roman" w:hAnsi="Times New Roman"/>
          <w:sz w:val="24"/>
          <w:szCs w:val="24"/>
          <w:lang w:val="en-US"/>
        </w:rPr>
        <w:t xml:space="preserve"> that</w:t>
      </w:r>
      <w:r w:rsidR="007B147A" w:rsidRPr="00EA18EA">
        <w:rPr>
          <w:rFonts w:ascii="Times New Roman" w:hAnsi="Times New Roman"/>
          <w:sz w:val="24"/>
          <w:szCs w:val="24"/>
          <w:lang w:val="en-US"/>
        </w:rPr>
        <w:t xml:space="preserve"> 77.02% of informal businesses do not pay tax due to mistrust of tax authorities. Only 11.18% do not pay tax due to mistrust of tax authorities</w:t>
      </w:r>
      <w:r w:rsidR="00FC0493" w:rsidRPr="00EA18EA">
        <w:rPr>
          <w:rFonts w:ascii="Times New Roman" w:hAnsi="Times New Roman"/>
          <w:sz w:val="24"/>
          <w:szCs w:val="24"/>
          <w:lang w:val="en-US"/>
        </w:rPr>
        <w:t xml:space="preserve"> to a small extent</w:t>
      </w:r>
      <w:r w:rsidR="007B147A" w:rsidRPr="00EA18EA">
        <w:rPr>
          <w:rFonts w:ascii="Times New Roman" w:hAnsi="Times New Roman"/>
          <w:sz w:val="24"/>
          <w:szCs w:val="24"/>
          <w:lang w:val="en-US"/>
        </w:rPr>
        <w:t>.</w:t>
      </w:r>
    </w:p>
    <w:p w14:paraId="33104A75" w14:textId="764E10A2" w:rsidR="008C676A" w:rsidRPr="00EA18EA" w:rsidRDefault="007B147A"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These results are in line with past </w:t>
      </w:r>
      <w:r w:rsidR="0078048F" w:rsidRPr="00EA18EA">
        <w:rPr>
          <w:rFonts w:ascii="Times New Roman" w:hAnsi="Times New Roman"/>
          <w:sz w:val="24"/>
          <w:szCs w:val="24"/>
          <w:lang w:val="en-US"/>
        </w:rPr>
        <w:t>research</w:t>
      </w:r>
      <w:r w:rsidRPr="00EA18EA">
        <w:rPr>
          <w:rFonts w:ascii="Times New Roman" w:hAnsi="Times New Roman"/>
          <w:sz w:val="24"/>
          <w:szCs w:val="24"/>
          <w:lang w:val="en-US"/>
        </w:rPr>
        <w:t>es</w:t>
      </w:r>
      <w:r w:rsidR="009E68F5" w:rsidRPr="00EA18EA">
        <w:rPr>
          <w:rFonts w:ascii="Times New Roman" w:hAnsi="Times New Roman"/>
          <w:sz w:val="24"/>
          <w:szCs w:val="24"/>
          <w:lang w:val="en-US"/>
        </w:rPr>
        <w:t>, which</w:t>
      </w:r>
      <w:r w:rsidRPr="00EA18EA">
        <w:rPr>
          <w:rFonts w:ascii="Times New Roman" w:hAnsi="Times New Roman"/>
          <w:sz w:val="24"/>
          <w:szCs w:val="24"/>
          <w:lang w:val="en-US"/>
        </w:rPr>
        <w:t xml:space="preserve"> found that mistrust of government reduce</w:t>
      </w:r>
      <w:r w:rsidR="009E68F5" w:rsidRPr="00EA18EA">
        <w:rPr>
          <w:rFonts w:ascii="Times New Roman" w:hAnsi="Times New Roman"/>
          <w:sz w:val="24"/>
          <w:szCs w:val="24"/>
          <w:lang w:val="en-US"/>
        </w:rPr>
        <w:t>s</w:t>
      </w:r>
      <w:r w:rsidRPr="00EA18EA">
        <w:rPr>
          <w:rFonts w:ascii="Times New Roman" w:hAnsi="Times New Roman"/>
          <w:sz w:val="24"/>
          <w:szCs w:val="24"/>
          <w:lang w:val="en-US"/>
        </w:rPr>
        <w:t xml:space="preserve"> the tax morale of taxpay</w:t>
      </w:r>
      <w:r w:rsidR="00915D9E" w:rsidRPr="00EA18EA">
        <w:rPr>
          <w:rFonts w:ascii="Times New Roman" w:hAnsi="Times New Roman"/>
          <w:sz w:val="24"/>
          <w:szCs w:val="24"/>
          <w:lang w:val="en-US"/>
        </w:rPr>
        <w:t xml:space="preserve">ers (Asamoah, 2019; </w:t>
      </w:r>
      <w:r w:rsidR="00391196" w:rsidRPr="00EA18EA">
        <w:rPr>
          <w:rFonts w:ascii="Times New Roman" w:hAnsi="Times New Roman"/>
          <w:sz w:val="24"/>
          <w:szCs w:val="24"/>
        </w:rPr>
        <w:t>Sebele-</w:t>
      </w:r>
      <w:r w:rsidR="00915D9E" w:rsidRPr="00EA18EA">
        <w:rPr>
          <w:rFonts w:ascii="Times New Roman" w:hAnsi="Times New Roman"/>
          <w:sz w:val="24"/>
          <w:szCs w:val="24"/>
          <w:lang w:val="en-US"/>
        </w:rPr>
        <w:t>Mpofu. 2020</w:t>
      </w:r>
      <w:r w:rsidRPr="00EA18EA">
        <w:rPr>
          <w:rFonts w:ascii="Times New Roman" w:hAnsi="Times New Roman"/>
          <w:sz w:val="24"/>
          <w:szCs w:val="24"/>
          <w:lang w:val="en-US"/>
        </w:rPr>
        <w:t xml:space="preserve">; </w:t>
      </w:r>
      <w:r w:rsidR="00391196" w:rsidRPr="00EA18EA">
        <w:rPr>
          <w:rFonts w:ascii="Times New Roman" w:hAnsi="Times New Roman"/>
          <w:sz w:val="24"/>
          <w:szCs w:val="24"/>
        </w:rPr>
        <w:t>Sebele-</w:t>
      </w:r>
      <w:r w:rsidRPr="00EA18EA">
        <w:rPr>
          <w:rFonts w:ascii="Times New Roman" w:hAnsi="Times New Roman"/>
          <w:sz w:val="24"/>
          <w:szCs w:val="24"/>
          <w:lang w:val="en-US"/>
        </w:rPr>
        <w:t xml:space="preserve">Mpofu, 2021). If there is abuse of tax funds and </w:t>
      </w:r>
      <w:r w:rsidR="009E68F5" w:rsidRPr="00EA18EA">
        <w:rPr>
          <w:rFonts w:ascii="Times New Roman" w:hAnsi="Times New Roman"/>
          <w:sz w:val="24"/>
          <w:szCs w:val="24"/>
          <w:lang w:val="en-US"/>
        </w:rPr>
        <w:t xml:space="preserve">a </w:t>
      </w:r>
      <w:r w:rsidRPr="00EA18EA">
        <w:rPr>
          <w:rFonts w:ascii="Times New Roman" w:hAnsi="Times New Roman"/>
          <w:sz w:val="24"/>
          <w:szCs w:val="24"/>
          <w:lang w:val="en-US"/>
        </w:rPr>
        <w:t>lack of transparency, there are high levels of tax evasion (Dlamini and Dube, 2020).</w:t>
      </w:r>
    </w:p>
    <w:p w14:paraId="2A348B62" w14:textId="76299E3A" w:rsidR="006F1B6A" w:rsidRPr="00EA18EA" w:rsidRDefault="00321AD7" w:rsidP="00EA18EA">
      <w:pPr>
        <w:pStyle w:val="Heading2"/>
        <w:spacing w:line="360" w:lineRule="auto"/>
        <w:jc w:val="both"/>
        <w:rPr>
          <w:rFonts w:ascii="Times New Roman" w:hAnsi="Times New Roman" w:cs="Times New Roman"/>
          <w:b/>
          <w:color w:val="auto"/>
          <w:sz w:val="24"/>
          <w:szCs w:val="24"/>
          <w:lang w:val="en-US"/>
        </w:rPr>
      </w:pPr>
      <w:bookmarkStart w:id="97" w:name="_Toc137590625"/>
      <w:r w:rsidRPr="00EA18EA">
        <w:rPr>
          <w:rFonts w:ascii="Times New Roman" w:hAnsi="Times New Roman" w:cs="Times New Roman"/>
          <w:b/>
          <w:color w:val="auto"/>
          <w:sz w:val="24"/>
          <w:szCs w:val="24"/>
          <w:lang w:val="en-US"/>
        </w:rPr>
        <w:t>4.3</w:t>
      </w:r>
      <w:r w:rsidR="006F1B6A" w:rsidRPr="00EA18EA">
        <w:rPr>
          <w:rFonts w:ascii="Times New Roman" w:hAnsi="Times New Roman" w:cs="Times New Roman"/>
          <w:b/>
          <w:color w:val="auto"/>
          <w:sz w:val="24"/>
          <w:szCs w:val="24"/>
          <w:lang w:val="en-US"/>
        </w:rPr>
        <w:t>.5 Poor service delivery</w:t>
      </w:r>
      <w:bookmarkEnd w:id="97"/>
    </w:p>
    <w:p w14:paraId="3CD4018C" w14:textId="22425EA5" w:rsidR="006F1B6A" w:rsidRPr="00EA18EA" w:rsidRDefault="006F1B6A"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Tax morale of the taxpayers could be boosted by the services that are being delivered by the government. If there is poor service delivery</w:t>
      </w:r>
      <w:r w:rsidR="001E4CC7" w:rsidRPr="00EA18EA">
        <w:rPr>
          <w:rFonts w:ascii="Times New Roman" w:hAnsi="Times New Roman"/>
          <w:sz w:val="24"/>
          <w:szCs w:val="24"/>
          <w:lang w:val="en-US"/>
        </w:rPr>
        <w:t>,</w:t>
      </w:r>
      <w:r w:rsidRPr="00EA18EA">
        <w:rPr>
          <w:rFonts w:ascii="Times New Roman" w:hAnsi="Times New Roman"/>
          <w:sz w:val="24"/>
          <w:szCs w:val="24"/>
          <w:lang w:val="en-US"/>
        </w:rPr>
        <w:t xml:space="preserve"> there is</w:t>
      </w:r>
      <w:r w:rsidR="001E4CC7" w:rsidRPr="00EA18EA">
        <w:rPr>
          <w:rFonts w:ascii="Times New Roman" w:hAnsi="Times New Roman"/>
          <w:sz w:val="24"/>
          <w:szCs w:val="24"/>
          <w:lang w:val="en-US"/>
        </w:rPr>
        <w:t xml:space="preserve"> an</w:t>
      </w:r>
      <w:r w:rsidR="0004474C" w:rsidRPr="00EA18EA">
        <w:rPr>
          <w:rFonts w:ascii="Times New Roman" w:hAnsi="Times New Roman"/>
          <w:sz w:val="24"/>
          <w:szCs w:val="24"/>
          <w:lang w:val="en-US"/>
        </w:rPr>
        <w:t xml:space="preserve"> increase in</w:t>
      </w:r>
      <w:r w:rsidRPr="00EA18EA">
        <w:rPr>
          <w:rFonts w:ascii="Times New Roman" w:hAnsi="Times New Roman"/>
          <w:sz w:val="24"/>
          <w:szCs w:val="24"/>
          <w:lang w:val="en-US"/>
        </w:rPr>
        <w:t xml:space="preserve"> tax evasion by taxpayers. Based on the responses</w:t>
      </w:r>
      <w:r w:rsidR="0004474C" w:rsidRPr="00EA18EA">
        <w:rPr>
          <w:rFonts w:ascii="Times New Roman" w:hAnsi="Times New Roman"/>
          <w:sz w:val="24"/>
          <w:szCs w:val="24"/>
          <w:lang w:val="en-US"/>
        </w:rPr>
        <w:t>,</w:t>
      </w:r>
      <w:r w:rsidRPr="00EA18EA">
        <w:rPr>
          <w:rFonts w:ascii="Times New Roman" w:hAnsi="Times New Roman"/>
          <w:sz w:val="24"/>
          <w:szCs w:val="24"/>
          <w:lang w:val="en-US"/>
        </w:rPr>
        <w:t xml:space="preserve"> 79.50% to </w:t>
      </w:r>
      <w:r w:rsidR="0004474C" w:rsidRPr="00EA18EA">
        <w:rPr>
          <w:rFonts w:ascii="Times New Roman" w:hAnsi="Times New Roman"/>
          <w:sz w:val="24"/>
          <w:szCs w:val="24"/>
          <w:lang w:val="en-US"/>
        </w:rPr>
        <w:t xml:space="preserve">a </w:t>
      </w:r>
      <w:r w:rsidR="00AB0F0A" w:rsidRPr="00EA18EA">
        <w:rPr>
          <w:rFonts w:ascii="Times New Roman" w:hAnsi="Times New Roman"/>
          <w:sz w:val="24"/>
          <w:szCs w:val="24"/>
          <w:lang w:val="en-US"/>
        </w:rPr>
        <w:t>very large extent do not pay</w:t>
      </w:r>
      <w:r w:rsidR="0004474C" w:rsidRPr="00EA18EA">
        <w:rPr>
          <w:rFonts w:ascii="Times New Roman" w:hAnsi="Times New Roman"/>
          <w:sz w:val="24"/>
          <w:szCs w:val="24"/>
          <w:lang w:val="en-US"/>
        </w:rPr>
        <w:t xml:space="preserve"> taxes </w:t>
      </w:r>
      <w:r w:rsidRPr="00EA18EA">
        <w:rPr>
          <w:rFonts w:ascii="Times New Roman" w:hAnsi="Times New Roman"/>
          <w:sz w:val="24"/>
          <w:szCs w:val="24"/>
          <w:lang w:val="en-US"/>
        </w:rPr>
        <w:t>due to poor service delivery. Also, 20.50% to</w:t>
      </w:r>
      <w:r w:rsidR="00AB0F0A" w:rsidRPr="00EA18EA">
        <w:rPr>
          <w:rFonts w:ascii="Times New Roman" w:hAnsi="Times New Roman"/>
          <w:sz w:val="24"/>
          <w:szCs w:val="24"/>
          <w:lang w:val="en-US"/>
        </w:rPr>
        <w:t xml:space="preserve"> a</w:t>
      </w:r>
      <w:r w:rsidRPr="00EA18EA">
        <w:rPr>
          <w:rFonts w:ascii="Times New Roman" w:hAnsi="Times New Roman"/>
          <w:sz w:val="24"/>
          <w:szCs w:val="24"/>
          <w:lang w:val="en-US"/>
        </w:rPr>
        <w:t xml:space="preserve"> large extent do not comply with tax laws due to poor service delivery. Service delivery is the key cause for tax non-compliance of informal business operators. </w:t>
      </w:r>
    </w:p>
    <w:p w14:paraId="4844A1DF" w14:textId="22929CFE" w:rsidR="008C676A" w:rsidRPr="00EA18EA" w:rsidRDefault="006F1B6A"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These results agreed with those of Jetle and Rex (2019)</w:t>
      </w:r>
      <w:r w:rsidR="00AB0F0A" w:rsidRPr="00EA18EA">
        <w:rPr>
          <w:rFonts w:ascii="Times New Roman" w:hAnsi="Times New Roman"/>
          <w:sz w:val="24"/>
          <w:szCs w:val="24"/>
          <w:lang w:val="en-US"/>
        </w:rPr>
        <w:t>,</w:t>
      </w:r>
      <w:r w:rsidR="00AC3FAB" w:rsidRPr="00EA18EA">
        <w:rPr>
          <w:rFonts w:ascii="Times New Roman" w:hAnsi="Times New Roman"/>
          <w:sz w:val="24"/>
          <w:szCs w:val="24"/>
          <w:lang w:val="en-US"/>
        </w:rPr>
        <w:t xml:space="preserve"> who</w:t>
      </w:r>
      <w:r w:rsidRPr="00EA18EA">
        <w:rPr>
          <w:rFonts w:ascii="Times New Roman" w:hAnsi="Times New Roman"/>
          <w:sz w:val="24"/>
          <w:szCs w:val="24"/>
          <w:lang w:val="en-US"/>
        </w:rPr>
        <w:t xml:space="preserve"> found that service delivery to the public could escalate tax compliance, safeguarding compliance in the long-run and creating a good tax culture. The </w:t>
      </w:r>
      <w:r w:rsidR="006679AF" w:rsidRPr="00EA18EA">
        <w:rPr>
          <w:rFonts w:ascii="Times New Roman" w:hAnsi="Times New Roman"/>
          <w:sz w:val="24"/>
          <w:szCs w:val="24"/>
          <w:lang w:val="en-US"/>
        </w:rPr>
        <w:t>delivery</w:t>
      </w:r>
      <w:r w:rsidRPr="00EA18EA">
        <w:rPr>
          <w:rFonts w:ascii="Times New Roman" w:hAnsi="Times New Roman"/>
          <w:sz w:val="24"/>
          <w:szCs w:val="24"/>
          <w:lang w:val="en-US"/>
        </w:rPr>
        <w:t xml:space="preserve"> of public goods and services by government increase tax morale of the taxpayers (</w:t>
      </w:r>
      <w:r w:rsidR="0067517E" w:rsidRPr="00EA18EA">
        <w:rPr>
          <w:rFonts w:ascii="Times New Roman" w:hAnsi="Times New Roman"/>
          <w:sz w:val="24"/>
          <w:szCs w:val="24"/>
          <w:lang w:val="en-US"/>
        </w:rPr>
        <w:t>Joshi et al</w:t>
      </w:r>
      <w:r w:rsidR="00AC3FAB" w:rsidRPr="00EA18EA">
        <w:rPr>
          <w:rFonts w:ascii="Times New Roman" w:hAnsi="Times New Roman"/>
          <w:sz w:val="24"/>
          <w:szCs w:val="24"/>
          <w:lang w:val="en-US"/>
        </w:rPr>
        <w:t>.</w:t>
      </w:r>
      <w:r w:rsidR="0067517E" w:rsidRPr="00EA18EA">
        <w:rPr>
          <w:rFonts w:ascii="Times New Roman" w:hAnsi="Times New Roman"/>
          <w:sz w:val="24"/>
          <w:szCs w:val="24"/>
          <w:lang w:val="en-US"/>
        </w:rPr>
        <w:t xml:space="preserve">, 2013; </w:t>
      </w:r>
      <w:r w:rsidR="004C2415" w:rsidRPr="00EA18EA">
        <w:rPr>
          <w:rFonts w:ascii="Times New Roman" w:hAnsi="Times New Roman"/>
          <w:sz w:val="24"/>
          <w:szCs w:val="24"/>
          <w:lang w:val="en-US"/>
        </w:rPr>
        <w:t>Dani</w:t>
      </w:r>
      <w:r w:rsidR="000B1878" w:rsidRPr="00EA18EA">
        <w:rPr>
          <w:rFonts w:ascii="Times New Roman" w:hAnsi="Times New Roman"/>
          <w:sz w:val="24"/>
          <w:szCs w:val="24"/>
          <w:lang w:val="en-US"/>
        </w:rPr>
        <w:t>e</w:t>
      </w:r>
      <w:r w:rsidR="004C2415" w:rsidRPr="00EA18EA">
        <w:rPr>
          <w:rFonts w:ascii="Times New Roman" w:hAnsi="Times New Roman"/>
          <w:sz w:val="24"/>
          <w:szCs w:val="24"/>
          <w:lang w:val="en-US"/>
        </w:rPr>
        <w:t>lle, 2018;</w:t>
      </w:r>
      <w:r w:rsidR="000C7ED4" w:rsidRPr="00EA18EA">
        <w:rPr>
          <w:rFonts w:ascii="Times New Roman" w:hAnsi="Times New Roman"/>
          <w:sz w:val="24"/>
          <w:szCs w:val="24"/>
          <w:lang w:val="en-US"/>
        </w:rPr>
        <w:t xml:space="preserve"> </w:t>
      </w:r>
      <w:r w:rsidR="000A084B" w:rsidRPr="00EA18EA">
        <w:rPr>
          <w:rFonts w:ascii="Times New Roman" w:hAnsi="Times New Roman"/>
          <w:sz w:val="24"/>
          <w:szCs w:val="24"/>
        </w:rPr>
        <w:t>Sebele-</w:t>
      </w:r>
      <w:r w:rsidR="000C7ED4" w:rsidRPr="00EA18EA">
        <w:rPr>
          <w:rFonts w:ascii="Times New Roman" w:hAnsi="Times New Roman"/>
          <w:sz w:val="24"/>
          <w:szCs w:val="24"/>
          <w:lang w:val="en-US"/>
        </w:rPr>
        <w:t>Mpofu, 2020;</w:t>
      </w:r>
      <w:r w:rsidR="004C2415" w:rsidRPr="00EA18EA">
        <w:rPr>
          <w:rFonts w:ascii="Times New Roman" w:hAnsi="Times New Roman"/>
          <w:sz w:val="24"/>
          <w:szCs w:val="24"/>
          <w:lang w:val="en-US"/>
        </w:rPr>
        <w:t xml:space="preserve"> </w:t>
      </w:r>
      <w:r w:rsidR="000A084B" w:rsidRPr="00EA18EA">
        <w:rPr>
          <w:rFonts w:ascii="Times New Roman" w:hAnsi="Times New Roman"/>
          <w:sz w:val="24"/>
          <w:szCs w:val="24"/>
        </w:rPr>
        <w:t>Sebele-</w:t>
      </w:r>
      <w:r w:rsidRPr="00EA18EA">
        <w:rPr>
          <w:rFonts w:ascii="Times New Roman" w:hAnsi="Times New Roman"/>
          <w:sz w:val="24"/>
          <w:szCs w:val="24"/>
          <w:lang w:val="en-US"/>
        </w:rPr>
        <w:t xml:space="preserve">Mpofu, 2021). </w:t>
      </w:r>
      <w:r w:rsidR="000A084B" w:rsidRPr="00EA18EA">
        <w:rPr>
          <w:rFonts w:ascii="Times New Roman" w:hAnsi="Times New Roman"/>
          <w:sz w:val="24"/>
          <w:szCs w:val="24"/>
        </w:rPr>
        <w:t>Sebele-</w:t>
      </w:r>
      <w:r w:rsidRPr="00EA18EA">
        <w:rPr>
          <w:rFonts w:ascii="Times New Roman" w:hAnsi="Times New Roman"/>
          <w:sz w:val="24"/>
          <w:szCs w:val="24"/>
          <w:lang w:val="en-US"/>
        </w:rPr>
        <w:t>Mpofu (2021) add on that the mismatch between provision of goods and service by government and taxpayers’ contribution</w:t>
      </w:r>
      <w:r w:rsidR="008F415D" w:rsidRPr="00EA18EA">
        <w:rPr>
          <w:rFonts w:ascii="Times New Roman" w:hAnsi="Times New Roman"/>
          <w:sz w:val="24"/>
          <w:szCs w:val="24"/>
          <w:lang w:val="en-US"/>
        </w:rPr>
        <w:t>s</w:t>
      </w:r>
      <w:r w:rsidRPr="00EA18EA">
        <w:rPr>
          <w:rFonts w:ascii="Times New Roman" w:hAnsi="Times New Roman"/>
          <w:sz w:val="24"/>
          <w:szCs w:val="24"/>
          <w:lang w:val="en-US"/>
        </w:rPr>
        <w:t xml:space="preserve"> lowers the taxpayers’ morale.</w:t>
      </w:r>
      <w:r w:rsidR="00A8229B" w:rsidRPr="00EA18EA">
        <w:rPr>
          <w:rFonts w:ascii="Times New Roman" w:hAnsi="Times New Roman"/>
          <w:sz w:val="24"/>
          <w:szCs w:val="24"/>
          <w:lang w:val="en-US"/>
        </w:rPr>
        <w:t xml:space="preserve"> </w:t>
      </w:r>
      <w:r w:rsidR="00A8229B" w:rsidRPr="00EA18EA">
        <w:rPr>
          <w:rFonts w:ascii="Times New Roman" w:hAnsi="Times New Roman"/>
          <w:sz w:val="24"/>
          <w:szCs w:val="24"/>
        </w:rPr>
        <w:t>Also, the Public goods theory by Olson (1965), suggests that individuals comply with tax laws because they views taxes as a way to contribute to the delivery of public goods and services.</w:t>
      </w:r>
    </w:p>
    <w:p w14:paraId="7B43797A" w14:textId="0C696BFE" w:rsidR="000D47F0" w:rsidRPr="00EA18EA" w:rsidRDefault="00321AD7" w:rsidP="00EA18EA">
      <w:pPr>
        <w:pStyle w:val="Heading2"/>
        <w:spacing w:line="360" w:lineRule="auto"/>
        <w:jc w:val="both"/>
        <w:rPr>
          <w:rFonts w:ascii="Times New Roman" w:hAnsi="Times New Roman" w:cs="Times New Roman"/>
          <w:b/>
          <w:color w:val="auto"/>
          <w:sz w:val="24"/>
          <w:szCs w:val="24"/>
        </w:rPr>
      </w:pPr>
      <w:bookmarkStart w:id="98" w:name="_Toc137590626"/>
      <w:r w:rsidRPr="00EA18EA">
        <w:rPr>
          <w:rFonts w:ascii="Times New Roman" w:hAnsi="Times New Roman" w:cs="Times New Roman"/>
          <w:b/>
          <w:color w:val="auto"/>
          <w:sz w:val="24"/>
          <w:szCs w:val="24"/>
        </w:rPr>
        <w:t>4.3</w:t>
      </w:r>
      <w:r w:rsidR="000D47F0" w:rsidRPr="00EA18EA">
        <w:rPr>
          <w:rFonts w:ascii="Times New Roman" w:hAnsi="Times New Roman" w:cs="Times New Roman"/>
          <w:b/>
          <w:color w:val="auto"/>
          <w:sz w:val="24"/>
          <w:szCs w:val="24"/>
        </w:rPr>
        <w:t>.6 Complexity of tax system</w:t>
      </w:r>
      <w:bookmarkEnd w:id="98"/>
    </w:p>
    <w:p w14:paraId="66982FA9" w14:textId="4E053BED" w:rsidR="000D47F0" w:rsidRPr="00EA18EA" w:rsidRDefault="000D47F0" w:rsidP="00EA18EA">
      <w:pPr>
        <w:spacing w:line="360" w:lineRule="auto"/>
        <w:jc w:val="both"/>
        <w:rPr>
          <w:rFonts w:ascii="Times New Roman" w:hAnsi="Times New Roman"/>
          <w:sz w:val="24"/>
          <w:szCs w:val="24"/>
        </w:rPr>
      </w:pPr>
      <w:r w:rsidRPr="00EA18EA">
        <w:rPr>
          <w:rFonts w:ascii="Times New Roman" w:hAnsi="Times New Roman"/>
          <w:sz w:val="24"/>
          <w:szCs w:val="24"/>
        </w:rPr>
        <w:t>Informal business operators do not comply with tax laws due to complexity of the tax system. Responses indicated that 48.45% to</w:t>
      </w:r>
      <w:r w:rsidR="008F415D" w:rsidRPr="00EA18EA">
        <w:rPr>
          <w:rFonts w:ascii="Times New Roman" w:hAnsi="Times New Roman"/>
          <w:sz w:val="24"/>
          <w:szCs w:val="24"/>
        </w:rPr>
        <w:t xml:space="preserve"> a</w:t>
      </w:r>
      <w:r w:rsidRPr="00EA18EA">
        <w:rPr>
          <w:rFonts w:ascii="Times New Roman" w:hAnsi="Times New Roman"/>
          <w:sz w:val="24"/>
          <w:szCs w:val="24"/>
        </w:rPr>
        <w:t xml:space="preserve"> large extent and very large extent do not pay tax as a </w:t>
      </w:r>
      <w:r w:rsidR="00EC5873" w:rsidRPr="00EA18EA">
        <w:rPr>
          <w:rFonts w:ascii="Times New Roman" w:hAnsi="Times New Roman"/>
          <w:sz w:val="24"/>
          <w:szCs w:val="24"/>
        </w:rPr>
        <w:t>consequence</w:t>
      </w:r>
      <w:r w:rsidRPr="00EA18EA">
        <w:rPr>
          <w:rFonts w:ascii="Times New Roman" w:hAnsi="Times New Roman"/>
          <w:sz w:val="24"/>
          <w:szCs w:val="24"/>
        </w:rPr>
        <w:t xml:space="preserve"> of complexity of</w:t>
      </w:r>
      <w:r w:rsidR="00B01E05" w:rsidRPr="00EA18EA">
        <w:rPr>
          <w:rFonts w:ascii="Times New Roman" w:hAnsi="Times New Roman"/>
          <w:sz w:val="24"/>
          <w:szCs w:val="24"/>
        </w:rPr>
        <w:t xml:space="preserve"> the tax system. Only 11.18% of</w:t>
      </w:r>
      <w:r w:rsidRPr="00EA18EA">
        <w:rPr>
          <w:rFonts w:ascii="Times New Roman" w:hAnsi="Times New Roman"/>
          <w:sz w:val="24"/>
          <w:szCs w:val="24"/>
        </w:rPr>
        <w:t xml:space="preserve"> respondents indicated that the compl</w:t>
      </w:r>
      <w:r w:rsidR="00B01E05" w:rsidRPr="00EA18EA">
        <w:rPr>
          <w:rFonts w:ascii="Times New Roman" w:hAnsi="Times New Roman"/>
          <w:sz w:val="24"/>
          <w:szCs w:val="24"/>
        </w:rPr>
        <w:t>exity of the tax system cause no</w:t>
      </w:r>
      <w:r w:rsidRPr="00EA18EA">
        <w:rPr>
          <w:rFonts w:ascii="Times New Roman" w:hAnsi="Times New Roman"/>
          <w:sz w:val="24"/>
          <w:szCs w:val="24"/>
        </w:rPr>
        <w:t>n-payment of tax to a sm</w:t>
      </w:r>
      <w:r w:rsidR="00B01E05" w:rsidRPr="00EA18EA">
        <w:rPr>
          <w:rFonts w:ascii="Times New Roman" w:hAnsi="Times New Roman"/>
          <w:sz w:val="24"/>
          <w:szCs w:val="24"/>
        </w:rPr>
        <w:t>all extent. O</w:t>
      </w:r>
      <w:r w:rsidRPr="00EA18EA">
        <w:rPr>
          <w:rFonts w:ascii="Times New Roman" w:hAnsi="Times New Roman"/>
          <w:sz w:val="24"/>
          <w:szCs w:val="24"/>
        </w:rPr>
        <w:t>n average</w:t>
      </w:r>
      <w:r w:rsidR="00B01E05" w:rsidRPr="00EA18EA">
        <w:rPr>
          <w:rFonts w:ascii="Times New Roman" w:hAnsi="Times New Roman"/>
          <w:sz w:val="24"/>
          <w:szCs w:val="24"/>
        </w:rPr>
        <w:t>,</w:t>
      </w:r>
      <w:r w:rsidRPr="00EA18EA">
        <w:rPr>
          <w:rFonts w:ascii="Times New Roman" w:hAnsi="Times New Roman"/>
          <w:sz w:val="24"/>
          <w:szCs w:val="24"/>
        </w:rPr>
        <w:t xml:space="preserve"> complexity of the tax system cause non-payment of tax by informal business operators.</w:t>
      </w:r>
    </w:p>
    <w:p w14:paraId="0C02B75D" w14:textId="219655C2" w:rsidR="008C676A" w:rsidRPr="00EA18EA" w:rsidRDefault="000D47F0" w:rsidP="00EA18EA">
      <w:pPr>
        <w:spacing w:line="360" w:lineRule="auto"/>
        <w:jc w:val="both"/>
        <w:rPr>
          <w:rFonts w:ascii="Times New Roman" w:hAnsi="Times New Roman"/>
          <w:sz w:val="24"/>
          <w:szCs w:val="24"/>
        </w:rPr>
      </w:pPr>
      <w:r w:rsidRPr="00EA18EA">
        <w:rPr>
          <w:rFonts w:ascii="Times New Roman" w:hAnsi="Times New Roman"/>
          <w:sz w:val="24"/>
          <w:szCs w:val="24"/>
        </w:rPr>
        <w:t>These findings are in lin</w:t>
      </w:r>
      <w:r w:rsidR="00B4413D" w:rsidRPr="00EA18EA">
        <w:rPr>
          <w:rFonts w:ascii="Times New Roman" w:hAnsi="Times New Roman"/>
          <w:sz w:val="24"/>
          <w:szCs w:val="24"/>
        </w:rPr>
        <w:t xml:space="preserve">e with past researches, which has </w:t>
      </w:r>
      <w:r w:rsidRPr="00EA18EA">
        <w:rPr>
          <w:rFonts w:ascii="Times New Roman" w:hAnsi="Times New Roman"/>
          <w:sz w:val="24"/>
          <w:szCs w:val="24"/>
        </w:rPr>
        <w:t xml:space="preserve">found that </w:t>
      </w:r>
      <w:r w:rsidR="00B4413D" w:rsidRPr="00EA18EA">
        <w:rPr>
          <w:rFonts w:ascii="Times New Roman" w:hAnsi="Times New Roman"/>
          <w:sz w:val="24"/>
          <w:szCs w:val="24"/>
        </w:rPr>
        <w:t xml:space="preserve">the </w:t>
      </w:r>
      <w:r w:rsidRPr="00EA18EA">
        <w:rPr>
          <w:rFonts w:ascii="Times New Roman" w:hAnsi="Times New Roman"/>
          <w:sz w:val="24"/>
          <w:szCs w:val="24"/>
        </w:rPr>
        <w:t>complexity of the tax system and the laws influence the tax non-compliance of informal business operators (</w:t>
      </w:r>
      <w:r w:rsidR="007E35B5" w:rsidRPr="00EA18EA">
        <w:rPr>
          <w:rFonts w:ascii="Times New Roman" w:hAnsi="Times New Roman"/>
          <w:sz w:val="24"/>
          <w:szCs w:val="24"/>
        </w:rPr>
        <w:t>Sebele-</w:t>
      </w:r>
      <w:r w:rsidRPr="00EA18EA">
        <w:rPr>
          <w:rFonts w:ascii="Times New Roman" w:hAnsi="Times New Roman"/>
          <w:sz w:val="24"/>
          <w:szCs w:val="24"/>
        </w:rPr>
        <w:t>Mpofu, 2021; Kgatla, 2016).</w:t>
      </w:r>
      <w:r w:rsidR="001B4F89" w:rsidRPr="00EA18EA">
        <w:rPr>
          <w:rFonts w:ascii="Times New Roman" w:hAnsi="Times New Roman"/>
          <w:sz w:val="24"/>
          <w:szCs w:val="24"/>
        </w:rPr>
        <w:t xml:space="preserve"> </w:t>
      </w:r>
    </w:p>
    <w:p w14:paraId="5F412BF9" w14:textId="6B706704" w:rsidR="008C676A" w:rsidRPr="00EA18EA" w:rsidRDefault="00321AD7" w:rsidP="00EA18EA">
      <w:pPr>
        <w:pStyle w:val="Heading2"/>
        <w:spacing w:line="360" w:lineRule="auto"/>
        <w:jc w:val="both"/>
        <w:rPr>
          <w:rFonts w:ascii="Times New Roman" w:hAnsi="Times New Roman" w:cs="Times New Roman"/>
          <w:b/>
          <w:color w:val="auto"/>
          <w:sz w:val="24"/>
          <w:szCs w:val="24"/>
        </w:rPr>
      </w:pPr>
      <w:bookmarkStart w:id="99" w:name="_Toc137590627"/>
      <w:r w:rsidRPr="00EA18EA">
        <w:rPr>
          <w:rFonts w:ascii="Times New Roman" w:hAnsi="Times New Roman" w:cs="Times New Roman"/>
          <w:b/>
          <w:color w:val="auto"/>
          <w:sz w:val="24"/>
          <w:szCs w:val="24"/>
        </w:rPr>
        <w:t>4.4</w:t>
      </w:r>
      <w:r w:rsidR="00381615" w:rsidRPr="00EA18EA">
        <w:rPr>
          <w:rFonts w:ascii="Times New Roman" w:hAnsi="Times New Roman" w:cs="Times New Roman"/>
          <w:b/>
          <w:color w:val="auto"/>
          <w:sz w:val="24"/>
          <w:szCs w:val="24"/>
        </w:rPr>
        <w:t xml:space="preserve"> Qualitative data analysis</w:t>
      </w:r>
      <w:bookmarkEnd w:id="99"/>
      <w:r w:rsidR="00381615" w:rsidRPr="00EA18EA">
        <w:rPr>
          <w:rFonts w:ascii="Times New Roman" w:hAnsi="Times New Roman" w:cs="Times New Roman"/>
          <w:b/>
          <w:color w:val="auto"/>
          <w:sz w:val="24"/>
          <w:szCs w:val="24"/>
        </w:rPr>
        <w:t xml:space="preserve"> </w:t>
      </w:r>
    </w:p>
    <w:p w14:paraId="52A4C224" w14:textId="7CB2C346" w:rsidR="00381615" w:rsidRPr="00EA18EA" w:rsidRDefault="00381615" w:rsidP="00EA18EA">
      <w:pPr>
        <w:spacing w:line="360" w:lineRule="auto"/>
        <w:jc w:val="both"/>
        <w:rPr>
          <w:rFonts w:ascii="Times New Roman" w:hAnsi="Times New Roman"/>
          <w:sz w:val="24"/>
          <w:szCs w:val="24"/>
        </w:rPr>
      </w:pPr>
      <w:r w:rsidRPr="00EA18EA">
        <w:rPr>
          <w:rFonts w:ascii="Times New Roman" w:hAnsi="Times New Roman"/>
          <w:sz w:val="24"/>
          <w:szCs w:val="24"/>
        </w:rPr>
        <w:t>This section covers the analysis of qualitative data from interviews that was done to answer the research question</w:t>
      </w:r>
      <w:r w:rsidR="007A4C37" w:rsidRPr="00EA18EA">
        <w:rPr>
          <w:rFonts w:ascii="Times New Roman" w:hAnsi="Times New Roman"/>
          <w:sz w:val="24"/>
          <w:szCs w:val="24"/>
        </w:rPr>
        <w:t>:</w:t>
      </w:r>
      <w:r w:rsidRPr="00EA18EA">
        <w:rPr>
          <w:rFonts w:ascii="Times New Roman" w:hAnsi="Times New Roman"/>
          <w:sz w:val="24"/>
          <w:szCs w:val="24"/>
        </w:rPr>
        <w:t xml:space="preserve"> </w:t>
      </w:r>
      <w:r w:rsidR="007A4C37" w:rsidRPr="00EA18EA">
        <w:rPr>
          <w:rFonts w:ascii="Times New Roman" w:hAnsi="Times New Roman"/>
          <w:sz w:val="24"/>
          <w:szCs w:val="24"/>
        </w:rPr>
        <w:t>W</w:t>
      </w:r>
      <w:r w:rsidRPr="00EA18EA">
        <w:rPr>
          <w:rFonts w:ascii="Times New Roman" w:hAnsi="Times New Roman"/>
          <w:sz w:val="24"/>
          <w:szCs w:val="24"/>
        </w:rPr>
        <w:t>hat are the challenges that are faced by tax authorities in taxing the informal businesses?</w:t>
      </w:r>
    </w:p>
    <w:p w14:paraId="152E8265" w14:textId="23AE17A4" w:rsidR="00883620" w:rsidRPr="00EA18EA" w:rsidRDefault="00321AD7" w:rsidP="00EA18EA">
      <w:pPr>
        <w:pStyle w:val="Heading2"/>
        <w:spacing w:line="360" w:lineRule="auto"/>
        <w:jc w:val="both"/>
        <w:rPr>
          <w:rFonts w:ascii="Times New Roman" w:hAnsi="Times New Roman" w:cs="Times New Roman"/>
          <w:b/>
          <w:color w:val="auto"/>
          <w:sz w:val="24"/>
          <w:szCs w:val="24"/>
        </w:rPr>
      </w:pPr>
      <w:bookmarkStart w:id="100" w:name="_Toc137590628"/>
      <w:r w:rsidRPr="00EA18EA">
        <w:rPr>
          <w:rFonts w:ascii="Times New Roman" w:hAnsi="Times New Roman" w:cs="Times New Roman"/>
          <w:b/>
          <w:color w:val="auto"/>
          <w:sz w:val="24"/>
          <w:szCs w:val="24"/>
        </w:rPr>
        <w:t>4.4</w:t>
      </w:r>
      <w:r w:rsidR="00883620" w:rsidRPr="00EA18EA">
        <w:rPr>
          <w:rFonts w:ascii="Times New Roman" w:hAnsi="Times New Roman" w:cs="Times New Roman"/>
          <w:b/>
          <w:color w:val="auto"/>
          <w:sz w:val="24"/>
          <w:szCs w:val="24"/>
        </w:rPr>
        <w:t>.0 Response rate</w:t>
      </w:r>
      <w:bookmarkEnd w:id="100"/>
      <w:r w:rsidR="00883620" w:rsidRPr="00EA18EA">
        <w:rPr>
          <w:rFonts w:ascii="Times New Roman" w:hAnsi="Times New Roman" w:cs="Times New Roman"/>
          <w:b/>
          <w:color w:val="auto"/>
          <w:sz w:val="24"/>
          <w:szCs w:val="24"/>
        </w:rPr>
        <w:t xml:space="preserve"> </w:t>
      </w:r>
    </w:p>
    <w:p w14:paraId="0EEA4B56" w14:textId="3D3ED715" w:rsidR="00883620" w:rsidRPr="00EA18EA" w:rsidRDefault="00883620" w:rsidP="00EA18EA">
      <w:pPr>
        <w:spacing w:line="360" w:lineRule="auto"/>
        <w:jc w:val="both"/>
        <w:rPr>
          <w:rFonts w:ascii="Times New Roman" w:hAnsi="Times New Roman"/>
          <w:sz w:val="24"/>
          <w:szCs w:val="24"/>
        </w:rPr>
      </w:pPr>
      <w:r w:rsidRPr="00EA18EA">
        <w:rPr>
          <w:rFonts w:ascii="Times New Roman" w:hAnsi="Times New Roman"/>
          <w:sz w:val="24"/>
          <w:szCs w:val="24"/>
        </w:rPr>
        <w:t>The researcher use</w:t>
      </w:r>
      <w:r w:rsidR="00D13BA1" w:rsidRPr="00EA18EA">
        <w:rPr>
          <w:rFonts w:ascii="Times New Roman" w:hAnsi="Times New Roman"/>
          <w:sz w:val="24"/>
          <w:szCs w:val="24"/>
        </w:rPr>
        <w:t>d</w:t>
      </w:r>
      <w:r w:rsidRPr="00EA18EA">
        <w:rPr>
          <w:rFonts w:ascii="Times New Roman" w:hAnsi="Times New Roman"/>
          <w:sz w:val="24"/>
          <w:szCs w:val="24"/>
        </w:rPr>
        <w:t xml:space="preserve"> interviews, targeting 3 ZIMRA Officers</w:t>
      </w:r>
      <w:r w:rsidR="00D13BA1" w:rsidRPr="00EA18EA">
        <w:rPr>
          <w:rFonts w:ascii="Times New Roman" w:hAnsi="Times New Roman"/>
          <w:sz w:val="24"/>
          <w:szCs w:val="24"/>
        </w:rPr>
        <w:t>,</w:t>
      </w:r>
      <w:r w:rsidRPr="00EA18EA">
        <w:rPr>
          <w:rFonts w:ascii="Times New Roman" w:hAnsi="Times New Roman"/>
          <w:sz w:val="24"/>
          <w:szCs w:val="24"/>
        </w:rPr>
        <w:t xml:space="preserve"> and managed to collect data from 3 ZIMRA officers. This result</w:t>
      </w:r>
      <w:r w:rsidR="00D13BA1" w:rsidRPr="00EA18EA">
        <w:rPr>
          <w:rFonts w:ascii="Times New Roman" w:hAnsi="Times New Roman"/>
          <w:sz w:val="24"/>
          <w:szCs w:val="24"/>
        </w:rPr>
        <w:t>ed</w:t>
      </w:r>
      <w:r w:rsidRPr="00EA18EA">
        <w:rPr>
          <w:rFonts w:ascii="Times New Roman" w:hAnsi="Times New Roman"/>
          <w:sz w:val="24"/>
          <w:szCs w:val="24"/>
        </w:rPr>
        <w:t xml:space="preserve"> in</w:t>
      </w:r>
      <w:r w:rsidR="00D13BA1" w:rsidRPr="00EA18EA">
        <w:rPr>
          <w:rFonts w:ascii="Times New Roman" w:hAnsi="Times New Roman"/>
          <w:sz w:val="24"/>
          <w:szCs w:val="24"/>
        </w:rPr>
        <w:t xml:space="preserve"> a</w:t>
      </w:r>
      <w:r w:rsidRPr="00EA18EA">
        <w:rPr>
          <w:rFonts w:ascii="Times New Roman" w:hAnsi="Times New Roman"/>
          <w:sz w:val="24"/>
          <w:szCs w:val="24"/>
        </w:rPr>
        <w:t xml:space="preserve"> 100% response rate.</w:t>
      </w:r>
    </w:p>
    <w:p w14:paraId="2D19C918" w14:textId="35AECF29" w:rsidR="00D870E4" w:rsidRPr="00EA18EA" w:rsidRDefault="00321AD7" w:rsidP="00EA18EA">
      <w:pPr>
        <w:pStyle w:val="Heading2"/>
        <w:spacing w:line="360" w:lineRule="auto"/>
        <w:jc w:val="both"/>
        <w:rPr>
          <w:rFonts w:ascii="Times New Roman" w:hAnsi="Times New Roman" w:cs="Times New Roman"/>
          <w:b/>
          <w:color w:val="auto"/>
          <w:sz w:val="24"/>
          <w:szCs w:val="24"/>
        </w:rPr>
      </w:pPr>
      <w:bookmarkStart w:id="101" w:name="_Toc137590629"/>
      <w:r w:rsidRPr="00EA18EA">
        <w:rPr>
          <w:rFonts w:ascii="Times New Roman" w:hAnsi="Times New Roman" w:cs="Times New Roman"/>
          <w:b/>
          <w:color w:val="auto"/>
          <w:sz w:val="24"/>
          <w:szCs w:val="24"/>
        </w:rPr>
        <w:t>4.4</w:t>
      </w:r>
      <w:r w:rsidR="00D870E4" w:rsidRPr="00EA18EA">
        <w:rPr>
          <w:rFonts w:ascii="Times New Roman" w:hAnsi="Times New Roman" w:cs="Times New Roman"/>
          <w:b/>
          <w:color w:val="auto"/>
          <w:sz w:val="24"/>
          <w:szCs w:val="24"/>
        </w:rPr>
        <w:t>.1 Strategies that are used by ZIMRA to enforce tax compliance of informal businesses</w:t>
      </w:r>
      <w:bookmarkEnd w:id="101"/>
    </w:p>
    <w:p w14:paraId="5F3FED66" w14:textId="77777777" w:rsidR="00BE3A66" w:rsidRPr="00EA18EA" w:rsidRDefault="00D870E4"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ZIMRA use various strategies to enforce tax compliance of informal businesses. </w:t>
      </w:r>
    </w:p>
    <w:p w14:paraId="5144783C" w14:textId="328351EC" w:rsidR="00D870E4" w:rsidRPr="00EA18EA" w:rsidRDefault="00D870E4" w:rsidP="00EA18EA">
      <w:pPr>
        <w:spacing w:line="360" w:lineRule="auto"/>
        <w:jc w:val="both"/>
        <w:rPr>
          <w:rFonts w:ascii="Times New Roman" w:hAnsi="Times New Roman"/>
          <w:sz w:val="24"/>
          <w:szCs w:val="24"/>
        </w:rPr>
      </w:pPr>
      <w:r w:rsidRPr="00EA18EA">
        <w:rPr>
          <w:rFonts w:ascii="Times New Roman" w:hAnsi="Times New Roman"/>
          <w:sz w:val="24"/>
          <w:szCs w:val="24"/>
        </w:rPr>
        <w:t>ZO1 mentioned that</w:t>
      </w:r>
      <w:r w:rsidR="00C2021B" w:rsidRPr="00EA18EA">
        <w:rPr>
          <w:rFonts w:ascii="Times New Roman" w:hAnsi="Times New Roman"/>
          <w:sz w:val="24"/>
          <w:szCs w:val="24"/>
        </w:rPr>
        <w:t>:</w:t>
      </w:r>
      <w:r w:rsidRPr="00EA18EA">
        <w:rPr>
          <w:rFonts w:ascii="Times New Roman" w:hAnsi="Times New Roman"/>
          <w:sz w:val="24"/>
          <w:szCs w:val="24"/>
        </w:rPr>
        <w:t xml:space="preserve"> </w:t>
      </w:r>
      <w:r w:rsidR="00742B92" w:rsidRPr="00EA18EA">
        <w:rPr>
          <w:rFonts w:ascii="Times New Roman" w:hAnsi="Times New Roman"/>
          <w:sz w:val="24"/>
          <w:szCs w:val="24"/>
        </w:rPr>
        <w:t>“</w:t>
      </w:r>
      <w:r w:rsidRPr="00EA18EA">
        <w:rPr>
          <w:rFonts w:ascii="Times New Roman" w:hAnsi="Times New Roman"/>
          <w:i/>
          <w:sz w:val="24"/>
          <w:szCs w:val="24"/>
        </w:rPr>
        <w:t>ZIMRA enforce</w:t>
      </w:r>
      <w:r w:rsidR="0031235F" w:rsidRPr="00EA18EA">
        <w:rPr>
          <w:rFonts w:ascii="Times New Roman" w:hAnsi="Times New Roman"/>
          <w:i/>
          <w:sz w:val="24"/>
          <w:szCs w:val="24"/>
        </w:rPr>
        <w:t>s</w:t>
      </w:r>
      <w:r w:rsidRPr="00EA18EA">
        <w:rPr>
          <w:rFonts w:ascii="Times New Roman" w:hAnsi="Times New Roman"/>
          <w:i/>
          <w:sz w:val="24"/>
          <w:szCs w:val="24"/>
        </w:rPr>
        <w:t xml:space="preserve"> tax compliance of informal businesses through the use of th</w:t>
      </w:r>
      <w:r w:rsidR="0031235F" w:rsidRPr="00EA18EA">
        <w:rPr>
          <w:rFonts w:ascii="Times New Roman" w:hAnsi="Times New Roman"/>
          <w:i/>
          <w:sz w:val="24"/>
          <w:szCs w:val="24"/>
        </w:rPr>
        <w:t>e agents</w:t>
      </w:r>
      <w:r w:rsidRPr="00EA18EA">
        <w:rPr>
          <w:rFonts w:ascii="Times New Roman" w:hAnsi="Times New Roman"/>
          <w:i/>
          <w:sz w:val="24"/>
          <w:szCs w:val="24"/>
        </w:rPr>
        <w:t>. ZIMRA partnering with agencies of government such as Ministry of Transport, ZINARA</w:t>
      </w:r>
      <w:r w:rsidR="00A16E0B" w:rsidRPr="00EA18EA">
        <w:rPr>
          <w:rFonts w:ascii="Times New Roman" w:hAnsi="Times New Roman"/>
          <w:i/>
          <w:sz w:val="24"/>
          <w:szCs w:val="24"/>
        </w:rPr>
        <w:t>,</w:t>
      </w:r>
      <w:r w:rsidRPr="00EA18EA">
        <w:rPr>
          <w:rFonts w:ascii="Times New Roman" w:hAnsi="Times New Roman"/>
          <w:i/>
          <w:sz w:val="24"/>
          <w:szCs w:val="24"/>
        </w:rPr>
        <w:t xml:space="preserve"> and Local Authorities to collect presumptive tax from informal business operators when they are ac</w:t>
      </w:r>
      <w:r w:rsidR="00A16336" w:rsidRPr="00EA18EA">
        <w:rPr>
          <w:rFonts w:ascii="Times New Roman" w:hAnsi="Times New Roman"/>
          <w:i/>
          <w:sz w:val="24"/>
          <w:szCs w:val="24"/>
        </w:rPr>
        <w:t xml:space="preserve">quiring operating licences. </w:t>
      </w:r>
      <w:r w:rsidRPr="00EA18EA">
        <w:rPr>
          <w:rFonts w:ascii="Times New Roman" w:hAnsi="Times New Roman"/>
          <w:i/>
          <w:sz w:val="24"/>
          <w:szCs w:val="24"/>
        </w:rPr>
        <w:t>ZIMRA</w:t>
      </w:r>
      <w:r w:rsidR="00A16336" w:rsidRPr="00EA18EA">
        <w:rPr>
          <w:rFonts w:ascii="Times New Roman" w:hAnsi="Times New Roman"/>
          <w:i/>
          <w:sz w:val="24"/>
          <w:szCs w:val="24"/>
        </w:rPr>
        <w:t xml:space="preserve"> also</w:t>
      </w:r>
      <w:r w:rsidRPr="00EA18EA">
        <w:rPr>
          <w:rFonts w:ascii="Times New Roman" w:hAnsi="Times New Roman"/>
          <w:i/>
          <w:sz w:val="24"/>
          <w:szCs w:val="24"/>
        </w:rPr>
        <w:t xml:space="preserve"> do follow ups to those who are already registered to ZIMRA</w:t>
      </w:r>
      <w:r w:rsidR="00BE3A66" w:rsidRPr="00EA18EA">
        <w:rPr>
          <w:rFonts w:ascii="Times New Roman" w:hAnsi="Times New Roman"/>
          <w:i/>
          <w:sz w:val="24"/>
          <w:szCs w:val="24"/>
        </w:rPr>
        <w:t>.</w:t>
      </w:r>
      <w:r w:rsidR="00742B92" w:rsidRPr="00EA18EA">
        <w:rPr>
          <w:rFonts w:ascii="Times New Roman" w:hAnsi="Times New Roman"/>
          <w:i/>
          <w:sz w:val="24"/>
          <w:szCs w:val="24"/>
        </w:rPr>
        <w:t>”</w:t>
      </w:r>
      <w:r w:rsidRPr="00EA18EA">
        <w:rPr>
          <w:rFonts w:ascii="Times New Roman" w:hAnsi="Times New Roman"/>
          <w:sz w:val="24"/>
          <w:szCs w:val="24"/>
        </w:rPr>
        <w:t xml:space="preserve"> </w:t>
      </w:r>
    </w:p>
    <w:p w14:paraId="11BEF45B" w14:textId="233E7AA1" w:rsidR="00D870E4" w:rsidRPr="00EA18EA" w:rsidRDefault="00D870E4"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ZO3 said that: </w:t>
      </w:r>
      <w:r w:rsidR="00742B92" w:rsidRPr="00EA18EA">
        <w:rPr>
          <w:rFonts w:ascii="Times New Roman" w:hAnsi="Times New Roman"/>
          <w:i/>
          <w:sz w:val="24"/>
          <w:szCs w:val="24"/>
        </w:rPr>
        <w:t>“</w:t>
      </w:r>
      <w:r w:rsidR="00A16336" w:rsidRPr="00EA18EA">
        <w:rPr>
          <w:rFonts w:ascii="Times New Roman" w:hAnsi="Times New Roman"/>
          <w:i/>
          <w:sz w:val="24"/>
          <w:szCs w:val="24"/>
        </w:rPr>
        <w:t>ZIMRA conducts</w:t>
      </w:r>
      <w:r w:rsidRPr="00EA18EA">
        <w:rPr>
          <w:rFonts w:ascii="Times New Roman" w:hAnsi="Times New Roman"/>
          <w:i/>
          <w:sz w:val="24"/>
          <w:szCs w:val="24"/>
        </w:rPr>
        <w:t xml:space="preserve"> jointly tax education and awareness workshops with</w:t>
      </w:r>
      <w:r w:rsidR="009F56ED" w:rsidRPr="00EA18EA">
        <w:rPr>
          <w:rFonts w:ascii="Times New Roman" w:hAnsi="Times New Roman"/>
          <w:i/>
          <w:sz w:val="24"/>
          <w:szCs w:val="24"/>
        </w:rPr>
        <w:t xml:space="preserve"> the Ministry of SMEs</w:t>
      </w:r>
      <w:r w:rsidR="00BE3A66" w:rsidRPr="00EA18EA">
        <w:rPr>
          <w:rFonts w:ascii="Times New Roman" w:hAnsi="Times New Roman"/>
          <w:i/>
          <w:sz w:val="24"/>
          <w:szCs w:val="24"/>
        </w:rPr>
        <w:t>.</w:t>
      </w:r>
      <w:r w:rsidR="00742B92" w:rsidRPr="00EA18EA">
        <w:rPr>
          <w:rFonts w:ascii="Times New Roman" w:hAnsi="Times New Roman"/>
          <w:i/>
          <w:sz w:val="24"/>
          <w:szCs w:val="24"/>
        </w:rPr>
        <w:t>”</w:t>
      </w:r>
    </w:p>
    <w:p w14:paraId="7102C367" w14:textId="395BD486" w:rsidR="00C2021B" w:rsidRPr="00EA18EA" w:rsidRDefault="00A16336" w:rsidP="00EA18EA">
      <w:pPr>
        <w:spacing w:line="360" w:lineRule="auto"/>
        <w:jc w:val="both"/>
        <w:rPr>
          <w:rFonts w:ascii="Times New Roman" w:hAnsi="Times New Roman"/>
          <w:sz w:val="24"/>
          <w:szCs w:val="24"/>
        </w:rPr>
      </w:pPr>
      <w:r w:rsidRPr="00EA18EA">
        <w:rPr>
          <w:rFonts w:ascii="Times New Roman" w:hAnsi="Times New Roman"/>
          <w:sz w:val="24"/>
          <w:szCs w:val="24"/>
        </w:rPr>
        <w:t>ZIMRA enforces</w:t>
      </w:r>
      <w:r w:rsidR="00C2021B" w:rsidRPr="00EA18EA">
        <w:rPr>
          <w:rFonts w:ascii="Times New Roman" w:hAnsi="Times New Roman"/>
          <w:sz w:val="24"/>
          <w:szCs w:val="24"/>
        </w:rPr>
        <w:t xml:space="preserve"> tax compliance of informal business opera</w:t>
      </w:r>
      <w:r w:rsidR="0051544B" w:rsidRPr="00EA18EA">
        <w:rPr>
          <w:rFonts w:ascii="Times New Roman" w:hAnsi="Times New Roman"/>
          <w:sz w:val="24"/>
          <w:szCs w:val="24"/>
        </w:rPr>
        <w:t>tors through the use of agents</w:t>
      </w:r>
      <w:r w:rsidR="00C2021B" w:rsidRPr="00EA18EA">
        <w:rPr>
          <w:rFonts w:ascii="Times New Roman" w:hAnsi="Times New Roman"/>
          <w:sz w:val="24"/>
          <w:szCs w:val="24"/>
        </w:rPr>
        <w:t xml:space="preserve"> and conducting </w:t>
      </w:r>
      <w:r w:rsidR="00386051" w:rsidRPr="00EA18EA">
        <w:rPr>
          <w:rFonts w:ascii="Times New Roman" w:hAnsi="Times New Roman"/>
          <w:sz w:val="24"/>
          <w:szCs w:val="24"/>
        </w:rPr>
        <w:t>jointly tax education and awareness workshops with the Ministry of SMEs.</w:t>
      </w:r>
    </w:p>
    <w:p w14:paraId="54FF141E" w14:textId="1DCA3953" w:rsidR="00D870E4" w:rsidRPr="00EA18EA" w:rsidRDefault="00D870E4" w:rsidP="00EA18EA">
      <w:pPr>
        <w:spacing w:line="360" w:lineRule="auto"/>
        <w:jc w:val="both"/>
        <w:rPr>
          <w:rFonts w:ascii="Times New Roman" w:hAnsi="Times New Roman"/>
          <w:b/>
          <w:sz w:val="24"/>
          <w:szCs w:val="24"/>
        </w:rPr>
      </w:pPr>
      <w:r w:rsidRPr="00EA18EA">
        <w:rPr>
          <w:rFonts w:ascii="Times New Roman" w:hAnsi="Times New Roman"/>
          <w:sz w:val="24"/>
          <w:szCs w:val="24"/>
        </w:rPr>
        <w:t>These resul</w:t>
      </w:r>
      <w:r w:rsidR="00C62929" w:rsidRPr="00EA18EA">
        <w:rPr>
          <w:rFonts w:ascii="Times New Roman" w:hAnsi="Times New Roman"/>
          <w:sz w:val="24"/>
          <w:szCs w:val="24"/>
        </w:rPr>
        <w:t xml:space="preserve">ts are in line with </w:t>
      </w:r>
      <w:r w:rsidR="007E35B5" w:rsidRPr="00EA18EA">
        <w:rPr>
          <w:rFonts w:ascii="Times New Roman" w:hAnsi="Times New Roman"/>
          <w:sz w:val="24"/>
          <w:szCs w:val="24"/>
        </w:rPr>
        <w:t>Sebele-</w:t>
      </w:r>
      <w:r w:rsidR="00C62929" w:rsidRPr="00EA18EA">
        <w:rPr>
          <w:rFonts w:ascii="Times New Roman" w:hAnsi="Times New Roman"/>
          <w:sz w:val="24"/>
          <w:szCs w:val="24"/>
        </w:rPr>
        <w:t>Mpofu and Msipa (2020</w:t>
      </w:r>
      <w:r w:rsidR="000A4195" w:rsidRPr="00EA18EA">
        <w:rPr>
          <w:rFonts w:ascii="Times New Roman" w:hAnsi="Times New Roman"/>
          <w:sz w:val="24"/>
          <w:szCs w:val="24"/>
        </w:rPr>
        <w:t>),</w:t>
      </w:r>
      <w:r w:rsidRPr="00EA18EA">
        <w:rPr>
          <w:rFonts w:ascii="Times New Roman" w:hAnsi="Times New Roman"/>
          <w:sz w:val="24"/>
          <w:szCs w:val="24"/>
        </w:rPr>
        <w:t xml:space="preserve"> found that ZIMRA uses different strategies for enforcing the informal business operators to comply with tax laws. Strategies that are used is the appointing of the tax agents such as Local Authorities and ZINARA.</w:t>
      </w:r>
    </w:p>
    <w:p w14:paraId="3143C854" w14:textId="691EA7BC" w:rsidR="00EB2C9A" w:rsidRPr="00EA18EA" w:rsidRDefault="00321AD7" w:rsidP="00EA18EA">
      <w:pPr>
        <w:pStyle w:val="Heading2"/>
        <w:spacing w:line="360" w:lineRule="auto"/>
        <w:jc w:val="both"/>
        <w:rPr>
          <w:rFonts w:ascii="Times New Roman" w:hAnsi="Times New Roman" w:cs="Times New Roman"/>
          <w:b/>
          <w:color w:val="auto"/>
          <w:sz w:val="24"/>
          <w:szCs w:val="24"/>
        </w:rPr>
      </w:pPr>
      <w:bookmarkStart w:id="102" w:name="_Toc137590630"/>
      <w:r w:rsidRPr="00EA18EA">
        <w:rPr>
          <w:rFonts w:ascii="Times New Roman" w:hAnsi="Times New Roman" w:cs="Times New Roman"/>
          <w:b/>
          <w:color w:val="auto"/>
          <w:sz w:val="24"/>
          <w:szCs w:val="24"/>
        </w:rPr>
        <w:t>4.4</w:t>
      </w:r>
      <w:r w:rsidR="00EB2C9A" w:rsidRPr="00EA18EA">
        <w:rPr>
          <w:rFonts w:ascii="Times New Roman" w:hAnsi="Times New Roman" w:cs="Times New Roman"/>
          <w:b/>
          <w:color w:val="auto"/>
          <w:sz w:val="24"/>
          <w:szCs w:val="24"/>
        </w:rPr>
        <w:t>.2 Challenges faced by tax authorities on taxing informal business operators</w:t>
      </w:r>
      <w:bookmarkEnd w:id="102"/>
    </w:p>
    <w:p w14:paraId="6B2070A4" w14:textId="062B0573" w:rsidR="00F87052" w:rsidRPr="00EA18EA" w:rsidRDefault="00F87052"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Tax authorities face various challenges in </w:t>
      </w:r>
      <w:r w:rsidR="00F26BDF" w:rsidRPr="00EA18EA">
        <w:rPr>
          <w:rFonts w:ascii="Times New Roman" w:hAnsi="Times New Roman"/>
          <w:sz w:val="24"/>
          <w:szCs w:val="24"/>
        </w:rPr>
        <w:t xml:space="preserve">the </w:t>
      </w:r>
      <w:r w:rsidRPr="00EA18EA">
        <w:rPr>
          <w:rFonts w:ascii="Times New Roman" w:hAnsi="Times New Roman"/>
          <w:sz w:val="24"/>
          <w:szCs w:val="24"/>
        </w:rPr>
        <w:t>taxation of informal businesses, such as resource constraints, political interference,</w:t>
      </w:r>
      <w:r w:rsidR="00AE282C" w:rsidRPr="00EA18EA">
        <w:rPr>
          <w:rFonts w:ascii="Times New Roman" w:hAnsi="Times New Roman"/>
          <w:sz w:val="24"/>
          <w:szCs w:val="24"/>
        </w:rPr>
        <w:t xml:space="preserve"> lack of</w:t>
      </w:r>
      <w:r w:rsidRPr="00EA18EA">
        <w:rPr>
          <w:rFonts w:ascii="Times New Roman" w:hAnsi="Times New Roman"/>
          <w:sz w:val="24"/>
          <w:szCs w:val="24"/>
        </w:rPr>
        <w:t xml:space="preserve"> permanent physical addresses</w:t>
      </w:r>
      <w:r w:rsidR="00AE282C" w:rsidRPr="00EA18EA">
        <w:rPr>
          <w:rFonts w:ascii="Times New Roman" w:hAnsi="Times New Roman"/>
          <w:sz w:val="24"/>
          <w:szCs w:val="24"/>
        </w:rPr>
        <w:t>,</w:t>
      </w:r>
      <w:r w:rsidRPr="00EA18EA">
        <w:rPr>
          <w:rFonts w:ascii="Times New Roman" w:hAnsi="Times New Roman"/>
          <w:sz w:val="24"/>
          <w:szCs w:val="24"/>
        </w:rPr>
        <w:t xml:space="preserve"> and </w:t>
      </w:r>
      <w:r w:rsidR="00AE282C" w:rsidRPr="00EA18EA">
        <w:rPr>
          <w:rFonts w:ascii="Times New Roman" w:hAnsi="Times New Roman"/>
          <w:sz w:val="24"/>
          <w:szCs w:val="24"/>
        </w:rPr>
        <w:t xml:space="preserve">poor </w:t>
      </w:r>
      <w:r w:rsidRPr="00EA18EA">
        <w:rPr>
          <w:rFonts w:ascii="Times New Roman" w:hAnsi="Times New Roman"/>
          <w:sz w:val="24"/>
          <w:szCs w:val="24"/>
        </w:rPr>
        <w:t>accounting and record keeping practices.</w:t>
      </w:r>
    </w:p>
    <w:p w14:paraId="26B37C74" w14:textId="54F6E957" w:rsidR="00EB2C9A" w:rsidRPr="00EA18EA" w:rsidRDefault="00321AD7" w:rsidP="00EA18EA">
      <w:pPr>
        <w:pStyle w:val="Heading2"/>
        <w:spacing w:line="360" w:lineRule="auto"/>
        <w:jc w:val="both"/>
        <w:rPr>
          <w:rFonts w:ascii="Times New Roman" w:hAnsi="Times New Roman" w:cs="Times New Roman"/>
          <w:b/>
          <w:color w:val="auto"/>
          <w:sz w:val="24"/>
          <w:szCs w:val="24"/>
        </w:rPr>
      </w:pPr>
      <w:bookmarkStart w:id="103" w:name="_Toc137590631"/>
      <w:r w:rsidRPr="00EA18EA">
        <w:rPr>
          <w:rFonts w:ascii="Times New Roman" w:hAnsi="Times New Roman" w:cs="Times New Roman"/>
          <w:b/>
          <w:color w:val="auto"/>
          <w:sz w:val="24"/>
          <w:szCs w:val="24"/>
        </w:rPr>
        <w:t>4.4</w:t>
      </w:r>
      <w:r w:rsidR="00EB2C9A" w:rsidRPr="00EA18EA">
        <w:rPr>
          <w:rFonts w:ascii="Times New Roman" w:hAnsi="Times New Roman" w:cs="Times New Roman"/>
          <w:b/>
          <w:color w:val="auto"/>
          <w:sz w:val="24"/>
          <w:szCs w:val="24"/>
        </w:rPr>
        <w:t>.2.1 Resources constraints</w:t>
      </w:r>
      <w:bookmarkEnd w:id="103"/>
    </w:p>
    <w:p w14:paraId="5943328E" w14:textId="75F798B2" w:rsidR="00EB2C9A" w:rsidRPr="00EA18EA" w:rsidRDefault="006156D4" w:rsidP="00EA18EA">
      <w:pPr>
        <w:spacing w:line="360" w:lineRule="auto"/>
        <w:jc w:val="both"/>
        <w:rPr>
          <w:rFonts w:ascii="Times New Roman" w:hAnsi="Times New Roman"/>
          <w:sz w:val="24"/>
          <w:szCs w:val="24"/>
        </w:rPr>
      </w:pPr>
      <w:r w:rsidRPr="00EA18EA">
        <w:rPr>
          <w:rFonts w:ascii="Times New Roman" w:hAnsi="Times New Roman"/>
          <w:sz w:val="24"/>
          <w:szCs w:val="24"/>
        </w:rPr>
        <w:t>Good strategy plus execution</w:t>
      </w:r>
      <w:r w:rsidR="007D129D" w:rsidRPr="00EA18EA">
        <w:rPr>
          <w:rFonts w:ascii="Times New Roman" w:hAnsi="Times New Roman"/>
          <w:sz w:val="24"/>
          <w:szCs w:val="24"/>
        </w:rPr>
        <w:t xml:space="preserve"> equal</w:t>
      </w:r>
      <w:r w:rsidRPr="00EA18EA">
        <w:rPr>
          <w:rFonts w:ascii="Times New Roman" w:hAnsi="Times New Roman"/>
          <w:sz w:val="24"/>
          <w:szCs w:val="24"/>
        </w:rPr>
        <w:t>s</w:t>
      </w:r>
      <w:r w:rsidR="007D129D" w:rsidRPr="00EA18EA">
        <w:rPr>
          <w:rFonts w:ascii="Times New Roman" w:hAnsi="Times New Roman"/>
          <w:sz w:val="24"/>
          <w:szCs w:val="24"/>
        </w:rPr>
        <w:t xml:space="preserve"> success. </w:t>
      </w:r>
      <w:r w:rsidR="00EB2C9A" w:rsidRPr="00EA18EA">
        <w:rPr>
          <w:rFonts w:ascii="Times New Roman" w:hAnsi="Times New Roman"/>
          <w:sz w:val="24"/>
          <w:szCs w:val="24"/>
        </w:rPr>
        <w:t>If</w:t>
      </w:r>
      <w:r w:rsidR="007D129D" w:rsidRPr="00EA18EA">
        <w:rPr>
          <w:rFonts w:ascii="Times New Roman" w:hAnsi="Times New Roman"/>
          <w:sz w:val="24"/>
          <w:szCs w:val="24"/>
        </w:rPr>
        <w:t xml:space="preserve"> an organisation has</w:t>
      </w:r>
      <w:r w:rsidR="00EB2C9A" w:rsidRPr="00EA18EA">
        <w:rPr>
          <w:rFonts w:ascii="Times New Roman" w:hAnsi="Times New Roman"/>
          <w:sz w:val="24"/>
          <w:szCs w:val="24"/>
        </w:rPr>
        <w:t xml:space="preserve"> a good strategy but lack</w:t>
      </w:r>
      <w:r w:rsidR="00623683" w:rsidRPr="00EA18EA">
        <w:rPr>
          <w:rFonts w:ascii="Times New Roman" w:hAnsi="Times New Roman"/>
          <w:sz w:val="24"/>
          <w:szCs w:val="24"/>
        </w:rPr>
        <w:t>s</w:t>
      </w:r>
      <w:r w:rsidR="00EB2C9A" w:rsidRPr="00EA18EA">
        <w:rPr>
          <w:rFonts w:ascii="Times New Roman" w:hAnsi="Times New Roman"/>
          <w:sz w:val="24"/>
          <w:szCs w:val="24"/>
        </w:rPr>
        <w:t xml:space="preserve"> execution</w:t>
      </w:r>
      <w:r w:rsidR="00A401AE" w:rsidRPr="00EA18EA">
        <w:rPr>
          <w:rFonts w:ascii="Times New Roman" w:hAnsi="Times New Roman"/>
          <w:sz w:val="24"/>
          <w:szCs w:val="24"/>
        </w:rPr>
        <w:t>, it</w:t>
      </w:r>
      <w:r w:rsidR="00EB2C9A" w:rsidRPr="00EA18EA">
        <w:rPr>
          <w:rFonts w:ascii="Times New Roman" w:hAnsi="Times New Roman"/>
          <w:sz w:val="24"/>
          <w:szCs w:val="24"/>
        </w:rPr>
        <w:t xml:space="preserve"> is equivalent to disaster. Based on the literature review</w:t>
      </w:r>
      <w:r w:rsidR="00A401AE" w:rsidRPr="00EA18EA">
        <w:rPr>
          <w:rFonts w:ascii="Times New Roman" w:hAnsi="Times New Roman"/>
          <w:sz w:val="24"/>
          <w:szCs w:val="24"/>
        </w:rPr>
        <w:t>, the</w:t>
      </w:r>
      <w:r w:rsidR="00EB2C9A" w:rsidRPr="00EA18EA">
        <w:rPr>
          <w:rFonts w:ascii="Times New Roman" w:hAnsi="Times New Roman"/>
          <w:sz w:val="24"/>
          <w:szCs w:val="24"/>
        </w:rPr>
        <w:t xml:space="preserve"> majority of tax authorities faced a challenge of resource constraint</w:t>
      </w:r>
      <w:r w:rsidR="00A401AE" w:rsidRPr="00EA18EA">
        <w:rPr>
          <w:rFonts w:ascii="Times New Roman" w:hAnsi="Times New Roman"/>
          <w:sz w:val="24"/>
          <w:szCs w:val="24"/>
        </w:rPr>
        <w:t>s in</w:t>
      </w:r>
      <w:r w:rsidR="00EB2C9A" w:rsidRPr="00EA18EA">
        <w:rPr>
          <w:rFonts w:ascii="Times New Roman" w:hAnsi="Times New Roman"/>
          <w:sz w:val="24"/>
          <w:szCs w:val="24"/>
        </w:rPr>
        <w:t xml:space="preserve"> execut</w:t>
      </w:r>
      <w:r w:rsidR="00A75968" w:rsidRPr="00EA18EA">
        <w:rPr>
          <w:rFonts w:ascii="Times New Roman" w:hAnsi="Times New Roman"/>
          <w:sz w:val="24"/>
          <w:szCs w:val="24"/>
        </w:rPr>
        <w:t>ing</w:t>
      </w:r>
      <w:r w:rsidR="00EB2C9A" w:rsidRPr="00EA18EA">
        <w:rPr>
          <w:rFonts w:ascii="Times New Roman" w:hAnsi="Times New Roman"/>
          <w:sz w:val="24"/>
          <w:szCs w:val="24"/>
        </w:rPr>
        <w:t xml:space="preserve"> their strategies for tax</w:t>
      </w:r>
      <w:r w:rsidR="00A75968" w:rsidRPr="00EA18EA">
        <w:rPr>
          <w:rFonts w:ascii="Times New Roman" w:hAnsi="Times New Roman"/>
          <w:sz w:val="24"/>
          <w:szCs w:val="24"/>
        </w:rPr>
        <w:t>ing</w:t>
      </w:r>
      <w:r w:rsidR="00EB2C9A" w:rsidRPr="00EA18EA">
        <w:rPr>
          <w:rFonts w:ascii="Times New Roman" w:hAnsi="Times New Roman"/>
          <w:sz w:val="24"/>
          <w:szCs w:val="24"/>
        </w:rPr>
        <w:t xml:space="preserve"> informal business operators. ZIMRA officers emphasized that ZIMRA faced the capacity constraints to implement</w:t>
      </w:r>
      <w:r w:rsidR="00A75968" w:rsidRPr="00EA18EA">
        <w:rPr>
          <w:rFonts w:ascii="Times New Roman" w:hAnsi="Times New Roman"/>
          <w:sz w:val="24"/>
          <w:szCs w:val="24"/>
        </w:rPr>
        <w:t>ing</w:t>
      </w:r>
      <w:r w:rsidR="00EB2C9A" w:rsidRPr="00EA18EA">
        <w:rPr>
          <w:rFonts w:ascii="Times New Roman" w:hAnsi="Times New Roman"/>
          <w:sz w:val="24"/>
          <w:szCs w:val="24"/>
        </w:rPr>
        <w:t xml:space="preserve"> the strategy for taxation of informal businesses in Zimbabwe. </w:t>
      </w:r>
    </w:p>
    <w:p w14:paraId="09FDE4C7" w14:textId="225B2F90" w:rsidR="00EB2C9A" w:rsidRPr="00EA18EA" w:rsidRDefault="00EB2C9A" w:rsidP="00EA18EA">
      <w:pPr>
        <w:spacing w:line="360" w:lineRule="auto"/>
        <w:jc w:val="both"/>
        <w:rPr>
          <w:rFonts w:ascii="Times New Roman" w:hAnsi="Times New Roman"/>
          <w:i/>
          <w:sz w:val="24"/>
          <w:szCs w:val="24"/>
        </w:rPr>
      </w:pPr>
      <w:r w:rsidRPr="00EA18EA">
        <w:rPr>
          <w:rFonts w:ascii="Times New Roman" w:hAnsi="Times New Roman"/>
          <w:sz w:val="24"/>
          <w:szCs w:val="24"/>
        </w:rPr>
        <w:t>ZO1 expres</w:t>
      </w:r>
      <w:r w:rsidR="00645FCF" w:rsidRPr="00EA18EA">
        <w:rPr>
          <w:rFonts w:ascii="Times New Roman" w:hAnsi="Times New Roman"/>
          <w:sz w:val="24"/>
          <w:szCs w:val="24"/>
        </w:rPr>
        <w:t xml:space="preserve">sed that: </w:t>
      </w:r>
      <w:r w:rsidR="00CC7AFF" w:rsidRPr="00EA18EA">
        <w:rPr>
          <w:rFonts w:ascii="Times New Roman" w:hAnsi="Times New Roman"/>
          <w:i/>
          <w:sz w:val="24"/>
          <w:szCs w:val="24"/>
        </w:rPr>
        <w:t>“T</w:t>
      </w:r>
      <w:r w:rsidRPr="00EA18EA">
        <w:rPr>
          <w:rFonts w:ascii="Times New Roman" w:hAnsi="Times New Roman"/>
          <w:i/>
          <w:sz w:val="24"/>
          <w:szCs w:val="24"/>
        </w:rPr>
        <w:t xml:space="preserve">here is </w:t>
      </w:r>
      <w:r w:rsidR="00527649" w:rsidRPr="00EA18EA">
        <w:rPr>
          <w:rFonts w:ascii="Times New Roman" w:hAnsi="Times New Roman"/>
          <w:i/>
          <w:sz w:val="24"/>
          <w:szCs w:val="24"/>
        </w:rPr>
        <w:t xml:space="preserve">a </w:t>
      </w:r>
      <w:r w:rsidRPr="00EA18EA">
        <w:rPr>
          <w:rFonts w:ascii="Times New Roman" w:hAnsi="Times New Roman"/>
          <w:i/>
          <w:sz w:val="24"/>
          <w:szCs w:val="24"/>
        </w:rPr>
        <w:t>lack of workforce in ZIMRA to enforce the compl</w:t>
      </w:r>
      <w:r w:rsidR="00527649" w:rsidRPr="00EA18EA">
        <w:rPr>
          <w:rFonts w:ascii="Times New Roman" w:hAnsi="Times New Roman"/>
          <w:i/>
          <w:sz w:val="24"/>
          <w:szCs w:val="24"/>
        </w:rPr>
        <w:t>iance and effectively monitor and evaluate</w:t>
      </w:r>
      <w:r w:rsidRPr="00EA18EA">
        <w:rPr>
          <w:rFonts w:ascii="Times New Roman" w:hAnsi="Times New Roman"/>
          <w:i/>
          <w:sz w:val="24"/>
          <w:szCs w:val="24"/>
        </w:rPr>
        <w:t xml:space="preserve"> of informal busin</w:t>
      </w:r>
      <w:r w:rsidR="00C966E8" w:rsidRPr="00EA18EA">
        <w:rPr>
          <w:rFonts w:ascii="Times New Roman" w:hAnsi="Times New Roman"/>
          <w:i/>
          <w:sz w:val="24"/>
          <w:szCs w:val="24"/>
        </w:rPr>
        <w:t>esses. Additionally,</w:t>
      </w:r>
      <w:r w:rsidRPr="00EA18EA">
        <w:rPr>
          <w:rFonts w:ascii="Times New Roman" w:hAnsi="Times New Roman"/>
          <w:i/>
          <w:sz w:val="24"/>
          <w:szCs w:val="24"/>
        </w:rPr>
        <w:t xml:space="preserve"> ZIMRA rel</w:t>
      </w:r>
      <w:r w:rsidR="00C966E8" w:rsidRPr="00EA18EA">
        <w:rPr>
          <w:rFonts w:ascii="Times New Roman" w:hAnsi="Times New Roman"/>
          <w:i/>
          <w:sz w:val="24"/>
          <w:szCs w:val="24"/>
        </w:rPr>
        <w:t>ies</w:t>
      </w:r>
      <w:r w:rsidRPr="00EA18EA">
        <w:rPr>
          <w:rFonts w:ascii="Times New Roman" w:hAnsi="Times New Roman"/>
          <w:i/>
          <w:sz w:val="24"/>
          <w:szCs w:val="24"/>
        </w:rPr>
        <w:t xml:space="preserve"> more</w:t>
      </w:r>
      <w:r w:rsidR="004966C8" w:rsidRPr="00EA18EA">
        <w:rPr>
          <w:rFonts w:ascii="Times New Roman" w:hAnsi="Times New Roman"/>
          <w:i/>
          <w:sz w:val="24"/>
          <w:szCs w:val="24"/>
        </w:rPr>
        <w:t xml:space="preserve"> on</w:t>
      </w:r>
      <w:r w:rsidRPr="00EA18EA">
        <w:rPr>
          <w:rFonts w:ascii="Times New Roman" w:hAnsi="Times New Roman"/>
          <w:i/>
          <w:sz w:val="24"/>
          <w:szCs w:val="24"/>
        </w:rPr>
        <w:t xml:space="preserve"> the manual system</w:t>
      </w:r>
      <w:r w:rsidR="004966C8" w:rsidRPr="00EA18EA">
        <w:rPr>
          <w:rFonts w:ascii="Times New Roman" w:hAnsi="Times New Roman"/>
          <w:i/>
          <w:sz w:val="24"/>
          <w:szCs w:val="24"/>
        </w:rPr>
        <w:t>,</w:t>
      </w:r>
      <w:r w:rsidRPr="00EA18EA">
        <w:rPr>
          <w:rFonts w:ascii="Times New Roman" w:hAnsi="Times New Roman"/>
          <w:i/>
          <w:sz w:val="24"/>
          <w:szCs w:val="24"/>
        </w:rPr>
        <w:t xml:space="preserve"> and there is</w:t>
      </w:r>
      <w:r w:rsidR="004966C8" w:rsidRPr="00EA18EA">
        <w:rPr>
          <w:rFonts w:ascii="Times New Roman" w:hAnsi="Times New Roman"/>
          <w:i/>
          <w:sz w:val="24"/>
          <w:szCs w:val="24"/>
        </w:rPr>
        <w:t xml:space="preserve"> a</w:t>
      </w:r>
      <w:r w:rsidRPr="00EA18EA">
        <w:rPr>
          <w:rFonts w:ascii="Times New Roman" w:hAnsi="Times New Roman"/>
          <w:i/>
          <w:sz w:val="24"/>
          <w:szCs w:val="24"/>
        </w:rPr>
        <w:t xml:space="preserve"> lack of skilled staff</w:t>
      </w:r>
      <w:r w:rsidR="004966C8" w:rsidRPr="00EA18EA">
        <w:rPr>
          <w:rFonts w:ascii="Times New Roman" w:hAnsi="Times New Roman"/>
          <w:i/>
          <w:sz w:val="24"/>
          <w:szCs w:val="24"/>
        </w:rPr>
        <w:t>,</w:t>
      </w:r>
      <w:r w:rsidRPr="00EA18EA">
        <w:rPr>
          <w:rFonts w:ascii="Times New Roman" w:hAnsi="Times New Roman"/>
          <w:i/>
          <w:sz w:val="24"/>
          <w:szCs w:val="24"/>
        </w:rPr>
        <w:t xml:space="preserve"> </w:t>
      </w:r>
      <w:r w:rsidR="004966C8" w:rsidRPr="00EA18EA">
        <w:rPr>
          <w:rFonts w:ascii="Times New Roman" w:hAnsi="Times New Roman"/>
          <w:i/>
          <w:sz w:val="24"/>
          <w:szCs w:val="24"/>
        </w:rPr>
        <w:t>which makes it difficult to tax</w:t>
      </w:r>
      <w:r w:rsidRPr="00EA18EA">
        <w:rPr>
          <w:rFonts w:ascii="Times New Roman" w:hAnsi="Times New Roman"/>
          <w:i/>
          <w:sz w:val="24"/>
          <w:szCs w:val="24"/>
        </w:rPr>
        <w:t xml:space="preserve"> informal businesses effectively</w:t>
      </w:r>
      <w:r w:rsidR="00B674E7" w:rsidRPr="00EA18EA">
        <w:rPr>
          <w:rFonts w:ascii="Times New Roman" w:hAnsi="Times New Roman"/>
          <w:i/>
          <w:sz w:val="24"/>
          <w:szCs w:val="24"/>
        </w:rPr>
        <w:t>.</w:t>
      </w:r>
      <w:r w:rsidR="00CC7AFF" w:rsidRPr="00EA18EA">
        <w:rPr>
          <w:rFonts w:ascii="Times New Roman" w:hAnsi="Times New Roman"/>
          <w:i/>
          <w:sz w:val="24"/>
          <w:szCs w:val="24"/>
        </w:rPr>
        <w:t>”</w:t>
      </w:r>
    </w:p>
    <w:p w14:paraId="2FFB183E" w14:textId="4BBE2780" w:rsidR="00EB2C9A" w:rsidRPr="00EA18EA" w:rsidRDefault="00EB2C9A" w:rsidP="00EA18EA">
      <w:pPr>
        <w:spacing w:line="360" w:lineRule="auto"/>
        <w:jc w:val="both"/>
        <w:rPr>
          <w:rFonts w:ascii="Times New Roman" w:hAnsi="Times New Roman"/>
          <w:sz w:val="24"/>
          <w:szCs w:val="24"/>
        </w:rPr>
      </w:pPr>
      <w:r w:rsidRPr="00EA18EA">
        <w:rPr>
          <w:rFonts w:ascii="Times New Roman" w:hAnsi="Times New Roman"/>
          <w:sz w:val="24"/>
          <w:szCs w:val="24"/>
        </w:rPr>
        <w:t>ZO2 emphasised that</w:t>
      </w:r>
      <w:r w:rsidR="00CC7AFF" w:rsidRPr="00EA18EA">
        <w:rPr>
          <w:rFonts w:ascii="Times New Roman" w:hAnsi="Times New Roman"/>
          <w:sz w:val="24"/>
          <w:szCs w:val="24"/>
        </w:rPr>
        <w:t>:</w:t>
      </w:r>
      <w:r w:rsidRPr="00EA18EA">
        <w:rPr>
          <w:rFonts w:ascii="Times New Roman" w:hAnsi="Times New Roman"/>
          <w:sz w:val="24"/>
          <w:szCs w:val="24"/>
        </w:rPr>
        <w:t xml:space="preserve"> </w:t>
      </w:r>
      <w:r w:rsidR="00CC7AFF" w:rsidRPr="00EA18EA">
        <w:rPr>
          <w:rFonts w:ascii="Times New Roman" w:hAnsi="Times New Roman"/>
          <w:i/>
          <w:sz w:val="24"/>
          <w:szCs w:val="24"/>
        </w:rPr>
        <w:t>“T</w:t>
      </w:r>
      <w:r w:rsidR="00847A9C" w:rsidRPr="00EA18EA">
        <w:rPr>
          <w:rFonts w:ascii="Times New Roman" w:hAnsi="Times New Roman"/>
          <w:i/>
          <w:sz w:val="24"/>
          <w:szCs w:val="24"/>
        </w:rPr>
        <w:t>he t</w:t>
      </w:r>
      <w:r w:rsidRPr="00EA18EA">
        <w:rPr>
          <w:rFonts w:ascii="Times New Roman" w:hAnsi="Times New Roman"/>
          <w:i/>
          <w:sz w:val="24"/>
          <w:szCs w:val="24"/>
        </w:rPr>
        <w:t>ax authority faced</w:t>
      </w:r>
      <w:r w:rsidR="00847A9C" w:rsidRPr="00EA18EA">
        <w:rPr>
          <w:rFonts w:ascii="Times New Roman" w:hAnsi="Times New Roman"/>
          <w:i/>
          <w:sz w:val="24"/>
          <w:szCs w:val="24"/>
        </w:rPr>
        <w:t xml:space="preserve"> the</w:t>
      </w:r>
      <w:r w:rsidRPr="00EA18EA">
        <w:rPr>
          <w:rFonts w:ascii="Times New Roman" w:hAnsi="Times New Roman"/>
          <w:i/>
          <w:sz w:val="24"/>
          <w:szCs w:val="24"/>
        </w:rPr>
        <w:t xml:space="preserve"> challenge of capacity to collect tax from informal business operators. The insufficient capacity of ZIMRA to deal with the informal </w:t>
      </w:r>
      <w:r w:rsidR="00847A9C" w:rsidRPr="00EA18EA">
        <w:rPr>
          <w:rFonts w:ascii="Times New Roman" w:hAnsi="Times New Roman"/>
          <w:i/>
          <w:sz w:val="24"/>
          <w:szCs w:val="24"/>
        </w:rPr>
        <w:t xml:space="preserve">sector is due </w:t>
      </w:r>
      <w:r w:rsidR="00EC5BCD" w:rsidRPr="00EA18EA">
        <w:rPr>
          <w:rFonts w:ascii="Times New Roman" w:hAnsi="Times New Roman"/>
          <w:i/>
          <w:sz w:val="24"/>
          <w:szCs w:val="24"/>
        </w:rPr>
        <w:t>to a</w:t>
      </w:r>
      <w:r w:rsidRPr="00EA18EA">
        <w:rPr>
          <w:rFonts w:ascii="Times New Roman" w:hAnsi="Times New Roman"/>
          <w:i/>
          <w:sz w:val="24"/>
          <w:szCs w:val="24"/>
        </w:rPr>
        <w:t xml:space="preserve"> shortage of resources</w:t>
      </w:r>
      <w:r w:rsidR="00EC5BCD" w:rsidRPr="00EA18EA">
        <w:rPr>
          <w:rFonts w:ascii="Times New Roman" w:hAnsi="Times New Roman"/>
          <w:i/>
          <w:sz w:val="24"/>
          <w:szCs w:val="24"/>
        </w:rPr>
        <w:t>,</w:t>
      </w:r>
      <w:r w:rsidRPr="00EA18EA">
        <w:rPr>
          <w:rFonts w:ascii="Times New Roman" w:hAnsi="Times New Roman"/>
          <w:i/>
          <w:sz w:val="24"/>
          <w:szCs w:val="24"/>
        </w:rPr>
        <w:t xml:space="preserve"> </w:t>
      </w:r>
      <w:r w:rsidR="00EC5BCD" w:rsidRPr="00EA18EA">
        <w:rPr>
          <w:rFonts w:ascii="Times New Roman" w:hAnsi="Times New Roman"/>
          <w:i/>
          <w:sz w:val="24"/>
          <w:szCs w:val="24"/>
        </w:rPr>
        <w:t>such as technology and</w:t>
      </w:r>
      <w:r w:rsidRPr="00EA18EA">
        <w:rPr>
          <w:rFonts w:ascii="Times New Roman" w:hAnsi="Times New Roman"/>
          <w:i/>
          <w:sz w:val="24"/>
          <w:szCs w:val="24"/>
        </w:rPr>
        <w:t xml:space="preserve"> electro</w:t>
      </w:r>
      <w:r w:rsidR="00681347" w:rsidRPr="00EA18EA">
        <w:rPr>
          <w:rFonts w:ascii="Times New Roman" w:hAnsi="Times New Roman"/>
          <w:i/>
          <w:sz w:val="24"/>
          <w:szCs w:val="24"/>
        </w:rPr>
        <w:t>nic systems for</w:t>
      </w:r>
      <w:r w:rsidRPr="00EA18EA">
        <w:rPr>
          <w:rFonts w:ascii="Times New Roman" w:hAnsi="Times New Roman"/>
          <w:i/>
          <w:sz w:val="24"/>
          <w:szCs w:val="24"/>
        </w:rPr>
        <w:t xml:space="preserve"> data</w:t>
      </w:r>
      <w:r w:rsidR="00681347" w:rsidRPr="00EA18EA">
        <w:rPr>
          <w:rFonts w:ascii="Times New Roman" w:hAnsi="Times New Roman"/>
          <w:i/>
          <w:sz w:val="24"/>
          <w:szCs w:val="24"/>
        </w:rPr>
        <w:t xml:space="preserve"> capture</w:t>
      </w:r>
      <w:r w:rsidRPr="00EA18EA">
        <w:rPr>
          <w:rFonts w:ascii="Times New Roman" w:hAnsi="Times New Roman"/>
          <w:i/>
          <w:sz w:val="24"/>
          <w:szCs w:val="24"/>
        </w:rPr>
        <w:t>. This results in the</w:t>
      </w:r>
      <w:r w:rsidR="00681347" w:rsidRPr="00EA18EA">
        <w:rPr>
          <w:rFonts w:ascii="Times New Roman" w:hAnsi="Times New Roman"/>
          <w:i/>
          <w:sz w:val="24"/>
          <w:szCs w:val="24"/>
        </w:rPr>
        <w:t xml:space="preserve"> need for a large number of</w:t>
      </w:r>
      <w:r w:rsidRPr="00EA18EA">
        <w:rPr>
          <w:rFonts w:ascii="Times New Roman" w:hAnsi="Times New Roman"/>
          <w:i/>
          <w:sz w:val="24"/>
          <w:szCs w:val="24"/>
        </w:rPr>
        <w:t xml:space="preserve"> vehicles and human resources to reach some of the info</w:t>
      </w:r>
      <w:r w:rsidR="001975CC" w:rsidRPr="00EA18EA">
        <w:rPr>
          <w:rFonts w:ascii="Times New Roman" w:hAnsi="Times New Roman"/>
          <w:i/>
          <w:sz w:val="24"/>
          <w:szCs w:val="24"/>
        </w:rPr>
        <w:t xml:space="preserve">rmal business operators for </w:t>
      </w:r>
      <w:r w:rsidRPr="00EA18EA">
        <w:rPr>
          <w:rFonts w:ascii="Times New Roman" w:hAnsi="Times New Roman"/>
          <w:i/>
          <w:sz w:val="24"/>
          <w:szCs w:val="24"/>
        </w:rPr>
        <w:t>registration and tax collection</w:t>
      </w:r>
      <w:r w:rsidR="00D00376" w:rsidRPr="00EA18EA">
        <w:rPr>
          <w:rFonts w:ascii="Times New Roman" w:hAnsi="Times New Roman"/>
          <w:i/>
          <w:sz w:val="24"/>
          <w:szCs w:val="24"/>
        </w:rPr>
        <w:t>.</w:t>
      </w:r>
      <w:r w:rsidR="00CC7AFF" w:rsidRPr="00EA18EA">
        <w:rPr>
          <w:rFonts w:ascii="Times New Roman" w:hAnsi="Times New Roman"/>
          <w:i/>
          <w:sz w:val="24"/>
          <w:szCs w:val="24"/>
        </w:rPr>
        <w:t>”</w:t>
      </w:r>
    </w:p>
    <w:p w14:paraId="2BE960AC" w14:textId="0395B870" w:rsidR="00EB2C9A" w:rsidRPr="00EA18EA" w:rsidRDefault="00EB2C9A"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ZO3 said that: </w:t>
      </w:r>
      <w:r w:rsidR="00CC7AFF" w:rsidRPr="00EA18EA">
        <w:rPr>
          <w:rFonts w:ascii="Times New Roman" w:hAnsi="Times New Roman"/>
          <w:i/>
          <w:sz w:val="24"/>
          <w:szCs w:val="24"/>
        </w:rPr>
        <w:t>“T</w:t>
      </w:r>
      <w:r w:rsidR="001975CC" w:rsidRPr="00EA18EA">
        <w:rPr>
          <w:rFonts w:ascii="Times New Roman" w:hAnsi="Times New Roman"/>
          <w:i/>
          <w:sz w:val="24"/>
          <w:szCs w:val="24"/>
        </w:rPr>
        <w:t>he t</w:t>
      </w:r>
      <w:r w:rsidRPr="00EA18EA">
        <w:rPr>
          <w:rFonts w:ascii="Times New Roman" w:hAnsi="Times New Roman"/>
          <w:i/>
          <w:sz w:val="24"/>
          <w:szCs w:val="24"/>
        </w:rPr>
        <w:t>ax authority faced</w:t>
      </w:r>
      <w:r w:rsidR="001975CC" w:rsidRPr="00EA18EA">
        <w:rPr>
          <w:rFonts w:ascii="Times New Roman" w:hAnsi="Times New Roman"/>
          <w:i/>
          <w:sz w:val="24"/>
          <w:szCs w:val="24"/>
        </w:rPr>
        <w:t xml:space="preserve"> the</w:t>
      </w:r>
      <w:r w:rsidRPr="00EA18EA">
        <w:rPr>
          <w:rFonts w:ascii="Times New Roman" w:hAnsi="Times New Roman"/>
          <w:i/>
          <w:sz w:val="24"/>
          <w:szCs w:val="24"/>
        </w:rPr>
        <w:t xml:space="preserve"> constraint of poor tax administration</w:t>
      </w:r>
      <w:r w:rsidR="00150CBF" w:rsidRPr="00EA18EA">
        <w:rPr>
          <w:rFonts w:ascii="Times New Roman" w:hAnsi="Times New Roman"/>
          <w:i/>
          <w:sz w:val="24"/>
          <w:szCs w:val="24"/>
        </w:rPr>
        <w:t>,</w:t>
      </w:r>
      <w:r w:rsidRPr="00EA18EA">
        <w:rPr>
          <w:rFonts w:ascii="Times New Roman" w:hAnsi="Times New Roman"/>
          <w:i/>
          <w:sz w:val="24"/>
          <w:szCs w:val="24"/>
        </w:rPr>
        <w:t xml:space="preserve"> </w:t>
      </w:r>
      <w:r w:rsidR="00150CBF" w:rsidRPr="00EA18EA">
        <w:rPr>
          <w:rFonts w:ascii="Times New Roman" w:hAnsi="Times New Roman"/>
          <w:i/>
          <w:sz w:val="24"/>
          <w:szCs w:val="24"/>
        </w:rPr>
        <w:t>such as</w:t>
      </w:r>
      <w:r w:rsidRPr="00EA18EA">
        <w:rPr>
          <w:rFonts w:ascii="Times New Roman" w:hAnsi="Times New Roman"/>
          <w:i/>
          <w:sz w:val="24"/>
          <w:szCs w:val="24"/>
        </w:rPr>
        <w:t xml:space="preserve"> the lack of sufficient funds to register the street vendors and enable the presumptive tax collection</w:t>
      </w:r>
      <w:r w:rsidR="00D00376" w:rsidRPr="00EA18EA">
        <w:rPr>
          <w:rFonts w:ascii="Times New Roman" w:hAnsi="Times New Roman"/>
          <w:i/>
          <w:sz w:val="24"/>
          <w:szCs w:val="24"/>
        </w:rPr>
        <w:t>.</w:t>
      </w:r>
      <w:r w:rsidR="00CC7AFF" w:rsidRPr="00EA18EA">
        <w:rPr>
          <w:rFonts w:ascii="Times New Roman" w:hAnsi="Times New Roman"/>
          <w:i/>
          <w:sz w:val="24"/>
          <w:szCs w:val="24"/>
        </w:rPr>
        <w:t>”</w:t>
      </w:r>
    </w:p>
    <w:p w14:paraId="77991AD7" w14:textId="20EBEB3C" w:rsidR="00763FA6" w:rsidRPr="00EA18EA" w:rsidRDefault="00EB2C9A"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Results from ZIMRA </w:t>
      </w:r>
      <w:r w:rsidR="00150CBF" w:rsidRPr="00EA18EA">
        <w:rPr>
          <w:rFonts w:ascii="Times New Roman" w:hAnsi="Times New Roman"/>
          <w:sz w:val="24"/>
          <w:szCs w:val="24"/>
        </w:rPr>
        <w:t>officers indicated that there are resource constraints in</w:t>
      </w:r>
      <w:r w:rsidRPr="00EA18EA">
        <w:rPr>
          <w:rFonts w:ascii="Times New Roman" w:hAnsi="Times New Roman"/>
          <w:sz w:val="24"/>
          <w:szCs w:val="24"/>
        </w:rPr>
        <w:t xml:space="preserve"> implement</w:t>
      </w:r>
      <w:r w:rsidR="00150CBF" w:rsidRPr="00EA18EA">
        <w:rPr>
          <w:rFonts w:ascii="Times New Roman" w:hAnsi="Times New Roman"/>
          <w:sz w:val="24"/>
          <w:szCs w:val="24"/>
        </w:rPr>
        <w:t>ing</w:t>
      </w:r>
      <w:r w:rsidRPr="00EA18EA">
        <w:rPr>
          <w:rFonts w:ascii="Times New Roman" w:hAnsi="Times New Roman"/>
          <w:sz w:val="24"/>
          <w:szCs w:val="24"/>
        </w:rPr>
        <w:t xml:space="preserve"> the strategy for taxation of informal business operators. </w:t>
      </w:r>
    </w:p>
    <w:p w14:paraId="332E6E31" w14:textId="62E25AB0" w:rsidR="00EB2C9A" w:rsidRPr="00EA18EA" w:rsidRDefault="00AF7AF3" w:rsidP="00EA18EA">
      <w:pPr>
        <w:spacing w:line="360" w:lineRule="auto"/>
        <w:jc w:val="both"/>
        <w:rPr>
          <w:rFonts w:ascii="Times New Roman" w:hAnsi="Times New Roman"/>
          <w:sz w:val="24"/>
          <w:szCs w:val="24"/>
        </w:rPr>
      </w:pPr>
      <w:r w:rsidRPr="00EA18EA">
        <w:rPr>
          <w:rFonts w:ascii="Times New Roman" w:hAnsi="Times New Roman"/>
          <w:sz w:val="24"/>
          <w:szCs w:val="24"/>
        </w:rPr>
        <w:t>These results are in line with Kundt (2017), who found</w:t>
      </w:r>
      <w:r w:rsidR="00EB2C9A" w:rsidRPr="00EA18EA">
        <w:rPr>
          <w:rFonts w:ascii="Times New Roman" w:hAnsi="Times New Roman"/>
          <w:sz w:val="24"/>
          <w:szCs w:val="24"/>
        </w:rPr>
        <w:t xml:space="preserve"> that tax authorities faced a ch</w:t>
      </w:r>
      <w:r w:rsidRPr="00EA18EA">
        <w:rPr>
          <w:rFonts w:ascii="Times New Roman" w:hAnsi="Times New Roman"/>
          <w:sz w:val="24"/>
          <w:szCs w:val="24"/>
        </w:rPr>
        <w:t>allenge of tax administration in executing</w:t>
      </w:r>
      <w:r w:rsidR="00EB2C9A" w:rsidRPr="00EA18EA">
        <w:rPr>
          <w:rFonts w:ascii="Times New Roman" w:hAnsi="Times New Roman"/>
          <w:sz w:val="24"/>
          <w:szCs w:val="24"/>
        </w:rPr>
        <w:t xml:space="preserve"> the presumptive tax due to limited manpower. Administration challenges lead </w:t>
      </w:r>
      <w:r w:rsidR="000A4F9C" w:rsidRPr="00EA18EA">
        <w:rPr>
          <w:rFonts w:ascii="Times New Roman" w:hAnsi="Times New Roman"/>
          <w:sz w:val="24"/>
          <w:szCs w:val="24"/>
        </w:rPr>
        <w:t>with</w:t>
      </w:r>
      <w:r w:rsidR="00EB2C9A" w:rsidRPr="00EA18EA">
        <w:rPr>
          <w:rFonts w:ascii="Times New Roman" w:hAnsi="Times New Roman"/>
          <w:sz w:val="24"/>
          <w:szCs w:val="24"/>
        </w:rPr>
        <w:t xml:space="preserve"> poo</w:t>
      </w:r>
      <w:r w:rsidR="000A4F9C" w:rsidRPr="00EA18EA">
        <w:rPr>
          <w:rFonts w:ascii="Times New Roman" w:hAnsi="Times New Roman"/>
          <w:sz w:val="24"/>
          <w:szCs w:val="24"/>
        </w:rPr>
        <w:t>r monitoring and encouraging</w:t>
      </w:r>
      <w:r w:rsidR="00EB2C9A" w:rsidRPr="00EA18EA">
        <w:rPr>
          <w:rFonts w:ascii="Times New Roman" w:hAnsi="Times New Roman"/>
          <w:sz w:val="24"/>
          <w:szCs w:val="24"/>
        </w:rPr>
        <w:t xml:space="preserve"> taxpayers to comply. Tax authorities encountered capacity constraints in their tax administration to implement the strategies to enforce tax compliance of informal businesses (Otekunrin et al</w:t>
      </w:r>
      <w:r w:rsidR="000A4F9C" w:rsidRPr="00EA18EA">
        <w:rPr>
          <w:rFonts w:ascii="Times New Roman" w:hAnsi="Times New Roman"/>
          <w:sz w:val="24"/>
          <w:szCs w:val="24"/>
        </w:rPr>
        <w:t>.</w:t>
      </w:r>
      <w:r w:rsidR="00EB2C9A" w:rsidRPr="00EA18EA">
        <w:rPr>
          <w:rFonts w:ascii="Times New Roman" w:hAnsi="Times New Roman"/>
          <w:sz w:val="24"/>
          <w:szCs w:val="24"/>
        </w:rPr>
        <w:t>, 2021; Asamoah, 2019; Dube, 2014; Nyamazana et al</w:t>
      </w:r>
      <w:r w:rsidR="000A4F9C" w:rsidRPr="00EA18EA">
        <w:rPr>
          <w:rFonts w:ascii="Times New Roman" w:hAnsi="Times New Roman"/>
          <w:sz w:val="24"/>
          <w:szCs w:val="24"/>
        </w:rPr>
        <w:t>.</w:t>
      </w:r>
      <w:r w:rsidR="00EB2C9A" w:rsidRPr="00EA18EA">
        <w:rPr>
          <w:rFonts w:ascii="Times New Roman" w:hAnsi="Times New Roman"/>
          <w:sz w:val="24"/>
          <w:szCs w:val="24"/>
        </w:rPr>
        <w:t>, 2016).</w:t>
      </w:r>
    </w:p>
    <w:p w14:paraId="6240CA58" w14:textId="54B96F41" w:rsidR="008C676A" w:rsidRPr="00EA18EA" w:rsidRDefault="00D01D72" w:rsidP="00EA18EA">
      <w:pPr>
        <w:pStyle w:val="Heading2"/>
        <w:spacing w:line="360" w:lineRule="auto"/>
        <w:jc w:val="both"/>
        <w:rPr>
          <w:rFonts w:ascii="Times New Roman" w:hAnsi="Times New Roman" w:cs="Times New Roman"/>
          <w:b/>
          <w:color w:val="auto"/>
          <w:sz w:val="24"/>
          <w:szCs w:val="24"/>
        </w:rPr>
      </w:pPr>
      <w:bookmarkStart w:id="104" w:name="_Toc137590632"/>
      <w:r w:rsidRPr="00EA18EA">
        <w:rPr>
          <w:rFonts w:ascii="Times New Roman" w:hAnsi="Times New Roman" w:cs="Times New Roman"/>
          <w:b/>
          <w:color w:val="auto"/>
          <w:sz w:val="24"/>
          <w:szCs w:val="24"/>
        </w:rPr>
        <w:t>4.4</w:t>
      </w:r>
      <w:r w:rsidR="00173FC6" w:rsidRPr="00EA18EA">
        <w:rPr>
          <w:rFonts w:ascii="Times New Roman" w:hAnsi="Times New Roman" w:cs="Times New Roman"/>
          <w:b/>
          <w:color w:val="auto"/>
          <w:sz w:val="24"/>
          <w:szCs w:val="24"/>
        </w:rPr>
        <w:t>.2.2 Political interference</w:t>
      </w:r>
      <w:bookmarkEnd w:id="104"/>
    </w:p>
    <w:p w14:paraId="6007ADD3" w14:textId="6A07A4DA" w:rsidR="00D00376" w:rsidRPr="00EA18EA" w:rsidRDefault="00173FC6"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Political interference is widespread with high-ranking political representatives protecting their relatives from revenue officers</w:t>
      </w:r>
      <w:r w:rsidR="00337BD0" w:rsidRPr="00EA18EA">
        <w:rPr>
          <w:rFonts w:ascii="Times New Roman" w:hAnsi="Times New Roman"/>
          <w:sz w:val="24"/>
          <w:szCs w:val="24"/>
          <w:lang w:val="en-US"/>
        </w:rPr>
        <w:t xml:space="preserve"> (</w:t>
      </w:r>
      <w:r w:rsidR="007E35B5" w:rsidRPr="00EA18EA">
        <w:rPr>
          <w:rFonts w:ascii="Times New Roman" w:hAnsi="Times New Roman"/>
          <w:sz w:val="24"/>
          <w:szCs w:val="24"/>
        </w:rPr>
        <w:t>Sebele-</w:t>
      </w:r>
      <w:r w:rsidR="00337BD0" w:rsidRPr="00EA18EA">
        <w:rPr>
          <w:rFonts w:ascii="Times New Roman" w:hAnsi="Times New Roman"/>
          <w:sz w:val="24"/>
          <w:szCs w:val="24"/>
          <w:lang w:val="en-US"/>
        </w:rPr>
        <w:t>Mpofu, 2020</w:t>
      </w:r>
      <w:r w:rsidRPr="00EA18EA">
        <w:rPr>
          <w:rFonts w:ascii="Times New Roman" w:hAnsi="Times New Roman"/>
          <w:sz w:val="24"/>
          <w:szCs w:val="24"/>
          <w:lang w:val="en-US"/>
        </w:rPr>
        <w:t>). ZIMRA officers acknowledge that the interfering of politicians</w:t>
      </w:r>
      <w:r w:rsidR="006C132F" w:rsidRPr="00EA18EA">
        <w:rPr>
          <w:rFonts w:ascii="Times New Roman" w:hAnsi="Times New Roman"/>
          <w:sz w:val="24"/>
          <w:szCs w:val="24"/>
          <w:lang w:val="en-US"/>
        </w:rPr>
        <w:t xml:space="preserve"> hinders the implementation of t</w:t>
      </w:r>
      <w:r w:rsidRPr="00EA18EA">
        <w:rPr>
          <w:rFonts w:ascii="Times New Roman" w:hAnsi="Times New Roman"/>
          <w:sz w:val="24"/>
          <w:szCs w:val="24"/>
          <w:lang w:val="en-US"/>
        </w:rPr>
        <w:t xml:space="preserve">ax laws. </w:t>
      </w:r>
    </w:p>
    <w:p w14:paraId="7FD9BC07" w14:textId="33CB1DF0" w:rsidR="00173FC6" w:rsidRPr="00EA18EA" w:rsidRDefault="00173FC6"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ZO2 said that: </w:t>
      </w:r>
      <w:r w:rsidRPr="00EA18EA">
        <w:rPr>
          <w:rFonts w:ascii="Times New Roman" w:hAnsi="Times New Roman"/>
          <w:i/>
          <w:sz w:val="24"/>
          <w:szCs w:val="24"/>
          <w:lang w:val="en-US"/>
        </w:rPr>
        <w:t>“</w:t>
      </w:r>
      <w:r w:rsidR="0051578A" w:rsidRPr="00EA18EA">
        <w:rPr>
          <w:rFonts w:ascii="Times New Roman" w:hAnsi="Times New Roman"/>
          <w:i/>
          <w:sz w:val="24"/>
          <w:szCs w:val="24"/>
          <w:lang w:val="en-US"/>
        </w:rPr>
        <w:t>The i</w:t>
      </w:r>
      <w:r w:rsidRPr="00EA18EA">
        <w:rPr>
          <w:rFonts w:ascii="Times New Roman" w:hAnsi="Times New Roman"/>
          <w:i/>
          <w:sz w:val="24"/>
          <w:szCs w:val="24"/>
          <w:lang w:val="en-US"/>
        </w:rPr>
        <w:t>nterfer</w:t>
      </w:r>
      <w:r w:rsidR="0051578A" w:rsidRPr="00EA18EA">
        <w:rPr>
          <w:rFonts w:ascii="Times New Roman" w:hAnsi="Times New Roman"/>
          <w:i/>
          <w:sz w:val="24"/>
          <w:szCs w:val="24"/>
          <w:lang w:val="en-US"/>
        </w:rPr>
        <w:t xml:space="preserve">ence of </w:t>
      </w:r>
      <w:r w:rsidR="00403678" w:rsidRPr="00EA18EA">
        <w:rPr>
          <w:rFonts w:ascii="Times New Roman" w:hAnsi="Times New Roman"/>
          <w:i/>
          <w:sz w:val="24"/>
          <w:szCs w:val="24"/>
          <w:lang w:val="en-US"/>
        </w:rPr>
        <w:t>politicians’</w:t>
      </w:r>
      <w:r w:rsidR="0051578A" w:rsidRPr="00EA18EA">
        <w:rPr>
          <w:rFonts w:ascii="Times New Roman" w:hAnsi="Times New Roman"/>
          <w:i/>
          <w:sz w:val="24"/>
          <w:szCs w:val="24"/>
          <w:lang w:val="en-US"/>
        </w:rPr>
        <w:t xml:space="preserve"> stifled</w:t>
      </w:r>
      <w:r w:rsidRPr="00EA18EA">
        <w:rPr>
          <w:rFonts w:ascii="Times New Roman" w:hAnsi="Times New Roman"/>
          <w:i/>
          <w:sz w:val="24"/>
          <w:szCs w:val="24"/>
          <w:lang w:val="en-US"/>
        </w:rPr>
        <w:t xml:space="preserve"> execution</w:t>
      </w:r>
      <w:r w:rsidR="00403678" w:rsidRPr="00EA18EA">
        <w:rPr>
          <w:rFonts w:ascii="Times New Roman" w:hAnsi="Times New Roman"/>
          <w:i/>
          <w:sz w:val="24"/>
          <w:szCs w:val="24"/>
          <w:lang w:val="en-US"/>
        </w:rPr>
        <w:t>,</w:t>
      </w:r>
      <w:r w:rsidRPr="00EA18EA">
        <w:rPr>
          <w:rFonts w:ascii="Times New Roman" w:hAnsi="Times New Roman"/>
          <w:i/>
          <w:sz w:val="24"/>
          <w:szCs w:val="24"/>
          <w:lang w:val="en-US"/>
        </w:rPr>
        <w:t xml:space="preserve"> as some informal business operators were untou</w:t>
      </w:r>
      <w:r w:rsidR="00403678" w:rsidRPr="00EA18EA">
        <w:rPr>
          <w:rFonts w:ascii="Times New Roman" w:hAnsi="Times New Roman"/>
          <w:i/>
          <w:sz w:val="24"/>
          <w:szCs w:val="24"/>
          <w:lang w:val="en-US"/>
        </w:rPr>
        <w:t>chable (politically shielded). The i</w:t>
      </w:r>
      <w:r w:rsidRPr="00EA18EA">
        <w:rPr>
          <w:rFonts w:ascii="Times New Roman" w:hAnsi="Times New Roman"/>
          <w:i/>
          <w:sz w:val="24"/>
          <w:szCs w:val="24"/>
          <w:lang w:val="en-US"/>
        </w:rPr>
        <w:t>nterfer</w:t>
      </w:r>
      <w:r w:rsidR="00403678" w:rsidRPr="00EA18EA">
        <w:rPr>
          <w:rFonts w:ascii="Times New Roman" w:hAnsi="Times New Roman"/>
          <w:i/>
          <w:sz w:val="24"/>
          <w:szCs w:val="24"/>
          <w:lang w:val="en-US"/>
        </w:rPr>
        <w:t>ence</w:t>
      </w:r>
      <w:r w:rsidRPr="00EA18EA">
        <w:rPr>
          <w:rFonts w:ascii="Times New Roman" w:hAnsi="Times New Roman"/>
          <w:i/>
          <w:sz w:val="24"/>
          <w:szCs w:val="24"/>
          <w:lang w:val="en-US"/>
        </w:rPr>
        <w:t xml:space="preserve"> of politicians was justified because they want to obtain votes during the time of elections like now the year of elections, since majority of the population are involved in informal business activities</w:t>
      </w:r>
      <w:r w:rsidR="00AB0CC1" w:rsidRPr="00EA18EA">
        <w:rPr>
          <w:rFonts w:ascii="Times New Roman" w:hAnsi="Times New Roman"/>
          <w:i/>
          <w:sz w:val="24"/>
          <w:szCs w:val="24"/>
          <w:lang w:val="en-US"/>
        </w:rPr>
        <w:t>.</w:t>
      </w:r>
      <w:r w:rsidRPr="00EA18EA">
        <w:rPr>
          <w:rFonts w:ascii="Times New Roman" w:hAnsi="Times New Roman"/>
          <w:i/>
          <w:sz w:val="24"/>
          <w:szCs w:val="24"/>
          <w:lang w:val="en-US"/>
        </w:rPr>
        <w:t>”</w:t>
      </w:r>
    </w:p>
    <w:p w14:paraId="5F0F42B7" w14:textId="5AF762F9" w:rsidR="00173FC6" w:rsidRPr="00EA18EA" w:rsidRDefault="00173FC6"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ZO3 said that: </w:t>
      </w:r>
      <w:r w:rsidR="00481696" w:rsidRPr="00EA18EA">
        <w:rPr>
          <w:rFonts w:ascii="Times New Roman" w:hAnsi="Times New Roman"/>
          <w:i/>
          <w:sz w:val="24"/>
          <w:szCs w:val="24"/>
          <w:lang w:val="en-US"/>
        </w:rPr>
        <w:t>“The i</w:t>
      </w:r>
      <w:r w:rsidRPr="00EA18EA">
        <w:rPr>
          <w:rFonts w:ascii="Times New Roman" w:hAnsi="Times New Roman"/>
          <w:i/>
          <w:sz w:val="24"/>
          <w:szCs w:val="24"/>
          <w:lang w:val="en-US"/>
        </w:rPr>
        <w:t>nterfering of politicians has</w:t>
      </w:r>
      <w:r w:rsidR="00481696" w:rsidRPr="00EA18EA">
        <w:rPr>
          <w:rFonts w:ascii="Times New Roman" w:hAnsi="Times New Roman"/>
          <w:i/>
          <w:sz w:val="24"/>
          <w:szCs w:val="24"/>
          <w:lang w:val="en-US"/>
        </w:rPr>
        <w:t xml:space="preserve"> a</w:t>
      </w:r>
      <w:r w:rsidRPr="00EA18EA">
        <w:rPr>
          <w:rFonts w:ascii="Times New Roman" w:hAnsi="Times New Roman"/>
          <w:i/>
          <w:sz w:val="24"/>
          <w:szCs w:val="24"/>
          <w:lang w:val="en-US"/>
        </w:rPr>
        <w:t xml:space="preserve"> dual effect, first on the </w:t>
      </w:r>
      <w:r w:rsidR="00571D12" w:rsidRPr="00EA18EA">
        <w:rPr>
          <w:rFonts w:ascii="Times New Roman" w:hAnsi="Times New Roman"/>
          <w:i/>
          <w:sz w:val="24"/>
          <w:szCs w:val="24"/>
          <w:lang w:val="en-US"/>
        </w:rPr>
        <w:t>taxpayers’</w:t>
      </w:r>
      <w:r w:rsidRPr="00EA18EA">
        <w:rPr>
          <w:rFonts w:ascii="Times New Roman" w:hAnsi="Times New Roman"/>
          <w:i/>
          <w:sz w:val="24"/>
          <w:szCs w:val="24"/>
          <w:lang w:val="en-US"/>
        </w:rPr>
        <w:t xml:space="preserve"> morale and tax collectors morale. The morale of taxpayers is low today because some other associates are protected by politicians from us revenue officers</w:t>
      </w:r>
      <w:r w:rsidR="00571D12" w:rsidRPr="00EA18EA">
        <w:rPr>
          <w:rFonts w:ascii="Times New Roman" w:hAnsi="Times New Roman"/>
          <w:i/>
          <w:sz w:val="24"/>
          <w:szCs w:val="24"/>
          <w:lang w:val="en-US"/>
        </w:rPr>
        <w:t>.</w:t>
      </w:r>
      <w:r w:rsidRPr="00EA18EA">
        <w:rPr>
          <w:rFonts w:ascii="Times New Roman" w:hAnsi="Times New Roman"/>
          <w:i/>
          <w:sz w:val="24"/>
          <w:szCs w:val="24"/>
          <w:lang w:val="en-US"/>
        </w:rPr>
        <w:t xml:space="preserve"> </w:t>
      </w:r>
      <w:r w:rsidR="00571D12" w:rsidRPr="00EA18EA">
        <w:rPr>
          <w:rFonts w:ascii="Times New Roman" w:hAnsi="Times New Roman"/>
          <w:i/>
          <w:sz w:val="24"/>
          <w:szCs w:val="24"/>
          <w:lang w:val="en-US"/>
        </w:rPr>
        <w:t>On</w:t>
      </w:r>
      <w:r w:rsidRPr="00EA18EA">
        <w:rPr>
          <w:rFonts w:ascii="Times New Roman" w:hAnsi="Times New Roman"/>
          <w:i/>
          <w:sz w:val="24"/>
          <w:szCs w:val="24"/>
          <w:lang w:val="en-US"/>
        </w:rPr>
        <w:t xml:space="preserve"> </w:t>
      </w:r>
      <w:r w:rsidR="00571D12" w:rsidRPr="00EA18EA">
        <w:rPr>
          <w:rFonts w:ascii="Times New Roman" w:hAnsi="Times New Roman"/>
          <w:i/>
          <w:sz w:val="24"/>
          <w:szCs w:val="24"/>
          <w:lang w:val="en-US"/>
        </w:rPr>
        <w:t xml:space="preserve">the </w:t>
      </w:r>
      <w:r w:rsidRPr="00EA18EA">
        <w:rPr>
          <w:rFonts w:ascii="Times New Roman" w:hAnsi="Times New Roman"/>
          <w:i/>
          <w:sz w:val="24"/>
          <w:szCs w:val="24"/>
          <w:lang w:val="en-US"/>
        </w:rPr>
        <w:t>other side</w:t>
      </w:r>
      <w:r w:rsidR="00571D12" w:rsidRPr="00EA18EA">
        <w:rPr>
          <w:rFonts w:ascii="Times New Roman" w:hAnsi="Times New Roman"/>
          <w:i/>
          <w:sz w:val="24"/>
          <w:szCs w:val="24"/>
          <w:lang w:val="en-US"/>
        </w:rPr>
        <w:t>,</w:t>
      </w:r>
      <w:r w:rsidRPr="00EA18EA">
        <w:rPr>
          <w:rFonts w:ascii="Times New Roman" w:hAnsi="Times New Roman"/>
          <w:i/>
          <w:sz w:val="24"/>
          <w:szCs w:val="24"/>
          <w:lang w:val="en-US"/>
        </w:rPr>
        <w:t xml:space="preserve"> we are also</w:t>
      </w:r>
      <w:r w:rsidR="000A0DDB" w:rsidRPr="00EA18EA">
        <w:rPr>
          <w:rFonts w:ascii="Times New Roman" w:hAnsi="Times New Roman"/>
          <w:i/>
          <w:sz w:val="24"/>
          <w:szCs w:val="24"/>
          <w:lang w:val="en-US"/>
        </w:rPr>
        <w:t xml:space="preserve"> discouraged by the interference</w:t>
      </w:r>
      <w:r w:rsidRPr="00EA18EA">
        <w:rPr>
          <w:rFonts w:ascii="Times New Roman" w:hAnsi="Times New Roman"/>
          <w:i/>
          <w:sz w:val="24"/>
          <w:szCs w:val="24"/>
          <w:lang w:val="en-US"/>
        </w:rPr>
        <w:t xml:space="preserve"> of politicians and threat</w:t>
      </w:r>
      <w:r w:rsidR="00AB0CC1" w:rsidRPr="00EA18EA">
        <w:rPr>
          <w:rFonts w:ascii="Times New Roman" w:hAnsi="Times New Roman"/>
          <w:i/>
          <w:sz w:val="24"/>
          <w:szCs w:val="24"/>
          <w:lang w:val="en-US"/>
        </w:rPr>
        <w:t>s from these political leaders.”</w:t>
      </w:r>
    </w:p>
    <w:p w14:paraId="6605BD46" w14:textId="46ABC63A" w:rsidR="00173FC6" w:rsidRPr="00EA18EA" w:rsidRDefault="00173FC6"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From the responses</w:t>
      </w:r>
      <w:r w:rsidR="000A0DDB" w:rsidRPr="00EA18EA">
        <w:rPr>
          <w:rFonts w:ascii="Times New Roman" w:hAnsi="Times New Roman"/>
          <w:sz w:val="24"/>
          <w:szCs w:val="24"/>
          <w:lang w:val="en-US"/>
        </w:rPr>
        <w:t>,</w:t>
      </w:r>
      <w:r w:rsidRPr="00EA18EA">
        <w:rPr>
          <w:rFonts w:ascii="Times New Roman" w:hAnsi="Times New Roman"/>
          <w:sz w:val="24"/>
          <w:szCs w:val="24"/>
          <w:lang w:val="en-US"/>
        </w:rPr>
        <w:t xml:space="preserve"> </w:t>
      </w:r>
      <w:r w:rsidR="005D49CD" w:rsidRPr="00EA18EA">
        <w:rPr>
          <w:rFonts w:ascii="Times New Roman" w:hAnsi="Times New Roman"/>
          <w:sz w:val="24"/>
          <w:szCs w:val="24"/>
          <w:lang w:val="en-US"/>
        </w:rPr>
        <w:t>it is clear that the interference</w:t>
      </w:r>
      <w:r w:rsidRPr="00EA18EA">
        <w:rPr>
          <w:rFonts w:ascii="Times New Roman" w:hAnsi="Times New Roman"/>
          <w:sz w:val="24"/>
          <w:szCs w:val="24"/>
          <w:lang w:val="en-US"/>
        </w:rPr>
        <w:t xml:space="preserve"> of politicians affect</w:t>
      </w:r>
      <w:r w:rsidR="005D49CD" w:rsidRPr="00EA18EA">
        <w:rPr>
          <w:rFonts w:ascii="Times New Roman" w:hAnsi="Times New Roman"/>
          <w:sz w:val="24"/>
          <w:szCs w:val="24"/>
          <w:lang w:val="en-US"/>
        </w:rPr>
        <w:t>s the morale of taxpayers and tax collectors. It a</w:t>
      </w:r>
      <w:r w:rsidRPr="00EA18EA">
        <w:rPr>
          <w:rFonts w:ascii="Times New Roman" w:hAnsi="Times New Roman"/>
          <w:sz w:val="24"/>
          <w:szCs w:val="24"/>
          <w:lang w:val="en-US"/>
        </w:rPr>
        <w:t>ls</w:t>
      </w:r>
      <w:r w:rsidR="005D49CD" w:rsidRPr="00EA18EA">
        <w:rPr>
          <w:rFonts w:ascii="Times New Roman" w:hAnsi="Times New Roman"/>
          <w:sz w:val="24"/>
          <w:szCs w:val="24"/>
          <w:lang w:val="en-US"/>
        </w:rPr>
        <w:t>o</w:t>
      </w:r>
      <w:r w:rsidR="00866B9A" w:rsidRPr="00EA18EA">
        <w:rPr>
          <w:rFonts w:ascii="Times New Roman" w:hAnsi="Times New Roman"/>
          <w:sz w:val="24"/>
          <w:szCs w:val="24"/>
          <w:lang w:val="en-US"/>
        </w:rPr>
        <w:t xml:space="preserve"> hinders</w:t>
      </w:r>
      <w:r w:rsidRPr="00EA18EA">
        <w:rPr>
          <w:rFonts w:ascii="Times New Roman" w:hAnsi="Times New Roman"/>
          <w:sz w:val="24"/>
          <w:szCs w:val="24"/>
          <w:lang w:val="en-US"/>
        </w:rPr>
        <w:t xml:space="preserve"> the</w:t>
      </w:r>
      <w:r w:rsidR="00866B9A" w:rsidRPr="00EA18EA">
        <w:rPr>
          <w:rFonts w:ascii="Times New Roman" w:hAnsi="Times New Roman"/>
          <w:sz w:val="24"/>
          <w:szCs w:val="24"/>
          <w:lang w:val="en-US"/>
        </w:rPr>
        <w:t xml:space="preserve"> execution of tax policies. These</w:t>
      </w:r>
      <w:r w:rsidRPr="00EA18EA">
        <w:rPr>
          <w:rFonts w:ascii="Times New Roman" w:hAnsi="Times New Roman"/>
          <w:sz w:val="24"/>
          <w:szCs w:val="24"/>
          <w:lang w:val="en-US"/>
        </w:rPr>
        <w:t xml:space="preserve"> results are </w:t>
      </w:r>
      <w:r w:rsidR="00866B9A" w:rsidRPr="00EA18EA">
        <w:rPr>
          <w:rFonts w:ascii="Times New Roman" w:hAnsi="Times New Roman"/>
          <w:sz w:val="24"/>
          <w:szCs w:val="24"/>
          <w:lang w:val="en-US"/>
        </w:rPr>
        <w:t>in line</w:t>
      </w:r>
      <w:r w:rsidRPr="00EA18EA">
        <w:rPr>
          <w:rFonts w:ascii="Times New Roman" w:hAnsi="Times New Roman"/>
          <w:sz w:val="24"/>
          <w:szCs w:val="24"/>
          <w:lang w:val="en-US"/>
        </w:rPr>
        <w:t xml:space="preserve"> with </w:t>
      </w:r>
      <w:r w:rsidR="007E35B5" w:rsidRPr="00EA18EA">
        <w:rPr>
          <w:rFonts w:ascii="Times New Roman" w:hAnsi="Times New Roman"/>
          <w:sz w:val="24"/>
          <w:szCs w:val="24"/>
        </w:rPr>
        <w:t>Sebele-</w:t>
      </w:r>
      <w:r w:rsidRPr="00EA18EA">
        <w:rPr>
          <w:rFonts w:ascii="Times New Roman" w:hAnsi="Times New Roman"/>
          <w:sz w:val="24"/>
          <w:szCs w:val="24"/>
          <w:lang w:val="en-US"/>
        </w:rPr>
        <w:t>Mpofu (2021)</w:t>
      </w:r>
      <w:r w:rsidR="00866B9A" w:rsidRPr="00EA18EA">
        <w:rPr>
          <w:rFonts w:ascii="Times New Roman" w:hAnsi="Times New Roman"/>
          <w:sz w:val="24"/>
          <w:szCs w:val="24"/>
          <w:lang w:val="en-US"/>
        </w:rPr>
        <w:t>, who</w:t>
      </w:r>
      <w:r w:rsidRPr="00EA18EA">
        <w:rPr>
          <w:rFonts w:ascii="Times New Roman" w:hAnsi="Times New Roman"/>
          <w:sz w:val="24"/>
          <w:szCs w:val="24"/>
          <w:lang w:val="en-US"/>
        </w:rPr>
        <w:t xml:space="preserve"> found that political interference reduce</w:t>
      </w:r>
      <w:r w:rsidR="00866B9A" w:rsidRPr="00EA18EA">
        <w:rPr>
          <w:rFonts w:ascii="Times New Roman" w:hAnsi="Times New Roman"/>
          <w:sz w:val="24"/>
          <w:szCs w:val="24"/>
          <w:lang w:val="en-US"/>
        </w:rPr>
        <w:t>s</w:t>
      </w:r>
      <w:r w:rsidRPr="00EA18EA">
        <w:rPr>
          <w:rFonts w:ascii="Times New Roman" w:hAnsi="Times New Roman"/>
          <w:sz w:val="24"/>
          <w:szCs w:val="24"/>
          <w:lang w:val="en-US"/>
        </w:rPr>
        <w:t xml:space="preserve"> the morale of taxpayer</w:t>
      </w:r>
      <w:r w:rsidR="00A6611D" w:rsidRPr="00EA18EA">
        <w:rPr>
          <w:rFonts w:ascii="Times New Roman" w:hAnsi="Times New Roman"/>
          <w:sz w:val="24"/>
          <w:szCs w:val="24"/>
          <w:lang w:val="en-US"/>
        </w:rPr>
        <w:t>s</w:t>
      </w:r>
      <w:r w:rsidRPr="00EA18EA">
        <w:rPr>
          <w:rFonts w:ascii="Times New Roman" w:hAnsi="Times New Roman"/>
          <w:sz w:val="24"/>
          <w:szCs w:val="24"/>
          <w:lang w:val="en-US"/>
        </w:rPr>
        <w:t xml:space="preserve"> and tax col</w:t>
      </w:r>
      <w:r w:rsidR="00A6611D" w:rsidRPr="00EA18EA">
        <w:rPr>
          <w:rFonts w:ascii="Times New Roman" w:hAnsi="Times New Roman"/>
          <w:sz w:val="24"/>
          <w:szCs w:val="24"/>
          <w:lang w:val="en-US"/>
        </w:rPr>
        <w:t>lectors. They are also</w:t>
      </w:r>
      <w:r w:rsidRPr="00EA18EA">
        <w:rPr>
          <w:rFonts w:ascii="Times New Roman" w:hAnsi="Times New Roman"/>
          <w:sz w:val="24"/>
          <w:szCs w:val="24"/>
          <w:lang w:val="en-US"/>
        </w:rPr>
        <w:t xml:space="preserve"> i</w:t>
      </w:r>
      <w:r w:rsidR="002E7A14" w:rsidRPr="00EA18EA">
        <w:rPr>
          <w:rFonts w:ascii="Times New Roman" w:hAnsi="Times New Roman"/>
          <w:sz w:val="24"/>
          <w:szCs w:val="24"/>
          <w:lang w:val="en-US"/>
        </w:rPr>
        <w:t>n line with Nyamazana et al</w:t>
      </w:r>
      <w:r w:rsidR="00A6611D" w:rsidRPr="00EA18EA">
        <w:rPr>
          <w:rFonts w:ascii="Times New Roman" w:hAnsi="Times New Roman"/>
          <w:sz w:val="24"/>
          <w:szCs w:val="24"/>
          <w:lang w:val="en-US"/>
        </w:rPr>
        <w:t>.</w:t>
      </w:r>
      <w:r w:rsidR="002E7A14" w:rsidRPr="00EA18EA">
        <w:rPr>
          <w:rFonts w:ascii="Times New Roman" w:hAnsi="Times New Roman"/>
          <w:sz w:val="24"/>
          <w:szCs w:val="24"/>
          <w:lang w:val="en-US"/>
        </w:rPr>
        <w:t xml:space="preserve"> (201</w:t>
      </w:r>
      <w:r w:rsidRPr="00EA18EA">
        <w:rPr>
          <w:rFonts w:ascii="Times New Roman" w:hAnsi="Times New Roman"/>
          <w:sz w:val="24"/>
          <w:szCs w:val="24"/>
          <w:lang w:val="en-US"/>
        </w:rPr>
        <w:t>6)</w:t>
      </w:r>
      <w:r w:rsidR="00A6611D" w:rsidRPr="00EA18EA">
        <w:rPr>
          <w:rFonts w:ascii="Times New Roman" w:hAnsi="Times New Roman"/>
          <w:sz w:val="24"/>
          <w:szCs w:val="24"/>
          <w:lang w:val="en-US"/>
        </w:rPr>
        <w:t>, who</w:t>
      </w:r>
      <w:r w:rsidRPr="00EA18EA">
        <w:rPr>
          <w:rFonts w:ascii="Times New Roman" w:hAnsi="Times New Roman"/>
          <w:sz w:val="24"/>
          <w:szCs w:val="24"/>
          <w:lang w:val="en-US"/>
        </w:rPr>
        <w:t xml:space="preserve"> found that interf</w:t>
      </w:r>
      <w:r w:rsidR="00A6611D" w:rsidRPr="00EA18EA">
        <w:rPr>
          <w:rFonts w:ascii="Times New Roman" w:hAnsi="Times New Roman"/>
          <w:sz w:val="24"/>
          <w:szCs w:val="24"/>
          <w:lang w:val="en-US"/>
        </w:rPr>
        <w:t>erence</w:t>
      </w:r>
      <w:r w:rsidRPr="00EA18EA">
        <w:rPr>
          <w:rFonts w:ascii="Times New Roman" w:hAnsi="Times New Roman"/>
          <w:sz w:val="24"/>
          <w:szCs w:val="24"/>
          <w:lang w:val="en-US"/>
        </w:rPr>
        <w:t xml:space="preserve"> of politicians hinder</w:t>
      </w:r>
      <w:r w:rsidR="0021217D" w:rsidRPr="00EA18EA">
        <w:rPr>
          <w:rFonts w:ascii="Times New Roman" w:hAnsi="Times New Roman"/>
          <w:sz w:val="24"/>
          <w:szCs w:val="24"/>
          <w:lang w:val="en-US"/>
        </w:rPr>
        <w:t>s</w:t>
      </w:r>
      <w:r w:rsidRPr="00EA18EA">
        <w:rPr>
          <w:rFonts w:ascii="Times New Roman" w:hAnsi="Times New Roman"/>
          <w:sz w:val="24"/>
          <w:szCs w:val="24"/>
          <w:lang w:val="en-US"/>
        </w:rPr>
        <w:t xml:space="preserve"> the strategies to curb the tax evasion of informal businesses, since some businesses are protected by politicians because politicians want votes from these business operators.</w:t>
      </w:r>
    </w:p>
    <w:p w14:paraId="6C6B3289" w14:textId="09A17D51" w:rsidR="00BA4C43" w:rsidRPr="00EA18EA" w:rsidRDefault="00D01D72" w:rsidP="00EA18EA">
      <w:pPr>
        <w:pStyle w:val="Heading2"/>
        <w:spacing w:line="360" w:lineRule="auto"/>
        <w:jc w:val="both"/>
        <w:rPr>
          <w:rFonts w:ascii="Times New Roman" w:hAnsi="Times New Roman" w:cs="Times New Roman"/>
          <w:b/>
          <w:color w:val="auto"/>
          <w:sz w:val="24"/>
          <w:szCs w:val="24"/>
          <w:lang w:val="en-US"/>
        </w:rPr>
      </w:pPr>
      <w:bookmarkStart w:id="105" w:name="_Toc137590633"/>
      <w:r w:rsidRPr="00EA18EA">
        <w:rPr>
          <w:rFonts w:ascii="Times New Roman" w:hAnsi="Times New Roman" w:cs="Times New Roman"/>
          <w:b/>
          <w:color w:val="auto"/>
          <w:sz w:val="24"/>
          <w:szCs w:val="24"/>
        </w:rPr>
        <w:t>4.4</w:t>
      </w:r>
      <w:r w:rsidR="00BA4C43" w:rsidRPr="00EA18EA">
        <w:rPr>
          <w:rFonts w:ascii="Times New Roman" w:hAnsi="Times New Roman" w:cs="Times New Roman"/>
          <w:b/>
          <w:color w:val="auto"/>
          <w:sz w:val="24"/>
          <w:szCs w:val="24"/>
        </w:rPr>
        <w:t xml:space="preserve">.2.3 </w:t>
      </w:r>
      <w:r w:rsidR="00BA4C43" w:rsidRPr="00EA18EA">
        <w:rPr>
          <w:rFonts w:ascii="Times New Roman" w:hAnsi="Times New Roman" w:cs="Times New Roman"/>
          <w:b/>
          <w:color w:val="auto"/>
          <w:sz w:val="24"/>
          <w:szCs w:val="24"/>
          <w:lang w:val="en-US"/>
        </w:rPr>
        <w:t>Permanent physical address</w:t>
      </w:r>
      <w:bookmarkEnd w:id="105"/>
    </w:p>
    <w:p w14:paraId="5D71F614" w14:textId="41FE4CB7" w:rsidR="00AB0CC1" w:rsidRPr="00EA18EA" w:rsidRDefault="00BA4C43"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Most of the informal businesses have no permanent physical address</w:t>
      </w:r>
      <w:r w:rsidR="00FA17D9" w:rsidRPr="00EA18EA">
        <w:rPr>
          <w:rFonts w:ascii="Times New Roman" w:hAnsi="Times New Roman"/>
          <w:sz w:val="24"/>
          <w:szCs w:val="24"/>
          <w:lang w:val="en-US"/>
        </w:rPr>
        <w:t>,</w:t>
      </w:r>
      <w:r w:rsidRPr="00EA18EA">
        <w:rPr>
          <w:rFonts w:ascii="Times New Roman" w:hAnsi="Times New Roman"/>
          <w:sz w:val="24"/>
          <w:szCs w:val="24"/>
          <w:lang w:val="en-US"/>
        </w:rPr>
        <w:t xml:space="preserve"> </w:t>
      </w:r>
      <w:r w:rsidR="00FA17D9" w:rsidRPr="00EA18EA">
        <w:rPr>
          <w:rFonts w:ascii="Times New Roman" w:hAnsi="Times New Roman"/>
          <w:sz w:val="24"/>
          <w:szCs w:val="24"/>
          <w:lang w:val="en-US"/>
        </w:rPr>
        <w:t>which makes it difficult to</w:t>
      </w:r>
      <w:r w:rsidRPr="00EA18EA">
        <w:rPr>
          <w:rFonts w:ascii="Times New Roman" w:hAnsi="Times New Roman"/>
          <w:sz w:val="24"/>
          <w:szCs w:val="24"/>
          <w:lang w:val="en-US"/>
        </w:rPr>
        <w:t xml:space="preserve"> tax authorities to collect tax from the informal businesses. Tax authorities cannot locate them to collect tax. </w:t>
      </w:r>
    </w:p>
    <w:p w14:paraId="677EB125" w14:textId="35C1B704" w:rsidR="00BA4C43" w:rsidRPr="00EA18EA" w:rsidRDefault="00BA4C43" w:rsidP="00EA18EA">
      <w:pPr>
        <w:spacing w:line="360" w:lineRule="auto"/>
        <w:jc w:val="both"/>
        <w:rPr>
          <w:rFonts w:ascii="Times New Roman" w:hAnsi="Times New Roman"/>
          <w:i/>
          <w:sz w:val="24"/>
          <w:szCs w:val="24"/>
          <w:lang w:val="en-US"/>
        </w:rPr>
      </w:pPr>
      <w:r w:rsidRPr="00EA18EA">
        <w:rPr>
          <w:rFonts w:ascii="Times New Roman" w:hAnsi="Times New Roman"/>
          <w:sz w:val="24"/>
          <w:szCs w:val="24"/>
          <w:lang w:val="en-US"/>
        </w:rPr>
        <w:t xml:space="preserve">ZO1 expressed that: </w:t>
      </w:r>
      <w:r w:rsidRPr="00EA18EA">
        <w:rPr>
          <w:rFonts w:ascii="Times New Roman" w:hAnsi="Times New Roman"/>
          <w:i/>
          <w:sz w:val="24"/>
          <w:szCs w:val="24"/>
          <w:lang w:val="en-US"/>
        </w:rPr>
        <w:t>"For the purpose of effectively taxing directly income earned by a business, th</w:t>
      </w:r>
      <w:r w:rsidR="00FA17D9" w:rsidRPr="00EA18EA">
        <w:rPr>
          <w:rFonts w:ascii="Times New Roman" w:hAnsi="Times New Roman"/>
          <w:i/>
          <w:sz w:val="24"/>
          <w:szCs w:val="24"/>
          <w:lang w:val="en-US"/>
        </w:rPr>
        <w:t>ere must be a permanent address</w:t>
      </w:r>
      <w:r w:rsidRPr="00EA18EA">
        <w:rPr>
          <w:rFonts w:ascii="Times New Roman" w:hAnsi="Times New Roman"/>
          <w:i/>
          <w:sz w:val="24"/>
          <w:szCs w:val="24"/>
          <w:lang w:val="en-US"/>
        </w:rPr>
        <w:t xml:space="preserve"> where the tax authority can locate the taxpayer easily</w:t>
      </w:r>
      <w:r w:rsidR="00AB0CC1" w:rsidRPr="00EA18EA">
        <w:rPr>
          <w:rFonts w:ascii="Times New Roman" w:hAnsi="Times New Roman"/>
          <w:i/>
          <w:sz w:val="24"/>
          <w:szCs w:val="24"/>
          <w:lang w:val="en-US"/>
        </w:rPr>
        <w:t>.</w:t>
      </w:r>
      <w:r w:rsidRPr="00EA18EA">
        <w:rPr>
          <w:rFonts w:ascii="Times New Roman" w:hAnsi="Times New Roman"/>
          <w:i/>
          <w:sz w:val="24"/>
          <w:szCs w:val="24"/>
          <w:lang w:val="en-US"/>
        </w:rPr>
        <w:t>"</w:t>
      </w:r>
    </w:p>
    <w:p w14:paraId="6A9F7878" w14:textId="02239EB2" w:rsidR="008C676A" w:rsidRPr="00EA18EA" w:rsidRDefault="00BA4C43"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These results are in line with </w:t>
      </w:r>
      <w:r w:rsidR="00BA03A6" w:rsidRPr="00EA18EA">
        <w:rPr>
          <w:rFonts w:ascii="Times New Roman" w:hAnsi="Times New Roman"/>
          <w:sz w:val="24"/>
          <w:szCs w:val="24"/>
        </w:rPr>
        <w:t>Sebele-</w:t>
      </w:r>
      <w:r w:rsidRPr="00EA18EA">
        <w:rPr>
          <w:rFonts w:ascii="Times New Roman" w:hAnsi="Times New Roman"/>
          <w:sz w:val="24"/>
          <w:szCs w:val="24"/>
          <w:lang w:val="en-US"/>
        </w:rPr>
        <w:t>Mpofu and Msipa (2020)</w:t>
      </w:r>
      <w:r w:rsidR="007F7CCE" w:rsidRPr="00EA18EA">
        <w:rPr>
          <w:rFonts w:ascii="Times New Roman" w:hAnsi="Times New Roman"/>
          <w:sz w:val="24"/>
          <w:szCs w:val="24"/>
          <w:lang w:val="en-US"/>
        </w:rPr>
        <w:t>, who found that informal traders</w:t>
      </w:r>
      <w:r w:rsidR="00456205" w:rsidRPr="00EA18EA">
        <w:rPr>
          <w:rFonts w:ascii="Times New Roman" w:hAnsi="Times New Roman"/>
          <w:sz w:val="24"/>
          <w:szCs w:val="24"/>
          <w:lang w:val="en-US"/>
        </w:rPr>
        <w:t xml:space="preserve"> </w:t>
      </w:r>
      <w:r w:rsidRPr="00EA18EA">
        <w:rPr>
          <w:rFonts w:ascii="Times New Roman" w:hAnsi="Times New Roman"/>
          <w:sz w:val="24"/>
          <w:szCs w:val="24"/>
          <w:lang w:val="en-US"/>
        </w:rPr>
        <w:t xml:space="preserve"> do not have fixed locations for their operation, some of them use online marketing strategies and door to door and this becomes difficult to the tax authority to register and collect tax</w:t>
      </w:r>
      <w:r w:rsidR="00C86F08" w:rsidRPr="00EA18EA">
        <w:rPr>
          <w:rFonts w:ascii="Times New Roman" w:hAnsi="Times New Roman"/>
          <w:sz w:val="24"/>
          <w:szCs w:val="24"/>
          <w:lang w:val="en-US"/>
        </w:rPr>
        <w:t xml:space="preserve"> from them. Most </w:t>
      </w:r>
      <w:r w:rsidRPr="00EA18EA">
        <w:rPr>
          <w:rFonts w:ascii="Times New Roman" w:hAnsi="Times New Roman"/>
          <w:sz w:val="24"/>
          <w:szCs w:val="24"/>
          <w:lang w:val="en-US"/>
        </w:rPr>
        <w:t>informal business operators are mobile</w:t>
      </w:r>
      <w:r w:rsidR="00C86F08" w:rsidRPr="00EA18EA">
        <w:rPr>
          <w:rFonts w:ascii="Times New Roman" w:hAnsi="Times New Roman"/>
          <w:sz w:val="24"/>
          <w:szCs w:val="24"/>
          <w:lang w:val="en-US"/>
        </w:rPr>
        <w:t>,</w:t>
      </w:r>
      <w:r w:rsidRPr="00EA18EA">
        <w:rPr>
          <w:rFonts w:ascii="Times New Roman" w:hAnsi="Times New Roman"/>
          <w:sz w:val="24"/>
          <w:szCs w:val="24"/>
          <w:lang w:val="en-US"/>
        </w:rPr>
        <w:t xml:space="preserve"> and thei</w:t>
      </w:r>
      <w:r w:rsidR="001B3CBE" w:rsidRPr="00EA18EA">
        <w:rPr>
          <w:rFonts w:ascii="Times New Roman" w:hAnsi="Times New Roman"/>
          <w:sz w:val="24"/>
          <w:szCs w:val="24"/>
          <w:lang w:val="en-US"/>
        </w:rPr>
        <w:t>r roaming makes it cumbersome for</w:t>
      </w:r>
      <w:r w:rsidRPr="00EA18EA">
        <w:rPr>
          <w:rFonts w:ascii="Times New Roman" w:hAnsi="Times New Roman"/>
          <w:sz w:val="24"/>
          <w:szCs w:val="24"/>
          <w:lang w:val="en-US"/>
        </w:rPr>
        <w:t xml:space="preserve"> the tax a</w:t>
      </w:r>
      <w:r w:rsidR="001B3CBE" w:rsidRPr="00EA18EA">
        <w:rPr>
          <w:rFonts w:ascii="Times New Roman" w:hAnsi="Times New Roman"/>
          <w:sz w:val="24"/>
          <w:szCs w:val="24"/>
          <w:lang w:val="en-US"/>
        </w:rPr>
        <w:t>uthorities to conduct</w:t>
      </w:r>
      <w:r w:rsidRPr="00EA18EA">
        <w:rPr>
          <w:rFonts w:ascii="Times New Roman" w:hAnsi="Times New Roman"/>
          <w:sz w:val="24"/>
          <w:szCs w:val="24"/>
          <w:lang w:val="en-US"/>
        </w:rPr>
        <w:t xml:space="preserve"> audits in order to have the number of operators in the informal business (Dlamini and Dube, 2020).</w:t>
      </w:r>
    </w:p>
    <w:p w14:paraId="27DEBA43" w14:textId="304F441B" w:rsidR="009A08DB" w:rsidRPr="00EA18EA" w:rsidRDefault="00D01D72" w:rsidP="00EA18EA">
      <w:pPr>
        <w:pStyle w:val="Heading2"/>
        <w:spacing w:line="360" w:lineRule="auto"/>
        <w:jc w:val="both"/>
        <w:rPr>
          <w:rFonts w:ascii="Times New Roman" w:hAnsi="Times New Roman" w:cs="Times New Roman"/>
          <w:b/>
          <w:color w:val="auto"/>
          <w:sz w:val="24"/>
          <w:szCs w:val="24"/>
          <w:lang w:val="en-US"/>
        </w:rPr>
      </w:pPr>
      <w:bookmarkStart w:id="106" w:name="_Toc137590634"/>
      <w:r w:rsidRPr="00EA18EA">
        <w:rPr>
          <w:rFonts w:ascii="Times New Roman" w:hAnsi="Times New Roman" w:cs="Times New Roman"/>
          <w:b/>
          <w:color w:val="auto"/>
          <w:sz w:val="24"/>
          <w:szCs w:val="24"/>
          <w:lang w:val="en-US"/>
        </w:rPr>
        <w:t>4.4</w:t>
      </w:r>
      <w:r w:rsidR="009A08DB" w:rsidRPr="00EA18EA">
        <w:rPr>
          <w:rFonts w:ascii="Times New Roman" w:hAnsi="Times New Roman" w:cs="Times New Roman"/>
          <w:b/>
          <w:color w:val="auto"/>
          <w:sz w:val="24"/>
          <w:szCs w:val="24"/>
          <w:lang w:val="en-US"/>
        </w:rPr>
        <w:t>.2.4 Accounting and record keeping practices</w:t>
      </w:r>
      <w:bookmarkEnd w:id="106"/>
    </w:p>
    <w:p w14:paraId="1855E3C8" w14:textId="3CFCC296" w:rsidR="00B60BAF" w:rsidRPr="00EA18EA" w:rsidRDefault="009A08DB"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Informal businesses do not keep proper accounting record</w:t>
      </w:r>
      <w:r w:rsidR="001B3CBE" w:rsidRPr="00EA18EA">
        <w:rPr>
          <w:rFonts w:ascii="Times New Roman" w:hAnsi="Times New Roman"/>
          <w:sz w:val="24"/>
          <w:szCs w:val="24"/>
          <w:lang w:val="en-US"/>
        </w:rPr>
        <w:t>s,</w:t>
      </w:r>
      <w:r w:rsidRPr="00EA18EA">
        <w:rPr>
          <w:rFonts w:ascii="Times New Roman" w:hAnsi="Times New Roman"/>
          <w:sz w:val="24"/>
          <w:szCs w:val="24"/>
          <w:lang w:val="en-US"/>
        </w:rPr>
        <w:t xml:space="preserve"> </w:t>
      </w:r>
      <w:r w:rsidR="001B3CBE" w:rsidRPr="00EA18EA">
        <w:rPr>
          <w:rFonts w:ascii="Times New Roman" w:hAnsi="Times New Roman"/>
          <w:sz w:val="24"/>
          <w:szCs w:val="24"/>
          <w:lang w:val="en-US"/>
        </w:rPr>
        <w:t>which makes it</w:t>
      </w:r>
      <w:r w:rsidRPr="00EA18EA">
        <w:rPr>
          <w:rFonts w:ascii="Times New Roman" w:hAnsi="Times New Roman"/>
          <w:sz w:val="24"/>
          <w:szCs w:val="24"/>
          <w:lang w:val="en-US"/>
        </w:rPr>
        <w:t xml:space="preserve"> difficult for tax authorities to tax the informal economy. ZIMRA officers emphasized that informal business operators do not keep proper accounting records. </w:t>
      </w:r>
    </w:p>
    <w:p w14:paraId="269C53A4" w14:textId="201F900B" w:rsidR="009A08DB" w:rsidRPr="00EA18EA" w:rsidRDefault="009A08DB"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ZO3 said that: </w:t>
      </w:r>
      <w:r w:rsidRPr="00EA18EA">
        <w:rPr>
          <w:rFonts w:ascii="Times New Roman" w:hAnsi="Times New Roman"/>
          <w:i/>
          <w:sz w:val="24"/>
          <w:szCs w:val="24"/>
          <w:lang w:val="en-US"/>
        </w:rPr>
        <w:t>"</w:t>
      </w:r>
      <w:r w:rsidR="00442341" w:rsidRPr="00EA18EA">
        <w:rPr>
          <w:rFonts w:ascii="Times New Roman" w:hAnsi="Times New Roman"/>
          <w:i/>
          <w:sz w:val="24"/>
          <w:szCs w:val="24"/>
          <w:lang w:val="en-US"/>
        </w:rPr>
        <w:t>A large number of</w:t>
      </w:r>
      <w:r w:rsidRPr="00EA18EA">
        <w:rPr>
          <w:rFonts w:ascii="Times New Roman" w:hAnsi="Times New Roman"/>
          <w:i/>
          <w:sz w:val="24"/>
          <w:szCs w:val="24"/>
          <w:lang w:val="en-US"/>
        </w:rPr>
        <w:t xml:space="preserve"> informal busi</w:t>
      </w:r>
      <w:r w:rsidR="00293C53" w:rsidRPr="00EA18EA">
        <w:rPr>
          <w:rFonts w:ascii="Times New Roman" w:hAnsi="Times New Roman"/>
          <w:i/>
          <w:sz w:val="24"/>
          <w:szCs w:val="24"/>
          <w:lang w:val="en-US"/>
        </w:rPr>
        <w:t>ness operators do not maintain</w:t>
      </w:r>
      <w:r w:rsidRPr="00EA18EA">
        <w:rPr>
          <w:rFonts w:ascii="Times New Roman" w:hAnsi="Times New Roman"/>
          <w:i/>
          <w:sz w:val="24"/>
          <w:szCs w:val="24"/>
          <w:lang w:val="en-US"/>
        </w:rPr>
        <w:t xml:space="preserve"> proper accounting record</w:t>
      </w:r>
      <w:r w:rsidR="00293C53" w:rsidRPr="00EA18EA">
        <w:rPr>
          <w:rFonts w:ascii="Times New Roman" w:hAnsi="Times New Roman"/>
          <w:i/>
          <w:sz w:val="24"/>
          <w:szCs w:val="24"/>
          <w:lang w:val="en-US"/>
        </w:rPr>
        <w:t>s,</w:t>
      </w:r>
      <w:r w:rsidRPr="00EA18EA">
        <w:rPr>
          <w:rFonts w:ascii="Times New Roman" w:hAnsi="Times New Roman"/>
          <w:i/>
          <w:sz w:val="24"/>
          <w:szCs w:val="24"/>
          <w:lang w:val="en-US"/>
        </w:rPr>
        <w:t xml:space="preserve"> and </w:t>
      </w:r>
      <w:r w:rsidR="00293C53" w:rsidRPr="00EA18EA">
        <w:rPr>
          <w:rFonts w:ascii="Times New Roman" w:hAnsi="Times New Roman"/>
          <w:i/>
          <w:sz w:val="24"/>
          <w:szCs w:val="24"/>
          <w:lang w:val="en-US"/>
        </w:rPr>
        <w:t xml:space="preserve">poor accounting record make it difficult for </w:t>
      </w:r>
      <w:r w:rsidRPr="00EA18EA">
        <w:rPr>
          <w:rFonts w:ascii="Times New Roman" w:hAnsi="Times New Roman"/>
          <w:i/>
          <w:sz w:val="24"/>
          <w:szCs w:val="24"/>
          <w:lang w:val="en-US"/>
        </w:rPr>
        <w:t>tax authorities to determine the taxable income of the taxpayer, since there is no record to trace the income and expenses of the year of assessment</w:t>
      </w:r>
      <w:r w:rsidR="00B60BAF" w:rsidRPr="00EA18EA">
        <w:rPr>
          <w:rFonts w:ascii="Times New Roman" w:hAnsi="Times New Roman"/>
          <w:i/>
          <w:sz w:val="24"/>
          <w:szCs w:val="24"/>
          <w:lang w:val="en-US"/>
        </w:rPr>
        <w:t>."</w:t>
      </w:r>
    </w:p>
    <w:p w14:paraId="5A41FFE5" w14:textId="52580CA2" w:rsidR="009A08DB" w:rsidRPr="00EA18EA" w:rsidRDefault="009A08DB"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These resu</w:t>
      </w:r>
      <w:r w:rsidR="002945B5" w:rsidRPr="00EA18EA">
        <w:rPr>
          <w:rFonts w:ascii="Times New Roman" w:hAnsi="Times New Roman"/>
          <w:sz w:val="24"/>
          <w:szCs w:val="24"/>
          <w:lang w:val="en-US"/>
        </w:rPr>
        <w:t>lts agree</w:t>
      </w:r>
      <w:r w:rsidR="00B60BAF" w:rsidRPr="00EA18EA">
        <w:rPr>
          <w:rFonts w:ascii="Times New Roman" w:hAnsi="Times New Roman"/>
          <w:sz w:val="24"/>
          <w:szCs w:val="24"/>
          <w:lang w:val="en-US"/>
        </w:rPr>
        <w:t xml:space="preserve"> with Otekunrin et al.</w:t>
      </w:r>
      <w:r w:rsidRPr="00EA18EA">
        <w:rPr>
          <w:rFonts w:ascii="Times New Roman" w:hAnsi="Times New Roman"/>
          <w:sz w:val="24"/>
          <w:szCs w:val="24"/>
          <w:lang w:val="en-US"/>
        </w:rPr>
        <w:t xml:space="preserve"> (2021)</w:t>
      </w:r>
      <w:r w:rsidR="002945B5" w:rsidRPr="00EA18EA">
        <w:rPr>
          <w:rFonts w:ascii="Times New Roman" w:hAnsi="Times New Roman"/>
          <w:sz w:val="24"/>
          <w:szCs w:val="24"/>
          <w:lang w:val="en-US"/>
        </w:rPr>
        <w:t>, who</w:t>
      </w:r>
      <w:r w:rsidRPr="00EA18EA">
        <w:rPr>
          <w:rFonts w:ascii="Times New Roman" w:hAnsi="Times New Roman"/>
          <w:sz w:val="24"/>
          <w:szCs w:val="24"/>
          <w:lang w:val="en-US"/>
        </w:rPr>
        <w:t xml:space="preserve"> found that cash transactions</w:t>
      </w:r>
      <w:r w:rsidR="002945B5" w:rsidRPr="00EA18EA">
        <w:rPr>
          <w:rFonts w:ascii="Times New Roman" w:hAnsi="Times New Roman"/>
          <w:sz w:val="24"/>
          <w:szCs w:val="24"/>
          <w:lang w:val="en-US"/>
        </w:rPr>
        <w:t xml:space="preserve"> causes some difficulties to</w:t>
      </w:r>
      <w:r w:rsidRPr="00EA18EA">
        <w:rPr>
          <w:rFonts w:ascii="Times New Roman" w:hAnsi="Times New Roman"/>
          <w:sz w:val="24"/>
          <w:szCs w:val="24"/>
          <w:lang w:val="en-US"/>
        </w:rPr>
        <w:t xml:space="preserve"> tax authorities on how much should be taxed to the taxpayer since there is poor record-keeping practice that is done by informal businesses. Osemeke et al</w:t>
      </w:r>
      <w:r w:rsidR="00B60BAF" w:rsidRPr="00EA18EA">
        <w:rPr>
          <w:rFonts w:ascii="Times New Roman" w:hAnsi="Times New Roman"/>
          <w:sz w:val="24"/>
          <w:szCs w:val="24"/>
          <w:lang w:val="en-US"/>
        </w:rPr>
        <w:t>.</w:t>
      </w:r>
      <w:r w:rsidR="002945B5" w:rsidRPr="00EA18EA">
        <w:rPr>
          <w:rFonts w:ascii="Times New Roman" w:hAnsi="Times New Roman"/>
          <w:sz w:val="24"/>
          <w:szCs w:val="24"/>
          <w:lang w:val="en-US"/>
        </w:rPr>
        <w:t xml:space="preserve"> (2020) found</w:t>
      </w:r>
      <w:r w:rsidR="002E3830" w:rsidRPr="00EA18EA">
        <w:rPr>
          <w:rFonts w:ascii="Times New Roman" w:hAnsi="Times New Roman"/>
          <w:sz w:val="24"/>
          <w:szCs w:val="24"/>
          <w:lang w:val="en-US"/>
        </w:rPr>
        <w:t xml:space="preserve"> that there are</w:t>
      </w:r>
      <w:r w:rsidRPr="00EA18EA">
        <w:rPr>
          <w:rFonts w:ascii="Times New Roman" w:hAnsi="Times New Roman"/>
          <w:sz w:val="24"/>
          <w:szCs w:val="24"/>
          <w:lang w:val="en-US"/>
        </w:rPr>
        <w:t xml:space="preserve"> no proper acco</w:t>
      </w:r>
      <w:r w:rsidR="002E3830" w:rsidRPr="00EA18EA">
        <w:rPr>
          <w:rFonts w:ascii="Times New Roman" w:hAnsi="Times New Roman"/>
          <w:sz w:val="24"/>
          <w:szCs w:val="24"/>
          <w:lang w:val="en-US"/>
        </w:rPr>
        <w:t>unt records</w:t>
      </w:r>
      <w:r w:rsidRPr="00EA18EA">
        <w:rPr>
          <w:rFonts w:ascii="Times New Roman" w:hAnsi="Times New Roman"/>
          <w:sz w:val="24"/>
          <w:szCs w:val="24"/>
          <w:lang w:val="en-US"/>
        </w:rPr>
        <w:t xml:space="preserve"> kept by informal business.</w:t>
      </w:r>
    </w:p>
    <w:p w14:paraId="77E4EF89" w14:textId="217809D3" w:rsidR="00B95377" w:rsidRPr="00EA18EA" w:rsidRDefault="00D12279" w:rsidP="00EA18EA">
      <w:pPr>
        <w:pStyle w:val="Heading2"/>
        <w:spacing w:line="360" w:lineRule="auto"/>
        <w:jc w:val="both"/>
        <w:rPr>
          <w:rFonts w:ascii="Times New Roman" w:hAnsi="Times New Roman" w:cs="Times New Roman"/>
          <w:b/>
          <w:color w:val="auto"/>
          <w:sz w:val="24"/>
          <w:szCs w:val="24"/>
        </w:rPr>
      </w:pPr>
      <w:bookmarkStart w:id="107" w:name="_Toc137590635"/>
      <w:r w:rsidRPr="00EA18EA">
        <w:rPr>
          <w:rFonts w:ascii="Times New Roman" w:hAnsi="Times New Roman" w:cs="Times New Roman"/>
          <w:b/>
          <w:color w:val="auto"/>
          <w:sz w:val="24"/>
          <w:szCs w:val="24"/>
        </w:rPr>
        <w:t>4.</w:t>
      </w:r>
      <w:r w:rsidR="00D01D72" w:rsidRPr="00EA18EA">
        <w:rPr>
          <w:rFonts w:ascii="Times New Roman" w:hAnsi="Times New Roman" w:cs="Times New Roman"/>
          <w:b/>
          <w:color w:val="auto"/>
          <w:sz w:val="24"/>
          <w:szCs w:val="24"/>
        </w:rPr>
        <w:t>4</w:t>
      </w:r>
      <w:r w:rsidRPr="00EA18EA">
        <w:rPr>
          <w:rFonts w:ascii="Times New Roman" w:hAnsi="Times New Roman" w:cs="Times New Roman"/>
          <w:b/>
          <w:color w:val="auto"/>
          <w:sz w:val="24"/>
          <w:szCs w:val="24"/>
        </w:rPr>
        <w:t>.3 Suggestions to improve tax compliance of informal business operators</w:t>
      </w:r>
      <w:bookmarkEnd w:id="107"/>
    </w:p>
    <w:p w14:paraId="1E886789" w14:textId="69AAC0B8" w:rsidR="00B60BAF" w:rsidRPr="00EA18EA" w:rsidRDefault="00060D3D" w:rsidP="00EA18EA">
      <w:pPr>
        <w:spacing w:line="360" w:lineRule="auto"/>
        <w:jc w:val="both"/>
        <w:rPr>
          <w:rFonts w:ascii="Times New Roman" w:hAnsi="Times New Roman"/>
          <w:sz w:val="24"/>
          <w:szCs w:val="24"/>
        </w:rPr>
      </w:pPr>
      <w:r w:rsidRPr="00EA18EA">
        <w:rPr>
          <w:rFonts w:ascii="Times New Roman" w:hAnsi="Times New Roman"/>
          <w:sz w:val="24"/>
          <w:szCs w:val="24"/>
        </w:rPr>
        <w:t>Tax authorities can</w:t>
      </w:r>
      <w:r w:rsidR="00D45D37" w:rsidRPr="00EA18EA">
        <w:rPr>
          <w:rFonts w:ascii="Times New Roman" w:hAnsi="Times New Roman"/>
          <w:sz w:val="24"/>
          <w:szCs w:val="24"/>
        </w:rPr>
        <w:t xml:space="preserve"> improve the tax compliance of informal businesses by s</w:t>
      </w:r>
      <w:r w:rsidR="00B95377" w:rsidRPr="00EA18EA">
        <w:rPr>
          <w:rFonts w:ascii="Times New Roman" w:hAnsi="Times New Roman"/>
          <w:sz w:val="24"/>
          <w:szCs w:val="24"/>
        </w:rPr>
        <w:t>trengthening the</w:t>
      </w:r>
      <w:r w:rsidR="00B95377" w:rsidRPr="00EA18EA">
        <w:rPr>
          <w:rFonts w:ascii="Times New Roman" w:hAnsi="Times New Roman"/>
          <w:sz w:val="24"/>
          <w:szCs w:val="24"/>
          <w:lang w:val="en-US"/>
        </w:rPr>
        <w:t xml:space="preserve"> tax administration by providing sufficient resources and regulating powers to enforce compliance.</w:t>
      </w:r>
      <w:r w:rsidR="00497082" w:rsidRPr="00EA18EA">
        <w:rPr>
          <w:rFonts w:ascii="Times New Roman" w:hAnsi="Times New Roman"/>
          <w:sz w:val="24"/>
          <w:szCs w:val="24"/>
          <w:lang w:val="en-US"/>
        </w:rPr>
        <w:t xml:space="preserve"> </w:t>
      </w:r>
      <w:r w:rsidR="0076677A" w:rsidRPr="00EA18EA">
        <w:rPr>
          <w:rFonts w:ascii="Times New Roman" w:hAnsi="Times New Roman"/>
          <w:sz w:val="24"/>
          <w:szCs w:val="24"/>
          <w:lang w:val="en-US"/>
        </w:rPr>
        <w:t>Commitment, accountability and tran</w:t>
      </w:r>
      <w:r w:rsidR="0013013F" w:rsidRPr="00EA18EA">
        <w:rPr>
          <w:rFonts w:ascii="Times New Roman" w:hAnsi="Times New Roman"/>
          <w:sz w:val="24"/>
          <w:szCs w:val="24"/>
          <w:lang w:val="en-US"/>
        </w:rPr>
        <w:t>sparency of the government can</w:t>
      </w:r>
      <w:r w:rsidR="0076677A" w:rsidRPr="00EA18EA">
        <w:rPr>
          <w:rFonts w:ascii="Times New Roman" w:hAnsi="Times New Roman"/>
          <w:sz w:val="24"/>
          <w:szCs w:val="24"/>
          <w:lang w:val="en-US"/>
        </w:rPr>
        <w:t xml:space="preserve"> increase tax compliance of informal businesses.</w:t>
      </w:r>
      <w:r w:rsidR="00955281" w:rsidRPr="00EA18EA">
        <w:rPr>
          <w:rFonts w:ascii="Times New Roman" w:hAnsi="Times New Roman"/>
          <w:sz w:val="24"/>
          <w:szCs w:val="24"/>
          <w:lang w:val="en-US"/>
        </w:rPr>
        <w:t xml:space="preserve"> </w:t>
      </w:r>
      <w:r w:rsidR="001713D1" w:rsidRPr="00EA18EA">
        <w:rPr>
          <w:rFonts w:ascii="Times New Roman" w:hAnsi="Times New Roman"/>
          <w:sz w:val="24"/>
          <w:szCs w:val="24"/>
        </w:rPr>
        <w:t xml:space="preserve">ZIMRA officers explained various ways of improve tax compliance of informal businesses. </w:t>
      </w:r>
    </w:p>
    <w:p w14:paraId="348200EA" w14:textId="4E0C2609" w:rsidR="008C676A" w:rsidRPr="00EA18EA" w:rsidRDefault="001713D1" w:rsidP="00EA18EA">
      <w:pPr>
        <w:spacing w:line="360" w:lineRule="auto"/>
        <w:jc w:val="both"/>
        <w:rPr>
          <w:rFonts w:ascii="Times New Roman" w:hAnsi="Times New Roman"/>
          <w:b/>
          <w:i/>
          <w:sz w:val="24"/>
          <w:szCs w:val="24"/>
        </w:rPr>
      </w:pPr>
      <w:r w:rsidRPr="00EA18EA">
        <w:rPr>
          <w:rFonts w:ascii="Times New Roman" w:hAnsi="Times New Roman"/>
          <w:sz w:val="24"/>
          <w:szCs w:val="24"/>
        </w:rPr>
        <w:t xml:space="preserve">ZO1 said that: </w:t>
      </w:r>
      <w:r w:rsidR="0013013F" w:rsidRPr="00EA18EA">
        <w:rPr>
          <w:rFonts w:ascii="Times New Roman" w:hAnsi="Times New Roman"/>
          <w:i/>
          <w:sz w:val="24"/>
          <w:szCs w:val="24"/>
        </w:rPr>
        <w:t xml:space="preserve">“Government must </w:t>
      </w:r>
      <w:r w:rsidRPr="00EA18EA">
        <w:rPr>
          <w:rFonts w:ascii="Times New Roman" w:hAnsi="Times New Roman"/>
          <w:i/>
          <w:sz w:val="24"/>
          <w:szCs w:val="24"/>
        </w:rPr>
        <w:t>sure inclusivity in policy making by engaging informal sector associations and organization, simplifying the taxation framework for informal sector, reducing the tax rates, improving the relations between tax authorities and the informal sector, increasing enfo</w:t>
      </w:r>
      <w:r w:rsidR="006C62F7" w:rsidRPr="00EA18EA">
        <w:rPr>
          <w:rFonts w:ascii="Times New Roman" w:hAnsi="Times New Roman"/>
          <w:i/>
          <w:sz w:val="24"/>
          <w:szCs w:val="24"/>
        </w:rPr>
        <w:t>rcement and tax amnesty. T</w:t>
      </w:r>
      <w:r w:rsidRPr="00EA18EA">
        <w:rPr>
          <w:rFonts w:ascii="Times New Roman" w:hAnsi="Times New Roman"/>
          <w:i/>
          <w:sz w:val="24"/>
          <w:szCs w:val="24"/>
        </w:rPr>
        <w:t>here is</w:t>
      </w:r>
      <w:r w:rsidR="006C62F7" w:rsidRPr="00EA18EA">
        <w:rPr>
          <w:rFonts w:ascii="Times New Roman" w:hAnsi="Times New Roman"/>
          <w:i/>
          <w:sz w:val="24"/>
          <w:szCs w:val="24"/>
        </w:rPr>
        <w:t xml:space="preserve"> also a</w:t>
      </w:r>
      <w:r w:rsidR="00B67E94" w:rsidRPr="00EA18EA">
        <w:rPr>
          <w:rFonts w:ascii="Times New Roman" w:hAnsi="Times New Roman"/>
          <w:i/>
          <w:sz w:val="24"/>
          <w:szCs w:val="24"/>
        </w:rPr>
        <w:t xml:space="preserve"> need for tax education for</w:t>
      </w:r>
      <w:r w:rsidRPr="00EA18EA">
        <w:rPr>
          <w:rFonts w:ascii="Times New Roman" w:hAnsi="Times New Roman"/>
          <w:i/>
          <w:sz w:val="24"/>
          <w:szCs w:val="24"/>
        </w:rPr>
        <w:t xml:space="preserve"> informal business operators to increase voluntary tax c</w:t>
      </w:r>
      <w:r w:rsidR="00B67E94" w:rsidRPr="00EA18EA">
        <w:rPr>
          <w:rFonts w:ascii="Times New Roman" w:hAnsi="Times New Roman"/>
          <w:i/>
          <w:sz w:val="24"/>
          <w:szCs w:val="24"/>
        </w:rPr>
        <w:t>ompliance not just doing follow-</w:t>
      </w:r>
      <w:r w:rsidRPr="00EA18EA">
        <w:rPr>
          <w:rFonts w:ascii="Times New Roman" w:hAnsi="Times New Roman"/>
          <w:i/>
          <w:sz w:val="24"/>
          <w:szCs w:val="24"/>
        </w:rPr>
        <w:t>ups but educat</w:t>
      </w:r>
      <w:r w:rsidR="006C7B22" w:rsidRPr="00EA18EA">
        <w:rPr>
          <w:rFonts w:ascii="Times New Roman" w:hAnsi="Times New Roman"/>
          <w:i/>
          <w:sz w:val="24"/>
          <w:szCs w:val="24"/>
        </w:rPr>
        <w:t>ing the taxpayers is necessary.”</w:t>
      </w:r>
    </w:p>
    <w:p w14:paraId="38187E49" w14:textId="154E0172" w:rsidR="00152BA3" w:rsidRPr="00EA18EA" w:rsidRDefault="00347383"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ZO2 expressed that: </w:t>
      </w:r>
      <w:r w:rsidR="00644847" w:rsidRPr="00EA18EA">
        <w:rPr>
          <w:rFonts w:ascii="Times New Roman" w:hAnsi="Times New Roman"/>
          <w:i/>
          <w:sz w:val="24"/>
          <w:szCs w:val="24"/>
        </w:rPr>
        <w:t>“A</w:t>
      </w:r>
      <w:r w:rsidRPr="00EA18EA">
        <w:rPr>
          <w:rFonts w:ascii="Times New Roman" w:hAnsi="Times New Roman"/>
          <w:i/>
          <w:sz w:val="24"/>
          <w:szCs w:val="24"/>
        </w:rPr>
        <w:t>udit</w:t>
      </w:r>
      <w:r w:rsidR="00644847" w:rsidRPr="00EA18EA">
        <w:rPr>
          <w:rFonts w:ascii="Times New Roman" w:hAnsi="Times New Roman"/>
          <w:i/>
          <w:sz w:val="24"/>
          <w:szCs w:val="24"/>
        </w:rPr>
        <w:t>s</w:t>
      </w:r>
      <w:r w:rsidRPr="00EA18EA">
        <w:rPr>
          <w:rFonts w:ascii="Times New Roman" w:hAnsi="Times New Roman"/>
          <w:i/>
          <w:sz w:val="24"/>
          <w:szCs w:val="24"/>
        </w:rPr>
        <w:t xml:space="preserve"> should also </w:t>
      </w:r>
      <w:r w:rsidR="00644847" w:rsidRPr="00EA18EA">
        <w:rPr>
          <w:rFonts w:ascii="Times New Roman" w:hAnsi="Times New Roman"/>
          <w:i/>
          <w:sz w:val="24"/>
          <w:szCs w:val="24"/>
        </w:rPr>
        <w:t xml:space="preserve">be </w:t>
      </w:r>
      <w:r w:rsidRPr="00EA18EA">
        <w:rPr>
          <w:rFonts w:ascii="Times New Roman" w:hAnsi="Times New Roman"/>
          <w:i/>
          <w:sz w:val="24"/>
          <w:szCs w:val="24"/>
        </w:rPr>
        <w:t>extend</w:t>
      </w:r>
      <w:r w:rsidR="00644847" w:rsidRPr="00EA18EA">
        <w:rPr>
          <w:rFonts w:ascii="Times New Roman" w:hAnsi="Times New Roman"/>
          <w:i/>
          <w:sz w:val="24"/>
          <w:szCs w:val="24"/>
        </w:rPr>
        <w:t>ed</w:t>
      </w:r>
      <w:r w:rsidRPr="00EA18EA">
        <w:rPr>
          <w:rFonts w:ascii="Times New Roman" w:hAnsi="Times New Roman"/>
          <w:i/>
          <w:sz w:val="24"/>
          <w:szCs w:val="24"/>
        </w:rPr>
        <w:t xml:space="preserve"> </w:t>
      </w:r>
      <w:r w:rsidR="00644847" w:rsidRPr="00EA18EA">
        <w:rPr>
          <w:rFonts w:ascii="Times New Roman" w:hAnsi="Times New Roman"/>
          <w:i/>
          <w:sz w:val="24"/>
          <w:szCs w:val="24"/>
        </w:rPr>
        <w:t>to</w:t>
      </w:r>
      <w:r w:rsidRPr="00EA18EA">
        <w:rPr>
          <w:rFonts w:ascii="Times New Roman" w:hAnsi="Times New Roman"/>
          <w:i/>
          <w:sz w:val="24"/>
          <w:szCs w:val="24"/>
        </w:rPr>
        <w:t xml:space="preserve"> focus on informal businesses to bring them </w:t>
      </w:r>
      <w:r w:rsidR="00AB27FB" w:rsidRPr="00EA18EA">
        <w:rPr>
          <w:rFonts w:ascii="Times New Roman" w:hAnsi="Times New Roman"/>
          <w:i/>
          <w:sz w:val="24"/>
          <w:szCs w:val="24"/>
        </w:rPr>
        <w:t>in</w:t>
      </w:r>
      <w:r w:rsidRPr="00EA18EA">
        <w:rPr>
          <w:rFonts w:ascii="Times New Roman" w:hAnsi="Times New Roman"/>
          <w:i/>
          <w:sz w:val="24"/>
          <w:szCs w:val="24"/>
        </w:rPr>
        <w:t>to the tax net. The audit section usually mainly focus</w:t>
      </w:r>
      <w:r w:rsidR="00AB27FB" w:rsidRPr="00EA18EA">
        <w:rPr>
          <w:rFonts w:ascii="Times New Roman" w:hAnsi="Times New Roman"/>
          <w:i/>
          <w:sz w:val="24"/>
          <w:szCs w:val="24"/>
        </w:rPr>
        <w:t>es</w:t>
      </w:r>
      <w:r w:rsidRPr="00EA18EA">
        <w:rPr>
          <w:rFonts w:ascii="Times New Roman" w:hAnsi="Times New Roman"/>
          <w:i/>
          <w:sz w:val="24"/>
          <w:szCs w:val="24"/>
        </w:rPr>
        <w:t xml:space="preserve"> on </w:t>
      </w:r>
      <w:r w:rsidR="00AB27FB" w:rsidRPr="00EA18EA">
        <w:rPr>
          <w:rFonts w:ascii="Times New Roman" w:hAnsi="Times New Roman"/>
          <w:i/>
          <w:sz w:val="24"/>
          <w:szCs w:val="24"/>
        </w:rPr>
        <w:t>large formal firms and ignores</w:t>
      </w:r>
      <w:r w:rsidRPr="00EA18EA">
        <w:rPr>
          <w:rFonts w:ascii="Times New Roman" w:hAnsi="Times New Roman"/>
          <w:i/>
          <w:sz w:val="24"/>
          <w:szCs w:val="24"/>
        </w:rPr>
        <w:t xml:space="preserve"> the </w:t>
      </w:r>
      <w:r w:rsidR="006C7B22" w:rsidRPr="00EA18EA">
        <w:rPr>
          <w:rFonts w:ascii="Times New Roman" w:hAnsi="Times New Roman"/>
          <w:i/>
          <w:sz w:val="24"/>
          <w:szCs w:val="24"/>
        </w:rPr>
        <w:t>informal sector and other SMEs.”</w:t>
      </w:r>
    </w:p>
    <w:p w14:paraId="465E2357" w14:textId="1FDCD662" w:rsidR="00D42DB3" w:rsidRPr="00EA18EA" w:rsidRDefault="00D42DB3"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ZO3 expressed that: </w:t>
      </w:r>
      <w:r w:rsidRPr="00EA18EA">
        <w:rPr>
          <w:rFonts w:ascii="Times New Roman" w:hAnsi="Times New Roman"/>
          <w:i/>
          <w:sz w:val="24"/>
          <w:szCs w:val="24"/>
          <w:lang w:val="en-US"/>
        </w:rPr>
        <w:t>“To boost the t</w:t>
      </w:r>
      <w:r w:rsidR="006E0FB6" w:rsidRPr="00EA18EA">
        <w:rPr>
          <w:rFonts w:ascii="Times New Roman" w:hAnsi="Times New Roman"/>
          <w:i/>
          <w:sz w:val="24"/>
          <w:szCs w:val="24"/>
          <w:lang w:val="en-US"/>
        </w:rPr>
        <w:t xml:space="preserve">ax morale and compliance of </w:t>
      </w:r>
      <w:r w:rsidRPr="00EA18EA">
        <w:rPr>
          <w:rFonts w:ascii="Times New Roman" w:hAnsi="Times New Roman"/>
          <w:i/>
          <w:sz w:val="24"/>
          <w:szCs w:val="24"/>
          <w:lang w:val="en-US"/>
        </w:rPr>
        <w:t>taxpayers, government mus</w:t>
      </w:r>
      <w:r w:rsidR="006E0FB6" w:rsidRPr="00EA18EA">
        <w:rPr>
          <w:rFonts w:ascii="Times New Roman" w:hAnsi="Times New Roman"/>
          <w:i/>
          <w:sz w:val="24"/>
          <w:szCs w:val="24"/>
          <w:lang w:val="en-US"/>
        </w:rPr>
        <w:t>t be accountable and transparent</w:t>
      </w:r>
      <w:r w:rsidRPr="00EA18EA">
        <w:rPr>
          <w:rFonts w:ascii="Times New Roman" w:hAnsi="Times New Roman"/>
          <w:i/>
          <w:sz w:val="24"/>
          <w:szCs w:val="24"/>
          <w:lang w:val="en-US"/>
        </w:rPr>
        <w:t xml:space="preserve"> </w:t>
      </w:r>
      <w:r w:rsidR="00820A00" w:rsidRPr="00EA18EA">
        <w:rPr>
          <w:rFonts w:ascii="Times New Roman" w:hAnsi="Times New Roman"/>
          <w:i/>
          <w:sz w:val="24"/>
          <w:szCs w:val="24"/>
          <w:lang w:val="en-US"/>
        </w:rPr>
        <w:t>o</w:t>
      </w:r>
      <w:r w:rsidR="006E0FB6" w:rsidRPr="00EA18EA">
        <w:rPr>
          <w:rFonts w:ascii="Times New Roman" w:hAnsi="Times New Roman"/>
          <w:i/>
          <w:sz w:val="24"/>
          <w:szCs w:val="24"/>
          <w:lang w:val="en-US"/>
        </w:rPr>
        <w:t>n its</w:t>
      </w:r>
      <w:r w:rsidRPr="00EA18EA">
        <w:rPr>
          <w:rFonts w:ascii="Times New Roman" w:hAnsi="Times New Roman"/>
          <w:i/>
          <w:sz w:val="24"/>
          <w:szCs w:val="24"/>
          <w:lang w:val="en-US"/>
        </w:rPr>
        <w:t xml:space="preserve"> spend</w:t>
      </w:r>
      <w:r w:rsidR="00820A00" w:rsidRPr="00EA18EA">
        <w:rPr>
          <w:rFonts w:ascii="Times New Roman" w:hAnsi="Times New Roman"/>
          <w:i/>
          <w:sz w:val="24"/>
          <w:szCs w:val="24"/>
          <w:lang w:val="en-US"/>
        </w:rPr>
        <w:t>ing of the public funds. G</w:t>
      </w:r>
      <w:r w:rsidRPr="00EA18EA">
        <w:rPr>
          <w:rFonts w:ascii="Times New Roman" w:hAnsi="Times New Roman"/>
          <w:i/>
          <w:sz w:val="24"/>
          <w:szCs w:val="24"/>
          <w:lang w:val="en-US"/>
        </w:rPr>
        <w:t>overnment should</w:t>
      </w:r>
      <w:r w:rsidR="00820A00" w:rsidRPr="00EA18EA">
        <w:rPr>
          <w:rFonts w:ascii="Times New Roman" w:hAnsi="Times New Roman"/>
          <w:i/>
          <w:sz w:val="24"/>
          <w:szCs w:val="24"/>
          <w:lang w:val="en-US"/>
        </w:rPr>
        <w:t xml:space="preserve"> also</w:t>
      </w:r>
      <w:r w:rsidRPr="00EA18EA">
        <w:rPr>
          <w:rFonts w:ascii="Times New Roman" w:hAnsi="Times New Roman"/>
          <w:i/>
          <w:sz w:val="24"/>
          <w:szCs w:val="24"/>
          <w:lang w:val="en-US"/>
        </w:rPr>
        <w:t xml:space="preserve"> provide enough informatio</w:t>
      </w:r>
      <w:r w:rsidR="006C7B22" w:rsidRPr="00EA18EA">
        <w:rPr>
          <w:rFonts w:ascii="Times New Roman" w:hAnsi="Times New Roman"/>
          <w:i/>
          <w:sz w:val="24"/>
          <w:szCs w:val="24"/>
          <w:lang w:val="en-US"/>
        </w:rPr>
        <w:t>n on how tax revenues are used.”</w:t>
      </w:r>
    </w:p>
    <w:p w14:paraId="6C499FCD" w14:textId="5E513A2B" w:rsidR="002377D8" w:rsidRPr="00EA18EA" w:rsidRDefault="00D42DB3"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These results are in line with past studies, </w:t>
      </w:r>
      <w:r w:rsidR="00761EDE" w:rsidRPr="00EA18EA">
        <w:rPr>
          <w:rFonts w:ascii="Times New Roman" w:hAnsi="Times New Roman"/>
          <w:sz w:val="24"/>
          <w:szCs w:val="24"/>
          <w:lang w:val="en-US"/>
        </w:rPr>
        <w:t xml:space="preserve">which </w:t>
      </w:r>
      <w:r w:rsidRPr="00EA18EA">
        <w:rPr>
          <w:rFonts w:ascii="Times New Roman" w:hAnsi="Times New Roman"/>
          <w:sz w:val="24"/>
          <w:szCs w:val="24"/>
          <w:lang w:val="en-US"/>
        </w:rPr>
        <w:t xml:space="preserve">found that government or tax authorities must increase the tax audit to SMEs and informal businesses and educate the informal businesses about tax regulations (Dalu, Maposa,  Dalu and Pabwaungana, 2013; </w:t>
      </w:r>
      <w:r w:rsidR="00BA03A6" w:rsidRPr="00EA18EA">
        <w:rPr>
          <w:rFonts w:ascii="Times New Roman" w:hAnsi="Times New Roman"/>
          <w:sz w:val="24"/>
          <w:szCs w:val="24"/>
        </w:rPr>
        <w:t>Sebele-</w:t>
      </w:r>
      <w:r w:rsidRPr="00EA18EA">
        <w:rPr>
          <w:rFonts w:ascii="Times New Roman" w:hAnsi="Times New Roman"/>
          <w:sz w:val="24"/>
          <w:szCs w:val="24"/>
          <w:lang w:val="en-US"/>
        </w:rPr>
        <w:t>Mpofu, 2021).</w:t>
      </w:r>
    </w:p>
    <w:p w14:paraId="1310B278" w14:textId="05858E24" w:rsidR="00005EB1" w:rsidRPr="00EA18EA" w:rsidRDefault="00A779DE" w:rsidP="00EA18EA">
      <w:pPr>
        <w:pStyle w:val="Heading2"/>
        <w:spacing w:line="360" w:lineRule="auto"/>
        <w:jc w:val="both"/>
        <w:rPr>
          <w:rFonts w:ascii="Times New Roman" w:hAnsi="Times New Roman" w:cs="Times New Roman"/>
          <w:b/>
          <w:color w:val="auto"/>
          <w:sz w:val="24"/>
          <w:szCs w:val="24"/>
        </w:rPr>
      </w:pPr>
      <w:bookmarkStart w:id="108" w:name="_Toc137590636"/>
      <w:r w:rsidRPr="00EA18EA">
        <w:rPr>
          <w:rFonts w:ascii="Times New Roman" w:hAnsi="Times New Roman" w:cs="Times New Roman"/>
          <w:b/>
          <w:color w:val="auto"/>
          <w:sz w:val="24"/>
          <w:szCs w:val="24"/>
        </w:rPr>
        <w:t>4.5</w:t>
      </w:r>
      <w:r w:rsidR="003A2894" w:rsidRPr="00EA18EA">
        <w:rPr>
          <w:rFonts w:ascii="Times New Roman" w:hAnsi="Times New Roman" w:cs="Times New Roman"/>
          <w:b/>
          <w:color w:val="auto"/>
          <w:sz w:val="24"/>
          <w:szCs w:val="24"/>
        </w:rPr>
        <w:t xml:space="preserve"> Strategies that are used by other countries </w:t>
      </w:r>
      <w:r w:rsidR="00526614" w:rsidRPr="00EA18EA">
        <w:rPr>
          <w:rFonts w:ascii="Times New Roman" w:hAnsi="Times New Roman" w:cs="Times New Roman"/>
          <w:b/>
          <w:color w:val="auto"/>
          <w:sz w:val="24"/>
          <w:szCs w:val="24"/>
        </w:rPr>
        <w:t>for taxation of informal business operators</w:t>
      </w:r>
      <w:bookmarkEnd w:id="108"/>
    </w:p>
    <w:p w14:paraId="69585BCC" w14:textId="67E3BCEF" w:rsidR="00C41C0F" w:rsidRPr="00EA18EA" w:rsidRDefault="00C41C0F"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Based on the research findings the tax strategies used by other countries were grouped i</w:t>
      </w:r>
      <w:r w:rsidR="00987CE3" w:rsidRPr="00EA18EA">
        <w:rPr>
          <w:rFonts w:ascii="Times New Roman" w:hAnsi="Times New Roman"/>
          <w:sz w:val="24"/>
          <w:szCs w:val="24"/>
          <w:lang w:val="en-US"/>
        </w:rPr>
        <w:t>nto three main classes:</w:t>
      </w:r>
      <w:r w:rsidRPr="00EA18EA">
        <w:rPr>
          <w:rFonts w:ascii="Times New Roman" w:hAnsi="Times New Roman"/>
          <w:sz w:val="24"/>
          <w:szCs w:val="24"/>
          <w:lang w:val="en-US"/>
        </w:rPr>
        <w:t xml:space="preserve"> turnover tax, presumptive tax based on turnover and lump-sum. Turnover Tax, which is levied on small businesses with an annual turnover of less than a certain amount. Presumptive tax using lump-sum method business pay a fixed amount of tax not considering the size or income of the business. Presumptive tax based on the turnover the tax liability of small businesses is calculated based on a certain percentage of the business turnover.</w:t>
      </w:r>
    </w:p>
    <w:p w14:paraId="7DC690F9" w14:textId="730E3C49" w:rsidR="00C41C0F" w:rsidRPr="00EA18EA" w:rsidRDefault="007967E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Several countries, including Austria, Costa Rica, France, Germany, Italy, and Morocco, have implemented presumptive tax regimes to tax informal businesses and SMEs. These regimes are aimed at simplifying tax compliance for small businesses and encouraging tax compliance. For example, </w:t>
      </w:r>
      <w:r w:rsidR="00C41C0F" w:rsidRPr="00EA18EA">
        <w:rPr>
          <w:rFonts w:ascii="Times New Roman" w:hAnsi="Times New Roman"/>
          <w:sz w:val="24"/>
          <w:szCs w:val="24"/>
          <w:lang w:val="en-US"/>
        </w:rPr>
        <w:t>Austria uses presumptive tax regimes for small businesses. Austria has a simplified tax system for businesses earning less than a certain amount of annual revenue. Costa Rica has a presumptive tax which is called a simplified tax system for Micro, Small, and Medium Enterprises (MSMEs) that opt for this regime. The tax rate is fixed at 2.5% of monthly income based on sales revenue. France has a simplified presumptive tax scheme for micro-entrepreneurs. Under this scheme, a flat rate of tax is applied to the business’s turnover or sales revenue. German has a special presumptive tax scheme for small businesses, called the Small Business Regulation. Tax liability is calculated based on a fixed percentage of the annual revenue. In Italy, there is a presumptive tax regime for small businesses known as the Forfettario Regime. Tax is calculated based on a fixed percentage of the business's revenue. In Morocco, the presumptive tax strategy is known as the Minimum Flat Rate Tax. This tax is applied to businesses that do not keep proper records and is calculated based on their sector of activity. Turnover of 250,000.00DH for Service providers and other sources of income and 1000,000.00 DH for professional services. Austria, Costa Rica, German, Italy, France and Morocco used the presumptive tax based on turnover to tax informal businesses and SMEs.</w:t>
      </w:r>
    </w:p>
    <w:p w14:paraId="4747EA66" w14:textId="5D107DC8" w:rsidR="00C14CB6" w:rsidRPr="00EA18EA" w:rsidRDefault="00C14CB6" w:rsidP="00EA18EA">
      <w:pPr>
        <w:spacing w:line="360" w:lineRule="auto"/>
        <w:jc w:val="both"/>
        <w:rPr>
          <w:rFonts w:ascii="Times New Roman" w:hAnsi="Times New Roman"/>
          <w:sz w:val="24"/>
          <w:szCs w:val="24"/>
          <w:lang w:val="en-US"/>
        </w:rPr>
      </w:pPr>
    </w:p>
    <w:p w14:paraId="45B4A7ED" w14:textId="25B48E36" w:rsidR="00C41C0F" w:rsidRPr="00EA18EA" w:rsidRDefault="00C41C0F"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Belgium uses presumptive tax regimes for small businesses. Belgium uses a fixed sum allowance for micro-enterprises and self-employed individuals. Chile has an Impuesto Único de Segunda Categoría (IUSC), which is a presumptive tax levied on individuals who perform professional services. Kazakhstan has introduced a presumptive income tax for small enterprises that do not keep proper accounting records.</w:t>
      </w:r>
      <w:r w:rsidR="000F0E01" w:rsidRPr="00EA18EA">
        <w:rPr>
          <w:rFonts w:ascii="Times New Roman" w:hAnsi="Times New Roman"/>
          <w:sz w:val="24"/>
          <w:szCs w:val="24"/>
          <w:lang w:val="en-US"/>
        </w:rPr>
        <w:t xml:space="preserve"> The </w:t>
      </w:r>
      <w:r w:rsidR="00323CDD" w:rsidRPr="00EA18EA">
        <w:rPr>
          <w:rFonts w:ascii="Times New Roman" w:hAnsi="Times New Roman"/>
          <w:sz w:val="24"/>
          <w:szCs w:val="24"/>
          <w:lang w:val="en-US"/>
        </w:rPr>
        <w:t xml:space="preserve">tax is charged based on the value of the </w:t>
      </w:r>
      <w:r w:rsidR="00C903E3" w:rsidRPr="00EA18EA">
        <w:rPr>
          <w:rFonts w:ascii="Times New Roman" w:hAnsi="Times New Roman"/>
          <w:sz w:val="24"/>
          <w:szCs w:val="24"/>
          <w:lang w:val="en-US"/>
        </w:rPr>
        <w:t>land.</w:t>
      </w:r>
      <w:r w:rsidRPr="00EA18EA">
        <w:rPr>
          <w:rFonts w:ascii="Times New Roman" w:hAnsi="Times New Roman"/>
          <w:sz w:val="24"/>
          <w:szCs w:val="24"/>
          <w:lang w:val="en-US"/>
        </w:rPr>
        <w:t xml:space="preserve"> One approach used in Mauritania is the Tax Forfaitaire, a presumptive tax levied on small businesses that are unable to provide accurate financial statements. Presumptive tax is based on the rental value of the principal and secondary residences, domestic servants, and automobiles. Mexico has a tax called Régimen de Incorporación Fiscal (RIF), which combines both a flat tax rate and a presumptive tax for small business owners who earn less than 2 million pesos a year. Belgium, Chile, Kazakhstan and Mauritania used the presumptive tax based on lump-sum strategy to tax informal business operators and SMEs.</w:t>
      </w:r>
    </w:p>
    <w:p w14:paraId="1E221BD9" w14:textId="77777777" w:rsidR="00C41C0F" w:rsidRPr="00EA18EA" w:rsidRDefault="00C41C0F"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In Kenya the turnover tax is paid by business with turnover between KES1 million and KES50 million to pay 1% of their gross income. Zambia uses the Turnover Tax, which is levied on small businesses with an annual turnover of less than ZMW 800,000. In Namibia there is a turnover tax which is charged on income using a certain rate. This type is charge to the providers of service such as, management fee, consultancy fee, and entertainment fee rate of 10%. Kenya, Zambia and Namibia used the turnover tax to tax the informal business operators.</w:t>
      </w:r>
    </w:p>
    <w:p w14:paraId="322A344C" w14:textId="378D0072" w:rsidR="002377D8" w:rsidRPr="00EA18EA" w:rsidRDefault="00C41C0F"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Developed countries such as German, France, Italy, Costa Rica and Austria use presumptive tax based on the turnover. Italy and Costa Rica are 1.14% and 1.11%</w:t>
      </w:r>
      <w:r w:rsidR="005727DB" w:rsidRPr="00EA18EA">
        <w:rPr>
          <w:rFonts w:ascii="Times New Roman" w:hAnsi="Times New Roman"/>
          <w:sz w:val="24"/>
          <w:szCs w:val="24"/>
          <w:lang w:val="en-US"/>
        </w:rPr>
        <w:t xml:space="preserve"> of GDP,</w:t>
      </w:r>
      <w:r w:rsidRPr="00EA18EA">
        <w:rPr>
          <w:rFonts w:ascii="Times New Roman" w:hAnsi="Times New Roman"/>
          <w:sz w:val="24"/>
          <w:szCs w:val="24"/>
          <w:lang w:val="en-US"/>
        </w:rPr>
        <w:t xml:space="preserve"> respectively</w:t>
      </w:r>
      <w:r w:rsidR="005727DB" w:rsidRPr="00EA18EA">
        <w:rPr>
          <w:rFonts w:ascii="Times New Roman" w:hAnsi="Times New Roman"/>
          <w:sz w:val="24"/>
          <w:szCs w:val="24"/>
          <w:lang w:val="en-US"/>
        </w:rPr>
        <w:t>, from presumptive tax based on turnover</w:t>
      </w:r>
      <w:r w:rsidR="00121755" w:rsidRPr="00EA18EA">
        <w:rPr>
          <w:rFonts w:ascii="Times New Roman" w:hAnsi="Times New Roman"/>
          <w:sz w:val="24"/>
          <w:szCs w:val="24"/>
          <w:lang w:val="en-US"/>
        </w:rPr>
        <w:t>. Developing countries such as</w:t>
      </w:r>
      <w:r w:rsidRPr="00EA18EA">
        <w:rPr>
          <w:rFonts w:ascii="Times New Roman" w:hAnsi="Times New Roman"/>
          <w:sz w:val="24"/>
          <w:szCs w:val="24"/>
          <w:lang w:val="en-US"/>
        </w:rPr>
        <w:t xml:space="preserve"> Zambia, Kenya, Cook </w:t>
      </w:r>
      <w:r w:rsidR="00121755" w:rsidRPr="00EA18EA">
        <w:rPr>
          <w:rFonts w:ascii="Times New Roman" w:hAnsi="Times New Roman"/>
          <w:sz w:val="24"/>
          <w:szCs w:val="24"/>
          <w:lang w:val="en-US"/>
        </w:rPr>
        <w:t>Islands and Solomon Islands used</w:t>
      </w:r>
      <w:r w:rsidRPr="00EA18EA">
        <w:rPr>
          <w:rFonts w:ascii="Times New Roman" w:hAnsi="Times New Roman"/>
          <w:sz w:val="24"/>
          <w:szCs w:val="24"/>
          <w:lang w:val="en-US"/>
        </w:rPr>
        <w:t xml:space="preserve"> the turnover tax strategy to tax informal businesses</w:t>
      </w:r>
      <w:r w:rsidR="00B72484" w:rsidRPr="00EA18EA">
        <w:rPr>
          <w:rFonts w:ascii="Times New Roman" w:hAnsi="Times New Roman"/>
          <w:sz w:val="24"/>
          <w:szCs w:val="24"/>
          <w:lang w:val="en-US"/>
        </w:rPr>
        <w:t>,</w:t>
      </w:r>
      <w:r w:rsidRPr="00EA18EA">
        <w:rPr>
          <w:rFonts w:ascii="Times New Roman" w:hAnsi="Times New Roman"/>
          <w:sz w:val="24"/>
          <w:szCs w:val="24"/>
          <w:lang w:val="en-US"/>
        </w:rPr>
        <w:t xml:space="preserve"> but they recorded less than 0.02%, turnover tax as a percentage of GDP and majority of countries used this strategy records less than 0.02%</w:t>
      </w:r>
      <w:r w:rsidR="00B72484" w:rsidRPr="00EA18EA">
        <w:rPr>
          <w:rFonts w:ascii="Times New Roman" w:hAnsi="Times New Roman"/>
          <w:sz w:val="24"/>
          <w:szCs w:val="24"/>
          <w:lang w:val="en-US"/>
        </w:rPr>
        <w:t xml:space="preserve"> of GDP</w:t>
      </w:r>
      <w:r w:rsidRPr="00EA18EA">
        <w:rPr>
          <w:rFonts w:ascii="Times New Roman" w:hAnsi="Times New Roman"/>
          <w:sz w:val="24"/>
          <w:szCs w:val="24"/>
          <w:lang w:val="en-US"/>
        </w:rPr>
        <w:t>. Belgium, Chile, Ghana and Hungry used a lump-sum strategy to tax informal businesses</w:t>
      </w:r>
      <w:r w:rsidR="00D34F84" w:rsidRPr="00EA18EA">
        <w:rPr>
          <w:rFonts w:ascii="Times New Roman" w:hAnsi="Times New Roman"/>
          <w:sz w:val="24"/>
          <w:szCs w:val="24"/>
          <w:lang w:val="en-US"/>
        </w:rPr>
        <w:t>,</w:t>
      </w:r>
      <w:r w:rsidRPr="00EA18EA">
        <w:rPr>
          <w:rFonts w:ascii="Times New Roman" w:hAnsi="Times New Roman"/>
          <w:sz w:val="24"/>
          <w:szCs w:val="24"/>
          <w:lang w:val="en-US"/>
        </w:rPr>
        <w:t xml:space="preserve"> but they recorded less than 0.50%, lump-sum as a percentage of GDP. This shows that presumptive tax based on turnover strategy performs well in these countries because records better percentages as compared to other strategies.</w:t>
      </w:r>
    </w:p>
    <w:p w14:paraId="0E0B3174" w14:textId="77777777" w:rsidR="005C250D" w:rsidRPr="00EA18EA" w:rsidRDefault="005C250D" w:rsidP="00EA18EA">
      <w:pPr>
        <w:spacing w:line="360" w:lineRule="auto"/>
        <w:jc w:val="both"/>
        <w:rPr>
          <w:rFonts w:ascii="Times New Roman" w:hAnsi="Times New Roman"/>
          <w:sz w:val="24"/>
          <w:szCs w:val="24"/>
        </w:rPr>
      </w:pPr>
    </w:p>
    <w:tbl>
      <w:tblPr>
        <w:tblW w:w="8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8"/>
        <w:gridCol w:w="1974"/>
        <w:gridCol w:w="1147"/>
        <w:gridCol w:w="1468"/>
        <w:gridCol w:w="1468"/>
        <w:gridCol w:w="1009"/>
      </w:tblGrid>
      <w:tr w:rsidR="001138BD" w:rsidRPr="00F543A3" w14:paraId="01964229" w14:textId="77777777" w:rsidTr="00ED3251">
        <w:trPr>
          <w:cantSplit/>
        </w:trPr>
        <w:tc>
          <w:tcPr>
            <w:tcW w:w="8964" w:type="dxa"/>
            <w:gridSpan w:val="6"/>
            <w:tcBorders>
              <w:top w:val="nil"/>
              <w:left w:val="nil"/>
              <w:bottom w:val="nil"/>
              <w:right w:val="nil"/>
            </w:tcBorders>
            <w:shd w:val="clear" w:color="auto" w:fill="FFFFFF"/>
          </w:tcPr>
          <w:p w14:paraId="5773692A" w14:textId="5AC31B1F" w:rsidR="001138BD" w:rsidRPr="00EA18EA" w:rsidRDefault="00543D39" w:rsidP="00EA18EA">
            <w:pPr>
              <w:pStyle w:val="Heading5"/>
              <w:spacing w:line="360" w:lineRule="auto"/>
              <w:jc w:val="both"/>
              <w:rPr>
                <w:rFonts w:ascii="Times New Roman" w:hAnsi="Times New Roman" w:cs="Times New Roman"/>
                <w:b/>
                <w:sz w:val="24"/>
                <w:szCs w:val="24"/>
                <w:lang w:val="en-US"/>
              </w:rPr>
            </w:pPr>
            <w:bookmarkStart w:id="109" w:name="_Toc137564296"/>
            <w:r w:rsidRPr="00EA18EA">
              <w:rPr>
                <w:rFonts w:ascii="Times New Roman" w:hAnsi="Times New Roman" w:cs="Times New Roman"/>
                <w:b/>
                <w:color w:val="auto"/>
                <w:sz w:val="24"/>
                <w:szCs w:val="24"/>
                <w:lang w:val="en-US"/>
              </w:rPr>
              <w:t xml:space="preserve">Table </w:t>
            </w:r>
            <w:r w:rsidR="00914D0E" w:rsidRPr="00EA18EA">
              <w:rPr>
                <w:rFonts w:ascii="Times New Roman" w:hAnsi="Times New Roman" w:cs="Times New Roman"/>
                <w:b/>
                <w:color w:val="auto"/>
                <w:sz w:val="24"/>
                <w:szCs w:val="24"/>
                <w:lang w:val="en-US"/>
              </w:rPr>
              <w:t>4.3</w:t>
            </w:r>
            <w:r w:rsidRPr="00EA18EA">
              <w:rPr>
                <w:rFonts w:ascii="Times New Roman" w:hAnsi="Times New Roman" w:cs="Times New Roman"/>
                <w:b/>
                <w:color w:val="auto"/>
                <w:sz w:val="24"/>
                <w:szCs w:val="24"/>
                <w:lang w:val="en-US"/>
              </w:rPr>
              <w:t xml:space="preserve"> </w:t>
            </w:r>
            <w:r w:rsidR="001138BD" w:rsidRPr="00EA18EA">
              <w:rPr>
                <w:rFonts w:ascii="Times New Roman" w:hAnsi="Times New Roman" w:cs="Times New Roman"/>
                <w:b/>
                <w:color w:val="auto"/>
                <w:sz w:val="24"/>
                <w:szCs w:val="24"/>
                <w:lang w:val="en-US"/>
              </w:rPr>
              <w:t>Correlations</w:t>
            </w:r>
            <w:bookmarkEnd w:id="109"/>
          </w:p>
        </w:tc>
      </w:tr>
      <w:tr w:rsidR="001138BD" w:rsidRPr="00F543A3" w14:paraId="634E93BE" w14:textId="77777777" w:rsidTr="00ED3251">
        <w:trPr>
          <w:cantSplit/>
        </w:trPr>
        <w:tc>
          <w:tcPr>
            <w:tcW w:w="3872" w:type="dxa"/>
            <w:gridSpan w:val="2"/>
            <w:tcBorders>
              <w:top w:val="single" w:sz="16" w:space="0" w:color="000000"/>
              <w:left w:val="single" w:sz="16" w:space="0" w:color="000000"/>
              <w:bottom w:val="single" w:sz="16" w:space="0" w:color="000000"/>
              <w:right w:val="nil"/>
            </w:tcBorders>
            <w:shd w:val="clear" w:color="auto" w:fill="FFFFFF"/>
          </w:tcPr>
          <w:p w14:paraId="7C74C076" w14:textId="77777777" w:rsidR="001138BD" w:rsidRPr="00EA18EA" w:rsidRDefault="001138BD" w:rsidP="00EA18EA">
            <w:pPr>
              <w:spacing w:line="360" w:lineRule="auto"/>
              <w:jc w:val="both"/>
              <w:rPr>
                <w:rFonts w:ascii="Times New Roman" w:hAnsi="Times New Roman"/>
                <w:sz w:val="24"/>
                <w:szCs w:val="24"/>
                <w:lang w:val="en-US"/>
              </w:rPr>
            </w:pPr>
          </w:p>
        </w:tc>
        <w:tc>
          <w:tcPr>
            <w:tcW w:w="1147" w:type="dxa"/>
            <w:tcBorders>
              <w:top w:val="single" w:sz="16" w:space="0" w:color="000000"/>
              <w:left w:val="single" w:sz="16" w:space="0" w:color="000000"/>
              <w:bottom w:val="single" w:sz="16" w:space="0" w:color="000000"/>
            </w:tcBorders>
            <w:shd w:val="clear" w:color="auto" w:fill="FFFFFF"/>
          </w:tcPr>
          <w:p w14:paraId="26085718"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lump-sum</w:t>
            </w:r>
          </w:p>
        </w:tc>
        <w:tc>
          <w:tcPr>
            <w:tcW w:w="1468" w:type="dxa"/>
            <w:tcBorders>
              <w:top w:val="single" w:sz="16" w:space="0" w:color="000000"/>
              <w:bottom w:val="single" w:sz="16" w:space="0" w:color="000000"/>
            </w:tcBorders>
            <w:shd w:val="clear" w:color="auto" w:fill="FFFFFF"/>
          </w:tcPr>
          <w:p w14:paraId="29020C36"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turnover-based</w:t>
            </w:r>
          </w:p>
        </w:tc>
        <w:tc>
          <w:tcPr>
            <w:tcW w:w="1468" w:type="dxa"/>
            <w:tcBorders>
              <w:top w:val="single" w:sz="16" w:space="0" w:color="000000"/>
              <w:bottom w:val="single" w:sz="16" w:space="0" w:color="000000"/>
            </w:tcBorders>
            <w:shd w:val="clear" w:color="auto" w:fill="FFFFFF"/>
          </w:tcPr>
          <w:p w14:paraId="4E9B3AF3"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withholding system</w:t>
            </w:r>
          </w:p>
        </w:tc>
        <w:tc>
          <w:tcPr>
            <w:tcW w:w="1009" w:type="dxa"/>
            <w:tcBorders>
              <w:top w:val="single" w:sz="16" w:space="0" w:color="000000"/>
              <w:bottom w:val="single" w:sz="16" w:space="0" w:color="000000"/>
              <w:right w:val="single" w:sz="16" w:space="0" w:color="000000"/>
            </w:tcBorders>
            <w:shd w:val="clear" w:color="auto" w:fill="FFFFFF"/>
          </w:tcPr>
          <w:p w14:paraId="3431531F"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GDP</w:t>
            </w:r>
          </w:p>
        </w:tc>
      </w:tr>
      <w:tr w:rsidR="001138BD" w:rsidRPr="00F543A3" w14:paraId="31BF22CF" w14:textId="77777777" w:rsidTr="00ED3251">
        <w:trPr>
          <w:cantSplit/>
        </w:trPr>
        <w:tc>
          <w:tcPr>
            <w:tcW w:w="1898" w:type="dxa"/>
            <w:vMerge w:val="restart"/>
            <w:tcBorders>
              <w:top w:val="nil"/>
              <w:left w:val="single" w:sz="16" w:space="0" w:color="000000"/>
              <w:bottom w:val="single" w:sz="16" w:space="0" w:color="000000"/>
              <w:right w:val="nil"/>
            </w:tcBorders>
            <w:shd w:val="clear" w:color="auto" w:fill="FFFFFF"/>
            <w:vAlign w:val="center"/>
          </w:tcPr>
          <w:p w14:paraId="56FE0404" w14:textId="77777777" w:rsidR="001138BD" w:rsidRPr="00EA18EA" w:rsidRDefault="001138B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GDP</w:t>
            </w:r>
          </w:p>
        </w:tc>
        <w:tc>
          <w:tcPr>
            <w:tcW w:w="1974" w:type="dxa"/>
            <w:tcBorders>
              <w:top w:val="nil"/>
              <w:left w:val="nil"/>
              <w:bottom w:val="nil"/>
              <w:right w:val="single" w:sz="16" w:space="0" w:color="000000"/>
            </w:tcBorders>
            <w:shd w:val="clear" w:color="auto" w:fill="FFFFFF"/>
            <w:vAlign w:val="center"/>
          </w:tcPr>
          <w:p w14:paraId="69ECFE38"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Pearson Correlation</w:t>
            </w:r>
          </w:p>
        </w:tc>
        <w:tc>
          <w:tcPr>
            <w:tcW w:w="1147" w:type="dxa"/>
            <w:tcBorders>
              <w:top w:val="nil"/>
              <w:left w:val="single" w:sz="16" w:space="0" w:color="000000"/>
              <w:bottom w:val="nil"/>
            </w:tcBorders>
            <w:shd w:val="clear" w:color="auto" w:fill="FFFFFF"/>
            <w:vAlign w:val="center"/>
          </w:tcPr>
          <w:p w14:paraId="43E19258"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.049</w:t>
            </w:r>
          </w:p>
        </w:tc>
        <w:tc>
          <w:tcPr>
            <w:tcW w:w="1468" w:type="dxa"/>
            <w:tcBorders>
              <w:top w:val="nil"/>
              <w:bottom w:val="nil"/>
            </w:tcBorders>
            <w:shd w:val="clear" w:color="auto" w:fill="FFFFFF"/>
            <w:vAlign w:val="center"/>
          </w:tcPr>
          <w:p w14:paraId="3FB8184E"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.881</w:t>
            </w:r>
            <w:r w:rsidRPr="00F543A3">
              <w:rPr>
                <w:rFonts w:ascii="Times New Roman" w:hAnsi="Times New Roman"/>
                <w:sz w:val="24"/>
                <w:szCs w:val="24"/>
                <w:vertAlign w:val="superscript"/>
                <w:lang w:val="en-US"/>
              </w:rPr>
              <w:t>**</w:t>
            </w:r>
          </w:p>
        </w:tc>
        <w:tc>
          <w:tcPr>
            <w:tcW w:w="1468" w:type="dxa"/>
            <w:tcBorders>
              <w:top w:val="nil"/>
              <w:bottom w:val="nil"/>
            </w:tcBorders>
            <w:shd w:val="clear" w:color="auto" w:fill="FFFFFF"/>
            <w:vAlign w:val="center"/>
          </w:tcPr>
          <w:p w14:paraId="1489361D"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-.232</w:t>
            </w:r>
          </w:p>
        </w:tc>
        <w:tc>
          <w:tcPr>
            <w:tcW w:w="1009" w:type="dxa"/>
            <w:tcBorders>
              <w:top w:val="nil"/>
              <w:bottom w:val="nil"/>
              <w:right w:val="single" w:sz="16" w:space="0" w:color="000000"/>
            </w:tcBorders>
            <w:shd w:val="clear" w:color="auto" w:fill="FFFFFF"/>
            <w:vAlign w:val="center"/>
          </w:tcPr>
          <w:p w14:paraId="6EEDBED7"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1</w:t>
            </w:r>
          </w:p>
        </w:tc>
      </w:tr>
      <w:tr w:rsidR="001138BD" w:rsidRPr="00F543A3" w14:paraId="25E1C442" w14:textId="77777777" w:rsidTr="00ED3251">
        <w:trPr>
          <w:cantSplit/>
        </w:trPr>
        <w:tc>
          <w:tcPr>
            <w:tcW w:w="1898" w:type="dxa"/>
            <w:vMerge/>
            <w:tcBorders>
              <w:top w:val="nil"/>
              <w:left w:val="single" w:sz="16" w:space="0" w:color="000000"/>
              <w:bottom w:val="single" w:sz="16" w:space="0" w:color="000000"/>
              <w:right w:val="nil"/>
            </w:tcBorders>
            <w:shd w:val="clear" w:color="auto" w:fill="FFFFFF"/>
            <w:vAlign w:val="center"/>
          </w:tcPr>
          <w:p w14:paraId="0CA73DD6" w14:textId="77777777" w:rsidR="001138BD" w:rsidRPr="00F543A3" w:rsidRDefault="001138BD" w:rsidP="00F543A3">
            <w:pPr>
              <w:spacing w:line="360" w:lineRule="auto"/>
              <w:jc w:val="both"/>
              <w:rPr>
                <w:rFonts w:ascii="Times New Roman" w:hAnsi="Times New Roman"/>
                <w:sz w:val="24"/>
                <w:szCs w:val="24"/>
                <w:lang w:val="en-US"/>
              </w:rPr>
            </w:pPr>
          </w:p>
        </w:tc>
        <w:tc>
          <w:tcPr>
            <w:tcW w:w="1974" w:type="dxa"/>
            <w:tcBorders>
              <w:top w:val="nil"/>
              <w:left w:val="nil"/>
              <w:bottom w:val="nil"/>
              <w:right w:val="single" w:sz="16" w:space="0" w:color="000000"/>
            </w:tcBorders>
            <w:shd w:val="clear" w:color="auto" w:fill="FFFFFF"/>
            <w:vAlign w:val="center"/>
          </w:tcPr>
          <w:p w14:paraId="06FBFE08"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Sig. (2-tailed)</w:t>
            </w:r>
          </w:p>
        </w:tc>
        <w:tc>
          <w:tcPr>
            <w:tcW w:w="1147" w:type="dxa"/>
            <w:tcBorders>
              <w:top w:val="nil"/>
              <w:left w:val="single" w:sz="16" w:space="0" w:color="000000"/>
              <w:bottom w:val="nil"/>
            </w:tcBorders>
            <w:shd w:val="clear" w:color="auto" w:fill="FFFFFF"/>
            <w:vAlign w:val="center"/>
          </w:tcPr>
          <w:p w14:paraId="0C4D30BB"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.885</w:t>
            </w:r>
          </w:p>
        </w:tc>
        <w:tc>
          <w:tcPr>
            <w:tcW w:w="1468" w:type="dxa"/>
            <w:tcBorders>
              <w:top w:val="nil"/>
              <w:bottom w:val="nil"/>
            </w:tcBorders>
            <w:shd w:val="clear" w:color="auto" w:fill="FFFFFF"/>
            <w:vAlign w:val="center"/>
          </w:tcPr>
          <w:p w14:paraId="085335C7"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.000</w:t>
            </w:r>
          </w:p>
        </w:tc>
        <w:tc>
          <w:tcPr>
            <w:tcW w:w="1468" w:type="dxa"/>
            <w:tcBorders>
              <w:top w:val="nil"/>
              <w:bottom w:val="nil"/>
            </w:tcBorders>
            <w:shd w:val="clear" w:color="auto" w:fill="FFFFFF"/>
            <w:vAlign w:val="center"/>
          </w:tcPr>
          <w:p w14:paraId="7B42BD79"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.469</w:t>
            </w:r>
          </w:p>
        </w:tc>
        <w:tc>
          <w:tcPr>
            <w:tcW w:w="1009" w:type="dxa"/>
            <w:tcBorders>
              <w:top w:val="nil"/>
              <w:bottom w:val="nil"/>
              <w:right w:val="single" w:sz="16" w:space="0" w:color="000000"/>
            </w:tcBorders>
            <w:shd w:val="clear" w:color="auto" w:fill="FFFFFF"/>
          </w:tcPr>
          <w:p w14:paraId="4A6BD546" w14:textId="77777777" w:rsidR="001138BD" w:rsidRPr="00F543A3" w:rsidRDefault="001138BD" w:rsidP="00F543A3">
            <w:pPr>
              <w:spacing w:line="360" w:lineRule="auto"/>
              <w:jc w:val="both"/>
              <w:rPr>
                <w:rFonts w:ascii="Times New Roman" w:hAnsi="Times New Roman"/>
                <w:sz w:val="24"/>
                <w:szCs w:val="24"/>
                <w:lang w:val="en-US"/>
              </w:rPr>
            </w:pPr>
          </w:p>
        </w:tc>
      </w:tr>
      <w:tr w:rsidR="001138BD" w:rsidRPr="00F543A3" w14:paraId="369DA9C3" w14:textId="77777777" w:rsidTr="00ED3251">
        <w:trPr>
          <w:cantSplit/>
          <w:trHeight w:val="40"/>
        </w:trPr>
        <w:tc>
          <w:tcPr>
            <w:tcW w:w="1898" w:type="dxa"/>
            <w:vMerge/>
            <w:tcBorders>
              <w:top w:val="nil"/>
              <w:left w:val="single" w:sz="16" w:space="0" w:color="000000"/>
              <w:bottom w:val="single" w:sz="16" w:space="0" w:color="000000"/>
              <w:right w:val="nil"/>
            </w:tcBorders>
            <w:shd w:val="clear" w:color="auto" w:fill="FFFFFF"/>
            <w:vAlign w:val="center"/>
          </w:tcPr>
          <w:p w14:paraId="6132EC0B" w14:textId="77777777" w:rsidR="001138BD" w:rsidRPr="00F543A3" w:rsidRDefault="001138BD" w:rsidP="00F543A3">
            <w:pPr>
              <w:spacing w:line="360" w:lineRule="auto"/>
              <w:jc w:val="both"/>
              <w:rPr>
                <w:rFonts w:ascii="Times New Roman" w:hAnsi="Times New Roman"/>
                <w:sz w:val="24"/>
                <w:szCs w:val="24"/>
                <w:lang w:val="en-US"/>
              </w:rPr>
            </w:pPr>
          </w:p>
        </w:tc>
        <w:tc>
          <w:tcPr>
            <w:tcW w:w="1974" w:type="dxa"/>
            <w:tcBorders>
              <w:top w:val="nil"/>
              <w:left w:val="nil"/>
              <w:bottom w:val="single" w:sz="16" w:space="0" w:color="000000"/>
              <w:right w:val="single" w:sz="16" w:space="0" w:color="000000"/>
            </w:tcBorders>
            <w:shd w:val="clear" w:color="auto" w:fill="FFFFFF"/>
            <w:vAlign w:val="center"/>
          </w:tcPr>
          <w:p w14:paraId="79965A8D"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N</w:t>
            </w:r>
          </w:p>
        </w:tc>
        <w:tc>
          <w:tcPr>
            <w:tcW w:w="1147" w:type="dxa"/>
            <w:tcBorders>
              <w:top w:val="nil"/>
              <w:left w:val="single" w:sz="16" w:space="0" w:color="000000"/>
              <w:bottom w:val="single" w:sz="16" w:space="0" w:color="000000"/>
            </w:tcBorders>
            <w:shd w:val="clear" w:color="auto" w:fill="FFFFFF"/>
            <w:vAlign w:val="center"/>
          </w:tcPr>
          <w:p w14:paraId="181CDD65"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11</w:t>
            </w:r>
          </w:p>
        </w:tc>
        <w:tc>
          <w:tcPr>
            <w:tcW w:w="1468" w:type="dxa"/>
            <w:tcBorders>
              <w:top w:val="nil"/>
              <w:bottom w:val="single" w:sz="16" w:space="0" w:color="000000"/>
            </w:tcBorders>
            <w:shd w:val="clear" w:color="auto" w:fill="FFFFFF"/>
            <w:vAlign w:val="center"/>
          </w:tcPr>
          <w:p w14:paraId="26661D12"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20</w:t>
            </w:r>
          </w:p>
        </w:tc>
        <w:tc>
          <w:tcPr>
            <w:tcW w:w="1468" w:type="dxa"/>
            <w:tcBorders>
              <w:top w:val="nil"/>
              <w:bottom w:val="single" w:sz="16" w:space="0" w:color="000000"/>
            </w:tcBorders>
            <w:shd w:val="clear" w:color="auto" w:fill="FFFFFF"/>
            <w:vAlign w:val="center"/>
          </w:tcPr>
          <w:p w14:paraId="367609EA"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12</w:t>
            </w:r>
          </w:p>
        </w:tc>
        <w:tc>
          <w:tcPr>
            <w:tcW w:w="1009" w:type="dxa"/>
            <w:tcBorders>
              <w:top w:val="nil"/>
              <w:bottom w:val="single" w:sz="16" w:space="0" w:color="000000"/>
              <w:right w:val="single" w:sz="16" w:space="0" w:color="000000"/>
            </w:tcBorders>
            <w:shd w:val="clear" w:color="auto" w:fill="FFFFFF"/>
            <w:vAlign w:val="center"/>
          </w:tcPr>
          <w:p w14:paraId="69672FB2" w14:textId="77777777" w:rsidR="001138BD" w:rsidRPr="00F543A3" w:rsidRDefault="001138B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43</w:t>
            </w:r>
          </w:p>
        </w:tc>
      </w:tr>
      <w:tr w:rsidR="001138BD" w:rsidRPr="00F543A3" w14:paraId="17D51270" w14:textId="77777777" w:rsidTr="00ED3251">
        <w:trPr>
          <w:cantSplit/>
        </w:trPr>
        <w:tc>
          <w:tcPr>
            <w:tcW w:w="8964" w:type="dxa"/>
            <w:gridSpan w:val="6"/>
            <w:tcBorders>
              <w:top w:val="nil"/>
              <w:left w:val="nil"/>
              <w:bottom w:val="nil"/>
              <w:right w:val="nil"/>
            </w:tcBorders>
            <w:shd w:val="clear" w:color="auto" w:fill="FFFFFF"/>
          </w:tcPr>
          <w:p w14:paraId="59867F78" w14:textId="77777777" w:rsidR="001138BD" w:rsidRPr="00EA18EA" w:rsidRDefault="001138B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Correlation is significant at the 0.01 level (2-tailed).</w:t>
            </w:r>
          </w:p>
        </w:tc>
      </w:tr>
      <w:tr w:rsidR="001138BD" w:rsidRPr="00F543A3" w14:paraId="46B81716" w14:textId="77777777" w:rsidTr="00ED3251">
        <w:trPr>
          <w:cantSplit/>
          <w:trHeight w:val="80"/>
        </w:trPr>
        <w:tc>
          <w:tcPr>
            <w:tcW w:w="8964" w:type="dxa"/>
            <w:gridSpan w:val="6"/>
            <w:tcBorders>
              <w:top w:val="nil"/>
              <w:left w:val="nil"/>
              <w:bottom w:val="nil"/>
              <w:right w:val="nil"/>
            </w:tcBorders>
            <w:shd w:val="clear" w:color="auto" w:fill="FFFFFF"/>
          </w:tcPr>
          <w:p w14:paraId="6430FF1E" w14:textId="77777777" w:rsidR="001138BD" w:rsidRPr="00EA18EA" w:rsidRDefault="001138B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a. Cannot be computed because at least one of the variables is constant.</w:t>
            </w:r>
          </w:p>
        </w:tc>
      </w:tr>
    </w:tbl>
    <w:p w14:paraId="78824CEB" w14:textId="7442FB99" w:rsidR="001500D1" w:rsidRPr="00F543A3" w:rsidRDefault="00316973" w:rsidP="00EA18EA">
      <w:pPr>
        <w:spacing w:line="360" w:lineRule="auto"/>
        <w:jc w:val="both"/>
        <w:rPr>
          <w:rFonts w:ascii="Times New Roman" w:hAnsi="Times New Roman"/>
          <w:sz w:val="24"/>
          <w:szCs w:val="24"/>
        </w:rPr>
      </w:pPr>
      <w:r w:rsidRPr="00EA18EA">
        <w:rPr>
          <w:rFonts w:ascii="Times New Roman" w:hAnsi="Times New Roman"/>
          <w:sz w:val="24"/>
          <w:szCs w:val="24"/>
        </w:rPr>
        <w:t>Table 4.3 indicate</w:t>
      </w:r>
      <w:r w:rsidR="001500D1" w:rsidRPr="00EA18EA">
        <w:rPr>
          <w:rFonts w:ascii="Times New Roman" w:hAnsi="Times New Roman"/>
          <w:sz w:val="24"/>
          <w:szCs w:val="24"/>
        </w:rPr>
        <w:t xml:space="preserve"> that there is a strong positive relationship between presumptive tax based on turnover and GDP (0.881 at 0.01 significant level, 2-tailed). This indicates that presumptive tax </w:t>
      </w:r>
      <w:r w:rsidR="001500D1" w:rsidRPr="00F543A3">
        <w:rPr>
          <w:rFonts w:ascii="Times New Roman" w:hAnsi="Times New Roman"/>
          <w:sz w:val="24"/>
          <w:szCs w:val="24"/>
        </w:rPr>
        <w:t xml:space="preserve">based on turnover performs well among the various strategies used by other countries to tax informal businesses. One possible reason for this is that presumptive tax based on turnover considers the size and income of the business, which aligns with the equity principle of a good tax system. </w:t>
      </w:r>
    </w:p>
    <w:p w14:paraId="39CDC6B0" w14:textId="77777777" w:rsidR="001500D1" w:rsidRPr="00F543A3" w:rsidRDefault="001500D1" w:rsidP="00F543A3">
      <w:pPr>
        <w:spacing w:line="360" w:lineRule="auto"/>
        <w:jc w:val="both"/>
        <w:rPr>
          <w:rFonts w:ascii="Times New Roman" w:hAnsi="Times New Roman"/>
          <w:sz w:val="24"/>
          <w:szCs w:val="24"/>
        </w:rPr>
      </w:pPr>
      <w:r w:rsidRPr="00F543A3">
        <w:rPr>
          <w:rFonts w:ascii="Times New Roman" w:hAnsi="Times New Roman"/>
          <w:sz w:val="24"/>
          <w:szCs w:val="24"/>
        </w:rPr>
        <w:t xml:space="preserve">In contrast, there is a negative relationship between turnover tax and GDP, suggesting that this strategy may not be performing well in countries that use it to tax informal businesses. Additionally, there is a weak positive relationship between the lump-sum strategy and GDP. </w:t>
      </w:r>
    </w:p>
    <w:p w14:paraId="50E92BF5" w14:textId="5700229D" w:rsidR="009D446A" w:rsidRPr="00F543A3" w:rsidRDefault="001500D1" w:rsidP="00F543A3">
      <w:pPr>
        <w:spacing w:line="360" w:lineRule="auto"/>
        <w:jc w:val="both"/>
        <w:rPr>
          <w:rFonts w:ascii="Times New Roman" w:hAnsi="Times New Roman"/>
          <w:sz w:val="24"/>
          <w:szCs w:val="24"/>
        </w:rPr>
      </w:pPr>
      <w:r w:rsidRPr="00F543A3">
        <w:rPr>
          <w:rFonts w:ascii="Times New Roman" w:hAnsi="Times New Roman"/>
          <w:sz w:val="24"/>
          <w:szCs w:val="24"/>
        </w:rPr>
        <w:t>The results of this study align with previous research on taxation in informal businesses. For example,</w:t>
      </w:r>
      <w:r w:rsidR="009D446A" w:rsidRPr="00F543A3">
        <w:rPr>
          <w:rFonts w:ascii="Times New Roman" w:eastAsiaTheme="minorHAnsi" w:hAnsi="Times New Roman"/>
          <w:sz w:val="24"/>
          <w:szCs w:val="24"/>
          <w:lang w:val="en-US" w:eastAsia="en-US"/>
        </w:rPr>
        <w:t xml:space="preserve"> </w:t>
      </w:r>
      <w:r w:rsidR="009D446A" w:rsidRPr="00F543A3">
        <w:rPr>
          <w:rFonts w:ascii="Times New Roman" w:hAnsi="Times New Roman"/>
          <w:sz w:val="24"/>
          <w:szCs w:val="24"/>
          <w:lang w:val="en-US"/>
        </w:rPr>
        <w:t>Coolidge</w:t>
      </w:r>
      <w:r w:rsidR="00BB004E" w:rsidRPr="00F543A3">
        <w:rPr>
          <w:rFonts w:ascii="Times New Roman" w:hAnsi="Times New Roman"/>
          <w:sz w:val="24"/>
          <w:szCs w:val="24"/>
          <w:lang w:val="en-US"/>
        </w:rPr>
        <w:t xml:space="preserve"> (</w:t>
      </w:r>
      <w:r w:rsidR="009D446A" w:rsidRPr="00F543A3">
        <w:rPr>
          <w:rFonts w:ascii="Times New Roman" w:hAnsi="Times New Roman"/>
          <w:sz w:val="24"/>
          <w:szCs w:val="24"/>
          <w:lang w:val="en-US"/>
        </w:rPr>
        <w:t>2012)</w:t>
      </w:r>
      <w:r w:rsidR="00BB004E" w:rsidRPr="00F543A3">
        <w:rPr>
          <w:rFonts w:ascii="Times New Roman" w:hAnsi="Times New Roman"/>
          <w:sz w:val="24"/>
          <w:szCs w:val="24"/>
          <w:lang w:val="en-US"/>
        </w:rPr>
        <w:t xml:space="preserve"> presumptive tax based on</w:t>
      </w:r>
      <w:r w:rsidR="00BB004E" w:rsidRPr="00F543A3">
        <w:rPr>
          <w:rFonts w:ascii="Times New Roman" w:hAnsi="Times New Roman"/>
          <w:sz w:val="24"/>
          <w:szCs w:val="24"/>
        </w:rPr>
        <w:t xml:space="preserve"> turnover</w:t>
      </w:r>
      <w:r w:rsidR="009D446A" w:rsidRPr="00F543A3">
        <w:rPr>
          <w:rFonts w:ascii="Times New Roman" w:hAnsi="Times New Roman"/>
          <w:sz w:val="24"/>
          <w:szCs w:val="24"/>
        </w:rPr>
        <w:t xml:space="preserve"> is a common simplified taxation method for small businesses, where revenue authorities estimate profit margins to create a tax burden equivalent to profit tax. This saves businesses from keeping track of expenses and filling complex forms, making compliance easier. However, different sectors face varying profit margins, and turnover tax may not be attractive for businesses with tight margins like retail. Eligibility to such taxation is limited by turnover threshold, fixed assets value and sector, such as professional services, assuming they are capable of complying with regular tax regimes.</w:t>
      </w:r>
      <w:r w:rsidR="00F15FB2" w:rsidRPr="00F543A3">
        <w:rPr>
          <w:rFonts w:ascii="Times New Roman" w:hAnsi="Times New Roman"/>
          <w:sz w:val="24"/>
          <w:szCs w:val="24"/>
        </w:rPr>
        <w:t xml:space="preserve"> </w:t>
      </w:r>
      <w:r w:rsidR="00F15FB2" w:rsidRPr="00F543A3">
        <w:rPr>
          <w:rFonts w:ascii="Times New Roman" w:hAnsi="Times New Roman"/>
          <w:sz w:val="24"/>
          <w:szCs w:val="24"/>
          <w:lang w:val="en-US"/>
        </w:rPr>
        <w:t>The introduction of turnover-based presumptive taxation offers a simplified tax system for small taxpayers, thereby facilitating their understanding and eventual adherence to the standard tax regime (</w:t>
      </w:r>
      <w:r w:rsidR="00670198" w:rsidRPr="00F543A3">
        <w:rPr>
          <w:rFonts w:ascii="Times New Roman" w:hAnsi="Times New Roman"/>
          <w:sz w:val="24"/>
          <w:szCs w:val="24"/>
          <w:lang w:val="en-US"/>
        </w:rPr>
        <w:t>Getachew, 2019).</w:t>
      </w:r>
    </w:p>
    <w:p w14:paraId="5E74DD25" w14:textId="6BE5A19D" w:rsidR="005C250D" w:rsidRPr="00F543A3" w:rsidRDefault="005C250D" w:rsidP="00F543A3">
      <w:pPr>
        <w:spacing w:line="360" w:lineRule="auto"/>
        <w:jc w:val="both"/>
        <w:rPr>
          <w:rFonts w:ascii="Times New Roman" w:hAnsi="Times New Roman"/>
          <w:sz w:val="24"/>
          <w:szCs w:val="24"/>
        </w:rPr>
      </w:pPr>
    </w:p>
    <w:p w14:paraId="4454C283" w14:textId="77777777" w:rsidR="005C250D" w:rsidRPr="00F543A3" w:rsidRDefault="005C250D" w:rsidP="00F543A3">
      <w:pPr>
        <w:spacing w:line="360" w:lineRule="auto"/>
        <w:jc w:val="both"/>
        <w:rPr>
          <w:rFonts w:ascii="Times New Roman" w:hAnsi="Times New Roman"/>
          <w:sz w:val="24"/>
          <w:szCs w:val="24"/>
        </w:rPr>
      </w:pPr>
    </w:p>
    <w:p w14:paraId="0EAE4F23" w14:textId="0070815C" w:rsidR="00D27855" w:rsidRPr="00F543A3" w:rsidRDefault="009E45E5" w:rsidP="00F543A3">
      <w:pPr>
        <w:pStyle w:val="Heading1"/>
        <w:spacing w:line="360" w:lineRule="auto"/>
        <w:jc w:val="both"/>
        <w:rPr>
          <w:rFonts w:ascii="Times New Roman" w:hAnsi="Times New Roman" w:cs="Times New Roman"/>
          <w:b/>
          <w:color w:val="auto"/>
          <w:sz w:val="24"/>
          <w:szCs w:val="24"/>
        </w:rPr>
      </w:pPr>
      <w:r w:rsidRPr="00F543A3">
        <w:rPr>
          <w:rFonts w:ascii="Times New Roman" w:hAnsi="Times New Roman" w:cs="Times New Roman"/>
          <w:color w:val="auto"/>
          <w:sz w:val="24"/>
          <w:szCs w:val="24"/>
        </w:rPr>
        <w:t xml:space="preserve">     </w:t>
      </w:r>
      <w:r w:rsidR="00D27855" w:rsidRPr="00F543A3">
        <w:rPr>
          <w:rFonts w:ascii="Times New Roman" w:hAnsi="Times New Roman" w:cs="Times New Roman"/>
          <w:color w:val="auto"/>
          <w:sz w:val="24"/>
          <w:szCs w:val="24"/>
        </w:rPr>
        <w:tab/>
      </w:r>
      <w:r w:rsidR="00D27855" w:rsidRPr="00F543A3">
        <w:rPr>
          <w:rFonts w:ascii="Times New Roman" w:hAnsi="Times New Roman" w:cs="Times New Roman"/>
          <w:color w:val="auto"/>
          <w:sz w:val="24"/>
          <w:szCs w:val="24"/>
        </w:rPr>
        <w:tab/>
      </w:r>
      <w:r w:rsidR="002373FF" w:rsidRPr="00F543A3">
        <w:rPr>
          <w:rFonts w:ascii="Times New Roman" w:hAnsi="Times New Roman" w:cs="Times New Roman"/>
          <w:color w:val="auto"/>
          <w:sz w:val="24"/>
          <w:szCs w:val="24"/>
        </w:rPr>
        <w:t xml:space="preserve">                       </w:t>
      </w:r>
      <w:r w:rsidR="00D27855" w:rsidRPr="00F543A3">
        <w:rPr>
          <w:rFonts w:ascii="Times New Roman" w:hAnsi="Times New Roman" w:cs="Times New Roman"/>
          <w:color w:val="auto"/>
          <w:sz w:val="24"/>
          <w:szCs w:val="24"/>
        </w:rPr>
        <w:tab/>
      </w:r>
      <w:r w:rsidRPr="00F543A3">
        <w:rPr>
          <w:rFonts w:ascii="Times New Roman" w:hAnsi="Times New Roman" w:cs="Times New Roman"/>
          <w:color w:val="auto"/>
          <w:sz w:val="24"/>
          <w:szCs w:val="24"/>
        </w:rPr>
        <w:t xml:space="preserve">               </w:t>
      </w:r>
      <w:bookmarkStart w:id="110" w:name="_Toc137590637"/>
      <w:r w:rsidR="005C250D" w:rsidRPr="00F543A3">
        <w:rPr>
          <w:rFonts w:ascii="Times New Roman" w:hAnsi="Times New Roman" w:cs="Times New Roman"/>
          <w:b/>
          <w:color w:val="auto"/>
          <w:sz w:val="24"/>
          <w:szCs w:val="24"/>
        </w:rPr>
        <w:t xml:space="preserve">CHAPTER </w:t>
      </w:r>
      <w:r w:rsidR="00D27855" w:rsidRPr="00F543A3">
        <w:rPr>
          <w:rFonts w:ascii="Times New Roman" w:hAnsi="Times New Roman" w:cs="Times New Roman"/>
          <w:b/>
          <w:color w:val="auto"/>
          <w:sz w:val="24"/>
          <w:szCs w:val="24"/>
        </w:rPr>
        <w:t>V</w:t>
      </w:r>
      <w:bookmarkEnd w:id="110"/>
    </w:p>
    <w:p w14:paraId="419FAA77" w14:textId="77777777" w:rsidR="00F4450A" w:rsidRPr="00F543A3" w:rsidRDefault="00F4450A" w:rsidP="00F543A3">
      <w:pPr>
        <w:pStyle w:val="Heading1"/>
        <w:spacing w:line="360" w:lineRule="auto"/>
        <w:jc w:val="both"/>
        <w:rPr>
          <w:rFonts w:ascii="Times New Roman" w:hAnsi="Times New Roman" w:cs="Times New Roman"/>
          <w:b/>
          <w:color w:val="auto"/>
          <w:sz w:val="24"/>
          <w:szCs w:val="24"/>
        </w:rPr>
      </w:pPr>
    </w:p>
    <w:p w14:paraId="54E9C71A" w14:textId="49190391" w:rsidR="004B6DF5" w:rsidRPr="00F543A3" w:rsidRDefault="00D27855" w:rsidP="00F543A3">
      <w:pPr>
        <w:pStyle w:val="Heading1"/>
        <w:spacing w:line="360" w:lineRule="auto"/>
        <w:jc w:val="both"/>
        <w:rPr>
          <w:rFonts w:ascii="Times New Roman" w:hAnsi="Times New Roman" w:cs="Times New Roman"/>
          <w:b/>
          <w:color w:val="auto"/>
          <w:sz w:val="24"/>
          <w:szCs w:val="24"/>
        </w:rPr>
      </w:pPr>
      <w:r w:rsidRPr="00F543A3">
        <w:rPr>
          <w:rFonts w:ascii="Times New Roman" w:hAnsi="Times New Roman" w:cs="Times New Roman"/>
          <w:b/>
          <w:color w:val="auto"/>
          <w:sz w:val="24"/>
          <w:szCs w:val="24"/>
        </w:rPr>
        <w:t xml:space="preserve">  </w:t>
      </w:r>
      <w:r w:rsidR="002373FF" w:rsidRPr="00F543A3">
        <w:rPr>
          <w:rFonts w:ascii="Times New Roman" w:hAnsi="Times New Roman" w:cs="Times New Roman"/>
          <w:b/>
          <w:color w:val="auto"/>
          <w:sz w:val="24"/>
          <w:szCs w:val="24"/>
        </w:rPr>
        <w:t xml:space="preserve">             </w:t>
      </w:r>
      <w:r w:rsidRPr="00F543A3">
        <w:rPr>
          <w:rFonts w:ascii="Times New Roman" w:hAnsi="Times New Roman" w:cs="Times New Roman"/>
          <w:b/>
          <w:color w:val="auto"/>
          <w:sz w:val="24"/>
          <w:szCs w:val="24"/>
        </w:rPr>
        <w:t xml:space="preserve">      </w:t>
      </w:r>
      <w:bookmarkStart w:id="111" w:name="_Toc137590638"/>
      <w:r w:rsidRPr="00F543A3">
        <w:rPr>
          <w:rFonts w:ascii="Times New Roman" w:hAnsi="Times New Roman" w:cs="Times New Roman"/>
          <w:b/>
          <w:color w:val="auto"/>
          <w:sz w:val="24"/>
          <w:szCs w:val="24"/>
        </w:rPr>
        <w:t>SUMMARY, CONCLUSIONS AND RECOMMENDATIONS</w:t>
      </w:r>
      <w:bookmarkEnd w:id="111"/>
    </w:p>
    <w:p w14:paraId="4D9FD83C" w14:textId="77777777" w:rsidR="00F4450A" w:rsidRPr="00F543A3" w:rsidRDefault="00F4450A" w:rsidP="00F543A3">
      <w:pPr>
        <w:pStyle w:val="Heading1"/>
        <w:spacing w:line="360" w:lineRule="auto"/>
        <w:jc w:val="both"/>
        <w:rPr>
          <w:rFonts w:ascii="Times New Roman" w:hAnsi="Times New Roman" w:cs="Times New Roman"/>
          <w:b/>
          <w:color w:val="auto"/>
          <w:sz w:val="24"/>
          <w:szCs w:val="24"/>
        </w:rPr>
      </w:pPr>
    </w:p>
    <w:p w14:paraId="0837552F" w14:textId="77777777" w:rsidR="00F4450A" w:rsidRPr="00F543A3" w:rsidRDefault="00F4450A" w:rsidP="00F543A3">
      <w:pPr>
        <w:spacing w:line="360" w:lineRule="auto"/>
        <w:jc w:val="both"/>
        <w:rPr>
          <w:rFonts w:ascii="Times New Roman" w:hAnsi="Times New Roman"/>
          <w:b/>
          <w:sz w:val="24"/>
          <w:szCs w:val="24"/>
        </w:rPr>
      </w:pPr>
    </w:p>
    <w:p w14:paraId="59ABBE78" w14:textId="7F0437DF" w:rsidR="009606E3" w:rsidRPr="00F543A3" w:rsidRDefault="009606E3" w:rsidP="00F543A3">
      <w:pPr>
        <w:pStyle w:val="Heading2"/>
        <w:spacing w:line="360" w:lineRule="auto"/>
        <w:jc w:val="both"/>
        <w:rPr>
          <w:rFonts w:ascii="Times New Roman" w:hAnsi="Times New Roman" w:cs="Times New Roman"/>
          <w:b/>
          <w:color w:val="auto"/>
          <w:sz w:val="24"/>
          <w:szCs w:val="24"/>
        </w:rPr>
      </w:pPr>
      <w:bookmarkStart w:id="112" w:name="_Toc137590639"/>
      <w:r w:rsidRPr="00F543A3">
        <w:rPr>
          <w:rFonts w:ascii="Times New Roman" w:hAnsi="Times New Roman" w:cs="Times New Roman"/>
          <w:b/>
          <w:color w:val="auto"/>
          <w:sz w:val="24"/>
          <w:szCs w:val="24"/>
        </w:rPr>
        <w:t>5.0 INTRODUCTION</w:t>
      </w:r>
      <w:bookmarkEnd w:id="112"/>
    </w:p>
    <w:p w14:paraId="2CB6E1E1" w14:textId="477A3C7C" w:rsidR="009606E3" w:rsidRPr="00F543A3" w:rsidRDefault="004D2B32"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This chapter largely focuses on the summary of the findings, conclusions</w:t>
      </w:r>
      <w:r w:rsidR="00B0003A" w:rsidRPr="00F543A3">
        <w:rPr>
          <w:rFonts w:ascii="Times New Roman" w:hAnsi="Times New Roman"/>
          <w:sz w:val="24"/>
          <w:szCs w:val="24"/>
          <w:lang w:val="en-US"/>
        </w:rPr>
        <w:t>,</w:t>
      </w:r>
      <w:r w:rsidRPr="00F543A3">
        <w:rPr>
          <w:rFonts w:ascii="Times New Roman" w:hAnsi="Times New Roman"/>
          <w:sz w:val="24"/>
          <w:szCs w:val="24"/>
          <w:lang w:val="en-US"/>
        </w:rPr>
        <w:t xml:space="preserve"> and recommendations of the research. It conclude</w:t>
      </w:r>
      <w:r w:rsidR="00C9490D" w:rsidRPr="00F543A3">
        <w:rPr>
          <w:rFonts w:ascii="Times New Roman" w:hAnsi="Times New Roman"/>
          <w:sz w:val="24"/>
          <w:szCs w:val="24"/>
          <w:lang w:val="en-US"/>
        </w:rPr>
        <w:t>s</w:t>
      </w:r>
      <w:r w:rsidRPr="00F543A3">
        <w:rPr>
          <w:rFonts w:ascii="Times New Roman" w:hAnsi="Times New Roman"/>
          <w:sz w:val="24"/>
          <w:szCs w:val="24"/>
          <w:lang w:val="en-US"/>
        </w:rPr>
        <w:t xml:space="preserve"> all the information concern</w:t>
      </w:r>
      <w:r w:rsidR="00C9490D" w:rsidRPr="00F543A3">
        <w:rPr>
          <w:rFonts w:ascii="Times New Roman" w:hAnsi="Times New Roman"/>
          <w:sz w:val="24"/>
          <w:szCs w:val="24"/>
          <w:lang w:val="en-US"/>
        </w:rPr>
        <w:t>ing</w:t>
      </w:r>
      <w:r w:rsidRPr="00F543A3">
        <w:rPr>
          <w:rFonts w:ascii="Times New Roman" w:hAnsi="Times New Roman"/>
          <w:sz w:val="24"/>
          <w:szCs w:val="24"/>
          <w:lang w:val="en-US"/>
        </w:rPr>
        <w:t xml:space="preserve"> the research objectives and their recommendations.</w:t>
      </w:r>
    </w:p>
    <w:p w14:paraId="4DCBA851" w14:textId="0DD591AB" w:rsidR="00F4450A" w:rsidRPr="00F543A3" w:rsidRDefault="00F4450A" w:rsidP="00F543A3">
      <w:pPr>
        <w:pStyle w:val="Heading2"/>
        <w:spacing w:line="360" w:lineRule="auto"/>
        <w:jc w:val="both"/>
        <w:rPr>
          <w:rFonts w:ascii="Times New Roman" w:hAnsi="Times New Roman" w:cs="Times New Roman"/>
          <w:b/>
          <w:color w:val="auto"/>
          <w:sz w:val="24"/>
          <w:szCs w:val="24"/>
        </w:rPr>
      </w:pPr>
      <w:bookmarkStart w:id="113" w:name="_Toc137590640"/>
      <w:r w:rsidRPr="00F543A3">
        <w:rPr>
          <w:rFonts w:ascii="Times New Roman" w:hAnsi="Times New Roman" w:cs="Times New Roman"/>
          <w:b/>
          <w:color w:val="auto"/>
          <w:sz w:val="24"/>
          <w:szCs w:val="24"/>
        </w:rPr>
        <w:t xml:space="preserve">5.1 </w:t>
      </w:r>
      <w:r w:rsidR="0054128E" w:rsidRPr="00F543A3">
        <w:rPr>
          <w:rFonts w:ascii="Times New Roman" w:hAnsi="Times New Roman" w:cs="Times New Roman"/>
          <w:b/>
          <w:color w:val="auto"/>
          <w:sz w:val="24"/>
          <w:szCs w:val="24"/>
        </w:rPr>
        <w:t>Summary of the study</w:t>
      </w:r>
      <w:bookmarkEnd w:id="113"/>
    </w:p>
    <w:p w14:paraId="72B290E9" w14:textId="4A6DE0E0" w:rsidR="0036403D" w:rsidRPr="00F543A3" w:rsidRDefault="0036403D" w:rsidP="00F543A3">
      <w:pPr>
        <w:spacing w:line="360" w:lineRule="auto"/>
        <w:jc w:val="both"/>
        <w:rPr>
          <w:rFonts w:ascii="Times New Roman" w:hAnsi="Times New Roman"/>
          <w:sz w:val="24"/>
          <w:szCs w:val="24"/>
          <w:lang w:val="en-US"/>
        </w:rPr>
      </w:pPr>
      <w:r w:rsidRPr="00F543A3">
        <w:rPr>
          <w:rFonts w:ascii="Times New Roman" w:hAnsi="Times New Roman"/>
          <w:sz w:val="24"/>
          <w:szCs w:val="24"/>
          <w:lang w:val="en-US"/>
        </w:rPr>
        <w:t>The study set out to investigate an alternative framework for taxation of informal businesses in Zimbabwe. A sample of 186 informal businesses</w:t>
      </w:r>
      <w:r w:rsidR="00196EE5" w:rsidRPr="00F543A3">
        <w:rPr>
          <w:rFonts w:ascii="Times New Roman" w:hAnsi="Times New Roman"/>
          <w:sz w:val="24"/>
          <w:szCs w:val="24"/>
          <w:lang w:val="en-US"/>
        </w:rPr>
        <w:t xml:space="preserve"> and 3 ZIMRA officers</w:t>
      </w:r>
      <w:r w:rsidRPr="00F543A3">
        <w:rPr>
          <w:rFonts w:ascii="Times New Roman" w:hAnsi="Times New Roman"/>
          <w:sz w:val="24"/>
          <w:szCs w:val="24"/>
          <w:lang w:val="en-US"/>
        </w:rPr>
        <w:t xml:space="preserve"> from Bindura Town w</w:t>
      </w:r>
      <w:r w:rsidR="00A47134" w:rsidRPr="00F543A3">
        <w:rPr>
          <w:rFonts w:ascii="Times New Roman" w:hAnsi="Times New Roman"/>
          <w:sz w:val="24"/>
          <w:szCs w:val="24"/>
          <w:lang w:val="en-US"/>
        </w:rPr>
        <w:t>ere</w:t>
      </w:r>
      <w:r w:rsidRPr="00F543A3">
        <w:rPr>
          <w:rFonts w:ascii="Times New Roman" w:hAnsi="Times New Roman"/>
          <w:sz w:val="24"/>
          <w:szCs w:val="24"/>
          <w:lang w:val="en-US"/>
        </w:rPr>
        <w:t xml:space="preserve"> used</w:t>
      </w:r>
      <w:r w:rsidR="00A47134" w:rsidRPr="00F543A3">
        <w:rPr>
          <w:rFonts w:ascii="Times New Roman" w:hAnsi="Times New Roman"/>
          <w:sz w:val="24"/>
          <w:szCs w:val="24"/>
          <w:lang w:val="en-US"/>
        </w:rPr>
        <w:t>,</w:t>
      </w:r>
      <w:r w:rsidR="001A2F7C" w:rsidRPr="00F543A3">
        <w:rPr>
          <w:rFonts w:ascii="Times New Roman" w:hAnsi="Times New Roman"/>
          <w:sz w:val="24"/>
          <w:szCs w:val="24"/>
          <w:lang w:val="en-US"/>
        </w:rPr>
        <w:t xml:space="preserve"> and</w:t>
      </w:r>
      <w:r w:rsidR="00A47134" w:rsidRPr="00F543A3">
        <w:rPr>
          <w:rFonts w:ascii="Times New Roman" w:hAnsi="Times New Roman"/>
          <w:sz w:val="24"/>
          <w:szCs w:val="24"/>
          <w:lang w:val="en-US"/>
        </w:rPr>
        <w:t xml:space="preserve"> a sequential explanatory</w:t>
      </w:r>
      <w:r w:rsidRPr="00F543A3">
        <w:rPr>
          <w:rFonts w:ascii="Times New Roman" w:hAnsi="Times New Roman"/>
          <w:sz w:val="24"/>
          <w:szCs w:val="24"/>
          <w:lang w:val="en-US"/>
        </w:rPr>
        <w:t xml:space="preserve"> mixed</w:t>
      </w:r>
      <w:r w:rsidR="00A47134" w:rsidRPr="00F543A3">
        <w:rPr>
          <w:rFonts w:ascii="Times New Roman" w:hAnsi="Times New Roman"/>
          <w:sz w:val="24"/>
          <w:szCs w:val="24"/>
          <w:lang w:val="en-US"/>
        </w:rPr>
        <w:t>-</w:t>
      </w:r>
      <w:r w:rsidRPr="00F543A3">
        <w:rPr>
          <w:rFonts w:ascii="Times New Roman" w:hAnsi="Times New Roman"/>
          <w:sz w:val="24"/>
          <w:szCs w:val="24"/>
          <w:lang w:val="en-US"/>
        </w:rPr>
        <w:t xml:space="preserve">method research design was used. The research was mainly driven by high levels of non-compliance of informal businesses in Zimbabwe. </w:t>
      </w:r>
      <w:r w:rsidR="00121798" w:rsidRPr="00F543A3">
        <w:rPr>
          <w:rFonts w:ascii="Times New Roman" w:hAnsi="Times New Roman"/>
          <w:sz w:val="24"/>
          <w:szCs w:val="24"/>
          <w:lang w:val="en-US"/>
        </w:rPr>
        <w:t xml:space="preserve">The </w:t>
      </w:r>
      <w:r w:rsidRPr="00F543A3">
        <w:rPr>
          <w:rFonts w:ascii="Times New Roman" w:hAnsi="Times New Roman"/>
          <w:sz w:val="24"/>
          <w:szCs w:val="24"/>
          <w:lang w:val="en-US"/>
        </w:rPr>
        <w:t>research</w:t>
      </w:r>
      <w:r w:rsidR="00121798" w:rsidRPr="00F543A3">
        <w:rPr>
          <w:rFonts w:ascii="Times New Roman" w:hAnsi="Times New Roman"/>
          <w:sz w:val="24"/>
          <w:szCs w:val="24"/>
          <w:lang w:val="en-US"/>
        </w:rPr>
        <w:t xml:space="preserve"> was not easy</w:t>
      </w:r>
      <w:r w:rsidRPr="00F543A3">
        <w:rPr>
          <w:rFonts w:ascii="Times New Roman" w:hAnsi="Times New Roman"/>
          <w:sz w:val="24"/>
          <w:szCs w:val="24"/>
          <w:lang w:val="en-US"/>
        </w:rPr>
        <w:t xml:space="preserve"> to carry out because of</w:t>
      </w:r>
      <w:r w:rsidR="00F72ACE" w:rsidRPr="00F543A3">
        <w:rPr>
          <w:rFonts w:ascii="Times New Roman" w:hAnsi="Times New Roman"/>
          <w:sz w:val="24"/>
          <w:szCs w:val="24"/>
          <w:lang w:val="en-US"/>
        </w:rPr>
        <w:t xml:space="preserve"> the</w:t>
      </w:r>
      <w:r w:rsidRPr="00F543A3">
        <w:rPr>
          <w:rFonts w:ascii="Times New Roman" w:hAnsi="Times New Roman"/>
          <w:sz w:val="24"/>
          <w:szCs w:val="24"/>
          <w:lang w:val="en-US"/>
        </w:rPr>
        <w:t xml:space="preserve"> language barrier </w:t>
      </w:r>
      <w:r w:rsidR="00F72ACE" w:rsidRPr="00F543A3">
        <w:rPr>
          <w:rFonts w:ascii="Times New Roman" w:hAnsi="Times New Roman"/>
          <w:sz w:val="24"/>
          <w:szCs w:val="24"/>
          <w:lang w:val="en-US"/>
        </w:rPr>
        <w:t>in</w:t>
      </w:r>
      <w:r w:rsidRPr="00F543A3">
        <w:rPr>
          <w:rFonts w:ascii="Times New Roman" w:hAnsi="Times New Roman"/>
          <w:sz w:val="24"/>
          <w:szCs w:val="24"/>
          <w:lang w:val="en-US"/>
        </w:rPr>
        <w:t xml:space="preserve"> review</w:t>
      </w:r>
      <w:r w:rsidR="00F72ACE" w:rsidRPr="00F543A3">
        <w:rPr>
          <w:rFonts w:ascii="Times New Roman" w:hAnsi="Times New Roman"/>
          <w:sz w:val="24"/>
          <w:szCs w:val="24"/>
          <w:lang w:val="en-US"/>
        </w:rPr>
        <w:t>ing</w:t>
      </w:r>
      <w:r w:rsidRPr="00F543A3">
        <w:rPr>
          <w:rFonts w:ascii="Times New Roman" w:hAnsi="Times New Roman"/>
          <w:sz w:val="24"/>
          <w:szCs w:val="24"/>
          <w:lang w:val="en-US"/>
        </w:rPr>
        <w:t xml:space="preserve"> other countries</w:t>
      </w:r>
      <w:r w:rsidR="00F72ACE" w:rsidRPr="00F543A3">
        <w:rPr>
          <w:rFonts w:ascii="Times New Roman" w:hAnsi="Times New Roman"/>
          <w:sz w:val="24"/>
          <w:szCs w:val="24"/>
          <w:lang w:val="en-US"/>
        </w:rPr>
        <w:t>’</w:t>
      </w:r>
      <w:r w:rsidRPr="00F543A3">
        <w:rPr>
          <w:rFonts w:ascii="Times New Roman" w:hAnsi="Times New Roman"/>
          <w:sz w:val="24"/>
          <w:szCs w:val="24"/>
          <w:lang w:val="en-US"/>
        </w:rPr>
        <w:t xml:space="preserve"> website and their tax revenue publications</w:t>
      </w:r>
      <w:r w:rsidR="00A10AC4" w:rsidRPr="00F543A3">
        <w:rPr>
          <w:rFonts w:ascii="Times New Roman" w:hAnsi="Times New Roman"/>
          <w:sz w:val="24"/>
          <w:szCs w:val="24"/>
          <w:lang w:val="en-US"/>
        </w:rPr>
        <w:t>,</w:t>
      </w:r>
      <w:r w:rsidRPr="00F543A3">
        <w:rPr>
          <w:rFonts w:ascii="Times New Roman" w:hAnsi="Times New Roman"/>
          <w:sz w:val="24"/>
          <w:szCs w:val="24"/>
          <w:lang w:val="en-US"/>
        </w:rPr>
        <w:t xml:space="preserve"> since this research used secondary data to answer the objective of strategies that are used by other countries to tax informal business operators.</w:t>
      </w:r>
    </w:p>
    <w:p w14:paraId="0516B569" w14:textId="02E59F71" w:rsidR="005276DB" w:rsidRPr="00F543A3" w:rsidRDefault="0054128E" w:rsidP="00F543A3">
      <w:pPr>
        <w:pStyle w:val="Heading2"/>
        <w:spacing w:line="360" w:lineRule="auto"/>
        <w:jc w:val="both"/>
        <w:rPr>
          <w:rFonts w:ascii="Times New Roman" w:hAnsi="Times New Roman" w:cs="Times New Roman"/>
          <w:b/>
          <w:color w:val="auto"/>
          <w:sz w:val="24"/>
          <w:szCs w:val="24"/>
        </w:rPr>
      </w:pPr>
      <w:bookmarkStart w:id="114" w:name="_Toc137590641"/>
      <w:r w:rsidRPr="00F543A3">
        <w:rPr>
          <w:rFonts w:ascii="Times New Roman" w:hAnsi="Times New Roman" w:cs="Times New Roman"/>
          <w:b/>
          <w:color w:val="auto"/>
          <w:sz w:val="24"/>
          <w:szCs w:val="24"/>
        </w:rPr>
        <w:t>5.2 Summary of the findings</w:t>
      </w:r>
      <w:bookmarkEnd w:id="114"/>
    </w:p>
    <w:p w14:paraId="77446286" w14:textId="4BB41F79" w:rsidR="00503FA4" w:rsidRPr="00F543A3" w:rsidRDefault="00503FA4" w:rsidP="00F543A3">
      <w:pPr>
        <w:pStyle w:val="Heading2"/>
        <w:spacing w:line="360" w:lineRule="auto"/>
        <w:jc w:val="both"/>
        <w:rPr>
          <w:rFonts w:ascii="Times New Roman" w:hAnsi="Times New Roman" w:cs="Times New Roman"/>
          <w:b/>
          <w:color w:val="auto"/>
          <w:sz w:val="24"/>
          <w:szCs w:val="24"/>
        </w:rPr>
      </w:pPr>
      <w:bookmarkStart w:id="115" w:name="_Toc137590642"/>
      <w:r w:rsidRPr="00F543A3">
        <w:rPr>
          <w:rFonts w:ascii="Times New Roman" w:hAnsi="Times New Roman" w:cs="Times New Roman"/>
          <w:b/>
          <w:color w:val="auto"/>
          <w:sz w:val="24"/>
          <w:szCs w:val="24"/>
        </w:rPr>
        <w:t>5.2.1 Causes of non-payment of tax by informal businesses</w:t>
      </w:r>
      <w:bookmarkEnd w:id="115"/>
    </w:p>
    <w:p w14:paraId="6F56FE0D" w14:textId="24CB0DC7" w:rsidR="007C5CBA" w:rsidRPr="00F543A3" w:rsidRDefault="007C5CBA" w:rsidP="00F543A3">
      <w:pPr>
        <w:pStyle w:val="ListParagraph1"/>
        <w:numPr>
          <w:ilvl w:val="0"/>
          <w:numId w:val="8"/>
        </w:num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Service delivery is the key cause for tax non-compliance of informal business operators. It has</w:t>
      </w:r>
      <w:r w:rsidR="00F23B59" w:rsidRPr="00F543A3">
        <w:rPr>
          <w:rFonts w:ascii="Times New Roman" w:hAnsi="Times New Roman" w:cs="Times New Roman"/>
          <w:sz w:val="24"/>
          <w:szCs w:val="24"/>
        </w:rPr>
        <w:t xml:space="preserve"> the</w:t>
      </w:r>
      <w:r w:rsidRPr="00F543A3">
        <w:rPr>
          <w:rFonts w:ascii="Times New Roman" w:hAnsi="Times New Roman" w:cs="Times New Roman"/>
          <w:sz w:val="24"/>
          <w:szCs w:val="24"/>
        </w:rPr>
        <w:t xml:space="preserve"> highest percentage among other causes of tax non-compliance.</w:t>
      </w:r>
    </w:p>
    <w:p w14:paraId="7F219A0E" w14:textId="7458D062" w:rsidR="00482502" w:rsidRPr="00F543A3" w:rsidRDefault="00482502" w:rsidP="00F543A3">
      <w:pPr>
        <w:pStyle w:val="ListParagraph1"/>
        <w:numPr>
          <w:ilvl w:val="0"/>
          <w:numId w:val="8"/>
        </w:num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High tax rates </w:t>
      </w:r>
      <w:r w:rsidR="00237794" w:rsidRPr="00F543A3">
        <w:rPr>
          <w:rFonts w:ascii="Times New Roman" w:hAnsi="Times New Roman" w:cs="Times New Roman"/>
          <w:sz w:val="24"/>
          <w:szCs w:val="24"/>
        </w:rPr>
        <w:t>are</w:t>
      </w:r>
      <w:r w:rsidRPr="00F543A3">
        <w:rPr>
          <w:rFonts w:ascii="Times New Roman" w:hAnsi="Times New Roman" w:cs="Times New Roman"/>
          <w:sz w:val="24"/>
          <w:szCs w:val="24"/>
        </w:rPr>
        <w:t xml:space="preserve"> the second highest cause of non-payment of tax by informal businesses.</w:t>
      </w:r>
    </w:p>
    <w:p w14:paraId="7CC4EBF7" w14:textId="29010290" w:rsidR="005276DB" w:rsidRPr="00EA18EA" w:rsidRDefault="00482502" w:rsidP="00EA18EA">
      <w:pPr>
        <w:pStyle w:val="ListParagraph1"/>
        <w:numPr>
          <w:ilvl w:val="0"/>
          <w:numId w:val="8"/>
        </w:num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Mistrust of tax authorities, complexity of the tax system, influence from other informal businesses</w:t>
      </w:r>
      <w:r w:rsidR="00B41A1E" w:rsidRPr="00F543A3">
        <w:rPr>
          <w:rFonts w:ascii="Times New Roman" w:hAnsi="Times New Roman" w:cs="Times New Roman"/>
          <w:sz w:val="24"/>
          <w:szCs w:val="24"/>
        </w:rPr>
        <w:t>,</w:t>
      </w:r>
      <w:r w:rsidRPr="00F543A3">
        <w:rPr>
          <w:rFonts w:ascii="Times New Roman" w:hAnsi="Times New Roman" w:cs="Times New Roman"/>
          <w:sz w:val="24"/>
          <w:szCs w:val="24"/>
        </w:rPr>
        <w:t xml:space="preserve"> and lack of tax education</w:t>
      </w:r>
      <w:r w:rsidR="00B41A1E" w:rsidRPr="00F543A3">
        <w:rPr>
          <w:rFonts w:ascii="Times New Roman" w:hAnsi="Times New Roman" w:cs="Times New Roman"/>
          <w:sz w:val="24"/>
          <w:szCs w:val="24"/>
        </w:rPr>
        <w:t xml:space="preserve"> all</w:t>
      </w:r>
      <w:r w:rsidR="00570385" w:rsidRPr="00F543A3">
        <w:rPr>
          <w:rFonts w:ascii="Times New Roman" w:hAnsi="Times New Roman" w:cs="Times New Roman"/>
          <w:sz w:val="24"/>
          <w:szCs w:val="24"/>
        </w:rPr>
        <w:t xml:space="preserve"> contribute to</w:t>
      </w:r>
      <w:r w:rsidR="00EA18EA">
        <w:rPr>
          <w:rFonts w:ascii="Times New Roman" w:hAnsi="Times New Roman" w:cs="Times New Roman"/>
          <w:sz w:val="24"/>
          <w:szCs w:val="24"/>
        </w:rPr>
        <w:t xml:space="preserve"> </w:t>
      </w:r>
      <w:r w:rsidRPr="00EA18EA">
        <w:rPr>
          <w:rFonts w:ascii="Times New Roman" w:hAnsi="Times New Roman" w:cs="Times New Roman"/>
          <w:sz w:val="24"/>
          <w:szCs w:val="24"/>
        </w:rPr>
        <w:t>non-payment</w:t>
      </w:r>
      <w:r w:rsidR="00570385" w:rsidRPr="00EA18EA">
        <w:rPr>
          <w:rFonts w:ascii="Times New Roman" w:hAnsi="Times New Roman" w:cs="Times New Roman"/>
          <w:sz w:val="24"/>
          <w:szCs w:val="24"/>
        </w:rPr>
        <w:t xml:space="preserve"> of</w:t>
      </w:r>
      <w:r w:rsidRPr="00EA18EA">
        <w:rPr>
          <w:rFonts w:ascii="Times New Roman" w:hAnsi="Times New Roman" w:cs="Times New Roman"/>
          <w:sz w:val="24"/>
          <w:szCs w:val="24"/>
        </w:rPr>
        <w:t xml:space="preserve"> tax by informal businesses.</w:t>
      </w:r>
      <w:r w:rsidR="007C5CBA" w:rsidRPr="00EA18EA">
        <w:rPr>
          <w:rFonts w:ascii="Times New Roman" w:hAnsi="Times New Roman" w:cs="Times New Roman"/>
          <w:sz w:val="24"/>
          <w:szCs w:val="24"/>
        </w:rPr>
        <w:t xml:space="preserve"> </w:t>
      </w:r>
    </w:p>
    <w:p w14:paraId="1F4F992D" w14:textId="3702486F" w:rsidR="00503FA4" w:rsidRPr="00EA18EA" w:rsidRDefault="00503FA4" w:rsidP="00EA18EA">
      <w:pPr>
        <w:pStyle w:val="Heading2"/>
        <w:spacing w:line="360" w:lineRule="auto"/>
        <w:jc w:val="both"/>
        <w:rPr>
          <w:rFonts w:ascii="Times New Roman" w:hAnsi="Times New Roman" w:cs="Times New Roman"/>
          <w:b/>
          <w:color w:val="auto"/>
          <w:sz w:val="24"/>
          <w:szCs w:val="24"/>
        </w:rPr>
      </w:pPr>
      <w:bookmarkStart w:id="116" w:name="_Toc137590643"/>
      <w:r w:rsidRPr="00EA18EA">
        <w:rPr>
          <w:rFonts w:ascii="Times New Roman" w:hAnsi="Times New Roman" w:cs="Times New Roman"/>
          <w:b/>
          <w:color w:val="auto"/>
          <w:sz w:val="24"/>
          <w:szCs w:val="24"/>
        </w:rPr>
        <w:t>5.2.2 Challenges that are faced by tax authorities in taxing the informal businesses</w:t>
      </w:r>
      <w:bookmarkEnd w:id="116"/>
    </w:p>
    <w:p w14:paraId="782897BA" w14:textId="72F49823" w:rsidR="004D451C" w:rsidRPr="00EA18EA" w:rsidRDefault="007F50F9" w:rsidP="00EA18EA">
      <w:pPr>
        <w:pStyle w:val="ListParagraph1"/>
        <w:numPr>
          <w:ilvl w:val="0"/>
          <w:numId w:val="9"/>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Political interference</w:t>
      </w:r>
      <w:r w:rsidR="00FB0AD4" w:rsidRPr="00EA18EA">
        <w:rPr>
          <w:rFonts w:ascii="Times New Roman" w:hAnsi="Times New Roman" w:cs="Times New Roman"/>
          <w:sz w:val="24"/>
          <w:szCs w:val="24"/>
        </w:rPr>
        <w:t xml:space="preserve"> is the major challenge that is</w:t>
      </w:r>
      <w:r w:rsidRPr="00EA18EA">
        <w:rPr>
          <w:rFonts w:ascii="Times New Roman" w:hAnsi="Times New Roman" w:cs="Times New Roman"/>
          <w:sz w:val="24"/>
          <w:szCs w:val="24"/>
        </w:rPr>
        <w:t xml:space="preserve"> faced by tax authorities in taxing the informal businesses, since some of the operators are untouchable (protected by politicians).</w:t>
      </w:r>
    </w:p>
    <w:p w14:paraId="7674B066" w14:textId="63E2FA6B" w:rsidR="007C07DE" w:rsidRPr="00EA18EA" w:rsidRDefault="007C07DE" w:rsidP="00EA18EA">
      <w:pPr>
        <w:pStyle w:val="ListParagraph1"/>
        <w:numPr>
          <w:ilvl w:val="0"/>
          <w:numId w:val="9"/>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Resource constrain</w:t>
      </w:r>
      <w:r w:rsidR="006011D5" w:rsidRPr="00EA18EA">
        <w:rPr>
          <w:rFonts w:ascii="Times New Roman" w:hAnsi="Times New Roman" w:cs="Times New Roman"/>
          <w:sz w:val="24"/>
          <w:szCs w:val="24"/>
        </w:rPr>
        <w:t>ts</w:t>
      </w:r>
      <w:r w:rsidRPr="00EA18EA">
        <w:rPr>
          <w:rFonts w:ascii="Times New Roman" w:hAnsi="Times New Roman" w:cs="Times New Roman"/>
          <w:sz w:val="24"/>
          <w:szCs w:val="24"/>
        </w:rPr>
        <w:t xml:space="preserve"> </w:t>
      </w:r>
      <w:r w:rsidR="006011D5" w:rsidRPr="00EA18EA">
        <w:rPr>
          <w:rFonts w:ascii="Times New Roman" w:hAnsi="Times New Roman" w:cs="Times New Roman"/>
          <w:sz w:val="24"/>
          <w:szCs w:val="24"/>
        </w:rPr>
        <w:t>are</w:t>
      </w:r>
      <w:r w:rsidRPr="00EA18EA">
        <w:rPr>
          <w:rFonts w:ascii="Times New Roman" w:hAnsi="Times New Roman" w:cs="Times New Roman"/>
          <w:sz w:val="24"/>
          <w:szCs w:val="24"/>
        </w:rPr>
        <w:t xml:space="preserve"> another challenge faced by tax authorities in </w:t>
      </w:r>
      <w:r w:rsidR="00001D76" w:rsidRPr="00EA18EA">
        <w:rPr>
          <w:rFonts w:ascii="Times New Roman" w:hAnsi="Times New Roman" w:cs="Times New Roman"/>
          <w:sz w:val="24"/>
          <w:szCs w:val="24"/>
        </w:rPr>
        <w:t>taxing</w:t>
      </w:r>
      <w:r w:rsidRPr="00EA18EA">
        <w:rPr>
          <w:rFonts w:ascii="Times New Roman" w:hAnsi="Times New Roman" w:cs="Times New Roman"/>
          <w:sz w:val="24"/>
          <w:szCs w:val="24"/>
        </w:rPr>
        <w:t xml:space="preserve"> informal </w:t>
      </w:r>
      <w:r w:rsidR="00001D76" w:rsidRPr="00EA18EA">
        <w:rPr>
          <w:rFonts w:ascii="Times New Roman" w:hAnsi="Times New Roman" w:cs="Times New Roman"/>
          <w:sz w:val="24"/>
          <w:szCs w:val="24"/>
        </w:rPr>
        <w:t>businesses</w:t>
      </w:r>
      <w:r w:rsidRPr="00EA18EA">
        <w:rPr>
          <w:rFonts w:ascii="Times New Roman" w:hAnsi="Times New Roman" w:cs="Times New Roman"/>
          <w:sz w:val="24"/>
          <w:szCs w:val="24"/>
        </w:rPr>
        <w:t>.</w:t>
      </w:r>
    </w:p>
    <w:p w14:paraId="056D48AC" w14:textId="37988ED2" w:rsidR="007C07DE" w:rsidRPr="00EA18EA" w:rsidRDefault="007C07DE" w:rsidP="00EA18EA">
      <w:pPr>
        <w:pStyle w:val="ListParagraph1"/>
        <w:numPr>
          <w:ilvl w:val="0"/>
          <w:numId w:val="9"/>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Also,</w:t>
      </w:r>
      <w:r w:rsidR="00120B3C" w:rsidRPr="00EA18EA">
        <w:rPr>
          <w:rFonts w:ascii="Times New Roman" w:hAnsi="Times New Roman" w:cs="Times New Roman"/>
          <w:sz w:val="24"/>
          <w:szCs w:val="24"/>
        </w:rPr>
        <w:t xml:space="preserve"> the</w:t>
      </w:r>
      <w:r w:rsidRPr="00EA18EA">
        <w:rPr>
          <w:rFonts w:ascii="Times New Roman" w:hAnsi="Times New Roman" w:cs="Times New Roman"/>
          <w:sz w:val="24"/>
          <w:szCs w:val="24"/>
        </w:rPr>
        <w:t xml:space="preserve"> majority of informal businesses</w:t>
      </w:r>
      <w:r w:rsidR="005A125B" w:rsidRPr="00EA18EA">
        <w:rPr>
          <w:rFonts w:ascii="Times New Roman" w:hAnsi="Times New Roman" w:cs="Times New Roman"/>
          <w:sz w:val="24"/>
          <w:szCs w:val="24"/>
        </w:rPr>
        <w:t xml:space="preserve"> do not have a</w:t>
      </w:r>
      <w:r w:rsidRPr="00EA18EA">
        <w:rPr>
          <w:rFonts w:ascii="Times New Roman" w:hAnsi="Times New Roman" w:cs="Times New Roman"/>
          <w:sz w:val="24"/>
          <w:szCs w:val="24"/>
        </w:rPr>
        <w:t xml:space="preserve"> permanent physical address</w:t>
      </w:r>
      <w:r w:rsidR="00FB5168" w:rsidRPr="00EA18EA">
        <w:rPr>
          <w:rFonts w:ascii="Times New Roman" w:hAnsi="Times New Roman" w:cs="Times New Roman"/>
          <w:sz w:val="24"/>
          <w:szCs w:val="24"/>
        </w:rPr>
        <w:t>, which</w:t>
      </w:r>
      <w:r w:rsidRPr="00EA18EA">
        <w:rPr>
          <w:rFonts w:ascii="Times New Roman" w:hAnsi="Times New Roman" w:cs="Times New Roman"/>
          <w:sz w:val="24"/>
          <w:szCs w:val="24"/>
        </w:rPr>
        <w:t xml:space="preserve"> makes it difficult for the tax authorities to locate taxpayer</w:t>
      </w:r>
      <w:r w:rsidR="006E2DA7" w:rsidRPr="00EA18EA">
        <w:rPr>
          <w:rFonts w:ascii="Times New Roman" w:hAnsi="Times New Roman" w:cs="Times New Roman"/>
          <w:sz w:val="24"/>
          <w:szCs w:val="24"/>
        </w:rPr>
        <w:t>s</w:t>
      </w:r>
      <w:r w:rsidRPr="00EA18EA">
        <w:rPr>
          <w:rFonts w:ascii="Times New Roman" w:hAnsi="Times New Roman" w:cs="Times New Roman"/>
          <w:sz w:val="24"/>
          <w:szCs w:val="24"/>
        </w:rPr>
        <w:t>.</w:t>
      </w:r>
    </w:p>
    <w:p w14:paraId="4DEF52D0" w14:textId="3E276217" w:rsidR="007C07DE" w:rsidRPr="00EA18EA" w:rsidRDefault="00653759" w:rsidP="00EA18EA">
      <w:pPr>
        <w:pStyle w:val="ListParagraph1"/>
        <w:numPr>
          <w:ilvl w:val="0"/>
          <w:numId w:val="9"/>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Another challenge</w:t>
      </w:r>
      <w:r w:rsidR="001A2F7C" w:rsidRPr="00EA18EA">
        <w:rPr>
          <w:rFonts w:ascii="Times New Roman" w:hAnsi="Times New Roman" w:cs="Times New Roman"/>
          <w:sz w:val="24"/>
          <w:szCs w:val="24"/>
        </w:rPr>
        <w:t xml:space="preserve"> </w:t>
      </w:r>
      <w:r w:rsidRPr="00EA18EA">
        <w:rPr>
          <w:rFonts w:ascii="Times New Roman" w:hAnsi="Times New Roman" w:cs="Times New Roman"/>
          <w:sz w:val="24"/>
          <w:szCs w:val="24"/>
        </w:rPr>
        <w:t>faced by ZIMRA</w:t>
      </w:r>
      <w:r w:rsidR="00AA3272" w:rsidRPr="00EA18EA">
        <w:rPr>
          <w:rFonts w:ascii="Times New Roman" w:hAnsi="Times New Roman" w:cs="Times New Roman"/>
          <w:sz w:val="24"/>
          <w:szCs w:val="24"/>
        </w:rPr>
        <w:t xml:space="preserve"> in</w:t>
      </w:r>
      <w:r w:rsidRPr="00EA18EA">
        <w:rPr>
          <w:rFonts w:ascii="Times New Roman" w:hAnsi="Times New Roman" w:cs="Times New Roman"/>
          <w:sz w:val="24"/>
          <w:szCs w:val="24"/>
        </w:rPr>
        <w:t xml:space="preserve"> tax informal businesses is that informal businesses do not keep proper accounting record</w:t>
      </w:r>
      <w:r w:rsidR="00AA3272" w:rsidRPr="00EA18EA">
        <w:rPr>
          <w:rFonts w:ascii="Times New Roman" w:hAnsi="Times New Roman" w:cs="Times New Roman"/>
          <w:sz w:val="24"/>
          <w:szCs w:val="24"/>
        </w:rPr>
        <w:t>s</w:t>
      </w:r>
      <w:r w:rsidRPr="00EA18EA">
        <w:rPr>
          <w:rFonts w:ascii="Times New Roman" w:hAnsi="Times New Roman" w:cs="Times New Roman"/>
          <w:sz w:val="24"/>
          <w:szCs w:val="24"/>
        </w:rPr>
        <w:t>. To determine the taxable income</w:t>
      </w:r>
      <w:r w:rsidR="00833BB6" w:rsidRPr="00EA18EA">
        <w:rPr>
          <w:rFonts w:ascii="Times New Roman" w:hAnsi="Times New Roman" w:cs="Times New Roman"/>
          <w:sz w:val="24"/>
          <w:szCs w:val="24"/>
        </w:rPr>
        <w:t>,</w:t>
      </w:r>
      <w:r w:rsidRPr="00EA18EA">
        <w:rPr>
          <w:rFonts w:ascii="Times New Roman" w:hAnsi="Times New Roman" w:cs="Times New Roman"/>
          <w:sz w:val="24"/>
          <w:szCs w:val="24"/>
        </w:rPr>
        <w:t xml:space="preserve"> there must be records</w:t>
      </w:r>
      <w:r w:rsidR="00833BB6" w:rsidRPr="00EA18EA">
        <w:rPr>
          <w:rFonts w:ascii="Times New Roman" w:hAnsi="Times New Roman" w:cs="Times New Roman"/>
          <w:sz w:val="24"/>
          <w:szCs w:val="24"/>
        </w:rPr>
        <w:t>; without records,</w:t>
      </w:r>
      <w:r w:rsidRPr="00EA18EA">
        <w:rPr>
          <w:rFonts w:ascii="Times New Roman" w:hAnsi="Times New Roman" w:cs="Times New Roman"/>
          <w:sz w:val="24"/>
          <w:szCs w:val="24"/>
        </w:rPr>
        <w:t xml:space="preserve"> it </w:t>
      </w:r>
      <w:r w:rsidR="00833BB6" w:rsidRPr="00EA18EA">
        <w:rPr>
          <w:rFonts w:ascii="Times New Roman" w:hAnsi="Times New Roman" w:cs="Times New Roman"/>
          <w:sz w:val="24"/>
          <w:szCs w:val="24"/>
        </w:rPr>
        <w:t xml:space="preserve">is </w:t>
      </w:r>
      <w:r w:rsidRPr="00EA18EA">
        <w:rPr>
          <w:rFonts w:ascii="Times New Roman" w:hAnsi="Times New Roman" w:cs="Times New Roman"/>
          <w:sz w:val="24"/>
          <w:szCs w:val="24"/>
        </w:rPr>
        <w:t>difficult for tax authorit</w:t>
      </w:r>
      <w:r w:rsidR="00195024" w:rsidRPr="00EA18EA">
        <w:rPr>
          <w:rFonts w:ascii="Times New Roman" w:hAnsi="Times New Roman" w:cs="Times New Roman"/>
          <w:sz w:val="24"/>
          <w:szCs w:val="24"/>
        </w:rPr>
        <w:t>ies</w:t>
      </w:r>
      <w:r w:rsidRPr="00EA18EA">
        <w:rPr>
          <w:rFonts w:ascii="Times New Roman" w:hAnsi="Times New Roman" w:cs="Times New Roman"/>
          <w:sz w:val="24"/>
          <w:szCs w:val="24"/>
        </w:rPr>
        <w:t xml:space="preserve"> to determine the taxable income. </w:t>
      </w:r>
    </w:p>
    <w:p w14:paraId="1AE7742F" w14:textId="2D597341" w:rsidR="00F638F0" w:rsidRPr="00EA18EA" w:rsidRDefault="00F638F0" w:rsidP="00EA18EA">
      <w:pPr>
        <w:pStyle w:val="ListParagraph1"/>
        <w:numPr>
          <w:ilvl w:val="0"/>
          <w:numId w:val="9"/>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ZIMRA officers suggest that </w:t>
      </w:r>
      <w:r w:rsidR="007C3D48" w:rsidRPr="00EA18EA">
        <w:rPr>
          <w:rFonts w:ascii="Times New Roman" w:hAnsi="Times New Roman" w:cs="Times New Roman"/>
          <w:sz w:val="24"/>
          <w:szCs w:val="24"/>
        </w:rPr>
        <w:t xml:space="preserve">the </w:t>
      </w:r>
      <w:r w:rsidRPr="00EA18EA">
        <w:rPr>
          <w:rFonts w:ascii="Times New Roman" w:hAnsi="Times New Roman" w:cs="Times New Roman"/>
          <w:sz w:val="24"/>
          <w:szCs w:val="24"/>
        </w:rPr>
        <w:t>government must be accountable and transparen</w:t>
      </w:r>
      <w:r w:rsidR="00940CFD" w:rsidRPr="00EA18EA">
        <w:rPr>
          <w:rFonts w:ascii="Times New Roman" w:hAnsi="Times New Roman" w:cs="Times New Roman"/>
          <w:sz w:val="24"/>
          <w:szCs w:val="24"/>
        </w:rPr>
        <w:t>t</w:t>
      </w:r>
      <w:r w:rsidRPr="00EA18EA">
        <w:rPr>
          <w:rFonts w:ascii="Times New Roman" w:hAnsi="Times New Roman" w:cs="Times New Roman"/>
          <w:sz w:val="24"/>
          <w:szCs w:val="24"/>
        </w:rPr>
        <w:t xml:space="preserve"> to increase the tax morale of informal businesses.</w:t>
      </w:r>
    </w:p>
    <w:p w14:paraId="1FE2FA49" w14:textId="549EC1DF" w:rsidR="002E2AEA" w:rsidRPr="00EA18EA" w:rsidRDefault="002E2AEA" w:rsidP="00EA18EA">
      <w:pPr>
        <w:pStyle w:val="Heading2"/>
        <w:spacing w:line="360" w:lineRule="auto"/>
        <w:jc w:val="both"/>
        <w:rPr>
          <w:rFonts w:ascii="Times New Roman" w:hAnsi="Times New Roman" w:cs="Times New Roman"/>
          <w:b/>
          <w:color w:val="auto"/>
          <w:sz w:val="24"/>
          <w:szCs w:val="24"/>
        </w:rPr>
      </w:pPr>
      <w:bookmarkStart w:id="117" w:name="_Toc137590644"/>
      <w:r w:rsidRPr="00EA18EA">
        <w:rPr>
          <w:rFonts w:ascii="Times New Roman" w:hAnsi="Times New Roman" w:cs="Times New Roman"/>
          <w:b/>
          <w:color w:val="auto"/>
          <w:sz w:val="24"/>
          <w:szCs w:val="24"/>
        </w:rPr>
        <w:t>5.2.3 Strategies that are used by other countries on taxing the informal businesses</w:t>
      </w:r>
      <w:bookmarkEnd w:id="117"/>
    </w:p>
    <w:p w14:paraId="130D4BDC" w14:textId="11F534E5" w:rsidR="00F36F7F" w:rsidRPr="00EA18EA" w:rsidRDefault="00FE3EC6" w:rsidP="00EA18EA">
      <w:pPr>
        <w:pStyle w:val="ListParagraph1"/>
        <w:numPr>
          <w:ilvl w:val="0"/>
          <w:numId w:val="18"/>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Majority of countries use the presumptive tax based on turnover</w:t>
      </w:r>
      <w:r w:rsidR="00534FD9" w:rsidRPr="00EA18EA">
        <w:rPr>
          <w:rFonts w:ascii="Times New Roman" w:hAnsi="Times New Roman" w:cs="Times New Roman"/>
          <w:sz w:val="24"/>
          <w:szCs w:val="24"/>
        </w:rPr>
        <w:t xml:space="preserve"> to</w:t>
      </w:r>
      <w:r w:rsidRPr="00EA18EA">
        <w:rPr>
          <w:rFonts w:ascii="Times New Roman" w:hAnsi="Times New Roman" w:cs="Times New Roman"/>
          <w:sz w:val="24"/>
          <w:szCs w:val="24"/>
        </w:rPr>
        <w:t xml:space="preserve"> tax</w:t>
      </w:r>
      <w:r w:rsidR="0031098D" w:rsidRPr="00EA18EA">
        <w:rPr>
          <w:rFonts w:ascii="Times New Roman" w:hAnsi="Times New Roman" w:cs="Times New Roman"/>
          <w:sz w:val="24"/>
          <w:szCs w:val="24"/>
        </w:rPr>
        <w:t xml:space="preserve"> </w:t>
      </w:r>
      <w:r w:rsidRPr="00EA18EA">
        <w:rPr>
          <w:rFonts w:ascii="Times New Roman" w:hAnsi="Times New Roman" w:cs="Times New Roman"/>
          <w:sz w:val="24"/>
          <w:szCs w:val="24"/>
        </w:rPr>
        <w:t xml:space="preserve">informal businesses and SMEs, while others use either turnover tax or presumptive tax lump-sum. </w:t>
      </w:r>
      <w:r w:rsidR="00E942AC" w:rsidRPr="00EA18EA">
        <w:rPr>
          <w:rFonts w:ascii="Times New Roman" w:hAnsi="Times New Roman" w:cs="Times New Roman"/>
          <w:sz w:val="24"/>
          <w:szCs w:val="24"/>
        </w:rPr>
        <w:t>Presumptive tax based on turnover performs well in countries that use</w:t>
      </w:r>
      <w:r w:rsidR="003B3B6E" w:rsidRPr="00EA18EA">
        <w:rPr>
          <w:rFonts w:ascii="Times New Roman" w:hAnsi="Times New Roman" w:cs="Times New Roman"/>
          <w:sz w:val="24"/>
          <w:szCs w:val="24"/>
        </w:rPr>
        <w:t xml:space="preserve"> it</w:t>
      </w:r>
      <w:r w:rsidR="00E942AC" w:rsidRPr="00EA18EA">
        <w:rPr>
          <w:rFonts w:ascii="Times New Roman" w:hAnsi="Times New Roman" w:cs="Times New Roman"/>
          <w:sz w:val="24"/>
          <w:szCs w:val="24"/>
        </w:rPr>
        <w:t>.</w:t>
      </w:r>
    </w:p>
    <w:p w14:paraId="1B07AFFE" w14:textId="620A81CF" w:rsidR="00E942AC" w:rsidRPr="00EA18EA" w:rsidRDefault="00E942AC" w:rsidP="00EA18EA">
      <w:pPr>
        <w:pStyle w:val="ListParagraph1"/>
        <w:numPr>
          <w:ilvl w:val="0"/>
          <w:numId w:val="18"/>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There is a strong positive relationship between </w:t>
      </w:r>
      <w:r w:rsidR="008F07A1" w:rsidRPr="00EA18EA">
        <w:rPr>
          <w:rFonts w:ascii="Times New Roman" w:hAnsi="Times New Roman" w:cs="Times New Roman"/>
          <w:sz w:val="24"/>
          <w:szCs w:val="24"/>
        </w:rPr>
        <w:t>presumptive tax based on turnover and GDP</w:t>
      </w:r>
      <w:r w:rsidR="00163CB0" w:rsidRPr="00EA18EA">
        <w:rPr>
          <w:rFonts w:ascii="Times New Roman" w:hAnsi="Times New Roman" w:cs="Times New Roman"/>
          <w:sz w:val="24"/>
          <w:szCs w:val="24"/>
        </w:rPr>
        <w:t>.</w:t>
      </w:r>
      <w:r w:rsidR="008F07A1" w:rsidRPr="00EA18EA">
        <w:rPr>
          <w:rFonts w:ascii="Times New Roman" w:hAnsi="Times New Roman" w:cs="Times New Roman"/>
          <w:sz w:val="24"/>
          <w:szCs w:val="24"/>
        </w:rPr>
        <w:t xml:space="preserve"> </w:t>
      </w:r>
      <w:r w:rsidR="00163CB0" w:rsidRPr="00EA18EA">
        <w:rPr>
          <w:rFonts w:ascii="Times New Roman" w:hAnsi="Times New Roman" w:cs="Times New Roman"/>
          <w:sz w:val="24"/>
          <w:szCs w:val="24"/>
        </w:rPr>
        <w:t xml:space="preserve"> O</w:t>
      </w:r>
      <w:r w:rsidR="008F07A1" w:rsidRPr="00EA18EA">
        <w:rPr>
          <w:rFonts w:ascii="Times New Roman" w:hAnsi="Times New Roman" w:cs="Times New Roman"/>
          <w:sz w:val="24"/>
          <w:szCs w:val="24"/>
        </w:rPr>
        <w:t>n the other hand</w:t>
      </w:r>
      <w:r w:rsidR="00984081" w:rsidRPr="00EA18EA">
        <w:rPr>
          <w:rFonts w:ascii="Times New Roman" w:hAnsi="Times New Roman" w:cs="Times New Roman"/>
          <w:sz w:val="24"/>
          <w:szCs w:val="24"/>
        </w:rPr>
        <w:t>,</w:t>
      </w:r>
      <w:r w:rsidR="008F07A1" w:rsidRPr="00EA18EA">
        <w:rPr>
          <w:rFonts w:ascii="Times New Roman" w:hAnsi="Times New Roman" w:cs="Times New Roman"/>
          <w:sz w:val="24"/>
          <w:szCs w:val="24"/>
        </w:rPr>
        <w:t xml:space="preserve"> there is</w:t>
      </w:r>
      <w:r w:rsidR="00984081" w:rsidRPr="00EA18EA">
        <w:rPr>
          <w:rFonts w:ascii="Times New Roman" w:hAnsi="Times New Roman" w:cs="Times New Roman"/>
          <w:sz w:val="24"/>
          <w:szCs w:val="24"/>
        </w:rPr>
        <w:t xml:space="preserve"> a</w:t>
      </w:r>
      <w:r w:rsidR="008F07A1" w:rsidRPr="00EA18EA">
        <w:rPr>
          <w:rFonts w:ascii="Times New Roman" w:hAnsi="Times New Roman" w:cs="Times New Roman"/>
          <w:sz w:val="24"/>
          <w:szCs w:val="24"/>
        </w:rPr>
        <w:t xml:space="preserve"> negative </w:t>
      </w:r>
      <w:r w:rsidR="00AB5FFF" w:rsidRPr="00EA18EA">
        <w:rPr>
          <w:rFonts w:ascii="Times New Roman" w:hAnsi="Times New Roman" w:cs="Times New Roman"/>
          <w:sz w:val="24"/>
          <w:szCs w:val="24"/>
        </w:rPr>
        <w:t>relationship between turnover tax and GDP.</w:t>
      </w:r>
      <w:r w:rsidR="008F07A1" w:rsidRPr="00EA18EA">
        <w:rPr>
          <w:rFonts w:ascii="Times New Roman" w:hAnsi="Times New Roman" w:cs="Times New Roman"/>
          <w:sz w:val="24"/>
          <w:szCs w:val="24"/>
        </w:rPr>
        <w:t xml:space="preserve"> </w:t>
      </w:r>
    </w:p>
    <w:p w14:paraId="2AABB0EC" w14:textId="78F40ECB" w:rsidR="004B6DF5" w:rsidRPr="00EA18EA" w:rsidRDefault="00147A5B" w:rsidP="00EA18EA">
      <w:pPr>
        <w:pStyle w:val="Heading2"/>
        <w:spacing w:line="360" w:lineRule="auto"/>
        <w:jc w:val="both"/>
        <w:rPr>
          <w:rFonts w:ascii="Times New Roman" w:hAnsi="Times New Roman" w:cs="Times New Roman"/>
          <w:b/>
          <w:color w:val="auto"/>
          <w:sz w:val="24"/>
          <w:szCs w:val="24"/>
        </w:rPr>
      </w:pPr>
      <w:bookmarkStart w:id="118" w:name="_Toc137590645"/>
      <w:r w:rsidRPr="00EA18EA">
        <w:rPr>
          <w:rFonts w:ascii="Times New Roman" w:hAnsi="Times New Roman" w:cs="Times New Roman"/>
          <w:b/>
          <w:color w:val="auto"/>
          <w:sz w:val="24"/>
          <w:szCs w:val="24"/>
        </w:rPr>
        <w:t>5.3 Conclusions</w:t>
      </w:r>
      <w:bookmarkEnd w:id="118"/>
    </w:p>
    <w:p w14:paraId="08CFDD93" w14:textId="75CF6982" w:rsidR="00D20AA7" w:rsidRPr="00EA18EA" w:rsidRDefault="00DD0492" w:rsidP="00EA18EA">
      <w:pPr>
        <w:pStyle w:val="ListParagraph1"/>
        <w:numPr>
          <w:ilvl w:val="0"/>
          <w:numId w:val="12"/>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I</w:t>
      </w:r>
      <w:r w:rsidR="00D20AA7" w:rsidRPr="00EA18EA">
        <w:rPr>
          <w:rFonts w:ascii="Times New Roman" w:hAnsi="Times New Roman" w:cs="Times New Roman"/>
          <w:sz w:val="24"/>
          <w:szCs w:val="24"/>
        </w:rPr>
        <w:t>t is concluded that the present Presumptive tax is not well informed to informal businesses hence its failure. The tax rates are fixed and too high. These high tax rate do not meet the equity principle since the level of the business income does not considered. The provision of service to the public by government could boost tax morale of taxpayers. Informal businesses do not comply with tax laws due to poor service delivery. Complexity of the tax system, influence from other informal businesses and mistrust of tax authorities causes the non-payment of tax by informal business operators.</w:t>
      </w:r>
    </w:p>
    <w:p w14:paraId="0F0323C4" w14:textId="77777777" w:rsidR="00D20AA7" w:rsidRPr="00EA18EA" w:rsidRDefault="00D20AA7" w:rsidP="00EA18EA">
      <w:pPr>
        <w:pStyle w:val="ListParagraph1"/>
        <w:numPr>
          <w:ilvl w:val="0"/>
          <w:numId w:val="12"/>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ZIMRA is not equipped to efficiently implement informal business taxation. The strategies that are in place lack execution. ZIMRA faced challenges in taxation of informal businesses such as resource constrain in execution of the strategies, interfering of politicians and poor accounting and record keeping practices by informal businesses.</w:t>
      </w:r>
    </w:p>
    <w:p w14:paraId="0C101B89" w14:textId="2001F014" w:rsidR="008C5664" w:rsidRPr="00EA18EA" w:rsidRDefault="00A678C8" w:rsidP="00EA18EA">
      <w:pPr>
        <w:pStyle w:val="ListParagraph1"/>
        <w:numPr>
          <w:ilvl w:val="0"/>
          <w:numId w:val="12"/>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Based on the findings of the study, </w:t>
      </w:r>
      <w:r w:rsidR="00134AE6" w:rsidRPr="00EA18EA">
        <w:rPr>
          <w:rFonts w:ascii="Times New Roman" w:hAnsi="Times New Roman" w:cs="Times New Roman"/>
          <w:sz w:val="24"/>
          <w:szCs w:val="24"/>
        </w:rPr>
        <w:t xml:space="preserve">it is concluded that presumptive tax based on turnover is the best strategy for taxation of informal businesses since it performs well in the countries that is used. </w:t>
      </w:r>
      <w:r w:rsidR="00E35261" w:rsidRPr="00EA18EA">
        <w:rPr>
          <w:rFonts w:ascii="Times New Roman" w:hAnsi="Times New Roman" w:cs="Times New Roman"/>
          <w:sz w:val="24"/>
          <w:szCs w:val="24"/>
        </w:rPr>
        <w:t>Presumptive</w:t>
      </w:r>
      <w:r w:rsidR="00005170" w:rsidRPr="00EA18EA">
        <w:rPr>
          <w:rFonts w:ascii="Times New Roman" w:hAnsi="Times New Roman" w:cs="Times New Roman"/>
          <w:sz w:val="24"/>
          <w:szCs w:val="24"/>
        </w:rPr>
        <w:t xml:space="preserve"> tax based on turnover, considering factors such as business size, income, and the </w:t>
      </w:r>
      <w:r w:rsidR="000A1D0D" w:rsidRPr="00EA18EA">
        <w:rPr>
          <w:rFonts w:ascii="Times New Roman" w:hAnsi="Times New Roman" w:cs="Times New Roman"/>
          <w:sz w:val="24"/>
          <w:szCs w:val="24"/>
        </w:rPr>
        <w:t>principles of a good tax system such as equity principle.</w:t>
      </w:r>
    </w:p>
    <w:p w14:paraId="02A358C6" w14:textId="50B4B323" w:rsidR="00590557" w:rsidRPr="00EA18EA" w:rsidRDefault="00157C36"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In conclusion, the study has found that </w:t>
      </w:r>
      <w:r w:rsidR="00DC0A6F" w:rsidRPr="00EA18EA">
        <w:rPr>
          <w:rFonts w:ascii="Times New Roman" w:hAnsi="Times New Roman"/>
          <w:sz w:val="24"/>
          <w:szCs w:val="24"/>
        </w:rPr>
        <w:t>the</w:t>
      </w:r>
      <w:r w:rsidR="00A94BEB" w:rsidRPr="00EA18EA">
        <w:rPr>
          <w:rFonts w:ascii="Times New Roman" w:hAnsi="Times New Roman"/>
          <w:sz w:val="24"/>
          <w:szCs w:val="24"/>
        </w:rPr>
        <w:t xml:space="preserve"> present presumptive tax is not suitable for i</w:t>
      </w:r>
      <w:r w:rsidR="000E23FA" w:rsidRPr="00EA18EA">
        <w:rPr>
          <w:rFonts w:ascii="Times New Roman" w:hAnsi="Times New Roman"/>
          <w:sz w:val="24"/>
          <w:szCs w:val="24"/>
        </w:rPr>
        <w:t xml:space="preserve">nformal </w:t>
      </w:r>
      <w:r w:rsidR="00393F5C" w:rsidRPr="00EA18EA">
        <w:rPr>
          <w:rFonts w:ascii="Times New Roman" w:hAnsi="Times New Roman"/>
          <w:sz w:val="24"/>
          <w:szCs w:val="24"/>
        </w:rPr>
        <w:t xml:space="preserve">businesses </w:t>
      </w:r>
      <w:r w:rsidR="00E50389" w:rsidRPr="00EA18EA">
        <w:rPr>
          <w:rFonts w:ascii="Times New Roman" w:hAnsi="Times New Roman"/>
          <w:sz w:val="24"/>
          <w:szCs w:val="24"/>
        </w:rPr>
        <w:t xml:space="preserve">due to its fixed and high tax rates, which do not consider the equity principle. </w:t>
      </w:r>
      <w:r w:rsidR="00C17BE0" w:rsidRPr="00EA18EA">
        <w:rPr>
          <w:rFonts w:ascii="Times New Roman" w:hAnsi="Times New Roman"/>
          <w:sz w:val="24"/>
          <w:szCs w:val="24"/>
        </w:rPr>
        <w:t>This has led to low tax compliance, which is further wors</w:t>
      </w:r>
      <w:r w:rsidR="003430D4" w:rsidRPr="00EA18EA">
        <w:rPr>
          <w:rFonts w:ascii="Times New Roman" w:hAnsi="Times New Roman"/>
          <w:sz w:val="24"/>
          <w:szCs w:val="24"/>
        </w:rPr>
        <w:t>en</w:t>
      </w:r>
      <w:r w:rsidR="00C17BE0" w:rsidRPr="00EA18EA">
        <w:rPr>
          <w:rFonts w:ascii="Times New Roman" w:hAnsi="Times New Roman"/>
          <w:sz w:val="24"/>
          <w:szCs w:val="24"/>
        </w:rPr>
        <w:t>ed by</w:t>
      </w:r>
      <w:r w:rsidR="003430D4" w:rsidRPr="00EA18EA">
        <w:rPr>
          <w:rFonts w:ascii="Times New Roman" w:hAnsi="Times New Roman"/>
          <w:sz w:val="24"/>
          <w:szCs w:val="24"/>
        </w:rPr>
        <w:t xml:space="preserve"> poo</w:t>
      </w:r>
      <w:r w:rsidR="005E327E" w:rsidRPr="00EA18EA">
        <w:rPr>
          <w:rFonts w:ascii="Times New Roman" w:hAnsi="Times New Roman"/>
          <w:sz w:val="24"/>
          <w:szCs w:val="24"/>
        </w:rPr>
        <w:t xml:space="preserve">r service delivery and complexities in the tax system. The research </w:t>
      </w:r>
      <w:r w:rsidR="005B0531" w:rsidRPr="00EA18EA">
        <w:rPr>
          <w:rFonts w:ascii="Times New Roman" w:hAnsi="Times New Roman"/>
          <w:sz w:val="24"/>
          <w:szCs w:val="24"/>
        </w:rPr>
        <w:t xml:space="preserve">suggests that a presumptive tax based on </w:t>
      </w:r>
      <w:r w:rsidR="00E317BB" w:rsidRPr="00EA18EA">
        <w:rPr>
          <w:rFonts w:ascii="Times New Roman" w:hAnsi="Times New Roman"/>
          <w:sz w:val="24"/>
          <w:szCs w:val="24"/>
        </w:rPr>
        <w:t xml:space="preserve">turnover, taking into account factors </w:t>
      </w:r>
      <w:r w:rsidR="00CE4BD7" w:rsidRPr="00EA18EA">
        <w:rPr>
          <w:rFonts w:ascii="Times New Roman" w:hAnsi="Times New Roman"/>
          <w:sz w:val="24"/>
          <w:szCs w:val="24"/>
        </w:rPr>
        <w:t xml:space="preserve">such as business size, income, and equity principle, would be the best strategy for taxing informal businesses. However, the current </w:t>
      </w:r>
      <w:r w:rsidR="000B520F" w:rsidRPr="00EA18EA">
        <w:rPr>
          <w:rFonts w:ascii="Times New Roman" w:hAnsi="Times New Roman"/>
          <w:sz w:val="24"/>
          <w:szCs w:val="24"/>
        </w:rPr>
        <w:t>challenges facing tax authorities such as ZIMRA with regards to the implementation of taxation for informal businesses, including resource constraints, political interference</w:t>
      </w:r>
      <w:r w:rsidR="00F83B72" w:rsidRPr="00EA18EA">
        <w:rPr>
          <w:rFonts w:ascii="Times New Roman" w:hAnsi="Times New Roman"/>
          <w:sz w:val="24"/>
          <w:szCs w:val="24"/>
        </w:rPr>
        <w:t xml:space="preserve">, and poor accounting </w:t>
      </w:r>
      <w:r w:rsidR="00A06A08" w:rsidRPr="00EA18EA">
        <w:rPr>
          <w:rFonts w:ascii="Times New Roman" w:hAnsi="Times New Roman"/>
          <w:sz w:val="24"/>
          <w:szCs w:val="24"/>
        </w:rPr>
        <w:t xml:space="preserve">practices, need to be addressed to make this strategy </w:t>
      </w:r>
      <w:r w:rsidR="00A446BE" w:rsidRPr="00EA18EA">
        <w:rPr>
          <w:rFonts w:ascii="Times New Roman" w:hAnsi="Times New Roman"/>
          <w:sz w:val="24"/>
          <w:szCs w:val="24"/>
        </w:rPr>
        <w:t xml:space="preserve">successful. </w:t>
      </w:r>
      <w:r w:rsidR="0071030F" w:rsidRPr="00EA18EA">
        <w:rPr>
          <w:rFonts w:ascii="Times New Roman" w:hAnsi="Times New Roman"/>
          <w:sz w:val="24"/>
          <w:szCs w:val="24"/>
        </w:rPr>
        <w:t>Additionally, providing quality services to the public</w:t>
      </w:r>
      <w:r w:rsidR="006F7278" w:rsidRPr="00EA18EA">
        <w:rPr>
          <w:rFonts w:ascii="Times New Roman" w:hAnsi="Times New Roman"/>
          <w:sz w:val="24"/>
          <w:szCs w:val="24"/>
        </w:rPr>
        <w:t xml:space="preserve"> by the government could boost tax morale among taxpayers, including informal business operators.</w:t>
      </w:r>
    </w:p>
    <w:p w14:paraId="72F3403B" w14:textId="6DDE5B9E" w:rsidR="00147A5B" w:rsidRPr="00EA18EA" w:rsidRDefault="00147A5B" w:rsidP="00EA18EA">
      <w:pPr>
        <w:pStyle w:val="Heading2"/>
        <w:spacing w:line="360" w:lineRule="auto"/>
        <w:jc w:val="both"/>
        <w:rPr>
          <w:rFonts w:ascii="Times New Roman" w:hAnsi="Times New Roman" w:cs="Times New Roman"/>
          <w:b/>
          <w:color w:val="auto"/>
          <w:sz w:val="24"/>
          <w:szCs w:val="24"/>
        </w:rPr>
      </w:pPr>
      <w:bookmarkStart w:id="119" w:name="_Toc137590646"/>
      <w:r w:rsidRPr="00EA18EA">
        <w:rPr>
          <w:rFonts w:ascii="Times New Roman" w:hAnsi="Times New Roman" w:cs="Times New Roman"/>
          <w:b/>
          <w:color w:val="auto"/>
          <w:sz w:val="24"/>
          <w:szCs w:val="24"/>
        </w:rPr>
        <w:t>5.4 Recommendations</w:t>
      </w:r>
      <w:bookmarkEnd w:id="119"/>
      <w:r w:rsidRPr="00EA18EA">
        <w:rPr>
          <w:rFonts w:ascii="Times New Roman" w:hAnsi="Times New Roman" w:cs="Times New Roman"/>
          <w:b/>
          <w:color w:val="auto"/>
          <w:sz w:val="24"/>
          <w:szCs w:val="24"/>
        </w:rPr>
        <w:t xml:space="preserve"> </w:t>
      </w:r>
    </w:p>
    <w:p w14:paraId="48BE743C" w14:textId="3104775A" w:rsidR="000F5125" w:rsidRPr="00EA18EA" w:rsidRDefault="002E77A0" w:rsidP="00EA18EA">
      <w:pPr>
        <w:spacing w:line="360" w:lineRule="auto"/>
        <w:jc w:val="both"/>
        <w:rPr>
          <w:rFonts w:ascii="Times New Roman" w:hAnsi="Times New Roman"/>
          <w:sz w:val="24"/>
          <w:szCs w:val="24"/>
        </w:rPr>
      </w:pPr>
      <w:r w:rsidRPr="00EA18EA">
        <w:rPr>
          <w:rFonts w:ascii="Times New Roman" w:hAnsi="Times New Roman"/>
          <w:sz w:val="24"/>
          <w:szCs w:val="24"/>
        </w:rPr>
        <w:t>Based on the findings the researcher recommend that:</w:t>
      </w:r>
    </w:p>
    <w:p w14:paraId="51F13EBC" w14:textId="07C0CFB5" w:rsidR="002E77A0" w:rsidRPr="00EA18EA" w:rsidRDefault="002E77A0"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Government must engage informal sector associations and organization, simplifying the taxation framework for informal sector, having progressive tax rates, improving the relations between tax aut</w:t>
      </w:r>
      <w:r w:rsidR="006D2889" w:rsidRPr="00EA18EA">
        <w:rPr>
          <w:rFonts w:ascii="Times New Roman" w:hAnsi="Times New Roman" w:cs="Times New Roman"/>
          <w:sz w:val="24"/>
          <w:szCs w:val="24"/>
        </w:rPr>
        <w:t>horities and the informal businesses</w:t>
      </w:r>
      <w:r w:rsidRPr="00EA18EA">
        <w:rPr>
          <w:rFonts w:ascii="Times New Roman" w:hAnsi="Times New Roman" w:cs="Times New Roman"/>
          <w:sz w:val="24"/>
          <w:szCs w:val="24"/>
        </w:rPr>
        <w:t xml:space="preserve">, increasing enforcement and tax amnesty. </w:t>
      </w:r>
    </w:p>
    <w:p w14:paraId="5C4DD580" w14:textId="7A8F0387" w:rsidR="002E77A0" w:rsidRPr="00EA18EA" w:rsidRDefault="002E77A0"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Also, there is need for</w:t>
      </w:r>
      <w:r w:rsidR="009A005F" w:rsidRPr="00EA18EA">
        <w:rPr>
          <w:rFonts w:ascii="Times New Roman" w:hAnsi="Times New Roman" w:cs="Times New Roman"/>
          <w:sz w:val="24"/>
          <w:szCs w:val="24"/>
        </w:rPr>
        <w:t xml:space="preserve"> regular workshops and awareness on tax regulations</w:t>
      </w:r>
      <w:r w:rsidRPr="00EA18EA">
        <w:rPr>
          <w:rFonts w:ascii="Times New Roman" w:hAnsi="Times New Roman" w:cs="Times New Roman"/>
          <w:sz w:val="24"/>
          <w:szCs w:val="24"/>
        </w:rPr>
        <w:t xml:space="preserve"> to informal business operators to increase voluntary tax compliance not just doing follow ups but educating the taxpayers is necessary</w:t>
      </w:r>
      <w:r w:rsidR="009A005F" w:rsidRPr="00EA18EA">
        <w:rPr>
          <w:rFonts w:ascii="Times New Roman" w:hAnsi="Times New Roman" w:cs="Times New Roman"/>
          <w:sz w:val="24"/>
          <w:szCs w:val="24"/>
        </w:rPr>
        <w:t>.</w:t>
      </w:r>
    </w:p>
    <w:p w14:paraId="476EA3CE" w14:textId="11A950D1" w:rsidR="009A005F" w:rsidRPr="00EA18EA" w:rsidRDefault="009A005F"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Government must be accountable and transparency on the spending of the public funds. Government must give regular updates on the spending of the funds to its stakeholders.</w:t>
      </w:r>
    </w:p>
    <w:p w14:paraId="636181F0" w14:textId="6B7D932D" w:rsidR="00C556BD" w:rsidRPr="00EA18EA" w:rsidRDefault="00C556BD"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There is need to improve service provision by government to increase voluntary tax compliance of the taxpayers.</w:t>
      </w:r>
    </w:p>
    <w:p w14:paraId="21A8B98A" w14:textId="3623B7CD" w:rsidR="00567883" w:rsidRPr="00EA18EA" w:rsidRDefault="00567883"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There is need to use Tax Agencies and Associations to enforce compliance of informal businesses.</w:t>
      </w:r>
    </w:p>
    <w:p w14:paraId="0C021B67" w14:textId="47E1EC93" w:rsidR="00310838" w:rsidRPr="00EA18EA" w:rsidRDefault="00310838"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ZIMRA should make use of technology for the filing and payment of tax to reduce the tax compliance costs to the informal businesses.</w:t>
      </w:r>
    </w:p>
    <w:p w14:paraId="31F58EC0" w14:textId="069DEFB2" w:rsidR="00133D91" w:rsidRPr="00EA18EA" w:rsidRDefault="00133D91"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ZIMRA should decentralize its office to Districts because in some rural areas there is no ZIMRA agents.</w:t>
      </w:r>
    </w:p>
    <w:p w14:paraId="2DA90229" w14:textId="4EE751BD" w:rsidR="00AE0F72" w:rsidRPr="00EA18EA" w:rsidRDefault="00AE0F72"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Also, in terms of registration and tax collection ZIMRA should implement Block Management System and use of Agencies such as Associations, Local Authorities and ZINARA </w:t>
      </w:r>
    </w:p>
    <w:p w14:paraId="164FFAEC" w14:textId="36F52331" w:rsidR="00B87936" w:rsidRPr="00EA18EA" w:rsidRDefault="00B87936" w:rsidP="00EA18EA">
      <w:pPr>
        <w:pStyle w:val="ListParagraph1"/>
        <w:numPr>
          <w:ilvl w:val="0"/>
          <w:numId w:val="13"/>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ZIMRA could adopt the proposed framework below.</w:t>
      </w:r>
    </w:p>
    <w:p w14:paraId="2087FF54" w14:textId="77777777" w:rsidR="003D2967" w:rsidRPr="00EA18EA" w:rsidRDefault="003D2967" w:rsidP="00EA18EA">
      <w:pPr>
        <w:spacing w:line="360" w:lineRule="auto"/>
        <w:jc w:val="both"/>
        <w:rPr>
          <w:rFonts w:ascii="Times New Roman" w:hAnsi="Times New Roman"/>
          <w:sz w:val="24"/>
          <w:szCs w:val="24"/>
        </w:rPr>
      </w:pPr>
    </w:p>
    <w:p w14:paraId="7660DB24" w14:textId="521A636D" w:rsidR="00DD0917" w:rsidRPr="00EA18EA" w:rsidRDefault="00B87936" w:rsidP="00EA18EA">
      <w:pPr>
        <w:spacing w:line="360" w:lineRule="auto"/>
        <w:rPr>
          <w:rFonts w:ascii="Times New Roman" w:hAnsi="Times New Roman"/>
          <w:b/>
          <w:sz w:val="24"/>
          <w:szCs w:val="24"/>
        </w:rPr>
      </w:pPr>
      <w:r w:rsidRPr="00EA18EA">
        <w:rPr>
          <w:rFonts w:ascii="Times New Roman" w:hAnsi="Times New Roman"/>
          <w:b/>
          <w:sz w:val="24"/>
          <w:szCs w:val="24"/>
        </w:rPr>
        <w:t>Proposed</w:t>
      </w:r>
      <w:r w:rsidR="00E01B95" w:rsidRPr="00EA18EA">
        <w:rPr>
          <w:rFonts w:ascii="Times New Roman" w:hAnsi="Times New Roman"/>
          <w:b/>
          <w:sz w:val="24"/>
          <w:szCs w:val="24"/>
        </w:rPr>
        <w:t xml:space="preserve"> Alternative F</w:t>
      </w:r>
      <w:r w:rsidRPr="00EA18EA">
        <w:rPr>
          <w:rFonts w:ascii="Times New Roman" w:hAnsi="Times New Roman"/>
          <w:b/>
          <w:sz w:val="24"/>
          <w:szCs w:val="24"/>
        </w:rPr>
        <w:t>ramework</w:t>
      </w:r>
      <w:r w:rsidR="00E01B95" w:rsidRPr="00EA18EA">
        <w:rPr>
          <w:rFonts w:ascii="Times New Roman" w:hAnsi="Times New Roman"/>
          <w:b/>
          <w:sz w:val="24"/>
          <w:szCs w:val="24"/>
        </w:rPr>
        <w:t xml:space="preserve"> for Taxation of Informal Businesses</w:t>
      </w:r>
      <w:r w:rsidR="00FA7E79" w:rsidRPr="00EA18EA">
        <w:rPr>
          <w:rFonts w:ascii="Times New Roman" w:hAnsi="Times New Roman"/>
          <w:b/>
          <w:noProof/>
          <w:sz w:val="24"/>
          <w:szCs w:val="24"/>
          <w:lang w:val="en-US" w:eastAsia="en-US"/>
        </w:rPr>
        <mc:AlternateContent>
          <mc:Choice Requires="wpc">
            <w:drawing>
              <wp:anchor distT="0" distB="0" distL="114300" distR="114300" simplePos="0" relativeHeight="251673600" behindDoc="0" locked="0" layoutInCell="1" allowOverlap="1" wp14:anchorId="58EFA46E" wp14:editId="5980BEBB">
                <wp:simplePos x="0" y="0"/>
                <wp:positionH relativeFrom="column">
                  <wp:posOffset>-819785</wp:posOffset>
                </wp:positionH>
                <wp:positionV relativeFrom="paragraph">
                  <wp:posOffset>266065</wp:posOffset>
                </wp:positionV>
                <wp:extent cx="7315200" cy="3200400"/>
                <wp:effectExtent l="0" t="38100" r="38100" b="0"/>
                <wp:wrapTopAndBottom/>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ounded Rectangle 8"/>
                        <wps:cNvSpPr/>
                        <wps:spPr>
                          <a:xfrm>
                            <a:off x="83126" y="23752"/>
                            <a:ext cx="7184572" cy="676892"/>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ADCBED0" w14:textId="370A2229" w:rsidR="00756115" w:rsidRPr="00884EA1" w:rsidRDefault="00756115" w:rsidP="004C6279">
                              <w:pPr>
                                <w:jc w:val="center"/>
                                <w:rPr>
                                  <w:rFonts w:ascii="Times New Roman" w:hAnsi="Times New Roman"/>
                                  <w:sz w:val="52"/>
                                  <w:szCs w:val="52"/>
                                </w:rPr>
                              </w:pPr>
                              <w:r w:rsidRPr="00884EA1">
                                <w:rPr>
                                  <w:rFonts w:ascii="Times New Roman" w:hAnsi="Times New Roman"/>
                                  <w:sz w:val="52"/>
                                  <w:szCs w:val="52"/>
                                </w:rPr>
                                <w:t>Presumptive tax based on turnover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35627" y="724394"/>
                            <a:ext cx="1389412" cy="2365168"/>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DD20E4" w14:textId="064008CA" w:rsidR="00756115" w:rsidRPr="00242095" w:rsidRDefault="00756115" w:rsidP="00B048D7">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Unincorporated farmers</w:t>
                              </w:r>
                            </w:p>
                            <w:p w14:paraId="7FB3F1B6" w14:textId="77777777" w:rsidR="00756115" w:rsidRPr="00B048D7" w:rsidRDefault="00756115" w:rsidP="00B048D7">
                              <w:pPr>
                                <w:jc w:val="center"/>
                              </w:pPr>
                            </w:p>
                            <w:p w14:paraId="619DD2C5" w14:textId="7C40234F" w:rsidR="00756115" w:rsidRDefault="00756115" w:rsidP="00B048D7">
                              <w:pPr>
                                <w:jc w:val="center"/>
                              </w:pPr>
                              <w:r w:rsidRPr="00090E20">
                                <w:rPr>
                                  <w:rFonts w:ascii="Times New Roman" w:hAnsi="Times New Roman"/>
                                  <w:sz w:val="24"/>
                                  <w:szCs w:val="24"/>
                                </w:rPr>
                                <w:t>Taxable income is determined using the land under cultivation, type of soil and type of crop.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1448789" y="712521"/>
                            <a:ext cx="1211283" cy="2377042"/>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CC18781" w14:textId="68A6D2F1" w:rsidR="00756115" w:rsidRPr="00AE47C3" w:rsidRDefault="00756115" w:rsidP="00ED3A92">
                              <w:pPr>
                                <w:jc w:val="center"/>
                                <w:rPr>
                                  <w:rFonts w:ascii="Times New Roman" w:hAnsi="Times New Roman"/>
                                  <w:b/>
                                  <w:sz w:val="24"/>
                                  <w:szCs w:val="24"/>
                                </w:rPr>
                              </w:pPr>
                              <w:r w:rsidRPr="00AE47C3">
                                <w:rPr>
                                  <w:rFonts w:ascii="Times New Roman" w:hAnsi="Times New Roman"/>
                                  <w:b/>
                                  <w:color w:val="000000" w:themeColor="text1"/>
                                  <w:sz w:val="24"/>
                                  <w:szCs w:val="24"/>
                                </w:rPr>
                                <w:t>Transport operators</w:t>
                              </w:r>
                            </w:p>
                            <w:p w14:paraId="62F75B2A" w14:textId="77777777" w:rsidR="00756115" w:rsidRDefault="00756115" w:rsidP="00ED3A92">
                              <w:pPr>
                                <w:jc w:val="center"/>
                              </w:pPr>
                            </w:p>
                            <w:p w14:paraId="46713E83" w14:textId="0E215447" w:rsidR="00756115" w:rsidRDefault="00756115" w:rsidP="00ED3A92">
                              <w:pPr>
                                <w:jc w:val="center"/>
                              </w:pPr>
                              <w:r w:rsidRPr="00090E20">
                                <w:rPr>
                                  <w:rFonts w:ascii="Times New Roman" w:hAnsi="Times New Roman"/>
                                  <w:sz w:val="24"/>
                                  <w:szCs w:val="24"/>
                                </w:rPr>
                                <w:t>Tax liability is calculated based on a fixed percentage of the quarterly revenue.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671948" y="712520"/>
                            <a:ext cx="1389413" cy="237704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36D54E4" w14:textId="180D0C8C" w:rsidR="00756115" w:rsidRPr="00AE47C3" w:rsidRDefault="00756115" w:rsidP="008F2057">
                              <w:pPr>
                                <w:jc w:val="center"/>
                                <w:rPr>
                                  <w:rFonts w:ascii="Times New Roman" w:hAnsi="Times New Roman"/>
                                  <w:b/>
                                  <w:color w:val="000000" w:themeColor="text1"/>
                                  <w:sz w:val="24"/>
                                  <w:szCs w:val="24"/>
                                </w:rPr>
                              </w:pPr>
                              <w:r w:rsidRPr="00AE47C3">
                                <w:rPr>
                                  <w:rFonts w:ascii="Times New Roman" w:hAnsi="Times New Roman"/>
                                  <w:b/>
                                  <w:color w:val="000000" w:themeColor="text1"/>
                                  <w:sz w:val="24"/>
                                  <w:szCs w:val="24"/>
                                </w:rPr>
                                <w:t>Unincorporated business</w:t>
                              </w:r>
                            </w:p>
                            <w:p w14:paraId="576F17D9" w14:textId="77777777" w:rsidR="00756115" w:rsidRDefault="00756115" w:rsidP="008F2057">
                              <w:pPr>
                                <w:jc w:val="center"/>
                              </w:pPr>
                            </w:p>
                            <w:p w14:paraId="5BF2CB0E" w14:textId="0C64AF28" w:rsidR="00756115" w:rsidRDefault="00756115" w:rsidP="008F2057">
                              <w:pPr>
                                <w:jc w:val="center"/>
                              </w:pPr>
                              <w:r w:rsidRPr="00090E20">
                                <w:rPr>
                                  <w:rFonts w:ascii="Times New Roman" w:hAnsi="Times New Roman"/>
                                  <w:sz w:val="24"/>
                                  <w:szCs w:val="24"/>
                                </w:rPr>
                                <w:t>Progressive turnover-based tax after deducting general expenses.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4085111" y="684809"/>
                            <a:ext cx="1033154" cy="239287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DE1FE4" w14:textId="36D73FE6" w:rsidR="00756115" w:rsidRPr="00242095" w:rsidRDefault="00756115" w:rsidP="0046288A">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Cross borders</w:t>
                              </w:r>
                            </w:p>
                            <w:p w14:paraId="7ABB23C2" w14:textId="77777777" w:rsidR="00756115" w:rsidRDefault="00756115" w:rsidP="0046288A">
                              <w:pPr>
                                <w:jc w:val="center"/>
                              </w:pPr>
                            </w:p>
                            <w:p w14:paraId="7857B512" w14:textId="1CE6D41C" w:rsidR="00756115" w:rsidRDefault="00756115" w:rsidP="0046288A">
                              <w:pPr>
                                <w:jc w:val="center"/>
                              </w:pPr>
                              <w:r w:rsidRPr="00090E20">
                                <w:rPr>
                                  <w:rFonts w:ascii="Times New Roman" w:hAnsi="Times New Roman"/>
                                  <w:sz w:val="24"/>
                                  <w:szCs w:val="24"/>
                                </w:rPr>
                                <w:t>Tax liability is determined using the value of goods imported.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5142015" y="712520"/>
                            <a:ext cx="1068780" cy="2365168"/>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3865A4C" w14:textId="2FADB3BD" w:rsidR="00756115" w:rsidRPr="00242095" w:rsidRDefault="00756115" w:rsidP="0046288A">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Self-employed</w:t>
                              </w:r>
                            </w:p>
                            <w:p w14:paraId="35D51395" w14:textId="77777777" w:rsidR="00756115" w:rsidRDefault="00756115" w:rsidP="0046288A">
                              <w:pPr>
                                <w:jc w:val="center"/>
                              </w:pPr>
                            </w:p>
                            <w:p w14:paraId="4A5CFE44" w14:textId="03757729" w:rsidR="00756115" w:rsidRDefault="00756115" w:rsidP="0046288A">
                              <w:pPr>
                                <w:jc w:val="center"/>
                              </w:pPr>
                              <w:r w:rsidRPr="00090E20">
                                <w:rPr>
                                  <w:rFonts w:ascii="Times New Roman" w:hAnsi="Times New Roman"/>
                                  <w:sz w:val="24"/>
                                  <w:szCs w:val="24"/>
                                </w:rPr>
                                <w:t>Tax liability is calculated based on a fixed percentage of the quarterly turnover.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6234545" y="730331"/>
                            <a:ext cx="1068779" cy="2359231"/>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6E61617" w14:textId="08ACB136" w:rsidR="00756115" w:rsidRPr="00242095" w:rsidRDefault="00756115" w:rsidP="00724CD3">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Rental income</w:t>
                              </w:r>
                            </w:p>
                            <w:p w14:paraId="641709B4" w14:textId="77777777" w:rsidR="00756115" w:rsidRDefault="00756115" w:rsidP="00724CD3">
                              <w:pPr>
                                <w:jc w:val="center"/>
                              </w:pPr>
                            </w:p>
                            <w:p w14:paraId="62DC3B38" w14:textId="783F1B71" w:rsidR="00756115" w:rsidRDefault="00756115" w:rsidP="00724CD3">
                              <w:pPr>
                                <w:jc w:val="center"/>
                              </w:pPr>
                              <w:r w:rsidRPr="00090E20">
                                <w:rPr>
                                  <w:rFonts w:ascii="Times New Roman" w:hAnsi="Times New Roman"/>
                                  <w:sz w:val="24"/>
                                  <w:szCs w:val="24"/>
                                </w:rPr>
                                <w:t>Tax liability is calculated based on a fixed percentage of the monthly revenue.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anchor>
            </w:drawing>
          </mc:Choice>
          <mc:Fallback>
            <w:pict>
              <v:group w14:anchorId="58EFA46E" id="Canvas 6" o:spid="_x0000_s1033" editas="canvas" style="position:absolute;margin-left:-64.55pt;margin-top:20.95pt;width:8in;height:252pt;z-index:251673600;mso-position-horizontal-relative:text;mso-position-vertical-relative:text;mso-width-relative:margin" coordsize="73152,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H1OQQAAJMbAAAOAAAAZHJzL2Uyb0RvYy54bWzsmVtv2zYUgN8H7D8IfF8sUlcbUYogRYcB&#10;QRskHfpMU5QtQCI1kr5kv36H1MVeG6eJOzUG5jwopHkOb+d855DS5bttXXlrrnQpRYbwhY88LpjM&#10;S7HI0J+fP/yWIk8bKnJaScEz9Mg1enf16y+Xm2bGiVzKKufKg06Enm2aDC2NaWaTiWZLXlN9IRsu&#10;oLGQqqYGqmoxyRXdQO91NSG+H082UuWNkoxrDb++bxvRleu/KDgzn4pCc+NVGYK5GfdU7jm3z8nV&#10;JZ0tFG2WJeumQY+YRU1LAYMOXb2nhnorVX7TVV0yJbUszAWT9UQWRcm4WwOsBvtfreaGijXVbjEM&#10;dqefIJT+w37nC9gD6HK2AWNwVwZT6GYwiv6xwR6WtOFuDXrGPq7vlFfmGQK3ELQGh7iXK5Hz3LsH&#10;U1GxqLiXWqNsGif90NyprqahaHd4W6ja/oe987bQUYBJjLzHDJEgiUhrUL41HoPGBKdhlBDkMWiP&#10;kzidOoHJrpdGafM7l7VnCxlSdjZ2Ks6YdH2rDQwP8r0cVOzU2sm4knmsuJ1PJe55AWuDYQOn7XyY&#10;31TKW1PwvspgOznoy0lalaKsqkEJP6VEGePCxJ1iJ29VufPt1ygPGm5kKcygXJdCqqdG3025aOX7&#10;1bdrtss32/nWGTSwc7S/zGX+CEZWsmVNN+xDCXt7S7W5owrgAgwhYJhP8CgqucmQ7ErIW0r191O/&#10;W3nwQmhF3gZgzZD+a0UVR171hwD/nOIwtHS7irU4VNR+y3y/RazqGwkWwRCaGuaKVt5UfbFQsv4C&#10;ceXajgpNVDAYO0PMqL5yY9ogApGJ8etrJwZEN9TcigfLZ2tO6zaft1+oajoHM+CaH2XPBJ195WKt&#10;rLWQkNcrI4vS+d9uXzsLAJ/tbo8OqoXrEKnQ1hkdwP4+qkEUk8ShmpAwmIZWGTy5YxUH6TTEHask&#10;iCMcu0gwNqzkKc9vues4XtKctwxHPvx1MA54H8e04wXWdphp/7mJtZFkZKadhXa+932mz4za2Pfz&#10;GX0mm5LXpVMIpGmSTltKMYmIS1p7lBKMSRq0GRUybuKHPyWlPkNp2HIyCqWOgGMp7ZVHpjTqg/BL&#10;M++Z0rehFKg6mEmnvRFflElJnOBpCNTDsTaxlHYXmX/n0pOitAN4FEr7CHRULu2VR6Z0OCqdKd27&#10;Up3eeTeA8/4hSqHtNefd0E8jjOGWYS+faZj6DvK9XOoHAY7CPpdOSZo4iTc88XaX0FEo7a+/R1Ha&#10;K49MadIb+EzpaVMKVB2k1PmKvba8KJdGOIRXb9HhXOrHcCKGqGDfIZ3GvTQa8cTrTpPHnnh75ZEp&#10;Ha40Z0pPm1J4m3OQUnfuejGlMQnCKOwoDWzitJF6P5cCpZA+O0qjKWkl3jCX/t/vpcOV5kzpsZTC&#10;twb34ce9Yuy+UtlPS/t197Zp9y3t6h8AAAD//wMAUEsDBBQABgAIAAAAIQBUCSgA4QAAAAwBAAAP&#10;AAAAZHJzL2Rvd25yZXYueG1sTI/BToNAEIbvJr7DZky8NO0CoUSQoVETEy8miqZepzACkd0l7ELh&#10;7d2e9DaT+fLP9+eHRfVi5tF2RiOEuwAE68rUnW4QPj+et3cgrCNdU280I6xs4VBcX+WU1eas33ku&#10;XSN8iLYZIbTODZmUtmpZkd2ZgbW/fZtRkfPr2Mh6pLMPV72MgiCRijrtP7Q08FPL1U85KYRXtdnw&#10;W5K8zNORvo6P8dqsZYl4e7M83INwvLg/GC76Xh0K73Qyk66t6BG2YZSGnkWIwxTEhQiiyE8nhH28&#10;T0EWufxfovgFAAD//wMAUEsBAi0AFAAGAAgAAAAhALaDOJL+AAAA4QEAABMAAAAAAAAAAAAAAAAA&#10;AAAAAFtDb250ZW50X1R5cGVzXS54bWxQSwECLQAUAAYACAAAACEAOP0h/9YAAACUAQAACwAAAAAA&#10;AAAAAAAAAAAvAQAAX3JlbHMvLnJlbHNQSwECLQAUAAYACAAAACEATRXh9TkEAACTGwAADgAAAAAA&#10;AAAAAAAAAAAuAgAAZHJzL2Uyb0RvYy54bWxQSwECLQAUAAYACAAAACEAVAkoAOEAAAAMAQAADwAA&#10;AAAAAAAAAAAAAACTBgAAZHJzL2Rvd25yZXYueG1sUEsFBgAAAAAEAAQA8wAAAKEHAAAAAA==&#10;">
                <v:shape id="_x0000_s1034" type="#_x0000_t75" style="position:absolute;width:73152;height:32004;visibility:visible;mso-wrap-style:square">
                  <v:fill o:detectmouseclick="t"/>
                  <v:path o:connecttype="none"/>
                </v:shape>
                <v:roundrect id="Rounded Rectangle 8" o:spid="_x0000_s1035" style="position:absolute;left:831;top:237;width:71845;height:67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x7wA&#10;AADaAAAADwAAAGRycy9kb3ducmV2LnhtbERPuwrCMBTdBf8hXMFFNLWDlWoU8QGCk9XB8dJc22Jz&#10;U5qo9e/NIDgeznu57kwtXtS6yrKC6SQCQZxbXXGh4Ho5jOcgnEfWWFsmBR9ysF71e0tMtX3zmV6Z&#10;L0QIYZeigtL7JpXS5SUZdBPbEAfubluDPsC2kLrFdwg3tYyjaCYNVhwaSmxoW1L+yJ5Gwf5ud6ao&#10;4x0nlZ9ntyYZxclJqeGg2yxAeOr8X/xzH7WCsDVcCT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tUTHvAAAANoAAAAPAAAAAAAAAAAAAAAAAJgCAABkcnMvZG93bnJldi54&#10;bWxQSwUGAAAAAAQABAD1AAAAgQMAAAAA&#10;" fillcolor="#f79646 [3209]" strokecolor="white [3201]" strokeweight="3pt">
                  <v:shadow on="t" color="black" opacity="24903f" origin=",.5" offset="0,.55556mm"/>
                  <v:textbox>
                    <w:txbxContent>
                      <w:p w14:paraId="7ADCBED0" w14:textId="370A2229" w:rsidR="00756115" w:rsidRPr="00884EA1" w:rsidRDefault="00756115" w:rsidP="004C6279">
                        <w:pPr>
                          <w:jc w:val="center"/>
                          <w:rPr>
                            <w:rFonts w:ascii="Times New Roman" w:hAnsi="Times New Roman"/>
                            <w:sz w:val="52"/>
                            <w:szCs w:val="52"/>
                          </w:rPr>
                        </w:pPr>
                        <w:r w:rsidRPr="00884EA1">
                          <w:rPr>
                            <w:rFonts w:ascii="Times New Roman" w:hAnsi="Times New Roman"/>
                            <w:sz w:val="52"/>
                            <w:szCs w:val="52"/>
                          </w:rPr>
                          <w:t>Presumptive tax based on turnover</w:t>
                        </w:r>
                      </w:p>
                    </w:txbxContent>
                  </v:textbox>
                </v:roundrect>
                <v:roundrect id="Rounded Rectangle 26" o:spid="_x0000_s1036" style="position:absolute;left:356;top:7243;width:13894;height:236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pAMQA&#10;AADbAAAADwAAAGRycy9kb3ducmV2LnhtbESPS4vCQBCE7wv+h6EFb+vEByFkHWUVfFw8rArircn0&#10;JmEzPTEzmvjvHWHBY1FVX1GzRWcqcafGlZYVjIYRCOLM6pJzBafj+jMB4TyyxsoyKXiQg8W89zHD&#10;VNuWf+h+8LkIEHYpKii8r1MpXVaQQTe0NXHwfm1j0AfZ5FI32Aa4qeQ4imJpsOSwUGBNq4Kyv8PN&#10;KNiMltdLi3G0Wu9lwrg9nzfTiVKDfvf9BcJT59/h//ZOKxjH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qQDEAAAA2wAAAA8AAAAAAAAAAAAAAAAAmAIAAGRycy9k&#10;b3ducmV2LnhtbFBLBQYAAAAABAAEAPUAAACJAwAAAAA=&#10;" fillcolor="#9bbb59 [3206]" strokecolor="#4e6128 [1606]" strokeweight="2pt">
                  <v:textbox>
                    <w:txbxContent>
                      <w:p w14:paraId="08DD20E4" w14:textId="064008CA" w:rsidR="00756115" w:rsidRPr="00242095" w:rsidRDefault="00756115" w:rsidP="00B048D7">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Unincorporated farmers</w:t>
                        </w:r>
                      </w:p>
                      <w:p w14:paraId="7FB3F1B6" w14:textId="77777777" w:rsidR="00756115" w:rsidRPr="00B048D7" w:rsidRDefault="00756115" w:rsidP="00B048D7">
                        <w:pPr>
                          <w:jc w:val="center"/>
                        </w:pPr>
                      </w:p>
                      <w:p w14:paraId="619DD2C5" w14:textId="7C40234F" w:rsidR="00756115" w:rsidRDefault="00756115" w:rsidP="00B048D7">
                        <w:pPr>
                          <w:jc w:val="center"/>
                        </w:pPr>
                        <w:r w:rsidRPr="00090E20">
                          <w:rPr>
                            <w:rFonts w:ascii="Times New Roman" w:hAnsi="Times New Roman"/>
                            <w:sz w:val="24"/>
                            <w:szCs w:val="24"/>
                          </w:rPr>
                          <w:t>Taxable income is determined using the land under cultivation, type of soil and type of crop.</w:t>
                        </w:r>
                      </w:p>
                    </w:txbxContent>
                  </v:textbox>
                </v:roundrect>
                <v:roundrect id="Rounded Rectangle 28" o:spid="_x0000_s1037" style="position:absolute;left:14487;top:7125;width:12113;height:237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6kMAA&#10;AADbAAAADwAAAGRycy9kb3ducmV2LnhtbERPzWoCMRC+F3yHMEJvNatQqatRRCjUepCqDzBuxt3F&#10;zWTdRE379J2D4PHj+58tkmvUjbpQezYwHGSgiAtvay4NHPafbx+gQkS22HgmA78UYDHvvcwwt/7O&#10;P3TbxVJJCIccDVQxtrnWoajIYRj4lli4k+8cRoFdqW2Hdwl3jR5l2Vg7rFkaKmxpVVFx3l2dlBy/&#10;06FuL/S33aTjZDtep2zzbsxrPy2noCKl+BQ/3F/WwEjGyhf5AXr+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j6kMAAAADbAAAADwAAAAAAAAAAAAAAAACYAgAAZHJzL2Rvd25y&#10;ZXYueG1sUEsFBgAAAAAEAAQA9QAAAIUDAAAAAA==&#10;" fillcolor="#8064a2 [3207]" strokecolor="#3f3151 [1607]" strokeweight="2pt">
                  <v:textbox>
                    <w:txbxContent>
                      <w:p w14:paraId="1CC18781" w14:textId="68A6D2F1" w:rsidR="00756115" w:rsidRPr="00AE47C3" w:rsidRDefault="00756115" w:rsidP="00ED3A92">
                        <w:pPr>
                          <w:jc w:val="center"/>
                          <w:rPr>
                            <w:rFonts w:ascii="Times New Roman" w:hAnsi="Times New Roman"/>
                            <w:b/>
                            <w:sz w:val="24"/>
                            <w:szCs w:val="24"/>
                          </w:rPr>
                        </w:pPr>
                        <w:r w:rsidRPr="00AE47C3">
                          <w:rPr>
                            <w:rFonts w:ascii="Times New Roman" w:hAnsi="Times New Roman"/>
                            <w:b/>
                            <w:color w:val="000000" w:themeColor="text1"/>
                            <w:sz w:val="24"/>
                            <w:szCs w:val="24"/>
                          </w:rPr>
                          <w:t>Transport operators</w:t>
                        </w:r>
                      </w:p>
                      <w:p w14:paraId="62F75B2A" w14:textId="77777777" w:rsidR="00756115" w:rsidRDefault="00756115" w:rsidP="00ED3A92">
                        <w:pPr>
                          <w:jc w:val="center"/>
                        </w:pPr>
                      </w:p>
                      <w:p w14:paraId="46713E83" w14:textId="0E215447" w:rsidR="00756115" w:rsidRDefault="00756115" w:rsidP="00ED3A92">
                        <w:pPr>
                          <w:jc w:val="center"/>
                        </w:pPr>
                        <w:r w:rsidRPr="00090E20">
                          <w:rPr>
                            <w:rFonts w:ascii="Times New Roman" w:hAnsi="Times New Roman"/>
                            <w:sz w:val="24"/>
                            <w:szCs w:val="24"/>
                          </w:rPr>
                          <w:t>Tax liability is calculated based on a fixed percentage of the quarterly revenue.</w:t>
                        </w:r>
                      </w:p>
                    </w:txbxContent>
                  </v:textbox>
                </v:roundrect>
                <v:roundrect id="Rounded Rectangle 29" o:spid="_x0000_s1038" style="position:absolute;left:26719;top:7125;width:13894;height:237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VgcUA&#10;AADbAAAADwAAAGRycy9kb3ducmV2LnhtbESPT2vCQBTE74V+h+UVeil1o1gbU1eRgmiP/gE9vmaf&#10;Sdrs27C7xuind4VCj8PM/IaZzDpTi5acrywr6PcSEMS51RUXCnbbxWsKwgdkjbVlUnAhD7Pp48ME&#10;M23PvKZ2EwoRIewzVFCG0GRS+rwkg75nG+LoHa0zGKJ0hdQOzxFuajlIkpE0WHFcKLGhz5Ly383J&#10;KMj33278dvgaLlv3fj2++GU6+mGlnp+6+QeIQF34D/+1V1rBYAz3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RWBxQAAANsAAAAPAAAAAAAAAAAAAAAAAJgCAABkcnMv&#10;ZG93bnJldi54bWxQSwUGAAAAAAQABAD1AAAAigMAAAAA&#10;" fillcolor="#c0504d [3205]" strokecolor="#622423 [1605]" strokeweight="2pt">
                  <v:textbox>
                    <w:txbxContent>
                      <w:p w14:paraId="136D54E4" w14:textId="180D0C8C" w:rsidR="00756115" w:rsidRPr="00AE47C3" w:rsidRDefault="00756115" w:rsidP="008F2057">
                        <w:pPr>
                          <w:jc w:val="center"/>
                          <w:rPr>
                            <w:rFonts w:ascii="Times New Roman" w:hAnsi="Times New Roman"/>
                            <w:b/>
                            <w:color w:val="000000" w:themeColor="text1"/>
                            <w:sz w:val="24"/>
                            <w:szCs w:val="24"/>
                          </w:rPr>
                        </w:pPr>
                        <w:r w:rsidRPr="00AE47C3">
                          <w:rPr>
                            <w:rFonts w:ascii="Times New Roman" w:hAnsi="Times New Roman"/>
                            <w:b/>
                            <w:color w:val="000000" w:themeColor="text1"/>
                            <w:sz w:val="24"/>
                            <w:szCs w:val="24"/>
                          </w:rPr>
                          <w:t>Unincorporated business</w:t>
                        </w:r>
                      </w:p>
                      <w:p w14:paraId="576F17D9" w14:textId="77777777" w:rsidR="00756115" w:rsidRDefault="00756115" w:rsidP="008F2057">
                        <w:pPr>
                          <w:jc w:val="center"/>
                        </w:pPr>
                      </w:p>
                      <w:p w14:paraId="5BF2CB0E" w14:textId="0C64AF28" w:rsidR="00756115" w:rsidRDefault="00756115" w:rsidP="008F2057">
                        <w:pPr>
                          <w:jc w:val="center"/>
                        </w:pPr>
                        <w:r w:rsidRPr="00090E20">
                          <w:rPr>
                            <w:rFonts w:ascii="Times New Roman" w:hAnsi="Times New Roman"/>
                            <w:sz w:val="24"/>
                            <w:szCs w:val="24"/>
                          </w:rPr>
                          <w:t>Progressive turnover-based tax after deducting general expenses.</w:t>
                        </w:r>
                      </w:p>
                    </w:txbxContent>
                  </v:textbox>
                </v:roundrect>
                <v:roundrect id="Rounded Rectangle 30" o:spid="_x0000_s1039" style="position:absolute;left:40851;top:6848;width:10331;height:239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vrsA&#10;AADbAAAADwAAAGRycy9kb3ducmV2LnhtbERPSwrCMBDdC94hjOBGNFVBtDYVEfxsrR5gaMa22ExK&#10;k2q9vVkILh/vn+x6U4sXta6yrGA+i0AQ51ZXXCi4347TNQjnkTXWlknBhxzs0uEgwVjbN1/plflC&#10;hBB2MSoovW9iKV1ekkE3sw1x4B62NegDbAupW3yHcFPLRRStpMGKQ0OJDR1Kyp9ZZxRsuvMnq+Rj&#10;eUM/6U5kNxkWWqnxqN9vQXjq/V/8c1+0gm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Pq7767AAAA2wAAAA8AAAAAAAAAAAAAAAAAmAIAAGRycy9kb3ducmV2Lnht&#10;bFBLBQYAAAAABAAEAPUAAACAAwAAAAA=&#10;" fillcolor="#4f81bd [3204]" strokecolor="#243f60 [1604]" strokeweight="2pt">
                  <v:textbox>
                    <w:txbxContent>
                      <w:p w14:paraId="4DDE1FE4" w14:textId="36D73FE6" w:rsidR="00756115" w:rsidRPr="00242095" w:rsidRDefault="00756115" w:rsidP="0046288A">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Cross borders</w:t>
                        </w:r>
                      </w:p>
                      <w:p w14:paraId="7ABB23C2" w14:textId="77777777" w:rsidR="00756115" w:rsidRDefault="00756115" w:rsidP="0046288A">
                        <w:pPr>
                          <w:jc w:val="center"/>
                        </w:pPr>
                      </w:p>
                      <w:p w14:paraId="7857B512" w14:textId="1CE6D41C" w:rsidR="00756115" w:rsidRDefault="00756115" w:rsidP="0046288A">
                        <w:pPr>
                          <w:jc w:val="center"/>
                        </w:pPr>
                        <w:r w:rsidRPr="00090E20">
                          <w:rPr>
                            <w:rFonts w:ascii="Times New Roman" w:hAnsi="Times New Roman"/>
                            <w:sz w:val="24"/>
                            <w:szCs w:val="24"/>
                          </w:rPr>
                          <w:t>Tax liability is determined using the value of goods imported.</w:t>
                        </w:r>
                      </w:p>
                    </w:txbxContent>
                  </v:textbox>
                </v:roundrect>
                <v:roundrect id="Rounded Rectangle 31" o:spid="_x0000_s1040" style="position:absolute;left:51420;top:7125;width:10687;height:236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sKcQA&#10;AADbAAAADwAAAGRycy9kb3ducmV2LnhtbESPT4vCMBTE7wt+h/AEb2tqhUW7RhFBrJcV/x329rZ5&#10;2xabl9KkWr+9EQSPw8z8hpktOlOJKzWutKxgNIxAEGdWl5wrOB3XnxMQziNrrCyTgjs5WMx7HzNM&#10;tL3xnq4Hn4sAYZeggsL7OpHSZQUZdENbEwfv3zYGfZBNLnWDtwA3lYyj6EsaLDksFFjTqqDscmiN&#10;gvJ3c97u2vZnGlfrOEr/0lp3VqlBv1t+g/DU+Xf41U61gvEI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urCnEAAAA2wAAAA8AAAAAAAAAAAAAAAAAmAIAAGRycy9k&#10;b3ducmV2LnhtbFBLBQYAAAAABAAEAPUAAACJAwAAAAA=&#10;" fillcolor="#4bacc6 [3208]" strokecolor="#205867 [1608]" strokeweight="2pt">
                  <v:textbox>
                    <w:txbxContent>
                      <w:p w14:paraId="13865A4C" w14:textId="2FADB3BD" w:rsidR="00756115" w:rsidRPr="00242095" w:rsidRDefault="00756115" w:rsidP="0046288A">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Self-employed</w:t>
                        </w:r>
                      </w:p>
                      <w:p w14:paraId="35D51395" w14:textId="77777777" w:rsidR="00756115" w:rsidRDefault="00756115" w:rsidP="0046288A">
                        <w:pPr>
                          <w:jc w:val="center"/>
                        </w:pPr>
                      </w:p>
                      <w:p w14:paraId="4A5CFE44" w14:textId="03757729" w:rsidR="00756115" w:rsidRDefault="00756115" w:rsidP="0046288A">
                        <w:pPr>
                          <w:jc w:val="center"/>
                        </w:pPr>
                        <w:r w:rsidRPr="00090E20">
                          <w:rPr>
                            <w:rFonts w:ascii="Times New Roman" w:hAnsi="Times New Roman"/>
                            <w:sz w:val="24"/>
                            <w:szCs w:val="24"/>
                          </w:rPr>
                          <w:t>Tax liability is calculated based on a fixed percentage of the quarterly turnover.</w:t>
                        </w:r>
                      </w:p>
                    </w:txbxContent>
                  </v:textbox>
                </v:roundrect>
                <v:roundrect id="Rounded Rectangle 32" o:spid="_x0000_s1041" style="position:absolute;left:62345;top:7303;width:10688;height:235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bp8MA&#10;AADbAAAADwAAAGRycy9kb3ducmV2LnhtbESP3YrCMBCF7wXfIYzg3ZqqrKzVKCII/lyIrg8wNmNb&#10;bCa1iRr36TcLC14ezs/Hmc6DqcSDGldaVtDvJSCIM6tLzhWcvlcfXyCcR9ZYWSYFL3Iwn7VbU0y1&#10;ffKBHkefizjCLkUFhfd1KqXLCjLoerYmjt7FNgZ9lE0udYPPOG4qOUiSkTRYciQUWNOyoOx6vJsI&#10;OW/Dqaxv9LPfhfN4P9qEZPepVLcTFhMQnoJ/h//ba61gOIC/L/E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bp8MAAADbAAAADwAAAAAAAAAAAAAAAACYAgAAZHJzL2Rv&#10;d25yZXYueG1sUEsFBgAAAAAEAAQA9QAAAIgDAAAAAA==&#10;" fillcolor="#8064a2 [3207]" strokecolor="#3f3151 [1607]" strokeweight="2pt">
                  <v:textbox>
                    <w:txbxContent>
                      <w:p w14:paraId="06E61617" w14:textId="08ACB136" w:rsidR="00756115" w:rsidRPr="00242095" w:rsidRDefault="00756115" w:rsidP="00724CD3">
                        <w:pPr>
                          <w:jc w:val="center"/>
                          <w:rPr>
                            <w:rFonts w:ascii="Times New Roman" w:hAnsi="Times New Roman"/>
                            <w:b/>
                            <w:color w:val="000000" w:themeColor="text1"/>
                            <w:sz w:val="24"/>
                            <w:szCs w:val="24"/>
                          </w:rPr>
                        </w:pPr>
                        <w:r w:rsidRPr="00242095">
                          <w:rPr>
                            <w:rFonts w:ascii="Times New Roman" w:hAnsi="Times New Roman"/>
                            <w:b/>
                            <w:color w:val="000000" w:themeColor="text1"/>
                            <w:sz w:val="24"/>
                            <w:szCs w:val="24"/>
                          </w:rPr>
                          <w:t>Rental income</w:t>
                        </w:r>
                      </w:p>
                      <w:p w14:paraId="641709B4" w14:textId="77777777" w:rsidR="00756115" w:rsidRDefault="00756115" w:rsidP="00724CD3">
                        <w:pPr>
                          <w:jc w:val="center"/>
                        </w:pPr>
                      </w:p>
                      <w:p w14:paraId="62DC3B38" w14:textId="783F1B71" w:rsidR="00756115" w:rsidRDefault="00756115" w:rsidP="00724CD3">
                        <w:pPr>
                          <w:jc w:val="center"/>
                        </w:pPr>
                        <w:r w:rsidRPr="00090E20">
                          <w:rPr>
                            <w:rFonts w:ascii="Times New Roman" w:hAnsi="Times New Roman"/>
                            <w:sz w:val="24"/>
                            <w:szCs w:val="24"/>
                          </w:rPr>
                          <w:t>Tax liability is calculated based on a fixed percentage of the monthly revenue.</w:t>
                        </w:r>
                      </w:p>
                    </w:txbxContent>
                  </v:textbox>
                </v:roundrect>
                <w10:wrap type="topAndBottom"/>
              </v:group>
            </w:pict>
          </mc:Fallback>
        </mc:AlternateContent>
      </w:r>
    </w:p>
    <w:p w14:paraId="118E22A1" w14:textId="1155D80E" w:rsidR="00DA50AA" w:rsidRPr="00EA18EA" w:rsidRDefault="00DA50AA" w:rsidP="00EA18EA">
      <w:pPr>
        <w:pStyle w:val="Heading4"/>
        <w:spacing w:line="360" w:lineRule="auto"/>
        <w:rPr>
          <w:rFonts w:ascii="Times New Roman" w:hAnsi="Times New Roman" w:cs="Times New Roman"/>
          <w:b/>
          <w:color w:val="000000" w:themeColor="text1"/>
          <w:sz w:val="24"/>
          <w:szCs w:val="24"/>
        </w:rPr>
      </w:pPr>
      <w:bookmarkStart w:id="120" w:name="_Toc137564334"/>
      <w:r w:rsidRPr="00EA18EA">
        <w:rPr>
          <w:rFonts w:ascii="Times New Roman" w:hAnsi="Times New Roman" w:cs="Times New Roman"/>
          <w:b/>
          <w:color w:val="000000" w:themeColor="text1"/>
          <w:sz w:val="24"/>
          <w:szCs w:val="24"/>
        </w:rPr>
        <w:t>Figure 5.1</w:t>
      </w:r>
      <w:r w:rsidR="004A116C" w:rsidRPr="00EA18EA">
        <w:rPr>
          <w:rFonts w:ascii="Times New Roman" w:hAnsi="Times New Roman" w:cs="Times New Roman"/>
          <w:b/>
          <w:color w:val="000000" w:themeColor="text1"/>
          <w:sz w:val="24"/>
          <w:szCs w:val="24"/>
        </w:rPr>
        <w:t>Proposed Alternative Framework for Taxation of Informal Businesses</w:t>
      </w:r>
      <w:bookmarkEnd w:id="120"/>
    </w:p>
    <w:p w14:paraId="14D3287F" w14:textId="77777777" w:rsidR="00DA50AA" w:rsidRPr="00EA18EA" w:rsidRDefault="00DA50AA" w:rsidP="00EA18EA">
      <w:pPr>
        <w:spacing w:line="360" w:lineRule="auto"/>
        <w:rPr>
          <w:rFonts w:ascii="Times New Roman" w:hAnsi="Times New Roman"/>
          <w:sz w:val="24"/>
          <w:szCs w:val="24"/>
        </w:rPr>
      </w:pPr>
    </w:p>
    <w:p w14:paraId="001983B5" w14:textId="13003FB7" w:rsidR="00147A5B" w:rsidRPr="00EA18EA" w:rsidRDefault="007263DA" w:rsidP="00EA18EA">
      <w:pPr>
        <w:pStyle w:val="Heading2"/>
        <w:spacing w:line="360" w:lineRule="auto"/>
        <w:jc w:val="both"/>
        <w:rPr>
          <w:rFonts w:ascii="Times New Roman" w:hAnsi="Times New Roman" w:cs="Times New Roman"/>
          <w:b/>
          <w:color w:val="auto"/>
          <w:sz w:val="24"/>
          <w:szCs w:val="24"/>
        </w:rPr>
      </w:pPr>
      <w:bookmarkStart w:id="121" w:name="_Toc137590647"/>
      <w:r w:rsidRPr="00EA18EA">
        <w:rPr>
          <w:rFonts w:ascii="Times New Roman" w:hAnsi="Times New Roman" w:cs="Times New Roman"/>
          <w:b/>
          <w:color w:val="auto"/>
          <w:sz w:val="24"/>
          <w:szCs w:val="24"/>
        </w:rPr>
        <w:t>5.5 Recommendations for f</w:t>
      </w:r>
      <w:r w:rsidR="00147A5B" w:rsidRPr="00EA18EA">
        <w:rPr>
          <w:rFonts w:ascii="Times New Roman" w:hAnsi="Times New Roman" w:cs="Times New Roman"/>
          <w:b/>
          <w:color w:val="auto"/>
          <w:sz w:val="24"/>
          <w:szCs w:val="24"/>
        </w:rPr>
        <w:t>urther studies</w:t>
      </w:r>
      <w:bookmarkEnd w:id="121"/>
    </w:p>
    <w:p w14:paraId="7E31A41D" w14:textId="22E3A9EE" w:rsidR="003808CE" w:rsidRPr="00EA18EA" w:rsidRDefault="003808CE"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Further research is needed to understand the implications of different tax approaches on the economic development of countries, particularly in the context of the informal sector.</w:t>
      </w:r>
    </w:p>
    <w:p w14:paraId="40293CBD" w14:textId="3318F0E8" w:rsidR="003808CE" w:rsidRPr="00EA18EA" w:rsidRDefault="008F699E" w:rsidP="00EA18EA">
      <w:pPr>
        <w:spacing w:line="360" w:lineRule="auto"/>
        <w:jc w:val="both"/>
        <w:rPr>
          <w:rFonts w:ascii="Times New Roman" w:hAnsi="Times New Roman"/>
          <w:sz w:val="24"/>
          <w:szCs w:val="24"/>
        </w:rPr>
      </w:pPr>
      <w:r w:rsidRPr="00EA18EA">
        <w:rPr>
          <w:rFonts w:ascii="Times New Roman" w:hAnsi="Times New Roman"/>
          <w:sz w:val="24"/>
          <w:szCs w:val="24"/>
        </w:rPr>
        <w:t>Also, f</w:t>
      </w:r>
      <w:r w:rsidR="00C45116" w:rsidRPr="00EA18EA">
        <w:rPr>
          <w:rFonts w:ascii="Times New Roman" w:hAnsi="Times New Roman"/>
          <w:sz w:val="24"/>
          <w:szCs w:val="24"/>
        </w:rPr>
        <w:t>urther studies could</w:t>
      </w:r>
      <w:r w:rsidR="00EF2268" w:rsidRPr="00EA18EA">
        <w:rPr>
          <w:rFonts w:ascii="Times New Roman" w:hAnsi="Times New Roman"/>
          <w:sz w:val="24"/>
          <w:szCs w:val="24"/>
        </w:rPr>
        <w:t xml:space="preserve"> be done on the following areas:</w:t>
      </w:r>
    </w:p>
    <w:p w14:paraId="08545703" w14:textId="04E8C7C6" w:rsidR="000966AC" w:rsidRPr="00EA18EA" w:rsidRDefault="000966AC" w:rsidP="00EA18EA">
      <w:pPr>
        <w:pStyle w:val="ListParagraph1"/>
        <w:numPr>
          <w:ilvl w:val="0"/>
          <w:numId w:val="14"/>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w:t>
      </w:r>
      <w:r w:rsidR="005F6FC5" w:rsidRPr="00EA18EA">
        <w:rPr>
          <w:rFonts w:ascii="Times New Roman" w:hAnsi="Times New Roman" w:cs="Times New Roman"/>
          <w:sz w:val="24"/>
          <w:szCs w:val="24"/>
        </w:rPr>
        <w:t>ffect of tax non-compliance by informal business operators on the</w:t>
      </w:r>
      <w:r w:rsidRPr="00EA18EA">
        <w:rPr>
          <w:rFonts w:ascii="Times New Roman" w:hAnsi="Times New Roman" w:cs="Times New Roman"/>
          <w:sz w:val="24"/>
          <w:szCs w:val="24"/>
        </w:rPr>
        <w:t xml:space="preserve"> economic development of Zimbabwe</w:t>
      </w:r>
      <w:r w:rsidR="005F6FC5" w:rsidRPr="00EA18EA">
        <w:rPr>
          <w:rFonts w:ascii="Times New Roman" w:hAnsi="Times New Roman" w:cs="Times New Roman"/>
          <w:sz w:val="24"/>
          <w:szCs w:val="24"/>
        </w:rPr>
        <w:t>.</w:t>
      </w:r>
      <w:r w:rsidRPr="00EA18EA">
        <w:rPr>
          <w:rFonts w:ascii="Times New Roman" w:hAnsi="Times New Roman" w:cs="Times New Roman"/>
          <w:sz w:val="24"/>
          <w:szCs w:val="24"/>
        </w:rPr>
        <w:t xml:space="preserve"> </w:t>
      </w:r>
    </w:p>
    <w:p w14:paraId="17AF26E7" w14:textId="74F5739F" w:rsidR="004B6DF5" w:rsidRPr="00EA18EA" w:rsidRDefault="005F6FC5" w:rsidP="00EA18EA">
      <w:pPr>
        <w:pStyle w:val="ListParagraph1"/>
        <w:numPr>
          <w:ilvl w:val="0"/>
          <w:numId w:val="14"/>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Impact of corruption in the tax administration on the compliance of informal business.</w:t>
      </w:r>
    </w:p>
    <w:p w14:paraId="4F2379AE" w14:textId="5067B928" w:rsidR="0020107E" w:rsidRPr="00EA18EA" w:rsidRDefault="0020107E" w:rsidP="00EA18EA">
      <w:pPr>
        <w:pStyle w:val="ListParagraph1"/>
        <w:numPr>
          <w:ilvl w:val="0"/>
          <w:numId w:val="14"/>
        </w:num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Effect of taxation frameworks on the tax compliance of informal business operators.</w:t>
      </w:r>
    </w:p>
    <w:p w14:paraId="476A260F" w14:textId="77777777" w:rsidR="00507C11" w:rsidRPr="00EA18EA" w:rsidRDefault="00507C11" w:rsidP="00EA18EA">
      <w:pPr>
        <w:spacing w:line="360" w:lineRule="auto"/>
        <w:jc w:val="both"/>
        <w:rPr>
          <w:rFonts w:ascii="Times New Roman" w:hAnsi="Times New Roman"/>
          <w:sz w:val="24"/>
          <w:szCs w:val="24"/>
        </w:rPr>
      </w:pPr>
    </w:p>
    <w:p w14:paraId="3574253D" w14:textId="77777777" w:rsidR="004B6DF5" w:rsidRPr="00EA18EA" w:rsidRDefault="004B6DF5" w:rsidP="00EA18EA">
      <w:pPr>
        <w:spacing w:line="360" w:lineRule="auto"/>
        <w:jc w:val="both"/>
        <w:rPr>
          <w:rFonts w:ascii="Times New Roman" w:hAnsi="Times New Roman"/>
          <w:b/>
          <w:sz w:val="24"/>
          <w:szCs w:val="24"/>
        </w:rPr>
      </w:pPr>
    </w:p>
    <w:p w14:paraId="28ADC956" w14:textId="77777777" w:rsidR="00B07CDC" w:rsidRPr="00EA18EA" w:rsidRDefault="00B07CDC" w:rsidP="00EA18EA">
      <w:pPr>
        <w:spacing w:line="360" w:lineRule="auto"/>
        <w:jc w:val="both"/>
        <w:rPr>
          <w:rFonts w:ascii="Times New Roman" w:hAnsi="Times New Roman"/>
          <w:sz w:val="24"/>
          <w:szCs w:val="24"/>
        </w:rPr>
      </w:pPr>
    </w:p>
    <w:p w14:paraId="656E3A80" w14:textId="25168DFE" w:rsidR="003F039E" w:rsidRPr="00EA18EA" w:rsidRDefault="008A6F87" w:rsidP="00EA18EA">
      <w:pPr>
        <w:pStyle w:val="Heading1"/>
        <w:spacing w:line="360" w:lineRule="auto"/>
        <w:jc w:val="both"/>
        <w:rPr>
          <w:rFonts w:ascii="Times New Roman" w:hAnsi="Times New Roman" w:cs="Times New Roman"/>
          <w:b/>
          <w:color w:val="auto"/>
          <w:sz w:val="24"/>
          <w:szCs w:val="24"/>
        </w:rPr>
      </w:pPr>
      <w:bookmarkStart w:id="122" w:name="_Toc137590648"/>
      <w:r w:rsidRPr="00EA18EA">
        <w:rPr>
          <w:rFonts w:ascii="Times New Roman" w:hAnsi="Times New Roman" w:cs="Times New Roman"/>
          <w:b/>
          <w:color w:val="auto"/>
          <w:sz w:val="24"/>
          <w:szCs w:val="24"/>
        </w:rPr>
        <w:t>REFERENCES</w:t>
      </w:r>
      <w:bookmarkEnd w:id="122"/>
    </w:p>
    <w:p w14:paraId="4B854358" w14:textId="77777777" w:rsidR="00E23E1D" w:rsidRPr="00EA18EA" w:rsidRDefault="00E23E1D" w:rsidP="00EA18EA">
      <w:pPr>
        <w:spacing w:line="360" w:lineRule="auto"/>
        <w:jc w:val="both"/>
        <w:rPr>
          <w:rFonts w:ascii="Times New Roman" w:hAnsi="Times New Roman"/>
          <w:sz w:val="24"/>
          <w:szCs w:val="24"/>
        </w:rPr>
      </w:pPr>
    </w:p>
    <w:p w14:paraId="527557F7"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Allingham, M.G and Sandmo, A. 1972. Income tax evasion: A theoretical analysis. </w:t>
      </w:r>
      <w:r w:rsidRPr="00EA18EA">
        <w:rPr>
          <w:rFonts w:ascii="Times New Roman" w:hAnsi="Times New Roman"/>
          <w:i/>
          <w:sz w:val="24"/>
          <w:szCs w:val="24"/>
          <w:lang w:val="en-US"/>
        </w:rPr>
        <w:t>Journal of Public Economics,</w:t>
      </w:r>
      <w:r w:rsidRPr="00EA18EA">
        <w:rPr>
          <w:rFonts w:ascii="Times New Roman" w:hAnsi="Times New Roman"/>
          <w:sz w:val="24"/>
          <w:szCs w:val="24"/>
          <w:lang w:val="en-US"/>
        </w:rPr>
        <w:t xml:space="preserve"> Vol 1(3) pp323-338.</w:t>
      </w:r>
    </w:p>
    <w:p w14:paraId="1F89DFCB"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Alm, J. K. 2013. “When You Know Your Neighbor Pays Taxes: Information, Peer Effects, and Tax Compliance.” </w:t>
      </w:r>
      <w:r w:rsidRPr="00EA18EA">
        <w:rPr>
          <w:rFonts w:ascii="Times New Roman" w:hAnsi="Times New Roman"/>
          <w:i/>
          <w:sz w:val="24"/>
          <w:szCs w:val="24"/>
          <w:lang w:val="en-US"/>
        </w:rPr>
        <w:t>Appalachian State University Working Paper, 13(22).</w:t>
      </w:r>
    </w:p>
    <w:p w14:paraId="075B3B07"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Andreoni, J.E., Erard, B. and Feinstein, J. 1998. Tax compliance. </w:t>
      </w:r>
      <w:r w:rsidRPr="00EA18EA">
        <w:rPr>
          <w:rFonts w:ascii="Times New Roman" w:hAnsi="Times New Roman"/>
          <w:i/>
          <w:sz w:val="24"/>
          <w:szCs w:val="24"/>
          <w:lang w:val="en-US"/>
        </w:rPr>
        <w:t>Journal of Economics Literature</w:t>
      </w:r>
      <w:r w:rsidRPr="00EA18EA">
        <w:rPr>
          <w:rFonts w:ascii="Times New Roman" w:hAnsi="Times New Roman"/>
          <w:sz w:val="24"/>
          <w:szCs w:val="24"/>
          <w:lang w:val="en-US"/>
        </w:rPr>
        <w:t>, Vol 3, pp818-860.</w:t>
      </w:r>
    </w:p>
    <w:p w14:paraId="51F42B92"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Anik, Y., Nengah, S., Tri, W. and Carmen, C.M. 2019. Correlation of Tax Behavior with Tax Compliance. </w:t>
      </w:r>
      <w:r w:rsidRPr="00EA18EA">
        <w:rPr>
          <w:rFonts w:ascii="Times New Roman" w:hAnsi="Times New Roman"/>
          <w:i/>
          <w:sz w:val="24"/>
          <w:szCs w:val="24"/>
          <w:lang w:val="en-US"/>
        </w:rPr>
        <w:t>International Journal of Innovation, Creativity and Change.</w:t>
      </w:r>
      <w:r w:rsidRPr="00EA18EA">
        <w:rPr>
          <w:rFonts w:ascii="Times New Roman" w:hAnsi="Times New Roman"/>
          <w:sz w:val="24"/>
          <w:szCs w:val="24"/>
          <w:lang w:val="en-US"/>
        </w:rPr>
        <w:t xml:space="preserve"> Volume 9(5), pp285-303.</w:t>
      </w:r>
    </w:p>
    <w:p w14:paraId="1F386A71"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Asamoah, R.S. 2019. Towards a Theory of Taxation for Informal Sector Business Owners in Ghana. ProQuest LLC, San Diego, California. </w:t>
      </w:r>
    </w:p>
    <w:p w14:paraId="525821D4"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Awa, F.N. 2022. Impact of informal sector tax revenue on capital growth in Ebonyi State capital, Abakaliki. </w:t>
      </w:r>
      <w:r w:rsidRPr="00EA18EA">
        <w:rPr>
          <w:rFonts w:ascii="Times New Roman" w:hAnsi="Times New Roman"/>
          <w:i/>
          <w:sz w:val="24"/>
          <w:szCs w:val="24"/>
        </w:rPr>
        <w:t>International Journal of Development and Management Review.</w:t>
      </w:r>
      <w:r w:rsidRPr="00EA18EA">
        <w:rPr>
          <w:rFonts w:ascii="Times New Roman" w:hAnsi="Times New Roman"/>
          <w:sz w:val="24"/>
          <w:szCs w:val="24"/>
        </w:rPr>
        <w:t xml:space="preserve"> Vol. 17(1), pp.1-15.</w:t>
      </w:r>
    </w:p>
    <w:p w14:paraId="1A16A560"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Bătrăncea, L.M., Nichita, R., Bătrăncea, I. and Moldovan, B.A., (2012). Tax Compliance Models: From Economic to Behavioural Approaches. Transylvanian Review of Administrative Sciences, No. 36, pp. 13-26.</w:t>
      </w:r>
    </w:p>
    <w:p w14:paraId="71D301CE"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Becker, G. S. (1968). Crime and punishment: An economic approach. </w:t>
      </w:r>
      <w:r w:rsidRPr="00EA18EA">
        <w:rPr>
          <w:rFonts w:ascii="Times New Roman" w:hAnsi="Times New Roman"/>
          <w:i/>
          <w:sz w:val="24"/>
          <w:szCs w:val="24"/>
        </w:rPr>
        <w:t xml:space="preserve">Journal of Political Economy, </w:t>
      </w:r>
      <w:r w:rsidRPr="00EA18EA">
        <w:rPr>
          <w:rFonts w:ascii="Times New Roman" w:hAnsi="Times New Roman"/>
          <w:sz w:val="24"/>
          <w:szCs w:val="24"/>
        </w:rPr>
        <w:t>Vol. 76(2), 169-217.</w:t>
      </w:r>
    </w:p>
    <w:p w14:paraId="46F922F0"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Blaauw, P. F. (2017). Tax compliance in the informal sector of Zimbabwe. </w:t>
      </w:r>
      <w:r w:rsidRPr="00EA18EA">
        <w:rPr>
          <w:rFonts w:ascii="Times New Roman" w:hAnsi="Times New Roman"/>
          <w:i/>
          <w:sz w:val="24"/>
          <w:szCs w:val="24"/>
        </w:rPr>
        <w:t>Journal of Financial Crime</w:t>
      </w:r>
      <w:r w:rsidRPr="00EA18EA">
        <w:rPr>
          <w:rFonts w:ascii="Times New Roman" w:hAnsi="Times New Roman"/>
          <w:sz w:val="24"/>
          <w:szCs w:val="24"/>
        </w:rPr>
        <w:t>. Volume 24(4), pp479-490.</w:t>
      </w:r>
    </w:p>
    <w:p w14:paraId="5EBE28A1"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Bowen, G. A. 2009. Document analysis as a qualitative research method.</w:t>
      </w:r>
      <w:r w:rsidRPr="00EA18EA">
        <w:rPr>
          <w:rFonts w:ascii="Times New Roman" w:hAnsi="Times New Roman"/>
          <w:i/>
          <w:sz w:val="24"/>
          <w:szCs w:val="24"/>
        </w:rPr>
        <w:t xml:space="preserve"> Qualitative Research Journal</w:t>
      </w:r>
      <w:r w:rsidRPr="00EA18EA">
        <w:rPr>
          <w:rFonts w:ascii="Times New Roman" w:hAnsi="Times New Roman"/>
          <w:sz w:val="24"/>
          <w:szCs w:val="24"/>
        </w:rPr>
        <w:t>. Volume 9(2), pp27-40.</w:t>
      </w:r>
    </w:p>
    <w:p w14:paraId="135443DF"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Bucci, V. 2019. Presumptive taxation methods: A review of empirical literature. </w:t>
      </w:r>
      <w:r w:rsidRPr="00EA18EA">
        <w:rPr>
          <w:rFonts w:ascii="Times New Roman" w:hAnsi="Times New Roman"/>
          <w:i/>
          <w:sz w:val="24"/>
          <w:szCs w:val="24"/>
        </w:rPr>
        <w:t>Journal of Economic Surveys.</w:t>
      </w:r>
      <w:r w:rsidRPr="00EA18EA">
        <w:rPr>
          <w:rFonts w:ascii="Times New Roman" w:hAnsi="Times New Roman"/>
          <w:sz w:val="24"/>
          <w:szCs w:val="24"/>
        </w:rPr>
        <w:t xml:space="preserve"> Vol. 00, No. 0, pp. 1–26</w:t>
      </w:r>
    </w:p>
    <w:p w14:paraId="22BC8440"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Chau, G and Leung, P. 2009. A critical review of Fischer tax compliance model: A Research Synthesis. </w:t>
      </w:r>
      <w:r w:rsidRPr="00EA18EA">
        <w:rPr>
          <w:rFonts w:ascii="Times New Roman" w:hAnsi="Times New Roman"/>
          <w:i/>
          <w:sz w:val="24"/>
          <w:szCs w:val="24"/>
          <w:lang w:val="en-US"/>
        </w:rPr>
        <w:t>Journal of Accounting and Taxation,</w:t>
      </w:r>
      <w:r w:rsidRPr="00EA18EA">
        <w:rPr>
          <w:rFonts w:ascii="Times New Roman" w:hAnsi="Times New Roman"/>
          <w:sz w:val="24"/>
          <w:szCs w:val="24"/>
          <w:lang w:val="en-US"/>
        </w:rPr>
        <w:t xml:space="preserve"> Volume 1(2), pp34-40.</w:t>
      </w:r>
    </w:p>
    <w:p w14:paraId="352A549B"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Chipeta, C. 2020. Sample Size Calculator and Guide to Survey Sample Size. Online publication. https://conjointly.com/blog/sample-size-calculator/</w:t>
      </w:r>
    </w:p>
    <w:p w14:paraId="33FC917B"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Coolidge, J. 2012. Findings of tax compliance cost surveys in developing countries. </w:t>
      </w:r>
      <w:r w:rsidRPr="00EA18EA">
        <w:rPr>
          <w:rFonts w:ascii="Times New Roman" w:hAnsi="Times New Roman"/>
          <w:i/>
          <w:sz w:val="24"/>
          <w:szCs w:val="24"/>
          <w:lang w:val="en-US"/>
        </w:rPr>
        <w:t>eJournal of Tax Research.</w:t>
      </w:r>
      <w:r w:rsidRPr="00EA18EA">
        <w:rPr>
          <w:rFonts w:ascii="Times New Roman" w:hAnsi="Times New Roman"/>
          <w:sz w:val="24"/>
          <w:szCs w:val="24"/>
          <w:lang w:val="en-US"/>
        </w:rPr>
        <w:t xml:space="preserve"> Vol. 10(2), pp. 250-287.</w:t>
      </w:r>
    </w:p>
    <w:p w14:paraId="7B65E6FC"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Cooper, H.M. 1998. </w:t>
      </w:r>
      <w:r w:rsidRPr="00EA18EA">
        <w:rPr>
          <w:rFonts w:ascii="Times New Roman" w:hAnsi="Times New Roman"/>
          <w:i/>
          <w:sz w:val="24"/>
          <w:szCs w:val="24"/>
          <w:lang w:val="en-US"/>
        </w:rPr>
        <w:t>A Guide for Literature Review Synthesizing research.</w:t>
      </w:r>
      <w:r w:rsidRPr="00EA18EA">
        <w:rPr>
          <w:rFonts w:ascii="Times New Roman" w:hAnsi="Times New Roman"/>
          <w:sz w:val="24"/>
          <w:szCs w:val="24"/>
          <w:lang w:val="en-US"/>
        </w:rPr>
        <w:t xml:space="preserve"> 3</w:t>
      </w:r>
      <w:r w:rsidRPr="00EA18EA">
        <w:rPr>
          <w:rFonts w:ascii="Times New Roman" w:hAnsi="Times New Roman"/>
          <w:sz w:val="24"/>
          <w:szCs w:val="24"/>
          <w:vertAlign w:val="superscript"/>
          <w:lang w:val="en-US"/>
        </w:rPr>
        <w:t>rd</w:t>
      </w:r>
      <w:r w:rsidRPr="00EA18EA">
        <w:rPr>
          <w:rFonts w:ascii="Times New Roman" w:hAnsi="Times New Roman"/>
          <w:sz w:val="24"/>
          <w:szCs w:val="24"/>
          <w:lang w:val="en-US"/>
        </w:rPr>
        <w:t xml:space="preserve"> Edition, Sage Publications, New York.</w:t>
      </w:r>
    </w:p>
    <w:p w14:paraId="0F5B4072"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Creswell, J. W. 2014. </w:t>
      </w:r>
      <w:r w:rsidRPr="00EA18EA">
        <w:rPr>
          <w:rFonts w:ascii="Times New Roman" w:hAnsi="Times New Roman"/>
          <w:i/>
          <w:sz w:val="24"/>
          <w:szCs w:val="24"/>
        </w:rPr>
        <w:t xml:space="preserve">Research Design: Qualitative, Quantitative and Mixed Method Approaches, </w:t>
      </w:r>
      <w:r w:rsidRPr="00EA18EA">
        <w:rPr>
          <w:rFonts w:ascii="Times New Roman" w:hAnsi="Times New Roman"/>
          <w:sz w:val="24"/>
          <w:szCs w:val="24"/>
        </w:rPr>
        <w:t>Sage Publications Inc., Washington DC, United States.</w:t>
      </w:r>
    </w:p>
    <w:p w14:paraId="3AC4024C"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Dalu, T., Maposa, V.G., Dalu, T. and Pabwaungana, S. 2013. Awareness and compliance levels of informal traders with regards to their presumptive tax obligations: a case of Harare central business district informal traders. </w:t>
      </w:r>
      <w:r w:rsidRPr="00EA18EA">
        <w:rPr>
          <w:rFonts w:ascii="Times New Roman" w:hAnsi="Times New Roman"/>
          <w:i/>
          <w:sz w:val="24"/>
          <w:szCs w:val="24"/>
        </w:rPr>
        <w:t>African J. Economic and Sustainable Development</w:t>
      </w:r>
      <w:r w:rsidRPr="00EA18EA">
        <w:rPr>
          <w:rFonts w:ascii="Times New Roman" w:hAnsi="Times New Roman"/>
          <w:sz w:val="24"/>
          <w:szCs w:val="24"/>
        </w:rPr>
        <w:t>, Vol. 2, No. 4, pp.297–308.</w:t>
      </w:r>
    </w:p>
    <w:p w14:paraId="0C98EFE2"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Danielle, R. 2018. Tax compliance and representation in Zambia’s informal economy. </w:t>
      </w:r>
      <w:r w:rsidRPr="00EA18EA">
        <w:rPr>
          <w:rFonts w:ascii="Times New Roman" w:hAnsi="Times New Roman"/>
          <w:i/>
          <w:sz w:val="24"/>
          <w:szCs w:val="24"/>
        </w:rPr>
        <w:t xml:space="preserve">Policy brief, International Growth Centre. </w:t>
      </w:r>
      <w:r w:rsidRPr="00EA18EA">
        <w:rPr>
          <w:rFonts w:ascii="Times New Roman" w:hAnsi="Times New Roman"/>
          <w:sz w:val="24"/>
          <w:szCs w:val="24"/>
        </w:rPr>
        <w:t>Manuscript submitted for publication.</w:t>
      </w:r>
    </w:p>
    <w:p w14:paraId="62377582"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DeVellis, R. F. 2012. Scale development: Theory and applications, 3rd Edition. Sage Publications.</w:t>
      </w:r>
    </w:p>
    <w:p w14:paraId="04A3F637"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Dlamini, B. and Dube, G. 2020. Precipitants of tax evasion in the Informal Sector in Zimbabwe: A case study of Bulawayo Metropolitan Province. </w:t>
      </w:r>
      <w:r w:rsidRPr="00EA18EA">
        <w:rPr>
          <w:rFonts w:ascii="Times New Roman" w:hAnsi="Times New Roman"/>
          <w:i/>
          <w:sz w:val="24"/>
          <w:szCs w:val="24"/>
        </w:rPr>
        <w:t>International Journal of Management Studies and Social Science Research.</w:t>
      </w:r>
      <w:r w:rsidRPr="00EA18EA">
        <w:rPr>
          <w:rFonts w:ascii="Times New Roman" w:hAnsi="Times New Roman"/>
          <w:sz w:val="24"/>
          <w:szCs w:val="24"/>
        </w:rPr>
        <w:t xml:space="preserve"> ISSN: 2582-0265</w:t>
      </w:r>
    </w:p>
    <w:p w14:paraId="2129445E"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Dube, G. 2014. Informal sector Tax Administration in Zimbabwe.</w:t>
      </w:r>
      <w:r w:rsidRPr="00EA18EA">
        <w:rPr>
          <w:rFonts w:ascii="Times New Roman" w:hAnsi="Times New Roman"/>
          <w:i/>
          <w:sz w:val="24"/>
          <w:szCs w:val="24"/>
        </w:rPr>
        <w:t xml:space="preserve"> Public Administration and Development, </w:t>
      </w:r>
      <w:r w:rsidRPr="00EA18EA">
        <w:rPr>
          <w:rFonts w:ascii="Times New Roman" w:hAnsi="Times New Roman"/>
          <w:sz w:val="24"/>
          <w:szCs w:val="24"/>
        </w:rPr>
        <w:t xml:space="preserve">34(48), 42-62. </w:t>
      </w:r>
    </w:p>
    <w:p w14:paraId="4730A051"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Dube, G. and Casale, D. 2016. The implementation of informal sector taxation: Evidence from selected African countries. </w:t>
      </w:r>
      <w:r w:rsidRPr="00EA18EA">
        <w:rPr>
          <w:rFonts w:ascii="Times New Roman" w:hAnsi="Times New Roman"/>
          <w:i/>
          <w:sz w:val="24"/>
          <w:szCs w:val="24"/>
        </w:rPr>
        <w:t>eJournal of Tax Research</w:t>
      </w:r>
      <w:r w:rsidRPr="00EA18EA">
        <w:rPr>
          <w:rFonts w:ascii="Times New Roman" w:hAnsi="Times New Roman"/>
          <w:sz w:val="24"/>
          <w:szCs w:val="24"/>
        </w:rPr>
        <w:t xml:space="preserve"> vol. 14(3), pp. 601-623.</w:t>
      </w:r>
    </w:p>
    <w:p w14:paraId="2F8318EC" w14:textId="77777777" w:rsidR="00E23E1D" w:rsidRPr="00EA18EA" w:rsidRDefault="00E23E1D" w:rsidP="00EA18EA">
      <w:pPr>
        <w:spacing w:line="360" w:lineRule="auto"/>
        <w:jc w:val="both"/>
        <w:rPr>
          <w:rFonts w:ascii="Times New Roman" w:hAnsi="Times New Roman"/>
          <w:i/>
          <w:sz w:val="24"/>
          <w:szCs w:val="24"/>
        </w:rPr>
      </w:pPr>
      <w:r w:rsidRPr="00EA18EA">
        <w:rPr>
          <w:rFonts w:ascii="Times New Roman" w:hAnsi="Times New Roman"/>
          <w:sz w:val="24"/>
          <w:szCs w:val="24"/>
        </w:rPr>
        <w:t xml:space="preserve">Dube, G. and Casale, D. 2017. Informal Sector Taxes and Equity: Evidence from Presumptive Taxation in Zimbabwe. </w:t>
      </w:r>
      <w:r w:rsidRPr="00EA18EA">
        <w:rPr>
          <w:rFonts w:ascii="Times New Roman" w:hAnsi="Times New Roman"/>
          <w:i/>
          <w:sz w:val="24"/>
          <w:szCs w:val="24"/>
        </w:rPr>
        <w:t xml:space="preserve">Harare: Development Policy Review Press. </w:t>
      </w:r>
    </w:p>
    <w:p w14:paraId="535FD2E0"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Finscope, 2022. Finscope micro, small and medium enterprises survey Zimbabwe 2022. Finmark Trust.</w:t>
      </w:r>
    </w:p>
    <w:p w14:paraId="1E29BD9C"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Fischer, C. M., Wartick, M. and Mark, M. (1992). Detection Probability and Taxpayer Compliance: A Review of the Literature. </w:t>
      </w:r>
      <w:r w:rsidRPr="00EA18EA">
        <w:rPr>
          <w:rFonts w:ascii="Times New Roman" w:hAnsi="Times New Roman"/>
          <w:i/>
          <w:sz w:val="24"/>
          <w:szCs w:val="24"/>
          <w:lang w:val="en-US"/>
        </w:rPr>
        <w:t>Journal of Accounting Literature</w:t>
      </w:r>
      <w:r w:rsidRPr="00EA18EA">
        <w:rPr>
          <w:rFonts w:ascii="Times New Roman" w:hAnsi="Times New Roman"/>
          <w:sz w:val="24"/>
          <w:szCs w:val="24"/>
          <w:lang w:val="en-US"/>
        </w:rPr>
        <w:t>, 11, pp1-46.</w:t>
      </w:r>
    </w:p>
    <w:p w14:paraId="59089AED"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Freire-Serén, M.J. and Panadés, J. 2013. Do Higher Tax Rates Encourage/Discourage Tax Compliance? </w:t>
      </w:r>
      <w:r w:rsidRPr="00EA18EA">
        <w:rPr>
          <w:rFonts w:ascii="Times New Roman" w:hAnsi="Times New Roman"/>
          <w:i/>
          <w:sz w:val="24"/>
          <w:szCs w:val="24"/>
        </w:rPr>
        <w:t>Modern Economy</w:t>
      </w:r>
      <w:r w:rsidRPr="00EA18EA">
        <w:rPr>
          <w:rFonts w:ascii="Times New Roman" w:hAnsi="Times New Roman"/>
          <w:sz w:val="24"/>
          <w:szCs w:val="24"/>
        </w:rPr>
        <w:t>, Vol.4, pp809-817.</w:t>
      </w:r>
    </w:p>
    <w:p w14:paraId="53C97BEA"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George, C. and Olan’g, L. 2020. Taxing the Informal sector: A case of Dar es Salaam street vendors. </w:t>
      </w:r>
      <w:r w:rsidRPr="00EA18EA">
        <w:rPr>
          <w:rFonts w:ascii="Times New Roman" w:hAnsi="Times New Roman"/>
          <w:i/>
          <w:sz w:val="24"/>
          <w:szCs w:val="24"/>
          <w:lang w:val="en-US"/>
        </w:rPr>
        <w:t xml:space="preserve">Policy Research for Development. </w:t>
      </w:r>
      <w:r w:rsidRPr="00EA18EA">
        <w:rPr>
          <w:rFonts w:ascii="Times New Roman" w:hAnsi="Times New Roman"/>
          <w:sz w:val="24"/>
          <w:szCs w:val="24"/>
          <w:lang w:val="en-US"/>
        </w:rPr>
        <w:t>Repoa brief, PB 6/2020.</w:t>
      </w:r>
    </w:p>
    <w:p w14:paraId="73A3AB4D"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George, D. and Mallery, P. 2003. SPSS for Windows step by step: A simple guide and reference. 11.0 update, 4th Edition. Allyn &amp; Bacon.</w:t>
      </w:r>
    </w:p>
    <w:p w14:paraId="68EFAD5E"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Getachew, A. (2019) Turnover-Based Presumptive Taxation and Taxpayers’ Perceptions in Ethiopia, ATAP Working Paper 7, Brighton, IDS</w:t>
      </w:r>
    </w:p>
    <w:p w14:paraId="4DDAEDDA"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Inasius, F. 2019. Factors influencing SME tax compliance: Evidence from Indonesia. </w:t>
      </w:r>
      <w:r w:rsidRPr="00EA18EA">
        <w:rPr>
          <w:rFonts w:ascii="Times New Roman" w:hAnsi="Times New Roman"/>
          <w:i/>
          <w:sz w:val="24"/>
          <w:szCs w:val="24"/>
          <w:lang w:val="en-US"/>
        </w:rPr>
        <w:t>International Journal of Public Administration.</w:t>
      </w:r>
      <w:r w:rsidRPr="00EA18EA">
        <w:rPr>
          <w:rFonts w:ascii="Times New Roman" w:hAnsi="Times New Roman"/>
          <w:sz w:val="24"/>
          <w:szCs w:val="24"/>
          <w:lang w:val="en-US"/>
        </w:rPr>
        <w:t xml:space="preserve"> Volume 42(5), pp367-379.</w:t>
      </w:r>
    </w:p>
    <w:p w14:paraId="62E3A3F4"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Ishimwe, J.E. 2021. The impact of taxation policy on the informal economy in East Africa. A case of Rwanda. Dissertation. University of Kigali.</w:t>
      </w:r>
    </w:p>
    <w:p w14:paraId="5215A6B9"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Jackson, B.V. and Milliron, V.C. 1986. Tax Compliance Research: Findings, Problems and Prospects. </w:t>
      </w:r>
      <w:r w:rsidRPr="00EA18EA">
        <w:rPr>
          <w:rFonts w:ascii="Times New Roman" w:hAnsi="Times New Roman"/>
          <w:i/>
          <w:sz w:val="24"/>
          <w:szCs w:val="24"/>
          <w:lang w:val="en-US"/>
        </w:rPr>
        <w:t>Journal of Accounting Literature,</w:t>
      </w:r>
      <w:r w:rsidRPr="00EA18EA">
        <w:rPr>
          <w:rFonts w:ascii="Times New Roman" w:hAnsi="Times New Roman"/>
          <w:sz w:val="24"/>
          <w:szCs w:val="24"/>
          <w:lang w:val="en-US"/>
        </w:rPr>
        <w:t xml:space="preserve"> Volume 5, pp125-165.</w:t>
      </w:r>
    </w:p>
    <w:p w14:paraId="23A9F44E" w14:textId="77777777" w:rsidR="00E23E1D" w:rsidRPr="00EA18EA" w:rsidRDefault="00E23E1D" w:rsidP="00EA18EA">
      <w:pPr>
        <w:spacing w:line="360" w:lineRule="auto"/>
        <w:jc w:val="both"/>
        <w:rPr>
          <w:rFonts w:ascii="Times New Roman" w:hAnsi="Times New Roman"/>
          <w:b/>
          <w:sz w:val="24"/>
          <w:szCs w:val="24"/>
        </w:rPr>
      </w:pPr>
      <w:r w:rsidRPr="00EA18EA">
        <w:rPr>
          <w:rFonts w:ascii="Times New Roman" w:hAnsi="Times New Roman"/>
          <w:sz w:val="24"/>
          <w:szCs w:val="24"/>
        </w:rPr>
        <w:t xml:space="preserve">Jetle, V. and Rex, A. 2019. Taxation and the informal business sector in Uganda: An exploratory socio-legal study. </w:t>
      </w:r>
      <w:r w:rsidRPr="00EA18EA">
        <w:rPr>
          <w:rFonts w:ascii="Times New Roman" w:hAnsi="Times New Roman"/>
          <w:i/>
          <w:sz w:val="24"/>
          <w:szCs w:val="24"/>
        </w:rPr>
        <w:t>Journal of Tax Administration,</w:t>
      </w:r>
      <w:r w:rsidRPr="00EA18EA">
        <w:rPr>
          <w:rFonts w:ascii="Times New Roman" w:hAnsi="Times New Roman"/>
          <w:sz w:val="24"/>
          <w:szCs w:val="24"/>
        </w:rPr>
        <w:t xml:space="preserve"> Vol 5(2).</w:t>
      </w:r>
    </w:p>
    <w:p w14:paraId="4A0E19CB" w14:textId="77777777" w:rsidR="00E23E1D" w:rsidRPr="00EA18EA" w:rsidRDefault="00E23E1D" w:rsidP="00EA18EA">
      <w:pPr>
        <w:spacing w:line="360" w:lineRule="auto"/>
        <w:jc w:val="both"/>
        <w:rPr>
          <w:rFonts w:ascii="Times New Roman" w:hAnsi="Times New Roman"/>
          <w:i/>
          <w:sz w:val="24"/>
          <w:szCs w:val="24"/>
        </w:rPr>
      </w:pPr>
      <w:r w:rsidRPr="00EA18EA">
        <w:rPr>
          <w:rFonts w:ascii="Times New Roman" w:hAnsi="Times New Roman"/>
          <w:sz w:val="24"/>
          <w:szCs w:val="24"/>
        </w:rPr>
        <w:t xml:space="preserve">Joshi, A., Prichard, W. and Heady, C. 2013. Taxing the Informal Economy: Challenges, Possibilities and Remaining Questions. </w:t>
      </w:r>
      <w:r w:rsidRPr="00EA18EA">
        <w:rPr>
          <w:rFonts w:ascii="Times New Roman" w:hAnsi="Times New Roman"/>
          <w:i/>
          <w:sz w:val="24"/>
          <w:szCs w:val="24"/>
        </w:rPr>
        <w:t>ICTD Working Paper 4, Journal of Development Studies.</w:t>
      </w:r>
    </w:p>
    <w:p w14:paraId="1A006933"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Joshi, A., Prichard, W. and Heady, C. 2014. Taxing the Informal Economy: Current Sate of Knowledge and Agendas for Future Research. </w:t>
      </w:r>
      <w:r w:rsidRPr="00EA18EA">
        <w:rPr>
          <w:rFonts w:ascii="Times New Roman" w:hAnsi="Times New Roman"/>
          <w:i/>
          <w:sz w:val="24"/>
          <w:szCs w:val="24"/>
        </w:rPr>
        <w:t xml:space="preserve">The Journal of Development Studies. </w:t>
      </w:r>
      <w:r w:rsidRPr="00EA18EA">
        <w:rPr>
          <w:rFonts w:ascii="Times New Roman" w:hAnsi="Times New Roman"/>
          <w:sz w:val="24"/>
          <w:szCs w:val="24"/>
        </w:rPr>
        <w:t>Vol 50(10), pp1325-1347.</w:t>
      </w:r>
    </w:p>
    <w:p w14:paraId="1CD084F3"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Jovit, G.C and Vicente, S.E.M. 2021. Measures of Tax Compliance among Small and Medium Enterprises in Tagum City: an Exploratory Factor Analysis. </w:t>
      </w:r>
      <w:r w:rsidRPr="00EA18EA">
        <w:rPr>
          <w:rFonts w:ascii="Times New Roman" w:hAnsi="Times New Roman"/>
          <w:i/>
          <w:sz w:val="24"/>
          <w:szCs w:val="24"/>
        </w:rPr>
        <w:t>The International Journal of Business Management and Technology.</w:t>
      </w:r>
      <w:r w:rsidRPr="00EA18EA">
        <w:rPr>
          <w:rFonts w:ascii="Times New Roman" w:hAnsi="Times New Roman"/>
          <w:sz w:val="24"/>
          <w:szCs w:val="24"/>
        </w:rPr>
        <w:t xml:space="preserve"> Vol. 5(2), pp.35-44.</w:t>
      </w:r>
    </w:p>
    <w:p w14:paraId="06891355"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Kgatla, M.D. 2016. An alternative approach to the integration of the informal sector into the South African tax base. Dissertation. North-West University, Potchefstroom Campus.</w:t>
      </w:r>
    </w:p>
    <w:p w14:paraId="53B74812"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Kidder, M.R. and Craig, C. (2000). A Tentative Typology in Taxpaying Behavior in Social Context: A Tentative Typology of Tax Compliance and Noncompliance. Philadelphia.</w:t>
      </w:r>
    </w:p>
    <w:p w14:paraId="3954AA1D"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Kothari, C.R. 1990. </w:t>
      </w:r>
      <w:r w:rsidRPr="00EA18EA">
        <w:rPr>
          <w:rFonts w:ascii="Times New Roman" w:hAnsi="Times New Roman"/>
          <w:i/>
          <w:sz w:val="24"/>
          <w:szCs w:val="24"/>
        </w:rPr>
        <w:t>Research Methodology, Methods and Techniques.</w:t>
      </w:r>
      <w:r w:rsidRPr="00EA18EA">
        <w:rPr>
          <w:rFonts w:ascii="Times New Roman" w:hAnsi="Times New Roman"/>
          <w:sz w:val="24"/>
          <w:szCs w:val="24"/>
        </w:rPr>
        <w:t xml:space="preserve"> 2</w:t>
      </w:r>
      <w:r w:rsidRPr="00EA18EA">
        <w:rPr>
          <w:rFonts w:ascii="Times New Roman" w:hAnsi="Times New Roman"/>
          <w:sz w:val="24"/>
          <w:szCs w:val="24"/>
          <w:vertAlign w:val="superscript"/>
        </w:rPr>
        <w:t>nd</w:t>
      </w:r>
      <w:r w:rsidRPr="00EA18EA">
        <w:rPr>
          <w:rFonts w:ascii="Times New Roman" w:hAnsi="Times New Roman"/>
          <w:sz w:val="24"/>
          <w:szCs w:val="24"/>
        </w:rPr>
        <w:t xml:space="preserve"> Revised Edition. New Age International Publishers: New Delhi. </w:t>
      </w:r>
    </w:p>
    <w:p w14:paraId="000EF0A2"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Kundt, T.C. 2017. Opportunities and challenges for taxing the informal economy and subnational taxation.</w:t>
      </w:r>
      <w:r w:rsidRPr="00EA18EA">
        <w:rPr>
          <w:rFonts w:ascii="Times New Roman" w:hAnsi="Times New Roman"/>
          <w:b/>
          <w:sz w:val="24"/>
          <w:szCs w:val="24"/>
        </w:rPr>
        <w:t xml:space="preserve"> </w:t>
      </w:r>
      <w:r w:rsidRPr="00EA18EA">
        <w:rPr>
          <w:rFonts w:ascii="Times New Roman" w:hAnsi="Times New Roman"/>
          <w:i/>
          <w:sz w:val="24"/>
          <w:szCs w:val="24"/>
        </w:rPr>
        <w:t>K4D Emerging Issues Report.</w:t>
      </w:r>
      <w:r w:rsidRPr="00EA18EA">
        <w:rPr>
          <w:rFonts w:ascii="Times New Roman" w:hAnsi="Times New Roman"/>
          <w:sz w:val="24"/>
          <w:szCs w:val="24"/>
        </w:rPr>
        <w:t xml:space="preserve"> Brighton, UK: Institute of Development Studies.</w:t>
      </w:r>
    </w:p>
    <w:p w14:paraId="58321F03"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Lewis, W. A. 1982. The dual economy revisited”. </w:t>
      </w:r>
      <w:r w:rsidRPr="00EA18EA">
        <w:rPr>
          <w:rFonts w:ascii="Times New Roman" w:hAnsi="Times New Roman"/>
          <w:i/>
          <w:sz w:val="24"/>
          <w:szCs w:val="24"/>
        </w:rPr>
        <w:t>The Manchester School of Economic and Social Studie</w:t>
      </w:r>
      <w:r w:rsidRPr="00EA18EA">
        <w:rPr>
          <w:rFonts w:ascii="Times New Roman" w:hAnsi="Times New Roman"/>
          <w:sz w:val="24"/>
          <w:szCs w:val="24"/>
        </w:rPr>
        <w:t>, 47(3).</w:t>
      </w:r>
    </w:p>
    <w:p w14:paraId="15DC9DB8"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Ligomeka, W. 2019. Expensive to be a Female Trader: The Reality of Taxation of Flea Market Traders in Zimbabwe. </w:t>
      </w:r>
      <w:r w:rsidRPr="00EA18EA">
        <w:rPr>
          <w:rFonts w:ascii="Times New Roman" w:hAnsi="Times New Roman"/>
          <w:i/>
          <w:sz w:val="24"/>
          <w:szCs w:val="24"/>
        </w:rPr>
        <w:t>ICTD Working Paper 93</w:t>
      </w:r>
      <w:r w:rsidRPr="00EA18EA">
        <w:rPr>
          <w:rFonts w:ascii="Times New Roman" w:hAnsi="Times New Roman"/>
          <w:sz w:val="24"/>
          <w:szCs w:val="24"/>
        </w:rPr>
        <w:t>, Institute of Development Studies.</w:t>
      </w:r>
    </w:p>
    <w:p w14:paraId="4B9B64F9" w14:textId="77777777" w:rsidR="00E23E1D" w:rsidRPr="00EA18EA" w:rsidRDefault="00E23E1D" w:rsidP="00EA18EA">
      <w:pPr>
        <w:spacing w:line="360" w:lineRule="auto"/>
        <w:jc w:val="both"/>
        <w:rPr>
          <w:rFonts w:ascii="Times New Roman" w:hAnsi="Times New Roman"/>
          <w:i/>
          <w:sz w:val="24"/>
          <w:szCs w:val="24"/>
        </w:rPr>
      </w:pPr>
      <w:r w:rsidRPr="00EA18EA">
        <w:rPr>
          <w:rFonts w:ascii="Times New Roman" w:hAnsi="Times New Roman"/>
          <w:sz w:val="24"/>
          <w:szCs w:val="24"/>
        </w:rPr>
        <w:t xml:space="preserve">Masarirambi, C. 2013. An investigation into factors associated with tax evasion in the Zimbabwe informal sector: A survey of Mbare Magaba informal traders. </w:t>
      </w:r>
      <w:r w:rsidRPr="00EA18EA">
        <w:rPr>
          <w:rFonts w:ascii="Times New Roman" w:hAnsi="Times New Roman"/>
          <w:i/>
          <w:sz w:val="24"/>
          <w:szCs w:val="24"/>
        </w:rPr>
        <w:t>PHD thesis, Zimbabwe Open University.</w:t>
      </w:r>
    </w:p>
    <w:p w14:paraId="237D8916"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MatrixTaxSchool Team. 2019. Tax incentives for Small and Medium Enterprises. </w:t>
      </w:r>
      <w:hyperlink r:id="rId91" w:history="1">
        <w:r w:rsidRPr="00EA18EA">
          <w:rPr>
            <w:rStyle w:val="Hyperlink"/>
            <w:rFonts w:ascii="Times New Roman" w:hAnsi="Times New Roman"/>
            <w:color w:val="auto"/>
            <w:sz w:val="24"/>
            <w:szCs w:val="24"/>
          </w:rPr>
          <w:t>http://www.matrixtaxschool.co.zw/2019/06/20/tax-incentives-for-small-and-medium-enterprises/</w:t>
        </w:r>
      </w:hyperlink>
      <w:r w:rsidRPr="00EA18EA">
        <w:rPr>
          <w:rFonts w:ascii="Times New Roman" w:hAnsi="Times New Roman"/>
          <w:sz w:val="24"/>
          <w:szCs w:val="24"/>
        </w:rPr>
        <w:t xml:space="preserve"> Retrieved on 14 April 2023. </w:t>
      </w:r>
    </w:p>
    <w:p w14:paraId="2200E8A9"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McKerchar, M.A. 2008. Philosophical Paradigms, Inquiry Strategies and Knowledge Claims: Applying the Principles of Research Design and Conduct to Taxation. </w:t>
      </w:r>
      <w:r w:rsidRPr="00EA18EA">
        <w:rPr>
          <w:rFonts w:ascii="Times New Roman" w:hAnsi="Times New Roman"/>
          <w:i/>
          <w:sz w:val="24"/>
          <w:szCs w:val="24"/>
        </w:rPr>
        <w:t>eJournal of Tax Research</w:t>
      </w:r>
      <w:r w:rsidRPr="00EA18EA">
        <w:rPr>
          <w:rFonts w:ascii="Times New Roman" w:hAnsi="Times New Roman"/>
          <w:sz w:val="24"/>
          <w:szCs w:val="24"/>
        </w:rPr>
        <w:t>, Vol 6(1), pp5-22.</w:t>
      </w:r>
    </w:p>
    <w:p w14:paraId="17EA62CE"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Meiryani, M. Erick, F., Silvia, D., Michael, A. and Ika, H. 2021. The Effect of Knowledge of Tax Regulation, Tax Rate and Tax Applications on Taxpayer Compliance. ICIEB'21, pp.157-164.</w:t>
      </w:r>
    </w:p>
    <w:p w14:paraId="15DD3049"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Munjeyi, E. 2017. Informal Sector Taxation: Is There Anything Worth Research. </w:t>
      </w:r>
      <w:r w:rsidRPr="00EA18EA">
        <w:rPr>
          <w:rFonts w:ascii="Times New Roman" w:hAnsi="Times New Roman"/>
          <w:i/>
          <w:sz w:val="24"/>
          <w:szCs w:val="24"/>
          <w:lang w:val="en-US"/>
        </w:rPr>
        <w:t>Research</w:t>
      </w:r>
      <w:r w:rsidRPr="00EA18EA">
        <w:rPr>
          <w:rFonts w:ascii="Times New Roman" w:hAnsi="Times New Roman"/>
          <w:sz w:val="24"/>
          <w:szCs w:val="24"/>
          <w:lang w:val="en-US"/>
        </w:rPr>
        <w:t xml:space="preserve"> </w:t>
      </w:r>
      <w:r w:rsidRPr="00EA18EA">
        <w:rPr>
          <w:rFonts w:ascii="Times New Roman" w:hAnsi="Times New Roman"/>
          <w:i/>
          <w:sz w:val="24"/>
          <w:szCs w:val="24"/>
          <w:lang w:val="en-US"/>
        </w:rPr>
        <w:t>Journal of Finance and Accounting</w:t>
      </w:r>
      <w:r w:rsidRPr="00EA18EA">
        <w:rPr>
          <w:rFonts w:ascii="Times New Roman" w:hAnsi="Times New Roman"/>
          <w:sz w:val="24"/>
          <w:szCs w:val="24"/>
          <w:lang w:val="en-US"/>
        </w:rPr>
        <w:t>. Vol. 8(20), pp72-79.</w:t>
      </w:r>
    </w:p>
    <w:p w14:paraId="619223E1"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Mutasa, L. (2019). Zimbabwe’s informal economy: Are they getting ready for tax? IOL News. Retrieved from https://www.iol.co.za/business-report/opinion/zimbabwes-informal-economy-are-they-getting-ready-for-tax-30402658</w:t>
      </w:r>
    </w:p>
    <w:p w14:paraId="3E7753E4"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Mwase, N., &amp; Ndikumana, L. (2014). The revenue effects of presumptive taxation in sub-Saharan Africa. </w:t>
      </w:r>
      <w:r w:rsidRPr="00EA18EA">
        <w:rPr>
          <w:rFonts w:ascii="Times New Roman" w:hAnsi="Times New Roman"/>
          <w:i/>
          <w:sz w:val="24"/>
          <w:szCs w:val="24"/>
        </w:rPr>
        <w:t>African Development Review</w:t>
      </w:r>
      <w:r w:rsidRPr="00EA18EA">
        <w:rPr>
          <w:rFonts w:ascii="Times New Roman" w:hAnsi="Times New Roman"/>
          <w:sz w:val="24"/>
          <w:szCs w:val="24"/>
        </w:rPr>
        <w:t>, 26(S1), 33-45.</w:t>
      </w:r>
    </w:p>
    <w:p w14:paraId="02DA33EA"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Nam, H.V., Tuan, A.B., Ngoc, M.N. and Ngoc, H.L. 2021. Local environment, managerial expertise and tax corruption of small and medium sized enterprises in Vietnam. </w:t>
      </w:r>
      <w:r w:rsidRPr="00EA18EA">
        <w:rPr>
          <w:rFonts w:ascii="Times New Roman" w:hAnsi="Times New Roman"/>
          <w:i/>
          <w:sz w:val="24"/>
          <w:szCs w:val="24"/>
          <w:lang w:val="en-US"/>
        </w:rPr>
        <w:t>Baltic Journal of Economics.</w:t>
      </w:r>
      <w:r w:rsidRPr="00EA18EA">
        <w:rPr>
          <w:rFonts w:ascii="Times New Roman" w:hAnsi="Times New Roman"/>
          <w:sz w:val="24"/>
          <w:szCs w:val="24"/>
          <w:lang w:val="en-US"/>
        </w:rPr>
        <w:t xml:space="preserve"> Volume 21(2), pp134-157.</w:t>
      </w:r>
    </w:p>
    <w:p w14:paraId="08064292"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Nyamazana, S.M., Karedza, G. and Mungadza, A. 2016. Tax Collection Constraints, and Tax Burden on the Urban Informal Sector Enterprises: Evidence from Bulawayo, Zimbabwe. </w:t>
      </w:r>
      <w:r w:rsidRPr="00EA18EA">
        <w:rPr>
          <w:rFonts w:ascii="Times New Roman" w:hAnsi="Times New Roman"/>
          <w:i/>
          <w:sz w:val="24"/>
          <w:szCs w:val="24"/>
        </w:rPr>
        <w:t>Mediterranean Journal of Social Sciences,</w:t>
      </w:r>
      <w:r w:rsidRPr="00EA18EA">
        <w:rPr>
          <w:rFonts w:ascii="Times New Roman" w:hAnsi="Times New Roman"/>
          <w:sz w:val="24"/>
          <w:szCs w:val="24"/>
        </w:rPr>
        <w:t xml:space="preserve"> Vol 7 (6).</w:t>
      </w:r>
    </w:p>
    <w:p w14:paraId="7334951C"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OCDE. (2013). Taxation and informal sector. Tax Policy and Statistics Division Working Papers. No. 6.</w:t>
      </w:r>
    </w:p>
    <w:p w14:paraId="43493B3D"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OECD (2021), Revenue Statistics in Asia and the Pacific 2021: Emerging Challenges for the Asia-Pacific Region in the COVID-19 Era. </w:t>
      </w:r>
      <w:r w:rsidRPr="00EA18EA">
        <w:rPr>
          <w:rFonts w:ascii="Times New Roman" w:hAnsi="Times New Roman"/>
          <w:i/>
          <w:sz w:val="24"/>
          <w:szCs w:val="24"/>
        </w:rPr>
        <w:t>OECD Publishing</w:t>
      </w:r>
      <w:r w:rsidRPr="00EA18EA">
        <w:rPr>
          <w:rFonts w:ascii="Times New Roman" w:hAnsi="Times New Roman"/>
          <w:sz w:val="24"/>
          <w:szCs w:val="24"/>
        </w:rPr>
        <w:t>, Paris, https://doi.org/10.1787/ed374457-en.</w:t>
      </w:r>
    </w:p>
    <w:p w14:paraId="6B726940"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OECD (2022), Revenue Statistics 2022: The impact of COVID-19 on OECD Tax Revenues. </w:t>
      </w:r>
      <w:r w:rsidRPr="00EA18EA">
        <w:rPr>
          <w:rFonts w:ascii="Times New Roman" w:hAnsi="Times New Roman"/>
          <w:i/>
          <w:sz w:val="24"/>
          <w:szCs w:val="24"/>
        </w:rPr>
        <w:t>OECD Publishing,</w:t>
      </w:r>
      <w:r w:rsidRPr="00EA18EA">
        <w:rPr>
          <w:rFonts w:ascii="Times New Roman" w:hAnsi="Times New Roman"/>
          <w:sz w:val="24"/>
          <w:szCs w:val="24"/>
        </w:rPr>
        <w:t xml:space="preserve"> Paris. https:doi.org/10.1787/8a691b03-en.</w:t>
      </w:r>
    </w:p>
    <w:p w14:paraId="1F3CB124"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OECD/AUC/ATAF (2022), Revenue Statistics in Africa 2022. </w:t>
      </w:r>
      <w:r w:rsidRPr="00EA18EA">
        <w:rPr>
          <w:rFonts w:ascii="Times New Roman" w:hAnsi="Times New Roman"/>
          <w:i/>
          <w:sz w:val="24"/>
          <w:szCs w:val="24"/>
        </w:rPr>
        <w:t>OECD Publishing</w:t>
      </w:r>
      <w:r w:rsidRPr="00EA18EA">
        <w:rPr>
          <w:rFonts w:ascii="Times New Roman" w:hAnsi="Times New Roman"/>
          <w:sz w:val="24"/>
          <w:szCs w:val="24"/>
        </w:rPr>
        <w:t>, Paris, https://doi.org/10.1787/ea66fbde-en-fr.</w:t>
      </w:r>
    </w:p>
    <w:p w14:paraId="76647356"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Ofori, E.G. 2009. Taxation of the informal sector in Ghana: A critical examination. Dissertation. Kwame Nkrumah University of Science and Technology.</w:t>
      </w:r>
    </w:p>
    <w:p w14:paraId="06A9B277"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Ogbuabor, J.E, Aneke G.C. and Ogbuabor, C.A. 2014. Informal Sector and Domestic Resource Mobilization in Nigeria: A Community Taxation Option. </w:t>
      </w:r>
      <w:r w:rsidRPr="00EA18EA">
        <w:rPr>
          <w:rFonts w:ascii="Times New Roman" w:hAnsi="Times New Roman"/>
          <w:i/>
          <w:sz w:val="24"/>
          <w:szCs w:val="24"/>
        </w:rPr>
        <w:t>European Journal of Social Sciences</w:t>
      </w:r>
      <w:r w:rsidRPr="00EA18EA">
        <w:rPr>
          <w:rFonts w:ascii="Times New Roman" w:hAnsi="Times New Roman"/>
          <w:sz w:val="24"/>
          <w:szCs w:val="24"/>
        </w:rPr>
        <w:t xml:space="preserve"> Vol. 43(4), pp.360-370.</w:t>
      </w:r>
    </w:p>
    <w:p w14:paraId="37303B66"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lang w:val="en-US"/>
        </w:rPr>
        <w:t xml:space="preserve">Ogembo, D. 2019. Are presumptive taxes a good option for taxing self-employed professionals in Low and Middle Income Countries? </w:t>
      </w:r>
      <w:r w:rsidRPr="00EA18EA">
        <w:rPr>
          <w:rFonts w:ascii="Times New Roman" w:hAnsi="Times New Roman"/>
          <w:i/>
          <w:sz w:val="24"/>
          <w:szCs w:val="24"/>
          <w:lang w:val="en-US"/>
        </w:rPr>
        <w:t>Journal of Tax Administration.</w:t>
      </w:r>
      <w:r w:rsidRPr="00EA18EA">
        <w:rPr>
          <w:rFonts w:ascii="Times New Roman" w:hAnsi="Times New Roman"/>
          <w:sz w:val="24"/>
          <w:szCs w:val="24"/>
          <w:lang w:val="en-US"/>
        </w:rPr>
        <w:t xml:space="preserve"> Vol. 5(2), pp.26-57.</w:t>
      </w:r>
    </w:p>
    <w:p w14:paraId="50638C6C"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Olson, M. (1965). The logic of collective action: Public goods and the theory of groups. Cambridge, MA: Harvard University Press.</w:t>
      </w:r>
    </w:p>
    <w:p w14:paraId="160EF94F"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Onias, Z., Chari, F. and Nyakurima, C. 2016. Tax Compliance Challenges in Fulfilling Tax Obligations among SMEs in Zimbabwe: A survey of the SMEs in Bindura (2015). </w:t>
      </w:r>
      <w:r w:rsidRPr="00EA18EA">
        <w:rPr>
          <w:rFonts w:ascii="Times New Roman" w:hAnsi="Times New Roman"/>
          <w:i/>
          <w:sz w:val="24"/>
          <w:szCs w:val="24"/>
        </w:rPr>
        <w:t xml:space="preserve">International Journal of Scientific and Engineering Research. </w:t>
      </w:r>
      <w:r w:rsidRPr="00EA18EA">
        <w:rPr>
          <w:rFonts w:ascii="Times New Roman" w:hAnsi="Times New Roman"/>
          <w:sz w:val="24"/>
          <w:szCs w:val="24"/>
        </w:rPr>
        <w:t>Vol 7(2). ISSN 2229-5518.</w:t>
      </w:r>
    </w:p>
    <w:p w14:paraId="577EF8A8"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Onias, Z., Manyani, O., Hove, N., Chiriseri, L. and Mudzura, M. 2014. The Effectiveness Of Presumptive Tax And Its Impact On Profitability Of SMEs In Zimbabwe. Case Of Commuter Transport Operators In Bindura (2014). </w:t>
      </w:r>
      <w:r w:rsidRPr="00EA18EA">
        <w:rPr>
          <w:rFonts w:ascii="Times New Roman" w:hAnsi="Times New Roman"/>
          <w:i/>
          <w:sz w:val="24"/>
          <w:szCs w:val="24"/>
        </w:rPr>
        <w:t>Researchjournali’s Journal of Commerce,</w:t>
      </w:r>
      <w:r w:rsidRPr="00EA18EA">
        <w:rPr>
          <w:rFonts w:ascii="Times New Roman" w:hAnsi="Times New Roman"/>
          <w:sz w:val="24"/>
          <w:szCs w:val="24"/>
        </w:rPr>
        <w:t xml:space="preserve"> Vol 2(7).</w:t>
      </w:r>
    </w:p>
    <w:p w14:paraId="3D161E45"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Osemeke, N., Nzekwu, D. and Okere, R.O. 2020. The challenges affecting tax collection in Nigerian informal economy: Case study of Anambra State. </w:t>
      </w:r>
      <w:r w:rsidRPr="00EA18EA">
        <w:rPr>
          <w:rFonts w:ascii="Times New Roman" w:hAnsi="Times New Roman"/>
          <w:i/>
          <w:sz w:val="24"/>
          <w:szCs w:val="24"/>
        </w:rPr>
        <w:t xml:space="preserve">Journal of Accounting and Taxation, </w:t>
      </w:r>
      <w:r w:rsidRPr="00EA18EA">
        <w:rPr>
          <w:rFonts w:ascii="Times New Roman" w:hAnsi="Times New Roman"/>
          <w:sz w:val="24"/>
          <w:szCs w:val="24"/>
        </w:rPr>
        <w:t>Vol. 12(2), pp. 61-74.</w:t>
      </w:r>
    </w:p>
    <w:p w14:paraId="149423B9"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Otekunrin, A., Matowanyika, K. and Chena, T. 2021. An Analysis of the Aspects Hampering Informal Sector Tax Administration: Case of the Zimbabwe Revenue Authority. </w:t>
      </w:r>
      <w:r w:rsidRPr="00EA18EA">
        <w:rPr>
          <w:rFonts w:ascii="Times New Roman" w:hAnsi="Times New Roman"/>
          <w:i/>
          <w:sz w:val="24"/>
          <w:szCs w:val="24"/>
        </w:rPr>
        <w:t>International Journal of Financial Research,</w:t>
      </w:r>
      <w:r w:rsidRPr="00EA18EA">
        <w:rPr>
          <w:rFonts w:ascii="Times New Roman" w:hAnsi="Times New Roman"/>
          <w:sz w:val="24"/>
          <w:szCs w:val="24"/>
        </w:rPr>
        <w:t xml:space="preserve"> Vol. 12(5).</w:t>
      </w:r>
    </w:p>
    <w:p w14:paraId="122B1DD7"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Palil, M.R and Mustapha, M. R. (2011). Factors affecting tax compliance behaviour in self-assessment system. </w:t>
      </w:r>
      <w:r w:rsidRPr="00EA18EA">
        <w:rPr>
          <w:rFonts w:ascii="Times New Roman" w:hAnsi="Times New Roman"/>
          <w:i/>
          <w:sz w:val="24"/>
          <w:szCs w:val="24"/>
        </w:rPr>
        <w:t>African journal of Business Management</w:t>
      </w:r>
      <w:r w:rsidRPr="00EA18EA">
        <w:rPr>
          <w:rFonts w:ascii="Times New Roman" w:hAnsi="Times New Roman"/>
          <w:sz w:val="24"/>
          <w:szCs w:val="24"/>
        </w:rPr>
        <w:t>, 5(33).</w:t>
      </w:r>
    </w:p>
    <w:p w14:paraId="1B248C56"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Palil, M.R. 2010. Tax knowledge and tax compliance determinants in Self-Assessment System in Malaysia. Thesis of Doctor of Philosophy, The University of Birmingham.</w:t>
      </w:r>
    </w:p>
    <w:p w14:paraId="642880CD"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Resnick, D. 2021. Taxing Informality: Compliance and Policy Preferences in Urban Zambia. </w:t>
      </w:r>
      <w:r w:rsidRPr="00EA18EA">
        <w:rPr>
          <w:rFonts w:ascii="Times New Roman" w:hAnsi="Times New Roman"/>
          <w:i/>
          <w:sz w:val="24"/>
          <w:szCs w:val="24"/>
        </w:rPr>
        <w:t>The Journal of Development Studies,</w:t>
      </w:r>
      <w:r w:rsidRPr="00EA18EA">
        <w:rPr>
          <w:rFonts w:ascii="Times New Roman" w:hAnsi="Times New Roman"/>
          <w:sz w:val="24"/>
          <w:szCs w:val="24"/>
        </w:rPr>
        <w:t xml:space="preserve"> Volume 57(7), pp.1063-1085</w:t>
      </w:r>
    </w:p>
    <w:p w14:paraId="00E23635"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Rono, W.C. 2020. Factors affecting the performance of the Block Management System in Mombasa. </w:t>
      </w:r>
      <w:r w:rsidRPr="00EA18EA">
        <w:rPr>
          <w:rFonts w:ascii="Times New Roman" w:hAnsi="Times New Roman"/>
          <w:i/>
          <w:sz w:val="24"/>
          <w:szCs w:val="24"/>
          <w:lang w:val="en-US"/>
        </w:rPr>
        <w:t>Dissertation. Postgraduate Diploma, Jomo Kenyatta University of Agriculture and Technology</w:t>
      </w:r>
      <w:r w:rsidRPr="00EA18EA">
        <w:rPr>
          <w:rFonts w:ascii="Times New Roman" w:hAnsi="Times New Roman"/>
          <w:sz w:val="24"/>
          <w:szCs w:val="24"/>
          <w:lang w:val="en-US"/>
        </w:rPr>
        <w:t>.</w:t>
      </w:r>
    </w:p>
    <w:p w14:paraId="01463ACB"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Salkind, N. J. (2017). Pearson product-moment correlation coefficient. </w:t>
      </w:r>
      <w:r w:rsidRPr="00EA18EA">
        <w:rPr>
          <w:rFonts w:ascii="Times New Roman" w:hAnsi="Times New Roman"/>
          <w:i/>
          <w:sz w:val="24"/>
          <w:szCs w:val="24"/>
        </w:rPr>
        <w:t>In Encyclopaedia of Research Design, Sage.</w:t>
      </w:r>
      <w:r w:rsidRPr="00EA18EA">
        <w:rPr>
          <w:rFonts w:ascii="Times New Roman" w:hAnsi="Times New Roman"/>
          <w:sz w:val="24"/>
          <w:szCs w:val="24"/>
        </w:rPr>
        <w:t xml:space="preserve"> pp. 1087-1092. </w:t>
      </w:r>
    </w:p>
    <w:p w14:paraId="7E4A1F50"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Sebele-Mpofu, F.Y. 2020. Governance quality and tax morale and compliance in Zimbabwe’s informal sector. </w:t>
      </w:r>
      <w:r w:rsidRPr="00EA18EA">
        <w:rPr>
          <w:rFonts w:ascii="Times New Roman" w:hAnsi="Times New Roman"/>
          <w:i/>
          <w:sz w:val="24"/>
          <w:szCs w:val="24"/>
        </w:rPr>
        <w:t>International Journal of Innovative Science and Research Technology,</w:t>
      </w:r>
      <w:r w:rsidRPr="00EA18EA">
        <w:rPr>
          <w:rFonts w:ascii="Times New Roman" w:hAnsi="Times New Roman"/>
          <w:sz w:val="24"/>
          <w:szCs w:val="24"/>
        </w:rPr>
        <w:t xml:space="preserve"> Vol 7(1), pp1-21.</w:t>
      </w:r>
    </w:p>
    <w:p w14:paraId="7CA033C9"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Sebele-Mpofu, F.Y. 2021. The Informal Sector, the “implicit” Social Contract, the Willingness to Pay Taxes and Tax Compliance in Zimbabwe. </w:t>
      </w:r>
      <w:r w:rsidRPr="00EA18EA">
        <w:rPr>
          <w:rFonts w:ascii="Times New Roman" w:hAnsi="Times New Roman"/>
          <w:i/>
          <w:sz w:val="24"/>
          <w:szCs w:val="24"/>
        </w:rPr>
        <w:t>Accounting, Economics, Law</w:t>
      </w:r>
      <w:r w:rsidRPr="00EA18EA">
        <w:rPr>
          <w:rFonts w:ascii="Times New Roman" w:hAnsi="Times New Roman"/>
          <w:sz w:val="24"/>
          <w:szCs w:val="24"/>
        </w:rPr>
        <w:t>. Published online January 7, 2021. https://doi.org/10.1515/ael-2020-0084</w:t>
      </w:r>
    </w:p>
    <w:p w14:paraId="28EF90F2"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Sebele-Mpofu, F.Y. and Msipa, C. 2020. Feasibility of Administering Informal Sector Taxation: Approaches and Hurdles. A Case of the Informal Sector in Bulawayo, Zimbabwe.</w:t>
      </w:r>
      <w:r w:rsidRPr="00EA18EA">
        <w:rPr>
          <w:rFonts w:ascii="Times New Roman" w:hAnsi="Times New Roman"/>
          <w:i/>
          <w:sz w:val="24"/>
          <w:szCs w:val="24"/>
        </w:rPr>
        <w:t xml:space="preserve"> International Journal of Innovative Science and Research Technology.</w:t>
      </w:r>
      <w:r w:rsidRPr="00EA18EA">
        <w:rPr>
          <w:rFonts w:ascii="Times New Roman" w:hAnsi="Times New Roman"/>
          <w:sz w:val="24"/>
          <w:szCs w:val="24"/>
        </w:rPr>
        <w:t xml:space="preserve"> Volume 5(2), pp193-208.</w:t>
      </w:r>
    </w:p>
    <w:p w14:paraId="09984F30"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Sherri, L.J. 2008. </w:t>
      </w:r>
      <w:r w:rsidRPr="00EA18EA">
        <w:rPr>
          <w:rFonts w:ascii="Times New Roman" w:hAnsi="Times New Roman"/>
          <w:i/>
          <w:sz w:val="24"/>
          <w:szCs w:val="24"/>
        </w:rPr>
        <w:t>Research Methods and Statistics, A Critical Thinking Approach.</w:t>
      </w:r>
      <w:r w:rsidRPr="00EA18EA">
        <w:rPr>
          <w:rFonts w:ascii="Times New Roman" w:hAnsi="Times New Roman"/>
          <w:sz w:val="24"/>
          <w:szCs w:val="24"/>
        </w:rPr>
        <w:t xml:space="preserve"> 3</w:t>
      </w:r>
      <w:r w:rsidRPr="00EA18EA">
        <w:rPr>
          <w:rFonts w:ascii="Times New Roman" w:hAnsi="Times New Roman"/>
          <w:sz w:val="24"/>
          <w:szCs w:val="24"/>
          <w:vertAlign w:val="superscript"/>
        </w:rPr>
        <w:t>rd</w:t>
      </w:r>
      <w:r w:rsidRPr="00EA18EA">
        <w:rPr>
          <w:rFonts w:ascii="Times New Roman" w:hAnsi="Times New Roman"/>
          <w:sz w:val="24"/>
          <w:szCs w:val="24"/>
        </w:rPr>
        <w:t xml:space="preserve"> Edition. Wadsworth, Cengage Learning: USA.</w:t>
      </w:r>
    </w:p>
    <w:p w14:paraId="33228B8D"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Slemrod, J. (1989). Complexity, compliance costs, and tax evasion.</w:t>
      </w:r>
      <w:r w:rsidRPr="00EA18EA">
        <w:rPr>
          <w:rFonts w:ascii="Times New Roman" w:eastAsia="Times New Roman" w:hAnsi="Times New Roman"/>
          <w:i/>
          <w:sz w:val="24"/>
          <w:szCs w:val="24"/>
          <w:lang w:val="en-US" w:eastAsia="en-US"/>
        </w:rPr>
        <w:t xml:space="preserve"> </w:t>
      </w:r>
      <w:r w:rsidRPr="00EA18EA">
        <w:rPr>
          <w:rFonts w:ascii="Times New Roman" w:hAnsi="Times New Roman"/>
          <w:i/>
          <w:sz w:val="24"/>
          <w:szCs w:val="24"/>
          <w:lang w:val="en-US"/>
        </w:rPr>
        <w:t>From the book </w:t>
      </w:r>
      <w:hyperlink r:id="rId92" w:history="1">
        <w:r w:rsidRPr="00EA18EA">
          <w:rPr>
            <w:rStyle w:val="Hyperlink"/>
            <w:rFonts w:ascii="Times New Roman" w:hAnsi="Times New Roman"/>
            <w:i/>
            <w:color w:val="auto"/>
            <w:sz w:val="24"/>
            <w:szCs w:val="24"/>
            <w:u w:val="none"/>
            <w:lang w:val="en-US"/>
          </w:rPr>
          <w:t xml:space="preserve">Taxpayer Compliance. </w:t>
        </w:r>
        <w:hyperlink r:id="rId93" w:history="1">
          <w:r w:rsidRPr="00EA18EA">
            <w:rPr>
              <w:rStyle w:val="Hyperlink"/>
              <w:rFonts w:ascii="Times New Roman" w:hAnsi="Times New Roman"/>
              <w:i/>
              <w:color w:val="auto"/>
              <w:sz w:val="24"/>
              <w:szCs w:val="24"/>
              <w:u w:val="none"/>
            </w:rPr>
            <w:t>University of Pennsylvania Press</w:t>
          </w:r>
        </w:hyperlink>
        <w:r w:rsidRPr="00EA18EA">
          <w:rPr>
            <w:rFonts w:ascii="Times New Roman" w:hAnsi="Times New Roman"/>
            <w:i/>
            <w:sz w:val="24"/>
            <w:szCs w:val="24"/>
          </w:rPr>
          <w:t>.</w:t>
        </w:r>
        <w:r w:rsidRPr="00EA18EA">
          <w:rPr>
            <w:rStyle w:val="Hyperlink"/>
            <w:rFonts w:ascii="Times New Roman" w:hAnsi="Times New Roman"/>
            <w:i/>
            <w:color w:val="auto"/>
            <w:sz w:val="24"/>
            <w:szCs w:val="24"/>
            <w:u w:val="none"/>
            <w:lang w:val="en-US"/>
          </w:rPr>
          <w:t xml:space="preserve"> </w:t>
        </w:r>
        <w:r w:rsidRPr="00EA18EA">
          <w:rPr>
            <w:rStyle w:val="Hyperlink"/>
            <w:rFonts w:ascii="Times New Roman" w:hAnsi="Times New Roman"/>
            <w:color w:val="auto"/>
            <w:sz w:val="24"/>
            <w:szCs w:val="24"/>
            <w:u w:val="none"/>
            <w:lang w:val="en-US"/>
          </w:rPr>
          <w:t>Volume 2</w:t>
        </w:r>
      </w:hyperlink>
      <w:r w:rsidRPr="00EA18EA">
        <w:rPr>
          <w:rFonts w:ascii="Times New Roman" w:hAnsi="Times New Roman"/>
          <w:sz w:val="24"/>
          <w:szCs w:val="24"/>
        </w:rPr>
        <w:t xml:space="preserve">, pp156-181. </w:t>
      </w:r>
    </w:p>
    <w:p w14:paraId="4F507305"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Tanzi, V. and Shome, P. 1993. A Primer on Tax Evasion. Staff Papers. Volume 40(4), pp807-828.</w:t>
      </w:r>
    </w:p>
    <w:p w14:paraId="5C5955A4"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The Zimbabwe Independent 2022. Newsday, the Zimbabwe Independent website. </w:t>
      </w:r>
      <w:hyperlink r:id="rId94" w:history="1">
        <w:r w:rsidRPr="00EA18EA">
          <w:rPr>
            <w:rStyle w:val="Hyperlink"/>
            <w:rFonts w:ascii="Times New Roman" w:hAnsi="Times New Roman"/>
            <w:color w:val="auto"/>
            <w:sz w:val="24"/>
            <w:szCs w:val="24"/>
            <w:u w:val="none"/>
          </w:rPr>
          <w:t>https://www.newsday.co.zw/theindependent/amp/tennis/article/1059/zims-growing-informal-sector</w:t>
        </w:r>
      </w:hyperlink>
      <w:r w:rsidRPr="00EA18EA">
        <w:rPr>
          <w:rFonts w:ascii="Times New Roman" w:hAnsi="Times New Roman"/>
          <w:sz w:val="24"/>
          <w:szCs w:val="24"/>
        </w:rPr>
        <w:t>. Accessed on 03 November 2022.</w:t>
      </w:r>
    </w:p>
    <w:p w14:paraId="6A3751B6"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Uvaneswaran, S.M. and Tsega, Z. 2020. Behaviour of business class taxpayers on tax compliance in Ethiopian revenue administration. </w:t>
      </w:r>
      <w:r w:rsidRPr="00EA18EA">
        <w:rPr>
          <w:rFonts w:ascii="Times New Roman" w:hAnsi="Times New Roman"/>
          <w:i/>
          <w:sz w:val="24"/>
          <w:szCs w:val="24"/>
        </w:rPr>
        <w:t xml:space="preserve">American Journal of Economics and Business Management. </w:t>
      </w:r>
      <w:r w:rsidRPr="00EA18EA">
        <w:rPr>
          <w:rFonts w:ascii="Times New Roman" w:hAnsi="Times New Roman"/>
          <w:sz w:val="24"/>
          <w:szCs w:val="24"/>
        </w:rPr>
        <w:t>Vol. 3(3), pp.74-91.</w:t>
      </w:r>
    </w:p>
    <w:p w14:paraId="6746AADA"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Vingirayi, I., Hapanyengwi, O., Nyagadza B. and Nyamuraradza N. 2020. Zimbabwe informal sector ZIMRA tax revenue collection barriers.</w:t>
      </w:r>
      <w:r w:rsidRPr="00EA18EA">
        <w:rPr>
          <w:rFonts w:ascii="Times New Roman" w:hAnsi="Times New Roman"/>
          <w:b/>
          <w:sz w:val="24"/>
          <w:szCs w:val="24"/>
        </w:rPr>
        <w:t xml:space="preserve"> </w:t>
      </w:r>
      <w:r w:rsidRPr="00EA18EA">
        <w:rPr>
          <w:rFonts w:ascii="Times New Roman" w:hAnsi="Times New Roman"/>
          <w:i/>
          <w:sz w:val="24"/>
          <w:szCs w:val="24"/>
        </w:rPr>
        <w:t>Journal of Global Economics, Management and Business Research.</w:t>
      </w:r>
      <w:r w:rsidRPr="00EA18EA">
        <w:rPr>
          <w:rFonts w:ascii="Times New Roman" w:hAnsi="Times New Roman"/>
          <w:sz w:val="24"/>
          <w:szCs w:val="24"/>
        </w:rPr>
        <w:t xml:space="preserve"> Volume 12(2): pp14-25.</w:t>
      </w:r>
    </w:p>
    <w:p w14:paraId="1D155114" w14:textId="77777777" w:rsidR="00E23E1D" w:rsidRPr="00EA18EA" w:rsidRDefault="00E23E1D" w:rsidP="00EA18EA">
      <w:pPr>
        <w:spacing w:line="360" w:lineRule="auto"/>
        <w:jc w:val="both"/>
        <w:rPr>
          <w:rFonts w:ascii="Times New Roman" w:hAnsi="Times New Roman"/>
          <w:sz w:val="24"/>
          <w:szCs w:val="24"/>
          <w:lang w:val="en-US"/>
        </w:rPr>
      </w:pPr>
      <w:r w:rsidRPr="00EA18EA">
        <w:rPr>
          <w:rFonts w:ascii="Times New Roman" w:hAnsi="Times New Roman"/>
          <w:sz w:val="24"/>
          <w:szCs w:val="24"/>
          <w:lang w:val="en-US"/>
        </w:rPr>
        <w:t xml:space="preserve">Werekoh, E.A. 2022. The Effects of Taxation on Economic Development: the Moderating Role of Tax Compliance Among SMEs. Research Square. DOI: </w:t>
      </w:r>
      <w:hyperlink r:id="rId95" w:history="1">
        <w:r w:rsidRPr="00EA18EA">
          <w:rPr>
            <w:rStyle w:val="Hyperlink"/>
            <w:rFonts w:ascii="Times New Roman" w:hAnsi="Times New Roman"/>
            <w:sz w:val="24"/>
            <w:szCs w:val="24"/>
            <w:lang w:val="en-US"/>
          </w:rPr>
          <w:t>https://doi.org/10.21203/rs.3.rs-1238141/v1</w:t>
        </w:r>
      </w:hyperlink>
    </w:p>
    <w:p w14:paraId="55D4249C"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World Bank, 2023. https//data.worldbank.org/indicator/NY.GDP.MKTP.CD.</w:t>
      </w:r>
    </w:p>
    <w:p w14:paraId="468D654A"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ZimAsset. 2013. Medium Term Plan 2014-2018. Government of Zimbabwe.</w:t>
      </w:r>
    </w:p>
    <w:p w14:paraId="3973A1F3"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Zimbabwe Revenue Authority. 2014. ZIMRA 2014 Annual Report. </w:t>
      </w:r>
      <w:hyperlink r:id="rId96" w:history="1">
        <w:r w:rsidRPr="00EA18EA">
          <w:rPr>
            <w:rStyle w:val="Hyperlink"/>
            <w:rFonts w:ascii="Times New Roman" w:hAnsi="Times New Roman"/>
            <w:color w:val="auto"/>
            <w:sz w:val="24"/>
            <w:szCs w:val="24"/>
            <w:u w:val="none"/>
          </w:rPr>
          <w:t>www.zimra.co.zw</w:t>
        </w:r>
      </w:hyperlink>
      <w:r w:rsidRPr="00EA18EA">
        <w:rPr>
          <w:rFonts w:ascii="Times New Roman" w:hAnsi="Times New Roman"/>
          <w:sz w:val="24"/>
          <w:szCs w:val="24"/>
        </w:rPr>
        <w:t xml:space="preserve"> Accessed on 22 January 2023.</w:t>
      </w:r>
    </w:p>
    <w:p w14:paraId="2418A77E"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Zimbabwe The 2023 National Budget Statement, 24 November 2022.</w:t>
      </w:r>
    </w:p>
    <w:p w14:paraId="60DE59CC" w14:textId="77777777" w:rsidR="00E23E1D" w:rsidRPr="00EA18EA" w:rsidRDefault="00E23E1D" w:rsidP="00EA18EA">
      <w:pPr>
        <w:spacing w:line="360" w:lineRule="auto"/>
        <w:jc w:val="both"/>
        <w:rPr>
          <w:rFonts w:ascii="Times New Roman" w:hAnsi="Times New Roman"/>
          <w:sz w:val="24"/>
          <w:szCs w:val="24"/>
        </w:rPr>
      </w:pPr>
      <w:r w:rsidRPr="00EA18EA">
        <w:rPr>
          <w:rFonts w:ascii="Times New Roman" w:hAnsi="Times New Roman"/>
          <w:sz w:val="24"/>
          <w:szCs w:val="24"/>
        </w:rPr>
        <w:t>ZIMRA 2019 Annual Report</w:t>
      </w:r>
    </w:p>
    <w:p w14:paraId="4D27DCD2" w14:textId="77777777" w:rsidR="00E23E1D" w:rsidRPr="00EA18EA" w:rsidRDefault="00E23E1D" w:rsidP="00EA18EA">
      <w:pPr>
        <w:spacing w:line="360" w:lineRule="auto"/>
        <w:jc w:val="both"/>
        <w:rPr>
          <w:rFonts w:ascii="Times New Roman" w:hAnsi="Times New Roman"/>
          <w:sz w:val="24"/>
          <w:szCs w:val="24"/>
        </w:rPr>
      </w:pPr>
      <w:r w:rsidRPr="00EA18EA">
        <w:rPr>
          <w:rStyle w:val="Hyperlink"/>
          <w:rFonts w:ascii="Times New Roman" w:hAnsi="Times New Roman"/>
          <w:color w:val="auto"/>
          <w:sz w:val="24"/>
          <w:szCs w:val="24"/>
          <w:u w:val="none"/>
        </w:rPr>
        <w:t>ZIMRA 2021 Annual Report</w:t>
      </w:r>
    </w:p>
    <w:p w14:paraId="0D4F4BD8" w14:textId="77777777" w:rsidR="00E23E1D" w:rsidRPr="00EA18EA" w:rsidRDefault="00E23E1D" w:rsidP="00EA18EA">
      <w:pPr>
        <w:spacing w:line="360" w:lineRule="auto"/>
        <w:jc w:val="both"/>
        <w:rPr>
          <w:rStyle w:val="Hyperlink"/>
          <w:rFonts w:ascii="Times New Roman" w:hAnsi="Times New Roman"/>
          <w:color w:val="auto"/>
          <w:sz w:val="24"/>
          <w:szCs w:val="24"/>
          <w:u w:val="none"/>
        </w:rPr>
      </w:pPr>
      <w:r w:rsidRPr="00EA18EA">
        <w:rPr>
          <w:rFonts w:ascii="Times New Roman" w:hAnsi="Times New Roman"/>
          <w:sz w:val="24"/>
          <w:szCs w:val="24"/>
        </w:rPr>
        <w:t xml:space="preserve">ZIMRA. 2019. Zimrawebsite. </w:t>
      </w:r>
      <w:hyperlink r:id="rId97" w:history="1">
        <w:r w:rsidRPr="00EA18EA">
          <w:rPr>
            <w:rStyle w:val="Hyperlink"/>
            <w:rFonts w:ascii="Times New Roman" w:hAnsi="Times New Roman"/>
            <w:color w:val="auto"/>
            <w:sz w:val="24"/>
            <w:szCs w:val="24"/>
            <w:u w:val="none"/>
          </w:rPr>
          <w:t>https://www.zimra.co.zw/</w:t>
        </w:r>
      </w:hyperlink>
      <w:r w:rsidRPr="00EA18EA">
        <w:rPr>
          <w:rStyle w:val="Hyperlink"/>
          <w:rFonts w:ascii="Times New Roman" w:hAnsi="Times New Roman"/>
          <w:color w:val="auto"/>
          <w:sz w:val="24"/>
          <w:szCs w:val="24"/>
          <w:u w:val="none"/>
        </w:rPr>
        <w:t>. Accessed on 10 October 2022</w:t>
      </w:r>
    </w:p>
    <w:p w14:paraId="0655C7EB" w14:textId="77777777" w:rsidR="00D83006" w:rsidRPr="00EA18EA" w:rsidRDefault="00D83006" w:rsidP="00EA18EA">
      <w:pPr>
        <w:spacing w:line="360" w:lineRule="auto"/>
        <w:jc w:val="both"/>
        <w:rPr>
          <w:rFonts w:ascii="Times New Roman" w:hAnsi="Times New Roman"/>
          <w:sz w:val="24"/>
          <w:szCs w:val="24"/>
        </w:rPr>
      </w:pPr>
    </w:p>
    <w:p w14:paraId="23E3364C" w14:textId="77777777" w:rsidR="00D83006" w:rsidRPr="00EA18EA" w:rsidRDefault="00D83006" w:rsidP="00EA18EA">
      <w:pPr>
        <w:spacing w:line="360" w:lineRule="auto"/>
        <w:jc w:val="both"/>
        <w:rPr>
          <w:rFonts w:ascii="Times New Roman" w:hAnsi="Times New Roman"/>
          <w:sz w:val="24"/>
          <w:szCs w:val="24"/>
        </w:rPr>
      </w:pPr>
    </w:p>
    <w:p w14:paraId="5EA6D6BA" w14:textId="77777777" w:rsidR="00D83006" w:rsidRPr="00EA18EA" w:rsidRDefault="00D83006" w:rsidP="00EA18EA">
      <w:pPr>
        <w:spacing w:line="360" w:lineRule="auto"/>
        <w:jc w:val="both"/>
        <w:rPr>
          <w:rFonts w:ascii="Times New Roman" w:hAnsi="Times New Roman"/>
          <w:sz w:val="24"/>
          <w:szCs w:val="24"/>
        </w:rPr>
      </w:pPr>
    </w:p>
    <w:p w14:paraId="41888499" w14:textId="77777777" w:rsidR="00D83006" w:rsidRPr="00EA18EA" w:rsidRDefault="00D83006" w:rsidP="00EA18EA">
      <w:pPr>
        <w:spacing w:line="360" w:lineRule="auto"/>
        <w:jc w:val="both"/>
        <w:rPr>
          <w:rFonts w:ascii="Times New Roman" w:hAnsi="Times New Roman"/>
          <w:sz w:val="24"/>
          <w:szCs w:val="24"/>
        </w:rPr>
      </w:pPr>
    </w:p>
    <w:p w14:paraId="2D53B20E" w14:textId="77777777" w:rsidR="00D83006" w:rsidRPr="00EA18EA" w:rsidRDefault="00D83006" w:rsidP="00EA18EA">
      <w:pPr>
        <w:spacing w:line="360" w:lineRule="auto"/>
        <w:jc w:val="both"/>
        <w:rPr>
          <w:rFonts w:ascii="Times New Roman" w:hAnsi="Times New Roman"/>
          <w:sz w:val="24"/>
          <w:szCs w:val="24"/>
        </w:rPr>
      </w:pPr>
    </w:p>
    <w:p w14:paraId="165DFFB7" w14:textId="77777777" w:rsidR="009E5AAB" w:rsidRPr="00EA18EA" w:rsidRDefault="009E5AAB" w:rsidP="00EA18EA">
      <w:pPr>
        <w:spacing w:line="360" w:lineRule="auto"/>
        <w:jc w:val="both"/>
        <w:rPr>
          <w:rFonts w:ascii="Times New Roman" w:hAnsi="Times New Roman"/>
          <w:sz w:val="24"/>
          <w:szCs w:val="24"/>
        </w:rPr>
      </w:pPr>
    </w:p>
    <w:p w14:paraId="2F27C6C7" w14:textId="77777777" w:rsidR="009E5AAB" w:rsidRPr="00EA18EA" w:rsidRDefault="009E5AAB" w:rsidP="00EA18EA">
      <w:pPr>
        <w:spacing w:line="360" w:lineRule="auto"/>
        <w:jc w:val="both"/>
        <w:rPr>
          <w:rFonts w:ascii="Times New Roman" w:hAnsi="Times New Roman"/>
          <w:sz w:val="24"/>
          <w:szCs w:val="24"/>
        </w:rPr>
      </w:pPr>
    </w:p>
    <w:p w14:paraId="2B3F6BCA" w14:textId="77777777" w:rsidR="00391717" w:rsidRPr="00EA18EA" w:rsidRDefault="00391717" w:rsidP="00EA18EA">
      <w:pPr>
        <w:spacing w:line="360" w:lineRule="auto"/>
        <w:jc w:val="both"/>
        <w:rPr>
          <w:rFonts w:ascii="Times New Roman" w:hAnsi="Times New Roman"/>
          <w:sz w:val="24"/>
          <w:szCs w:val="24"/>
        </w:rPr>
      </w:pPr>
    </w:p>
    <w:p w14:paraId="7BA363E1" w14:textId="77777777" w:rsidR="003E23B1" w:rsidRPr="00EA18EA" w:rsidRDefault="003E23B1" w:rsidP="00EA18EA">
      <w:pPr>
        <w:spacing w:line="360" w:lineRule="auto"/>
        <w:jc w:val="both"/>
        <w:rPr>
          <w:rFonts w:ascii="Times New Roman" w:hAnsi="Times New Roman"/>
          <w:sz w:val="24"/>
          <w:szCs w:val="24"/>
        </w:rPr>
      </w:pPr>
    </w:p>
    <w:p w14:paraId="2B886764" w14:textId="77777777" w:rsidR="00121E80" w:rsidRPr="00EA18EA" w:rsidRDefault="00121E80" w:rsidP="00EA18EA">
      <w:pPr>
        <w:spacing w:line="360" w:lineRule="auto"/>
        <w:jc w:val="both"/>
        <w:rPr>
          <w:rFonts w:ascii="Times New Roman" w:hAnsi="Times New Roman"/>
          <w:sz w:val="24"/>
          <w:szCs w:val="24"/>
        </w:rPr>
      </w:pPr>
    </w:p>
    <w:p w14:paraId="6AC4998A" w14:textId="77777777" w:rsidR="00121E80" w:rsidRPr="00EA18EA" w:rsidRDefault="00121E80" w:rsidP="00EA18EA">
      <w:pPr>
        <w:spacing w:line="360" w:lineRule="auto"/>
        <w:jc w:val="both"/>
        <w:rPr>
          <w:rFonts w:ascii="Times New Roman" w:hAnsi="Times New Roman"/>
          <w:sz w:val="24"/>
          <w:szCs w:val="24"/>
        </w:rPr>
      </w:pPr>
    </w:p>
    <w:p w14:paraId="13433B78" w14:textId="77777777" w:rsidR="00121E80" w:rsidRPr="00EA18EA" w:rsidRDefault="00121E80" w:rsidP="00EA18EA">
      <w:pPr>
        <w:spacing w:line="360" w:lineRule="auto"/>
        <w:jc w:val="both"/>
        <w:rPr>
          <w:rFonts w:ascii="Times New Roman" w:hAnsi="Times New Roman"/>
          <w:sz w:val="24"/>
          <w:szCs w:val="24"/>
        </w:rPr>
      </w:pPr>
    </w:p>
    <w:p w14:paraId="154D397F" w14:textId="4EA37AE1" w:rsidR="00121E80" w:rsidRPr="00EA18EA" w:rsidRDefault="00121E80" w:rsidP="00EA18EA">
      <w:pPr>
        <w:pStyle w:val="Heading1"/>
        <w:spacing w:line="360" w:lineRule="auto"/>
        <w:rPr>
          <w:rFonts w:ascii="Times New Roman" w:hAnsi="Times New Roman" w:cs="Times New Roman"/>
          <w:b/>
          <w:color w:val="auto"/>
          <w:sz w:val="24"/>
          <w:szCs w:val="24"/>
        </w:rPr>
      </w:pPr>
      <w:bookmarkStart w:id="123" w:name="_Toc137590649"/>
      <w:r w:rsidRPr="00EA18EA">
        <w:rPr>
          <w:rFonts w:ascii="Times New Roman" w:hAnsi="Times New Roman" w:cs="Times New Roman"/>
          <w:b/>
          <w:color w:val="auto"/>
          <w:sz w:val="24"/>
          <w:szCs w:val="24"/>
        </w:rPr>
        <w:t>APPENDICES</w:t>
      </w:r>
      <w:bookmarkEnd w:id="123"/>
    </w:p>
    <w:p w14:paraId="67DD3007" w14:textId="77777777" w:rsidR="00121E80" w:rsidRPr="00EA18EA" w:rsidRDefault="00121E80" w:rsidP="00EA18EA">
      <w:pPr>
        <w:pStyle w:val="Heading6"/>
        <w:spacing w:line="360" w:lineRule="auto"/>
        <w:rPr>
          <w:rFonts w:ascii="Times New Roman" w:hAnsi="Times New Roman" w:cs="Times New Roman"/>
          <w:b/>
          <w:color w:val="000000" w:themeColor="text1"/>
          <w:sz w:val="24"/>
          <w:szCs w:val="24"/>
        </w:rPr>
      </w:pPr>
      <w:bookmarkStart w:id="124" w:name="_Toc137564840"/>
    </w:p>
    <w:p w14:paraId="2A4C6F87" w14:textId="5322E418" w:rsidR="009A1669" w:rsidRPr="00EA18EA" w:rsidRDefault="00F54EE2" w:rsidP="00EA18EA">
      <w:pPr>
        <w:pStyle w:val="Heading6"/>
        <w:spacing w:line="360" w:lineRule="auto"/>
        <w:rPr>
          <w:rFonts w:ascii="Times New Roman" w:hAnsi="Times New Roman" w:cs="Times New Roman"/>
          <w:b/>
          <w:color w:val="000000" w:themeColor="text1"/>
          <w:sz w:val="24"/>
          <w:szCs w:val="24"/>
        </w:rPr>
      </w:pPr>
      <w:r w:rsidRPr="00EA18EA">
        <w:rPr>
          <w:rFonts w:ascii="Times New Roman" w:hAnsi="Times New Roman" w:cs="Times New Roman"/>
          <w:b/>
          <w:color w:val="000000" w:themeColor="text1"/>
          <w:sz w:val="24"/>
          <w:szCs w:val="24"/>
        </w:rPr>
        <w:t xml:space="preserve">APPENDIX A: </w:t>
      </w:r>
      <w:r w:rsidR="009A1669" w:rsidRPr="00EA18EA">
        <w:rPr>
          <w:rFonts w:ascii="Times New Roman" w:hAnsi="Times New Roman" w:cs="Times New Roman"/>
          <w:b/>
          <w:color w:val="000000" w:themeColor="text1"/>
          <w:sz w:val="24"/>
          <w:szCs w:val="24"/>
        </w:rPr>
        <w:t>QUESTIONNAIRE FOR INFORMAL BUSINESSES</w:t>
      </w:r>
      <w:bookmarkEnd w:id="124"/>
    </w:p>
    <w:p w14:paraId="515F44F7" w14:textId="30AAAB04" w:rsidR="009A1669" w:rsidRPr="00EA18EA" w:rsidRDefault="00153959" w:rsidP="00EA18EA">
      <w:pPr>
        <w:spacing w:line="360" w:lineRule="auto"/>
        <w:jc w:val="both"/>
        <w:rPr>
          <w:rFonts w:ascii="Times New Roman" w:hAnsi="Times New Roman"/>
          <w:sz w:val="24"/>
          <w:szCs w:val="24"/>
        </w:rPr>
      </w:pPr>
      <w:r w:rsidRPr="00EA18EA">
        <w:rPr>
          <w:rFonts w:ascii="Times New Roman" w:hAnsi="Times New Roman"/>
          <w:sz w:val="24"/>
          <w:szCs w:val="24"/>
        </w:rPr>
        <w:t>My name is B191540B</w:t>
      </w:r>
      <w:r w:rsidR="009A1669" w:rsidRPr="00EA18EA">
        <w:rPr>
          <w:rFonts w:ascii="Times New Roman" w:hAnsi="Times New Roman"/>
          <w:sz w:val="24"/>
          <w:szCs w:val="24"/>
        </w:rPr>
        <w:t xml:space="preserve">, a student in fourth year at Bindura University of Science Education I am carrying out a research on an alternative framework for taxation of informal businesses in Zimbabwe. The study is for the fulfilment of my degree of Bachelor of Accountancy. I am required to carry out a research and I am collecting data from informal business operators using a questionnaire. Therefore, I am requesting your assistance to complete the questions in this questionnaire. All your responses are kept with confidentiality and will be used for this research purposes only. </w:t>
      </w:r>
    </w:p>
    <w:p w14:paraId="4EE5970A" w14:textId="77777777" w:rsidR="009A1669" w:rsidRPr="00EA18EA" w:rsidRDefault="009A1669" w:rsidP="00EA18EA">
      <w:pPr>
        <w:spacing w:line="360" w:lineRule="auto"/>
        <w:jc w:val="both"/>
        <w:rPr>
          <w:rFonts w:ascii="Times New Roman" w:hAnsi="Times New Roman"/>
          <w:b/>
          <w:i/>
          <w:sz w:val="24"/>
          <w:szCs w:val="24"/>
        </w:rPr>
      </w:pPr>
      <w:r w:rsidRPr="00EA18EA">
        <w:rPr>
          <w:rFonts w:ascii="Times New Roman" w:hAnsi="Times New Roman"/>
          <w:b/>
          <w:i/>
          <w:sz w:val="24"/>
          <w:szCs w:val="24"/>
        </w:rPr>
        <w:t>Kindly complete this form by ticking</w:t>
      </w:r>
    </w:p>
    <w:p w14:paraId="58E03645"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Part A: Demographic data of business</w:t>
      </w:r>
    </w:p>
    <w:p w14:paraId="2C8ED487"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1. Business category</w:t>
      </w:r>
    </w:p>
    <w:p w14:paraId="7E7C0240"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0288" behindDoc="0" locked="0" layoutInCell="1" allowOverlap="1" wp14:anchorId="494CF436" wp14:editId="28419130">
                <wp:simplePos x="0" y="0"/>
                <wp:positionH relativeFrom="column">
                  <wp:posOffset>1790700</wp:posOffset>
                </wp:positionH>
                <wp:positionV relativeFrom="paragraph">
                  <wp:posOffset>8890</wp:posOffset>
                </wp:positionV>
                <wp:extent cx="247650" cy="161925"/>
                <wp:effectExtent l="0" t="0" r="19050" b="28575"/>
                <wp:wrapNone/>
                <wp:docPr id="104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69511A7" id="Rounded Rectangle 12" o:spid="_x0000_s1026" style="position:absolute;margin-left:141pt;margin-top:.7pt;width:19.5pt;height:12.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o8QEAAPsDAAAOAAAAZHJzL2Uyb0RvYy54bWysU01v2zAMvQ/YfxB0X+wYabIacYphWXYp&#10;uqLtsDMjybYwfUFS4/Tfj5KdLO12GuaDQJrk0+Mjtb45akUOwgdpTUPns5ISYZjl0nQN/f60+/CR&#10;khDBcFDWiIa+iEBvNu/frQdXi8r2VnHhCYKYUA+uoX2Mri6KwHqhIcysEwaDrfUaIrq+K7iHAdG1&#10;KqqyXBaD9dx5y0QI+Hc7Bukm47etYPFb2wYRiWoocov59Pncp7PYrKHuPLhesokG/AMLDdLgpWeo&#10;LUQgz17+AaUl8zbYNs6Y1YVtW8lE7gG7mZdvunnswYncC4oT3Fmm8P9g2d3h3hPJcXbloqLEgMYp&#10;PdhnwwUnD6gfmE4JMq+SVIMLNVY8unufmg3u1rKfAQPFq0hywpRzbL1OudgqOWbdX866i2MkDH9W&#10;i9XyCqfDMDRfzq+rq3RZAfWp2PkQvwqrSTIa6hO9xC1LDofbEMf8U14mZ5XkO6lUdny3/6w8OQDu&#10;wS5/0xXhMk0ZMiCFalUmNoD72CqIaGqHCgXT5QtflYRL5FX5abtY/Q05MdtC6EcGGSGlQa1lFD5b&#10;vQD+xfBsR5BqtFEFZSaBR02TunvLX8YZJOCn4w/wbhInoqp39rQ6UL+RZ8ydAE8weXy4YVn06TWk&#10;Fb70c8nvN7v5BQAA//8DAFBLAwQUAAYACAAAACEANrj0kt0AAAAIAQAADwAAAGRycy9kb3ducmV2&#10;LnhtbEyPwU7DMBBE70j8g7VI3KhTU1UhxKlKBQIOFaIp921skoh4HWI3Tf+e5QTH0VvNvslXk+vE&#10;aIfQetIwnyUgLFXetFRr2JdPNymIEJEMdp6shrMNsCouL3LMjD/Rux13sRZcQiFDDU2MfSZlqBrr&#10;MMx8b4nZpx8cRo5DLc2AJy53nVRJspQOW+IPDfZ209jqa3d0Grbfm4/n1/NLqcr0cW0e8G0fF6PW&#10;11fT+h5EtFP8O4ZffVaHgp0O/kgmiE6DShVviQwWIJjfqjnnA4PlHcgil/8HFD8AAAD//wMAUEsB&#10;Ai0AFAAGAAgAAAAhALaDOJL+AAAA4QEAABMAAAAAAAAAAAAAAAAAAAAAAFtDb250ZW50X1R5cGVz&#10;XS54bWxQSwECLQAUAAYACAAAACEAOP0h/9YAAACUAQAACwAAAAAAAAAAAAAAAAAvAQAAX3JlbHMv&#10;LnJlbHNQSwECLQAUAAYACAAAACEAj0SfqPEBAAD7AwAADgAAAAAAAAAAAAAAAAAuAgAAZHJzL2Uy&#10;b0RvYy54bWxQSwECLQAUAAYACAAAACEANrj0kt0AAAAIAQAADwAAAAAAAAAAAAAAAABLBAAAZHJz&#10;L2Rvd25yZXYueG1sUEsFBgAAAAAEAAQA8wAAAFUFAAAAAA==&#10;" strokecolor="#70ad47" strokeweight="1pt">
                <v:stroke joinstyle="miter"/>
                <v:path arrowok="t"/>
              </v:roundrect>
            </w:pict>
          </mc:Fallback>
        </mc:AlternateContent>
      </w:r>
      <w:r w:rsidRPr="00EA18EA">
        <w:rPr>
          <w:rFonts w:ascii="Times New Roman" w:hAnsi="Times New Roman"/>
          <w:sz w:val="24"/>
          <w:szCs w:val="24"/>
        </w:rPr>
        <w:t>Omnibuses</w:t>
      </w:r>
    </w:p>
    <w:p w14:paraId="766F4ED4"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1312" behindDoc="0" locked="0" layoutInCell="1" allowOverlap="1" wp14:anchorId="766BA28B" wp14:editId="1A47B2F9">
                <wp:simplePos x="0" y="0"/>
                <wp:positionH relativeFrom="column">
                  <wp:posOffset>1798651</wp:posOffset>
                </wp:positionH>
                <wp:positionV relativeFrom="paragraph">
                  <wp:posOffset>8780</wp:posOffset>
                </wp:positionV>
                <wp:extent cx="247650" cy="161925"/>
                <wp:effectExtent l="0" t="0" r="19050" b="28575"/>
                <wp:wrapNone/>
                <wp:docPr id="104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B8F17DA" id="Rounded Rectangle 11" o:spid="_x0000_s1026" style="position:absolute;margin-left:141.65pt;margin-top:.7pt;width:19.5pt;height:12.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lN8gEAAPsDAAAOAAAAZHJzL2Uyb0RvYy54bWysU01v2zAMvQ/YfxB0X2xnabIZcYphWXYp&#10;uqLtsDMjybYwfUFS4/Tfj5KdLO12GuaDQJrk0+Mjtb4+akUOwgdpTUOrWUmJMMxyabqGfn/cvftA&#10;SYhgOChrREOfRaDXm7dv1oOrxdz2VnHhCYKYUA+uoX2Mri6KwHqhIcysEwaDrfUaIrq+K7iHAdG1&#10;KuZluSwG67nzlokQ8O92DNJNxm9bweK3tg0iEtVQ5Bbz6fO5T2exWUPdeXC9ZBMN+AcWGqTBS89Q&#10;W4hAnrz8A0pL5m2wbZwxqwvbtpKJ3AN2U5WvunnowYncC4oT3Fmm8P9g2e3hzhPJcXbl4j0lBjRO&#10;6d4+GS44uUf9wHRKkKpKUg0u1Fjx4O58aja4G8t+BgwULyLJCVPOsfU65WKr5Jh1fz7rLo6RMPw5&#10;X6yWVzgdhqFqWX2cX6XLCqhPxc6H+FVYTZLRUJ/oJW5ZcjjchDjmn/IyOask30mlsuO7/WflyQFw&#10;D3b5m64Il2nKkAEpzFdlYgO4j62CiKZ2qFAwXb7wRUm4RF6Vn7aL1d+QE7MthH5kkBFSGtRaRuGz&#10;1QvgXwzPdgSpRhtVUGYSeNQ0qbu3/HmcQQJ+PP4A7yZxIqp6a0+rA/UrecbcCfAEk8eHG5ZFn15D&#10;WuFLP5f8frObXwAAAP//AwBQSwMEFAAGAAgAAAAhAL2xosDdAAAACAEAAA8AAABkcnMvZG93bnJl&#10;di54bWxMj0FPg0AQhe8m/ofNmHizi9A0SFma2mjUQ2Ms7X3LjkBkZ5HdUvrvHU96fPle3nyTrybb&#10;iREH3zpScD+LQCBVzrRUK9iXz3cpCB80Gd05QgUX9LAqrq9ynRl3pg8cd6EWPEI+0wqaEPpMSl81&#10;aLWfuR6J2acbrA4ch1qaQZ953HYyjqKFtLolvtDoHjcNVl+7k1Ww/d4cXt4ur2Vcpk9r86jf92E+&#10;KnV7M62XIAJO4a8Mv/qsDgU7Hd2JjBedgjhNEq4ymINgnsQx5yODxQPIIpf/Hyh+AAAA//8DAFBL&#10;AQItABQABgAIAAAAIQC2gziS/gAAAOEBAAATAAAAAAAAAAAAAAAAAAAAAABbQ29udGVudF9UeXBl&#10;c10ueG1sUEsBAi0AFAAGAAgAAAAhADj9If/WAAAAlAEAAAsAAAAAAAAAAAAAAAAALwEAAF9yZWxz&#10;Ly5yZWxzUEsBAi0AFAAGAAgAAAAhAAKRCU3yAQAA+wMAAA4AAAAAAAAAAAAAAAAALgIAAGRycy9l&#10;Mm9Eb2MueG1sUEsBAi0AFAAGAAgAAAAhAL2xosDdAAAACAEAAA8AAAAAAAAAAAAAAAAATAQAAGRy&#10;cy9kb3ducmV2LnhtbFBLBQYAAAAABAAEAPMAAABWBQAAAAA=&#10;" strokecolor="#70ad47" strokeweight="1pt">
                <v:stroke joinstyle="miter"/>
                <v:path arrowok="t"/>
              </v:roundrect>
            </w:pict>
          </mc:Fallback>
        </mc:AlternateContent>
      </w:r>
      <w:r w:rsidRPr="00EA18EA">
        <w:rPr>
          <w:rFonts w:ascii="Times New Roman" w:hAnsi="Times New Roman"/>
          <w:sz w:val="24"/>
          <w:szCs w:val="24"/>
        </w:rPr>
        <w:t>Driving school</w:t>
      </w:r>
    </w:p>
    <w:p w14:paraId="27300557"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2336" behindDoc="0" locked="0" layoutInCell="1" allowOverlap="1" wp14:anchorId="4BA9B354" wp14:editId="4851722F">
                <wp:simplePos x="0" y="0"/>
                <wp:positionH relativeFrom="column">
                  <wp:posOffset>1781175</wp:posOffset>
                </wp:positionH>
                <wp:positionV relativeFrom="paragraph">
                  <wp:posOffset>8890</wp:posOffset>
                </wp:positionV>
                <wp:extent cx="247650" cy="161925"/>
                <wp:effectExtent l="0" t="0" r="19050" b="28575"/>
                <wp:wrapNone/>
                <wp:docPr id="104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5CFB84B" id="Rounded Rectangle 13" o:spid="_x0000_s1026" style="position:absolute;margin-left:140.25pt;margin-top:.7pt;width:19.5pt;height:12.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PT8gEAAPsDAAAOAAAAZHJzL2Uyb0RvYy54bWysU01v2zAMvQ/YfxB0X+xkabIZcYphWXYp&#10;uqLtsDMjybYwfUFS4+Tfj5KdLO16KuaDQJrk0+Mjtbo+aEX2wgdpTU2nk5ISYZjl0rQ1/fm4/fCJ&#10;khDBcFDWiJoeRaDX6/fvVr2rxMx2VnHhCYKYUPWupl2MriqKwDqhIUysEwaDjfUaIrq+LbiHHtG1&#10;KmZluSh667nzlokQ8O9mCNJ1xm8aweKPpgkiElVT5Bbz6fO5S2exXkHVenCdZCMNeAMLDdLgpWeo&#10;DUQgT17+A6Ul8zbYJk6Y1YVtGslE7gG7mZYvunnowIncC4oT3Fmm8P9g2e3+zhPJcXblfE6JAY1T&#10;urdPhgtO7lE/MK0SZPoxSdW7UGHFg7vzqdngbiz7HTBQPIskJ4w5h8brlIutkkPW/XjWXRwiYfhz&#10;Nl8urnA6DEPTxfTz7CpdVkB1KnY+xO/CapKMmvpEL3HLksP+JsQh/5SXyVkl+VYqlR3f7r4qT/aA&#10;e7DN33hFuExThvRIYbYsExvAfWwURDS1Q4WCafOFz0rCJfKy/LKZL19DTsw2ELqBQUZIaVBpGYXP&#10;VieAfzM82xGkGmxUQZlR4EHTpO7O8uMwgwT8ePgF3o3iRFT11p5WB6oX8gy5I+AJJo8PNyyLPr6G&#10;tMKXfi75+2bXfwAAAP//AwBQSwMEFAAGAAgAAAAhACQQ4+HdAAAACAEAAA8AAABkcnMvZG93bnJl&#10;di54bWxMj0FPwkAQhe8m/ofNmHiTLRVJqd0SJBrlYAwU7kt3bBu7s7W7lPLvHU96fPle3nyTLUfb&#10;igF73zhSMJ1EIJBKZxqqFOyLl7sEhA+ajG4doYILeljm11eZTo070xaHXagEj5BPtYI6hC6V0pc1&#10;Wu0nrkNi9ul6qwPHvpKm12cet62Mo2gurW6IL9S6w3WN5dfuZBW8f68Pr5vLWxEXyfPKPOmPfZgN&#10;St3ejKtHEAHH8FeGX31Wh5ydju5ExotWQZxED1xlMAPB/H664HxkMF+AzDP5/4H8BwAA//8DAFBL&#10;AQItABQABgAIAAAAIQC2gziS/gAAAOEBAAATAAAAAAAAAAAAAAAAAAAAAABbQ29udGVudF9UeXBl&#10;c10ueG1sUEsBAi0AFAAGAAgAAAAhADj9If/WAAAAlAEAAAsAAAAAAAAAAAAAAAAALwEAAF9yZWxz&#10;Ly5yZWxzUEsBAi0AFAAGAAgAAAAhAI7mc9PyAQAA+wMAAA4AAAAAAAAAAAAAAAAALgIAAGRycy9l&#10;Mm9Eb2MueG1sUEsBAi0AFAAGAAgAAAAhACQQ4+HdAAAACAEAAA8AAAAAAAAAAAAAAAAATAQAAGRy&#10;cy9kb3ducmV2LnhtbFBLBQYAAAAABAAEAPMAAABWBQAAAAA=&#10;" strokecolor="#70ad47" strokeweight="1pt">
                <v:stroke joinstyle="miter"/>
                <v:path arrowok="t"/>
              </v:roundrect>
            </w:pict>
          </mc:Fallback>
        </mc:AlternateContent>
      </w:r>
      <w:r w:rsidRPr="00EA18EA">
        <w:rPr>
          <w:rFonts w:ascii="Times New Roman" w:hAnsi="Times New Roman"/>
          <w:sz w:val="24"/>
          <w:szCs w:val="24"/>
        </w:rPr>
        <w:t>Restaurant operators</w:t>
      </w:r>
    </w:p>
    <w:p w14:paraId="7849AADA"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3360" behindDoc="0" locked="0" layoutInCell="1" allowOverlap="1" wp14:anchorId="779658A7" wp14:editId="5DD3E7DE">
                <wp:simplePos x="0" y="0"/>
                <wp:positionH relativeFrom="column">
                  <wp:posOffset>1790700</wp:posOffset>
                </wp:positionH>
                <wp:positionV relativeFrom="paragraph">
                  <wp:posOffset>8890</wp:posOffset>
                </wp:positionV>
                <wp:extent cx="247650" cy="161925"/>
                <wp:effectExtent l="0" t="0" r="19050" b="28575"/>
                <wp:wrapNone/>
                <wp:docPr id="1045"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039421E" id="Rounded Rectangle 14" o:spid="_x0000_s1026" style="position:absolute;margin-left:141pt;margin-top:.7pt;width:19.5pt;height:12.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e68QEAAPsDAAAOAAAAZHJzL2Uyb0RvYy54bWysU01v2zAMvQ/YfxB0X+wE+ViNOMWwLLsU&#10;XdF22JmRZFuYviCpcfLvR8lOlnY7DfNBIE3y6fGRWt8etSIH4YO0pqbTSUmJMMxyadqafn/effhI&#10;SYhgOChrRE1PItDbzft3695VYmY7q7jwBEFMqHpX0y5GVxVFYJ3QECbWCYPBxnoNEV3fFtxDj+ha&#10;FbOyXBa99dx5y0QI+Hc7BOkm4zeNYPFb0wQRiaopcov59Pncp7PYrKFqPbhOspEG/AMLDdLgpReo&#10;LUQgL17+AaUl8zbYJk6Y1YVtGslE7gG7mZZvunnqwIncC4oT3EWm8P9g2f3hwRPJcXblfEGJAY1T&#10;erQvhgtOHlE/MK0SZDpPUvUuVFjx5B58aja4O8t+BgwUryLJCWPOsfE65WKr5Jh1P110F8dIGP6c&#10;zVfLBU6HYWi6nN7MFumyAqpzsfMhfhVWk2TU1Cd6iVuWHA53IQ7557xMzirJd1Kp7Ph2/1l5cgDc&#10;g13+xivCdZoypEcKs1WZ2ADuY6MgoqkdKhRMmy98VRKukVflp+189TfkxGwLoRsYZISUBpWWUfhs&#10;dQL4F8OzHUGqwUYVlBkFHjRN6u4tPw0zSMDPxx/g3ShORFXv7Xl1oHojz5A7Ap5h8vhww7Lo42tI&#10;K3zt55Lfb3bzCwAA//8DAFBLAwQUAAYACAAAACEANrj0kt0AAAAIAQAADwAAAGRycy9kb3ducmV2&#10;LnhtbEyPwU7DMBBE70j8g7VI3KhTU1UhxKlKBQIOFaIp921skoh4HWI3Tf+e5QTH0VvNvslXk+vE&#10;aIfQetIwnyUgLFXetFRr2JdPNymIEJEMdp6shrMNsCouL3LMjD/Rux13sRZcQiFDDU2MfSZlqBrr&#10;MMx8b4nZpx8cRo5DLc2AJy53nVRJspQOW+IPDfZ209jqa3d0Grbfm4/n1/NLqcr0cW0e8G0fF6PW&#10;11fT+h5EtFP8O4ZffVaHgp0O/kgmiE6DShVviQwWIJjfqjnnA4PlHcgil/8HFD8AAAD//wMAUEsB&#10;Ai0AFAAGAAgAAAAhALaDOJL+AAAA4QEAABMAAAAAAAAAAAAAAAAAAAAAAFtDb250ZW50X1R5cGVz&#10;XS54bWxQSwECLQAUAAYACAAAACEAOP0h/9YAAACUAQAACwAAAAAAAAAAAAAAAAAvAQAAX3JlbHMv&#10;LnJlbHNQSwECLQAUAAYACAAAACEA4a+XuvEBAAD7AwAADgAAAAAAAAAAAAAAAAAuAgAAZHJzL2Uy&#10;b0RvYy54bWxQSwECLQAUAAYACAAAACEANrj0kt0AAAAIAQAADwAAAAAAAAAAAAAAAABLBAAAZHJz&#10;L2Rvd25yZXYueG1sUEsFBgAAAAAEAAQA8wAAAFUFAAAAAA==&#10;" strokecolor="#70ad47" strokeweight="1pt">
                <v:stroke joinstyle="miter"/>
                <v:path arrowok="t"/>
              </v:roundrect>
            </w:pict>
          </mc:Fallback>
        </mc:AlternateContent>
      </w:r>
      <w:r w:rsidRPr="00EA18EA">
        <w:rPr>
          <w:rFonts w:ascii="Times New Roman" w:hAnsi="Times New Roman"/>
          <w:sz w:val="24"/>
          <w:szCs w:val="24"/>
        </w:rPr>
        <w:t>Hair saloons</w:t>
      </w:r>
    </w:p>
    <w:p w14:paraId="3D2C5BA4"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4384" behindDoc="0" locked="0" layoutInCell="1" allowOverlap="1" wp14:anchorId="25730A63" wp14:editId="49625088">
                <wp:simplePos x="0" y="0"/>
                <wp:positionH relativeFrom="column">
                  <wp:posOffset>1790700</wp:posOffset>
                </wp:positionH>
                <wp:positionV relativeFrom="paragraph">
                  <wp:posOffset>8890</wp:posOffset>
                </wp:positionV>
                <wp:extent cx="247650" cy="161925"/>
                <wp:effectExtent l="0" t="0" r="19050" b="28575"/>
                <wp:wrapNone/>
                <wp:docPr id="104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CA9A755" id="Rounded Rectangle 16" o:spid="_x0000_s1026" style="position:absolute;margin-left:141pt;margin-top:.7pt;width:19.5pt;height:12.7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JL8gEAAPsDAAAOAAAAZHJzL2Uyb0RvYy54bWysU01v2zAMvQ/YfxB0X+wEabIacYphWXYp&#10;uqLt0DMjybYwfUFS4+Tfj5KdLO16GuaDQJrk0+Mjtbo5aEX2wgdpTU2nk5ISYZjl0rQ1/fm0/fSZ&#10;khDBcFDWiJoeRaA3648fVr2rxMx2VnHhCYKYUPWupl2MriqKwDqhIUysEwaDjfUaIrq+LbiHHtG1&#10;KmZluSh667nzlokQ8O9mCNJ1xm8aweKPpgkiElVT5Bbz6fO5S2exXkHVenCdZCMN+AcWGqTBS89Q&#10;G4hAXrz8C0pL5m2wTZwwqwvbNJKJ3AN2My3fdPPYgRO5FxQnuLNM4f/Bsrv9vSeS4+zK+YISAxqn&#10;9GBfDBecPKB+YFolyHSRpOpdqLDi0d371Gxwt5b9ChgoXkWSE8acQ+N1ysVWySHrfjzrLg6RMPw5&#10;my8XVzgdhqHpYno9u0qXFVCdip0P8buwmiSjpj7RS9yy5LC/DXHIP+VlclZJvpVKZce3u6/Kkz3g&#10;HmzzN14RLtOUIT1SmC3LxAZwHxsFEU3tUKFg2nzhq5Jwibwsv2zmy/eQE7MNhG5gkBFSGlRaRuGz&#10;1Qng3wzPdgSpBhtVUGYUeNA0qbuz/DjMIAE/HZ7Bu1GciKre2dPqQPVGniF3BDzB5PHhhmXRx9eQ&#10;VvjSzyV/3uz6NwAAAP//AwBQSwMEFAAGAAgAAAAhADa49JLdAAAACAEAAA8AAABkcnMvZG93bnJl&#10;di54bWxMj8FOwzAQRO9I/IO1SNyoU1NVIcSpSgUCDhWiKfdtbJKIeB1iN03/nuUEx9Fbzb7JV5Pr&#10;xGiH0HrSMJ8lICxV3rRUa9iXTzcpiBCRDHaerIazDbAqLi9yzIw/0bsdd7EWXEIhQw1NjH0mZaga&#10;6zDMfG+J2acfHEaOQy3NgCcud51USbKUDlviDw32dtPY6mt3dBq235uP59fzS6nK9HFtHvBtHxej&#10;1tdX0/oeRLRT/DuGX31Wh4KdDv5IJohOg0oVb4kMFiCY36o55wOD5R3IIpf/BxQ/AAAA//8DAFBL&#10;AQItABQABgAIAAAAIQC2gziS/gAAAOEBAAATAAAAAAAAAAAAAAAAAAAAAABbQ29udGVudF9UeXBl&#10;c10ueG1sUEsBAi0AFAAGAAgAAAAhADj9If/WAAAAlAEAAAsAAAAAAAAAAAAAAAAALwEAAF9yZWxz&#10;Ly5yZWxzUEsBAi0AFAAGAAgAAAAhALwhskvyAQAA+wMAAA4AAAAAAAAAAAAAAAAALgIAAGRycy9l&#10;Mm9Eb2MueG1sUEsBAi0AFAAGAAgAAAAhADa49JLdAAAACAEAAA8AAAAAAAAAAAAAAAAATAQAAGRy&#10;cy9kb3ducmV2LnhtbFBLBQYAAAAABAAEAPMAAABWBQAAAAA=&#10;" strokecolor="#70ad47" strokeweight="1pt">
                <v:stroke joinstyle="miter"/>
                <v:path arrowok="t"/>
              </v:roundrect>
            </w:pict>
          </mc:Fallback>
        </mc:AlternateContent>
      </w:r>
      <w:r w:rsidRPr="00EA18EA">
        <w:rPr>
          <w:rFonts w:ascii="Times New Roman" w:hAnsi="Times New Roman"/>
          <w:sz w:val="24"/>
          <w:szCs w:val="24"/>
        </w:rPr>
        <w:t>Bottle stores operators</w:t>
      </w:r>
    </w:p>
    <w:p w14:paraId="69C47286"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5408" behindDoc="0" locked="0" layoutInCell="1" allowOverlap="1" wp14:anchorId="5BB83FB4" wp14:editId="4670D57A">
                <wp:simplePos x="0" y="0"/>
                <wp:positionH relativeFrom="column">
                  <wp:posOffset>1809750</wp:posOffset>
                </wp:positionH>
                <wp:positionV relativeFrom="paragraph">
                  <wp:posOffset>18415</wp:posOffset>
                </wp:positionV>
                <wp:extent cx="247650" cy="161925"/>
                <wp:effectExtent l="0" t="0" r="19050" b="28575"/>
                <wp:wrapNone/>
                <wp:docPr id="104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B73DE6D" id="Rounded Rectangle 17" o:spid="_x0000_s1026" style="position:absolute;margin-left:142.5pt;margin-top:1.45pt;width:19.5pt;height:12.7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3o8gEAAPsDAAAOAAAAZHJzL2Uyb0RvYy54bWysU01v2zAMvQ/YfxB0X+wEbbIZcYphWXYp&#10;uqLtsDMjybYwfUFSY+ffj5KdLOluw3wQSJN8enyk1neDVuQgfJDW1HQ+KykRhlkuTVvTHy+7Dx8p&#10;CREMB2WNqOlRBHq3ef9u3btKLGxnFReeIIgJVe9q2sXoqqIIrBMawsw6YTDYWK8houvbgnvoEV2r&#10;YlGWy6K3njtvmQgB/27HIN1k/KYRLH5vmiAiUTVFbjGfPp/7dBabNVStB9dJNtGAf2ChQRq89Ay1&#10;hQjk1cu/oLRk3gbbxBmzurBNI5nIPWA38/JNN88dOJF7QXGCO8sU/h8sezg8eiI5zq68WVFiQOOU&#10;nuyr4YKTJ9QPTKsEma+SVL0LFVY8u0efmg3u3rJfAQPFVSQ5YcoZGq9TLrZKhqz78ay7GCJh+HNx&#10;s1re4nQYhubL+afFbbqsgOpU7HyI34TVJBk19Yle4pYlh8N9iGP+KS+Ts0rynVQqO77df1GeHAD3&#10;YJe/6YpwmaYM6ZHCYlUmNoD72CiIaGqHCgXT5guvSsIl8qr8vEUVRzJXaYnZFkI3MsihlAaVllH4&#10;bHUC+FfDsx1BqtFGFZSZBB41TeruLT+OM0jAL8NP8G4SJ6KqD/a0OlC9kWfMnQBPMHl8uGFZ9Ok1&#10;pBW+9HPJnze7+Q0AAP//AwBQSwMEFAAGAAgAAAAhAGXBfOrdAAAACAEAAA8AAABkcnMvZG93bnJl&#10;di54bWxMj8FOwzAQRO9I/IO1SNyoQwgoDXGqUoGgB4TalLsbL0lEvA6xm6Z/z/YEtx290exMvphs&#10;J0YcfOtIwe0sAoFUOdNSrWBXvtykIHzQZHTnCBWc0MOiuLzIdWbckTY4bkMtOIR8phU0IfSZlL5q&#10;0Go/cz0Ssy83WB1YDrU0gz5yuO1kHEUP0uqW+EOje1w1WH1vD1bB+8/q83V9eivjMn1emif9sQvJ&#10;qNT11bR8BBFwCn9mONfn6lBwp707kPGiUxCn97wl8DEHwfwuTljvzyABWeTy/4DiFwAA//8DAFBL&#10;AQItABQABgAIAAAAIQC2gziS/gAAAOEBAAATAAAAAAAAAAAAAAAAAAAAAABbQ29udGVudF9UeXBl&#10;c10ueG1sUEsBAi0AFAAGAAgAAAAhADj9If/WAAAAlAEAAAsAAAAAAAAAAAAAAAAALwEAAF9yZWxz&#10;Ly5yZWxzUEsBAi0AFAAGAAgAAAAhAEC6HejyAQAA+wMAAA4AAAAAAAAAAAAAAAAALgIAAGRycy9l&#10;Mm9Eb2MueG1sUEsBAi0AFAAGAAgAAAAhAGXBfOrdAAAACAEAAA8AAAAAAAAAAAAAAAAATAQAAGRy&#10;cy9kb3ducmV2LnhtbFBLBQYAAAAABAAEAPMAAABWBQAAAAA=&#10;" strokecolor="#70ad47" strokeweight="1pt">
                <v:stroke joinstyle="miter"/>
                <v:path arrowok="t"/>
              </v:roundrect>
            </w:pict>
          </mc:Fallback>
        </mc:AlternateContent>
      </w:r>
      <w:r w:rsidRPr="00EA18EA">
        <w:rPr>
          <w:rFonts w:ascii="Times New Roman" w:hAnsi="Times New Roman"/>
          <w:sz w:val="24"/>
          <w:szCs w:val="24"/>
        </w:rPr>
        <w:t>Cottage industries</w:t>
      </w:r>
    </w:p>
    <w:p w14:paraId="306A779D"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59264" behindDoc="0" locked="0" layoutInCell="1" allowOverlap="1" wp14:anchorId="71BA712D" wp14:editId="1894AC9B">
                <wp:simplePos x="0" y="0"/>
                <wp:positionH relativeFrom="column">
                  <wp:posOffset>1800225</wp:posOffset>
                </wp:positionH>
                <wp:positionV relativeFrom="paragraph">
                  <wp:posOffset>28575</wp:posOffset>
                </wp:positionV>
                <wp:extent cx="257175" cy="171450"/>
                <wp:effectExtent l="0" t="0" r="28575" b="19050"/>
                <wp:wrapNone/>
                <wp:docPr id="103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71450"/>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FE8CEE7" id="Rounded Rectangle 2" o:spid="_x0000_s1026" style="position:absolute;margin-left:141.75pt;margin-top:2.25pt;width:20.25pt;height:1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5B9AEAAPoDAAAOAAAAZHJzL2Uyb0RvYy54bWysU01v2zAMvQ/YfxB0X+ykzVwYcYphWXYp&#10;uqLtsDMjybYwfUFS4+Tfj5KdLO12GuaDQJrk0+Mjtbo9aEX2wgdpTUPns5ISYZjl0nQN/f68/XBD&#10;SYhgOChrREOPItDb9ft3q8HVYmF7q7jwBEFMqAfX0D5GVxdFYL3QEGbWCYPB1noNEV3fFdzDgOha&#10;FYuy/FgM1nPnLRMh4N/NGKTrjN+2gsVvbRtEJKqhyC3m0+dzl85ivYK68+B6ySYa8A8sNEiDl56h&#10;NhCBvHj5B5SWzNtg2zhjVhe2bSUTuQfsZl6+6eapBydyLyhOcGeZwv+DZff7B08kx9mVV1eUGNA4&#10;pUf7Yrjg5BH1A9MpQRZJqcGFGgue3INPvQZ3Z9nPgIHiVSQ5Yco5tF6nXOyUHLLsx7Ps4hAJw5+L&#10;ZTWvlpQwDM2r+fUyj6WA+lTsfIhfhdUkGQ31iV2ilhWH/V2IiQPUp7xMzirJt1Kp7Phu91l5sgdc&#10;g23+Uj9YEi7TlCEDUlhUJa4KA1zHVkFEUzsUKJguX/iqJFwiV+WnzXX1N+TEbAOhHxlkhHH1tIzC&#10;IxWoewH8i+HZjiDVaCNFZSaBR02TujvLj+MMEvDz4Qd4N4kTUdV7e9ocqN/IM+ZOgCeYPD5csKzI&#10;9BjSBl/6ueT3k13/AgAA//8DAFBLAwQUAAYACAAAACEANAIX2t8AAAAIAQAADwAAAGRycy9kb3du&#10;cmV2LnhtbEyPQU/DMAyF70j8h8iTuLF0XYeq0nQaEwg4IMQ67l6TtRWNU5qs6/495gQn23pPz9/L&#10;15PtxGgG3zpSsJhHIAxVTrdUK9iXT7cpCB+QNHaOjIKL8bAurq9yzLQ704cZd6EWHEI+QwVNCH0m&#10;pa8aY9HPXW+ItaMbLAY+h1rqAc8cbjsZR9GdtNgSf2iwN9vGVF+7k1Xw9r39fH69vJRxmT5u9AO+&#10;70MyKnUzmzb3IIKZwp8ZfvEZHQpmOrgTaS86BXG6XLFVQcKD9WWccLcDL4sVyCKX/wsUPwAAAP//&#10;AwBQSwECLQAUAAYACAAAACEAtoM4kv4AAADhAQAAEwAAAAAAAAAAAAAAAAAAAAAAW0NvbnRlbnRf&#10;VHlwZXNdLnhtbFBLAQItABQABgAIAAAAIQA4/SH/1gAAAJQBAAALAAAAAAAAAAAAAAAAAC8BAABf&#10;cmVscy8ucmVsc1BLAQItABQABgAIAAAAIQDYS05B9AEAAPoDAAAOAAAAAAAAAAAAAAAAAC4CAABk&#10;cnMvZTJvRG9jLnhtbFBLAQItABQABgAIAAAAIQA0Ahfa3wAAAAgBAAAPAAAAAAAAAAAAAAAAAE4E&#10;AABkcnMvZG93bnJldi54bWxQSwUGAAAAAAQABADzAAAAWgUAAAAA&#10;" strokecolor="#70ad47" strokeweight="1pt">
                <v:stroke joinstyle="miter"/>
                <v:path arrowok="t"/>
              </v:roundrect>
            </w:pict>
          </mc:Fallback>
        </mc:AlternateContent>
      </w:r>
      <w:r w:rsidRPr="00EA18EA">
        <w:rPr>
          <w:rFonts w:ascii="Times New Roman" w:hAnsi="Times New Roman"/>
          <w:sz w:val="24"/>
          <w:szCs w:val="24"/>
        </w:rPr>
        <w:t>Other informal traders</w:t>
      </w:r>
    </w:p>
    <w:p w14:paraId="7F7BA251"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2. For how long you have been doing this?</w:t>
      </w:r>
    </w:p>
    <w:p w14:paraId="450EE6ED"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6432" behindDoc="0" locked="0" layoutInCell="1" allowOverlap="1" wp14:anchorId="1AAE8775" wp14:editId="348F627B">
                <wp:simplePos x="0" y="0"/>
                <wp:positionH relativeFrom="column">
                  <wp:posOffset>1743075</wp:posOffset>
                </wp:positionH>
                <wp:positionV relativeFrom="paragraph">
                  <wp:posOffset>8890</wp:posOffset>
                </wp:positionV>
                <wp:extent cx="247650" cy="161925"/>
                <wp:effectExtent l="0" t="0" r="19050" b="28575"/>
                <wp:wrapNone/>
                <wp:docPr id="104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B5ABC8C" id="Rounded Rectangle 19" o:spid="_x0000_s1026" style="position:absolute;margin-left:137.25pt;margin-top:.7pt;width:19.5pt;height:12.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WK8gEAAPsDAAAOAAAAZHJzL2Uyb0RvYy54bWysU01v2zAMvQ/YfxB0X+wEabIYcYphWXYp&#10;uqLtsDMjybYwfUFS4+Tfj5KdLO12GuaDQJrk0+Mjtb49akUOwgdpTU2nk5ISYZjl0rQ1/f68+/CR&#10;khDBcFDWiJqeRKC3m/fv1r2rxMx2VnHhCYKYUPWupl2MriqKwDqhIUysEwaDjfUaIrq+LbiHHtG1&#10;KmZluSh667nzlokQ8O92CNJNxm8aweK3pgkiElVT5Bbz6fO5T2exWUPVenCdZCMN+AcWGqTBSy9Q&#10;W4hAXrz8A0pL5m2wTZwwqwvbNJKJ3AN2My3fdPPUgRO5FxQnuItM4f/BsvvDgyeS4+zK+YoSAxqn&#10;9GhfDBecPKJ+YFolyHSVpOpdqLDiyT341Gxwd5b9DBgoXkWSE8acY+N1ysVWyTHrfrroLo6RMPw5&#10;my8XNzgdhqHpYrqa3aTLCqjOxc6H+FVYTZJRU5/oJW5ZcjjchTjkn/MyOask30mlsuPb/WflyQFw&#10;D3b5G68I12nKkB4pzJZlYgO4j42CiKZ2qFAwbb7wVUm4Rl6Wn7bz5d+QE7MthG5gkBFSGlRaRuGz&#10;1QngXwzPdgSpBhtVUGYUeNA0qbu3/DTMIAE/H3+Ad6M4EVW9t+fVgeqNPEPuCHiGyePDDcuij68h&#10;rfC1n0t+v9nNLwAAAP//AwBQSwMEFAAGAAgAAAAhAL9nYYfeAAAACAEAAA8AAABkcnMvZG93bnJl&#10;di54bWxMj8FOwzAQRO9I/IO1SNyo0zSUNsSpSgUCDgi1KXc3XpKIeB1iN03/nuUEx9Ebzb7NVqNt&#10;xYC9bxwpmE4iEEilMw1VCvbF080ChA+ajG4doYIzeljllxeZTo070RaHXagEj5BPtYI6hC6V0pc1&#10;Wu0nrkNi9ul6qwPHvpKm1ycet62Mo2gurW6IL9S6w02N5dfuaBW8fW8+nl/PL0VcLB7X5kG/70My&#10;KHV9Na7vQQQcw18ZfvVZHXJ2OrgjGS9aBfFdcstVBgkI5rPpjPOBwXwJMs/k/wfyHwAAAP//AwBQ&#10;SwECLQAUAAYACAAAACEAtoM4kv4AAADhAQAAEwAAAAAAAAAAAAAAAAAAAAAAW0NvbnRlbnRfVHlw&#10;ZXNdLnhtbFBLAQItABQABgAIAAAAIQA4/SH/1gAAAJQBAAALAAAAAAAAAAAAAAAAAC8BAABfcmVs&#10;cy8ucmVsc1BLAQItABQABgAIAAAAIQDtIjWK8gEAAPsDAAAOAAAAAAAAAAAAAAAAAC4CAABkcnMv&#10;ZTJvRG9jLnhtbFBLAQItABQABgAIAAAAIQC/Z2GH3gAAAAgBAAAPAAAAAAAAAAAAAAAAAEwEAABk&#10;cnMvZG93bnJldi54bWxQSwUGAAAAAAQABADzAAAAVwUAAAAA&#10;" strokecolor="#70ad47" strokeweight="1pt">
                <v:stroke joinstyle="miter"/>
                <v:path arrowok="t"/>
              </v:roundrect>
            </w:pict>
          </mc:Fallback>
        </mc:AlternateContent>
      </w:r>
      <w:r w:rsidRPr="00EA18EA">
        <w:rPr>
          <w:rFonts w:ascii="Times New Roman" w:hAnsi="Times New Roman"/>
          <w:sz w:val="24"/>
          <w:szCs w:val="24"/>
        </w:rPr>
        <w:t>0-2 years</w:t>
      </w:r>
    </w:p>
    <w:p w14:paraId="67BDE258"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7456" behindDoc="0" locked="0" layoutInCell="1" allowOverlap="1" wp14:anchorId="7BC1CD64" wp14:editId="54F164D2">
                <wp:simplePos x="0" y="0"/>
                <wp:positionH relativeFrom="column">
                  <wp:posOffset>1762125</wp:posOffset>
                </wp:positionH>
                <wp:positionV relativeFrom="paragraph">
                  <wp:posOffset>15240</wp:posOffset>
                </wp:positionV>
                <wp:extent cx="247650" cy="161925"/>
                <wp:effectExtent l="0" t="0" r="19050" b="28575"/>
                <wp:wrapNone/>
                <wp:docPr id="104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7605DC3" id="Rounded Rectangle 18" o:spid="_x0000_s1026" style="position:absolute;margin-left:138.75pt;margin-top:1.2pt;width:19.5pt;height:12.7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op8QEAAPsDAAAOAAAAZHJzL2Uyb0RvYy54bWysU01v2zAMvQ/YfxB8X+wEadIZcYphWXYp&#10;uqLtsDMjybEwfUFU4/Tfj5KdLO12GuaDQJrk0+Mjtbo5Gs0OMqBytimmk6pg0nInlN03xfen7Yfr&#10;gmEEK0A7K5viRWJxs37/btX7Ws5c57SQgRGIxbr3TdHF6OuyRN5JAzhxXloKti4YiOSGfSkC9IRu&#10;dDmrqkXZuyB8cFwi0t/NECzWGb9tJY/f2hZlZLopiFvMZ8jnLp3legX1PoDvFB9pwD+wMKAsXXqG&#10;2kAE9hzUH1BG8eDQtXHCnSld2youcw/UzbR6081jB17mXkgc9GeZ8P/B8rvDfWBK0OyqOc3KgqEp&#10;PbhnK6RgD6Qf2L2WbHqdpOo91lTx6O9Dahb9reM/kQLlq0hycMw5tsGkXGqVHbPuL2fd5TEyTj9n&#10;8+XiiqbDKTRdTD/OrtJlJdSnYh8wfpXOsGQ0RUj0ErcsORxuMQ75p7xMzmkltkrr7IT97rMO7AC0&#10;B9v8jVfgZZq2rCcKs2WV2ADtY6shkmk8KYR2ny98VYKXyMvq02a+/BtyYrYB7AYGGSGlQW1UlCFb&#10;nQTxxYpsR1B6sEkFbUeBB02TujsnXoYZJOCn4w8IfhQnkqp37rQ6UL+RZ8gdAU8weXy0YVn08TWk&#10;Fb70c8nvN7v+BQAA//8DAFBLAwQUAAYACAAAACEAViJ9wd4AAAAIAQAADwAAAGRycy9kb3ducmV2&#10;LnhtbEyPzU7DMBCE70i8g7VI3KjTUPoT4lSlAlEOCLUp921skoh4HWI3Td+e7QluO/pGszPpcrCN&#10;6E3na0cKxqMIhKHC6ZpKBfv85W4OwgckjY0jo+BsPCyz66sUE+1OtDX9LpSCQ8gnqKAKoU2k9EVl&#10;LPqRaw0x+3KdxcCyK6Xu8MThtpFxFE2lxZr4Q4WtWVem+N4drYL3n/Xn69t5k8f5/Hmln/BjHya9&#10;Urc3w+oRRDBD+DPDpT5Xh4w7HdyRtBeNgng2e2ArHxMQzO/HU9aHC1iAzFL5f0D2CwAA//8DAFBL&#10;AQItABQABgAIAAAAIQC2gziS/gAAAOEBAAATAAAAAAAAAAAAAAAAAAAAAABbQ29udGVudF9UeXBl&#10;c10ueG1sUEsBAi0AFAAGAAgAAAAhADj9If/WAAAAlAEAAAsAAAAAAAAAAAAAAAAALwEAAF9yZWxz&#10;Ly5yZWxzUEsBAi0AFAAGAAgAAAAhABG5minxAQAA+wMAAA4AAAAAAAAAAAAAAAAALgIAAGRycy9l&#10;Mm9Eb2MueG1sUEsBAi0AFAAGAAgAAAAhAFYifcHeAAAACAEAAA8AAAAAAAAAAAAAAAAASwQAAGRy&#10;cy9kb3ducmV2LnhtbFBLBQYAAAAABAAEAPMAAABWBQAAAAA=&#10;" strokecolor="#70ad47" strokeweight="1pt">
                <v:stroke joinstyle="miter"/>
                <v:path arrowok="t"/>
              </v:roundrect>
            </w:pict>
          </mc:Fallback>
        </mc:AlternateContent>
      </w:r>
      <w:r w:rsidRPr="00EA18EA">
        <w:rPr>
          <w:rFonts w:ascii="Times New Roman" w:hAnsi="Times New Roman"/>
          <w:sz w:val="24"/>
          <w:szCs w:val="24"/>
        </w:rPr>
        <w:t>3-5 years</w:t>
      </w:r>
    </w:p>
    <w:p w14:paraId="7AA13869"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8480" behindDoc="0" locked="0" layoutInCell="1" allowOverlap="1" wp14:anchorId="4BB5B0EB" wp14:editId="1450FF0A">
                <wp:simplePos x="0" y="0"/>
                <wp:positionH relativeFrom="column">
                  <wp:posOffset>1762125</wp:posOffset>
                </wp:positionH>
                <wp:positionV relativeFrom="paragraph">
                  <wp:posOffset>8890</wp:posOffset>
                </wp:positionV>
                <wp:extent cx="247650" cy="161925"/>
                <wp:effectExtent l="0" t="0" r="19050" b="28575"/>
                <wp:wrapNone/>
                <wp:docPr id="105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B09C508" id="Rounded Rectangle 20" o:spid="_x0000_s1026" style="position:absolute;margin-left:138.75pt;margin-top:.7pt;width:19.5pt;height:12.7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n8AEAAPsDAAAOAAAAZHJzL2Uyb0RvYy54bWysk8tu2zAQRfcF+g+E9rVkIbEbwXJQ1HU3&#10;QRokKboe8yER5QskY9l/3yElu07aVVEtCFIcXt45M1zdHrQie+6DtKYt5rOqINxQy6Tp2uL78/bD&#10;x4KECIaBsoa3xZGH4nb9/t1qcA2vbW8V456giAnN4Nqij9E1ZRlozzWEmXXc4KawXkPEpe9K5mFA&#10;da3KuqoW5WA9c95SHgL+3YybxTrrC8Fp/CZE4JGotkBvMY8+j7s0lusVNJ0H10s62YB/cKFBGrz0&#10;LLWBCOTFyz+ktKTeBivijFpdWiEk5TkHzGZevcnmqQfHcy4IJ7gzpvD/ZOn9/sETybB21TUCMqCx&#10;So/2xTDOyCPyA9MpTuqManChwRNP7sGnZIO7s/RnQIblq520CFPMQXidYjFVcsjcj2fu/BAJxZ/1&#10;1XKRLqe4NV/Mb+rrVJcSmtNh50P8yq0madIWPtlL3jJy2N+FOMaf4rI5qyTbSqXywne7z8qTPWAf&#10;bPM3XREuw5QhA1qol1VyA9iPQkHEqXZIKJguX/jqSLhUXlafNlfLvyknZxsI/eggK4y9p2XkPndh&#10;z4F9MSzPI0g1zpGCMhPgkWmiu7PsONYgCT8ffoB3E5yIVO/tqXWgeYNnjJ0ETzK5fNhhGfr0GlIL&#10;X67zkd9vdv0LAAD//wMAUEsDBBQABgAIAAAAIQBwJnv+3gAAAAgBAAAPAAAAZHJzL2Rvd25yZXYu&#10;eG1sTI/BTsMwEETvSPyDtUjcqNNQ0jbEqUoFAg4ItSn3bWySiHgdYjdN/57lBMfRG82+zVajbcVg&#10;et84UjCdRCAMlU43VCnYF083CxA+IGlsHRkFZ+NhlV9eZJhqd6KtGXahEjxCPkUFdQhdKqUva2PR&#10;T1xniNmn6y0Gjn0ldY8nHretjKMokRYb4gs1dmZTm/Jrd7QK3r43H8+v55ciLhaPa/2A7/swG5S6&#10;vhrX9yCCGcNfGX71WR1ydjq4I2kvWgXxfH7HVQYzEMxvpwnnA4NkCTLP5P8H8h8AAAD//wMAUEsB&#10;Ai0AFAAGAAgAAAAhALaDOJL+AAAA4QEAABMAAAAAAAAAAAAAAAAAAAAAAFtDb250ZW50X1R5cGVz&#10;XS54bWxQSwECLQAUAAYACAAAACEAOP0h/9YAAACUAQAACwAAAAAAAAAAAAAAAAAvAQAAX3JlbHMv&#10;LnJlbHNQSwECLQAUAAYACAAAACEAfhxdp/ABAAD7AwAADgAAAAAAAAAAAAAAAAAuAgAAZHJzL2Uy&#10;b0RvYy54bWxQSwECLQAUAAYACAAAACEAcCZ7/t4AAAAIAQAADwAAAAAAAAAAAAAAAABKBAAAZHJz&#10;L2Rvd25yZXYueG1sUEsFBgAAAAAEAAQA8wAAAFUFAAAAAA==&#10;" strokecolor="#70ad47" strokeweight="1pt">
                <v:stroke joinstyle="miter"/>
                <v:path arrowok="t"/>
              </v:roundrect>
            </w:pict>
          </mc:Fallback>
        </mc:AlternateContent>
      </w:r>
      <w:r w:rsidRPr="00EA18EA">
        <w:rPr>
          <w:rFonts w:ascii="Times New Roman" w:hAnsi="Times New Roman"/>
          <w:sz w:val="24"/>
          <w:szCs w:val="24"/>
        </w:rPr>
        <w:t>6-10 years</w:t>
      </w:r>
    </w:p>
    <w:p w14:paraId="15FE0A4F"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72576" behindDoc="0" locked="0" layoutInCell="1" allowOverlap="1" wp14:anchorId="0254EA0B" wp14:editId="0EA35F72">
                <wp:simplePos x="0" y="0"/>
                <wp:positionH relativeFrom="column">
                  <wp:posOffset>1752600</wp:posOffset>
                </wp:positionH>
                <wp:positionV relativeFrom="paragraph">
                  <wp:posOffset>18415</wp:posOffset>
                </wp:positionV>
                <wp:extent cx="247650" cy="161925"/>
                <wp:effectExtent l="0" t="0" r="19050" b="28575"/>
                <wp:wrapNone/>
                <wp:docPr id="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A8AFF4E" id="Rounded Rectangle 18" o:spid="_x0000_s1026" style="position:absolute;margin-left:138pt;margin-top:1.45pt;width:19.5pt;height:12.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if7wEAAPgDAAAOAAAAZHJzL2Uyb0RvYy54bWysU01v2zAMvQ/YfxB0X+wYbdIZcYphWXYp&#10;uqLtsDMjybYwfUFS4+Tfj5KdLO12GuaDQJrU4+Mjtbo9aEX2wgdpTUPns5ISYZjl0nQN/f68/XBD&#10;SYhgOChrREOPItDb9ft3q8HVorK9VVx4giAm1INraB+jq4sisF5oCDPrhMFga72GiK7vCu5hQHSt&#10;iqosF8VgPXfeMhEC/t2MQbrO+G0rWPzWtkFEohqK3GI+fT536SzWK6g7D66XbKIB/8BCgzRY9Ay1&#10;gQjkxcs/oLRk3gbbxhmzurBtK5nIPWA38/JNN089OJF7QXGCO8sU/h8su98/eCI5zo4SAxpH9Ghf&#10;DBecPKJ4YDolyPwm6TS4UGP6k3vwqdPg7iz7GTBQvIokJ0w5h9brlIt9kkMW/XgWXRwiYfizulou&#10;rnE0DEPzxfxjdZ2KFVCfLjsf4ldhNUlGQ32il7hlvWF/F+KYf8rL5KySfCuVyo7vdp+VJ3vAJdjm&#10;byoRLtOUIQNSqJZlYgO4jK2CiKZ2KE8wXS746kq4RF6WnzZXy78hJ2YbCP3IICOkNKi1jMJnqxfA&#10;vxie7QhSjTaqoMwk8KhpUndn+XGcQQJ+PvwA7yZxIqp6b097A/UbecbcCfAEk8eH65VFn55C2t9L&#10;P1/5/WDXvwAAAP//AwBQSwMEFAAGAAgAAAAhAHObX/DeAAAACAEAAA8AAABkcnMvZG93bnJldi54&#10;bWxMj8FOwzAQRO9I/IO1SNyo01DaEOJUpQJRDgi1KfdtvCQRsR1iN03/nuUEt32a0exMthxNKwbq&#10;feOsgukkAkG2dLqxlYJ98XyTgPABrcbWWVJwJg/L/PIiw1S7k93SsAuV4BDrU1RQh9ClUvqyJoN+&#10;4jqyrH263mBg7CupezxxuGllHEVzabCx/KHGjtY1lV+7o1Hw9r3+eHk9b4q4SJ5W+hHf92E2KHV9&#10;Na4eQAQaw58Zfutzdci508EdrfaiVRAv5rwl8HEPgvXb6R3zgTmZgcwz+X9A/gMAAP//AwBQSwEC&#10;LQAUAAYACAAAACEAtoM4kv4AAADhAQAAEwAAAAAAAAAAAAAAAAAAAAAAW0NvbnRlbnRfVHlwZXNd&#10;LnhtbFBLAQItABQABgAIAAAAIQA4/SH/1gAAAJQBAAALAAAAAAAAAAAAAAAAAC8BAABfcmVscy8u&#10;cmVsc1BLAQItABQABgAIAAAAIQAdj8if7wEAAPgDAAAOAAAAAAAAAAAAAAAAAC4CAABkcnMvZTJv&#10;RG9jLnhtbFBLAQItABQABgAIAAAAIQBzm1/w3gAAAAgBAAAPAAAAAAAAAAAAAAAAAEkEAABkcnMv&#10;ZG93bnJldi54bWxQSwUGAAAAAAQABADzAAAAVAUAAAAA&#10;" strokecolor="#70ad47" strokeweight="1pt">
                <v:stroke joinstyle="miter"/>
                <v:path arrowok="t"/>
              </v:roundrect>
            </w:pict>
          </mc:Fallback>
        </mc:AlternateContent>
      </w:r>
      <w:r w:rsidRPr="00EA18EA">
        <w:rPr>
          <w:rFonts w:ascii="Times New Roman" w:hAnsi="Times New Roman"/>
          <w:sz w:val="24"/>
          <w:szCs w:val="24"/>
        </w:rPr>
        <w:t>Above 10 years</w:t>
      </w:r>
    </w:p>
    <w:p w14:paraId="4DDE3D68" w14:textId="77777777" w:rsidR="009A1669" w:rsidRPr="00EA18EA" w:rsidRDefault="009A1669" w:rsidP="00EA18EA">
      <w:pPr>
        <w:spacing w:line="360" w:lineRule="auto"/>
        <w:jc w:val="both"/>
        <w:rPr>
          <w:rFonts w:ascii="Times New Roman" w:hAnsi="Times New Roman"/>
          <w:b/>
          <w:sz w:val="24"/>
          <w:szCs w:val="24"/>
        </w:rPr>
      </w:pPr>
    </w:p>
    <w:p w14:paraId="61E6AE46"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Part B: Causes of non-payment of tax</w:t>
      </w:r>
    </w:p>
    <w:p w14:paraId="69B8980E"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3. Which method of payment do you use for making payment on your goods or services?</w:t>
      </w:r>
    </w:p>
    <w:p w14:paraId="69AE4F1D"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69504" behindDoc="0" locked="0" layoutInCell="1" allowOverlap="1" wp14:anchorId="2C915BC7" wp14:editId="5F7AB716">
                <wp:simplePos x="0" y="0"/>
                <wp:positionH relativeFrom="column">
                  <wp:posOffset>1790700</wp:posOffset>
                </wp:positionH>
                <wp:positionV relativeFrom="paragraph">
                  <wp:posOffset>9525</wp:posOffset>
                </wp:positionV>
                <wp:extent cx="247650" cy="161925"/>
                <wp:effectExtent l="0" t="0" r="19050" b="28575"/>
                <wp:wrapNone/>
                <wp:docPr id="1053"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372664D" id="Rounded Rectangle 25" o:spid="_x0000_s1026" style="position:absolute;margin-left:141pt;margin-top:.75pt;width:19.5pt;height:12.7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dS9AEAAPsDAAAOAAAAZHJzL2Uyb0RvYy54bWysU01v2zAMvQ/YfxB0X+xkTbIZcYphWXYp&#10;uqLtsDMjybYwfUFS4+Tfj5KdLO16KuaDQJrk0+Mjtbo+aEX2wgdpTU2nk5ISYZjl0rQ1/fm4/fCJ&#10;khDBcFDWiJoeRaDX6/fvVr2rxMx2VnHhCYKYUPWupl2MriqKwDqhIUysEwaDjfUaIrq+LbiHHtG1&#10;KmZluSh667nzlokQ8O9mCNJ1xm8aweKPpgkiElVT5Bbz6fO5S2exXkHVenCdZCMNeAMLDdLgpWeo&#10;DUQgT17+A6Ul8zbYJk6Y1YVtGslE7gG7mZYvunnowIncC4oT3Fmm8P9g2e3+zhPJcXbl/CMlBjRO&#10;6d4+GS44uUf9wLRKkNk8SdW7UGHFg7vzqdngbiz7HTBQPIskJ4w5h8brlIutkkPW/XjWXRwiYfhz&#10;drVczHE6DEPTxfTzcFkB1anY+RC/C6tJMmrqE73ELUsO+5sQEweoTnmZnFWSb6VS2fHt7qvyZA+4&#10;B9v8pX6wJFymKUN6pDBblokN4D42CiKa2qFCwbT5wmcl4RJ5WX7ZXC1fQ07MNhC6gUFGGHZPyyg8&#10;UoGqE8C/GZ7tCFINNlJUZhR40DSpu7P8OMwgAT8efoF3ozgRVb21p9WB6oU8Q+4IeILJ48MNy4qM&#10;ryGt8KWfS/6+2fUfAAAA//8DAFBLAwQUAAYACAAAACEAOMqgvN0AAAAIAQAADwAAAGRycy9kb3du&#10;cmV2LnhtbEyPy07DMBBF90j8gzVI7KhT84rSOFWpQMACIZp2P41NEhGPQ+ym6d8zrGB5dUZ3zs2X&#10;k+vEaIfQetIwnyUgLFXetFRr2JZPVymIEJEMdp6shpMNsCzOz3LMjD/Shx03sRZcQiFDDU2MfSZl&#10;qBrrMMx8b4nZpx8cRo5DLc2ARy53nVRJcicdtsQfGuzturHV1+bgNLx9r3fPr6eXUpXp48o84Ps2&#10;3oxaX15MqwWIaKf4dwy/+qwOBTvt/YFMEJ0GlSreEhncgmB+reac9wzuE5BFLv8PKH4AAAD//wMA&#10;UEsBAi0AFAAGAAgAAAAhALaDOJL+AAAA4QEAABMAAAAAAAAAAAAAAAAAAAAAAFtDb250ZW50X1R5&#10;cGVzXS54bWxQSwECLQAUAAYACAAAACEAOP0h/9YAAACUAQAACwAAAAAAAAAAAAAAAAAvAQAAX3Jl&#10;bHMvLnJlbHNQSwECLQAUAAYACAAAACEAqGSXUvQBAAD7AwAADgAAAAAAAAAAAAAAAAAuAgAAZHJz&#10;L2Uyb0RvYy54bWxQSwECLQAUAAYACAAAACEAOMqgvN0AAAAIAQAADwAAAAAAAAAAAAAAAABOBAAA&#10;ZHJzL2Rvd25yZXYueG1sUEsFBgAAAAAEAAQA8wAAAFgFAAAAAA==&#10;" strokecolor="#70ad47" strokeweight="1pt">
                <v:stroke joinstyle="miter"/>
                <v:path arrowok="t"/>
              </v:roundrect>
            </w:pict>
          </mc:Fallback>
        </mc:AlternateContent>
      </w:r>
      <w:r w:rsidRPr="00EA18EA">
        <w:rPr>
          <w:rFonts w:ascii="Times New Roman" w:hAnsi="Times New Roman"/>
          <w:sz w:val="24"/>
          <w:szCs w:val="24"/>
        </w:rPr>
        <w:t xml:space="preserve">Cash only </w:t>
      </w:r>
    </w:p>
    <w:p w14:paraId="5F1DF94E"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70528" behindDoc="0" locked="0" layoutInCell="1" allowOverlap="1" wp14:anchorId="01CEA003" wp14:editId="6EDD3E79">
                <wp:simplePos x="0" y="0"/>
                <wp:positionH relativeFrom="column">
                  <wp:posOffset>1800225</wp:posOffset>
                </wp:positionH>
                <wp:positionV relativeFrom="paragraph">
                  <wp:posOffset>9525</wp:posOffset>
                </wp:positionV>
                <wp:extent cx="247650" cy="161925"/>
                <wp:effectExtent l="0" t="0" r="19050" b="28575"/>
                <wp:wrapNone/>
                <wp:docPr id="1054"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61925"/>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8F72622" id="Rounded Rectangle 26" o:spid="_x0000_s1026" style="position:absolute;margin-left:141.75pt;margin-top:.75pt;width:19.5pt;height:12.7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kC8QEAAPsDAAAOAAAAZHJzL2Uyb0RvYy54bWysU01v2zAMvQ/YfxB8X+wY+ViNOMWwLLsU&#10;XdF22JmRZFuYviCpsfPvR8lOlnY7DfNBIE3y6fGR2twOSpIjd14YXWfzWZERrqlhQrd19v15/+Fj&#10;RnwAzUAazevsxH12u33/btPbipemM5JxRxBE+6q3ddaFYKs897TjCvzMWK4x2BinIKDr2pw56BFd&#10;ybwsilXeG8esM5R7j393YzDbJvym4TR8axrPA5F1htxCOl06D/HMtxuoWge2E3SiAf/AQoHQeOkF&#10;agcByIsTf0ApQZ3xpgkzalRumkZQnnrAbubFm26eOrA89YLieHuRyf8/WHp/fHBEMJxdsVxkRIPC&#10;KT2aF804I4+oH+hWclKuolS99RVWPNkHF5v19s7Qnx4D+atIdPyUMzROxVxslQxJ99NFdz4EQvFn&#10;uVivljgdiqH5an5TLuNlOVTnYut8+MqNItGoMxfpRW5Jcjje+TDmn/MSOSMF2wspk+Paw2fpyBFw&#10;D/bpm67w12lSkx4plOsisgHcx0ZCQFNZVMjrNl34qsRfI6+LT7vF+m/IkdkOfDcySAgxDSolAnfJ&#10;6jiwL5olO4CQo40qSD0JPGoa1T0YdhpnEIGfhx/g7CROQFXvzXl1oHojz5g7AZ5h0vhww5Lo02uI&#10;K3ztp5Lfb3b7CwAA//8DAFBLAwQUAAYACAAAACEAL662G94AAAAIAQAADwAAAGRycy9kb3ducmV2&#10;LnhtbEyPzU7DMBCE70i8g7VI3KiDy0+UxqlKBQIOCNG0921skoh4HWI3Td+e5QSn3dU3mp3Jl5Pr&#10;xGiH0HrScD1LQFiqvGmp1rAtn65SECEiGew8WQ0nG2BZnJ/lmBl/pA87bmIt2IRChhqaGPtMylA1&#10;1mGY+d4Ss08/OIx8DrU0Ax7Z3HVSJcmddNgSf2iwt+vGVl+bg9Pw9r3ePb+eXkpVpo8r84Dv23gz&#10;an15Ma0WIKKd4p8YfuNzdCg4094fyATRaVDp/JalDHgwnyvFy57BfQKyyOX/AsUPAAAA//8DAFBL&#10;AQItABQABgAIAAAAIQC2gziS/gAAAOEBAAATAAAAAAAAAAAAAAAAAAAAAABbQ29udGVudF9UeXBl&#10;c10ueG1sUEsBAi0AFAAGAAgAAAAhADj9If/WAAAAlAEAAAsAAAAAAAAAAAAAAAAALwEAAF9yZWxz&#10;Ly5yZWxzUEsBAi0AFAAGAAgAAAAhADw3SQLxAQAA+wMAAA4AAAAAAAAAAAAAAAAALgIAAGRycy9l&#10;Mm9Eb2MueG1sUEsBAi0AFAAGAAgAAAAhAC+uthveAAAACAEAAA8AAAAAAAAAAAAAAAAASwQAAGRy&#10;cy9kb3ducmV2LnhtbFBLBQYAAAAABAAEAPMAAABWBQAAAAA=&#10;" strokecolor="#70ad47" strokeweight="1pt">
                <v:stroke joinstyle="miter"/>
                <v:path arrowok="t"/>
              </v:roundrect>
            </w:pict>
          </mc:Fallback>
        </mc:AlternateContent>
      </w:r>
      <w:r w:rsidRPr="00EA18EA">
        <w:rPr>
          <w:rFonts w:ascii="Times New Roman" w:hAnsi="Times New Roman"/>
          <w:sz w:val="24"/>
          <w:szCs w:val="24"/>
        </w:rPr>
        <w:t xml:space="preserve">Electronic transfer only </w:t>
      </w:r>
    </w:p>
    <w:p w14:paraId="1BF20326"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noProof/>
          <w:sz w:val="24"/>
          <w:szCs w:val="24"/>
          <w:lang w:val="en-US" w:eastAsia="en-US"/>
        </w:rPr>
        <mc:AlternateContent>
          <mc:Choice Requires="wps">
            <w:drawing>
              <wp:anchor distT="0" distB="0" distL="0" distR="0" simplePos="0" relativeHeight="251671552" behindDoc="0" locked="0" layoutInCell="1" allowOverlap="1" wp14:anchorId="38B28851" wp14:editId="34246C9C">
                <wp:simplePos x="0" y="0"/>
                <wp:positionH relativeFrom="column">
                  <wp:posOffset>1819275</wp:posOffset>
                </wp:positionH>
                <wp:positionV relativeFrom="paragraph">
                  <wp:posOffset>8890</wp:posOffset>
                </wp:positionV>
                <wp:extent cx="247650" cy="146023"/>
                <wp:effectExtent l="0" t="0" r="19050" b="26035"/>
                <wp:wrapNone/>
                <wp:docPr id="1055"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46023"/>
                        </a:xfrm>
                        <a:prstGeom prst="roundRect">
                          <a:avLst/>
                        </a:prstGeom>
                        <a:solidFill>
                          <a:srgbClr val="FFFFFF"/>
                        </a:solidFill>
                        <a:ln w="12700" cap="flat" cmpd="sng">
                          <a:solidFill>
                            <a:srgbClr val="70AD47"/>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2375B81" id="Rounded Rectangle 27" o:spid="_x0000_s1026" style="position:absolute;margin-left:143.25pt;margin-top:.7pt;width:19.5pt;height:11.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69AEAAPsDAAAOAAAAZHJzL2Uyb0RvYy54bWysU01v2zAMvQ/YfxB8X+x4+RiMOMWwLLsU&#10;XdF22JmRZFuYviCpsfPvR8lOlnS3YT4Iokk+Pj5Sm7tBSXLkzguj62w+KzLCNTVM6LbOfrzsP3zK&#10;iA+gGUijeZ2duM/utu/fbXpb8dJ0RjLuCIJoX/W2zroQbJXnnnZcgZ8ZyzU6G+MUBDRdmzMHPaIr&#10;mZdFscp745h1hnLv8e9udGbbhN80nIbvTeN5ILLOkFtIp0vnIZ75dgNV68B2gk404B9YKBAai16g&#10;dhCAvDrxF5QS1BlvmjCjRuWmaQTlqQfsZl686ea5A8tTLyiOtxeZ/P+DpQ/HR0cEw9kVy2VGNCic&#10;0pN51Ywz8oT6gW4lJ+U6StVbX2HGs310sVlv7w395dGR33ii4aeYoXEqxmKrZEi6ny668yEQij/L&#10;xXq1xOlQdM0Xq6L8GIvlUJ2TrfPhGzeKxEuduUgvckuSw/HehzH+HJfIGSnYXkiZDNcevkhHjoB7&#10;sE/fVMJfh0lNeqRQrovIBnAfGwkBr8qiQl63qeBNir9GXhefd4ukFJK/CYvMduC7kUFyjbunROAO&#10;2UPVcWBfNUv3AEKOdwSSehJ41DSqezDsNM4gAr8MP8HZSZyAqj6Y8+pA9UaeMXYCPMOk8eGGJdGn&#10;1xBX+NpOKX/e7PY3AAAA//8DAFBLAwQUAAYACAAAACEAKxCGTt0AAAAIAQAADwAAAGRycy9kb3du&#10;cmV2LnhtbEyPQU+DQBCF7yb+h82YeLOLSBtCWZraaNRDYyz1vmWnQGRnkd1S+u8dT3p8+V7efJOv&#10;JtuJEQffOlJwP4tAIFXOtFQr2JfPdykIHzQZ3TlCBRf0sCqur3KdGXemDxx3oRY8Qj7TCpoQ+kxK&#10;XzVotZ+5HonZ0Q1WB45DLc2gzzxuOxlH0UJa3RJfaHSPmwarr93JKth+bz5f3i6vZVymT2vzqN/3&#10;IRmVur2Z1ksQAafwV4ZffVaHgp0O7kTGi05BnC7mXGWQgGD+EM85HxgkCcgil/8fKH4AAAD//wMA&#10;UEsBAi0AFAAGAAgAAAAhALaDOJL+AAAA4QEAABMAAAAAAAAAAAAAAAAAAAAAAFtDb250ZW50X1R5&#10;cGVzXS54bWxQSwECLQAUAAYACAAAACEAOP0h/9YAAACUAQAACwAAAAAAAAAAAAAAAAAvAQAAX3Jl&#10;bHMvLnJlbHNQSwECLQAUAAYACAAAACEAxUta+vQBAAD7AwAADgAAAAAAAAAAAAAAAAAuAgAAZHJz&#10;L2Uyb0RvYy54bWxQSwECLQAUAAYACAAAACEAKxCGTt0AAAAIAQAADwAAAAAAAAAAAAAAAABOBAAA&#10;ZHJzL2Rvd25yZXYueG1sUEsFBgAAAAAEAAQA8wAAAFgFAAAAAA==&#10;" strokecolor="#70ad47" strokeweight="1pt">
                <v:stroke joinstyle="miter"/>
                <v:path arrowok="t"/>
              </v:roundrect>
            </w:pict>
          </mc:Fallback>
        </mc:AlternateContent>
      </w:r>
      <w:r w:rsidRPr="00EA18EA">
        <w:rPr>
          <w:rFonts w:ascii="Times New Roman" w:hAnsi="Times New Roman"/>
          <w:sz w:val="24"/>
          <w:szCs w:val="24"/>
        </w:rPr>
        <w:t>Both</w:t>
      </w:r>
    </w:p>
    <w:p w14:paraId="2E6F8C2B" w14:textId="77777777" w:rsidR="009A1669" w:rsidRPr="00EA18EA" w:rsidRDefault="009A1669" w:rsidP="00EA18EA">
      <w:pPr>
        <w:spacing w:line="360" w:lineRule="auto"/>
        <w:jc w:val="both"/>
        <w:rPr>
          <w:rFonts w:ascii="Times New Roman" w:hAnsi="Times New Roman"/>
          <w:b/>
          <w:sz w:val="24"/>
          <w:szCs w:val="24"/>
        </w:rPr>
      </w:pPr>
    </w:p>
    <w:p w14:paraId="08610C6A"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Use the following scale to answer question 4 and 5</w:t>
      </w:r>
    </w:p>
    <w:p w14:paraId="0E25FA3B"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b/>
          <w:sz w:val="24"/>
          <w:szCs w:val="24"/>
        </w:rPr>
        <w:t>1= Very small extent, 2= Small extent, 3= Moderate extent, 4= Large extent and 5= Very large extent</w:t>
      </w:r>
    </w:p>
    <w:p w14:paraId="61FD53FE" w14:textId="77777777" w:rsidR="009A1669" w:rsidRPr="00EA18EA" w:rsidRDefault="009A1669" w:rsidP="00EA18EA">
      <w:pPr>
        <w:spacing w:line="36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6632"/>
        <w:gridCol w:w="444"/>
        <w:gridCol w:w="444"/>
        <w:gridCol w:w="444"/>
        <w:gridCol w:w="529"/>
        <w:gridCol w:w="524"/>
      </w:tblGrid>
      <w:tr w:rsidR="009A1669" w:rsidRPr="00EA18EA" w14:paraId="77E7A1DF" w14:textId="77777777" w:rsidTr="00BD47A0">
        <w:tc>
          <w:tcPr>
            <w:tcW w:w="6925" w:type="dxa"/>
          </w:tcPr>
          <w:p w14:paraId="4E8C17B5" w14:textId="77777777" w:rsidR="009A1669" w:rsidRPr="00EA18EA" w:rsidRDefault="009A1669" w:rsidP="00EA18EA">
            <w:pPr>
              <w:spacing w:line="360" w:lineRule="auto"/>
              <w:jc w:val="both"/>
              <w:rPr>
                <w:rFonts w:ascii="Times New Roman" w:hAnsi="Times New Roman" w:cs="Times New Roman"/>
                <w:b/>
                <w:sz w:val="24"/>
                <w:szCs w:val="24"/>
              </w:rPr>
            </w:pPr>
          </w:p>
        </w:tc>
        <w:tc>
          <w:tcPr>
            <w:tcW w:w="450" w:type="dxa"/>
          </w:tcPr>
          <w:p w14:paraId="6F764BD3" w14:textId="77777777" w:rsidR="009A1669" w:rsidRPr="00EA18EA" w:rsidRDefault="009A1669"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1</w:t>
            </w:r>
          </w:p>
        </w:tc>
        <w:tc>
          <w:tcPr>
            <w:tcW w:w="450" w:type="dxa"/>
          </w:tcPr>
          <w:p w14:paraId="2847CC06" w14:textId="77777777" w:rsidR="009A1669" w:rsidRPr="00EA18EA" w:rsidRDefault="009A1669"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2</w:t>
            </w:r>
          </w:p>
        </w:tc>
        <w:tc>
          <w:tcPr>
            <w:tcW w:w="450" w:type="dxa"/>
          </w:tcPr>
          <w:p w14:paraId="656ACB15" w14:textId="77777777" w:rsidR="009A1669" w:rsidRPr="00EA18EA" w:rsidRDefault="009A1669"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3</w:t>
            </w:r>
          </w:p>
        </w:tc>
        <w:tc>
          <w:tcPr>
            <w:tcW w:w="540" w:type="dxa"/>
          </w:tcPr>
          <w:p w14:paraId="4CFDDAB7" w14:textId="77777777" w:rsidR="009A1669" w:rsidRPr="00EA18EA" w:rsidRDefault="009A1669"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4</w:t>
            </w:r>
          </w:p>
        </w:tc>
        <w:tc>
          <w:tcPr>
            <w:tcW w:w="535" w:type="dxa"/>
          </w:tcPr>
          <w:p w14:paraId="41BC8283" w14:textId="77777777" w:rsidR="009A1669" w:rsidRPr="00EA18EA" w:rsidRDefault="009A1669"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5</w:t>
            </w:r>
          </w:p>
        </w:tc>
      </w:tr>
      <w:tr w:rsidR="009A1669" w:rsidRPr="00EA18EA" w14:paraId="4759F77B" w14:textId="77777777" w:rsidTr="00BD47A0">
        <w:tc>
          <w:tcPr>
            <w:tcW w:w="6925" w:type="dxa"/>
          </w:tcPr>
          <w:p w14:paraId="0C39D064"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b/>
                <w:sz w:val="24"/>
                <w:szCs w:val="24"/>
              </w:rPr>
              <w:t>4. To what extent does your business keep accounting records?</w:t>
            </w:r>
          </w:p>
        </w:tc>
        <w:tc>
          <w:tcPr>
            <w:tcW w:w="450" w:type="dxa"/>
          </w:tcPr>
          <w:p w14:paraId="20FC40DB"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0850D1B3"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1F898616"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79E9CD76"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197C0F0C"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5473DA1E" w14:textId="77777777" w:rsidTr="00BD47A0">
        <w:tc>
          <w:tcPr>
            <w:tcW w:w="9350" w:type="dxa"/>
            <w:gridSpan w:val="6"/>
          </w:tcPr>
          <w:p w14:paraId="61780565"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662F2165" w14:textId="77777777" w:rsidTr="00BD47A0">
        <w:tc>
          <w:tcPr>
            <w:tcW w:w="6925" w:type="dxa"/>
          </w:tcPr>
          <w:p w14:paraId="7B839659" w14:textId="77777777" w:rsidR="009A1669" w:rsidRPr="00EA18EA" w:rsidRDefault="009A1669" w:rsidP="00EA18EA">
            <w:pPr>
              <w:spacing w:line="360" w:lineRule="auto"/>
              <w:jc w:val="both"/>
              <w:rPr>
                <w:rFonts w:ascii="Times New Roman" w:hAnsi="Times New Roman" w:cs="Times New Roman"/>
                <w:b/>
                <w:sz w:val="24"/>
                <w:szCs w:val="24"/>
              </w:rPr>
            </w:pPr>
            <w:r w:rsidRPr="00EA18EA">
              <w:rPr>
                <w:rFonts w:ascii="Times New Roman" w:hAnsi="Times New Roman" w:cs="Times New Roman"/>
                <w:b/>
                <w:sz w:val="24"/>
                <w:szCs w:val="24"/>
              </w:rPr>
              <w:t>5. What are the reasons informal businesses evade tax?</w:t>
            </w:r>
          </w:p>
        </w:tc>
        <w:tc>
          <w:tcPr>
            <w:tcW w:w="2425" w:type="dxa"/>
            <w:gridSpan w:val="5"/>
          </w:tcPr>
          <w:p w14:paraId="022BD24A"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045F01DB" w14:textId="77777777" w:rsidTr="00BD47A0">
        <w:tc>
          <w:tcPr>
            <w:tcW w:w="6925" w:type="dxa"/>
          </w:tcPr>
          <w:p w14:paraId="39210898"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Too high tax rates</w:t>
            </w:r>
          </w:p>
        </w:tc>
        <w:tc>
          <w:tcPr>
            <w:tcW w:w="450" w:type="dxa"/>
          </w:tcPr>
          <w:p w14:paraId="43538516"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76257CF9"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17385073"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66730625"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65BFA663"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405C0B27" w14:textId="77777777" w:rsidTr="00BD47A0">
        <w:tc>
          <w:tcPr>
            <w:tcW w:w="6925" w:type="dxa"/>
          </w:tcPr>
          <w:p w14:paraId="4BD6D286"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Influence from other informal business operators</w:t>
            </w:r>
          </w:p>
        </w:tc>
        <w:tc>
          <w:tcPr>
            <w:tcW w:w="450" w:type="dxa"/>
          </w:tcPr>
          <w:p w14:paraId="0B573FB7"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2D340B93"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40ACD3CE"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414651AA"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41B7B9B4"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07EA6740" w14:textId="77777777" w:rsidTr="00BD47A0">
        <w:tc>
          <w:tcPr>
            <w:tcW w:w="6925" w:type="dxa"/>
          </w:tcPr>
          <w:p w14:paraId="2624AC10"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Lack of tax education</w:t>
            </w:r>
          </w:p>
        </w:tc>
        <w:tc>
          <w:tcPr>
            <w:tcW w:w="450" w:type="dxa"/>
          </w:tcPr>
          <w:p w14:paraId="67E9B3EF"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0BA8B4AA"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62279341"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234918FB"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46500C08"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6FC4339C" w14:textId="77777777" w:rsidTr="00BD47A0">
        <w:tc>
          <w:tcPr>
            <w:tcW w:w="6925" w:type="dxa"/>
          </w:tcPr>
          <w:p w14:paraId="4687BBA5"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Mistrust of tax authorities (government)</w:t>
            </w:r>
            <w:r w:rsidRPr="00EA18EA">
              <w:rPr>
                <w:rFonts w:ascii="Times New Roman" w:hAnsi="Times New Roman" w:cs="Times New Roman"/>
                <w:noProof/>
                <w:sz w:val="24"/>
                <w:szCs w:val="24"/>
              </w:rPr>
              <w:t xml:space="preserve"> </w:t>
            </w:r>
          </w:p>
        </w:tc>
        <w:tc>
          <w:tcPr>
            <w:tcW w:w="450" w:type="dxa"/>
          </w:tcPr>
          <w:p w14:paraId="60368806"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270D3B47"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41A7D840"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5F1FF7B3"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686E6FCE"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5E9CACE5" w14:textId="77777777" w:rsidTr="00BD47A0">
        <w:tc>
          <w:tcPr>
            <w:tcW w:w="6925" w:type="dxa"/>
          </w:tcPr>
          <w:p w14:paraId="54FCD896"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Poor service delivery</w:t>
            </w:r>
          </w:p>
        </w:tc>
        <w:tc>
          <w:tcPr>
            <w:tcW w:w="450" w:type="dxa"/>
          </w:tcPr>
          <w:p w14:paraId="030DE882"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479D79ED"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7F5B4380"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6B398480"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189D1E36" w14:textId="77777777" w:rsidR="009A1669" w:rsidRPr="00EA18EA" w:rsidRDefault="009A1669" w:rsidP="00EA18EA">
            <w:pPr>
              <w:spacing w:line="360" w:lineRule="auto"/>
              <w:jc w:val="both"/>
              <w:rPr>
                <w:rFonts w:ascii="Times New Roman" w:hAnsi="Times New Roman" w:cs="Times New Roman"/>
                <w:sz w:val="24"/>
                <w:szCs w:val="24"/>
              </w:rPr>
            </w:pPr>
          </w:p>
        </w:tc>
      </w:tr>
      <w:tr w:rsidR="009A1669" w:rsidRPr="00EA18EA" w14:paraId="5E49B292" w14:textId="77777777" w:rsidTr="00BD47A0">
        <w:tc>
          <w:tcPr>
            <w:tcW w:w="6925" w:type="dxa"/>
          </w:tcPr>
          <w:p w14:paraId="3BA1BEA2" w14:textId="77777777" w:rsidR="009A1669" w:rsidRPr="00EA18EA" w:rsidRDefault="009A166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Complexity of the tax system</w:t>
            </w:r>
          </w:p>
        </w:tc>
        <w:tc>
          <w:tcPr>
            <w:tcW w:w="450" w:type="dxa"/>
          </w:tcPr>
          <w:p w14:paraId="471B26D7"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77ADE5B6" w14:textId="77777777" w:rsidR="009A1669" w:rsidRPr="00EA18EA" w:rsidRDefault="009A1669" w:rsidP="00EA18EA">
            <w:pPr>
              <w:spacing w:line="360" w:lineRule="auto"/>
              <w:jc w:val="both"/>
              <w:rPr>
                <w:rFonts w:ascii="Times New Roman" w:hAnsi="Times New Roman" w:cs="Times New Roman"/>
                <w:sz w:val="24"/>
                <w:szCs w:val="24"/>
              </w:rPr>
            </w:pPr>
          </w:p>
        </w:tc>
        <w:tc>
          <w:tcPr>
            <w:tcW w:w="450" w:type="dxa"/>
          </w:tcPr>
          <w:p w14:paraId="65526EA0" w14:textId="77777777" w:rsidR="009A1669" w:rsidRPr="00EA18EA" w:rsidRDefault="009A1669" w:rsidP="00EA18EA">
            <w:pPr>
              <w:spacing w:line="360" w:lineRule="auto"/>
              <w:jc w:val="both"/>
              <w:rPr>
                <w:rFonts w:ascii="Times New Roman" w:hAnsi="Times New Roman" w:cs="Times New Roman"/>
                <w:sz w:val="24"/>
                <w:szCs w:val="24"/>
              </w:rPr>
            </w:pPr>
          </w:p>
        </w:tc>
        <w:tc>
          <w:tcPr>
            <w:tcW w:w="540" w:type="dxa"/>
          </w:tcPr>
          <w:p w14:paraId="266AE58A" w14:textId="77777777" w:rsidR="009A1669" w:rsidRPr="00EA18EA" w:rsidRDefault="009A1669" w:rsidP="00EA18EA">
            <w:pPr>
              <w:spacing w:line="360" w:lineRule="auto"/>
              <w:jc w:val="both"/>
              <w:rPr>
                <w:rFonts w:ascii="Times New Roman" w:hAnsi="Times New Roman" w:cs="Times New Roman"/>
                <w:sz w:val="24"/>
                <w:szCs w:val="24"/>
              </w:rPr>
            </w:pPr>
          </w:p>
        </w:tc>
        <w:tc>
          <w:tcPr>
            <w:tcW w:w="535" w:type="dxa"/>
          </w:tcPr>
          <w:p w14:paraId="6DF4AACF" w14:textId="77777777" w:rsidR="009A1669" w:rsidRPr="00EA18EA" w:rsidRDefault="009A1669" w:rsidP="00EA18EA">
            <w:pPr>
              <w:spacing w:line="360" w:lineRule="auto"/>
              <w:jc w:val="both"/>
              <w:rPr>
                <w:rFonts w:ascii="Times New Roman" w:hAnsi="Times New Roman" w:cs="Times New Roman"/>
                <w:sz w:val="24"/>
                <w:szCs w:val="24"/>
              </w:rPr>
            </w:pPr>
          </w:p>
        </w:tc>
      </w:tr>
    </w:tbl>
    <w:p w14:paraId="4C54701E" w14:textId="77777777" w:rsidR="009A1669" w:rsidRPr="00EA18EA" w:rsidRDefault="009A1669" w:rsidP="00EA18EA">
      <w:pPr>
        <w:spacing w:line="360" w:lineRule="auto"/>
        <w:jc w:val="both"/>
        <w:rPr>
          <w:rFonts w:ascii="Times New Roman" w:hAnsi="Times New Roman"/>
          <w:sz w:val="24"/>
          <w:szCs w:val="24"/>
        </w:rPr>
      </w:pPr>
    </w:p>
    <w:p w14:paraId="5E5E0A02" w14:textId="77777777" w:rsidR="009A1669" w:rsidRPr="00EA18EA" w:rsidRDefault="009A1669" w:rsidP="00EA18EA">
      <w:pPr>
        <w:spacing w:line="360" w:lineRule="auto"/>
        <w:jc w:val="both"/>
        <w:rPr>
          <w:rFonts w:ascii="Times New Roman" w:hAnsi="Times New Roman"/>
          <w:b/>
          <w:sz w:val="24"/>
          <w:szCs w:val="24"/>
        </w:rPr>
      </w:pPr>
      <w:r w:rsidRPr="00EA18EA">
        <w:rPr>
          <w:rFonts w:ascii="Times New Roman" w:hAnsi="Times New Roman"/>
          <w:sz w:val="24"/>
          <w:szCs w:val="24"/>
        </w:rPr>
        <w:tab/>
      </w:r>
      <w:r w:rsidRPr="00EA18EA">
        <w:rPr>
          <w:rFonts w:ascii="Times New Roman" w:hAnsi="Times New Roman"/>
          <w:sz w:val="24"/>
          <w:szCs w:val="24"/>
        </w:rPr>
        <w:tab/>
      </w:r>
      <w:r w:rsidRPr="00EA18EA">
        <w:rPr>
          <w:rFonts w:ascii="Times New Roman" w:hAnsi="Times New Roman"/>
          <w:sz w:val="24"/>
          <w:szCs w:val="24"/>
        </w:rPr>
        <w:tab/>
      </w:r>
      <w:r w:rsidRPr="00EA18EA">
        <w:rPr>
          <w:rFonts w:ascii="Times New Roman" w:hAnsi="Times New Roman"/>
          <w:sz w:val="24"/>
          <w:szCs w:val="24"/>
        </w:rPr>
        <w:tab/>
      </w:r>
      <w:r w:rsidRPr="00EA18EA">
        <w:rPr>
          <w:rFonts w:ascii="Times New Roman" w:hAnsi="Times New Roman"/>
          <w:b/>
          <w:sz w:val="24"/>
          <w:szCs w:val="24"/>
        </w:rPr>
        <w:t>Thank you for your co-operation!!!</w:t>
      </w:r>
    </w:p>
    <w:p w14:paraId="58B2EA22" w14:textId="77777777" w:rsidR="009A1669" w:rsidRPr="00EA18EA" w:rsidRDefault="009A1669" w:rsidP="00EA18EA">
      <w:pPr>
        <w:spacing w:line="360" w:lineRule="auto"/>
        <w:jc w:val="both"/>
        <w:rPr>
          <w:rFonts w:ascii="Times New Roman" w:hAnsi="Times New Roman"/>
          <w:sz w:val="24"/>
          <w:szCs w:val="24"/>
        </w:rPr>
      </w:pPr>
    </w:p>
    <w:p w14:paraId="62CCFA68" w14:textId="77777777" w:rsidR="009A1669" w:rsidRPr="00EA18EA" w:rsidRDefault="009A1669" w:rsidP="00EA18EA">
      <w:pPr>
        <w:spacing w:line="360" w:lineRule="auto"/>
        <w:jc w:val="both"/>
        <w:rPr>
          <w:rFonts w:ascii="Times New Roman" w:hAnsi="Times New Roman"/>
          <w:sz w:val="24"/>
          <w:szCs w:val="24"/>
        </w:rPr>
      </w:pPr>
    </w:p>
    <w:p w14:paraId="6CAF62BC" w14:textId="77777777" w:rsidR="009A1669" w:rsidRPr="00EA18EA" w:rsidRDefault="009A1669" w:rsidP="00EA18EA">
      <w:pPr>
        <w:spacing w:line="360" w:lineRule="auto"/>
        <w:jc w:val="both"/>
        <w:rPr>
          <w:rFonts w:ascii="Times New Roman" w:hAnsi="Times New Roman"/>
          <w:sz w:val="24"/>
          <w:szCs w:val="24"/>
        </w:rPr>
      </w:pPr>
    </w:p>
    <w:p w14:paraId="64B40E6B" w14:textId="77777777" w:rsidR="0042211E" w:rsidRPr="00EA18EA" w:rsidRDefault="0042211E" w:rsidP="00EA18EA">
      <w:pPr>
        <w:spacing w:line="360" w:lineRule="auto"/>
        <w:jc w:val="both"/>
        <w:rPr>
          <w:rFonts w:ascii="Times New Roman" w:hAnsi="Times New Roman"/>
          <w:sz w:val="24"/>
          <w:szCs w:val="24"/>
        </w:rPr>
      </w:pPr>
    </w:p>
    <w:p w14:paraId="6A9A14BB" w14:textId="77777777" w:rsidR="0042211E" w:rsidRPr="00EA18EA" w:rsidRDefault="0042211E" w:rsidP="00EA18EA">
      <w:pPr>
        <w:spacing w:line="360" w:lineRule="auto"/>
        <w:jc w:val="both"/>
        <w:rPr>
          <w:rFonts w:ascii="Times New Roman" w:hAnsi="Times New Roman"/>
          <w:sz w:val="24"/>
          <w:szCs w:val="24"/>
        </w:rPr>
      </w:pPr>
    </w:p>
    <w:p w14:paraId="341A3F6C" w14:textId="77777777" w:rsidR="0042211E" w:rsidRPr="00EA18EA" w:rsidRDefault="0042211E" w:rsidP="00EA18EA">
      <w:pPr>
        <w:spacing w:line="360" w:lineRule="auto"/>
        <w:jc w:val="both"/>
        <w:rPr>
          <w:rFonts w:ascii="Times New Roman" w:hAnsi="Times New Roman"/>
          <w:sz w:val="24"/>
          <w:szCs w:val="24"/>
        </w:rPr>
      </w:pPr>
    </w:p>
    <w:p w14:paraId="6DFFE4E1" w14:textId="77777777" w:rsidR="0042211E" w:rsidRPr="00EA18EA" w:rsidRDefault="0042211E" w:rsidP="00EA18EA">
      <w:pPr>
        <w:spacing w:line="360" w:lineRule="auto"/>
        <w:jc w:val="both"/>
        <w:rPr>
          <w:rFonts w:ascii="Times New Roman" w:hAnsi="Times New Roman"/>
          <w:sz w:val="24"/>
          <w:szCs w:val="24"/>
        </w:rPr>
      </w:pPr>
    </w:p>
    <w:p w14:paraId="0CFC72FE" w14:textId="77777777" w:rsidR="0042211E" w:rsidRPr="00EA18EA" w:rsidRDefault="0042211E" w:rsidP="00EA18EA">
      <w:pPr>
        <w:spacing w:line="360" w:lineRule="auto"/>
        <w:jc w:val="both"/>
        <w:rPr>
          <w:rFonts w:ascii="Times New Roman" w:hAnsi="Times New Roman"/>
          <w:sz w:val="24"/>
          <w:szCs w:val="24"/>
        </w:rPr>
      </w:pPr>
    </w:p>
    <w:p w14:paraId="1F2ACC52" w14:textId="77777777" w:rsidR="00293D70" w:rsidRPr="00EA18EA" w:rsidRDefault="00293D70" w:rsidP="00EA18EA">
      <w:pPr>
        <w:spacing w:line="360" w:lineRule="auto"/>
        <w:jc w:val="both"/>
        <w:rPr>
          <w:rFonts w:ascii="Times New Roman" w:hAnsi="Times New Roman"/>
          <w:sz w:val="24"/>
          <w:szCs w:val="24"/>
        </w:rPr>
      </w:pPr>
    </w:p>
    <w:p w14:paraId="47ED3729" w14:textId="77777777" w:rsidR="00293D70" w:rsidRPr="00EA18EA" w:rsidRDefault="00293D70" w:rsidP="00EA18EA">
      <w:pPr>
        <w:spacing w:line="360" w:lineRule="auto"/>
        <w:jc w:val="both"/>
        <w:rPr>
          <w:rFonts w:ascii="Times New Roman" w:hAnsi="Times New Roman"/>
          <w:sz w:val="24"/>
          <w:szCs w:val="24"/>
        </w:rPr>
      </w:pPr>
    </w:p>
    <w:p w14:paraId="5875F5A6" w14:textId="77777777" w:rsidR="00391717" w:rsidRPr="00EA18EA" w:rsidRDefault="00391717" w:rsidP="00EA18EA">
      <w:pPr>
        <w:spacing w:line="360" w:lineRule="auto"/>
        <w:jc w:val="both"/>
        <w:rPr>
          <w:rFonts w:ascii="Times New Roman" w:hAnsi="Times New Roman"/>
          <w:sz w:val="24"/>
          <w:szCs w:val="24"/>
        </w:rPr>
      </w:pPr>
    </w:p>
    <w:p w14:paraId="6844E8B0" w14:textId="77777777" w:rsidR="00391717" w:rsidRPr="00EA18EA" w:rsidRDefault="00391717" w:rsidP="00EA18EA">
      <w:pPr>
        <w:spacing w:line="360" w:lineRule="auto"/>
        <w:jc w:val="both"/>
        <w:rPr>
          <w:rFonts w:ascii="Times New Roman" w:hAnsi="Times New Roman"/>
          <w:sz w:val="24"/>
          <w:szCs w:val="24"/>
        </w:rPr>
      </w:pPr>
    </w:p>
    <w:p w14:paraId="369F99E8" w14:textId="77777777" w:rsidR="00391717" w:rsidRPr="00EA18EA" w:rsidRDefault="00391717" w:rsidP="00EA18EA">
      <w:pPr>
        <w:spacing w:line="360" w:lineRule="auto"/>
        <w:jc w:val="both"/>
        <w:rPr>
          <w:rFonts w:ascii="Times New Roman" w:hAnsi="Times New Roman"/>
          <w:sz w:val="24"/>
          <w:szCs w:val="24"/>
        </w:rPr>
      </w:pPr>
    </w:p>
    <w:p w14:paraId="23E01753" w14:textId="77777777" w:rsidR="00391717" w:rsidRPr="00EA18EA" w:rsidRDefault="00391717" w:rsidP="00EA18EA">
      <w:pPr>
        <w:spacing w:line="360" w:lineRule="auto"/>
        <w:jc w:val="both"/>
        <w:rPr>
          <w:rFonts w:ascii="Times New Roman" w:hAnsi="Times New Roman"/>
          <w:sz w:val="24"/>
          <w:szCs w:val="24"/>
        </w:rPr>
      </w:pPr>
    </w:p>
    <w:p w14:paraId="66EB8DE9" w14:textId="77777777" w:rsidR="00391717" w:rsidRPr="00EA18EA" w:rsidRDefault="00391717" w:rsidP="00EA18EA">
      <w:pPr>
        <w:spacing w:line="360" w:lineRule="auto"/>
        <w:jc w:val="both"/>
        <w:rPr>
          <w:rFonts w:ascii="Times New Roman" w:hAnsi="Times New Roman"/>
          <w:sz w:val="24"/>
          <w:szCs w:val="24"/>
        </w:rPr>
      </w:pPr>
    </w:p>
    <w:p w14:paraId="1827B3A7" w14:textId="77777777" w:rsidR="003E23B1" w:rsidRPr="00EA18EA" w:rsidRDefault="003E23B1" w:rsidP="00EA18EA">
      <w:pPr>
        <w:spacing w:line="360" w:lineRule="auto"/>
        <w:jc w:val="both"/>
        <w:rPr>
          <w:rFonts w:ascii="Times New Roman" w:hAnsi="Times New Roman"/>
          <w:sz w:val="24"/>
          <w:szCs w:val="24"/>
        </w:rPr>
      </w:pPr>
    </w:p>
    <w:p w14:paraId="79248F67" w14:textId="77777777" w:rsidR="00402C2E" w:rsidRPr="00EA18EA" w:rsidRDefault="00402C2E" w:rsidP="00EA18EA">
      <w:pPr>
        <w:spacing w:line="360" w:lineRule="auto"/>
        <w:jc w:val="both"/>
        <w:rPr>
          <w:rFonts w:ascii="Times New Roman" w:hAnsi="Times New Roman"/>
          <w:sz w:val="24"/>
          <w:szCs w:val="24"/>
        </w:rPr>
      </w:pPr>
    </w:p>
    <w:p w14:paraId="1E789F8D" w14:textId="77777777" w:rsidR="00E351E6" w:rsidRPr="00EA18EA" w:rsidRDefault="00E351E6" w:rsidP="00EA18EA">
      <w:pPr>
        <w:spacing w:line="360" w:lineRule="auto"/>
        <w:jc w:val="both"/>
        <w:rPr>
          <w:rFonts w:ascii="Times New Roman" w:hAnsi="Times New Roman"/>
          <w:sz w:val="24"/>
          <w:szCs w:val="24"/>
        </w:rPr>
      </w:pPr>
    </w:p>
    <w:p w14:paraId="1F6BC946" w14:textId="0498CE8C" w:rsidR="009A1669" w:rsidRPr="00EA18EA" w:rsidRDefault="00BC14EF" w:rsidP="00EA18EA">
      <w:pPr>
        <w:pStyle w:val="Heading6"/>
        <w:spacing w:line="360" w:lineRule="auto"/>
        <w:rPr>
          <w:rFonts w:ascii="Times New Roman" w:hAnsi="Times New Roman" w:cs="Times New Roman"/>
          <w:b/>
          <w:color w:val="000000" w:themeColor="text1"/>
          <w:sz w:val="24"/>
          <w:szCs w:val="24"/>
        </w:rPr>
      </w:pPr>
      <w:bookmarkStart w:id="125" w:name="_Toc137564841"/>
      <w:r w:rsidRPr="00EA18EA">
        <w:rPr>
          <w:rFonts w:ascii="Times New Roman" w:hAnsi="Times New Roman" w:cs="Times New Roman"/>
          <w:b/>
          <w:color w:val="000000" w:themeColor="text1"/>
          <w:sz w:val="24"/>
          <w:szCs w:val="24"/>
        </w:rPr>
        <w:t>APPENDIX B: INTERVIEW GUIDE</w:t>
      </w:r>
      <w:bookmarkEnd w:id="125"/>
      <w:r w:rsidRPr="00EA18EA">
        <w:rPr>
          <w:rFonts w:ascii="Times New Roman" w:hAnsi="Times New Roman" w:cs="Times New Roman"/>
          <w:b/>
          <w:color w:val="000000" w:themeColor="text1"/>
          <w:sz w:val="24"/>
          <w:szCs w:val="24"/>
        </w:rPr>
        <w:t xml:space="preserve"> </w:t>
      </w:r>
    </w:p>
    <w:p w14:paraId="2088DAD6" w14:textId="77777777" w:rsidR="00293D70" w:rsidRPr="00EA18EA" w:rsidRDefault="00293D70" w:rsidP="00EA18EA">
      <w:pPr>
        <w:spacing w:line="360" w:lineRule="auto"/>
        <w:jc w:val="both"/>
        <w:rPr>
          <w:rFonts w:ascii="Times New Roman" w:hAnsi="Times New Roman"/>
          <w:sz w:val="24"/>
          <w:szCs w:val="24"/>
        </w:rPr>
      </w:pPr>
    </w:p>
    <w:p w14:paraId="05154964" w14:textId="40CA4C27" w:rsidR="009A1669" w:rsidRPr="00EA18EA" w:rsidRDefault="002B5DB1" w:rsidP="00EA18EA">
      <w:pPr>
        <w:spacing w:line="360" w:lineRule="auto"/>
        <w:jc w:val="both"/>
        <w:rPr>
          <w:rFonts w:ascii="Times New Roman" w:hAnsi="Times New Roman"/>
          <w:sz w:val="24"/>
          <w:szCs w:val="24"/>
        </w:rPr>
      </w:pPr>
      <w:r w:rsidRPr="00EA18EA">
        <w:rPr>
          <w:rFonts w:ascii="Times New Roman" w:hAnsi="Times New Roman"/>
          <w:sz w:val="24"/>
          <w:szCs w:val="24"/>
        </w:rPr>
        <w:t>My name is B191540B</w:t>
      </w:r>
      <w:r w:rsidR="009A1669" w:rsidRPr="00EA18EA">
        <w:rPr>
          <w:rFonts w:ascii="Times New Roman" w:hAnsi="Times New Roman"/>
          <w:sz w:val="24"/>
          <w:szCs w:val="24"/>
        </w:rPr>
        <w:t>, a student in fourth year at Bindura University of Science Education. I am carrying out a research on an alternative framework for taxation of informal businesses in Zimbabwe. The study is for the fulfilment of my degree of Bachelor of Accountancy. I am required to carry out a research and I am from the ZIMRA officers using interviews. All your responses are kept with confidentiality and will be used for this research purposes only.</w:t>
      </w:r>
    </w:p>
    <w:p w14:paraId="1CAD3555" w14:textId="77777777" w:rsidR="009A1669" w:rsidRPr="00EA18EA" w:rsidRDefault="009A1669" w:rsidP="00EA18EA">
      <w:pPr>
        <w:spacing w:line="360" w:lineRule="auto"/>
        <w:jc w:val="both"/>
        <w:rPr>
          <w:rFonts w:ascii="Times New Roman" w:hAnsi="Times New Roman"/>
          <w:sz w:val="24"/>
          <w:szCs w:val="24"/>
        </w:rPr>
      </w:pPr>
    </w:p>
    <w:p w14:paraId="3BE3B39A" w14:textId="77777777" w:rsidR="009A1669" w:rsidRPr="00EA18EA" w:rsidRDefault="009A1669" w:rsidP="00EA18EA">
      <w:pPr>
        <w:spacing w:line="360" w:lineRule="auto"/>
        <w:jc w:val="both"/>
        <w:rPr>
          <w:rFonts w:ascii="Times New Roman" w:hAnsi="Times New Roman"/>
          <w:b/>
          <w:sz w:val="24"/>
          <w:szCs w:val="24"/>
          <w:u w:val="single"/>
        </w:rPr>
      </w:pPr>
      <w:r w:rsidRPr="00EA18EA">
        <w:rPr>
          <w:rFonts w:ascii="Times New Roman" w:hAnsi="Times New Roman"/>
          <w:b/>
          <w:sz w:val="24"/>
          <w:szCs w:val="24"/>
          <w:u w:val="single"/>
        </w:rPr>
        <w:t>Questions</w:t>
      </w:r>
    </w:p>
    <w:p w14:paraId="296DFDDA"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sz w:val="24"/>
          <w:szCs w:val="24"/>
        </w:rPr>
        <w:t>1. What programs are you doing to mobilize informal businesses to pay tax?</w:t>
      </w:r>
    </w:p>
    <w:p w14:paraId="7BB0650A"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sz w:val="24"/>
          <w:szCs w:val="24"/>
        </w:rPr>
        <w:t xml:space="preserve">2. What are the challenges that faced by ZIMRA in collecting tax from informal businesses? </w:t>
      </w:r>
    </w:p>
    <w:p w14:paraId="39213076" w14:textId="77777777" w:rsidR="009A1669" w:rsidRPr="00EA18EA" w:rsidRDefault="009A1669" w:rsidP="00EA18EA">
      <w:pPr>
        <w:spacing w:line="360" w:lineRule="auto"/>
        <w:jc w:val="both"/>
        <w:rPr>
          <w:rFonts w:ascii="Times New Roman" w:hAnsi="Times New Roman"/>
          <w:sz w:val="24"/>
          <w:szCs w:val="24"/>
        </w:rPr>
      </w:pPr>
      <w:r w:rsidRPr="00EA18EA">
        <w:rPr>
          <w:rFonts w:ascii="Times New Roman" w:hAnsi="Times New Roman"/>
          <w:sz w:val="24"/>
          <w:szCs w:val="24"/>
        </w:rPr>
        <w:t>3. What suggestions do you have to improve the compliance of informal businesses?</w:t>
      </w:r>
    </w:p>
    <w:p w14:paraId="4B3AB1D3" w14:textId="77777777" w:rsidR="00D42166" w:rsidRPr="00EA18EA" w:rsidRDefault="00D42166" w:rsidP="00EA18EA">
      <w:pPr>
        <w:spacing w:line="360" w:lineRule="auto"/>
        <w:jc w:val="both"/>
        <w:rPr>
          <w:rFonts w:ascii="Times New Roman" w:hAnsi="Times New Roman"/>
          <w:sz w:val="24"/>
          <w:szCs w:val="24"/>
        </w:rPr>
      </w:pPr>
    </w:p>
    <w:p w14:paraId="25C4CC9D" w14:textId="77777777" w:rsidR="00D42166" w:rsidRPr="00EA18EA" w:rsidRDefault="00D42166" w:rsidP="00EA18EA">
      <w:pPr>
        <w:spacing w:line="360" w:lineRule="auto"/>
        <w:jc w:val="both"/>
        <w:rPr>
          <w:rFonts w:ascii="Times New Roman" w:hAnsi="Times New Roman"/>
          <w:sz w:val="24"/>
          <w:szCs w:val="24"/>
        </w:rPr>
      </w:pPr>
    </w:p>
    <w:p w14:paraId="09EA582A" w14:textId="77777777" w:rsidR="00D42166" w:rsidRPr="00EA18EA" w:rsidRDefault="00D42166" w:rsidP="00EA18EA">
      <w:pPr>
        <w:spacing w:line="360" w:lineRule="auto"/>
        <w:jc w:val="both"/>
        <w:rPr>
          <w:rFonts w:ascii="Times New Roman" w:hAnsi="Times New Roman"/>
          <w:sz w:val="24"/>
          <w:szCs w:val="24"/>
        </w:rPr>
      </w:pPr>
    </w:p>
    <w:p w14:paraId="7E44EE6A" w14:textId="77777777" w:rsidR="00D42166" w:rsidRPr="00EA18EA" w:rsidRDefault="00D42166" w:rsidP="00EA18EA">
      <w:pPr>
        <w:spacing w:line="360" w:lineRule="auto"/>
        <w:jc w:val="both"/>
        <w:rPr>
          <w:rFonts w:ascii="Times New Roman" w:hAnsi="Times New Roman"/>
          <w:sz w:val="24"/>
          <w:szCs w:val="24"/>
        </w:rPr>
      </w:pPr>
    </w:p>
    <w:p w14:paraId="357B4A53" w14:textId="77777777" w:rsidR="00D42166" w:rsidRPr="00EA18EA" w:rsidRDefault="00D42166" w:rsidP="00EA18EA">
      <w:pPr>
        <w:spacing w:line="360" w:lineRule="auto"/>
        <w:jc w:val="both"/>
        <w:rPr>
          <w:rFonts w:ascii="Times New Roman" w:hAnsi="Times New Roman"/>
          <w:sz w:val="24"/>
          <w:szCs w:val="24"/>
        </w:rPr>
      </w:pPr>
    </w:p>
    <w:p w14:paraId="55DF28B2" w14:textId="77777777" w:rsidR="00D42166" w:rsidRPr="00EA18EA" w:rsidRDefault="00D42166" w:rsidP="00EA18EA">
      <w:pPr>
        <w:spacing w:line="360" w:lineRule="auto"/>
        <w:jc w:val="both"/>
        <w:rPr>
          <w:rFonts w:ascii="Times New Roman" w:hAnsi="Times New Roman"/>
          <w:sz w:val="24"/>
          <w:szCs w:val="24"/>
        </w:rPr>
      </w:pPr>
    </w:p>
    <w:p w14:paraId="734742CC" w14:textId="77777777" w:rsidR="009728F9" w:rsidRPr="00EA18EA" w:rsidRDefault="009728F9" w:rsidP="00EA18EA">
      <w:pPr>
        <w:spacing w:line="360" w:lineRule="auto"/>
        <w:jc w:val="both"/>
        <w:rPr>
          <w:rFonts w:ascii="Times New Roman" w:hAnsi="Times New Roman"/>
          <w:sz w:val="24"/>
          <w:szCs w:val="24"/>
        </w:rPr>
      </w:pPr>
    </w:p>
    <w:p w14:paraId="0FDA7996" w14:textId="77777777" w:rsidR="009728F9" w:rsidRPr="00EA18EA" w:rsidRDefault="009728F9" w:rsidP="00EA18EA">
      <w:pPr>
        <w:spacing w:line="360" w:lineRule="auto"/>
        <w:jc w:val="both"/>
        <w:rPr>
          <w:rFonts w:ascii="Times New Roman" w:hAnsi="Times New Roman"/>
          <w:sz w:val="24"/>
          <w:szCs w:val="24"/>
        </w:rPr>
      </w:pPr>
    </w:p>
    <w:p w14:paraId="4B7716AE" w14:textId="77777777" w:rsidR="009728F9" w:rsidRPr="00EA18EA" w:rsidRDefault="009728F9" w:rsidP="00EA18EA">
      <w:pPr>
        <w:spacing w:line="360" w:lineRule="auto"/>
        <w:jc w:val="both"/>
        <w:rPr>
          <w:rFonts w:ascii="Times New Roman" w:hAnsi="Times New Roman"/>
          <w:sz w:val="24"/>
          <w:szCs w:val="24"/>
        </w:rPr>
      </w:pPr>
    </w:p>
    <w:p w14:paraId="32ADEAFA" w14:textId="77777777" w:rsidR="009728F9" w:rsidRPr="00EA18EA" w:rsidRDefault="009728F9" w:rsidP="00EA18EA">
      <w:pPr>
        <w:spacing w:line="360" w:lineRule="auto"/>
        <w:jc w:val="both"/>
        <w:rPr>
          <w:rFonts w:ascii="Times New Roman" w:hAnsi="Times New Roman"/>
          <w:sz w:val="24"/>
          <w:szCs w:val="24"/>
        </w:rPr>
      </w:pPr>
    </w:p>
    <w:p w14:paraId="551C4386" w14:textId="77777777" w:rsidR="009728F9" w:rsidRPr="00EA18EA" w:rsidRDefault="009728F9" w:rsidP="00EA18EA">
      <w:pPr>
        <w:spacing w:line="360" w:lineRule="auto"/>
        <w:jc w:val="both"/>
        <w:rPr>
          <w:rFonts w:ascii="Times New Roman" w:hAnsi="Times New Roman"/>
          <w:sz w:val="24"/>
          <w:szCs w:val="24"/>
        </w:rPr>
      </w:pPr>
    </w:p>
    <w:p w14:paraId="38574931" w14:textId="77777777" w:rsidR="009728F9" w:rsidRPr="00EA18EA" w:rsidRDefault="009728F9" w:rsidP="00EA18EA">
      <w:pPr>
        <w:spacing w:line="360" w:lineRule="auto"/>
        <w:jc w:val="both"/>
        <w:rPr>
          <w:rFonts w:ascii="Times New Roman" w:hAnsi="Times New Roman"/>
          <w:sz w:val="24"/>
          <w:szCs w:val="24"/>
        </w:rPr>
      </w:pPr>
    </w:p>
    <w:p w14:paraId="6B129A69" w14:textId="77777777" w:rsidR="0041762C" w:rsidRPr="00EA18EA" w:rsidRDefault="0041762C" w:rsidP="00EA18EA">
      <w:pPr>
        <w:spacing w:line="360" w:lineRule="auto"/>
        <w:jc w:val="both"/>
        <w:rPr>
          <w:rFonts w:ascii="Times New Roman" w:hAnsi="Times New Roman"/>
          <w:sz w:val="24"/>
          <w:szCs w:val="24"/>
        </w:rPr>
      </w:pPr>
    </w:p>
    <w:p w14:paraId="43BAA3C8" w14:textId="77777777" w:rsidR="0041762C" w:rsidRPr="00EA18EA" w:rsidRDefault="0041762C" w:rsidP="00EA18EA">
      <w:pPr>
        <w:spacing w:line="360" w:lineRule="auto"/>
        <w:jc w:val="both"/>
        <w:rPr>
          <w:rFonts w:ascii="Times New Roman" w:hAnsi="Times New Roman"/>
          <w:sz w:val="24"/>
          <w:szCs w:val="24"/>
        </w:rPr>
      </w:pPr>
    </w:p>
    <w:p w14:paraId="079FAAA8" w14:textId="77777777" w:rsidR="009728F9" w:rsidRPr="00EA18EA" w:rsidRDefault="009728F9" w:rsidP="00EA18EA">
      <w:pPr>
        <w:spacing w:line="360" w:lineRule="auto"/>
        <w:jc w:val="both"/>
        <w:rPr>
          <w:rFonts w:ascii="Times New Roman" w:hAnsi="Times New Roman"/>
          <w:sz w:val="24"/>
          <w:szCs w:val="24"/>
        </w:rPr>
      </w:pPr>
    </w:p>
    <w:p w14:paraId="7B9D60FD" w14:textId="77777777" w:rsidR="00402C2E" w:rsidRPr="00EA18EA" w:rsidRDefault="00402C2E" w:rsidP="00EA18EA">
      <w:pPr>
        <w:pStyle w:val="Heading1"/>
        <w:spacing w:line="360" w:lineRule="auto"/>
        <w:jc w:val="both"/>
        <w:rPr>
          <w:rFonts w:ascii="Times New Roman" w:eastAsia="SimSun" w:hAnsi="Times New Roman" w:cs="Times New Roman"/>
          <w:color w:val="auto"/>
          <w:sz w:val="24"/>
          <w:szCs w:val="24"/>
        </w:rPr>
      </w:pPr>
    </w:p>
    <w:p w14:paraId="690A544C" w14:textId="77777777" w:rsidR="00402C2E" w:rsidRPr="00EA18EA" w:rsidRDefault="00402C2E" w:rsidP="00EA18EA">
      <w:pPr>
        <w:spacing w:line="360" w:lineRule="auto"/>
        <w:jc w:val="both"/>
        <w:rPr>
          <w:rFonts w:ascii="Times New Roman" w:hAnsi="Times New Roman"/>
          <w:sz w:val="24"/>
          <w:szCs w:val="24"/>
        </w:rPr>
      </w:pPr>
    </w:p>
    <w:p w14:paraId="4265F39C" w14:textId="77777777" w:rsidR="009E5AAB" w:rsidRPr="00EA18EA" w:rsidRDefault="009E5AAB" w:rsidP="00EA18EA">
      <w:pPr>
        <w:spacing w:line="360" w:lineRule="auto"/>
        <w:jc w:val="both"/>
        <w:rPr>
          <w:rFonts w:ascii="Times New Roman" w:hAnsi="Times New Roman"/>
          <w:sz w:val="24"/>
          <w:szCs w:val="24"/>
        </w:rPr>
      </w:pPr>
    </w:p>
    <w:p w14:paraId="5C3F91EB" w14:textId="77777777" w:rsidR="009E5AAB" w:rsidRPr="00EA18EA" w:rsidRDefault="009E5AAB" w:rsidP="00EA18EA">
      <w:pPr>
        <w:spacing w:line="360" w:lineRule="auto"/>
        <w:jc w:val="both"/>
        <w:rPr>
          <w:rFonts w:ascii="Times New Roman" w:hAnsi="Times New Roman"/>
          <w:sz w:val="24"/>
          <w:szCs w:val="24"/>
        </w:rPr>
      </w:pPr>
    </w:p>
    <w:p w14:paraId="0346AB12" w14:textId="77777777" w:rsidR="009A4AF2" w:rsidRPr="00EA18EA" w:rsidRDefault="009A4AF2" w:rsidP="00EA18EA">
      <w:pPr>
        <w:spacing w:line="360" w:lineRule="auto"/>
        <w:jc w:val="both"/>
        <w:rPr>
          <w:rFonts w:ascii="Times New Roman" w:hAnsi="Times New Roman"/>
          <w:sz w:val="24"/>
          <w:szCs w:val="24"/>
        </w:rPr>
      </w:pPr>
    </w:p>
    <w:p w14:paraId="491D84A4" w14:textId="77777777" w:rsidR="009A4AF2" w:rsidRPr="00EA18EA" w:rsidRDefault="009A4AF2" w:rsidP="00EA18EA">
      <w:pPr>
        <w:spacing w:line="360" w:lineRule="auto"/>
        <w:jc w:val="both"/>
        <w:rPr>
          <w:rFonts w:ascii="Times New Roman" w:hAnsi="Times New Roman"/>
          <w:sz w:val="24"/>
          <w:szCs w:val="24"/>
        </w:rPr>
      </w:pPr>
    </w:p>
    <w:p w14:paraId="5B0448A8" w14:textId="3906C838" w:rsidR="005F0CF6" w:rsidRPr="00EA18EA" w:rsidRDefault="009A4AF2" w:rsidP="00EA18EA">
      <w:pPr>
        <w:pStyle w:val="Heading6"/>
        <w:spacing w:line="360" w:lineRule="auto"/>
        <w:rPr>
          <w:rFonts w:ascii="Times New Roman" w:hAnsi="Times New Roman" w:cs="Times New Roman"/>
          <w:b/>
          <w:color w:val="000000" w:themeColor="text1"/>
          <w:sz w:val="24"/>
          <w:szCs w:val="24"/>
        </w:rPr>
      </w:pPr>
      <w:bookmarkStart w:id="126" w:name="_Toc137564842"/>
      <w:r w:rsidRPr="00EA18EA">
        <w:rPr>
          <w:rFonts w:ascii="Times New Roman" w:hAnsi="Times New Roman" w:cs="Times New Roman"/>
          <w:b/>
          <w:color w:val="000000" w:themeColor="text1"/>
          <w:sz w:val="24"/>
          <w:szCs w:val="24"/>
        </w:rPr>
        <w:t>APPENDIX C:</w:t>
      </w:r>
      <w:r w:rsidR="005F0CF6" w:rsidRPr="00EA18EA">
        <w:rPr>
          <w:rFonts w:ascii="Times New Roman" w:hAnsi="Times New Roman" w:cs="Times New Roman"/>
          <w:b/>
          <w:color w:val="000000" w:themeColor="text1"/>
          <w:sz w:val="24"/>
          <w:szCs w:val="24"/>
        </w:rPr>
        <w:t xml:space="preserve"> </w:t>
      </w:r>
      <w:r w:rsidR="005F0CF6" w:rsidRPr="00EA18EA">
        <w:rPr>
          <w:rFonts w:ascii="Times New Roman" w:eastAsiaTheme="minorHAnsi" w:hAnsi="Times New Roman" w:cs="Times New Roman"/>
          <w:b/>
          <w:color w:val="000000" w:themeColor="text1"/>
          <w:sz w:val="24"/>
          <w:szCs w:val="24"/>
          <w:lang w:val="en-US" w:eastAsia="en-US"/>
        </w:rPr>
        <w:t>R</w:t>
      </w:r>
      <w:r w:rsidR="007F7DED" w:rsidRPr="00EA18EA">
        <w:rPr>
          <w:rFonts w:ascii="Times New Roman" w:eastAsiaTheme="minorHAnsi" w:hAnsi="Times New Roman" w:cs="Times New Roman"/>
          <w:b/>
          <w:color w:val="000000" w:themeColor="text1"/>
          <w:sz w:val="24"/>
          <w:szCs w:val="24"/>
          <w:lang w:val="en-US" w:eastAsia="en-US"/>
        </w:rPr>
        <w:t>ELIABILITY STATISTICS</w:t>
      </w:r>
      <w:bookmarkEnd w:id="126"/>
    </w:p>
    <w:p w14:paraId="0C765CC7" w14:textId="499E5A8A" w:rsidR="009A4AF2" w:rsidRPr="00EA18EA" w:rsidRDefault="009A4AF2" w:rsidP="00EA18EA">
      <w:pPr>
        <w:spacing w:line="360" w:lineRule="auto"/>
        <w:jc w:val="both"/>
        <w:rPr>
          <w:rFonts w:ascii="Times New Roman" w:hAnsi="Times New Roman"/>
          <w:sz w:val="24"/>
          <w:szCs w:val="24"/>
        </w:rPr>
      </w:pPr>
    </w:p>
    <w:tbl>
      <w:tblPr>
        <w:tblStyle w:val="TableGrid1"/>
        <w:tblW w:w="0" w:type="auto"/>
        <w:tblLook w:val="04A0" w:firstRow="1" w:lastRow="0" w:firstColumn="1" w:lastColumn="0" w:noHBand="0" w:noVBand="1"/>
      </w:tblPr>
      <w:tblGrid>
        <w:gridCol w:w="4208"/>
        <w:gridCol w:w="2702"/>
        <w:gridCol w:w="2107"/>
      </w:tblGrid>
      <w:tr w:rsidR="009A4AF2" w:rsidRPr="00EA18EA" w14:paraId="173008B9" w14:textId="77777777" w:rsidTr="00605038">
        <w:tc>
          <w:tcPr>
            <w:tcW w:w="4405" w:type="dxa"/>
          </w:tcPr>
          <w:p w14:paraId="2256CB26" w14:textId="77777777" w:rsidR="009A4AF2" w:rsidRPr="00EA18EA" w:rsidRDefault="009A4AF2" w:rsidP="00EA18EA">
            <w:pPr>
              <w:spacing w:line="360" w:lineRule="auto"/>
              <w:jc w:val="both"/>
              <w:rPr>
                <w:rFonts w:ascii="Times New Roman" w:hAnsi="Times New Roman" w:cs="Times New Roman"/>
                <w:sz w:val="24"/>
                <w:szCs w:val="24"/>
                <w:lang w:val="en-US" w:eastAsia="en-US"/>
              </w:rPr>
            </w:pPr>
          </w:p>
        </w:tc>
        <w:tc>
          <w:tcPr>
            <w:tcW w:w="2790" w:type="dxa"/>
          </w:tcPr>
          <w:p w14:paraId="76BC2E65" w14:textId="77777777" w:rsidR="009A4AF2" w:rsidRPr="00EA18EA" w:rsidRDefault="009A4AF2" w:rsidP="00EA18EA">
            <w:pPr>
              <w:spacing w:line="360" w:lineRule="auto"/>
              <w:jc w:val="both"/>
              <w:rPr>
                <w:rFonts w:ascii="Times New Roman" w:hAnsi="Times New Roman" w:cs="Times New Roman"/>
                <w:b/>
                <w:sz w:val="24"/>
                <w:szCs w:val="24"/>
                <w:lang w:val="en-US" w:eastAsia="en-US"/>
              </w:rPr>
            </w:pPr>
            <w:r w:rsidRPr="00EA18EA">
              <w:rPr>
                <w:rFonts w:ascii="Times New Roman" w:hAnsi="Times New Roman" w:cs="Times New Roman"/>
                <w:b/>
                <w:sz w:val="24"/>
                <w:szCs w:val="24"/>
                <w:lang w:val="en-US" w:eastAsia="en-US"/>
              </w:rPr>
              <w:t>Corrected Item-Total Correlation</w:t>
            </w:r>
          </w:p>
        </w:tc>
        <w:tc>
          <w:tcPr>
            <w:tcW w:w="2155" w:type="dxa"/>
          </w:tcPr>
          <w:p w14:paraId="2C4CBE5F" w14:textId="77777777" w:rsidR="009A4AF2" w:rsidRPr="00EA18EA" w:rsidRDefault="009A4AF2" w:rsidP="00EA18EA">
            <w:pPr>
              <w:spacing w:line="360" w:lineRule="auto"/>
              <w:jc w:val="both"/>
              <w:rPr>
                <w:rFonts w:ascii="Times New Roman" w:hAnsi="Times New Roman" w:cs="Times New Roman"/>
                <w:b/>
                <w:sz w:val="24"/>
                <w:szCs w:val="24"/>
                <w:lang w:val="en-US" w:eastAsia="en-US"/>
              </w:rPr>
            </w:pPr>
            <w:r w:rsidRPr="00EA18EA">
              <w:rPr>
                <w:rFonts w:ascii="Times New Roman" w:hAnsi="Times New Roman" w:cs="Times New Roman"/>
                <w:b/>
                <w:sz w:val="24"/>
                <w:szCs w:val="24"/>
                <w:lang w:val="en-US" w:eastAsia="en-US"/>
              </w:rPr>
              <w:t>Cronbach's Alpha if Item Deleted</w:t>
            </w:r>
          </w:p>
        </w:tc>
      </w:tr>
      <w:tr w:rsidR="009A4AF2" w:rsidRPr="00EA18EA" w14:paraId="49A73F7F" w14:textId="77777777" w:rsidTr="00605038">
        <w:tc>
          <w:tcPr>
            <w:tcW w:w="4405" w:type="dxa"/>
          </w:tcPr>
          <w:p w14:paraId="28CB5C41"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High tax rates</w:t>
            </w:r>
          </w:p>
        </w:tc>
        <w:tc>
          <w:tcPr>
            <w:tcW w:w="2790" w:type="dxa"/>
          </w:tcPr>
          <w:p w14:paraId="1C9EE230"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.849</w:t>
            </w:r>
          </w:p>
        </w:tc>
        <w:tc>
          <w:tcPr>
            <w:tcW w:w="2155" w:type="dxa"/>
          </w:tcPr>
          <w:p w14:paraId="1658043C"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.882</w:t>
            </w:r>
          </w:p>
        </w:tc>
      </w:tr>
      <w:tr w:rsidR="009A4AF2" w:rsidRPr="00EA18EA" w14:paraId="6D6F59FF" w14:textId="77777777" w:rsidTr="00605038">
        <w:tc>
          <w:tcPr>
            <w:tcW w:w="4405" w:type="dxa"/>
          </w:tcPr>
          <w:p w14:paraId="303BD2D7"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Influence from other operators</w:t>
            </w:r>
          </w:p>
        </w:tc>
        <w:tc>
          <w:tcPr>
            <w:tcW w:w="2790" w:type="dxa"/>
          </w:tcPr>
          <w:p w14:paraId="02144492"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.689</w:t>
            </w:r>
          </w:p>
        </w:tc>
        <w:tc>
          <w:tcPr>
            <w:tcW w:w="2155" w:type="dxa"/>
          </w:tcPr>
          <w:p w14:paraId="5E974CEF"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.906</w:t>
            </w:r>
          </w:p>
        </w:tc>
      </w:tr>
      <w:tr w:rsidR="009A4AF2" w:rsidRPr="00EA18EA" w14:paraId="68BF0AD3" w14:textId="77777777" w:rsidTr="00605038">
        <w:tc>
          <w:tcPr>
            <w:tcW w:w="4405" w:type="dxa"/>
          </w:tcPr>
          <w:p w14:paraId="63DC6F11"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Lack of tax education</w:t>
            </w:r>
          </w:p>
        </w:tc>
        <w:tc>
          <w:tcPr>
            <w:tcW w:w="2790" w:type="dxa"/>
          </w:tcPr>
          <w:p w14:paraId="1A9DBA84"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.688</w:t>
            </w:r>
          </w:p>
        </w:tc>
        <w:tc>
          <w:tcPr>
            <w:tcW w:w="2155" w:type="dxa"/>
          </w:tcPr>
          <w:p w14:paraId="30091D8A"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.906</w:t>
            </w:r>
          </w:p>
        </w:tc>
      </w:tr>
      <w:tr w:rsidR="009A4AF2" w:rsidRPr="00EA18EA" w14:paraId="58405CB9" w14:textId="77777777" w:rsidTr="00605038">
        <w:tc>
          <w:tcPr>
            <w:tcW w:w="4405" w:type="dxa"/>
          </w:tcPr>
          <w:p w14:paraId="040F3CBD"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Mistrust of tax authority</w:t>
            </w:r>
          </w:p>
        </w:tc>
        <w:tc>
          <w:tcPr>
            <w:tcW w:w="2790" w:type="dxa"/>
          </w:tcPr>
          <w:p w14:paraId="5799CA58"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.750</w:t>
            </w:r>
          </w:p>
        </w:tc>
        <w:tc>
          <w:tcPr>
            <w:tcW w:w="2155" w:type="dxa"/>
          </w:tcPr>
          <w:p w14:paraId="41F467D6"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.897</w:t>
            </w:r>
          </w:p>
        </w:tc>
      </w:tr>
      <w:tr w:rsidR="009A4AF2" w:rsidRPr="00EA18EA" w14:paraId="4455EDC0" w14:textId="77777777" w:rsidTr="00605038">
        <w:tc>
          <w:tcPr>
            <w:tcW w:w="4405" w:type="dxa"/>
          </w:tcPr>
          <w:p w14:paraId="38321932"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Poor service delivery</w:t>
            </w:r>
          </w:p>
        </w:tc>
        <w:tc>
          <w:tcPr>
            <w:tcW w:w="2790" w:type="dxa"/>
          </w:tcPr>
          <w:p w14:paraId="74FD73E5"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.767</w:t>
            </w:r>
          </w:p>
        </w:tc>
        <w:tc>
          <w:tcPr>
            <w:tcW w:w="2155" w:type="dxa"/>
          </w:tcPr>
          <w:p w14:paraId="3A540523"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.894</w:t>
            </w:r>
          </w:p>
        </w:tc>
      </w:tr>
      <w:tr w:rsidR="009A4AF2" w:rsidRPr="00EA18EA" w14:paraId="375F3A4B" w14:textId="77777777" w:rsidTr="00605038">
        <w:tc>
          <w:tcPr>
            <w:tcW w:w="4405" w:type="dxa"/>
          </w:tcPr>
          <w:p w14:paraId="2F8EB704"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Complexity of tax system</w:t>
            </w:r>
          </w:p>
        </w:tc>
        <w:tc>
          <w:tcPr>
            <w:tcW w:w="2790" w:type="dxa"/>
          </w:tcPr>
          <w:p w14:paraId="110FED3F"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.798</w:t>
            </w:r>
          </w:p>
        </w:tc>
        <w:tc>
          <w:tcPr>
            <w:tcW w:w="2155" w:type="dxa"/>
          </w:tcPr>
          <w:p w14:paraId="2B0D46BB" w14:textId="77777777" w:rsidR="009A4AF2" w:rsidRPr="00EA18EA" w:rsidRDefault="009A4AF2" w:rsidP="00EA18EA">
            <w:pPr>
              <w:spacing w:line="360" w:lineRule="auto"/>
              <w:jc w:val="both"/>
              <w:rPr>
                <w:rFonts w:ascii="Times New Roman" w:hAnsi="Times New Roman" w:cs="Times New Roman"/>
                <w:sz w:val="24"/>
                <w:szCs w:val="24"/>
                <w:lang w:val="en-US" w:eastAsia="en-US"/>
              </w:rPr>
            </w:pPr>
            <w:r w:rsidRPr="00EA18EA">
              <w:rPr>
                <w:rFonts w:ascii="Times New Roman" w:hAnsi="Times New Roman" w:cs="Times New Roman"/>
                <w:sz w:val="24"/>
                <w:szCs w:val="24"/>
                <w:lang w:val="en-US" w:eastAsia="en-US"/>
              </w:rPr>
              <w:t>.891</w:t>
            </w:r>
          </w:p>
        </w:tc>
      </w:tr>
    </w:tbl>
    <w:p w14:paraId="33D1F691" w14:textId="77777777" w:rsidR="009A4AF2" w:rsidRPr="00EA18EA" w:rsidRDefault="009A4AF2" w:rsidP="00EA18EA">
      <w:pPr>
        <w:spacing w:line="360" w:lineRule="auto"/>
        <w:jc w:val="both"/>
        <w:rPr>
          <w:rFonts w:ascii="Times New Roman" w:hAnsi="Times New Roman"/>
          <w:sz w:val="24"/>
          <w:szCs w:val="24"/>
        </w:rPr>
      </w:pPr>
    </w:p>
    <w:p w14:paraId="59EAE76F" w14:textId="77777777" w:rsidR="00A409ED" w:rsidRPr="00EA18EA" w:rsidRDefault="00A409ED" w:rsidP="00EA18EA">
      <w:pPr>
        <w:spacing w:line="360" w:lineRule="auto"/>
        <w:jc w:val="both"/>
        <w:rPr>
          <w:rFonts w:ascii="Times New Roman" w:hAnsi="Times New Roman"/>
          <w:sz w:val="24"/>
          <w:szCs w:val="24"/>
        </w:rPr>
      </w:pPr>
    </w:p>
    <w:p w14:paraId="23BD7C4C" w14:textId="77777777" w:rsidR="00A409ED" w:rsidRPr="00EA18EA" w:rsidRDefault="00A409ED" w:rsidP="00EA18EA">
      <w:pPr>
        <w:spacing w:line="360" w:lineRule="auto"/>
        <w:jc w:val="both"/>
        <w:rPr>
          <w:rFonts w:ascii="Times New Roman" w:hAnsi="Times New Roman"/>
          <w:sz w:val="24"/>
          <w:szCs w:val="24"/>
        </w:rPr>
      </w:pPr>
    </w:p>
    <w:p w14:paraId="37562376" w14:textId="77777777" w:rsidR="00A409ED" w:rsidRPr="00EA18EA" w:rsidRDefault="00A409ED" w:rsidP="00EA18EA">
      <w:pPr>
        <w:spacing w:line="360" w:lineRule="auto"/>
        <w:jc w:val="both"/>
        <w:rPr>
          <w:rFonts w:ascii="Times New Roman" w:hAnsi="Times New Roman"/>
          <w:sz w:val="24"/>
          <w:szCs w:val="24"/>
        </w:rPr>
      </w:pPr>
    </w:p>
    <w:p w14:paraId="7E9B3404" w14:textId="77777777" w:rsidR="00A409ED" w:rsidRPr="00EA18EA" w:rsidRDefault="00A409ED" w:rsidP="00EA18EA">
      <w:pPr>
        <w:spacing w:line="360" w:lineRule="auto"/>
        <w:jc w:val="both"/>
        <w:rPr>
          <w:rFonts w:ascii="Times New Roman" w:hAnsi="Times New Roman"/>
          <w:sz w:val="24"/>
          <w:szCs w:val="24"/>
        </w:rPr>
      </w:pPr>
    </w:p>
    <w:p w14:paraId="2327689A" w14:textId="77777777" w:rsidR="00A409ED" w:rsidRPr="00EA18EA" w:rsidRDefault="00A409ED" w:rsidP="00EA18EA">
      <w:pPr>
        <w:spacing w:line="360" w:lineRule="auto"/>
        <w:jc w:val="both"/>
        <w:rPr>
          <w:rFonts w:ascii="Times New Roman" w:hAnsi="Times New Roman"/>
          <w:sz w:val="24"/>
          <w:szCs w:val="24"/>
        </w:rPr>
      </w:pPr>
    </w:p>
    <w:p w14:paraId="39E4AC32" w14:textId="77777777" w:rsidR="00A409ED" w:rsidRPr="00EA18EA" w:rsidRDefault="00A409ED" w:rsidP="00EA18EA">
      <w:pPr>
        <w:spacing w:line="360" w:lineRule="auto"/>
        <w:jc w:val="both"/>
        <w:rPr>
          <w:rFonts w:ascii="Times New Roman" w:hAnsi="Times New Roman"/>
          <w:sz w:val="24"/>
          <w:szCs w:val="24"/>
        </w:rPr>
      </w:pPr>
    </w:p>
    <w:p w14:paraId="14AEC240" w14:textId="77777777" w:rsidR="00A409ED" w:rsidRPr="00EA18EA" w:rsidRDefault="00A409ED" w:rsidP="00EA18EA">
      <w:pPr>
        <w:spacing w:line="360" w:lineRule="auto"/>
        <w:jc w:val="both"/>
        <w:rPr>
          <w:rFonts w:ascii="Times New Roman" w:hAnsi="Times New Roman"/>
          <w:sz w:val="24"/>
          <w:szCs w:val="24"/>
        </w:rPr>
      </w:pPr>
    </w:p>
    <w:p w14:paraId="0F5EBAB0" w14:textId="77777777" w:rsidR="00A409ED" w:rsidRPr="00EA18EA" w:rsidRDefault="00A409ED" w:rsidP="00EA18EA">
      <w:pPr>
        <w:spacing w:line="360" w:lineRule="auto"/>
        <w:jc w:val="both"/>
        <w:rPr>
          <w:rFonts w:ascii="Times New Roman" w:hAnsi="Times New Roman"/>
          <w:sz w:val="24"/>
          <w:szCs w:val="24"/>
        </w:rPr>
      </w:pPr>
    </w:p>
    <w:p w14:paraId="402CB692" w14:textId="77777777" w:rsidR="00A409ED" w:rsidRPr="00EA18EA" w:rsidRDefault="00A409ED" w:rsidP="00EA18EA">
      <w:pPr>
        <w:spacing w:line="360" w:lineRule="auto"/>
        <w:jc w:val="both"/>
        <w:rPr>
          <w:rFonts w:ascii="Times New Roman" w:hAnsi="Times New Roman"/>
          <w:sz w:val="24"/>
          <w:szCs w:val="24"/>
        </w:rPr>
      </w:pPr>
    </w:p>
    <w:p w14:paraId="0E64E791" w14:textId="77777777" w:rsidR="00A409ED" w:rsidRPr="00EA18EA" w:rsidRDefault="00A409ED" w:rsidP="00EA18EA">
      <w:pPr>
        <w:spacing w:line="360" w:lineRule="auto"/>
        <w:jc w:val="both"/>
        <w:rPr>
          <w:rFonts w:ascii="Times New Roman" w:hAnsi="Times New Roman"/>
          <w:sz w:val="24"/>
          <w:szCs w:val="24"/>
        </w:rPr>
      </w:pPr>
    </w:p>
    <w:p w14:paraId="50146810" w14:textId="77777777" w:rsidR="00A409ED" w:rsidRPr="00EA18EA" w:rsidRDefault="00A409ED" w:rsidP="00EA18EA">
      <w:pPr>
        <w:spacing w:line="360" w:lineRule="auto"/>
        <w:jc w:val="both"/>
        <w:rPr>
          <w:rFonts w:ascii="Times New Roman" w:hAnsi="Times New Roman"/>
          <w:sz w:val="24"/>
          <w:szCs w:val="24"/>
        </w:rPr>
      </w:pPr>
    </w:p>
    <w:p w14:paraId="39E9051B" w14:textId="77777777" w:rsidR="00A409ED" w:rsidRPr="00EA18EA" w:rsidRDefault="00A409ED" w:rsidP="00EA18EA">
      <w:pPr>
        <w:spacing w:line="360" w:lineRule="auto"/>
        <w:jc w:val="both"/>
        <w:rPr>
          <w:rFonts w:ascii="Times New Roman" w:hAnsi="Times New Roman"/>
          <w:sz w:val="24"/>
          <w:szCs w:val="24"/>
        </w:rPr>
      </w:pPr>
    </w:p>
    <w:p w14:paraId="3B75A7BD" w14:textId="77777777" w:rsidR="00A409ED" w:rsidRPr="00EA18EA" w:rsidRDefault="00A409ED" w:rsidP="00EA18EA">
      <w:pPr>
        <w:spacing w:line="360" w:lineRule="auto"/>
        <w:jc w:val="both"/>
        <w:rPr>
          <w:rFonts w:ascii="Times New Roman" w:hAnsi="Times New Roman"/>
          <w:sz w:val="24"/>
          <w:szCs w:val="24"/>
        </w:rPr>
      </w:pPr>
    </w:p>
    <w:p w14:paraId="2BB0C9B7" w14:textId="77777777" w:rsidR="00A409ED" w:rsidRPr="00EA18EA" w:rsidRDefault="00A409ED" w:rsidP="00EA18EA">
      <w:pPr>
        <w:spacing w:line="360" w:lineRule="auto"/>
        <w:jc w:val="both"/>
        <w:rPr>
          <w:rFonts w:ascii="Times New Roman" w:hAnsi="Times New Roman"/>
          <w:sz w:val="24"/>
          <w:szCs w:val="24"/>
        </w:rPr>
      </w:pPr>
    </w:p>
    <w:p w14:paraId="6A2A1063" w14:textId="77777777" w:rsidR="0041762C" w:rsidRPr="00EA18EA" w:rsidRDefault="0041762C" w:rsidP="00EA18EA">
      <w:pPr>
        <w:spacing w:line="360" w:lineRule="auto"/>
        <w:jc w:val="both"/>
        <w:rPr>
          <w:rFonts w:ascii="Times New Roman" w:hAnsi="Times New Roman"/>
          <w:sz w:val="24"/>
          <w:szCs w:val="24"/>
        </w:rPr>
      </w:pPr>
    </w:p>
    <w:p w14:paraId="383732F8" w14:textId="77777777" w:rsidR="00A409ED" w:rsidRPr="00EA18EA" w:rsidRDefault="00A409ED" w:rsidP="00EA18EA">
      <w:pPr>
        <w:spacing w:line="360" w:lineRule="auto"/>
        <w:jc w:val="both"/>
        <w:rPr>
          <w:rFonts w:ascii="Times New Roman" w:hAnsi="Times New Roman"/>
          <w:sz w:val="24"/>
          <w:szCs w:val="24"/>
        </w:rPr>
      </w:pPr>
    </w:p>
    <w:p w14:paraId="5ECDF24D" w14:textId="77777777" w:rsidR="00A409ED" w:rsidRPr="00EA18EA" w:rsidRDefault="00A409ED" w:rsidP="00EA18EA">
      <w:pPr>
        <w:spacing w:line="360" w:lineRule="auto"/>
        <w:jc w:val="both"/>
        <w:rPr>
          <w:rFonts w:ascii="Times New Roman" w:hAnsi="Times New Roman"/>
          <w:sz w:val="24"/>
          <w:szCs w:val="24"/>
        </w:rPr>
      </w:pPr>
    </w:p>
    <w:p w14:paraId="1DD55FB9" w14:textId="77777777" w:rsidR="00A409ED" w:rsidRPr="00EA18EA" w:rsidRDefault="00A409ED" w:rsidP="00EA18EA">
      <w:pPr>
        <w:spacing w:line="360" w:lineRule="auto"/>
        <w:jc w:val="both"/>
        <w:rPr>
          <w:rFonts w:ascii="Times New Roman" w:hAnsi="Times New Roman"/>
          <w:sz w:val="24"/>
          <w:szCs w:val="24"/>
        </w:rPr>
      </w:pPr>
    </w:p>
    <w:p w14:paraId="1DC5F754" w14:textId="77777777" w:rsidR="00A409ED" w:rsidRPr="00EA18EA" w:rsidRDefault="00A409ED" w:rsidP="00EA18EA">
      <w:pPr>
        <w:spacing w:line="360" w:lineRule="auto"/>
        <w:jc w:val="both"/>
        <w:rPr>
          <w:rFonts w:ascii="Times New Roman" w:hAnsi="Times New Roman"/>
          <w:sz w:val="24"/>
          <w:szCs w:val="24"/>
        </w:rPr>
      </w:pPr>
    </w:p>
    <w:p w14:paraId="4EAE110E" w14:textId="77777777" w:rsidR="00A409ED" w:rsidRPr="00EA18EA" w:rsidRDefault="00A409ED" w:rsidP="00EA18EA">
      <w:pPr>
        <w:spacing w:line="360" w:lineRule="auto"/>
        <w:jc w:val="both"/>
        <w:rPr>
          <w:rFonts w:ascii="Times New Roman" w:hAnsi="Times New Roman"/>
          <w:sz w:val="24"/>
          <w:szCs w:val="24"/>
        </w:rPr>
      </w:pPr>
    </w:p>
    <w:p w14:paraId="06605852" w14:textId="77777777" w:rsidR="00515C59" w:rsidRPr="00EA18EA" w:rsidRDefault="00515C59" w:rsidP="00EA18EA">
      <w:pPr>
        <w:spacing w:line="360" w:lineRule="auto"/>
        <w:jc w:val="both"/>
        <w:rPr>
          <w:rFonts w:ascii="Times New Roman" w:hAnsi="Times New Roman"/>
          <w:sz w:val="24"/>
          <w:szCs w:val="24"/>
        </w:rPr>
      </w:pPr>
    </w:p>
    <w:p w14:paraId="007337FC" w14:textId="77777777" w:rsidR="00391717" w:rsidRPr="00EA18EA" w:rsidRDefault="00391717" w:rsidP="00EA18EA">
      <w:pPr>
        <w:spacing w:line="360" w:lineRule="auto"/>
        <w:jc w:val="both"/>
        <w:rPr>
          <w:rFonts w:ascii="Times New Roman" w:hAnsi="Times New Roman"/>
          <w:sz w:val="24"/>
          <w:szCs w:val="24"/>
        </w:rPr>
      </w:pPr>
    </w:p>
    <w:p w14:paraId="34253E43" w14:textId="1FF096B4" w:rsidR="009728F9" w:rsidRPr="00EA18EA" w:rsidRDefault="00A409ED" w:rsidP="00EA18EA">
      <w:pPr>
        <w:pStyle w:val="Heading6"/>
        <w:spacing w:line="360" w:lineRule="auto"/>
        <w:rPr>
          <w:rFonts w:ascii="Times New Roman" w:hAnsi="Times New Roman" w:cs="Times New Roman"/>
          <w:b/>
          <w:color w:val="auto"/>
          <w:sz w:val="24"/>
          <w:szCs w:val="24"/>
        </w:rPr>
      </w:pPr>
      <w:bookmarkStart w:id="127" w:name="_Toc137564843"/>
      <w:r w:rsidRPr="00EA18EA">
        <w:rPr>
          <w:rFonts w:ascii="Times New Roman" w:hAnsi="Times New Roman" w:cs="Times New Roman"/>
          <w:b/>
          <w:color w:val="auto"/>
          <w:sz w:val="24"/>
          <w:szCs w:val="24"/>
        </w:rPr>
        <w:t>APPENDIX D</w:t>
      </w:r>
      <w:r w:rsidR="00437933" w:rsidRPr="00EA18EA">
        <w:rPr>
          <w:rFonts w:ascii="Times New Roman" w:hAnsi="Times New Roman" w:cs="Times New Roman"/>
          <w:b/>
          <w:color w:val="auto"/>
          <w:sz w:val="24"/>
          <w:szCs w:val="24"/>
        </w:rPr>
        <w:t>:</w:t>
      </w:r>
      <w:r w:rsidR="009728F9" w:rsidRPr="00EA18EA">
        <w:rPr>
          <w:rFonts w:ascii="Times New Roman" w:hAnsi="Times New Roman" w:cs="Times New Roman"/>
          <w:b/>
          <w:color w:val="auto"/>
          <w:sz w:val="24"/>
          <w:szCs w:val="24"/>
        </w:rPr>
        <w:t xml:space="preserve"> EXCHANGE RATES</w:t>
      </w:r>
      <w:bookmarkEnd w:id="127"/>
    </w:p>
    <w:tbl>
      <w:tblPr>
        <w:tblStyle w:val="TableGrid"/>
        <w:tblW w:w="0" w:type="auto"/>
        <w:tblLayout w:type="fixed"/>
        <w:tblLook w:val="04A0" w:firstRow="1" w:lastRow="0" w:firstColumn="1" w:lastColumn="0" w:noHBand="0" w:noVBand="1"/>
      </w:tblPr>
      <w:tblGrid>
        <w:gridCol w:w="2340"/>
        <w:gridCol w:w="3685"/>
        <w:gridCol w:w="1620"/>
        <w:gridCol w:w="1260"/>
      </w:tblGrid>
      <w:tr w:rsidR="009728F9" w:rsidRPr="00EA18EA" w14:paraId="303FC668" w14:textId="77777777" w:rsidTr="005536F7">
        <w:trPr>
          <w:trHeight w:val="350"/>
        </w:trPr>
        <w:tc>
          <w:tcPr>
            <w:tcW w:w="2340" w:type="dxa"/>
            <w:hideMark/>
          </w:tcPr>
          <w:p w14:paraId="65611114" w14:textId="77777777" w:rsidR="009728F9" w:rsidRPr="00EA18EA" w:rsidRDefault="009728F9" w:rsidP="00EA18EA">
            <w:pPr>
              <w:spacing w:line="360" w:lineRule="auto"/>
              <w:jc w:val="both"/>
              <w:rPr>
                <w:rFonts w:ascii="Times New Roman" w:hAnsi="Times New Roman" w:cs="Times New Roman"/>
                <w:b/>
                <w:bCs/>
                <w:sz w:val="24"/>
                <w:szCs w:val="24"/>
              </w:rPr>
            </w:pPr>
            <w:r w:rsidRPr="00EA18EA">
              <w:rPr>
                <w:rFonts w:ascii="Times New Roman" w:hAnsi="Times New Roman" w:cs="Times New Roman"/>
                <w:b/>
                <w:bCs/>
                <w:sz w:val="24"/>
                <w:szCs w:val="24"/>
              </w:rPr>
              <w:t>COUNTRY</w:t>
            </w:r>
          </w:p>
        </w:tc>
        <w:tc>
          <w:tcPr>
            <w:tcW w:w="3685" w:type="dxa"/>
            <w:hideMark/>
          </w:tcPr>
          <w:p w14:paraId="57D90D99" w14:textId="77777777" w:rsidR="009728F9" w:rsidRPr="00EA18EA" w:rsidRDefault="009728F9" w:rsidP="00EA18EA">
            <w:pPr>
              <w:spacing w:line="360" w:lineRule="auto"/>
              <w:jc w:val="both"/>
              <w:rPr>
                <w:rFonts w:ascii="Times New Roman" w:hAnsi="Times New Roman" w:cs="Times New Roman"/>
                <w:b/>
                <w:bCs/>
                <w:sz w:val="24"/>
                <w:szCs w:val="24"/>
              </w:rPr>
            </w:pPr>
            <w:r w:rsidRPr="00EA18EA">
              <w:rPr>
                <w:rFonts w:ascii="Times New Roman" w:hAnsi="Times New Roman" w:cs="Times New Roman"/>
                <w:b/>
                <w:bCs/>
                <w:sz w:val="24"/>
                <w:szCs w:val="24"/>
              </w:rPr>
              <w:t>NATIONAL CURRENCY</w:t>
            </w:r>
          </w:p>
        </w:tc>
        <w:tc>
          <w:tcPr>
            <w:tcW w:w="1620" w:type="dxa"/>
            <w:hideMark/>
          </w:tcPr>
          <w:p w14:paraId="3CEB7E8C" w14:textId="77777777" w:rsidR="009728F9" w:rsidRPr="00EA18EA" w:rsidRDefault="009728F9" w:rsidP="00EA18EA">
            <w:pPr>
              <w:spacing w:line="360" w:lineRule="auto"/>
              <w:jc w:val="both"/>
              <w:rPr>
                <w:rFonts w:ascii="Times New Roman" w:hAnsi="Times New Roman" w:cs="Times New Roman"/>
                <w:b/>
                <w:bCs/>
                <w:sz w:val="24"/>
                <w:szCs w:val="24"/>
              </w:rPr>
            </w:pPr>
            <w:r w:rsidRPr="00EA18EA">
              <w:rPr>
                <w:rFonts w:ascii="Times New Roman" w:hAnsi="Times New Roman" w:cs="Times New Roman"/>
                <w:b/>
                <w:bCs/>
                <w:sz w:val="24"/>
                <w:szCs w:val="24"/>
              </w:rPr>
              <w:t>2019</w:t>
            </w:r>
          </w:p>
        </w:tc>
        <w:tc>
          <w:tcPr>
            <w:tcW w:w="1260" w:type="dxa"/>
            <w:hideMark/>
          </w:tcPr>
          <w:p w14:paraId="3162A424" w14:textId="77777777" w:rsidR="009728F9" w:rsidRPr="00EA18EA" w:rsidRDefault="009728F9" w:rsidP="00EA18EA">
            <w:pPr>
              <w:spacing w:line="360" w:lineRule="auto"/>
              <w:jc w:val="both"/>
              <w:rPr>
                <w:rFonts w:ascii="Times New Roman" w:hAnsi="Times New Roman" w:cs="Times New Roman"/>
                <w:b/>
                <w:bCs/>
                <w:sz w:val="24"/>
                <w:szCs w:val="24"/>
              </w:rPr>
            </w:pPr>
            <w:r w:rsidRPr="00EA18EA">
              <w:rPr>
                <w:rFonts w:ascii="Times New Roman" w:hAnsi="Times New Roman" w:cs="Times New Roman"/>
                <w:b/>
                <w:bCs/>
                <w:sz w:val="24"/>
                <w:szCs w:val="24"/>
              </w:rPr>
              <w:t>2020</w:t>
            </w:r>
          </w:p>
        </w:tc>
      </w:tr>
      <w:tr w:rsidR="009728F9" w:rsidRPr="00EA18EA" w14:paraId="335B2730" w14:textId="77777777" w:rsidTr="005536F7">
        <w:trPr>
          <w:trHeight w:val="300"/>
        </w:trPr>
        <w:tc>
          <w:tcPr>
            <w:tcW w:w="2340" w:type="dxa"/>
            <w:hideMark/>
          </w:tcPr>
          <w:p w14:paraId="19AB48A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AUSTRIA</w:t>
            </w:r>
          </w:p>
        </w:tc>
        <w:tc>
          <w:tcPr>
            <w:tcW w:w="3685" w:type="dxa"/>
            <w:hideMark/>
          </w:tcPr>
          <w:p w14:paraId="5B0E92A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591CA054"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3A3F8EE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620ECE32" w14:textId="77777777" w:rsidTr="005536F7">
        <w:trPr>
          <w:trHeight w:val="300"/>
        </w:trPr>
        <w:tc>
          <w:tcPr>
            <w:tcW w:w="2340" w:type="dxa"/>
            <w:hideMark/>
          </w:tcPr>
          <w:p w14:paraId="4AFB376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BELGIUM</w:t>
            </w:r>
          </w:p>
        </w:tc>
        <w:tc>
          <w:tcPr>
            <w:tcW w:w="3685" w:type="dxa"/>
            <w:hideMark/>
          </w:tcPr>
          <w:p w14:paraId="2289318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043DC9FC"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517A760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662FF89F" w14:textId="77777777" w:rsidTr="005536F7">
        <w:trPr>
          <w:trHeight w:val="300"/>
        </w:trPr>
        <w:tc>
          <w:tcPr>
            <w:tcW w:w="2340" w:type="dxa"/>
            <w:hideMark/>
          </w:tcPr>
          <w:p w14:paraId="6D094454"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CHILE</w:t>
            </w:r>
          </w:p>
        </w:tc>
        <w:tc>
          <w:tcPr>
            <w:tcW w:w="3685" w:type="dxa"/>
            <w:hideMark/>
          </w:tcPr>
          <w:p w14:paraId="178F478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CLP</w:t>
            </w:r>
          </w:p>
        </w:tc>
        <w:tc>
          <w:tcPr>
            <w:tcW w:w="1620" w:type="dxa"/>
            <w:hideMark/>
          </w:tcPr>
          <w:p w14:paraId="6EB6AC13"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703.3</w:t>
            </w:r>
          </w:p>
        </w:tc>
        <w:tc>
          <w:tcPr>
            <w:tcW w:w="1260" w:type="dxa"/>
            <w:hideMark/>
          </w:tcPr>
          <w:p w14:paraId="70F4460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791.7</w:t>
            </w:r>
          </w:p>
        </w:tc>
      </w:tr>
      <w:tr w:rsidR="009728F9" w:rsidRPr="00EA18EA" w14:paraId="67FEC604" w14:textId="77777777" w:rsidTr="005536F7">
        <w:trPr>
          <w:trHeight w:val="300"/>
        </w:trPr>
        <w:tc>
          <w:tcPr>
            <w:tcW w:w="2340" w:type="dxa"/>
            <w:hideMark/>
          </w:tcPr>
          <w:p w14:paraId="5961E9D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COLOMBIA</w:t>
            </w:r>
          </w:p>
        </w:tc>
        <w:tc>
          <w:tcPr>
            <w:tcW w:w="3685" w:type="dxa"/>
            <w:hideMark/>
          </w:tcPr>
          <w:p w14:paraId="1C55B80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COP</w:t>
            </w:r>
          </w:p>
        </w:tc>
        <w:tc>
          <w:tcPr>
            <w:tcW w:w="1620" w:type="dxa"/>
            <w:hideMark/>
          </w:tcPr>
          <w:p w14:paraId="1F8197D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3281.1</w:t>
            </w:r>
          </w:p>
        </w:tc>
        <w:tc>
          <w:tcPr>
            <w:tcW w:w="1260" w:type="dxa"/>
            <w:hideMark/>
          </w:tcPr>
          <w:p w14:paraId="49AC09B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3695.6</w:t>
            </w:r>
          </w:p>
        </w:tc>
      </w:tr>
      <w:tr w:rsidR="009728F9" w:rsidRPr="00EA18EA" w14:paraId="26DBD6F9" w14:textId="77777777" w:rsidTr="005536F7">
        <w:trPr>
          <w:trHeight w:val="300"/>
        </w:trPr>
        <w:tc>
          <w:tcPr>
            <w:tcW w:w="2340" w:type="dxa"/>
            <w:hideMark/>
          </w:tcPr>
          <w:p w14:paraId="33FF7B4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COSTA RICA</w:t>
            </w:r>
          </w:p>
        </w:tc>
        <w:tc>
          <w:tcPr>
            <w:tcW w:w="3685" w:type="dxa"/>
            <w:hideMark/>
          </w:tcPr>
          <w:p w14:paraId="6B29BF0A"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CRC</w:t>
            </w:r>
          </w:p>
        </w:tc>
        <w:tc>
          <w:tcPr>
            <w:tcW w:w="1620" w:type="dxa"/>
            <w:hideMark/>
          </w:tcPr>
          <w:p w14:paraId="3B92D7D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587</w:t>
            </w:r>
          </w:p>
        </w:tc>
        <w:tc>
          <w:tcPr>
            <w:tcW w:w="1260" w:type="dxa"/>
            <w:hideMark/>
          </w:tcPr>
          <w:p w14:paraId="0B6E706E"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584.7</w:t>
            </w:r>
          </w:p>
        </w:tc>
      </w:tr>
      <w:tr w:rsidR="009728F9" w:rsidRPr="00EA18EA" w14:paraId="27FC8744" w14:textId="77777777" w:rsidTr="005536F7">
        <w:trPr>
          <w:trHeight w:val="300"/>
        </w:trPr>
        <w:tc>
          <w:tcPr>
            <w:tcW w:w="2340" w:type="dxa"/>
            <w:hideMark/>
          </w:tcPr>
          <w:p w14:paraId="5AD2CBF9"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CZECH REPUBLIC</w:t>
            </w:r>
          </w:p>
        </w:tc>
        <w:tc>
          <w:tcPr>
            <w:tcW w:w="3685" w:type="dxa"/>
            <w:hideMark/>
          </w:tcPr>
          <w:p w14:paraId="63E7EE2A"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CZK</w:t>
            </w:r>
          </w:p>
        </w:tc>
        <w:tc>
          <w:tcPr>
            <w:tcW w:w="1620" w:type="dxa"/>
            <w:hideMark/>
          </w:tcPr>
          <w:p w14:paraId="53A8B1E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22.9</w:t>
            </w:r>
          </w:p>
        </w:tc>
        <w:tc>
          <w:tcPr>
            <w:tcW w:w="1260" w:type="dxa"/>
            <w:hideMark/>
          </w:tcPr>
          <w:p w14:paraId="09BCB871"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23.2</w:t>
            </w:r>
          </w:p>
        </w:tc>
      </w:tr>
      <w:tr w:rsidR="009728F9" w:rsidRPr="00EA18EA" w14:paraId="6EBEF614" w14:textId="77777777" w:rsidTr="005536F7">
        <w:trPr>
          <w:trHeight w:val="300"/>
        </w:trPr>
        <w:tc>
          <w:tcPr>
            <w:tcW w:w="2340" w:type="dxa"/>
            <w:hideMark/>
          </w:tcPr>
          <w:p w14:paraId="1DDE08B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DENMARK</w:t>
            </w:r>
          </w:p>
        </w:tc>
        <w:tc>
          <w:tcPr>
            <w:tcW w:w="3685" w:type="dxa"/>
            <w:hideMark/>
          </w:tcPr>
          <w:p w14:paraId="6A01BD48"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DKK</w:t>
            </w:r>
          </w:p>
        </w:tc>
        <w:tc>
          <w:tcPr>
            <w:tcW w:w="1620" w:type="dxa"/>
            <w:hideMark/>
          </w:tcPr>
          <w:p w14:paraId="5FC75AB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6.7</w:t>
            </w:r>
          </w:p>
        </w:tc>
        <w:tc>
          <w:tcPr>
            <w:tcW w:w="1260" w:type="dxa"/>
            <w:hideMark/>
          </w:tcPr>
          <w:p w14:paraId="7DEFACA3"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6.5</w:t>
            </w:r>
          </w:p>
        </w:tc>
      </w:tr>
      <w:tr w:rsidR="009728F9" w:rsidRPr="00EA18EA" w14:paraId="380D1C75" w14:textId="77777777" w:rsidTr="005536F7">
        <w:trPr>
          <w:trHeight w:val="300"/>
        </w:trPr>
        <w:tc>
          <w:tcPr>
            <w:tcW w:w="2340" w:type="dxa"/>
            <w:hideMark/>
          </w:tcPr>
          <w:p w14:paraId="2EF349B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FRANCE</w:t>
            </w:r>
          </w:p>
        </w:tc>
        <w:tc>
          <w:tcPr>
            <w:tcW w:w="3685" w:type="dxa"/>
            <w:hideMark/>
          </w:tcPr>
          <w:p w14:paraId="465EB87C"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3AD834D4"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136F834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0E4C4090" w14:textId="77777777" w:rsidTr="005536F7">
        <w:trPr>
          <w:trHeight w:val="300"/>
        </w:trPr>
        <w:tc>
          <w:tcPr>
            <w:tcW w:w="2340" w:type="dxa"/>
            <w:hideMark/>
          </w:tcPr>
          <w:p w14:paraId="6A09752A"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GERMANY</w:t>
            </w:r>
          </w:p>
        </w:tc>
        <w:tc>
          <w:tcPr>
            <w:tcW w:w="3685" w:type="dxa"/>
            <w:hideMark/>
          </w:tcPr>
          <w:p w14:paraId="07E0C319"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54A94CB4"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7DF07F3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0F398D47" w14:textId="77777777" w:rsidTr="005536F7">
        <w:trPr>
          <w:trHeight w:val="300"/>
        </w:trPr>
        <w:tc>
          <w:tcPr>
            <w:tcW w:w="2340" w:type="dxa"/>
            <w:hideMark/>
          </w:tcPr>
          <w:p w14:paraId="1E558BF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GREECE</w:t>
            </w:r>
          </w:p>
        </w:tc>
        <w:tc>
          <w:tcPr>
            <w:tcW w:w="3685" w:type="dxa"/>
            <w:hideMark/>
          </w:tcPr>
          <w:p w14:paraId="52E81AD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2D59765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5C1E3DE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45C44CEE" w14:textId="77777777" w:rsidTr="005536F7">
        <w:trPr>
          <w:trHeight w:val="332"/>
        </w:trPr>
        <w:tc>
          <w:tcPr>
            <w:tcW w:w="2340" w:type="dxa"/>
            <w:hideMark/>
          </w:tcPr>
          <w:p w14:paraId="2DEDA5C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HUNGARY</w:t>
            </w:r>
          </w:p>
        </w:tc>
        <w:tc>
          <w:tcPr>
            <w:tcW w:w="3685" w:type="dxa"/>
            <w:hideMark/>
          </w:tcPr>
          <w:p w14:paraId="10FD73A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HUF</w:t>
            </w:r>
          </w:p>
        </w:tc>
        <w:tc>
          <w:tcPr>
            <w:tcW w:w="1620" w:type="dxa"/>
            <w:hideMark/>
          </w:tcPr>
          <w:p w14:paraId="66497AA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290.6</w:t>
            </w:r>
          </w:p>
        </w:tc>
        <w:tc>
          <w:tcPr>
            <w:tcW w:w="1260" w:type="dxa"/>
            <w:hideMark/>
          </w:tcPr>
          <w:p w14:paraId="2BF3DF2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308</w:t>
            </w:r>
          </w:p>
        </w:tc>
      </w:tr>
      <w:tr w:rsidR="009728F9" w:rsidRPr="00EA18EA" w14:paraId="1FE7FAD0" w14:textId="77777777" w:rsidTr="005536F7">
        <w:trPr>
          <w:trHeight w:val="300"/>
        </w:trPr>
        <w:tc>
          <w:tcPr>
            <w:tcW w:w="2340" w:type="dxa"/>
            <w:hideMark/>
          </w:tcPr>
          <w:p w14:paraId="16C83309"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ICELAND</w:t>
            </w:r>
          </w:p>
        </w:tc>
        <w:tc>
          <w:tcPr>
            <w:tcW w:w="3685" w:type="dxa"/>
            <w:hideMark/>
          </w:tcPr>
          <w:p w14:paraId="195A9B51"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ISK</w:t>
            </w:r>
          </w:p>
        </w:tc>
        <w:tc>
          <w:tcPr>
            <w:tcW w:w="1620" w:type="dxa"/>
            <w:hideMark/>
          </w:tcPr>
          <w:p w14:paraId="44052AF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122.6</w:t>
            </w:r>
          </w:p>
        </w:tc>
        <w:tc>
          <w:tcPr>
            <w:tcW w:w="1260" w:type="dxa"/>
            <w:hideMark/>
          </w:tcPr>
          <w:p w14:paraId="154F57CC"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135.4</w:t>
            </w:r>
          </w:p>
        </w:tc>
      </w:tr>
      <w:tr w:rsidR="009728F9" w:rsidRPr="00EA18EA" w14:paraId="67B88120" w14:textId="77777777" w:rsidTr="005536F7">
        <w:trPr>
          <w:trHeight w:val="300"/>
        </w:trPr>
        <w:tc>
          <w:tcPr>
            <w:tcW w:w="2340" w:type="dxa"/>
            <w:hideMark/>
          </w:tcPr>
          <w:p w14:paraId="218DBEE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ITALY</w:t>
            </w:r>
          </w:p>
        </w:tc>
        <w:tc>
          <w:tcPr>
            <w:tcW w:w="3685" w:type="dxa"/>
            <w:hideMark/>
          </w:tcPr>
          <w:p w14:paraId="55E16661"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4321758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75A5764E"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38335A62" w14:textId="77777777" w:rsidTr="005536F7">
        <w:trPr>
          <w:trHeight w:val="300"/>
        </w:trPr>
        <w:tc>
          <w:tcPr>
            <w:tcW w:w="2340" w:type="dxa"/>
            <w:hideMark/>
          </w:tcPr>
          <w:p w14:paraId="2C3E8CF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JAPAN</w:t>
            </w:r>
          </w:p>
        </w:tc>
        <w:tc>
          <w:tcPr>
            <w:tcW w:w="3685" w:type="dxa"/>
            <w:hideMark/>
          </w:tcPr>
          <w:p w14:paraId="76B24EC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JPY</w:t>
            </w:r>
          </w:p>
        </w:tc>
        <w:tc>
          <w:tcPr>
            <w:tcW w:w="1620" w:type="dxa"/>
            <w:hideMark/>
          </w:tcPr>
          <w:p w14:paraId="3185C00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108.5</w:t>
            </w:r>
          </w:p>
        </w:tc>
        <w:tc>
          <w:tcPr>
            <w:tcW w:w="1260" w:type="dxa"/>
            <w:hideMark/>
          </w:tcPr>
          <w:p w14:paraId="73239C6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107.5</w:t>
            </w:r>
          </w:p>
        </w:tc>
      </w:tr>
      <w:tr w:rsidR="009728F9" w:rsidRPr="00EA18EA" w14:paraId="70C0437E" w14:textId="77777777" w:rsidTr="005536F7">
        <w:trPr>
          <w:trHeight w:val="323"/>
        </w:trPr>
        <w:tc>
          <w:tcPr>
            <w:tcW w:w="2340" w:type="dxa"/>
            <w:hideMark/>
          </w:tcPr>
          <w:p w14:paraId="251F21F8"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LUXEMBOURG</w:t>
            </w:r>
          </w:p>
        </w:tc>
        <w:tc>
          <w:tcPr>
            <w:tcW w:w="3685" w:type="dxa"/>
            <w:hideMark/>
          </w:tcPr>
          <w:p w14:paraId="3666DBB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230702C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5F0227D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0BF1819F" w14:textId="77777777" w:rsidTr="005536F7">
        <w:trPr>
          <w:trHeight w:val="300"/>
        </w:trPr>
        <w:tc>
          <w:tcPr>
            <w:tcW w:w="2340" w:type="dxa"/>
            <w:hideMark/>
          </w:tcPr>
          <w:p w14:paraId="1AEA1C6E"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MEXICO</w:t>
            </w:r>
          </w:p>
        </w:tc>
        <w:tc>
          <w:tcPr>
            <w:tcW w:w="3685" w:type="dxa"/>
            <w:hideMark/>
          </w:tcPr>
          <w:p w14:paraId="225171E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MXN</w:t>
            </w:r>
          </w:p>
        </w:tc>
        <w:tc>
          <w:tcPr>
            <w:tcW w:w="1620" w:type="dxa"/>
            <w:hideMark/>
          </w:tcPr>
          <w:p w14:paraId="298C029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19.2</w:t>
            </w:r>
          </w:p>
        </w:tc>
        <w:tc>
          <w:tcPr>
            <w:tcW w:w="1260" w:type="dxa"/>
            <w:hideMark/>
          </w:tcPr>
          <w:p w14:paraId="7B4B1F0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21.4</w:t>
            </w:r>
          </w:p>
        </w:tc>
      </w:tr>
      <w:tr w:rsidR="009728F9" w:rsidRPr="00EA18EA" w14:paraId="0F291137" w14:textId="77777777" w:rsidTr="005536F7">
        <w:trPr>
          <w:trHeight w:val="300"/>
        </w:trPr>
        <w:tc>
          <w:tcPr>
            <w:tcW w:w="2340" w:type="dxa"/>
            <w:hideMark/>
          </w:tcPr>
          <w:p w14:paraId="4B0667D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PORTUGAL</w:t>
            </w:r>
          </w:p>
        </w:tc>
        <w:tc>
          <w:tcPr>
            <w:tcW w:w="3685" w:type="dxa"/>
            <w:hideMark/>
          </w:tcPr>
          <w:p w14:paraId="4FCA43A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1D91248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6432E28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6656D55B" w14:textId="77777777" w:rsidTr="005536F7">
        <w:trPr>
          <w:trHeight w:val="300"/>
        </w:trPr>
        <w:tc>
          <w:tcPr>
            <w:tcW w:w="2340" w:type="dxa"/>
            <w:hideMark/>
          </w:tcPr>
          <w:p w14:paraId="358618F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SPAIN</w:t>
            </w:r>
          </w:p>
        </w:tc>
        <w:tc>
          <w:tcPr>
            <w:tcW w:w="3685" w:type="dxa"/>
            <w:hideMark/>
          </w:tcPr>
          <w:p w14:paraId="7479699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EUR</w:t>
            </w:r>
          </w:p>
        </w:tc>
        <w:tc>
          <w:tcPr>
            <w:tcW w:w="1620" w:type="dxa"/>
            <w:hideMark/>
          </w:tcPr>
          <w:p w14:paraId="70D5A5B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c>
          <w:tcPr>
            <w:tcW w:w="1260" w:type="dxa"/>
            <w:hideMark/>
          </w:tcPr>
          <w:p w14:paraId="4F435D1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3530A002" w14:textId="77777777" w:rsidTr="005536F7">
        <w:trPr>
          <w:trHeight w:val="300"/>
        </w:trPr>
        <w:tc>
          <w:tcPr>
            <w:tcW w:w="2340" w:type="dxa"/>
            <w:hideMark/>
          </w:tcPr>
          <w:p w14:paraId="2C43DF0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SWEDEN</w:t>
            </w:r>
          </w:p>
        </w:tc>
        <w:tc>
          <w:tcPr>
            <w:tcW w:w="3685" w:type="dxa"/>
            <w:hideMark/>
          </w:tcPr>
          <w:p w14:paraId="42CFB049"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SEK</w:t>
            </w:r>
          </w:p>
        </w:tc>
        <w:tc>
          <w:tcPr>
            <w:tcW w:w="1620" w:type="dxa"/>
            <w:hideMark/>
          </w:tcPr>
          <w:p w14:paraId="34AAC8D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9.5</w:t>
            </w:r>
          </w:p>
        </w:tc>
        <w:tc>
          <w:tcPr>
            <w:tcW w:w="1260" w:type="dxa"/>
            <w:hideMark/>
          </w:tcPr>
          <w:p w14:paraId="16E6F423"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9.2</w:t>
            </w:r>
          </w:p>
        </w:tc>
      </w:tr>
      <w:tr w:rsidR="009728F9" w:rsidRPr="00EA18EA" w14:paraId="5C45391C" w14:textId="77777777" w:rsidTr="005536F7">
        <w:trPr>
          <w:trHeight w:val="278"/>
        </w:trPr>
        <w:tc>
          <w:tcPr>
            <w:tcW w:w="2340" w:type="dxa"/>
            <w:hideMark/>
          </w:tcPr>
          <w:p w14:paraId="25773688"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SWITZERLAND</w:t>
            </w:r>
          </w:p>
        </w:tc>
        <w:tc>
          <w:tcPr>
            <w:tcW w:w="3685" w:type="dxa"/>
            <w:hideMark/>
          </w:tcPr>
          <w:p w14:paraId="6973D60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CHF</w:t>
            </w:r>
          </w:p>
        </w:tc>
        <w:tc>
          <w:tcPr>
            <w:tcW w:w="1620" w:type="dxa"/>
            <w:hideMark/>
          </w:tcPr>
          <w:p w14:paraId="1BE67D1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w:t>
            </w:r>
          </w:p>
        </w:tc>
        <w:tc>
          <w:tcPr>
            <w:tcW w:w="1260" w:type="dxa"/>
            <w:hideMark/>
          </w:tcPr>
          <w:p w14:paraId="745AD90A"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0.9</w:t>
            </w:r>
          </w:p>
        </w:tc>
      </w:tr>
      <w:tr w:rsidR="009728F9" w:rsidRPr="00EA18EA" w14:paraId="1620CB43" w14:textId="77777777" w:rsidTr="005536F7">
        <w:trPr>
          <w:trHeight w:val="300"/>
        </w:trPr>
        <w:tc>
          <w:tcPr>
            <w:tcW w:w="2340" w:type="dxa"/>
            <w:hideMark/>
          </w:tcPr>
          <w:p w14:paraId="66ACD75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BOTSWANA</w:t>
            </w:r>
          </w:p>
        </w:tc>
        <w:tc>
          <w:tcPr>
            <w:tcW w:w="3685" w:type="dxa"/>
            <w:hideMark/>
          </w:tcPr>
          <w:p w14:paraId="0FCDFB3A"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BWP</w:t>
            </w:r>
          </w:p>
        </w:tc>
        <w:tc>
          <w:tcPr>
            <w:tcW w:w="1620" w:type="dxa"/>
            <w:hideMark/>
          </w:tcPr>
          <w:p w14:paraId="6C2B92A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10.92</w:t>
            </w:r>
          </w:p>
        </w:tc>
        <w:tc>
          <w:tcPr>
            <w:tcW w:w="1260" w:type="dxa"/>
            <w:hideMark/>
          </w:tcPr>
          <w:p w14:paraId="5EA5B515"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11.35</w:t>
            </w:r>
          </w:p>
        </w:tc>
      </w:tr>
      <w:tr w:rsidR="009728F9" w:rsidRPr="00EA18EA" w14:paraId="6D8E5F12" w14:textId="77777777" w:rsidTr="005536F7">
        <w:trPr>
          <w:trHeight w:val="300"/>
        </w:trPr>
        <w:tc>
          <w:tcPr>
            <w:tcW w:w="2340" w:type="dxa"/>
            <w:hideMark/>
          </w:tcPr>
          <w:p w14:paraId="03227AA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BURKINA FASO</w:t>
            </w:r>
          </w:p>
        </w:tc>
        <w:tc>
          <w:tcPr>
            <w:tcW w:w="3685" w:type="dxa"/>
            <w:hideMark/>
          </w:tcPr>
          <w:p w14:paraId="5CC7D359"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XOF</w:t>
            </w:r>
          </w:p>
        </w:tc>
        <w:tc>
          <w:tcPr>
            <w:tcW w:w="1620" w:type="dxa"/>
            <w:hideMark/>
          </w:tcPr>
          <w:p w14:paraId="7903DB24"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585.91</w:t>
            </w:r>
          </w:p>
        </w:tc>
        <w:tc>
          <w:tcPr>
            <w:tcW w:w="1260" w:type="dxa"/>
            <w:hideMark/>
          </w:tcPr>
          <w:p w14:paraId="23FAF4C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574.75</w:t>
            </w:r>
          </w:p>
        </w:tc>
      </w:tr>
      <w:tr w:rsidR="009728F9" w:rsidRPr="00F543A3" w14:paraId="542DCA93" w14:textId="77777777" w:rsidTr="005536F7">
        <w:trPr>
          <w:trHeight w:val="315"/>
        </w:trPr>
        <w:tc>
          <w:tcPr>
            <w:tcW w:w="2340" w:type="dxa"/>
            <w:hideMark/>
          </w:tcPr>
          <w:p w14:paraId="09E2266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GHANA</w:t>
            </w:r>
          </w:p>
        </w:tc>
        <w:tc>
          <w:tcPr>
            <w:tcW w:w="3685" w:type="dxa"/>
            <w:hideMark/>
          </w:tcPr>
          <w:p w14:paraId="43E7465B"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GHS</w:t>
            </w:r>
          </w:p>
        </w:tc>
        <w:tc>
          <w:tcPr>
            <w:tcW w:w="1620" w:type="dxa"/>
            <w:hideMark/>
          </w:tcPr>
          <w:p w14:paraId="1A82F936"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5.22</w:t>
            </w:r>
          </w:p>
        </w:tc>
        <w:tc>
          <w:tcPr>
            <w:tcW w:w="1260" w:type="dxa"/>
            <w:hideMark/>
          </w:tcPr>
          <w:p w14:paraId="2D9F528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5.6</w:t>
            </w:r>
          </w:p>
        </w:tc>
      </w:tr>
      <w:tr w:rsidR="009728F9" w:rsidRPr="00F543A3" w14:paraId="1369445F" w14:textId="77777777" w:rsidTr="005536F7">
        <w:trPr>
          <w:trHeight w:val="300"/>
        </w:trPr>
        <w:tc>
          <w:tcPr>
            <w:tcW w:w="2340" w:type="dxa"/>
            <w:hideMark/>
          </w:tcPr>
          <w:p w14:paraId="7BC158D1"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KENYA</w:t>
            </w:r>
          </w:p>
        </w:tc>
        <w:tc>
          <w:tcPr>
            <w:tcW w:w="3685" w:type="dxa"/>
            <w:hideMark/>
          </w:tcPr>
          <w:p w14:paraId="43794DF3"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KES</w:t>
            </w:r>
          </w:p>
        </w:tc>
        <w:tc>
          <w:tcPr>
            <w:tcW w:w="1620" w:type="dxa"/>
            <w:hideMark/>
          </w:tcPr>
          <w:p w14:paraId="1FB03F37"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101.68</w:t>
            </w:r>
          </w:p>
        </w:tc>
        <w:tc>
          <w:tcPr>
            <w:tcW w:w="1260" w:type="dxa"/>
            <w:hideMark/>
          </w:tcPr>
          <w:p w14:paraId="4775F5F3"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104.12</w:t>
            </w:r>
          </w:p>
        </w:tc>
      </w:tr>
      <w:tr w:rsidR="009728F9" w:rsidRPr="00F543A3" w14:paraId="68F85CB6" w14:textId="77777777" w:rsidTr="005536F7">
        <w:trPr>
          <w:trHeight w:val="300"/>
        </w:trPr>
        <w:tc>
          <w:tcPr>
            <w:tcW w:w="2340" w:type="dxa"/>
            <w:hideMark/>
          </w:tcPr>
          <w:p w14:paraId="4870A2D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LESOTHO</w:t>
            </w:r>
          </w:p>
        </w:tc>
        <w:tc>
          <w:tcPr>
            <w:tcW w:w="3685" w:type="dxa"/>
            <w:hideMark/>
          </w:tcPr>
          <w:p w14:paraId="2424D486"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LSL</w:t>
            </w:r>
          </w:p>
        </w:tc>
        <w:tc>
          <w:tcPr>
            <w:tcW w:w="1620" w:type="dxa"/>
            <w:hideMark/>
          </w:tcPr>
          <w:p w14:paraId="33F9E329"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14.79</w:t>
            </w:r>
          </w:p>
        </w:tc>
        <w:tc>
          <w:tcPr>
            <w:tcW w:w="1260" w:type="dxa"/>
            <w:hideMark/>
          </w:tcPr>
          <w:p w14:paraId="148C6481"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16.36</w:t>
            </w:r>
          </w:p>
        </w:tc>
      </w:tr>
      <w:tr w:rsidR="009728F9" w:rsidRPr="00F543A3" w14:paraId="333AA415" w14:textId="77777777" w:rsidTr="005536F7">
        <w:trPr>
          <w:trHeight w:val="300"/>
        </w:trPr>
        <w:tc>
          <w:tcPr>
            <w:tcW w:w="2340" w:type="dxa"/>
            <w:hideMark/>
          </w:tcPr>
          <w:p w14:paraId="1B09A6A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MADAGASCAR</w:t>
            </w:r>
          </w:p>
        </w:tc>
        <w:tc>
          <w:tcPr>
            <w:tcW w:w="3685" w:type="dxa"/>
            <w:hideMark/>
          </w:tcPr>
          <w:p w14:paraId="5C4A59A2"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MGA</w:t>
            </w:r>
          </w:p>
        </w:tc>
        <w:tc>
          <w:tcPr>
            <w:tcW w:w="1620" w:type="dxa"/>
            <w:hideMark/>
          </w:tcPr>
          <w:p w14:paraId="2B5D9251"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3618.32</w:t>
            </w:r>
          </w:p>
        </w:tc>
        <w:tc>
          <w:tcPr>
            <w:tcW w:w="1260" w:type="dxa"/>
            <w:hideMark/>
          </w:tcPr>
          <w:p w14:paraId="3FC2E792"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3787.75</w:t>
            </w:r>
          </w:p>
        </w:tc>
      </w:tr>
      <w:tr w:rsidR="009728F9" w:rsidRPr="00F543A3" w14:paraId="6116E671" w14:textId="77777777" w:rsidTr="005536F7">
        <w:trPr>
          <w:trHeight w:val="300"/>
        </w:trPr>
        <w:tc>
          <w:tcPr>
            <w:tcW w:w="2340" w:type="dxa"/>
            <w:hideMark/>
          </w:tcPr>
          <w:p w14:paraId="6BB57D83"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MALAWI</w:t>
            </w:r>
          </w:p>
        </w:tc>
        <w:tc>
          <w:tcPr>
            <w:tcW w:w="3685" w:type="dxa"/>
            <w:hideMark/>
          </w:tcPr>
          <w:p w14:paraId="2C9CFA29"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MWK</w:t>
            </w:r>
          </w:p>
        </w:tc>
        <w:tc>
          <w:tcPr>
            <w:tcW w:w="1620" w:type="dxa"/>
            <w:hideMark/>
          </w:tcPr>
          <w:p w14:paraId="1D35BC35"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739.05</w:t>
            </w:r>
          </w:p>
        </w:tc>
        <w:tc>
          <w:tcPr>
            <w:tcW w:w="1260" w:type="dxa"/>
            <w:hideMark/>
          </w:tcPr>
          <w:p w14:paraId="3181F168"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744.61</w:t>
            </w:r>
          </w:p>
        </w:tc>
      </w:tr>
      <w:tr w:rsidR="009728F9" w:rsidRPr="00F543A3" w14:paraId="7DFD3BE5" w14:textId="77777777" w:rsidTr="005536F7">
        <w:trPr>
          <w:trHeight w:val="300"/>
        </w:trPr>
        <w:tc>
          <w:tcPr>
            <w:tcW w:w="2340" w:type="dxa"/>
            <w:hideMark/>
          </w:tcPr>
          <w:p w14:paraId="469357B7"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MAURITANIA</w:t>
            </w:r>
          </w:p>
        </w:tc>
        <w:tc>
          <w:tcPr>
            <w:tcW w:w="3685" w:type="dxa"/>
            <w:hideMark/>
          </w:tcPr>
          <w:p w14:paraId="1D98D914"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MRU</w:t>
            </w:r>
          </w:p>
        </w:tc>
        <w:tc>
          <w:tcPr>
            <w:tcW w:w="1620" w:type="dxa"/>
            <w:hideMark/>
          </w:tcPr>
          <w:p w14:paraId="0BCCA6B1"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36.69</w:t>
            </w:r>
          </w:p>
        </w:tc>
        <w:tc>
          <w:tcPr>
            <w:tcW w:w="1260" w:type="dxa"/>
            <w:hideMark/>
          </w:tcPr>
          <w:p w14:paraId="45238049"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36.3</w:t>
            </w:r>
          </w:p>
        </w:tc>
      </w:tr>
      <w:tr w:rsidR="009728F9" w:rsidRPr="00F543A3" w14:paraId="4677A554" w14:textId="77777777" w:rsidTr="005536F7">
        <w:trPr>
          <w:trHeight w:val="300"/>
        </w:trPr>
        <w:tc>
          <w:tcPr>
            <w:tcW w:w="2340" w:type="dxa"/>
            <w:hideMark/>
          </w:tcPr>
          <w:p w14:paraId="76EFB60D"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MOROCCO</w:t>
            </w:r>
          </w:p>
        </w:tc>
        <w:tc>
          <w:tcPr>
            <w:tcW w:w="3685" w:type="dxa"/>
            <w:hideMark/>
          </w:tcPr>
          <w:p w14:paraId="65280649"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MAD</w:t>
            </w:r>
          </w:p>
        </w:tc>
        <w:tc>
          <w:tcPr>
            <w:tcW w:w="1620" w:type="dxa"/>
            <w:hideMark/>
          </w:tcPr>
          <w:p w14:paraId="4B85F835"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9.62</w:t>
            </w:r>
          </w:p>
        </w:tc>
        <w:tc>
          <w:tcPr>
            <w:tcW w:w="1260" w:type="dxa"/>
            <w:hideMark/>
          </w:tcPr>
          <w:p w14:paraId="6D8FF35A"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9.5</w:t>
            </w:r>
          </w:p>
        </w:tc>
      </w:tr>
      <w:tr w:rsidR="009728F9" w:rsidRPr="00F543A3" w14:paraId="1AA32221" w14:textId="77777777" w:rsidTr="005536F7">
        <w:trPr>
          <w:trHeight w:val="300"/>
        </w:trPr>
        <w:tc>
          <w:tcPr>
            <w:tcW w:w="2340" w:type="dxa"/>
            <w:hideMark/>
          </w:tcPr>
          <w:p w14:paraId="770E551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NAMIBIA</w:t>
            </w:r>
          </w:p>
        </w:tc>
        <w:tc>
          <w:tcPr>
            <w:tcW w:w="3685" w:type="dxa"/>
            <w:hideMark/>
          </w:tcPr>
          <w:p w14:paraId="7BE246F0"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NAD</w:t>
            </w:r>
          </w:p>
        </w:tc>
        <w:tc>
          <w:tcPr>
            <w:tcW w:w="1620" w:type="dxa"/>
            <w:hideMark/>
          </w:tcPr>
          <w:p w14:paraId="32C85668"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14.9</w:t>
            </w:r>
          </w:p>
        </w:tc>
        <w:tc>
          <w:tcPr>
            <w:tcW w:w="1260" w:type="dxa"/>
            <w:hideMark/>
          </w:tcPr>
          <w:p w14:paraId="4AA798F1"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15.99</w:t>
            </w:r>
          </w:p>
        </w:tc>
      </w:tr>
      <w:tr w:rsidR="009728F9" w:rsidRPr="00F543A3" w14:paraId="68800224" w14:textId="77777777" w:rsidTr="005536F7">
        <w:trPr>
          <w:trHeight w:val="300"/>
        </w:trPr>
        <w:tc>
          <w:tcPr>
            <w:tcW w:w="2340" w:type="dxa"/>
            <w:hideMark/>
          </w:tcPr>
          <w:p w14:paraId="7F6117E3"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RWANDA</w:t>
            </w:r>
          </w:p>
        </w:tc>
        <w:tc>
          <w:tcPr>
            <w:tcW w:w="3685" w:type="dxa"/>
            <w:hideMark/>
          </w:tcPr>
          <w:p w14:paraId="4ADE5FBE"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RWF</w:t>
            </w:r>
          </w:p>
        </w:tc>
        <w:tc>
          <w:tcPr>
            <w:tcW w:w="1620" w:type="dxa"/>
            <w:hideMark/>
          </w:tcPr>
          <w:p w14:paraId="500BD4AA"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899.45</w:t>
            </w:r>
          </w:p>
        </w:tc>
        <w:tc>
          <w:tcPr>
            <w:tcW w:w="1260" w:type="dxa"/>
            <w:hideMark/>
          </w:tcPr>
          <w:p w14:paraId="70EA5306"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943.26</w:t>
            </w:r>
          </w:p>
        </w:tc>
      </w:tr>
      <w:tr w:rsidR="009728F9" w:rsidRPr="00F543A3" w14:paraId="3B0DF422" w14:textId="77777777" w:rsidTr="005536F7">
        <w:trPr>
          <w:trHeight w:val="300"/>
        </w:trPr>
        <w:tc>
          <w:tcPr>
            <w:tcW w:w="2340" w:type="dxa"/>
            <w:hideMark/>
          </w:tcPr>
          <w:p w14:paraId="11DF0DC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SEYCHELLES</w:t>
            </w:r>
          </w:p>
        </w:tc>
        <w:tc>
          <w:tcPr>
            <w:tcW w:w="3685" w:type="dxa"/>
            <w:hideMark/>
          </w:tcPr>
          <w:p w14:paraId="351F3D17"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SCR</w:t>
            </w:r>
          </w:p>
        </w:tc>
        <w:tc>
          <w:tcPr>
            <w:tcW w:w="1620" w:type="dxa"/>
            <w:hideMark/>
          </w:tcPr>
          <w:p w14:paraId="0A7779FE"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14.05</w:t>
            </w:r>
          </w:p>
        </w:tc>
        <w:tc>
          <w:tcPr>
            <w:tcW w:w="1260" w:type="dxa"/>
            <w:hideMark/>
          </w:tcPr>
          <w:p w14:paraId="248FC890"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17.6</w:t>
            </w:r>
          </w:p>
        </w:tc>
      </w:tr>
      <w:tr w:rsidR="009728F9" w:rsidRPr="00F543A3" w14:paraId="71D27395" w14:textId="77777777" w:rsidTr="005536F7">
        <w:trPr>
          <w:trHeight w:val="305"/>
        </w:trPr>
        <w:tc>
          <w:tcPr>
            <w:tcW w:w="2340" w:type="dxa"/>
            <w:hideMark/>
          </w:tcPr>
          <w:p w14:paraId="215BA28E"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COOK ISLANDS</w:t>
            </w:r>
          </w:p>
        </w:tc>
        <w:tc>
          <w:tcPr>
            <w:tcW w:w="3685" w:type="dxa"/>
            <w:hideMark/>
          </w:tcPr>
          <w:p w14:paraId="5377F222"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NZD</w:t>
            </w:r>
          </w:p>
        </w:tc>
        <w:tc>
          <w:tcPr>
            <w:tcW w:w="1620" w:type="dxa"/>
            <w:hideMark/>
          </w:tcPr>
          <w:p w14:paraId="3B90E64E"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348</w:t>
            </w:r>
          </w:p>
        </w:tc>
        <w:tc>
          <w:tcPr>
            <w:tcW w:w="1260" w:type="dxa"/>
            <w:hideMark/>
          </w:tcPr>
          <w:p w14:paraId="40E02404"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7AD5DD3E" w14:textId="77777777" w:rsidTr="005536F7">
        <w:trPr>
          <w:trHeight w:val="300"/>
        </w:trPr>
        <w:tc>
          <w:tcPr>
            <w:tcW w:w="2340" w:type="dxa"/>
            <w:hideMark/>
          </w:tcPr>
          <w:p w14:paraId="31A91BEF"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FIJI</w:t>
            </w:r>
          </w:p>
        </w:tc>
        <w:tc>
          <w:tcPr>
            <w:tcW w:w="3685" w:type="dxa"/>
            <w:hideMark/>
          </w:tcPr>
          <w:p w14:paraId="3FA15C97"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FJD</w:t>
            </w:r>
          </w:p>
        </w:tc>
        <w:tc>
          <w:tcPr>
            <w:tcW w:w="1620" w:type="dxa"/>
            <w:hideMark/>
          </w:tcPr>
          <w:p w14:paraId="2C69F29C"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5497</w:t>
            </w:r>
          </w:p>
        </w:tc>
        <w:tc>
          <w:tcPr>
            <w:tcW w:w="1260" w:type="dxa"/>
            <w:hideMark/>
          </w:tcPr>
          <w:p w14:paraId="778D17C5"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182308BF" w14:textId="77777777" w:rsidTr="005536F7">
        <w:trPr>
          <w:trHeight w:val="300"/>
        </w:trPr>
        <w:tc>
          <w:tcPr>
            <w:tcW w:w="2340" w:type="dxa"/>
            <w:hideMark/>
          </w:tcPr>
          <w:p w14:paraId="79959D50"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KAZAKHSTAN</w:t>
            </w:r>
          </w:p>
        </w:tc>
        <w:tc>
          <w:tcPr>
            <w:tcW w:w="3685" w:type="dxa"/>
            <w:hideMark/>
          </w:tcPr>
          <w:p w14:paraId="7BC107C3"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KZT</w:t>
            </w:r>
          </w:p>
        </w:tc>
        <w:tc>
          <w:tcPr>
            <w:tcW w:w="1620" w:type="dxa"/>
            <w:hideMark/>
          </w:tcPr>
          <w:p w14:paraId="3753ADDD"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181667</w:t>
            </w:r>
          </w:p>
        </w:tc>
        <w:tc>
          <w:tcPr>
            <w:tcW w:w="1260" w:type="dxa"/>
            <w:hideMark/>
          </w:tcPr>
          <w:p w14:paraId="2041D207"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36C37660" w14:textId="77777777" w:rsidTr="005536F7">
        <w:trPr>
          <w:trHeight w:val="300"/>
        </w:trPr>
        <w:tc>
          <w:tcPr>
            <w:tcW w:w="2340" w:type="dxa"/>
            <w:hideMark/>
          </w:tcPr>
          <w:p w14:paraId="131355B1"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MALDIVES</w:t>
            </w:r>
          </w:p>
        </w:tc>
        <w:tc>
          <w:tcPr>
            <w:tcW w:w="3685" w:type="dxa"/>
            <w:hideMark/>
          </w:tcPr>
          <w:p w14:paraId="67CB13A8"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MVR</w:t>
            </w:r>
          </w:p>
        </w:tc>
        <w:tc>
          <w:tcPr>
            <w:tcW w:w="1620" w:type="dxa"/>
            <w:hideMark/>
          </w:tcPr>
          <w:p w14:paraId="74BE023F"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5764</w:t>
            </w:r>
          </w:p>
        </w:tc>
        <w:tc>
          <w:tcPr>
            <w:tcW w:w="1260" w:type="dxa"/>
            <w:hideMark/>
          </w:tcPr>
          <w:p w14:paraId="38693282"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01E0C29A" w14:textId="77777777" w:rsidTr="005536F7">
        <w:trPr>
          <w:trHeight w:val="300"/>
        </w:trPr>
        <w:tc>
          <w:tcPr>
            <w:tcW w:w="2340" w:type="dxa"/>
            <w:hideMark/>
          </w:tcPr>
          <w:p w14:paraId="03A10FDA"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MALAYSIA</w:t>
            </w:r>
          </w:p>
        </w:tc>
        <w:tc>
          <w:tcPr>
            <w:tcW w:w="3685" w:type="dxa"/>
            <w:hideMark/>
          </w:tcPr>
          <w:p w14:paraId="54E9E2E7"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MYR</w:t>
            </w:r>
          </w:p>
        </w:tc>
        <w:tc>
          <w:tcPr>
            <w:tcW w:w="1620" w:type="dxa"/>
            <w:hideMark/>
          </w:tcPr>
          <w:p w14:paraId="2BB2A76A"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364684</w:t>
            </w:r>
          </w:p>
        </w:tc>
        <w:tc>
          <w:tcPr>
            <w:tcW w:w="1260" w:type="dxa"/>
            <w:hideMark/>
          </w:tcPr>
          <w:p w14:paraId="7FCD4BC5"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05F5E246" w14:textId="77777777" w:rsidTr="005536F7">
        <w:trPr>
          <w:trHeight w:val="300"/>
        </w:trPr>
        <w:tc>
          <w:tcPr>
            <w:tcW w:w="2340" w:type="dxa"/>
            <w:hideMark/>
          </w:tcPr>
          <w:p w14:paraId="26962F24"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PHILIPPINES</w:t>
            </w:r>
          </w:p>
        </w:tc>
        <w:tc>
          <w:tcPr>
            <w:tcW w:w="3685" w:type="dxa"/>
            <w:hideMark/>
          </w:tcPr>
          <w:p w14:paraId="6A9B3D76"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PHP</w:t>
            </w:r>
          </w:p>
        </w:tc>
        <w:tc>
          <w:tcPr>
            <w:tcW w:w="1620" w:type="dxa"/>
            <w:hideMark/>
          </w:tcPr>
          <w:p w14:paraId="6091D05A"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376796</w:t>
            </w:r>
          </w:p>
        </w:tc>
        <w:tc>
          <w:tcPr>
            <w:tcW w:w="1260" w:type="dxa"/>
            <w:hideMark/>
          </w:tcPr>
          <w:p w14:paraId="54F2E988"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7F45E1CD" w14:textId="77777777" w:rsidTr="005536F7">
        <w:trPr>
          <w:trHeight w:val="300"/>
        </w:trPr>
        <w:tc>
          <w:tcPr>
            <w:tcW w:w="2340" w:type="dxa"/>
            <w:hideMark/>
          </w:tcPr>
          <w:p w14:paraId="44F63F11"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SINGAPORE</w:t>
            </w:r>
          </w:p>
        </w:tc>
        <w:tc>
          <w:tcPr>
            <w:tcW w:w="3685" w:type="dxa"/>
            <w:hideMark/>
          </w:tcPr>
          <w:p w14:paraId="35DE4C63"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SGD</w:t>
            </w:r>
          </w:p>
        </w:tc>
        <w:tc>
          <w:tcPr>
            <w:tcW w:w="1620" w:type="dxa"/>
            <w:hideMark/>
          </w:tcPr>
          <w:p w14:paraId="2C254A4F"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372888</w:t>
            </w:r>
          </w:p>
        </w:tc>
        <w:tc>
          <w:tcPr>
            <w:tcW w:w="1260" w:type="dxa"/>
            <w:hideMark/>
          </w:tcPr>
          <w:p w14:paraId="2DA07219" w14:textId="77777777" w:rsidR="009728F9" w:rsidRPr="00F543A3" w:rsidRDefault="009728F9" w:rsidP="00F543A3">
            <w:pPr>
              <w:spacing w:line="360" w:lineRule="auto"/>
              <w:jc w:val="both"/>
              <w:rPr>
                <w:rFonts w:ascii="Times New Roman" w:hAnsi="Times New Roman" w:cs="Times New Roman"/>
                <w:sz w:val="24"/>
                <w:szCs w:val="24"/>
              </w:rPr>
            </w:pPr>
          </w:p>
        </w:tc>
      </w:tr>
      <w:tr w:rsidR="009728F9" w:rsidRPr="00F543A3" w14:paraId="032A74D9" w14:textId="77777777" w:rsidTr="005536F7">
        <w:trPr>
          <w:trHeight w:val="300"/>
        </w:trPr>
        <w:tc>
          <w:tcPr>
            <w:tcW w:w="2340" w:type="dxa"/>
            <w:hideMark/>
          </w:tcPr>
          <w:p w14:paraId="36F46292" w14:textId="77777777" w:rsidR="009728F9" w:rsidRPr="00EA18EA" w:rsidRDefault="009728F9"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SOLOMON ISLANDS</w:t>
            </w:r>
          </w:p>
        </w:tc>
        <w:tc>
          <w:tcPr>
            <w:tcW w:w="3685" w:type="dxa"/>
            <w:hideMark/>
          </w:tcPr>
          <w:p w14:paraId="5876407F"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SBD</w:t>
            </w:r>
          </w:p>
        </w:tc>
        <w:tc>
          <w:tcPr>
            <w:tcW w:w="1620" w:type="dxa"/>
            <w:hideMark/>
          </w:tcPr>
          <w:p w14:paraId="4B953096" w14:textId="77777777" w:rsidR="009728F9" w:rsidRPr="00F543A3" w:rsidRDefault="009728F9"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1579</w:t>
            </w:r>
          </w:p>
        </w:tc>
        <w:tc>
          <w:tcPr>
            <w:tcW w:w="1260" w:type="dxa"/>
            <w:hideMark/>
          </w:tcPr>
          <w:p w14:paraId="3575CC46" w14:textId="77777777" w:rsidR="009728F9" w:rsidRPr="00F543A3" w:rsidRDefault="009728F9" w:rsidP="00F543A3">
            <w:pPr>
              <w:spacing w:line="360" w:lineRule="auto"/>
              <w:jc w:val="both"/>
              <w:rPr>
                <w:rFonts w:ascii="Times New Roman" w:hAnsi="Times New Roman" w:cs="Times New Roman"/>
                <w:sz w:val="24"/>
                <w:szCs w:val="24"/>
              </w:rPr>
            </w:pPr>
          </w:p>
        </w:tc>
      </w:tr>
    </w:tbl>
    <w:p w14:paraId="0ED14D07" w14:textId="77777777" w:rsidR="009728F9" w:rsidRPr="00EA18EA" w:rsidRDefault="009728F9" w:rsidP="00EA18EA">
      <w:pPr>
        <w:spacing w:line="360" w:lineRule="auto"/>
        <w:jc w:val="both"/>
        <w:rPr>
          <w:rFonts w:ascii="Times New Roman" w:hAnsi="Times New Roman"/>
          <w:sz w:val="24"/>
          <w:szCs w:val="24"/>
        </w:rPr>
      </w:pPr>
    </w:p>
    <w:p w14:paraId="07BC555B" w14:textId="77777777" w:rsidR="009728F9" w:rsidRPr="00F543A3" w:rsidRDefault="009728F9" w:rsidP="00F543A3">
      <w:pPr>
        <w:spacing w:line="360" w:lineRule="auto"/>
        <w:jc w:val="both"/>
        <w:rPr>
          <w:rFonts w:ascii="Times New Roman" w:hAnsi="Times New Roman"/>
          <w:sz w:val="24"/>
          <w:szCs w:val="24"/>
        </w:rPr>
      </w:pPr>
    </w:p>
    <w:p w14:paraId="6D2906A2" w14:textId="77777777" w:rsidR="00D42166" w:rsidRPr="00F543A3" w:rsidRDefault="00D42166" w:rsidP="00F543A3">
      <w:pPr>
        <w:spacing w:line="360" w:lineRule="auto"/>
        <w:jc w:val="both"/>
        <w:rPr>
          <w:rFonts w:ascii="Times New Roman" w:hAnsi="Times New Roman"/>
          <w:sz w:val="24"/>
          <w:szCs w:val="24"/>
        </w:rPr>
      </w:pPr>
    </w:p>
    <w:p w14:paraId="59F06A1D" w14:textId="77777777" w:rsidR="00D42166" w:rsidRPr="00F543A3" w:rsidRDefault="00D42166" w:rsidP="00F543A3">
      <w:pPr>
        <w:spacing w:line="360" w:lineRule="auto"/>
        <w:jc w:val="both"/>
        <w:rPr>
          <w:rFonts w:ascii="Times New Roman" w:hAnsi="Times New Roman"/>
          <w:sz w:val="24"/>
          <w:szCs w:val="24"/>
        </w:rPr>
      </w:pPr>
    </w:p>
    <w:p w14:paraId="25AC929A" w14:textId="77777777" w:rsidR="00D42166" w:rsidRPr="00F543A3" w:rsidRDefault="00D42166" w:rsidP="00F543A3">
      <w:pPr>
        <w:spacing w:line="360" w:lineRule="auto"/>
        <w:jc w:val="both"/>
        <w:rPr>
          <w:rFonts w:ascii="Times New Roman" w:hAnsi="Times New Roman"/>
          <w:sz w:val="24"/>
          <w:szCs w:val="24"/>
        </w:rPr>
      </w:pPr>
    </w:p>
    <w:p w14:paraId="6880EB32" w14:textId="77777777" w:rsidR="00D42166" w:rsidRPr="00F543A3" w:rsidRDefault="00D42166" w:rsidP="00F543A3">
      <w:pPr>
        <w:spacing w:line="360" w:lineRule="auto"/>
        <w:jc w:val="both"/>
        <w:rPr>
          <w:rFonts w:ascii="Times New Roman" w:hAnsi="Times New Roman"/>
          <w:sz w:val="24"/>
          <w:szCs w:val="24"/>
        </w:rPr>
      </w:pPr>
    </w:p>
    <w:p w14:paraId="2799F481" w14:textId="77777777" w:rsidR="00D42166" w:rsidRPr="00F543A3" w:rsidRDefault="00D42166" w:rsidP="00F543A3">
      <w:pPr>
        <w:spacing w:line="360" w:lineRule="auto"/>
        <w:jc w:val="both"/>
        <w:rPr>
          <w:rFonts w:ascii="Times New Roman" w:hAnsi="Times New Roman"/>
          <w:sz w:val="24"/>
          <w:szCs w:val="24"/>
        </w:rPr>
      </w:pPr>
    </w:p>
    <w:p w14:paraId="07C80110" w14:textId="77777777" w:rsidR="00D42166" w:rsidRPr="00F543A3" w:rsidRDefault="00D42166" w:rsidP="00F543A3">
      <w:pPr>
        <w:spacing w:line="360" w:lineRule="auto"/>
        <w:jc w:val="both"/>
        <w:rPr>
          <w:rFonts w:ascii="Times New Roman" w:hAnsi="Times New Roman"/>
          <w:sz w:val="24"/>
          <w:szCs w:val="24"/>
        </w:rPr>
      </w:pPr>
    </w:p>
    <w:p w14:paraId="46D5A3D7" w14:textId="77777777" w:rsidR="00E74622" w:rsidRPr="00F543A3" w:rsidRDefault="00E74622" w:rsidP="00F543A3">
      <w:pPr>
        <w:spacing w:line="360" w:lineRule="auto"/>
        <w:jc w:val="both"/>
        <w:rPr>
          <w:rFonts w:ascii="Times New Roman" w:hAnsi="Times New Roman"/>
          <w:sz w:val="24"/>
          <w:szCs w:val="24"/>
        </w:rPr>
      </w:pPr>
    </w:p>
    <w:p w14:paraId="0CFB3CE2" w14:textId="77777777" w:rsidR="00E74622" w:rsidRPr="00F543A3" w:rsidRDefault="00E74622" w:rsidP="00F543A3">
      <w:pPr>
        <w:spacing w:line="360" w:lineRule="auto"/>
        <w:jc w:val="both"/>
        <w:rPr>
          <w:rFonts w:ascii="Times New Roman" w:hAnsi="Times New Roman"/>
          <w:sz w:val="24"/>
          <w:szCs w:val="24"/>
        </w:rPr>
      </w:pPr>
    </w:p>
    <w:p w14:paraId="1D5B7269" w14:textId="77777777" w:rsidR="00E74622" w:rsidRPr="00F543A3" w:rsidRDefault="00E74622" w:rsidP="00F543A3">
      <w:pPr>
        <w:spacing w:line="360" w:lineRule="auto"/>
        <w:jc w:val="both"/>
        <w:rPr>
          <w:rFonts w:ascii="Times New Roman" w:hAnsi="Times New Roman"/>
          <w:sz w:val="24"/>
          <w:szCs w:val="24"/>
        </w:rPr>
      </w:pPr>
    </w:p>
    <w:p w14:paraId="5840E47C" w14:textId="77777777" w:rsidR="00E74622" w:rsidRPr="00F543A3" w:rsidRDefault="00E74622" w:rsidP="00F543A3">
      <w:pPr>
        <w:spacing w:line="360" w:lineRule="auto"/>
        <w:jc w:val="both"/>
        <w:rPr>
          <w:rFonts w:ascii="Times New Roman" w:hAnsi="Times New Roman"/>
          <w:sz w:val="24"/>
          <w:szCs w:val="24"/>
        </w:rPr>
      </w:pPr>
    </w:p>
    <w:p w14:paraId="4C8A47AE" w14:textId="77777777" w:rsidR="00E74622" w:rsidRPr="00F543A3" w:rsidRDefault="00E74622" w:rsidP="00F543A3">
      <w:pPr>
        <w:spacing w:line="360" w:lineRule="auto"/>
        <w:jc w:val="both"/>
        <w:rPr>
          <w:rFonts w:ascii="Times New Roman" w:hAnsi="Times New Roman"/>
          <w:sz w:val="24"/>
          <w:szCs w:val="24"/>
        </w:rPr>
      </w:pPr>
    </w:p>
    <w:p w14:paraId="6FECC7DB" w14:textId="77777777" w:rsidR="00E74622" w:rsidRPr="00F543A3" w:rsidRDefault="00E74622" w:rsidP="00F543A3">
      <w:pPr>
        <w:spacing w:line="360" w:lineRule="auto"/>
        <w:jc w:val="both"/>
        <w:rPr>
          <w:rFonts w:ascii="Times New Roman" w:hAnsi="Times New Roman"/>
          <w:sz w:val="24"/>
          <w:szCs w:val="24"/>
        </w:rPr>
      </w:pPr>
    </w:p>
    <w:p w14:paraId="59B919F4" w14:textId="77777777" w:rsidR="00D766AB" w:rsidRPr="00F543A3" w:rsidRDefault="00D766AB" w:rsidP="00F543A3">
      <w:pPr>
        <w:spacing w:line="360" w:lineRule="auto"/>
        <w:jc w:val="both"/>
        <w:rPr>
          <w:rFonts w:ascii="Times New Roman" w:hAnsi="Times New Roman"/>
          <w:sz w:val="24"/>
          <w:szCs w:val="24"/>
        </w:rPr>
      </w:pPr>
    </w:p>
    <w:p w14:paraId="2D259A61" w14:textId="77777777" w:rsidR="00D766AB" w:rsidRPr="00F543A3" w:rsidRDefault="00D766AB" w:rsidP="00F543A3">
      <w:pPr>
        <w:spacing w:line="360" w:lineRule="auto"/>
        <w:jc w:val="both"/>
        <w:rPr>
          <w:rFonts w:ascii="Times New Roman" w:hAnsi="Times New Roman"/>
          <w:sz w:val="24"/>
          <w:szCs w:val="24"/>
        </w:rPr>
      </w:pPr>
    </w:p>
    <w:p w14:paraId="69BC211B" w14:textId="77777777" w:rsidR="00E74622" w:rsidRPr="00F543A3" w:rsidRDefault="00E74622" w:rsidP="00F543A3">
      <w:pPr>
        <w:spacing w:line="360" w:lineRule="auto"/>
        <w:jc w:val="both"/>
        <w:rPr>
          <w:rFonts w:ascii="Times New Roman" w:hAnsi="Times New Roman"/>
          <w:sz w:val="24"/>
          <w:szCs w:val="24"/>
        </w:rPr>
      </w:pPr>
    </w:p>
    <w:p w14:paraId="714EEF15" w14:textId="77777777" w:rsidR="00E74622" w:rsidRPr="00F543A3" w:rsidRDefault="00E74622" w:rsidP="00F543A3">
      <w:pPr>
        <w:spacing w:line="360" w:lineRule="auto"/>
        <w:jc w:val="both"/>
        <w:rPr>
          <w:rFonts w:ascii="Times New Roman" w:hAnsi="Times New Roman"/>
          <w:sz w:val="24"/>
          <w:szCs w:val="24"/>
        </w:rPr>
      </w:pPr>
    </w:p>
    <w:p w14:paraId="7C36F681" w14:textId="77777777" w:rsidR="00E74622" w:rsidRPr="00F543A3" w:rsidRDefault="00E74622" w:rsidP="00F543A3">
      <w:pPr>
        <w:spacing w:line="360" w:lineRule="auto"/>
        <w:jc w:val="both"/>
        <w:rPr>
          <w:rFonts w:ascii="Times New Roman" w:hAnsi="Times New Roman"/>
          <w:sz w:val="24"/>
          <w:szCs w:val="24"/>
        </w:rPr>
      </w:pPr>
    </w:p>
    <w:p w14:paraId="5F37662F" w14:textId="77777777" w:rsidR="00391717" w:rsidRPr="00F543A3" w:rsidRDefault="00391717" w:rsidP="00F543A3">
      <w:pPr>
        <w:spacing w:line="360" w:lineRule="auto"/>
        <w:jc w:val="both"/>
        <w:rPr>
          <w:rFonts w:ascii="Times New Roman" w:hAnsi="Times New Roman"/>
          <w:sz w:val="24"/>
          <w:szCs w:val="24"/>
        </w:rPr>
      </w:pPr>
    </w:p>
    <w:p w14:paraId="3EE771E5" w14:textId="77777777" w:rsidR="00391717" w:rsidRPr="00F543A3" w:rsidRDefault="00391717" w:rsidP="00F543A3">
      <w:pPr>
        <w:spacing w:line="360" w:lineRule="auto"/>
        <w:jc w:val="both"/>
        <w:rPr>
          <w:rFonts w:ascii="Times New Roman" w:hAnsi="Times New Roman"/>
          <w:sz w:val="24"/>
          <w:szCs w:val="24"/>
        </w:rPr>
      </w:pPr>
    </w:p>
    <w:p w14:paraId="639BB90F" w14:textId="77777777" w:rsidR="00E74622" w:rsidRPr="00F543A3" w:rsidRDefault="00E74622" w:rsidP="00F543A3">
      <w:pPr>
        <w:spacing w:line="360" w:lineRule="auto"/>
        <w:jc w:val="both"/>
        <w:rPr>
          <w:rFonts w:ascii="Times New Roman" w:hAnsi="Times New Roman"/>
          <w:sz w:val="24"/>
          <w:szCs w:val="24"/>
        </w:rPr>
      </w:pPr>
    </w:p>
    <w:p w14:paraId="68175A93" w14:textId="7A500678" w:rsidR="00E74622" w:rsidRPr="00F543A3" w:rsidRDefault="00A409ED" w:rsidP="00F543A3">
      <w:pPr>
        <w:pStyle w:val="Heading6"/>
        <w:spacing w:line="360" w:lineRule="auto"/>
        <w:rPr>
          <w:rFonts w:ascii="Times New Roman" w:hAnsi="Times New Roman" w:cs="Times New Roman"/>
          <w:b/>
          <w:color w:val="000000" w:themeColor="text1"/>
          <w:sz w:val="24"/>
          <w:szCs w:val="24"/>
        </w:rPr>
      </w:pPr>
      <w:bookmarkStart w:id="128" w:name="_Toc137564844"/>
      <w:r w:rsidRPr="00F543A3">
        <w:rPr>
          <w:rFonts w:ascii="Times New Roman" w:hAnsi="Times New Roman" w:cs="Times New Roman"/>
          <w:b/>
          <w:color w:val="000000" w:themeColor="text1"/>
          <w:sz w:val="24"/>
          <w:szCs w:val="24"/>
        </w:rPr>
        <w:t>APPENDIX E</w:t>
      </w:r>
      <w:r w:rsidR="00E74622" w:rsidRPr="00F543A3">
        <w:rPr>
          <w:rFonts w:ascii="Times New Roman" w:hAnsi="Times New Roman" w:cs="Times New Roman"/>
          <w:b/>
          <w:color w:val="000000" w:themeColor="text1"/>
          <w:sz w:val="24"/>
          <w:szCs w:val="24"/>
        </w:rPr>
        <w:t>:</w:t>
      </w:r>
      <w:r w:rsidR="003C0FB2" w:rsidRPr="00F543A3">
        <w:rPr>
          <w:rFonts w:ascii="Times New Roman" w:hAnsi="Times New Roman" w:cs="Times New Roman"/>
          <w:b/>
          <w:color w:val="000000" w:themeColor="text1"/>
          <w:sz w:val="24"/>
          <w:szCs w:val="24"/>
        </w:rPr>
        <w:t xml:space="preserve"> </w:t>
      </w:r>
      <w:r w:rsidR="006039EA" w:rsidRPr="00F543A3">
        <w:rPr>
          <w:rFonts w:ascii="Times New Roman" w:hAnsi="Times New Roman" w:cs="Times New Roman"/>
          <w:b/>
          <w:color w:val="000000" w:themeColor="text1"/>
          <w:sz w:val="24"/>
          <w:szCs w:val="24"/>
        </w:rPr>
        <w:t>TAX REVENUES</w:t>
      </w:r>
      <w:bookmarkEnd w:id="128"/>
    </w:p>
    <w:tbl>
      <w:tblPr>
        <w:tblStyle w:val="TableGrid"/>
        <w:tblW w:w="8730" w:type="dxa"/>
        <w:tblInd w:w="-5" w:type="dxa"/>
        <w:tblLook w:val="04A0" w:firstRow="1" w:lastRow="0" w:firstColumn="1" w:lastColumn="0" w:noHBand="0" w:noVBand="1"/>
      </w:tblPr>
      <w:tblGrid>
        <w:gridCol w:w="1710"/>
        <w:gridCol w:w="1980"/>
        <w:gridCol w:w="2340"/>
        <w:gridCol w:w="2700"/>
      </w:tblGrid>
      <w:tr w:rsidR="00820A9A" w:rsidRPr="00F543A3" w14:paraId="5F787CC6" w14:textId="77777777" w:rsidTr="00820A9A">
        <w:trPr>
          <w:trHeight w:val="300"/>
        </w:trPr>
        <w:tc>
          <w:tcPr>
            <w:tcW w:w="1710" w:type="dxa"/>
            <w:noWrap/>
          </w:tcPr>
          <w:p w14:paraId="1924F7A1" w14:textId="77777777" w:rsidR="00820A9A" w:rsidRPr="00F543A3" w:rsidRDefault="00820A9A" w:rsidP="00EA18EA">
            <w:pPr>
              <w:spacing w:line="360" w:lineRule="auto"/>
              <w:jc w:val="both"/>
              <w:rPr>
                <w:rFonts w:ascii="Times New Roman" w:hAnsi="Times New Roman" w:cs="Times New Roman"/>
                <w:b/>
                <w:sz w:val="24"/>
                <w:szCs w:val="24"/>
                <w:lang w:val="en-US"/>
              </w:rPr>
            </w:pPr>
            <w:r w:rsidRPr="00F543A3">
              <w:rPr>
                <w:rFonts w:ascii="Times New Roman" w:hAnsi="Times New Roman" w:cs="Times New Roman"/>
                <w:b/>
                <w:sz w:val="24"/>
                <w:szCs w:val="24"/>
                <w:lang w:val="en-US"/>
              </w:rPr>
              <w:t>COUNTRY</w:t>
            </w:r>
          </w:p>
        </w:tc>
        <w:tc>
          <w:tcPr>
            <w:tcW w:w="1980" w:type="dxa"/>
            <w:noWrap/>
          </w:tcPr>
          <w:p w14:paraId="3A3CA42B" w14:textId="77777777" w:rsidR="00820A9A" w:rsidRPr="00F543A3" w:rsidRDefault="00820A9A" w:rsidP="00F543A3">
            <w:pPr>
              <w:spacing w:line="360" w:lineRule="auto"/>
              <w:jc w:val="both"/>
              <w:rPr>
                <w:rFonts w:ascii="Times New Roman" w:hAnsi="Times New Roman" w:cs="Times New Roman"/>
                <w:b/>
                <w:sz w:val="24"/>
                <w:szCs w:val="24"/>
              </w:rPr>
            </w:pPr>
            <w:r w:rsidRPr="00F543A3">
              <w:rPr>
                <w:rFonts w:ascii="Times New Roman" w:hAnsi="Times New Roman" w:cs="Times New Roman"/>
                <w:b/>
                <w:sz w:val="24"/>
                <w:szCs w:val="24"/>
              </w:rPr>
              <w:t>TYPE OF TAX</w:t>
            </w:r>
          </w:p>
        </w:tc>
        <w:tc>
          <w:tcPr>
            <w:tcW w:w="2340" w:type="dxa"/>
            <w:noWrap/>
          </w:tcPr>
          <w:p w14:paraId="4372E6CE" w14:textId="61D2D060" w:rsidR="00820A9A" w:rsidRPr="00F543A3" w:rsidRDefault="00820A9A" w:rsidP="00F543A3">
            <w:pPr>
              <w:spacing w:line="360" w:lineRule="auto"/>
              <w:jc w:val="both"/>
              <w:rPr>
                <w:rFonts w:ascii="Times New Roman" w:hAnsi="Times New Roman" w:cs="Times New Roman"/>
                <w:b/>
                <w:sz w:val="24"/>
                <w:szCs w:val="24"/>
                <w:vertAlign w:val="superscript"/>
              </w:rPr>
            </w:pPr>
            <w:r w:rsidRPr="00F543A3">
              <w:rPr>
                <w:rFonts w:ascii="Times New Roman" w:hAnsi="Times New Roman" w:cs="Times New Roman"/>
                <w:b/>
                <w:sz w:val="24"/>
                <w:szCs w:val="24"/>
              </w:rPr>
              <w:t xml:space="preserve">TAX REVENUE </w:t>
            </w:r>
          </w:p>
        </w:tc>
        <w:tc>
          <w:tcPr>
            <w:tcW w:w="2700" w:type="dxa"/>
            <w:noWrap/>
          </w:tcPr>
          <w:p w14:paraId="2A0D36DE" w14:textId="77777777" w:rsidR="00820A9A" w:rsidRPr="00F543A3" w:rsidRDefault="00820A9A" w:rsidP="00F543A3">
            <w:pPr>
              <w:spacing w:line="360" w:lineRule="auto"/>
              <w:jc w:val="both"/>
              <w:rPr>
                <w:rFonts w:ascii="Times New Roman" w:hAnsi="Times New Roman" w:cs="Times New Roman"/>
                <w:b/>
                <w:sz w:val="24"/>
                <w:szCs w:val="24"/>
              </w:rPr>
            </w:pPr>
            <w:r w:rsidRPr="00F543A3">
              <w:rPr>
                <w:rFonts w:ascii="Times New Roman" w:hAnsi="Times New Roman" w:cs="Times New Roman"/>
                <w:b/>
                <w:sz w:val="24"/>
                <w:szCs w:val="24"/>
              </w:rPr>
              <w:t>TOTAL TAX</w:t>
            </w:r>
          </w:p>
        </w:tc>
      </w:tr>
      <w:tr w:rsidR="00820A9A" w:rsidRPr="00F543A3" w14:paraId="0499C7E3" w14:textId="77777777" w:rsidTr="00820A9A">
        <w:trPr>
          <w:trHeight w:val="300"/>
        </w:trPr>
        <w:tc>
          <w:tcPr>
            <w:tcW w:w="1710" w:type="dxa"/>
            <w:noWrap/>
          </w:tcPr>
          <w:p w14:paraId="2C57AA32"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Costa Rica </w:t>
            </w:r>
          </w:p>
        </w:tc>
        <w:tc>
          <w:tcPr>
            <w:tcW w:w="1980" w:type="dxa"/>
            <w:noWrap/>
          </w:tcPr>
          <w:p w14:paraId="3A291A14" w14:textId="31BCD042"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tcPr>
          <w:p w14:paraId="55DA49E8"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403613million CRC</w:t>
            </w:r>
          </w:p>
        </w:tc>
        <w:tc>
          <w:tcPr>
            <w:tcW w:w="2700" w:type="dxa"/>
            <w:noWrap/>
          </w:tcPr>
          <w:p w14:paraId="32521E8D"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8235528million CRC</w:t>
            </w:r>
          </w:p>
        </w:tc>
      </w:tr>
      <w:tr w:rsidR="00F9747B" w:rsidRPr="00F543A3" w14:paraId="09F94155" w14:textId="77777777" w:rsidTr="00820A9A">
        <w:trPr>
          <w:trHeight w:val="300"/>
        </w:trPr>
        <w:tc>
          <w:tcPr>
            <w:tcW w:w="1710" w:type="dxa"/>
            <w:noWrap/>
            <w:hideMark/>
          </w:tcPr>
          <w:p w14:paraId="1A9606D7"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Mauritania</w:t>
            </w:r>
          </w:p>
        </w:tc>
        <w:tc>
          <w:tcPr>
            <w:tcW w:w="1980" w:type="dxa"/>
            <w:noWrap/>
            <w:hideMark/>
          </w:tcPr>
          <w:p w14:paraId="08912280" w14:textId="45C4E432"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42E54B69"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1 792Million MRU</w:t>
            </w:r>
          </w:p>
        </w:tc>
        <w:tc>
          <w:tcPr>
            <w:tcW w:w="2700" w:type="dxa"/>
            <w:noWrap/>
            <w:hideMark/>
          </w:tcPr>
          <w:p w14:paraId="718ADCD9"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38 601Million MRU</w:t>
            </w:r>
          </w:p>
        </w:tc>
      </w:tr>
      <w:tr w:rsidR="00F9747B" w:rsidRPr="00F543A3" w14:paraId="4B409ABE" w14:textId="77777777" w:rsidTr="00820A9A">
        <w:trPr>
          <w:trHeight w:val="300"/>
        </w:trPr>
        <w:tc>
          <w:tcPr>
            <w:tcW w:w="1710" w:type="dxa"/>
            <w:noWrap/>
            <w:hideMark/>
          </w:tcPr>
          <w:p w14:paraId="3A4C09C2"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Morocco</w:t>
            </w:r>
          </w:p>
        </w:tc>
        <w:tc>
          <w:tcPr>
            <w:tcW w:w="1980" w:type="dxa"/>
            <w:noWrap/>
            <w:hideMark/>
          </w:tcPr>
          <w:p w14:paraId="121F33F1" w14:textId="367493A6"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52185D92"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9052Million MAD</w:t>
            </w:r>
          </w:p>
        </w:tc>
        <w:tc>
          <w:tcPr>
            <w:tcW w:w="2700" w:type="dxa"/>
            <w:noWrap/>
            <w:hideMark/>
          </w:tcPr>
          <w:p w14:paraId="0BCA8CA6"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308 009Million MAD</w:t>
            </w:r>
          </w:p>
        </w:tc>
      </w:tr>
      <w:tr w:rsidR="00F9747B" w:rsidRPr="00F543A3" w14:paraId="0328192A" w14:textId="77777777" w:rsidTr="00820A9A">
        <w:trPr>
          <w:trHeight w:val="300"/>
        </w:trPr>
        <w:tc>
          <w:tcPr>
            <w:tcW w:w="1710" w:type="dxa"/>
            <w:noWrap/>
            <w:hideMark/>
          </w:tcPr>
          <w:p w14:paraId="087D3EDF"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Italy </w:t>
            </w:r>
          </w:p>
        </w:tc>
        <w:tc>
          <w:tcPr>
            <w:tcW w:w="1980" w:type="dxa"/>
            <w:noWrap/>
            <w:hideMark/>
          </w:tcPr>
          <w:p w14:paraId="47E1AE4E" w14:textId="0E85D03B"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37E8B024"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19403m EUR </w:t>
            </w:r>
          </w:p>
        </w:tc>
        <w:tc>
          <w:tcPr>
            <w:tcW w:w="2700" w:type="dxa"/>
            <w:noWrap/>
            <w:hideMark/>
          </w:tcPr>
          <w:p w14:paraId="74BA2BB1"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703791m EUR </w:t>
            </w:r>
          </w:p>
        </w:tc>
      </w:tr>
      <w:tr w:rsidR="00F9747B" w:rsidRPr="00F543A3" w14:paraId="0D231F81" w14:textId="77777777" w:rsidTr="00820A9A">
        <w:trPr>
          <w:trHeight w:val="300"/>
        </w:trPr>
        <w:tc>
          <w:tcPr>
            <w:tcW w:w="1710" w:type="dxa"/>
            <w:noWrap/>
            <w:hideMark/>
          </w:tcPr>
          <w:p w14:paraId="345A2558"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Fiji</w:t>
            </w:r>
          </w:p>
        </w:tc>
        <w:tc>
          <w:tcPr>
            <w:tcW w:w="1980" w:type="dxa"/>
            <w:noWrap/>
            <w:hideMark/>
          </w:tcPr>
          <w:p w14:paraId="01576695" w14:textId="082D36A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10722CC"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49million FJD</w:t>
            </w:r>
          </w:p>
        </w:tc>
        <w:tc>
          <w:tcPr>
            <w:tcW w:w="2700" w:type="dxa"/>
            <w:noWrap/>
            <w:hideMark/>
          </w:tcPr>
          <w:p w14:paraId="59CE9638"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2637million FJD</w:t>
            </w:r>
          </w:p>
        </w:tc>
      </w:tr>
      <w:tr w:rsidR="00F9747B" w:rsidRPr="00F543A3" w14:paraId="7EDE0CCD" w14:textId="77777777" w:rsidTr="00820A9A">
        <w:trPr>
          <w:trHeight w:val="300"/>
        </w:trPr>
        <w:tc>
          <w:tcPr>
            <w:tcW w:w="1710" w:type="dxa"/>
            <w:noWrap/>
            <w:hideMark/>
          </w:tcPr>
          <w:p w14:paraId="177C4E57"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German </w:t>
            </w:r>
          </w:p>
        </w:tc>
        <w:tc>
          <w:tcPr>
            <w:tcW w:w="1980" w:type="dxa"/>
            <w:noWrap/>
            <w:hideMark/>
          </w:tcPr>
          <w:p w14:paraId="16D6151B" w14:textId="29A61F42"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2DF47ACF"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18112m EUR </w:t>
            </w:r>
          </w:p>
        </w:tc>
        <w:tc>
          <w:tcPr>
            <w:tcW w:w="2700" w:type="dxa"/>
            <w:noWrap/>
            <w:hideMark/>
          </w:tcPr>
          <w:p w14:paraId="1718346A"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1284104m EUR </w:t>
            </w:r>
          </w:p>
        </w:tc>
      </w:tr>
      <w:tr w:rsidR="00F9747B" w:rsidRPr="00F543A3" w14:paraId="6F1147FB" w14:textId="77777777" w:rsidTr="00820A9A">
        <w:trPr>
          <w:trHeight w:val="300"/>
        </w:trPr>
        <w:tc>
          <w:tcPr>
            <w:tcW w:w="1710" w:type="dxa"/>
            <w:noWrap/>
            <w:hideMark/>
          </w:tcPr>
          <w:p w14:paraId="279E19E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Mexico </w:t>
            </w:r>
          </w:p>
        </w:tc>
        <w:tc>
          <w:tcPr>
            <w:tcW w:w="1980" w:type="dxa"/>
            <w:noWrap/>
            <w:hideMark/>
          </w:tcPr>
          <w:p w14:paraId="7755398A" w14:textId="4AD9CE9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B8D55ED"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58196m MXN </w:t>
            </w:r>
          </w:p>
        </w:tc>
        <w:tc>
          <w:tcPr>
            <w:tcW w:w="2700" w:type="dxa"/>
            <w:noWrap/>
            <w:hideMark/>
          </w:tcPr>
          <w:p w14:paraId="18262311"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4148699m MXN </w:t>
            </w:r>
          </w:p>
        </w:tc>
      </w:tr>
      <w:tr w:rsidR="00F9747B" w:rsidRPr="00F543A3" w14:paraId="4A31C05A" w14:textId="77777777" w:rsidTr="00820A9A">
        <w:trPr>
          <w:trHeight w:val="300"/>
        </w:trPr>
        <w:tc>
          <w:tcPr>
            <w:tcW w:w="1710" w:type="dxa"/>
            <w:noWrap/>
            <w:hideMark/>
          </w:tcPr>
          <w:p w14:paraId="05036ADD"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France </w:t>
            </w:r>
          </w:p>
        </w:tc>
        <w:tc>
          <w:tcPr>
            <w:tcW w:w="1980" w:type="dxa"/>
            <w:noWrap/>
            <w:hideMark/>
          </w:tcPr>
          <w:p w14:paraId="6F274B5E" w14:textId="7FEEE672"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51833FFF"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12491million EUR </w:t>
            </w:r>
          </w:p>
        </w:tc>
        <w:tc>
          <w:tcPr>
            <w:tcW w:w="2700" w:type="dxa"/>
            <w:noWrap/>
            <w:hideMark/>
          </w:tcPr>
          <w:p w14:paraId="333AF460"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1053334m EUR </w:t>
            </w:r>
          </w:p>
        </w:tc>
      </w:tr>
      <w:tr w:rsidR="00F9747B" w:rsidRPr="00F543A3" w14:paraId="3BB7DCA2" w14:textId="77777777" w:rsidTr="00820A9A">
        <w:trPr>
          <w:trHeight w:val="300"/>
        </w:trPr>
        <w:tc>
          <w:tcPr>
            <w:tcW w:w="1710" w:type="dxa"/>
            <w:noWrap/>
            <w:hideMark/>
          </w:tcPr>
          <w:p w14:paraId="71AD0F7D"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Philippines </w:t>
            </w:r>
          </w:p>
        </w:tc>
        <w:tc>
          <w:tcPr>
            <w:tcW w:w="1980" w:type="dxa"/>
            <w:noWrap/>
            <w:hideMark/>
          </w:tcPr>
          <w:p w14:paraId="1738239A" w14:textId="5551FB98"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5FBA81B7"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41462million PHP</w:t>
            </w:r>
          </w:p>
        </w:tc>
        <w:tc>
          <w:tcPr>
            <w:tcW w:w="2700" w:type="dxa"/>
            <w:noWrap/>
            <w:hideMark/>
          </w:tcPr>
          <w:p w14:paraId="110F4138"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3520186millionPHP</w:t>
            </w:r>
          </w:p>
        </w:tc>
      </w:tr>
      <w:tr w:rsidR="00F9747B" w:rsidRPr="00F543A3" w14:paraId="1CA95455" w14:textId="77777777" w:rsidTr="00820A9A">
        <w:trPr>
          <w:trHeight w:val="300"/>
        </w:trPr>
        <w:tc>
          <w:tcPr>
            <w:tcW w:w="1710" w:type="dxa"/>
            <w:noWrap/>
            <w:hideMark/>
          </w:tcPr>
          <w:p w14:paraId="1797FD1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Iceland </w:t>
            </w:r>
          </w:p>
        </w:tc>
        <w:tc>
          <w:tcPr>
            <w:tcW w:w="1980" w:type="dxa"/>
            <w:noWrap/>
            <w:hideMark/>
          </w:tcPr>
          <w:p w14:paraId="3CD5CEDF" w14:textId="0BDB26DF"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716E2796"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12046m ISK</w:t>
            </w:r>
          </w:p>
        </w:tc>
        <w:tc>
          <w:tcPr>
            <w:tcW w:w="2700" w:type="dxa"/>
            <w:noWrap/>
            <w:hideMark/>
          </w:tcPr>
          <w:p w14:paraId="29F198E2"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1061089m ISK</w:t>
            </w:r>
          </w:p>
        </w:tc>
      </w:tr>
      <w:tr w:rsidR="00F9747B" w:rsidRPr="00F543A3" w14:paraId="15A6A9F2" w14:textId="77777777" w:rsidTr="00820A9A">
        <w:trPr>
          <w:trHeight w:val="300"/>
        </w:trPr>
        <w:tc>
          <w:tcPr>
            <w:tcW w:w="1710" w:type="dxa"/>
            <w:noWrap/>
            <w:hideMark/>
          </w:tcPr>
          <w:p w14:paraId="2714F568"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Greece </w:t>
            </w:r>
          </w:p>
        </w:tc>
        <w:tc>
          <w:tcPr>
            <w:tcW w:w="1980" w:type="dxa"/>
            <w:noWrap/>
            <w:hideMark/>
          </w:tcPr>
          <w:p w14:paraId="6A1756EB" w14:textId="487E9D0E"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C6E61CB"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665million EUR </w:t>
            </w:r>
          </w:p>
        </w:tc>
        <w:tc>
          <w:tcPr>
            <w:tcW w:w="2700" w:type="dxa"/>
            <w:noWrap/>
            <w:hideMark/>
          </w:tcPr>
          <w:p w14:paraId="51AA7C37"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64248million EUR </w:t>
            </w:r>
          </w:p>
        </w:tc>
      </w:tr>
      <w:tr w:rsidR="00F9747B" w:rsidRPr="00F543A3" w14:paraId="21C327F2" w14:textId="77777777" w:rsidTr="00820A9A">
        <w:trPr>
          <w:trHeight w:val="300"/>
        </w:trPr>
        <w:tc>
          <w:tcPr>
            <w:tcW w:w="1710" w:type="dxa"/>
            <w:noWrap/>
            <w:hideMark/>
          </w:tcPr>
          <w:p w14:paraId="35D2574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Ghana</w:t>
            </w:r>
          </w:p>
        </w:tc>
        <w:tc>
          <w:tcPr>
            <w:tcW w:w="1980" w:type="dxa"/>
            <w:noWrap/>
            <w:hideMark/>
          </w:tcPr>
          <w:p w14:paraId="616BC2CB" w14:textId="2FDC84C5"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7E1CCAD2"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394Million GHS</w:t>
            </w:r>
          </w:p>
        </w:tc>
        <w:tc>
          <w:tcPr>
            <w:tcW w:w="2700" w:type="dxa"/>
            <w:noWrap/>
            <w:hideMark/>
          </w:tcPr>
          <w:p w14:paraId="319DDBC4"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51 467Million GHS</w:t>
            </w:r>
          </w:p>
        </w:tc>
      </w:tr>
      <w:tr w:rsidR="00F9747B" w:rsidRPr="00F543A3" w14:paraId="16EB2A20" w14:textId="77777777" w:rsidTr="00820A9A">
        <w:trPr>
          <w:trHeight w:val="300"/>
        </w:trPr>
        <w:tc>
          <w:tcPr>
            <w:tcW w:w="1710" w:type="dxa"/>
            <w:noWrap/>
            <w:hideMark/>
          </w:tcPr>
          <w:p w14:paraId="56E04382"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Portugal </w:t>
            </w:r>
          </w:p>
        </w:tc>
        <w:tc>
          <w:tcPr>
            <w:tcW w:w="1980" w:type="dxa"/>
            <w:noWrap/>
            <w:hideMark/>
          </w:tcPr>
          <w:p w14:paraId="748AAED6" w14:textId="21214F3B"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07623511"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442m EUR </w:t>
            </w:r>
          </w:p>
        </w:tc>
        <w:tc>
          <w:tcPr>
            <w:tcW w:w="2700" w:type="dxa"/>
            <w:noWrap/>
            <w:hideMark/>
          </w:tcPr>
          <w:p w14:paraId="5D9A8140"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70209m EUR </w:t>
            </w:r>
          </w:p>
        </w:tc>
      </w:tr>
      <w:tr w:rsidR="00F9747B" w:rsidRPr="00F543A3" w14:paraId="3B45979E" w14:textId="77777777" w:rsidTr="00820A9A">
        <w:trPr>
          <w:trHeight w:val="300"/>
        </w:trPr>
        <w:tc>
          <w:tcPr>
            <w:tcW w:w="1710" w:type="dxa"/>
            <w:noWrap/>
            <w:hideMark/>
          </w:tcPr>
          <w:p w14:paraId="56BBB87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Czech Republic </w:t>
            </w:r>
          </w:p>
        </w:tc>
        <w:tc>
          <w:tcPr>
            <w:tcW w:w="1980" w:type="dxa"/>
            <w:noWrap/>
            <w:hideMark/>
          </w:tcPr>
          <w:p w14:paraId="7AA142FD" w14:textId="339C3B6A"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793CADD"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12195m CZK</w:t>
            </w:r>
          </w:p>
        </w:tc>
        <w:tc>
          <w:tcPr>
            <w:tcW w:w="2700" w:type="dxa"/>
            <w:noWrap/>
            <w:hideMark/>
          </w:tcPr>
          <w:p w14:paraId="1BDA49F1"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1982587m CZK</w:t>
            </w:r>
          </w:p>
        </w:tc>
      </w:tr>
      <w:tr w:rsidR="00F9747B" w:rsidRPr="00F543A3" w14:paraId="46B94850" w14:textId="77777777" w:rsidTr="00820A9A">
        <w:trPr>
          <w:trHeight w:val="300"/>
        </w:trPr>
        <w:tc>
          <w:tcPr>
            <w:tcW w:w="1710" w:type="dxa"/>
            <w:noWrap/>
            <w:hideMark/>
          </w:tcPr>
          <w:p w14:paraId="77D6526D"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Chile</w:t>
            </w:r>
          </w:p>
        </w:tc>
        <w:tc>
          <w:tcPr>
            <w:tcW w:w="1980" w:type="dxa"/>
            <w:noWrap/>
            <w:hideMark/>
          </w:tcPr>
          <w:p w14:paraId="74250B1E" w14:textId="1BB9FADA"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4C2870EA"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213216m CLP</w:t>
            </w:r>
          </w:p>
        </w:tc>
        <w:tc>
          <w:tcPr>
            <w:tcW w:w="2700" w:type="dxa"/>
            <w:noWrap/>
            <w:hideMark/>
          </w:tcPr>
          <w:p w14:paraId="468093F4"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38817226m CLP</w:t>
            </w:r>
          </w:p>
        </w:tc>
      </w:tr>
      <w:tr w:rsidR="00F9747B" w:rsidRPr="00F543A3" w14:paraId="22A1A980" w14:textId="77777777" w:rsidTr="00820A9A">
        <w:trPr>
          <w:trHeight w:val="300"/>
        </w:trPr>
        <w:tc>
          <w:tcPr>
            <w:tcW w:w="1710" w:type="dxa"/>
            <w:noWrap/>
            <w:hideMark/>
          </w:tcPr>
          <w:p w14:paraId="4D17F72F"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Japan </w:t>
            </w:r>
          </w:p>
        </w:tc>
        <w:tc>
          <w:tcPr>
            <w:tcW w:w="1980" w:type="dxa"/>
            <w:noWrap/>
            <w:hideMark/>
          </w:tcPr>
          <w:p w14:paraId="2B72A2E9" w14:textId="4E8C0F66"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67E0A081"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385m JPY </w:t>
            </w:r>
          </w:p>
        </w:tc>
        <w:tc>
          <w:tcPr>
            <w:tcW w:w="2700" w:type="dxa"/>
            <w:noWrap/>
            <w:hideMark/>
          </w:tcPr>
          <w:p w14:paraId="2F7A693A"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177308m JPY </w:t>
            </w:r>
          </w:p>
        </w:tc>
      </w:tr>
      <w:tr w:rsidR="00F9747B" w:rsidRPr="00F543A3" w14:paraId="556AC7EE" w14:textId="77777777" w:rsidTr="00820A9A">
        <w:trPr>
          <w:trHeight w:val="300"/>
        </w:trPr>
        <w:tc>
          <w:tcPr>
            <w:tcW w:w="1710" w:type="dxa"/>
            <w:noWrap/>
            <w:hideMark/>
          </w:tcPr>
          <w:p w14:paraId="2EF04CE5"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Switzerland </w:t>
            </w:r>
          </w:p>
        </w:tc>
        <w:tc>
          <w:tcPr>
            <w:tcW w:w="1980" w:type="dxa"/>
            <w:noWrap/>
            <w:hideMark/>
          </w:tcPr>
          <w:p w14:paraId="53C2CC46" w14:textId="6584039A"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73238686"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388m CHF </w:t>
            </w:r>
          </w:p>
        </w:tc>
        <w:tc>
          <w:tcPr>
            <w:tcW w:w="2700" w:type="dxa"/>
            <w:noWrap/>
            <w:hideMark/>
          </w:tcPr>
          <w:p w14:paraId="34ECAE81"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195261m CHF</w:t>
            </w:r>
          </w:p>
        </w:tc>
      </w:tr>
      <w:tr w:rsidR="00F9747B" w:rsidRPr="00F543A3" w14:paraId="19B2AEB1" w14:textId="77777777" w:rsidTr="00820A9A">
        <w:trPr>
          <w:trHeight w:val="300"/>
        </w:trPr>
        <w:tc>
          <w:tcPr>
            <w:tcW w:w="1710" w:type="dxa"/>
            <w:noWrap/>
            <w:hideMark/>
          </w:tcPr>
          <w:p w14:paraId="7C84CCE6"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Burkina Faso </w:t>
            </w:r>
          </w:p>
        </w:tc>
        <w:tc>
          <w:tcPr>
            <w:tcW w:w="1980" w:type="dxa"/>
            <w:noWrap/>
            <w:hideMark/>
          </w:tcPr>
          <w:p w14:paraId="0DB592C9" w14:textId="38B5B17B"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09CCECFC"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1611million XOF</w:t>
            </w:r>
          </w:p>
        </w:tc>
        <w:tc>
          <w:tcPr>
            <w:tcW w:w="2700" w:type="dxa"/>
            <w:noWrap/>
            <w:hideMark/>
          </w:tcPr>
          <w:p w14:paraId="15AC295C"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1660178million XOF</w:t>
            </w:r>
          </w:p>
        </w:tc>
      </w:tr>
      <w:tr w:rsidR="00F9747B" w:rsidRPr="00F543A3" w14:paraId="1142BFC3" w14:textId="77777777" w:rsidTr="00820A9A">
        <w:trPr>
          <w:trHeight w:val="300"/>
        </w:trPr>
        <w:tc>
          <w:tcPr>
            <w:tcW w:w="1710" w:type="dxa"/>
            <w:noWrap/>
            <w:hideMark/>
          </w:tcPr>
          <w:p w14:paraId="76E4808F"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Malawi</w:t>
            </w:r>
          </w:p>
        </w:tc>
        <w:tc>
          <w:tcPr>
            <w:tcW w:w="1980" w:type="dxa"/>
            <w:noWrap/>
            <w:hideMark/>
          </w:tcPr>
          <w:p w14:paraId="3724D9FF" w14:textId="50586BD2"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BCBE2C8"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893 Million MWK</w:t>
            </w:r>
          </w:p>
        </w:tc>
        <w:tc>
          <w:tcPr>
            <w:tcW w:w="2700" w:type="dxa"/>
            <w:noWrap/>
            <w:hideMark/>
          </w:tcPr>
          <w:p w14:paraId="77C7CFA5"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1 044 516 Million MWK</w:t>
            </w:r>
          </w:p>
        </w:tc>
      </w:tr>
      <w:tr w:rsidR="00F9747B" w:rsidRPr="00F543A3" w14:paraId="62D7D049" w14:textId="77777777" w:rsidTr="00820A9A">
        <w:trPr>
          <w:trHeight w:val="300"/>
        </w:trPr>
        <w:tc>
          <w:tcPr>
            <w:tcW w:w="1710" w:type="dxa"/>
            <w:noWrap/>
            <w:hideMark/>
          </w:tcPr>
          <w:p w14:paraId="48C353E3"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Zambia</w:t>
            </w:r>
          </w:p>
        </w:tc>
        <w:tc>
          <w:tcPr>
            <w:tcW w:w="1980" w:type="dxa"/>
            <w:noWrap/>
            <w:hideMark/>
          </w:tcPr>
          <w:p w14:paraId="08760036" w14:textId="41607E0A"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31F2DBCE"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K42.6 million</w:t>
            </w:r>
          </w:p>
        </w:tc>
        <w:tc>
          <w:tcPr>
            <w:tcW w:w="2700" w:type="dxa"/>
            <w:noWrap/>
            <w:hideMark/>
          </w:tcPr>
          <w:p w14:paraId="4CE72C8D"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57665.1 K' million</w:t>
            </w:r>
          </w:p>
        </w:tc>
      </w:tr>
      <w:tr w:rsidR="00F9747B" w:rsidRPr="00F543A3" w14:paraId="5AC0DD69" w14:textId="77777777" w:rsidTr="00820A9A">
        <w:trPr>
          <w:trHeight w:val="300"/>
        </w:trPr>
        <w:tc>
          <w:tcPr>
            <w:tcW w:w="1710" w:type="dxa"/>
            <w:noWrap/>
            <w:hideMark/>
          </w:tcPr>
          <w:p w14:paraId="0C5E6095"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Spain </w:t>
            </w:r>
          </w:p>
        </w:tc>
        <w:tc>
          <w:tcPr>
            <w:tcW w:w="1980" w:type="dxa"/>
            <w:noWrap/>
            <w:hideMark/>
          </w:tcPr>
          <w:p w14:paraId="1BABE25D" w14:textId="2196D630"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2C17C009"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294m EUR </w:t>
            </w:r>
          </w:p>
        </w:tc>
        <w:tc>
          <w:tcPr>
            <w:tcW w:w="2700" w:type="dxa"/>
            <w:noWrap/>
            <w:hideMark/>
          </w:tcPr>
          <w:p w14:paraId="262EE03B"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409471m EUR </w:t>
            </w:r>
          </w:p>
        </w:tc>
      </w:tr>
      <w:tr w:rsidR="00F9747B" w:rsidRPr="00F543A3" w14:paraId="446156E3" w14:textId="77777777" w:rsidTr="00820A9A">
        <w:trPr>
          <w:trHeight w:val="300"/>
        </w:trPr>
        <w:tc>
          <w:tcPr>
            <w:tcW w:w="1710" w:type="dxa"/>
            <w:noWrap/>
            <w:hideMark/>
          </w:tcPr>
          <w:p w14:paraId="33FAE820"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Sweden </w:t>
            </w:r>
          </w:p>
        </w:tc>
        <w:tc>
          <w:tcPr>
            <w:tcW w:w="1980" w:type="dxa"/>
            <w:noWrap/>
            <w:hideMark/>
          </w:tcPr>
          <w:p w14:paraId="3BA7EB71" w14:textId="4BD2EF7D"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34002365"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981m SEK</w:t>
            </w:r>
          </w:p>
        </w:tc>
        <w:tc>
          <w:tcPr>
            <w:tcW w:w="2700" w:type="dxa"/>
            <w:noWrap/>
            <w:hideMark/>
          </w:tcPr>
          <w:p w14:paraId="045AAF43"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2126176m SEK</w:t>
            </w:r>
          </w:p>
        </w:tc>
      </w:tr>
      <w:tr w:rsidR="00F9747B" w:rsidRPr="00F543A3" w14:paraId="2829427B" w14:textId="77777777" w:rsidTr="00820A9A">
        <w:trPr>
          <w:trHeight w:val="300"/>
        </w:trPr>
        <w:tc>
          <w:tcPr>
            <w:tcW w:w="1710" w:type="dxa"/>
            <w:noWrap/>
            <w:hideMark/>
          </w:tcPr>
          <w:p w14:paraId="654F21B2"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Colombia </w:t>
            </w:r>
          </w:p>
        </w:tc>
        <w:tc>
          <w:tcPr>
            <w:tcW w:w="1980" w:type="dxa"/>
            <w:noWrap/>
            <w:hideMark/>
          </w:tcPr>
          <w:p w14:paraId="27CCA4B3" w14:textId="39EC2EDA"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70D7243E"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86469m COP</w:t>
            </w:r>
          </w:p>
        </w:tc>
        <w:tc>
          <w:tcPr>
            <w:tcW w:w="2700" w:type="dxa"/>
            <w:noWrap/>
            <w:hideMark/>
          </w:tcPr>
          <w:p w14:paraId="089647BA"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187664589m COP</w:t>
            </w:r>
          </w:p>
        </w:tc>
      </w:tr>
      <w:tr w:rsidR="00F9747B" w:rsidRPr="00F543A3" w14:paraId="71CBB377" w14:textId="77777777" w:rsidTr="00820A9A">
        <w:trPr>
          <w:trHeight w:val="300"/>
        </w:trPr>
        <w:tc>
          <w:tcPr>
            <w:tcW w:w="1710" w:type="dxa"/>
            <w:noWrap/>
            <w:hideMark/>
          </w:tcPr>
          <w:p w14:paraId="51E836F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Austria</w:t>
            </w:r>
          </w:p>
        </w:tc>
        <w:tc>
          <w:tcPr>
            <w:tcW w:w="1980" w:type="dxa"/>
            <w:noWrap/>
            <w:hideMark/>
          </w:tcPr>
          <w:p w14:paraId="54923444" w14:textId="684E07D5"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07EC02ED"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70million EUR </w:t>
            </w:r>
          </w:p>
        </w:tc>
        <w:tc>
          <w:tcPr>
            <w:tcW w:w="2700" w:type="dxa"/>
            <w:noWrap/>
            <w:hideMark/>
          </w:tcPr>
          <w:p w14:paraId="0438F8FF"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159,995million EUR</w:t>
            </w:r>
          </w:p>
        </w:tc>
      </w:tr>
      <w:tr w:rsidR="00F9747B" w:rsidRPr="00F543A3" w14:paraId="5D576F3A" w14:textId="77777777" w:rsidTr="00820A9A">
        <w:trPr>
          <w:trHeight w:val="300"/>
        </w:trPr>
        <w:tc>
          <w:tcPr>
            <w:tcW w:w="1710" w:type="dxa"/>
            <w:noWrap/>
            <w:hideMark/>
          </w:tcPr>
          <w:p w14:paraId="2EB0CF8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Belgium </w:t>
            </w:r>
          </w:p>
        </w:tc>
        <w:tc>
          <w:tcPr>
            <w:tcW w:w="1980" w:type="dxa"/>
            <w:noWrap/>
            <w:hideMark/>
          </w:tcPr>
          <w:p w14:paraId="5016F650" w14:textId="5E7A4729"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BF44DB5"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54million EUR </w:t>
            </w:r>
          </w:p>
        </w:tc>
        <w:tc>
          <w:tcPr>
            <w:tcW w:w="2700" w:type="dxa"/>
            <w:noWrap/>
            <w:hideMark/>
          </w:tcPr>
          <w:p w14:paraId="0655C8C9"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195051 million EUR </w:t>
            </w:r>
          </w:p>
        </w:tc>
      </w:tr>
      <w:tr w:rsidR="00F9747B" w:rsidRPr="00F543A3" w14:paraId="16700309" w14:textId="77777777" w:rsidTr="00820A9A">
        <w:trPr>
          <w:trHeight w:val="300"/>
        </w:trPr>
        <w:tc>
          <w:tcPr>
            <w:tcW w:w="1710" w:type="dxa"/>
            <w:noWrap/>
            <w:hideMark/>
          </w:tcPr>
          <w:p w14:paraId="7E52E76C"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Denmark </w:t>
            </w:r>
          </w:p>
        </w:tc>
        <w:tc>
          <w:tcPr>
            <w:tcW w:w="1980" w:type="dxa"/>
            <w:noWrap/>
            <w:hideMark/>
          </w:tcPr>
          <w:p w14:paraId="4D8514E4" w14:textId="34ADCF3D"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057F5602"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258m DKK</w:t>
            </w:r>
          </w:p>
        </w:tc>
        <w:tc>
          <w:tcPr>
            <w:tcW w:w="2700" w:type="dxa"/>
            <w:noWrap/>
            <w:hideMark/>
          </w:tcPr>
          <w:p w14:paraId="011342C7"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1105573m DKK</w:t>
            </w:r>
          </w:p>
        </w:tc>
      </w:tr>
      <w:tr w:rsidR="00F9747B" w:rsidRPr="00F543A3" w14:paraId="56F581A1" w14:textId="77777777" w:rsidTr="00820A9A">
        <w:trPr>
          <w:trHeight w:val="300"/>
        </w:trPr>
        <w:tc>
          <w:tcPr>
            <w:tcW w:w="1710" w:type="dxa"/>
            <w:noWrap/>
            <w:hideMark/>
          </w:tcPr>
          <w:p w14:paraId="62313A72"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Malaysia</w:t>
            </w:r>
          </w:p>
        </w:tc>
        <w:tc>
          <w:tcPr>
            <w:tcW w:w="1980" w:type="dxa"/>
            <w:noWrap/>
            <w:hideMark/>
          </w:tcPr>
          <w:p w14:paraId="159C20E0" w14:textId="55255D61"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21A5F5B6"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43million MYR</w:t>
            </w:r>
          </w:p>
        </w:tc>
        <w:tc>
          <w:tcPr>
            <w:tcW w:w="2700" w:type="dxa"/>
            <w:noWrap/>
            <w:hideMark/>
          </w:tcPr>
          <w:p w14:paraId="76D013C4"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188035million MYR</w:t>
            </w:r>
          </w:p>
        </w:tc>
      </w:tr>
      <w:tr w:rsidR="00F9747B" w:rsidRPr="00F543A3" w14:paraId="1936BA66" w14:textId="77777777" w:rsidTr="00820A9A">
        <w:trPr>
          <w:trHeight w:val="300"/>
        </w:trPr>
        <w:tc>
          <w:tcPr>
            <w:tcW w:w="1710" w:type="dxa"/>
            <w:noWrap/>
            <w:hideMark/>
          </w:tcPr>
          <w:p w14:paraId="237AE471"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Madagascar</w:t>
            </w:r>
          </w:p>
        </w:tc>
        <w:tc>
          <w:tcPr>
            <w:tcW w:w="1980" w:type="dxa"/>
            <w:noWrap/>
            <w:hideMark/>
          </w:tcPr>
          <w:p w14:paraId="3C9A8C8E" w14:textId="573552A0"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00F04B2"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872 Million MGA</w:t>
            </w:r>
          </w:p>
        </w:tc>
        <w:tc>
          <w:tcPr>
            <w:tcW w:w="2700" w:type="dxa"/>
            <w:noWrap/>
            <w:hideMark/>
          </w:tcPr>
          <w:p w14:paraId="2B33E3BA"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5 202 842 Million MGA</w:t>
            </w:r>
          </w:p>
        </w:tc>
      </w:tr>
      <w:tr w:rsidR="00F9747B" w:rsidRPr="00F543A3" w14:paraId="77B79041" w14:textId="77777777" w:rsidTr="00820A9A">
        <w:trPr>
          <w:trHeight w:val="300"/>
        </w:trPr>
        <w:tc>
          <w:tcPr>
            <w:tcW w:w="1710" w:type="dxa"/>
            <w:noWrap/>
            <w:hideMark/>
          </w:tcPr>
          <w:p w14:paraId="6399AA7A"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Kazakhstan </w:t>
            </w:r>
          </w:p>
        </w:tc>
        <w:tc>
          <w:tcPr>
            <w:tcW w:w="1980" w:type="dxa"/>
            <w:noWrap/>
            <w:hideMark/>
          </w:tcPr>
          <w:p w14:paraId="192E0458" w14:textId="7767EF11"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15696310"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1055million KZT</w:t>
            </w:r>
          </w:p>
        </w:tc>
        <w:tc>
          <w:tcPr>
            <w:tcW w:w="2700" w:type="dxa"/>
            <w:noWrap/>
            <w:hideMark/>
          </w:tcPr>
          <w:p w14:paraId="070A0E0B"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11594940million KZT</w:t>
            </w:r>
          </w:p>
        </w:tc>
      </w:tr>
      <w:tr w:rsidR="00F9747B" w:rsidRPr="00F543A3" w14:paraId="2B3633C5" w14:textId="77777777" w:rsidTr="00820A9A">
        <w:trPr>
          <w:trHeight w:val="300"/>
        </w:trPr>
        <w:tc>
          <w:tcPr>
            <w:tcW w:w="1710" w:type="dxa"/>
            <w:noWrap/>
            <w:hideMark/>
          </w:tcPr>
          <w:p w14:paraId="5825F6F6"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Kenya</w:t>
            </w:r>
          </w:p>
        </w:tc>
        <w:tc>
          <w:tcPr>
            <w:tcW w:w="1980" w:type="dxa"/>
            <w:noWrap/>
            <w:hideMark/>
          </w:tcPr>
          <w:p w14:paraId="43802431" w14:textId="09B3F3B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25F94A10"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6 million KES</w:t>
            </w:r>
          </w:p>
        </w:tc>
        <w:tc>
          <w:tcPr>
            <w:tcW w:w="2700" w:type="dxa"/>
            <w:noWrap/>
            <w:hideMark/>
          </w:tcPr>
          <w:p w14:paraId="679B0E9E"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1 611 601 Million KES</w:t>
            </w:r>
          </w:p>
        </w:tc>
      </w:tr>
      <w:tr w:rsidR="00F9747B" w:rsidRPr="00F543A3" w14:paraId="136B4DC7" w14:textId="77777777" w:rsidTr="00820A9A">
        <w:trPr>
          <w:trHeight w:val="300"/>
        </w:trPr>
        <w:tc>
          <w:tcPr>
            <w:tcW w:w="1710" w:type="dxa"/>
            <w:noWrap/>
            <w:hideMark/>
          </w:tcPr>
          <w:p w14:paraId="25BC5E60" w14:textId="77777777" w:rsidR="00F9747B" w:rsidRPr="00EA18EA" w:rsidRDefault="00F9747B"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Seychelles</w:t>
            </w:r>
          </w:p>
        </w:tc>
        <w:tc>
          <w:tcPr>
            <w:tcW w:w="1980" w:type="dxa"/>
            <w:noWrap/>
            <w:hideMark/>
          </w:tcPr>
          <w:p w14:paraId="467D5A52" w14:textId="344EA852"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Presumptive tax</w:t>
            </w:r>
          </w:p>
        </w:tc>
        <w:tc>
          <w:tcPr>
            <w:tcW w:w="2340" w:type="dxa"/>
            <w:noWrap/>
            <w:hideMark/>
          </w:tcPr>
          <w:p w14:paraId="51FEE6A3"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53 Million SCR</w:t>
            </w:r>
          </w:p>
        </w:tc>
        <w:tc>
          <w:tcPr>
            <w:tcW w:w="2700" w:type="dxa"/>
            <w:noWrap/>
            <w:hideMark/>
          </w:tcPr>
          <w:p w14:paraId="3AE2D5CE" w14:textId="77777777" w:rsidR="00F9747B" w:rsidRPr="00F543A3" w:rsidRDefault="00F9747B"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6 761 Million SCR</w:t>
            </w:r>
          </w:p>
        </w:tc>
      </w:tr>
      <w:tr w:rsidR="00820A9A" w:rsidRPr="00F543A3" w14:paraId="5E3A71A3" w14:textId="77777777" w:rsidTr="00820A9A">
        <w:trPr>
          <w:trHeight w:val="300"/>
        </w:trPr>
        <w:tc>
          <w:tcPr>
            <w:tcW w:w="1710" w:type="dxa"/>
            <w:noWrap/>
            <w:hideMark/>
          </w:tcPr>
          <w:p w14:paraId="27541808"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Hungary </w:t>
            </w:r>
          </w:p>
        </w:tc>
        <w:tc>
          <w:tcPr>
            <w:tcW w:w="1980" w:type="dxa"/>
            <w:noWrap/>
            <w:hideMark/>
          </w:tcPr>
          <w:p w14:paraId="602AB828"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Turnover tax</w:t>
            </w:r>
          </w:p>
        </w:tc>
        <w:tc>
          <w:tcPr>
            <w:tcW w:w="2340" w:type="dxa"/>
            <w:noWrap/>
            <w:hideMark/>
          </w:tcPr>
          <w:p w14:paraId="61E7BAC9"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1690million HUF </w:t>
            </w:r>
          </w:p>
        </w:tc>
        <w:tc>
          <w:tcPr>
            <w:tcW w:w="2700" w:type="dxa"/>
            <w:noWrap/>
            <w:hideMark/>
          </w:tcPr>
          <w:p w14:paraId="11F58C36"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17362091million HUF</w:t>
            </w:r>
          </w:p>
        </w:tc>
      </w:tr>
      <w:tr w:rsidR="00820A9A" w:rsidRPr="00F543A3" w14:paraId="345C4778" w14:textId="77777777" w:rsidTr="00820A9A">
        <w:trPr>
          <w:trHeight w:val="300"/>
        </w:trPr>
        <w:tc>
          <w:tcPr>
            <w:tcW w:w="1710" w:type="dxa"/>
            <w:noWrap/>
            <w:hideMark/>
          </w:tcPr>
          <w:p w14:paraId="0326758D"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Kenya</w:t>
            </w:r>
          </w:p>
        </w:tc>
        <w:tc>
          <w:tcPr>
            <w:tcW w:w="1980" w:type="dxa"/>
            <w:noWrap/>
            <w:hideMark/>
          </w:tcPr>
          <w:p w14:paraId="757854F2"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Turnover tax</w:t>
            </w:r>
          </w:p>
        </w:tc>
        <w:tc>
          <w:tcPr>
            <w:tcW w:w="2340" w:type="dxa"/>
            <w:noWrap/>
            <w:hideMark/>
          </w:tcPr>
          <w:p w14:paraId="245FC6FF"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24 Million KES</w:t>
            </w:r>
          </w:p>
        </w:tc>
        <w:tc>
          <w:tcPr>
            <w:tcW w:w="2700" w:type="dxa"/>
            <w:noWrap/>
            <w:hideMark/>
          </w:tcPr>
          <w:p w14:paraId="0961F197"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1 611 601 Million KES</w:t>
            </w:r>
          </w:p>
        </w:tc>
      </w:tr>
      <w:tr w:rsidR="00820A9A" w:rsidRPr="00F543A3" w14:paraId="3252ABD2" w14:textId="77777777" w:rsidTr="00820A9A">
        <w:trPr>
          <w:trHeight w:val="300"/>
        </w:trPr>
        <w:tc>
          <w:tcPr>
            <w:tcW w:w="1710" w:type="dxa"/>
            <w:noWrap/>
            <w:hideMark/>
          </w:tcPr>
          <w:p w14:paraId="502D300B"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Lesotho</w:t>
            </w:r>
          </w:p>
        </w:tc>
        <w:tc>
          <w:tcPr>
            <w:tcW w:w="1980" w:type="dxa"/>
            <w:noWrap/>
            <w:hideMark/>
          </w:tcPr>
          <w:p w14:paraId="7098E797"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34F984A4"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828 Million LSL</w:t>
            </w:r>
          </w:p>
        </w:tc>
        <w:tc>
          <w:tcPr>
            <w:tcW w:w="2700" w:type="dxa"/>
            <w:noWrap/>
            <w:hideMark/>
          </w:tcPr>
          <w:p w14:paraId="636259EC"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6 771 Million LSL</w:t>
            </w:r>
          </w:p>
        </w:tc>
      </w:tr>
      <w:tr w:rsidR="00820A9A" w:rsidRPr="00F543A3" w14:paraId="40058CEF" w14:textId="77777777" w:rsidTr="00820A9A">
        <w:trPr>
          <w:trHeight w:val="300"/>
        </w:trPr>
        <w:tc>
          <w:tcPr>
            <w:tcW w:w="1710" w:type="dxa"/>
            <w:noWrap/>
            <w:hideMark/>
          </w:tcPr>
          <w:p w14:paraId="2896666A"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Rwanda</w:t>
            </w:r>
          </w:p>
        </w:tc>
        <w:tc>
          <w:tcPr>
            <w:tcW w:w="1980" w:type="dxa"/>
            <w:noWrap/>
            <w:hideMark/>
          </w:tcPr>
          <w:p w14:paraId="2CE3C328"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38C2966B"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137 450 Million RWF</w:t>
            </w:r>
          </w:p>
        </w:tc>
        <w:tc>
          <w:tcPr>
            <w:tcW w:w="2700" w:type="dxa"/>
            <w:noWrap/>
            <w:hideMark/>
          </w:tcPr>
          <w:p w14:paraId="1C116C40"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1 642 978 Million RWF</w:t>
            </w:r>
          </w:p>
        </w:tc>
      </w:tr>
      <w:tr w:rsidR="00820A9A" w:rsidRPr="00F543A3" w14:paraId="0FBA63C1" w14:textId="77777777" w:rsidTr="00820A9A">
        <w:trPr>
          <w:trHeight w:val="300"/>
        </w:trPr>
        <w:tc>
          <w:tcPr>
            <w:tcW w:w="1710" w:type="dxa"/>
            <w:noWrap/>
            <w:hideMark/>
          </w:tcPr>
          <w:p w14:paraId="2FFC8E62"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Botswana</w:t>
            </w:r>
          </w:p>
        </w:tc>
        <w:tc>
          <w:tcPr>
            <w:tcW w:w="1980" w:type="dxa"/>
            <w:noWrap/>
            <w:hideMark/>
          </w:tcPr>
          <w:p w14:paraId="06EF0C1D"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1BB06517"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1 295 Million BWP</w:t>
            </w:r>
          </w:p>
        </w:tc>
        <w:tc>
          <w:tcPr>
            <w:tcW w:w="2700" w:type="dxa"/>
            <w:noWrap/>
            <w:hideMark/>
          </w:tcPr>
          <w:p w14:paraId="5922F1CE"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21 973 Million BWP</w:t>
            </w:r>
          </w:p>
        </w:tc>
      </w:tr>
      <w:tr w:rsidR="00820A9A" w:rsidRPr="00F543A3" w14:paraId="117A79B2" w14:textId="77777777" w:rsidTr="00820A9A">
        <w:trPr>
          <w:trHeight w:val="300"/>
        </w:trPr>
        <w:tc>
          <w:tcPr>
            <w:tcW w:w="1710" w:type="dxa"/>
            <w:noWrap/>
            <w:hideMark/>
          </w:tcPr>
          <w:p w14:paraId="7C919EC1"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Solomon Islands</w:t>
            </w:r>
          </w:p>
        </w:tc>
        <w:tc>
          <w:tcPr>
            <w:tcW w:w="1980" w:type="dxa"/>
            <w:noWrap/>
            <w:hideMark/>
          </w:tcPr>
          <w:p w14:paraId="7984426D"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61F55A97"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134 million SBD</w:t>
            </w:r>
          </w:p>
        </w:tc>
        <w:tc>
          <w:tcPr>
            <w:tcW w:w="2700" w:type="dxa"/>
            <w:noWrap/>
            <w:hideMark/>
          </w:tcPr>
          <w:p w14:paraId="1CA12A99"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2623 Million SBD</w:t>
            </w:r>
          </w:p>
        </w:tc>
      </w:tr>
      <w:tr w:rsidR="00820A9A" w:rsidRPr="00F543A3" w14:paraId="233D30F0" w14:textId="77777777" w:rsidTr="00820A9A">
        <w:trPr>
          <w:trHeight w:val="300"/>
        </w:trPr>
        <w:tc>
          <w:tcPr>
            <w:tcW w:w="1710" w:type="dxa"/>
            <w:noWrap/>
            <w:hideMark/>
          </w:tcPr>
          <w:p w14:paraId="229B657A"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Maldives </w:t>
            </w:r>
          </w:p>
        </w:tc>
        <w:tc>
          <w:tcPr>
            <w:tcW w:w="1980" w:type="dxa"/>
            <w:noWrap/>
            <w:hideMark/>
          </w:tcPr>
          <w:p w14:paraId="3E90BB8F"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5178264E"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688million MVR</w:t>
            </w:r>
          </w:p>
        </w:tc>
        <w:tc>
          <w:tcPr>
            <w:tcW w:w="2700" w:type="dxa"/>
            <w:noWrap/>
            <w:hideMark/>
          </w:tcPr>
          <w:p w14:paraId="09625183"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16512million MVR</w:t>
            </w:r>
          </w:p>
        </w:tc>
      </w:tr>
      <w:tr w:rsidR="00820A9A" w:rsidRPr="00F543A3" w14:paraId="7841ACDD" w14:textId="77777777" w:rsidTr="00820A9A">
        <w:trPr>
          <w:trHeight w:val="300"/>
        </w:trPr>
        <w:tc>
          <w:tcPr>
            <w:tcW w:w="1710" w:type="dxa"/>
            <w:noWrap/>
            <w:hideMark/>
          </w:tcPr>
          <w:p w14:paraId="7D8B3A6E"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Singapore </w:t>
            </w:r>
          </w:p>
        </w:tc>
        <w:tc>
          <w:tcPr>
            <w:tcW w:w="1980" w:type="dxa"/>
            <w:noWrap/>
            <w:hideMark/>
          </w:tcPr>
          <w:p w14:paraId="614D8698"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76316023"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1637million SGD</w:t>
            </w:r>
          </w:p>
        </w:tc>
        <w:tc>
          <w:tcPr>
            <w:tcW w:w="2700" w:type="dxa"/>
            <w:noWrap/>
            <w:hideMark/>
          </w:tcPr>
          <w:p w14:paraId="5F4226A2"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67645million SGD</w:t>
            </w:r>
          </w:p>
        </w:tc>
      </w:tr>
      <w:tr w:rsidR="00820A9A" w:rsidRPr="00F543A3" w14:paraId="3F8D047B" w14:textId="77777777" w:rsidTr="00820A9A">
        <w:trPr>
          <w:trHeight w:val="300"/>
        </w:trPr>
        <w:tc>
          <w:tcPr>
            <w:tcW w:w="1710" w:type="dxa"/>
            <w:noWrap/>
            <w:hideMark/>
          </w:tcPr>
          <w:p w14:paraId="0A9186DC"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Namibia</w:t>
            </w:r>
          </w:p>
        </w:tc>
        <w:tc>
          <w:tcPr>
            <w:tcW w:w="1980" w:type="dxa"/>
            <w:noWrap/>
            <w:hideMark/>
          </w:tcPr>
          <w:p w14:paraId="0BEF610B"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796AA288"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653 Million NAD</w:t>
            </w:r>
          </w:p>
        </w:tc>
        <w:tc>
          <w:tcPr>
            <w:tcW w:w="2700" w:type="dxa"/>
            <w:noWrap/>
            <w:hideMark/>
          </w:tcPr>
          <w:p w14:paraId="0AEA3CD0"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32 762 Million NAD</w:t>
            </w:r>
          </w:p>
        </w:tc>
      </w:tr>
      <w:tr w:rsidR="00820A9A" w:rsidRPr="00F543A3" w14:paraId="5BBFEB38" w14:textId="77777777" w:rsidTr="00820A9A">
        <w:trPr>
          <w:trHeight w:val="300"/>
        </w:trPr>
        <w:tc>
          <w:tcPr>
            <w:tcW w:w="1710" w:type="dxa"/>
            <w:noWrap/>
            <w:hideMark/>
          </w:tcPr>
          <w:p w14:paraId="1FF1B2C9"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Luxembourg </w:t>
            </w:r>
          </w:p>
        </w:tc>
        <w:tc>
          <w:tcPr>
            <w:tcW w:w="1980" w:type="dxa"/>
            <w:noWrap/>
            <w:hideMark/>
          </w:tcPr>
          <w:p w14:paraId="1664832B"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2908BA4D"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456m EUR </w:t>
            </w:r>
          </w:p>
        </w:tc>
        <w:tc>
          <w:tcPr>
            <w:tcW w:w="2700" w:type="dxa"/>
            <w:noWrap/>
            <w:hideMark/>
          </w:tcPr>
          <w:p w14:paraId="4EDFDFDB"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24488m EUR </w:t>
            </w:r>
          </w:p>
        </w:tc>
      </w:tr>
      <w:tr w:rsidR="00820A9A" w:rsidRPr="00F543A3" w14:paraId="49E179F4" w14:textId="77777777" w:rsidTr="00820A9A">
        <w:trPr>
          <w:trHeight w:val="300"/>
        </w:trPr>
        <w:tc>
          <w:tcPr>
            <w:tcW w:w="1710" w:type="dxa"/>
            <w:noWrap/>
            <w:hideMark/>
          </w:tcPr>
          <w:p w14:paraId="6CAFBD40"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 xml:space="preserve">Cook Islands </w:t>
            </w:r>
          </w:p>
        </w:tc>
        <w:tc>
          <w:tcPr>
            <w:tcW w:w="1980" w:type="dxa"/>
            <w:noWrap/>
            <w:hideMark/>
          </w:tcPr>
          <w:p w14:paraId="2CFC2E65"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618CB321"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1268 thousand NZD</w:t>
            </w:r>
          </w:p>
        </w:tc>
        <w:tc>
          <w:tcPr>
            <w:tcW w:w="2700" w:type="dxa"/>
            <w:noWrap/>
            <w:hideMark/>
          </w:tcPr>
          <w:p w14:paraId="6DC0DC0A"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141406 thousand NZD</w:t>
            </w:r>
          </w:p>
        </w:tc>
      </w:tr>
      <w:tr w:rsidR="00820A9A" w:rsidRPr="00F543A3" w14:paraId="4D9D736D" w14:textId="77777777" w:rsidTr="00820A9A">
        <w:trPr>
          <w:trHeight w:val="300"/>
        </w:trPr>
        <w:tc>
          <w:tcPr>
            <w:tcW w:w="1710" w:type="dxa"/>
            <w:noWrap/>
            <w:hideMark/>
          </w:tcPr>
          <w:p w14:paraId="6A10628D" w14:textId="77777777" w:rsidR="00820A9A" w:rsidRPr="00EA18EA" w:rsidRDefault="00820A9A" w:rsidP="00EA18EA">
            <w:pPr>
              <w:spacing w:line="360" w:lineRule="auto"/>
              <w:jc w:val="both"/>
              <w:rPr>
                <w:rFonts w:ascii="Times New Roman" w:hAnsi="Times New Roman" w:cs="Times New Roman"/>
                <w:sz w:val="24"/>
                <w:szCs w:val="24"/>
              </w:rPr>
            </w:pPr>
            <w:r w:rsidRPr="00EA18EA">
              <w:rPr>
                <w:rFonts w:ascii="Times New Roman" w:hAnsi="Times New Roman" w:cs="Times New Roman"/>
                <w:sz w:val="24"/>
                <w:szCs w:val="24"/>
              </w:rPr>
              <w:t>Malaysia</w:t>
            </w:r>
          </w:p>
        </w:tc>
        <w:tc>
          <w:tcPr>
            <w:tcW w:w="1980" w:type="dxa"/>
            <w:noWrap/>
            <w:hideMark/>
          </w:tcPr>
          <w:p w14:paraId="11A19E0E"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 xml:space="preserve">Withholding tax </w:t>
            </w:r>
          </w:p>
        </w:tc>
        <w:tc>
          <w:tcPr>
            <w:tcW w:w="2340" w:type="dxa"/>
            <w:noWrap/>
            <w:hideMark/>
          </w:tcPr>
          <w:p w14:paraId="003948F8"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189million MYR</w:t>
            </w:r>
          </w:p>
        </w:tc>
        <w:tc>
          <w:tcPr>
            <w:tcW w:w="2700" w:type="dxa"/>
            <w:noWrap/>
            <w:hideMark/>
          </w:tcPr>
          <w:p w14:paraId="30B10951" w14:textId="77777777" w:rsidR="00820A9A" w:rsidRPr="00F543A3" w:rsidRDefault="00820A9A" w:rsidP="00F543A3">
            <w:pPr>
              <w:spacing w:line="360" w:lineRule="auto"/>
              <w:jc w:val="both"/>
              <w:rPr>
                <w:rFonts w:ascii="Times New Roman" w:hAnsi="Times New Roman" w:cs="Times New Roman"/>
                <w:sz w:val="24"/>
                <w:szCs w:val="24"/>
              </w:rPr>
            </w:pPr>
            <w:r w:rsidRPr="00F543A3">
              <w:rPr>
                <w:rFonts w:ascii="Times New Roman" w:hAnsi="Times New Roman" w:cs="Times New Roman"/>
                <w:sz w:val="24"/>
                <w:szCs w:val="24"/>
              </w:rPr>
              <w:t>188035million MYR</w:t>
            </w:r>
          </w:p>
        </w:tc>
      </w:tr>
    </w:tbl>
    <w:p w14:paraId="453F7D0B" w14:textId="77777777" w:rsidR="00E74622" w:rsidRPr="00EA18EA" w:rsidRDefault="00E74622" w:rsidP="00EA18EA">
      <w:pPr>
        <w:spacing w:line="360" w:lineRule="auto"/>
        <w:jc w:val="both"/>
        <w:rPr>
          <w:rFonts w:ascii="Times New Roman" w:hAnsi="Times New Roman"/>
          <w:b/>
          <w:sz w:val="24"/>
          <w:szCs w:val="24"/>
        </w:rPr>
      </w:pPr>
    </w:p>
    <w:p w14:paraId="2E7194C1" w14:textId="77777777" w:rsidR="00D61B0E" w:rsidRPr="00F543A3" w:rsidRDefault="00D61B0E" w:rsidP="00F543A3">
      <w:pPr>
        <w:spacing w:line="360" w:lineRule="auto"/>
        <w:jc w:val="both"/>
        <w:rPr>
          <w:rFonts w:ascii="Times New Roman" w:hAnsi="Times New Roman"/>
          <w:b/>
          <w:sz w:val="24"/>
          <w:szCs w:val="24"/>
        </w:rPr>
      </w:pPr>
    </w:p>
    <w:p w14:paraId="566479D7" w14:textId="77777777" w:rsidR="00D61B0E" w:rsidRPr="00F543A3" w:rsidRDefault="00D61B0E" w:rsidP="00F543A3">
      <w:pPr>
        <w:spacing w:line="360" w:lineRule="auto"/>
        <w:jc w:val="both"/>
        <w:rPr>
          <w:rFonts w:ascii="Times New Roman" w:hAnsi="Times New Roman"/>
          <w:b/>
          <w:sz w:val="24"/>
          <w:szCs w:val="24"/>
        </w:rPr>
      </w:pPr>
    </w:p>
    <w:p w14:paraId="67A3231E" w14:textId="77777777" w:rsidR="00D61B0E" w:rsidRPr="00F543A3" w:rsidRDefault="00D61B0E" w:rsidP="00F543A3">
      <w:pPr>
        <w:spacing w:line="360" w:lineRule="auto"/>
        <w:jc w:val="both"/>
        <w:rPr>
          <w:rFonts w:ascii="Times New Roman" w:hAnsi="Times New Roman"/>
          <w:b/>
          <w:sz w:val="24"/>
          <w:szCs w:val="24"/>
        </w:rPr>
      </w:pPr>
    </w:p>
    <w:p w14:paraId="788712F5" w14:textId="77777777" w:rsidR="00D61B0E" w:rsidRPr="00F543A3" w:rsidRDefault="00D61B0E" w:rsidP="00F543A3">
      <w:pPr>
        <w:spacing w:line="360" w:lineRule="auto"/>
        <w:jc w:val="both"/>
        <w:rPr>
          <w:rFonts w:ascii="Times New Roman" w:hAnsi="Times New Roman"/>
          <w:b/>
          <w:sz w:val="24"/>
          <w:szCs w:val="24"/>
        </w:rPr>
      </w:pPr>
    </w:p>
    <w:p w14:paraId="70EF31C5" w14:textId="77777777" w:rsidR="00D61B0E" w:rsidRPr="00F543A3" w:rsidRDefault="00D61B0E" w:rsidP="00F543A3">
      <w:pPr>
        <w:spacing w:line="360" w:lineRule="auto"/>
        <w:jc w:val="both"/>
        <w:rPr>
          <w:rFonts w:ascii="Times New Roman" w:hAnsi="Times New Roman"/>
          <w:b/>
          <w:sz w:val="24"/>
          <w:szCs w:val="24"/>
        </w:rPr>
      </w:pPr>
    </w:p>
    <w:p w14:paraId="23553AA5" w14:textId="77777777" w:rsidR="00D61B0E" w:rsidRPr="00F543A3" w:rsidRDefault="00D61B0E" w:rsidP="00F543A3">
      <w:pPr>
        <w:spacing w:line="360" w:lineRule="auto"/>
        <w:jc w:val="both"/>
        <w:rPr>
          <w:rFonts w:ascii="Times New Roman" w:hAnsi="Times New Roman"/>
          <w:b/>
          <w:sz w:val="24"/>
          <w:szCs w:val="24"/>
        </w:rPr>
      </w:pPr>
    </w:p>
    <w:p w14:paraId="17B78AF5" w14:textId="77777777" w:rsidR="00D61B0E" w:rsidRPr="00F543A3" w:rsidRDefault="00D61B0E" w:rsidP="00F543A3">
      <w:pPr>
        <w:spacing w:line="360" w:lineRule="auto"/>
        <w:jc w:val="both"/>
        <w:rPr>
          <w:rFonts w:ascii="Times New Roman" w:hAnsi="Times New Roman"/>
          <w:b/>
          <w:sz w:val="24"/>
          <w:szCs w:val="24"/>
        </w:rPr>
      </w:pPr>
    </w:p>
    <w:p w14:paraId="775AA9A0" w14:textId="77777777" w:rsidR="00D61B0E" w:rsidRPr="00F543A3" w:rsidRDefault="00D61B0E" w:rsidP="00F543A3">
      <w:pPr>
        <w:spacing w:line="360" w:lineRule="auto"/>
        <w:jc w:val="both"/>
        <w:rPr>
          <w:rFonts w:ascii="Times New Roman" w:hAnsi="Times New Roman"/>
          <w:b/>
          <w:sz w:val="24"/>
          <w:szCs w:val="24"/>
        </w:rPr>
      </w:pPr>
    </w:p>
    <w:p w14:paraId="6C2A4A0C" w14:textId="77777777" w:rsidR="00D61B0E" w:rsidRPr="00F543A3" w:rsidRDefault="00D61B0E" w:rsidP="00F543A3">
      <w:pPr>
        <w:spacing w:line="360" w:lineRule="auto"/>
        <w:jc w:val="both"/>
        <w:rPr>
          <w:rFonts w:ascii="Times New Roman" w:hAnsi="Times New Roman"/>
          <w:b/>
          <w:sz w:val="24"/>
          <w:szCs w:val="24"/>
        </w:rPr>
      </w:pPr>
    </w:p>
    <w:p w14:paraId="50E75F7A" w14:textId="77777777" w:rsidR="00D766AB" w:rsidRPr="00F543A3" w:rsidRDefault="00D766AB" w:rsidP="00F543A3">
      <w:pPr>
        <w:spacing w:line="360" w:lineRule="auto"/>
        <w:jc w:val="both"/>
        <w:rPr>
          <w:rFonts w:ascii="Times New Roman" w:hAnsi="Times New Roman"/>
          <w:b/>
          <w:sz w:val="24"/>
          <w:szCs w:val="24"/>
        </w:rPr>
      </w:pPr>
    </w:p>
    <w:p w14:paraId="5746B591" w14:textId="77777777" w:rsidR="00D766AB" w:rsidRPr="00F543A3" w:rsidRDefault="00D766AB" w:rsidP="00F543A3">
      <w:pPr>
        <w:spacing w:line="360" w:lineRule="auto"/>
        <w:jc w:val="both"/>
        <w:rPr>
          <w:rFonts w:ascii="Times New Roman" w:hAnsi="Times New Roman"/>
          <w:b/>
          <w:sz w:val="24"/>
          <w:szCs w:val="24"/>
        </w:rPr>
      </w:pPr>
    </w:p>
    <w:p w14:paraId="2D678FFE" w14:textId="77777777" w:rsidR="00D61B0E" w:rsidRPr="00F543A3" w:rsidRDefault="00D61B0E" w:rsidP="00F543A3">
      <w:pPr>
        <w:spacing w:line="360" w:lineRule="auto"/>
        <w:jc w:val="both"/>
        <w:rPr>
          <w:rFonts w:ascii="Times New Roman" w:hAnsi="Times New Roman"/>
          <w:b/>
          <w:sz w:val="24"/>
          <w:szCs w:val="24"/>
        </w:rPr>
      </w:pPr>
    </w:p>
    <w:p w14:paraId="790BD0D2" w14:textId="77777777" w:rsidR="00D61B0E" w:rsidRPr="00F543A3" w:rsidRDefault="00D61B0E" w:rsidP="00F543A3">
      <w:pPr>
        <w:spacing w:line="360" w:lineRule="auto"/>
        <w:jc w:val="both"/>
        <w:rPr>
          <w:rFonts w:ascii="Times New Roman" w:hAnsi="Times New Roman"/>
          <w:b/>
          <w:sz w:val="24"/>
          <w:szCs w:val="24"/>
        </w:rPr>
      </w:pPr>
    </w:p>
    <w:p w14:paraId="5557086A" w14:textId="77777777" w:rsidR="00D61B0E" w:rsidRPr="00F543A3" w:rsidRDefault="00D61B0E" w:rsidP="00F543A3">
      <w:pPr>
        <w:spacing w:line="360" w:lineRule="auto"/>
        <w:jc w:val="both"/>
        <w:rPr>
          <w:rFonts w:ascii="Times New Roman" w:hAnsi="Times New Roman"/>
          <w:b/>
          <w:sz w:val="24"/>
          <w:szCs w:val="24"/>
        </w:rPr>
      </w:pPr>
    </w:p>
    <w:p w14:paraId="50092C91" w14:textId="77777777" w:rsidR="00391717" w:rsidRPr="00F543A3" w:rsidRDefault="00391717" w:rsidP="00F543A3">
      <w:pPr>
        <w:spacing w:line="360" w:lineRule="auto"/>
        <w:jc w:val="both"/>
        <w:rPr>
          <w:rFonts w:ascii="Times New Roman" w:hAnsi="Times New Roman"/>
          <w:b/>
          <w:sz w:val="24"/>
          <w:szCs w:val="24"/>
        </w:rPr>
      </w:pPr>
    </w:p>
    <w:p w14:paraId="0AFF905E" w14:textId="77777777" w:rsidR="00391717" w:rsidRPr="00F543A3" w:rsidRDefault="00391717" w:rsidP="00F543A3">
      <w:pPr>
        <w:spacing w:line="360" w:lineRule="auto"/>
        <w:jc w:val="both"/>
        <w:rPr>
          <w:rFonts w:ascii="Times New Roman" w:hAnsi="Times New Roman"/>
          <w:b/>
          <w:sz w:val="24"/>
          <w:szCs w:val="24"/>
        </w:rPr>
      </w:pPr>
    </w:p>
    <w:p w14:paraId="06EABBBA" w14:textId="77777777" w:rsidR="00D61B0E" w:rsidRPr="00F543A3" w:rsidRDefault="00D61B0E" w:rsidP="00F543A3">
      <w:pPr>
        <w:spacing w:line="360" w:lineRule="auto"/>
        <w:jc w:val="both"/>
        <w:rPr>
          <w:rFonts w:ascii="Times New Roman" w:hAnsi="Times New Roman"/>
          <w:b/>
          <w:sz w:val="24"/>
          <w:szCs w:val="24"/>
        </w:rPr>
      </w:pPr>
    </w:p>
    <w:p w14:paraId="409D59A4" w14:textId="26E2BDFF" w:rsidR="00D61B0E" w:rsidRPr="00F543A3" w:rsidRDefault="00A409ED" w:rsidP="00F543A3">
      <w:pPr>
        <w:pStyle w:val="Heading6"/>
        <w:spacing w:line="360" w:lineRule="auto"/>
        <w:rPr>
          <w:rFonts w:ascii="Times New Roman" w:hAnsi="Times New Roman" w:cs="Times New Roman"/>
          <w:b/>
          <w:color w:val="000000" w:themeColor="text1"/>
          <w:sz w:val="24"/>
          <w:szCs w:val="24"/>
        </w:rPr>
      </w:pPr>
      <w:bookmarkStart w:id="129" w:name="_Toc137564845"/>
      <w:r w:rsidRPr="00F543A3">
        <w:rPr>
          <w:rFonts w:ascii="Times New Roman" w:hAnsi="Times New Roman" w:cs="Times New Roman"/>
          <w:b/>
          <w:color w:val="000000" w:themeColor="text1"/>
          <w:sz w:val="24"/>
          <w:szCs w:val="24"/>
        </w:rPr>
        <w:t>APPENDIX F</w:t>
      </w:r>
      <w:r w:rsidR="00D61B0E" w:rsidRPr="00F543A3">
        <w:rPr>
          <w:rFonts w:ascii="Times New Roman" w:hAnsi="Times New Roman" w:cs="Times New Roman"/>
          <w:b/>
          <w:color w:val="000000" w:themeColor="text1"/>
          <w:sz w:val="24"/>
          <w:szCs w:val="24"/>
        </w:rPr>
        <w:t>:</w:t>
      </w:r>
      <w:r w:rsidR="00D65A6D" w:rsidRPr="00F543A3">
        <w:rPr>
          <w:rFonts w:ascii="Times New Roman" w:hAnsi="Times New Roman" w:cs="Times New Roman"/>
          <w:b/>
          <w:color w:val="000000" w:themeColor="text1"/>
          <w:sz w:val="24"/>
          <w:szCs w:val="24"/>
        </w:rPr>
        <w:t xml:space="preserve"> TAX REVENUES AND GDP IN US$</w:t>
      </w:r>
      <w:bookmarkEnd w:id="129"/>
    </w:p>
    <w:tbl>
      <w:tblPr>
        <w:tblStyle w:val="TableGrid"/>
        <w:tblW w:w="8815" w:type="dxa"/>
        <w:tblLook w:val="04A0" w:firstRow="1" w:lastRow="0" w:firstColumn="1" w:lastColumn="0" w:noHBand="0" w:noVBand="1"/>
      </w:tblPr>
      <w:tblGrid>
        <w:gridCol w:w="3595"/>
        <w:gridCol w:w="2430"/>
        <w:gridCol w:w="2790"/>
      </w:tblGrid>
      <w:tr w:rsidR="00F03CF0" w:rsidRPr="00F543A3" w14:paraId="57DCF6DE"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55B06A6" w14:textId="77777777" w:rsidR="00F03CF0" w:rsidRPr="00F543A3" w:rsidRDefault="00F03CF0" w:rsidP="00EA18EA">
            <w:pPr>
              <w:spacing w:line="360" w:lineRule="auto"/>
              <w:jc w:val="both"/>
              <w:rPr>
                <w:rFonts w:ascii="Times New Roman" w:hAnsi="Times New Roman" w:cs="Times New Roman"/>
                <w:b/>
                <w:sz w:val="24"/>
                <w:szCs w:val="24"/>
                <w:lang w:val="en-US"/>
              </w:rPr>
            </w:pPr>
            <w:r w:rsidRPr="00F543A3">
              <w:rPr>
                <w:rFonts w:ascii="Times New Roman" w:hAnsi="Times New Roman" w:cs="Times New Roman"/>
                <w:b/>
                <w:sz w:val="24"/>
                <w:szCs w:val="24"/>
                <w:lang w:val="en-US"/>
              </w:rPr>
              <w:t>COUNTRY</w:t>
            </w:r>
          </w:p>
        </w:tc>
        <w:tc>
          <w:tcPr>
            <w:tcW w:w="2430" w:type="dxa"/>
            <w:tcBorders>
              <w:top w:val="single" w:sz="4" w:space="0" w:color="auto"/>
              <w:left w:val="single" w:sz="4" w:space="0" w:color="auto"/>
              <w:bottom w:val="single" w:sz="4" w:space="0" w:color="auto"/>
              <w:right w:val="single" w:sz="4" w:space="0" w:color="auto"/>
            </w:tcBorders>
            <w:noWrap/>
            <w:hideMark/>
          </w:tcPr>
          <w:p w14:paraId="101AD45E" w14:textId="1D6D210A" w:rsidR="00F03CF0" w:rsidRPr="00F543A3" w:rsidRDefault="00F03CF0" w:rsidP="00F543A3">
            <w:pPr>
              <w:spacing w:line="360" w:lineRule="auto"/>
              <w:jc w:val="both"/>
              <w:rPr>
                <w:rFonts w:ascii="Times New Roman" w:hAnsi="Times New Roman" w:cs="Times New Roman"/>
                <w:b/>
                <w:sz w:val="24"/>
                <w:szCs w:val="24"/>
                <w:vertAlign w:val="superscript"/>
                <w:lang w:val="en-US"/>
              </w:rPr>
            </w:pPr>
            <w:r w:rsidRPr="00F543A3">
              <w:rPr>
                <w:rFonts w:ascii="Times New Roman" w:hAnsi="Times New Roman" w:cs="Times New Roman"/>
                <w:b/>
                <w:sz w:val="24"/>
                <w:szCs w:val="24"/>
                <w:lang w:val="en-US"/>
              </w:rPr>
              <w:t xml:space="preserve"> TAXES IN US$ </w:t>
            </w:r>
          </w:p>
        </w:tc>
        <w:tc>
          <w:tcPr>
            <w:tcW w:w="2790" w:type="dxa"/>
            <w:tcBorders>
              <w:top w:val="single" w:sz="4" w:space="0" w:color="auto"/>
              <w:left w:val="single" w:sz="4" w:space="0" w:color="auto"/>
              <w:bottom w:val="single" w:sz="4" w:space="0" w:color="auto"/>
              <w:right w:val="single" w:sz="4" w:space="0" w:color="auto"/>
            </w:tcBorders>
            <w:noWrap/>
            <w:hideMark/>
          </w:tcPr>
          <w:p w14:paraId="7051C741" w14:textId="18A8C3D2" w:rsidR="00F03CF0" w:rsidRPr="00F543A3" w:rsidRDefault="00F03CF0" w:rsidP="00F543A3">
            <w:pPr>
              <w:spacing w:line="360" w:lineRule="auto"/>
              <w:jc w:val="both"/>
              <w:rPr>
                <w:rFonts w:ascii="Times New Roman" w:hAnsi="Times New Roman" w:cs="Times New Roman"/>
                <w:b/>
                <w:sz w:val="24"/>
                <w:szCs w:val="24"/>
                <w:vertAlign w:val="superscript"/>
                <w:lang w:val="en-US"/>
              </w:rPr>
            </w:pPr>
            <w:r w:rsidRPr="00F543A3">
              <w:rPr>
                <w:rFonts w:ascii="Times New Roman" w:hAnsi="Times New Roman" w:cs="Times New Roman"/>
                <w:b/>
                <w:sz w:val="24"/>
                <w:szCs w:val="24"/>
                <w:lang w:val="en-US"/>
              </w:rPr>
              <w:t xml:space="preserve">GDP IN US$ </w:t>
            </w:r>
          </w:p>
        </w:tc>
      </w:tr>
      <w:tr w:rsidR="00F03CF0" w:rsidRPr="00F543A3" w14:paraId="05664F1E" w14:textId="77777777" w:rsidTr="007B560A">
        <w:trPr>
          <w:trHeight w:val="300"/>
        </w:trPr>
        <w:tc>
          <w:tcPr>
            <w:tcW w:w="8815" w:type="dxa"/>
            <w:gridSpan w:val="3"/>
            <w:tcBorders>
              <w:top w:val="single" w:sz="4" w:space="0" w:color="auto"/>
              <w:left w:val="single" w:sz="4" w:space="0" w:color="auto"/>
              <w:bottom w:val="single" w:sz="4" w:space="0" w:color="auto"/>
              <w:right w:val="single" w:sz="4" w:space="0" w:color="auto"/>
            </w:tcBorders>
            <w:noWrap/>
          </w:tcPr>
          <w:p w14:paraId="461A98D7" w14:textId="4F5E8CFF" w:rsidR="00F03CF0" w:rsidRPr="00EA18EA" w:rsidRDefault="0054083A" w:rsidP="00EA18EA">
            <w:pPr>
              <w:spacing w:line="360" w:lineRule="auto"/>
              <w:jc w:val="both"/>
              <w:rPr>
                <w:rFonts w:ascii="Times New Roman" w:hAnsi="Times New Roman" w:cs="Times New Roman"/>
                <w:b/>
                <w:sz w:val="24"/>
                <w:szCs w:val="24"/>
                <w:lang w:val="en-US"/>
              </w:rPr>
            </w:pPr>
            <w:r w:rsidRPr="00EA18EA">
              <w:rPr>
                <w:rFonts w:ascii="Times New Roman" w:hAnsi="Times New Roman" w:cs="Times New Roman"/>
                <w:b/>
                <w:sz w:val="24"/>
                <w:szCs w:val="24"/>
                <w:lang w:val="en-US"/>
              </w:rPr>
              <w:t xml:space="preserve">PRESUMPTIVE TAXES </w:t>
            </w:r>
          </w:p>
        </w:tc>
      </w:tr>
      <w:tr w:rsidR="00F03CF0" w:rsidRPr="00F543A3" w14:paraId="2FB424B9"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830EB49"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Italy</w:t>
            </w:r>
          </w:p>
        </w:tc>
        <w:tc>
          <w:tcPr>
            <w:tcW w:w="2430" w:type="dxa"/>
            <w:tcBorders>
              <w:top w:val="single" w:sz="4" w:space="0" w:color="auto"/>
              <w:left w:val="single" w:sz="4" w:space="0" w:color="auto"/>
              <w:bottom w:val="single" w:sz="4" w:space="0" w:color="auto"/>
              <w:right w:val="single" w:sz="4" w:space="0" w:color="auto"/>
            </w:tcBorders>
            <w:noWrap/>
            <w:hideMark/>
          </w:tcPr>
          <w:p w14:paraId="17BF2743"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21,558,888,888.89 </w:t>
            </w:r>
          </w:p>
        </w:tc>
        <w:tc>
          <w:tcPr>
            <w:tcW w:w="2790" w:type="dxa"/>
            <w:tcBorders>
              <w:top w:val="single" w:sz="4" w:space="0" w:color="auto"/>
              <w:left w:val="single" w:sz="4" w:space="0" w:color="auto"/>
              <w:bottom w:val="single" w:sz="4" w:space="0" w:color="auto"/>
              <w:right w:val="single" w:sz="4" w:space="0" w:color="auto"/>
            </w:tcBorders>
            <w:noWrap/>
            <w:hideMark/>
          </w:tcPr>
          <w:p w14:paraId="1B5203B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1,896,755,301,518.14 </w:t>
            </w:r>
          </w:p>
        </w:tc>
      </w:tr>
      <w:tr w:rsidR="00F03CF0" w:rsidRPr="00F543A3" w14:paraId="02FC44F3"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CF1887A"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Costa Rica</w:t>
            </w:r>
          </w:p>
        </w:tc>
        <w:tc>
          <w:tcPr>
            <w:tcW w:w="2430" w:type="dxa"/>
            <w:tcBorders>
              <w:top w:val="single" w:sz="4" w:space="0" w:color="auto"/>
              <w:left w:val="single" w:sz="4" w:space="0" w:color="auto"/>
              <w:bottom w:val="single" w:sz="4" w:space="0" w:color="auto"/>
              <w:right w:val="single" w:sz="4" w:space="0" w:color="auto"/>
            </w:tcBorders>
            <w:noWrap/>
            <w:hideMark/>
          </w:tcPr>
          <w:p w14:paraId="490D7DC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690,290,747.39 </w:t>
            </w:r>
          </w:p>
        </w:tc>
        <w:tc>
          <w:tcPr>
            <w:tcW w:w="2790" w:type="dxa"/>
            <w:tcBorders>
              <w:top w:val="single" w:sz="4" w:space="0" w:color="auto"/>
              <w:left w:val="single" w:sz="4" w:space="0" w:color="auto"/>
              <w:bottom w:val="single" w:sz="4" w:space="0" w:color="auto"/>
              <w:right w:val="single" w:sz="4" w:space="0" w:color="auto"/>
            </w:tcBorders>
            <w:noWrap/>
            <w:hideMark/>
          </w:tcPr>
          <w:p w14:paraId="259FCDE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62,158,002,233.03 </w:t>
            </w:r>
          </w:p>
        </w:tc>
      </w:tr>
      <w:tr w:rsidR="00F03CF0" w:rsidRPr="00F543A3" w14:paraId="5C93F75E"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2EDC95D"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Morocco</w:t>
            </w:r>
          </w:p>
        </w:tc>
        <w:tc>
          <w:tcPr>
            <w:tcW w:w="2430" w:type="dxa"/>
            <w:tcBorders>
              <w:top w:val="single" w:sz="4" w:space="0" w:color="auto"/>
              <w:left w:val="single" w:sz="4" w:space="0" w:color="auto"/>
              <w:bottom w:val="single" w:sz="4" w:space="0" w:color="auto"/>
              <w:right w:val="single" w:sz="4" w:space="0" w:color="auto"/>
            </w:tcBorders>
            <w:noWrap/>
            <w:hideMark/>
          </w:tcPr>
          <w:p w14:paraId="1752B946"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952,842,105.26 </w:t>
            </w:r>
          </w:p>
        </w:tc>
        <w:tc>
          <w:tcPr>
            <w:tcW w:w="2790" w:type="dxa"/>
            <w:tcBorders>
              <w:top w:val="single" w:sz="4" w:space="0" w:color="auto"/>
              <w:left w:val="single" w:sz="4" w:space="0" w:color="auto"/>
              <w:bottom w:val="single" w:sz="4" w:space="0" w:color="auto"/>
              <w:right w:val="single" w:sz="4" w:space="0" w:color="auto"/>
            </w:tcBorders>
            <w:noWrap/>
            <w:hideMark/>
          </w:tcPr>
          <w:p w14:paraId="5B9A7DA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121,348,138,320.28 </w:t>
            </w:r>
          </w:p>
        </w:tc>
      </w:tr>
      <w:tr w:rsidR="00F03CF0" w:rsidRPr="00F543A3" w14:paraId="11764210"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3385C969"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 xml:space="preserve">Mauritania </w:t>
            </w:r>
          </w:p>
        </w:tc>
        <w:tc>
          <w:tcPr>
            <w:tcW w:w="2430" w:type="dxa"/>
            <w:tcBorders>
              <w:top w:val="single" w:sz="4" w:space="0" w:color="auto"/>
              <w:left w:val="single" w:sz="4" w:space="0" w:color="auto"/>
              <w:bottom w:val="single" w:sz="4" w:space="0" w:color="auto"/>
              <w:right w:val="single" w:sz="4" w:space="0" w:color="auto"/>
            </w:tcBorders>
            <w:noWrap/>
            <w:hideMark/>
          </w:tcPr>
          <w:p w14:paraId="2E8C8914"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49,366,391.18 </w:t>
            </w:r>
          </w:p>
        </w:tc>
        <w:tc>
          <w:tcPr>
            <w:tcW w:w="2790" w:type="dxa"/>
            <w:tcBorders>
              <w:top w:val="single" w:sz="4" w:space="0" w:color="auto"/>
              <w:left w:val="single" w:sz="4" w:space="0" w:color="auto"/>
              <w:bottom w:val="single" w:sz="4" w:space="0" w:color="auto"/>
              <w:right w:val="single" w:sz="4" w:space="0" w:color="auto"/>
            </w:tcBorders>
            <w:noWrap/>
            <w:hideMark/>
          </w:tcPr>
          <w:p w14:paraId="6073862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8,405,491,201.75 </w:t>
            </w:r>
          </w:p>
        </w:tc>
      </w:tr>
      <w:tr w:rsidR="00F03CF0" w:rsidRPr="00F543A3" w14:paraId="7FD8FF4F"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0D1293F"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France</w:t>
            </w:r>
          </w:p>
        </w:tc>
        <w:tc>
          <w:tcPr>
            <w:tcW w:w="2430" w:type="dxa"/>
            <w:tcBorders>
              <w:top w:val="single" w:sz="4" w:space="0" w:color="auto"/>
              <w:left w:val="single" w:sz="4" w:space="0" w:color="auto"/>
              <w:bottom w:val="single" w:sz="4" w:space="0" w:color="auto"/>
              <w:right w:val="single" w:sz="4" w:space="0" w:color="auto"/>
            </w:tcBorders>
            <w:noWrap/>
            <w:hideMark/>
          </w:tcPr>
          <w:p w14:paraId="732809A9"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13,878,888,888.89 </w:t>
            </w:r>
          </w:p>
        </w:tc>
        <w:tc>
          <w:tcPr>
            <w:tcW w:w="2790" w:type="dxa"/>
            <w:tcBorders>
              <w:top w:val="single" w:sz="4" w:space="0" w:color="auto"/>
              <w:left w:val="single" w:sz="4" w:space="0" w:color="auto"/>
              <w:bottom w:val="single" w:sz="4" w:space="0" w:color="auto"/>
              <w:right w:val="single" w:sz="4" w:space="0" w:color="auto"/>
            </w:tcBorders>
            <w:noWrap/>
            <w:hideMark/>
          </w:tcPr>
          <w:p w14:paraId="620785F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2,639,008,701,648.26 </w:t>
            </w:r>
          </w:p>
        </w:tc>
      </w:tr>
      <w:tr w:rsidR="00F03CF0" w:rsidRPr="00F543A3" w14:paraId="15AF9F19"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2C76F43"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German</w:t>
            </w:r>
          </w:p>
        </w:tc>
        <w:tc>
          <w:tcPr>
            <w:tcW w:w="2430" w:type="dxa"/>
            <w:tcBorders>
              <w:top w:val="single" w:sz="4" w:space="0" w:color="auto"/>
              <w:left w:val="single" w:sz="4" w:space="0" w:color="auto"/>
              <w:bottom w:val="single" w:sz="4" w:space="0" w:color="auto"/>
              <w:right w:val="single" w:sz="4" w:space="0" w:color="auto"/>
            </w:tcBorders>
            <w:noWrap/>
            <w:hideMark/>
          </w:tcPr>
          <w:p w14:paraId="78043707"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20,124,444,444.44 </w:t>
            </w:r>
          </w:p>
        </w:tc>
        <w:tc>
          <w:tcPr>
            <w:tcW w:w="2790" w:type="dxa"/>
            <w:tcBorders>
              <w:top w:val="single" w:sz="4" w:space="0" w:color="auto"/>
              <w:left w:val="single" w:sz="4" w:space="0" w:color="auto"/>
              <w:bottom w:val="single" w:sz="4" w:space="0" w:color="auto"/>
              <w:right w:val="single" w:sz="4" w:space="0" w:color="auto"/>
            </w:tcBorders>
            <w:noWrap/>
            <w:hideMark/>
          </w:tcPr>
          <w:p w14:paraId="54BFF1A4"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3,889,668,895,299.62 </w:t>
            </w:r>
          </w:p>
        </w:tc>
      </w:tr>
      <w:tr w:rsidR="00F03CF0" w:rsidRPr="00F543A3" w14:paraId="07847CC3"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D772E85"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Iceland</w:t>
            </w:r>
          </w:p>
        </w:tc>
        <w:tc>
          <w:tcPr>
            <w:tcW w:w="2430" w:type="dxa"/>
            <w:tcBorders>
              <w:top w:val="single" w:sz="4" w:space="0" w:color="auto"/>
              <w:left w:val="single" w:sz="4" w:space="0" w:color="auto"/>
              <w:bottom w:val="single" w:sz="4" w:space="0" w:color="auto"/>
              <w:right w:val="single" w:sz="4" w:space="0" w:color="auto"/>
            </w:tcBorders>
            <w:noWrap/>
            <w:hideMark/>
          </w:tcPr>
          <w:p w14:paraId="30404CC7"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88,966,026.59 </w:t>
            </w:r>
          </w:p>
        </w:tc>
        <w:tc>
          <w:tcPr>
            <w:tcW w:w="2790" w:type="dxa"/>
            <w:tcBorders>
              <w:top w:val="single" w:sz="4" w:space="0" w:color="auto"/>
              <w:left w:val="single" w:sz="4" w:space="0" w:color="auto"/>
              <w:bottom w:val="single" w:sz="4" w:space="0" w:color="auto"/>
              <w:right w:val="single" w:sz="4" w:space="0" w:color="auto"/>
            </w:tcBorders>
            <w:noWrap/>
            <w:hideMark/>
          </w:tcPr>
          <w:p w14:paraId="2DCE4B6E"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21,694,674,809.93 </w:t>
            </w:r>
          </w:p>
        </w:tc>
      </w:tr>
      <w:tr w:rsidR="00F03CF0" w:rsidRPr="00F543A3" w14:paraId="2F8AFAE6"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0B2FD31"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Greece</w:t>
            </w:r>
          </w:p>
        </w:tc>
        <w:tc>
          <w:tcPr>
            <w:tcW w:w="2430" w:type="dxa"/>
            <w:tcBorders>
              <w:top w:val="single" w:sz="4" w:space="0" w:color="auto"/>
              <w:left w:val="single" w:sz="4" w:space="0" w:color="auto"/>
              <w:bottom w:val="single" w:sz="4" w:space="0" w:color="auto"/>
              <w:right w:val="single" w:sz="4" w:space="0" w:color="auto"/>
            </w:tcBorders>
            <w:noWrap/>
            <w:hideMark/>
          </w:tcPr>
          <w:p w14:paraId="6DA7E4B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738,888,888.89 </w:t>
            </w:r>
          </w:p>
        </w:tc>
        <w:tc>
          <w:tcPr>
            <w:tcW w:w="2790" w:type="dxa"/>
            <w:tcBorders>
              <w:top w:val="single" w:sz="4" w:space="0" w:color="auto"/>
              <w:left w:val="single" w:sz="4" w:space="0" w:color="auto"/>
              <w:bottom w:val="single" w:sz="4" w:space="0" w:color="auto"/>
              <w:right w:val="single" w:sz="4" w:space="0" w:color="auto"/>
            </w:tcBorders>
            <w:noWrap/>
            <w:hideMark/>
          </w:tcPr>
          <w:p w14:paraId="5CFD345D"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188,925,995,936.81 </w:t>
            </w:r>
          </w:p>
        </w:tc>
      </w:tr>
      <w:tr w:rsidR="00F03CF0" w:rsidRPr="00F543A3" w14:paraId="702B55F2"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1C8043A"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Mexico</w:t>
            </w:r>
          </w:p>
        </w:tc>
        <w:tc>
          <w:tcPr>
            <w:tcW w:w="2430" w:type="dxa"/>
            <w:tcBorders>
              <w:top w:val="single" w:sz="4" w:space="0" w:color="auto"/>
              <w:left w:val="single" w:sz="4" w:space="0" w:color="auto"/>
              <w:bottom w:val="single" w:sz="4" w:space="0" w:color="auto"/>
              <w:right w:val="single" w:sz="4" w:space="0" w:color="auto"/>
            </w:tcBorders>
            <w:noWrap/>
            <w:hideMark/>
          </w:tcPr>
          <w:p w14:paraId="7156E129"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2,719,439,252.34 </w:t>
            </w:r>
          </w:p>
        </w:tc>
        <w:tc>
          <w:tcPr>
            <w:tcW w:w="2790" w:type="dxa"/>
            <w:tcBorders>
              <w:top w:val="single" w:sz="4" w:space="0" w:color="auto"/>
              <w:left w:val="single" w:sz="4" w:space="0" w:color="auto"/>
              <w:bottom w:val="single" w:sz="4" w:space="0" w:color="auto"/>
              <w:right w:val="single" w:sz="4" w:space="0" w:color="auto"/>
            </w:tcBorders>
            <w:noWrap/>
            <w:hideMark/>
          </w:tcPr>
          <w:p w14:paraId="2D08D5AA"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1,090,515,389,749.41 </w:t>
            </w:r>
          </w:p>
        </w:tc>
      </w:tr>
      <w:tr w:rsidR="00F03CF0" w:rsidRPr="00F543A3" w14:paraId="47F50ED8"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98D28DD"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Portugal</w:t>
            </w:r>
          </w:p>
        </w:tc>
        <w:tc>
          <w:tcPr>
            <w:tcW w:w="2430" w:type="dxa"/>
            <w:tcBorders>
              <w:top w:val="single" w:sz="4" w:space="0" w:color="auto"/>
              <w:left w:val="single" w:sz="4" w:space="0" w:color="auto"/>
              <w:bottom w:val="single" w:sz="4" w:space="0" w:color="auto"/>
              <w:right w:val="single" w:sz="4" w:space="0" w:color="auto"/>
            </w:tcBorders>
            <w:noWrap/>
            <w:hideMark/>
          </w:tcPr>
          <w:p w14:paraId="47657B2E"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491,111,111.11 </w:t>
            </w:r>
          </w:p>
        </w:tc>
        <w:tc>
          <w:tcPr>
            <w:tcW w:w="2790" w:type="dxa"/>
            <w:tcBorders>
              <w:top w:val="single" w:sz="4" w:space="0" w:color="auto"/>
              <w:left w:val="single" w:sz="4" w:space="0" w:color="auto"/>
              <w:bottom w:val="single" w:sz="4" w:space="0" w:color="auto"/>
              <w:right w:val="single" w:sz="4" w:space="0" w:color="auto"/>
            </w:tcBorders>
            <w:noWrap/>
            <w:hideMark/>
          </w:tcPr>
          <w:p w14:paraId="1B3365D6"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229,031,860,520.78 </w:t>
            </w:r>
          </w:p>
        </w:tc>
      </w:tr>
      <w:tr w:rsidR="00F03CF0" w:rsidRPr="00F543A3" w14:paraId="1C281A0C"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1F474279"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Czech Republic</w:t>
            </w:r>
          </w:p>
        </w:tc>
        <w:tc>
          <w:tcPr>
            <w:tcW w:w="2430" w:type="dxa"/>
            <w:tcBorders>
              <w:top w:val="single" w:sz="4" w:space="0" w:color="auto"/>
              <w:left w:val="single" w:sz="4" w:space="0" w:color="auto"/>
              <w:bottom w:val="single" w:sz="4" w:space="0" w:color="auto"/>
              <w:right w:val="single" w:sz="4" w:space="0" w:color="auto"/>
            </w:tcBorders>
            <w:noWrap/>
            <w:hideMark/>
          </w:tcPr>
          <w:p w14:paraId="0BCDD2CF"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525,646,551.72 </w:t>
            </w:r>
          </w:p>
        </w:tc>
        <w:tc>
          <w:tcPr>
            <w:tcW w:w="2790" w:type="dxa"/>
            <w:tcBorders>
              <w:top w:val="single" w:sz="4" w:space="0" w:color="auto"/>
              <w:left w:val="single" w:sz="4" w:space="0" w:color="auto"/>
              <w:bottom w:val="single" w:sz="4" w:space="0" w:color="auto"/>
              <w:right w:val="single" w:sz="4" w:space="0" w:color="auto"/>
            </w:tcBorders>
            <w:noWrap/>
            <w:hideMark/>
          </w:tcPr>
          <w:p w14:paraId="721D012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245,974,558,654.04 </w:t>
            </w:r>
          </w:p>
        </w:tc>
      </w:tr>
      <w:tr w:rsidR="00F03CF0" w:rsidRPr="00F543A3" w14:paraId="6937CC05"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97BECAA"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Chile</w:t>
            </w:r>
          </w:p>
        </w:tc>
        <w:tc>
          <w:tcPr>
            <w:tcW w:w="2430" w:type="dxa"/>
            <w:tcBorders>
              <w:top w:val="single" w:sz="4" w:space="0" w:color="auto"/>
              <w:left w:val="single" w:sz="4" w:space="0" w:color="auto"/>
              <w:bottom w:val="single" w:sz="4" w:space="0" w:color="auto"/>
              <w:right w:val="single" w:sz="4" w:space="0" w:color="auto"/>
            </w:tcBorders>
            <w:noWrap/>
            <w:hideMark/>
          </w:tcPr>
          <w:p w14:paraId="32331957"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269,314,134.14 </w:t>
            </w:r>
          </w:p>
        </w:tc>
        <w:tc>
          <w:tcPr>
            <w:tcW w:w="2790" w:type="dxa"/>
            <w:tcBorders>
              <w:top w:val="single" w:sz="4" w:space="0" w:color="auto"/>
              <w:left w:val="single" w:sz="4" w:space="0" w:color="auto"/>
              <w:bottom w:val="single" w:sz="4" w:space="0" w:color="auto"/>
              <w:right w:val="single" w:sz="4" w:space="0" w:color="auto"/>
            </w:tcBorders>
            <w:noWrap/>
            <w:hideMark/>
          </w:tcPr>
          <w:p w14:paraId="6D5FE17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252,727,193,710.02 </w:t>
            </w:r>
          </w:p>
        </w:tc>
      </w:tr>
      <w:tr w:rsidR="00F03CF0" w:rsidRPr="00F543A3" w14:paraId="3014A046"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1C9AD773"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Ghana</w:t>
            </w:r>
          </w:p>
        </w:tc>
        <w:tc>
          <w:tcPr>
            <w:tcW w:w="2430" w:type="dxa"/>
            <w:tcBorders>
              <w:top w:val="single" w:sz="4" w:space="0" w:color="auto"/>
              <w:left w:val="single" w:sz="4" w:space="0" w:color="auto"/>
              <w:bottom w:val="single" w:sz="4" w:space="0" w:color="auto"/>
              <w:right w:val="single" w:sz="4" w:space="0" w:color="auto"/>
            </w:tcBorders>
            <w:noWrap/>
            <w:hideMark/>
          </w:tcPr>
          <w:p w14:paraId="7B48256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70,357,142.86 </w:t>
            </w:r>
          </w:p>
        </w:tc>
        <w:tc>
          <w:tcPr>
            <w:tcW w:w="2790" w:type="dxa"/>
            <w:tcBorders>
              <w:top w:val="single" w:sz="4" w:space="0" w:color="auto"/>
              <w:left w:val="single" w:sz="4" w:space="0" w:color="auto"/>
              <w:bottom w:val="single" w:sz="4" w:space="0" w:color="auto"/>
              <w:right w:val="single" w:sz="4" w:space="0" w:color="auto"/>
            </w:tcBorders>
            <w:noWrap/>
            <w:hideMark/>
          </w:tcPr>
          <w:p w14:paraId="19CEC279"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70,043,199,813.69 </w:t>
            </w:r>
          </w:p>
        </w:tc>
      </w:tr>
      <w:tr w:rsidR="00F03CF0" w:rsidRPr="00F543A3" w14:paraId="21F6021F"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2556058"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Switzerland</w:t>
            </w:r>
          </w:p>
        </w:tc>
        <w:tc>
          <w:tcPr>
            <w:tcW w:w="2430" w:type="dxa"/>
            <w:tcBorders>
              <w:top w:val="single" w:sz="4" w:space="0" w:color="auto"/>
              <w:left w:val="single" w:sz="4" w:space="0" w:color="auto"/>
              <w:bottom w:val="single" w:sz="4" w:space="0" w:color="auto"/>
              <w:right w:val="single" w:sz="4" w:space="0" w:color="auto"/>
            </w:tcBorders>
            <w:noWrap/>
            <w:hideMark/>
          </w:tcPr>
          <w:p w14:paraId="405DCB5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431,111,111.11 </w:t>
            </w:r>
          </w:p>
        </w:tc>
        <w:tc>
          <w:tcPr>
            <w:tcW w:w="2790" w:type="dxa"/>
            <w:tcBorders>
              <w:top w:val="single" w:sz="4" w:space="0" w:color="auto"/>
              <w:left w:val="single" w:sz="4" w:space="0" w:color="auto"/>
              <w:bottom w:val="single" w:sz="4" w:space="0" w:color="auto"/>
              <w:right w:val="single" w:sz="4" w:space="0" w:color="auto"/>
            </w:tcBorders>
            <w:noWrap/>
            <w:hideMark/>
          </w:tcPr>
          <w:p w14:paraId="694D908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739,913,619,797.45 </w:t>
            </w:r>
          </w:p>
        </w:tc>
      </w:tr>
      <w:tr w:rsidR="00F03CF0" w:rsidRPr="00F543A3" w14:paraId="32ED89C9"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75BC1282"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Spain</w:t>
            </w:r>
          </w:p>
        </w:tc>
        <w:tc>
          <w:tcPr>
            <w:tcW w:w="2430" w:type="dxa"/>
            <w:tcBorders>
              <w:top w:val="single" w:sz="4" w:space="0" w:color="auto"/>
              <w:left w:val="single" w:sz="4" w:space="0" w:color="auto"/>
              <w:bottom w:val="single" w:sz="4" w:space="0" w:color="auto"/>
              <w:right w:val="single" w:sz="4" w:space="0" w:color="auto"/>
            </w:tcBorders>
            <w:noWrap/>
            <w:hideMark/>
          </w:tcPr>
          <w:p w14:paraId="4B1F0EB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326,666,666.67 </w:t>
            </w:r>
          </w:p>
        </w:tc>
        <w:tc>
          <w:tcPr>
            <w:tcW w:w="2790" w:type="dxa"/>
            <w:tcBorders>
              <w:top w:val="single" w:sz="4" w:space="0" w:color="auto"/>
              <w:left w:val="single" w:sz="4" w:space="0" w:color="auto"/>
              <w:bottom w:val="single" w:sz="4" w:space="0" w:color="auto"/>
              <w:right w:val="single" w:sz="4" w:space="0" w:color="auto"/>
            </w:tcBorders>
            <w:noWrap/>
            <w:hideMark/>
          </w:tcPr>
          <w:p w14:paraId="01848EAD"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1,276,962,685,648.25 </w:t>
            </w:r>
          </w:p>
        </w:tc>
      </w:tr>
      <w:tr w:rsidR="00F03CF0" w:rsidRPr="00F543A3" w14:paraId="1C8FB211"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5DCBACEC"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Sweden</w:t>
            </w:r>
          </w:p>
        </w:tc>
        <w:tc>
          <w:tcPr>
            <w:tcW w:w="2430" w:type="dxa"/>
            <w:tcBorders>
              <w:top w:val="single" w:sz="4" w:space="0" w:color="auto"/>
              <w:left w:val="single" w:sz="4" w:space="0" w:color="auto"/>
              <w:bottom w:val="single" w:sz="4" w:space="0" w:color="auto"/>
              <w:right w:val="single" w:sz="4" w:space="0" w:color="auto"/>
            </w:tcBorders>
            <w:noWrap/>
            <w:hideMark/>
          </w:tcPr>
          <w:p w14:paraId="69B5CFD2"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106,630,434.78 </w:t>
            </w:r>
          </w:p>
        </w:tc>
        <w:tc>
          <w:tcPr>
            <w:tcW w:w="2790" w:type="dxa"/>
            <w:tcBorders>
              <w:top w:val="single" w:sz="4" w:space="0" w:color="auto"/>
              <w:left w:val="single" w:sz="4" w:space="0" w:color="auto"/>
              <w:bottom w:val="single" w:sz="4" w:space="0" w:color="auto"/>
              <w:right w:val="single" w:sz="4" w:space="0" w:color="auto"/>
            </w:tcBorders>
            <w:noWrap/>
            <w:hideMark/>
          </w:tcPr>
          <w:p w14:paraId="7EF28F5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547,054,174,235.88 </w:t>
            </w:r>
          </w:p>
        </w:tc>
      </w:tr>
      <w:tr w:rsidR="00F03CF0" w:rsidRPr="00F543A3" w14:paraId="658AAB77"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FAEF890"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Austria</w:t>
            </w:r>
          </w:p>
        </w:tc>
        <w:tc>
          <w:tcPr>
            <w:tcW w:w="2430" w:type="dxa"/>
            <w:tcBorders>
              <w:top w:val="single" w:sz="4" w:space="0" w:color="auto"/>
              <w:left w:val="single" w:sz="4" w:space="0" w:color="auto"/>
              <w:bottom w:val="single" w:sz="4" w:space="0" w:color="auto"/>
              <w:right w:val="single" w:sz="4" w:space="0" w:color="auto"/>
            </w:tcBorders>
            <w:noWrap/>
            <w:hideMark/>
          </w:tcPr>
          <w:p w14:paraId="0682839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77,777,777.78 </w:t>
            </w:r>
          </w:p>
        </w:tc>
        <w:tc>
          <w:tcPr>
            <w:tcW w:w="2790" w:type="dxa"/>
            <w:tcBorders>
              <w:top w:val="single" w:sz="4" w:space="0" w:color="auto"/>
              <w:left w:val="single" w:sz="4" w:space="0" w:color="auto"/>
              <w:bottom w:val="single" w:sz="4" w:space="0" w:color="auto"/>
              <w:right w:val="single" w:sz="4" w:space="0" w:color="auto"/>
            </w:tcBorders>
            <w:noWrap/>
            <w:hideMark/>
          </w:tcPr>
          <w:p w14:paraId="57FF9C3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435,225,238,000.44 </w:t>
            </w:r>
          </w:p>
        </w:tc>
      </w:tr>
      <w:tr w:rsidR="00F03CF0" w:rsidRPr="00F543A3" w14:paraId="478A85D3"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13E0EAFF"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Burkina Faso</w:t>
            </w:r>
          </w:p>
        </w:tc>
        <w:tc>
          <w:tcPr>
            <w:tcW w:w="2430" w:type="dxa"/>
            <w:tcBorders>
              <w:top w:val="single" w:sz="4" w:space="0" w:color="auto"/>
              <w:left w:val="single" w:sz="4" w:space="0" w:color="auto"/>
              <w:bottom w:val="single" w:sz="4" w:space="0" w:color="auto"/>
              <w:right w:val="single" w:sz="4" w:space="0" w:color="auto"/>
            </w:tcBorders>
            <w:noWrap/>
            <w:hideMark/>
          </w:tcPr>
          <w:p w14:paraId="36A3E84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2,802,957.81 </w:t>
            </w:r>
          </w:p>
        </w:tc>
        <w:tc>
          <w:tcPr>
            <w:tcW w:w="2790" w:type="dxa"/>
            <w:tcBorders>
              <w:top w:val="single" w:sz="4" w:space="0" w:color="auto"/>
              <w:left w:val="single" w:sz="4" w:space="0" w:color="auto"/>
              <w:bottom w:val="single" w:sz="4" w:space="0" w:color="auto"/>
              <w:right w:val="single" w:sz="4" w:space="0" w:color="auto"/>
            </w:tcBorders>
            <w:noWrap/>
            <w:hideMark/>
          </w:tcPr>
          <w:p w14:paraId="49134CCD"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17,933,606,353.18 </w:t>
            </w:r>
          </w:p>
        </w:tc>
      </w:tr>
      <w:tr w:rsidR="00F03CF0" w:rsidRPr="00F543A3" w14:paraId="58EDF30C"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83CD58E"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Belgium</w:t>
            </w:r>
          </w:p>
        </w:tc>
        <w:tc>
          <w:tcPr>
            <w:tcW w:w="2430" w:type="dxa"/>
            <w:tcBorders>
              <w:top w:val="single" w:sz="4" w:space="0" w:color="auto"/>
              <w:left w:val="single" w:sz="4" w:space="0" w:color="auto"/>
              <w:bottom w:val="single" w:sz="4" w:space="0" w:color="auto"/>
              <w:right w:val="single" w:sz="4" w:space="0" w:color="auto"/>
            </w:tcBorders>
            <w:noWrap/>
            <w:hideMark/>
          </w:tcPr>
          <w:p w14:paraId="40D983A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60,000,000.00 </w:t>
            </w:r>
          </w:p>
        </w:tc>
        <w:tc>
          <w:tcPr>
            <w:tcW w:w="2790" w:type="dxa"/>
            <w:tcBorders>
              <w:top w:val="single" w:sz="4" w:space="0" w:color="auto"/>
              <w:left w:val="single" w:sz="4" w:space="0" w:color="auto"/>
              <w:bottom w:val="single" w:sz="4" w:space="0" w:color="auto"/>
              <w:right w:val="single" w:sz="4" w:space="0" w:color="auto"/>
            </w:tcBorders>
            <w:noWrap/>
            <w:hideMark/>
          </w:tcPr>
          <w:p w14:paraId="739B5F33"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525,211,810,652.61 </w:t>
            </w:r>
          </w:p>
        </w:tc>
      </w:tr>
      <w:tr w:rsidR="00F03CF0" w:rsidRPr="00F543A3" w14:paraId="15FB62A6"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3B91FA76"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Denmark</w:t>
            </w:r>
          </w:p>
        </w:tc>
        <w:tc>
          <w:tcPr>
            <w:tcW w:w="2430" w:type="dxa"/>
            <w:tcBorders>
              <w:top w:val="single" w:sz="4" w:space="0" w:color="auto"/>
              <w:left w:val="single" w:sz="4" w:space="0" w:color="auto"/>
              <w:bottom w:val="single" w:sz="4" w:space="0" w:color="auto"/>
              <w:right w:val="single" w:sz="4" w:space="0" w:color="auto"/>
            </w:tcBorders>
            <w:noWrap/>
            <w:hideMark/>
          </w:tcPr>
          <w:p w14:paraId="6A42584E"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39,692,307.69 </w:t>
            </w:r>
          </w:p>
        </w:tc>
        <w:tc>
          <w:tcPr>
            <w:tcW w:w="2790" w:type="dxa"/>
            <w:tcBorders>
              <w:top w:val="single" w:sz="4" w:space="0" w:color="auto"/>
              <w:left w:val="single" w:sz="4" w:space="0" w:color="auto"/>
              <w:bottom w:val="single" w:sz="4" w:space="0" w:color="auto"/>
              <w:right w:val="single" w:sz="4" w:space="0" w:color="auto"/>
            </w:tcBorders>
            <w:noWrap/>
            <w:hideMark/>
          </w:tcPr>
          <w:p w14:paraId="0E42A79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355,222,449,505.21 </w:t>
            </w:r>
          </w:p>
        </w:tc>
      </w:tr>
      <w:tr w:rsidR="00F03CF0" w:rsidRPr="00F543A3" w14:paraId="269ECEBA"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680443A8"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 xml:space="preserve">Malawi </w:t>
            </w:r>
          </w:p>
        </w:tc>
        <w:tc>
          <w:tcPr>
            <w:tcW w:w="2430" w:type="dxa"/>
            <w:tcBorders>
              <w:top w:val="single" w:sz="4" w:space="0" w:color="auto"/>
              <w:left w:val="single" w:sz="4" w:space="0" w:color="auto"/>
              <w:bottom w:val="single" w:sz="4" w:space="0" w:color="auto"/>
              <w:right w:val="single" w:sz="4" w:space="0" w:color="auto"/>
            </w:tcBorders>
            <w:noWrap/>
            <w:hideMark/>
          </w:tcPr>
          <w:p w14:paraId="06A47D92"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1,199,285.53 </w:t>
            </w:r>
          </w:p>
        </w:tc>
        <w:tc>
          <w:tcPr>
            <w:tcW w:w="2790" w:type="dxa"/>
            <w:tcBorders>
              <w:top w:val="single" w:sz="4" w:space="0" w:color="auto"/>
              <w:left w:val="single" w:sz="4" w:space="0" w:color="auto"/>
              <w:bottom w:val="single" w:sz="4" w:space="0" w:color="auto"/>
              <w:right w:val="single" w:sz="4" w:space="0" w:color="auto"/>
            </w:tcBorders>
            <w:noWrap/>
            <w:hideMark/>
          </w:tcPr>
          <w:p w14:paraId="6F71EEFA"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12,182,348,212.71 </w:t>
            </w:r>
          </w:p>
        </w:tc>
      </w:tr>
      <w:tr w:rsidR="00F03CF0" w:rsidRPr="00F543A3" w14:paraId="2109F639"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356D87D8"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Colombia</w:t>
            </w:r>
          </w:p>
        </w:tc>
        <w:tc>
          <w:tcPr>
            <w:tcW w:w="2430" w:type="dxa"/>
            <w:tcBorders>
              <w:top w:val="single" w:sz="4" w:space="0" w:color="auto"/>
              <w:left w:val="single" w:sz="4" w:space="0" w:color="auto"/>
              <w:bottom w:val="single" w:sz="4" w:space="0" w:color="auto"/>
              <w:right w:val="single" w:sz="4" w:space="0" w:color="auto"/>
            </w:tcBorders>
            <w:noWrap/>
            <w:hideMark/>
          </w:tcPr>
          <w:p w14:paraId="4601396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23,397,824.44 </w:t>
            </w:r>
          </w:p>
        </w:tc>
        <w:tc>
          <w:tcPr>
            <w:tcW w:w="2790" w:type="dxa"/>
            <w:tcBorders>
              <w:top w:val="single" w:sz="4" w:space="0" w:color="auto"/>
              <w:left w:val="single" w:sz="4" w:space="0" w:color="auto"/>
              <w:bottom w:val="single" w:sz="4" w:space="0" w:color="auto"/>
              <w:right w:val="single" w:sz="4" w:space="0" w:color="auto"/>
            </w:tcBorders>
            <w:noWrap/>
            <w:hideMark/>
          </w:tcPr>
          <w:p w14:paraId="3803208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270,299,984,937.97 </w:t>
            </w:r>
          </w:p>
        </w:tc>
      </w:tr>
      <w:tr w:rsidR="00F03CF0" w:rsidRPr="00F543A3" w14:paraId="53CF35F7"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1637BB0E"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Madagascar</w:t>
            </w:r>
          </w:p>
        </w:tc>
        <w:tc>
          <w:tcPr>
            <w:tcW w:w="2430" w:type="dxa"/>
            <w:tcBorders>
              <w:top w:val="single" w:sz="4" w:space="0" w:color="auto"/>
              <w:left w:val="single" w:sz="4" w:space="0" w:color="auto"/>
              <w:bottom w:val="single" w:sz="4" w:space="0" w:color="auto"/>
              <w:right w:val="single" w:sz="4" w:space="0" w:color="auto"/>
            </w:tcBorders>
            <w:noWrap/>
            <w:hideMark/>
          </w:tcPr>
          <w:p w14:paraId="730FD376"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230,215.83 </w:t>
            </w:r>
          </w:p>
        </w:tc>
        <w:tc>
          <w:tcPr>
            <w:tcW w:w="2790" w:type="dxa"/>
            <w:tcBorders>
              <w:top w:val="single" w:sz="4" w:space="0" w:color="auto"/>
              <w:left w:val="single" w:sz="4" w:space="0" w:color="auto"/>
              <w:bottom w:val="single" w:sz="4" w:space="0" w:color="auto"/>
              <w:right w:val="single" w:sz="4" w:space="0" w:color="auto"/>
            </w:tcBorders>
            <w:noWrap/>
            <w:hideMark/>
          </w:tcPr>
          <w:p w14:paraId="41304BB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13,051,441,059.33 </w:t>
            </w:r>
          </w:p>
        </w:tc>
      </w:tr>
      <w:tr w:rsidR="00F03CF0" w:rsidRPr="00F543A3" w14:paraId="0D1853A7"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F5627DC"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Fiji</w:t>
            </w:r>
          </w:p>
        </w:tc>
        <w:tc>
          <w:tcPr>
            <w:tcW w:w="2430" w:type="dxa"/>
            <w:tcBorders>
              <w:top w:val="single" w:sz="4" w:space="0" w:color="auto"/>
              <w:left w:val="single" w:sz="4" w:space="0" w:color="auto"/>
              <w:bottom w:val="single" w:sz="4" w:space="0" w:color="auto"/>
              <w:right w:val="single" w:sz="4" w:space="0" w:color="auto"/>
            </w:tcBorders>
            <w:noWrap/>
            <w:hideMark/>
          </w:tcPr>
          <w:p w14:paraId="374408AD"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8,913.95 </w:t>
            </w:r>
          </w:p>
        </w:tc>
        <w:tc>
          <w:tcPr>
            <w:tcW w:w="2790" w:type="dxa"/>
            <w:tcBorders>
              <w:top w:val="single" w:sz="4" w:space="0" w:color="auto"/>
              <w:left w:val="single" w:sz="4" w:space="0" w:color="auto"/>
              <w:bottom w:val="single" w:sz="4" w:space="0" w:color="auto"/>
              <w:right w:val="single" w:sz="4" w:space="0" w:color="auto"/>
            </w:tcBorders>
            <w:noWrap/>
            <w:hideMark/>
          </w:tcPr>
          <w:p w14:paraId="480DA1F3"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5,481,675,173.38 </w:t>
            </w:r>
          </w:p>
        </w:tc>
      </w:tr>
      <w:tr w:rsidR="00F03CF0" w:rsidRPr="00F543A3" w14:paraId="19D566CF"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794DE290"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Japan</w:t>
            </w:r>
          </w:p>
        </w:tc>
        <w:tc>
          <w:tcPr>
            <w:tcW w:w="2430" w:type="dxa"/>
            <w:tcBorders>
              <w:top w:val="single" w:sz="4" w:space="0" w:color="auto"/>
              <w:left w:val="single" w:sz="4" w:space="0" w:color="auto"/>
              <w:bottom w:val="single" w:sz="4" w:space="0" w:color="auto"/>
              <w:right w:val="single" w:sz="4" w:space="0" w:color="auto"/>
            </w:tcBorders>
            <w:noWrap/>
            <w:hideMark/>
          </w:tcPr>
          <w:p w14:paraId="3BF9B7A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3,581,395.35 </w:t>
            </w:r>
          </w:p>
        </w:tc>
        <w:tc>
          <w:tcPr>
            <w:tcW w:w="2790" w:type="dxa"/>
            <w:tcBorders>
              <w:top w:val="single" w:sz="4" w:space="0" w:color="auto"/>
              <w:left w:val="single" w:sz="4" w:space="0" w:color="auto"/>
              <w:bottom w:val="single" w:sz="4" w:space="0" w:color="auto"/>
              <w:right w:val="single" w:sz="4" w:space="0" w:color="auto"/>
            </w:tcBorders>
            <w:noWrap/>
            <w:hideMark/>
          </w:tcPr>
          <w:p w14:paraId="76077FE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5,040,107,754,084.11 </w:t>
            </w:r>
          </w:p>
        </w:tc>
      </w:tr>
      <w:tr w:rsidR="00F03CF0" w:rsidRPr="00F543A3" w14:paraId="608A15B2"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AD5D7AF"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Kenya</w:t>
            </w:r>
          </w:p>
        </w:tc>
        <w:tc>
          <w:tcPr>
            <w:tcW w:w="2430" w:type="dxa"/>
            <w:tcBorders>
              <w:top w:val="single" w:sz="4" w:space="0" w:color="auto"/>
              <w:left w:val="single" w:sz="4" w:space="0" w:color="auto"/>
              <w:bottom w:val="single" w:sz="4" w:space="0" w:color="auto"/>
              <w:right w:val="single" w:sz="4" w:space="0" w:color="auto"/>
            </w:tcBorders>
            <w:noWrap/>
            <w:hideMark/>
          </w:tcPr>
          <w:p w14:paraId="68C02F29"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57,625.82 </w:t>
            </w:r>
          </w:p>
        </w:tc>
        <w:tc>
          <w:tcPr>
            <w:tcW w:w="2790" w:type="dxa"/>
            <w:tcBorders>
              <w:top w:val="single" w:sz="4" w:space="0" w:color="auto"/>
              <w:left w:val="single" w:sz="4" w:space="0" w:color="auto"/>
              <w:bottom w:val="single" w:sz="4" w:space="0" w:color="auto"/>
              <w:right w:val="single" w:sz="4" w:space="0" w:color="auto"/>
            </w:tcBorders>
            <w:noWrap/>
            <w:hideMark/>
          </w:tcPr>
          <w:p w14:paraId="2FDE28E3"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100,666,542,665.72 </w:t>
            </w:r>
          </w:p>
        </w:tc>
      </w:tr>
      <w:tr w:rsidR="00F03CF0" w:rsidRPr="00F543A3" w14:paraId="6FCE0DCD"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C6F4314"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Philippines</w:t>
            </w:r>
          </w:p>
        </w:tc>
        <w:tc>
          <w:tcPr>
            <w:tcW w:w="2430" w:type="dxa"/>
            <w:tcBorders>
              <w:top w:val="single" w:sz="4" w:space="0" w:color="auto"/>
              <w:left w:val="single" w:sz="4" w:space="0" w:color="auto"/>
              <w:bottom w:val="single" w:sz="4" w:space="0" w:color="auto"/>
              <w:right w:val="single" w:sz="4" w:space="0" w:color="auto"/>
            </w:tcBorders>
            <w:noWrap/>
            <w:hideMark/>
          </w:tcPr>
          <w:p w14:paraId="436D21F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110,038.32 </w:t>
            </w:r>
          </w:p>
        </w:tc>
        <w:tc>
          <w:tcPr>
            <w:tcW w:w="2790" w:type="dxa"/>
            <w:tcBorders>
              <w:top w:val="single" w:sz="4" w:space="0" w:color="auto"/>
              <w:left w:val="single" w:sz="4" w:space="0" w:color="auto"/>
              <w:bottom w:val="single" w:sz="4" w:space="0" w:color="auto"/>
              <w:right w:val="single" w:sz="4" w:space="0" w:color="auto"/>
            </w:tcBorders>
            <w:noWrap/>
            <w:hideMark/>
          </w:tcPr>
          <w:p w14:paraId="4CBC05E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376,823,278,560.85 </w:t>
            </w:r>
          </w:p>
        </w:tc>
      </w:tr>
      <w:tr w:rsidR="00F03CF0" w:rsidRPr="00F543A3" w14:paraId="7EB2C604"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EF47100"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Kazakhstan</w:t>
            </w:r>
          </w:p>
        </w:tc>
        <w:tc>
          <w:tcPr>
            <w:tcW w:w="2430" w:type="dxa"/>
            <w:tcBorders>
              <w:top w:val="single" w:sz="4" w:space="0" w:color="auto"/>
              <w:left w:val="single" w:sz="4" w:space="0" w:color="auto"/>
              <w:bottom w:val="single" w:sz="4" w:space="0" w:color="auto"/>
              <w:right w:val="single" w:sz="4" w:space="0" w:color="auto"/>
            </w:tcBorders>
            <w:noWrap/>
            <w:hideMark/>
          </w:tcPr>
          <w:p w14:paraId="129FECD6"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5,807.33 </w:t>
            </w:r>
          </w:p>
        </w:tc>
        <w:tc>
          <w:tcPr>
            <w:tcW w:w="2790" w:type="dxa"/>
            <w:tcBorders>
              <w:top w:val="single" w:sz="4" w:space="0" w:color="auto"/>
              <w:left w:val="single" w:sz="4" w:space="0" w:color="auto"/>
              <w:bottom w:val="single" w:sz="4" w:space="0" w:color="auto"/>
              <w:right w:val="single" w:sz="4" w:space="0" w:color="auto"/>
            </w:tcBorders>
            <w:noWrap/>
            <w:hideMark/>
          </w:tcPr>
          <w:p w14:paraId="1C4D8D6F"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181,667,190,075.54 </w:t>
            </w:r>
          </w:p>
        </w:tc>
      </w:tr>
      <w:tr w:rsidR="00F03CF0" w:rsidRPr="00F543A3" w14:paraId="797379AA"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B6392BF"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Malaysia</w:t>
            </w:r>
          </w:p>
        </w:tc>
        <w:tc>
          <w:tcPr>
            <w:tcW w:w="2430" w:type="dxa"/>
            <w:tcBorders>
              <w:top w:val="single" w:sz="4" w:space="0" w:color="auto"/>
              <w:left w:val="single" w:sz="4" w:space="0" w:color="auto"/>
              <w:bottom w:val="single" w:sz="4" w:space="0" w:color="auto"/>
              <w:right w:val="single" w:sz="4" w:space="0" w:color="auto"/>
            </w:tcBorders>
            <w:noWrap/>
            <w:hideMark/>
          </w:tcPr>
          <w:p w14:paraId="260176A4"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117.91 </w:t>
            </w:r>
          </w:p>
        </w:tc>
        <w:tc>
          <w:tcPr>
            <w:tcW w:w="2790" w:type="dxa"/>
            <w:tcBorders>
              <w:top w:val="single" w:sz="4" w:space="0" w:color="auto"/>
              <w:left w:val="single" w:sz="4" w:space="0" w:color="auto"/>
              <w:bottom w:val="single" w:sz="4" w:space="0" w:color="auto"/>
              <w:right w:val="single" w:sz="4" w:space="0" w:color="auto"/>
            </w:tcBorders>
            <w:noWrap/>
            <w:hideMark/>
          </w:tcPr>
          <w:p w14:paraId="21312F79"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365,175,135,787.57 </w:t>
            </w:r>
          </w:p>
        </w:tc>
      </w:tr>
      <w:tr w:rsidR="00F03CF0" w:rsidRPr="00F543A3" w14:paraId="51F61C81"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3C1EBED5"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Seychelles</w:t>
            </w:r>
          </w:p>
        </w:tc>
        <w:tc>
          <w:tcPr>
            <w:tcW w:w="2430" w:type="dxa"/>
            <w:tcBorders>
              <w:top w:val="single" w:sz="4" w:space="0" w:color="auto"/>
              <w:left w:val="single" w:sz="4" w:space="0" w:color="auto"/>
              <w:bottom w:val="single" w:sz="4" w:space="0" w:color="auto"/>
              <w:right w:val="single" w:sz="4" w:space="0" w:color="auto"/>
            </w:tcBorders>
            <w:noWrap/>
            <w:hideMark/>
          </w:tcPr>
          <w:p w14:paraId="028BC5FA"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3,011,363.64 </w:t>
            </w:r>
          </w:p>
        </w:tc>
        <w:tc>
          <w:tcPr>
            <w:tcW w:w="2790" w:type="dxa"/>
            <w:tcBorders>
              <w:top w:val="single" w:sz="4" w:space="0" w:color="auto"/>
              <w:left w:val="single" w:sz="4" w:space="0" w:color="auto"/>
              <w:bottom w:val="single" w:sz="4" w:space="0" w:color="auto"/>
              <w:right w:val="single" w:sz="4" w:space="0" w:color="auto"/>
            </w:tcBorders>
            <w:noWrap/>
            <w:hideMark/>
          </w:tcPr>
          <w:p w14:paraId="4736BE1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1,261,198,524.11 </w:t>
            </w:r>
          </w:p>
        </w:tc>
      </w:tr>
      <w:tr w:rsidR="00077D7A" w:rsidRPr="00F543A3" w14:paraId="5913B187" w14:textId="77777777" w:rsidTr="007B560A">
        <w:trPr>
          <w:trHeight w:val="300"/>
        </w:trPr>
        <w:tc>
          <w:tcPr>
            <w:tcW w:w="8815" w:type="dxa"/>
            <w:gridSpan w:val="3"/>
            <w:tcBorders>
              <w:top w:val="single" w:sz="4" w:space="0" w:color="auto"/>
              <w:left w:val="single" w:sz="4" w:space="0" w:color="auto"/>
              <w:bottom w:val="single" w:sz="4" w:space="0" w:color="auto"/>
              <w:right w:val="single" w:sz="4" w:space="0" w:color="auto"/>
            </w:tcBorders>
            <w:noWrap/>
          </w:tcPr>
          <w:p w14:paraId="0EEDEFC2" w14:textId="402DBF1C" w:rsidR="00077D7A" w:rsidRPr="00F543A3" w:rsidRDefault="00A13332" w:rsidP="00EA18EA">
            <w:pPr>
              <w:spacing w:line="360" w:lineRule="auto"/>
              <w:jc w:val="both"/>
              <w:rPr>
                <w:rFonts w:ascii="Times New Roman" w:hAnsi="Times New Roman" w:cs="Times New Roman"/>
                <w:b/>
                <w:sz w:val="24"/>
                <w:szCs w:val="24"/>
                <w:lang w:val="en-US"/>
              </w:rPr>
            </w:pPr>
            <w:r w:rsidRPr="00EA18EA">
              <w:rPr>
                <w:rFonts w:ascii="Times New Roman" w:hAnsi="Times New Roman" w:cs="Times New Roman"/>
                <w:b/>
                <w:sz w:val="24"/>
                <w:szCs w:val="24"/>
                <w:lang w:val="en-US"/>
              </w:rPr>
              <w:t>TURNOVER TAX</w:t>
            </w:r>
          </w:p>
        </w:tc>
      </w:tr>
      <w:tr w:rsidR="00F03CF0" w:rsidRPr="00F543A3" w14:paraId="189B11EB"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1870428"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Hungary</w:t>
            </w:r>
          </w:p>
        </w:tc>
        <w:tc>
          <w:tcPr>
            <w:tcW w:w="2430" w:type="dxa"/>
            <w:tcBorders>
              <w:top w:val="single" w:sz="4" w:space="0" w:color="auto"/>
              <w:left w:val="single" w:sz="4" w:space="0" w:color="auto"/>
              <w:bottom w:val="single" w:sz="4" w:space="0" w:color="auto"/>
              <w:right w:val="single" w:sz="4" w:space="0" w:color="auto"/>
            </w:tcBorders>
            <w:noWrap/>
            <w:hideMark/>
          </w:tcPr>
          <w:p w14:paraId="33B71EAA"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5,487,012.99 </w:t>
            </w:r>
          </w:p>
        </w:tc>
        <w:tc>
          <w:tcPr>
            <w:tcW w:w="2790" w:type="dxa"/>
            <w:tcBorders>
              <w:top w:val="single" w:sz="4" w:space="0" w:color="auto"/>
              <w:left w:val="single" w:sz="4" w:space="0" w:color="auto"/>
              <w:bottom w:val="single" w:sz="4" w:space="0" w:color="auto"/>
              <w:right w:val="single" w:sz="4" w:space="0" w:color="auto"/>
            </w:tcBorders>
            <w:noWrap/>
            <w:hideMark/>
          </w:tcPr>
          <w:p w14:paraId="13203914"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157,182,045,260.23 </w:t>
            </w:r>
          </w:p>
        </w:tc>
      </w:tr>
      <w:tr w:rsidR="00F03CF0" w:rsidRPr="00F543A3" w14:paraId="670E2F85"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100B305A" w14:textId="77777777" w:rsidR="00F03CF0" w:rsidRPr="00EA18EA"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lang w:val="en-US"/>
              </w:rPr>
              <w:t>Kenya</w:t>
            </w:r>
          </w:p>
        </w:tc>
        <w:tc>
          <w:tcPr>
            <w:tcW w:w="2430" w:type="dxa"/>
            <w:tcBorders>
              <w:top w:val="single" w:sz="4" w:space="0" w:color="auto"/>
              <w:left w:val="single" w:sz="4" w:space="0" w:color="auto"/>
              <w:bottom w:val="single" w:sz="4" w:space="0" w:color="auto"/>
              <w:right w:val="single" w:sz="4" w:space="0" w:color="auto"/>
            </w:tcBorders>
            <w:noWrap/>
            <w:hideMark/>
          </w:tcPr>
          <w:p w14:paraId="184AA73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230,503.27 </w:t>
            </w:r>
          </w:p>
        </w:tc>
        <w:tc>
          <w:tcPr>
            <w:tcW w:w="2790" w:type="dxa"/>
            <w:tcBorders>
              <w:top w:val="single" w:sz="4" w:space="0" w:color="auto"/>
              <w:left w:val="single" w:sz="4" w:space="0" w:color="auto"/>
              <w:bottom w:val="single" w:sz="4" w:space="0" w:color="auto"/>
              <w:right w:val="single" w:sz="4" w:space="0" w:color="auto"/>
            </w:tcBorders>
            <w:noWrap/>
            <w:hideMark/>
          </w:tcPr>
          <w:p w14:paraId="02FDBD8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lang w:val="en-US"/>
              </w:rPr>
              <w:t xml:space="preserve">100,666,542,665.72 </w:t>
            </w:r>
          </w:p>
        </w:tc>
      </w:tr>
      <w:tr w:rsidR="0054083A" w:rsidRPr="00F543A3" w14:paraId="10D1391C" w14:textId="77777777" w:rsidTr="00407B71">
        <w:trPr>
          <w:trHeight w:val="300"/>
        </w:trPr>
        <w:tc>
          <w:tcPr>
            <w:tcW w:w="8815" w:type="dxa"/>
            <w:gridSpan w:val="3"/>
            <w:tcBorders>
              <w:top w:val="single" w:sz="4" w:space="0" w:color="auto"/>
              <w:left w:val="single" w:sz="4" w:space="0" w:color="auto"/>
              <w:bottom w:val="single" w:sz="4" w:space="0" w:color="auto"/>
              <w:right w:val="single" w:sz="4" w:space="0" w:color="auto"/>
            </w:tcBorders>
            <w:noWrap/>
          </w:tcPr>
          <w:p w14:paraId="37173822" w14:textId="77777777" w:rsidR="0054083A" w:rsidRPr="00EA18EA" w:rsidRDefault="0054083A" w:rsidP="00EA18EA">
            <w:pPr>
              <w:spacing w:line="360" w:lineRule="auto"/>
              <w:jc w:val="both"/>
              <w:rPr>
                <w:rFonts w:ascii="Times New Roman" w:hAnsi="Times New Roman" w:cs="Times New Roman"/>
                <w:b/>
                <w:sz w:val="24"/>
                <w:szCs w:val="24"/>
                <w:lang w:val="en-US"/>
              </w:rPr>
            </w:pPr>
            <w:r w:rsidRPr="00EA18EA">
              <w:rPr>
                <w:rFonts w:ascii="Times New Roman" w:hAnsi="Times New Roman" w:cs="Times New Roman"/>
                <w:b/>
                <w:sz w:val="24"/>
                <w:szCs w:val="24"/>
                <w:lang w:val="en-US"/>
              </w:rPr>
              <w:t>WITHHOLDING TAXES</w:t>
            </w:r>
          </w:p>
        </w:tc>
      </w:tr>
      <w:tr w:rsidR="00F03CF0" w:rsidRPr="00F543A3" w14:paraId="3625DEE1"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642BF77E"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Lesotho</w:t>
            </w:r>
          </w:p>
        </w:tc>
        <w:tc>
          <w:tcPr>
            <w:tcW w:w="2430" w:type="dxa"/>
            <w:tcBorders>
              <w:top w:val="single" w:sz="4" w:space="0" w:color="auto"/>
              <w:left w:val="single" w:sz="4" w:space="0" w:color="auto"/>
              <w:bottom w:val="single" w:sz="4" w:space="0" w:color="auto"/>
              <w:right w:val="single" w:sz="4" w:space="0" w:color="auto"/>
            </w:tcBorders>
            <w:noWrap/>
            <w:hideMark/>
          </w:tcPr>
          <w:p w14:paraId="05C2920A"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50611246.94</w:t>
            </w:r>
          </w:p>
        </w:tc>
        <w:tc>
          <w:tcPr>
            <w:tcW w:w="2790" w:type="dxa"/>
            <w:tcBorders>
              <w:top w:val="single" w:sz="4" w:space="0" w:color="auto"/>
              <w:left w:val="single" w:sz="4" w:space="0" w:color="auto"/>
              <w:bottom w:val="single" w:sz="4" w:space="0" w:color="auto"/>
              <w:right w:val="single" w:sz="4" w:space="0" w:color="auto"/>
            </w:tcBorders>
            <w:noWrap/>
            <w:hideMark/>
          </w:tcPr>
          <w:p w14:paraId="1469476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2,231,214,507.48 </w:t>
            </w:r>
          </w:p>
        </w:tc>
      </w:tr>
      <w:tr w:rsidR="00F03CF0" w:rsidRPr="00F543A3" w14:paraId="35D43F1D"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65E438ED"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Rwanda</w:t>
            </w:r>
          </w:p>
        </w:tc>
        <w:tc>
          <w:tcPr>
            <w:tcW w:w="2430" w:type="dxa"/>
            <w:tcBorders>
              <w:top w:val="single" w:sz="4" w:space="0" w:color="auto"/>
              <w:left w:val="single" w:sz="4" w:space="0" w:color="auto"/>
              <w:bottom w:val="single" w:sz="4" w:space="0" w:color="auto"/>
              <w:right w:val="single" w:sz="4" w:space="0" w:color="auto"/>
            </w:tcBorders>
            <w:noWrap/>
            <w:hideMark/>
          </w:tcPr>
          <w:p w14:paraId="7F68B81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145718041.7</w:t>
            </w:r>
          </w:p>
        </w:tc>
        <w:tc>
          <w:tcPr>
            <w:tcW w:w="2790" w:type="dxa"/>
            <w:tcBorders>
              <w:top w:val="single" w:sz="4" w:space="0" w:color="auto"/>
              <w:left w:val="single" w:sz="4" w:space="0" w:color="auto"/>
              <w:bottom w:val="single" w:sz="4" w:space="0" w:color="auto"/>
              <w:right w:val="single" w:sz="4" w:space="0" w:color="auto"/>
            </w:tcBorders>
            <w:noWrap/>
            <w:hideMark/>
          </w:tcPr>
          <w:p w14:paraId="6F6BE61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10,184,345,442.17 </w:t>
            </w:r>
          </w:p>
        </w:tc>
      </w:tr>
      <w:tr w:rsidR="00F03CF0" w:rsidRPr="00F543A3" w14:paraId="3ED8BBA3"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A861719"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Botswana</w:t>
            </w:r>
          </w:p>
        </w:tc>
        <w:tc>
          <w:tcPr>
            <w:tcW w:w="2430" w:type="dxa"/>
            <w:tcBorders>
              <w:top w:val="single" w:sz="4" w:space="0" w:color="auto"/>
              <w:left w:val="single" w:sz="4" w:space="0" w:color="auto"/>
              <w:bottom w:val="single" w:sz="4" w:space="0" w:color="auto"/>
              <w:right w:val="single" w:sz="4" w:space="0" w:color="auto"/>
            </w:tcBorders>
            <w:noWrap/>
            <w:hideMark/>
          </w:tcPr>
          <w:p w14:paraId="7530F292"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114096916.3</w:t>
            </w:r>
          </w:p>
        </w:tc>
        <w:tc>
          <w:tcPr>
            <w:tcW w:w="2790" w:type="dxa"/>
            <w:tcBorders>
              <w:top w:val="single" w:sz="4" w:space="0" w:color="auto"/>
              <w:left w:val="single" w:sz="4" w:space="0" w:color="auto"/>
              <w:bottom w:val="single" w:sz="4" w:space="0" w:color="auto"/>
              <w:right w:val="single" w:sz="4" w:space="0" w:color="auto"/>
            </w:tcBorders>
            <w:noWrap/>
            <w:hideMark/>
          </w:tcPr>
          <w:p w14:paraId="71D6B8B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14,930,072,458.58 </w:t>
            </w:r>
          </w:p>
        </w:tc>
      </w:tr>
      <w:tr w:rsidR="00F03CF0" w:rsidRPr="00F543A3" w14:paraId="628D6664"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1BA3219A"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 xml:space="preserve">Luxembourg </w:t>
            </w:r>
          </w:p>
        </w:tc>
        <w:tc>
          <w:tcPr>
            <w:tcW w:w="2430" w:type="dxa"/>
            <w:tcBorders>
              <w:top w:val="single" w:sz="4" w:space="0" w:color="auto"/>
              <w:left w:val="single" w:sz="4" w:space="0" w:color="auto"/>
              <w:bottom w:val="single" w:sz="4" w:space="0" w:color="auto"/>
              <w:right w:val="single" w:sz="4" w:space="0" w:color="auto"/>
            </w:tcBorders>
            <w:noWrap/>
            <w:hideMark/>
          </w:tcPr>
          <w:p w14:paraId="5C4CCC1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506666666.7</w:t>
            </w:r>
          </w:p>
        </w:tc>
        <w:tc>
          <w:tcPr>
            <w:tcW w:w="2790" w:type="dxa"/>
            <w:tcBorders>
              <w:top w:val="single" w:sz="4" w:space="0" w:color="auto"/>
              <w:left w:val="single" w:sz="4" w:space="0" w:color="auto"/>
              <w:bottom w:val="single" w:sz="4" w:space="0" w:color="auto"/>
              <w:right w:val="single" w:sz="4" w:space="0" w:color="auto"/>
            </w:tcBorders>
            <w:noWrap/>
            <w:hideMark/>
          </w:tcPr>
          <w:p w14:paraId="093D67B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73,992,591,285.30 </w:t>
            </w:r>
          </w:p>
        </w:tc>
      </w:tr>
      <w:tr w:rsidR="00F03CF0" w:rsidRPr="00F543A3" w14:paraId="529FDB98"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659DEE81"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Namibia</w:t>
            </w:r>
          </w:p>
        </w:tc>
        <w:tc>
          <w:tcPr>
            <w:tcW w:w="2430" w:type="dxa"/>
            <w:tcBorders>
              <w:top w:val="single" w:sz="4" w:space="0" w:color="auto"/>
              <w:left w:val="single" w:sz="4" w:space="0" w:color="auto"/>
              <w:bottom w:val="single" w:sz="4" w:space="0" w:color="auto"/>
              <w:right w:val="single" w:sz="4" w:space="0" w:color="auto"/>
            </w:tcBorders>
            <w:noWrap/>
            <w:hideMark/>
          </w:tcPr>
          <w:p w14:paraId="76D3C571"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40838023.76</w:t>
            </w:r>
          </w:p>
        </w:tc>
        <w:tc>
          <w:tcPr>
            <w:tcW w:w="2790" w:type="dxa"/>
            <w:tcBorders>
              <w:top w:val="single" w:sz="4" w:space="0" w:color="auto"/>
              <w:left w:val="single" w:sz="4" w:space="0" w:color="auto"/>
              <w:bottom w:val="single" w:sz="4" w:space="0" w:color="auto"/>
              <w:right w:val="single" w:sz="4" w:space="0" w:color="auto"/>
            </w:tcBorders>
            <w:noWrap/>
            <w:hideMark/>
          </w:tcPr>
          <w:p w14:paraId="354A868C"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10,581,585,630.08 </w:t>
            </w:r>
          </w:p>
        </w:tc>
      </w:tr>
      <w:tr w:rsidR="00F03CF0" w:rsidRPr="00F543A3" w14:paraId="5C5A3F6E"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59B83FCB"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Solomon Islands</w:t>
            </w:r>
          </w:p>
        </w:tc>
        <w:tc>
          <w:tcPr>
            <w:tcW w:w="2430" w:type="dxa"/>
            <w:tcBorders>
              <w:top w:val="single" w:sz="4" w:space="0" w:color="auto"/>
              <w:left w:val="single" w:sz="4" w:space="0" w:color="auto"/>
              <w:bottom w:val="single" w:sz="4" w:space="0" w:color="auto"/>
              <w:right w:val="single" w:sz="4" w:space="0" w:color="auto"/>
            </w:tcBorders>
            <w:noWrap/>
            <w:hideMark/>
          </w:tcPr>
          <w:p w14:paraId="0C7425F7"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84863.83787</w:t>
            </w:r>
          </w:p>
        </w:tc>
        <w:tc>
          <w:tcPr>
            <w:tcW w:w="2790" w:type="dxa"/>
            <w:tcBorders>
              <w:top w:val="single" w:sz="4" w:space="0" w:color="auto"/>
              <w:left w:val="single" w:sz="4" w:space="0" w:color="auto"/>
              <w:bottom w:val="single" w:sz="4" w:space="0" w:color="auto"/>
              <w:right w:val="single" w:sz="4" w:space="0" w:color="auto"/>
            </w:tcBorders>
            <w:noWrap/>
            <w:hideMark/>
          </w:tcPr>
          <w:p w14:paraId="5EE138B0"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1,579,000,000.00 </w:t>
            </w:r>
          </w:p>
        </w:tc>
      </w:tr>
      <w:tr w:rsidR="00F03CF0" w:rsidRPr="00F543A3" w14:paraId="2F683EBB"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0D405940"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Maldives</w:t>
            </w:r>
          </w:p>
        </w:tc>
        <w:tc>
          <w:tcPr>
            <w:tcW w:w="2430" w:type="dxa"/>
            <w:tcBorders>
              <w:top w:val="single" w:sz="4" w:space="0" w:color="auto"/>
              <w:left w:val="single" w:sz="4" w:space="0" w:color="auto"/>
              <w:bottom w:val="single" w:sz="4" w:space="0" w:color="auto"/>
              <w:right w:val="single" w:sz="4" w:space="0" w:color="auto"/>
            </w:tcBorders>
            <w:noWrap/>
            <w:hideMark/>
          </w:tcPr>
          <w:p w14:paraId="78AC959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119361.5545</w:t>
            </w:r>
          </w:p>
        </w:tc>
        <w:tc>
          <w:tcPr>
            <w:tcW w:w="2790" w:type="dxa"/>
            <w:tcBorders>
              <w:top w:val="single" w:sz="4" w:space="0" w:color="auto"/>
              <w:left w:val="single" w:sz="4" w:space="0" w:color="auto"/>
              <w:bottom w:val="single" w:sz="4" w:space="0" w:color="auto"/>
              <w:right w:val="single" w:sz="4" w:space="0" w:color="auto"/>
            </w:tcBorders>
            <w:noWrap/>
            <w:hideMark/>
          </w:tcPr>
          <w:p w14:paraId="0FF465B4"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5,609,400,721.62 </w:t>
            </w:r>
          </w:p>
        </w:tc>
      </w:tr>
      <w:tr w:rsidR="00F03CF0" w:rsidRPr="00F543A3" w14:paraId="292499B9"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4D3B62A0"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Cook Islands</w:t>
            </w:r>
          </w:p>
        </w:tc>
        <w:tc>
          <w:tcPr>
            <w:tcW w:w="2430" w:type="dxa"/>
            <w:tcBorders>
              <w:top w:val="single" w:sz="4" w:space="0" w:color="auto"/>
              <w:left w:val="single" w:sz="4" w:space="0" w:color="auto"/>
              <w:bottom w:val="single" w:sz="4" w:space="0" w:color="auto"/>
              <w:right w:val="single" w:sz="4" w:space="0" w:color="auto"/>
            </w:tcBorders>
            <w:noWrap/>
            <w:hideMark/>
          </w:tcPr>
          <w:p w14:paraId="7A437408"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3643.678161</w:t>
            </w:r>
          </w:p>
        </w:tc>
        <w:tc>
          <w:tcPr>
            <w:tcW w:w="2790" w:type="dxa"/>
            <w:tcBorders>
              <w:top w:val="single" w:sz="4" w:space="0" w:color="auto"/>
              <w:left w:val="single" w:sz="4" w:space="0" w:color="auto"/>
              <w:bottom w:val="single" w:sz="4" w:space="0" w:color="auto"/>
              <w:right w:val="single" w:sz="4" w:space="0" w:color="auto"/>
            </w:tcBorders>
            <w:noWrap/>
            <w:hideMark/>
          </w:tcPr>
          <w:p w14:paraId="08C743EE"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348,000,000.00 </w:t>
            </w:r>
          </w:p>
        </w:tc>
      </w:tr>
      <w:tr w:rsidR="00F03CF0" w:rsidRPr="00F543A3" w14:paraId="0B96AA6B"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7C2A0520"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Singapore</w:t>
            </w:r>
          </w:p>
        </w:tc>
        <w:tc>
          <w:tcPr>
            <w:tcW w:w="2430" w:type="dxa"/>
            <w:tcBorders>
              <w:top w:val="single" w:sz="4" w:space="0" w:color="auto"/>
              <w:left w:val="single" w:sz="4" w:space="0" w:color="auto"/>
              <w:bottom w:val="single" w:sz="4" w:space="0" w:color="auto"/>
              <w:right w:val="single" w:sz="4" w:space="0" w:color="auto"/>
            </w:tcBorders>
            <w:noWrap/>
            <w:hideMark/>
          </w:tcPr>
          <w:p w14:paraId="7313A24B"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4390.058141</w:t>
            </w:r>
          </w:p>
        </w:tc>
        <w:tc>
          <w:tcPr>
            <w:tcW w:w="2790" w:type="dxa"/>
            <w:tcBorders>
              <w:top w:val="single" w:sz="4" w:space="0" w:color="auto"/>
              <w:left w:val="single" w:sz="4" w:space="0" w:color="auto"/>
              <w:bottom w:val="single" w:sz="4" w:space="0" w:color="auto"/>
              <w:right w:val="single" w:sz="4" w:space="0" w:color="auto"/>
            </w:tcBorders>
            <w:noWrap/>
            <w:hideMark/>
          </w:tcPr>
          <w:p w14:paraId="5346193F"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375,472,731,271.08 </w:t>
            </w:r>
          </w:p>
        </w:tc>
      </w:tr>
      <w:tr w:rsidR="00F03CF0" w:rsidRPr="00F543A3" w14:paraId="78F98D25" w14:textId="77777777" w:rsidTr="007B560A">
        <w:trPr>
          <w:trHeight w:val="300"/>
        </w:trPr>
        <w:tc>
          <w:tcPr>
            <w:tcW w:w="3595" w:type="dxa"/>
            <w:tcBorders>
              <w:top w:val="single" w:sz="4" w:space="0" w:color="auto"/>
              <w:left w:val="single" w:sz="4" w:space="0" w:color="auto"/>
              <w:bottom w:val="single" w:sz="4" w:space="0" w:color="auto"/>
              <w:right w:val="single" w:sz="4" w:space="0" w:color="auto"/>
            </w:tcBorders>
            <w:noWrap/>
            <w:hideMark/>
          </w:tcPr>
          <w:p w14:paraId="2E14779B" w14:textId="77777777" w:rsidR="00F03CF0" w:rsidRPr="00F543A3" w:rsidRDefault="00F03CF0" w:rsidP="00EA18EA">
            <w:pPr>
              <w:spacing w:line="360" w:lineRule="auto"/>
              <w:jc w:val="both"/>
              <w:rPr>
                <w:rFonts w:ascii="Times New Roman" w:hAnsi="Times New Roman" w:cs="Times New Roman"/>
                <w:sz w:val="24"/>
                <w:szCs w:val="24"/>
                <w:lang w:val="en-US"/>
              </w:rPr>
            </w:pPr>
            <w:r w:rsidRPr="00EA18EA">
              <w:rPr>
                <w:rFonts w:ascii="Times New Roman" w:hAnsi="Times New Roman" w:cs="Times New Roman"/>
                <w:sz w:val="24"/>
                <w:szCs w:val="24"/>
              </w:rPr>
              <w:t>Malaysia</w:t>
            </w:r>
          </w:p>
        </w:tc>
        <w:tc>
          <w:tcPr>
            <w:tcW w:w="2430" w:type="dxa"/>
            <w:tcBorders>
              <w:top w:val="single" w:sz="4" w:space="0" w:color="auto"/>
              <w:left w:val="single" w:sz="4" w:space="0" w:color="auto"/>
              <w:bottom w:val="single" w:sz="4" w:space="0" w:color="auto"/>
              <w:right w:val="single" w:sz="4" w:space="0" w:color="auto"/>
            </w:tcBorders>
            <w:noWrap/>
            <w:hideMark/>
          </w:tcPr>
          <w:p w14:paraId="623D39A4"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518.2569019</w:t>
            </w:r>
          </w:p>
        </w:tc>
        <w:tc>
          <w:tcPr>
            <w:tcW w:w="2790" w:type="dxa"/>
            <w:tcBorders>
              <w:top w:val="single" w:sz="4" w:space="0" w:color="auto"/>
              <w:left w:val="single" w:sz="4" w:space="0" w:color="auto"/>
              <w:bottom w:val="single" w:sz="4" w:space="0" w:color="auto"/>
              <w:right w:val="single" w:sz="4" w:space="0" w:color="auto"/>
            </w:tcBorders>
            <w:noWrap/>
            <w:hideMark/>
          </w:tcPr>
          <w:p w14:paraId="61D93B97" w14:textId="77777777" w:rsidR="00F03CF0" w:rsidRPr="00F543A3" w:rsidRDefault="00F03CF0" w:rsidP="00F543A3">
            <w:pPr>
              <w:spacing w:line="360" w:lineRule="auto"/>
              <w:jc w:val="both"/>
              <w:rPr>
                <w:rFonts w:ascii="Times New Roman" w:hAnsi="Times New Roman" w:cs="Times New Roman"/>
                <w:sz w:val="24"/>
                <w:szCs w:val="24"/>
                <w:lang w:val="en-US"/>
              </w:rPr>
            </w:pPr>
            <w:r w:rsidRPr="00F543A3">
              <w:rPr>
                <w:rFonts w:ascii="Times New Roman" w:hAnsi="Times New Roman" w:cs="Times New Roman"/>
                <w:sz w:val="24"/>
                <w:szCs w:val="24"/>
              </w:rPr>
              <w:t xml:space="preserve"> 365,175,135,787.57 </w:t>
            </w:r>
          </w:p>
        </w:tc>
      </w:tr>
    </w:tbl>
    <w:p w14:paraId="77729D58" w14:textId="77777777" w:rsidR="00491AD4" w:rsidRPr="00F543A3" w:rsidRDefault="00491AD4" w:rsidP="00EA18EA">
      <w:pPr>
        <w:spacing w:line="360" w:lineRule="auto"/>
        <w:jc w:val="both"/>
        <w:rPr>
          <w:rFonts w:ascii="Times New Roman" w:hAnsi="Times New Roman"/>
          <w:i/>
          <w:sz w:val="24"/>
          <w:szCs w:val="24"/>
        </w:rPr>
      </w:pPr>
      <w:r w:rsidRPr="00EA18EA">
        <w:rPr>
          <w:rFonts w:ascii="Times New Roman" w:hAnsi="Times New Roman"/>
          <w:i/>
          <w:sz w:val="24"/>
          <w:szCs w:val="24"/>
        </w:rPr>
        <w:t>1: OECD (2021); OECD (2022); OECD/AUC/ATAF (2022)</w:t>
      </w:r>
    </w:p>
    <w:p w14:paraId="030B1E5A" w14:textId="77777777" w:rsidR="00491AD4" w:rsidRPr="00F543A3" w:rsidRDefault="00491AD4" w:rsidP="00F543A3">
      <w:pPr>
        <w:spacing w:line="360" w:lineRule="auto"/>
        <w:jc w:val="both"/>
        <w:rPr>
          <w:rFonts w:ascii="Times New Roman" w:hAnsi="Times New Roman"/>
          <w:i/>
          <w:sz w:val="24"/>
          <w:szCs w:val="24"/>
        </w:rPr>
      </w:pPr>
      <w:r w:rsidRPr="00F543A3">
        <w:rPr>
          <w:rFonts w:ascii="Times New Roman" w:hAnsi="Times New Roman"/>
          <w:i/>
          <w:sz w:val="24"/>
          <w:szCs w:val="24"/>
        </w:rPr>
        <w:t>2: World Bank (2023)</w:t>
      </w:r>
    </w:p>
    <w:p w14:paraId="6E09B469" w14:textId="77777777" w:rsidR="00A46B78" w:rsidRPr="00F543A3" w:rsidRDefault="00A46B78" w:rsidP="00F543A3">
      <w:pPr>
        <w:spacing w:line="360" w:lineRule="auto"/>
        <w:jc w:val="both"/>
        <w:rPr>
          <w:rFonts w:ascii="Times New Roman" w:hAnsi="Times New Roman"/>
          <w:b/>
          <w:sz w:val="24"/>
          <w:szCs w:val="24"/>
        </w:rPr>
      </w:pPr>
    </w:p>
    <w:sectPr w:rsidR="00A46B78" w:rsidRPr="00F543A3" w:rsidSect="00920349">
      <w:pgSz w:w="11907" w:h="16839" w:code="9"/>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682B" w16cex:dateUtc="2023-03-19T08:53:00Z"/>
  <w16cex:commentExtensible w16cex:durableId="27C1690C" w16cex:dateUtc="2023-03-19T08:57:00Z"/>
  <w16cex:commentExtensible w16cex:durableId="27C169AE" w16cex:dateUtc="2023-03-19T08:59:00Z"/>
  <w16cex:commentExtensible w16cex:durableId="27C169FB" w16cex:dateUtc="2023-03-19T09:01:00Z"/>
  <w16cex:commentExtensible w16cex:durableId="27C16AD8" w16cex:dateUtc="2023-03-19T09:04:00Z"/>
  <w16cex:commentExtensible w16cex:durableId="27C16B37" w16cex:dateUtc="2023-03-19T09:06:00Z"/>
  <w16cex:commentExtensible w16cex:durableId="27C0C921" w16cex:dateUtc="2023-03-18T21:34:00Z"/>
  <w16cex:commentExtensible w16cex:durableId="27C16BA1" w16cex:dateUtc="2023-03-19T09:08:00Z"/>
  <w16cex:commentExtensible w16cex:durableId="27C16C03" w16cex:dateUtc="2023-03-19T09:09:00Z"/>
  <w16cex:commentExtensible w16cex:durableId="27C16C93" w16cex:dateUtc="2023-03-19T09:12:00Z"/>
  <w16cex:commentExtensible w16cex:durableId="27C16CDD" w16cex:dateUtc="2023-03-19T09:13:00Z"/>
  <w16cex:commentExtensible w16cex:durableId="27C16DE2" w16cex:dateUtc="2023-03-19T09:17:00Z"/>
  <w16cex:commentExtensible w16cex:durableId="27C16E99" w16cex:dateUtc="2023-03-19T09:20:00Z"/>
  <w16cex:commentExtensible w16cex:durableId="27C16FB5" w16cex:dateUtc="2023-03-19T09:25:00Z"/>
  <w16cex:commentExtensible w16cex:durableId="27C1705C" w16cex:dateUtc="2023-03-19T09:28:00Z"/>
  <w16cex:commentExtensible w16cex:durableId="27C170D6" w16cex:dateUtc="2023-03-19T09:30:00Z"/>
  <w16cex:commentExtensible w16cex:durableId="27C17111" w16cex:dateUtc="2023-03-19T09:31:00Z"/>
  <w16cex:commentExtensible w16cex:durableId="27C17199" w16cex:dateUtc="2023-03-19T09:33:00Z"/>
  <w16cex:commentExtensible w16cex:durableId="27C171F2" w16cex:dateUtc="2023-03-19T09:35:00Z"/>
  <w16cex:commentExtensible w16cex:durableId="27C17281" w16cex:dateUtc="2023-03-19T09:37:00Z"/>
  <w16cex:commentExtensible w16cex:durableId="27C172C3" w16cex:dateUtc="2023-03-19T09:38:00Z"/>
  <w16cex:commentExtensible w16cex:durableId="27C1730F" w16cex:dateUtc="2023-03-19T09:39:00Z"/>
  <w16cex:commentExtensible w16cex:durableId="27C1739A" w16cex:dateUtc="2023-03-19T09:42:00Z"/>
  <w16cex:commentExtensible w16cex:durableId="27C174BE" w16cex:dateUtc="2023-03-19T09:47:00Z"/>
  <w16cex:commentExtensible w16cex:durableId="27C0D380" w16cex:dateUtc="2023-03-18T22:19:00Z"/>
  <w16cex:commentExtensible w16cex:durableId="27C0D40A" w16cex:dateUtc="2023-03-18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260E4" w16cid:durableId="27C1682B"/>
  <w16cid:commentId w16cid:paraId="35363AC2" w16cid:durableId="27C1690C"/>
  <w16cid:commentId w16cid:paraId="7187C838" w16cid:durableId="27C169AE"/>
  <w16cid:commentId w16cid:paraId="6D55372C" w16cid:durableId="27C169FB"/>
  <w16cid:commentId w16cid:paraId="2234937A" w16cid:durableId="27C16AD8"/>
  <w16cid:commentId w16cid:paraId="473E81EF" w16cid:durableId="27C16B37"/>
  <w16cid:commentId w16cid:paraId="2006E38D" w16cid:durableId="27C0C921"/>
  <w16cid:commentId w16cid:paraId="1C706B50" w16cid:durableId="27C16BA1"/>
  <w16cid:commentId w16cid:paraId="615724D8" w16cid:durableId="27C16C03"/>
  <w16cid:commentId w16cid:paraId="773A3039" w16cid:durableId="27C16C93"/>
  <w16cid:commentId w16cid:paraId="33E2F520" w16cid:durableId="27C16CDD"/>
  <w16cid:commentId w16cid:paraId="5296C12E" w16cid:durableId="27C16DE2"/>
  <w16cid:commentId w16cid:paraId="76D68A56" w16cid:durableId="27C16E99"/>
  <w16cid:commentId w16cid:paraId="3D496450" w16cid:durableId="27C16FB5"/>
  <w16cid:commentId w16cid:paraId="1F6DFBF0" w16cid:durableId="27C1705C"/>
  <w16cid:commentId w16cid:paraId="55551154" w16cid:durableId="27C170D6"/>
  <w16cid:commentId w16cid:paraId="20F90D17" w16cid:durableId="27C17111"/>
  <w16cid:commentId w16cid:paraId="56102104" w16cid:durableId="27C17199"/>
  <w16cid:commentId w16cid:paraId="6DE80F20" w16cid:durableId="27C171F2"/>
  <w16cid:commentId w16cid:paraId="6486631F" w16cid:durableId="27C17281"/>
  <w16cid:commentId w16cid:paraId="4A16E9CD" w16cid:durableId="27C172C3"/>
  <w16cid:commentId w16cid:paraId="1CCE93EB" w16cid:durableId="27C1730F"/>
  <w16cid:commentId w16cid:paraId="0715E00F" w16cid:durableId="27C1739A"/>
  <w16cid:commentId w16cid:paraId="47B2C1A8" w16cid:durableId="27C174BE"/>
  <w16cid:commentId w16cid:paraId="06956F62" w16cid:durableId="27C0D380"/>
  <w16cid:commentId w16cid:paraId="674FDB22" w16cid:durableId="27C0D4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7BA0" w14:textId="77777777" w:rsidR="003701F1" w:rsidRDefault="003701F1" w:rsidP="00D870E4">
      <w:r>
        <w:separator/>
      </w:r>
    </w:p>
  </w:endnote>
  <w:endnote w:type="continuationSeparator" w:id="0">
    <w:p w14:paraId="3046FCB9" w14:textId="77777777" w:rsidR="003701F1" w:rsidRDefault="003701F1" w:rsidP="00D8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520739"/>
      <w:docPartObj>
        <w:docPartGallery w:val="Page Numbers (Bottom of Page)"/>
        <w:docPartUnique/>
      </w:docPartObj>
    </w:sdtPr>
    <w:sdtEndPr>
      <w:rPr>
        <w:noProof/>
      </w:rPr>
    </w:sdtEndPr>
    <w:sdtContent>
      <w:p w14:paraId="5B6D599A" w14:textId="376325C7" w:rsidR="00756115" w:rsidRDefault="00756115">
        <w:pPr>
          <w:pStyle w:val="Footer"/>
          <w:jc w:val="center"/>
        </w:pPr>
        <w:r>
          <w:fldChar w:fldCharType="begin"/>
        </w:r>
        <w:r>
          <w:instrText xml:space="preserve"> PAGE   \* MERGEFORMAT </w:instrText>
        </w:r>
        <w:r>
          <w:fldChar w:fldCharType="separate"/>
        </w:r>
        <w:r w:rsidR="00010708">
          <w:rPr>
            <w:noProof/>
          </w:rPr>
          <w:t>i</w:t>
        </w:r>
        <w:r>
          <w:rPr>
            <w:noProof/>
          </w:rPr>
          <w:fldChar w:fldCharType="end"/>
        </w:r>
      </w:p>
    </w:sdtContent>
  </w:sdt>
  <w:p w14:paraId="03E2CD20" w14:textId="77777777" w:rsidR="00756115" w:rsidRDefault="0075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32FC8" w14:textId="77777777" w:rsidR="003701F1" w:rsidRDefault="003701F1" w:rsidP="00D870E4">
      <w:r>
        <w:separator/>
      </w:r>
    </w:p>
  </w:footnote>
  <w:footnote w:type="continuationSeparator" w:id="0">
    <w:p w14:paraId="410094C4" w14:textId="77777777" w:rsidR="003701F1" w:rsidRDefault="003701F1" w:rsidP="00D87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2"/>
    <w:multiLevelType w:val="hybridMultilevel"/>
    <w:tmpl w:val="401A79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BDC35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F43E98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C46E0"/>
    <w:multiLevelType w:val="hybridMultilevel"/>
    <w:tmpl w:val="9410B0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931B9"/>
    <w:multiLevelType w:val="hybridMultilevel"/>
    <w:tmpl w:val="9F840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C4962"/>
    <w:multiLevelType w:val="hybridMultilevel"/>
    <w:tmpl w:val="D8D05B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2E2496"/>
    <w:multiLevelType w:val="hybridMultilevel"/>
    <w:tmpl w:val="7EFC0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27FE0"/>
    <w:multiLevelType w:val="hybridMultilevel"/>
    <w:tmpl w:val="FA04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D2104"/>
    <w:multiLevelType w:val="hybridMultilevel"/>
    <w:tmpl w:val="7770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24537"/>
    <w:multiLevelType w:val="hybridMultilevel"/>
    <w:tmpl w:val="682019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1249E"/>
    <w:multiLevelType w:val="hybridMultilevel"/>
    <w:tmpl w:val="E74497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00DD7"/>
    <w:multiLevelType w:val="hybridMultilevel"/>
    <w:tmpl w:val="2CE001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227B83"/>
    <w:multiLevelType w:val="hybridMultilevel"/>
    <w:tmpl w:val="5FAE24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D86142"/>
    <w:multiLevelType w:val="hybridMultilevel"/>
    <w:tmpl w:val="2E1C3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436FFC"/>
    <w:multiLevelType w:val="hybridMultilevel"/>
    <w:tmpl w:val="A782C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C4033"/>
    <w:multiLevelType w:val="hybridMultilevel"/>
    <w:tmpl w:val="359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35D12"/>
    <w:multiLevelType w:val="hybridMultilevel"/>
    <w:tmpl w:val="A60C9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4"/>
  </w:num>
  <w:num w:numId="5">
    <w:abstractNumId w:val="2"/>
  </w:num>
  <w:num w:numId="6">
    <w:abstractNumId w:val="6"/>
  </w:num>
  <w:num w:numId="7">
    <w:abstractNumId w:val="12"/>
  </w:num>
  <w:num w:numId="8">
    <w:abstractNumId w:val="16"/>
  </w:num>
  <w:num w:numId="9">
    <w:abstractNumId w:val="7"/>
  </w:num>
  <w:num w:numId="10">
    <w:abstractNumId w:val="17"/>
  </w:num>
  <w:num w:numId="11">
    <w:abstractNumId w:val="8"/>
  </w:num>
  <w:num w:numId="12">
    <w:abstractNumId w:val="5"/>
  </w:num>
  <w:num w:numId="13">
    <w:abstractNumId w:val="13"/>
  </w:num>
  <w:num w:numId="14">
    <w:abstractNumId w:val="15"/>
  </w:num>
  <w:num w:numId="15">
    <w:abstractNumId w:val="10"/>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F5"/>
    <w:rsid w:val="000013F3"/>
    <w:rsid w:val="00001C1F"/>
    <w:rsid w:val="00001D76"/>
    <w:rsid w:val="0000365A"/>
    <w:rsid w:val="000040F1"/>
    <w:rsid w:val="0000444C"/>
    <w:rsid w:val="00004602"/>
    <w:rsid w:val="00005170"/>
    <w:rsid w:val="00005EB1"/>
    <w:rsid w:val="000104B9"/>
    <w:rsid w:val="00010708"/>
    <w:rsid w:val="00011CCA"/>
    <w:rsid w:val="000125A4"/>
    <w:rsid w:val="00013480"/>
    <w:rsid w:val="00013E3D"/>
    <w:rsid w:val="000153E9"/>
    <w:rsid w:val="000154A5"/>
    <w:rsid w:val="00015DDF"/>
    <w:rsid w:val="000165A9"/>
    <w:rsid w:val="00021731"/>
    <w:rsid w:val="00021961"/>
    <w:rsid w:val="00021DF7"/>
    <w:rsid w:val="00021FF8"/>
    <w:rsid w:val="00022014"/>
    <w:rsid w:val="0002321F"/>
    <w:rsid w:val="00025916"/>
    <w:rsid w:val="00032908"/>
    <w:rsid w:val="00033143"/>
    <w:rsid w:val="00033818"/>
    <w:rsid w:val="00034033"/>
    <w:rsid w:val="00035A6B"/>
    <w:rsid w:val="000402EC"/>
    <w:rsid w:val="000408BF"/>
    <w:rsid w:val="0004474C"/>
    <w:rsid w:val="00044D94"/>
    <w:rsid w:val="00046C85"/>
    <w:rsid w:val="0004767B"/>
    <w:rsid w:val="0005034B"/>
    <w:rsid w:val="000515B4"/>
    <w:rsid w:val="00052376"/>
    <w:rsid w:val="0005313F"/>
    <w:rsid w:val="0005391F"/>
    <w:rsid w:val="00054BA5"/>
    <w:rsid w:val="000550A0"/>
    <w:rsid w:val="000558AD"/>
    <w:rsid w:val="00055B1F"/>
    <w:rsid w:val="00055E65"/>
    <w:rsid w:val="000571E2"/>
    <w:rsid w:val="000604BF"/>
    <w:rsid w:val="00060D3D"/>
    <w:rsid w:val="00062A93"/>
    <w:rsid w:val="00064443"/>
    <w:rsid w:val="00065649"/>
    <w:rsid w:val="00066092"/>
    <w:rsid w:val="000663A5"/>
    <w:rsid w:val="000667FF"/>
    <w:rsid w:val="00066B89"/>
    <w:rsid w:val="00067466"/>
    <w:rsid w:val="00072899"/>
    <w:rsid w:val="00073FA4"/>
    <w:rsid w:val="00074BE4"/>
    <w:rsid w:val="000762EA"/>
    <w:rsid w:val="000768C8"/>
    <w:rsid w:val="00077689"/>
    <w:rsid w:val="00077D7A"/>
    <w:rsid w:val="00077D99"/>
    <w:rsid w:val="00081C1D"/>
    <w:rsid w:val="0008327B"/>
    <w:rsid w:val="0008354F"/>
    <w:rsid w:val="000846B3"/>
    <w:rsid w:val="00084888"/>
    <w:rsid w:val="000848A6"/>
    <w:rsid w:val="00084DF5"/>
    <w:rsid w:val="00086812"/>
    <w:rsid w:val="0008779E"/>
    <w:rsid w:val="0008790F"/>
    <w:rsid w:val="00090690"/>
    <w:rsid w:val="00090E20"/>
    <w:rsid w:val="00090E86"/>
    <w:rsid w:val="0009158D"/>
    <w:rsid w:val="00094D5D"/>
    <w:rsid w:val="000966AC"/>
    <w:rsid w:val="000A084B"/>
    <w:rsid w:val="000A09D6"/>
    <w:rsid w:val="000A0DDB"/>
    <w:rsid w:val="000A1D0D"/>
    <w:rsid w:val="000A4195"/>
    <w:rsid w:val="000A4F9C"/>
    <w:rsid w:val="000A500F"/>
    <w:rsid w:val="000B1878"/>
    <w:rsid w:val="000B278C"/>
    <w:rsid w:val="000B484D"/>
    <w:rsid w:val="000B48D4"/>
    <w:rsid w:val="000B520F"/>
    <w:rsid w:val="000B5906"/>
    <w:rsid w:val="000B700D"/>
    <w:rsid w:val="000B7966"/>
    <w:rsid w:val="000C035C"/>
    <w:rsid w:val="000C65CC"/>
    <w:rsid w:val="000C7D09"/>
    <w:rsid w:val="000C7ED4"/>
    <w:rsid w:val="000D0080"/>
    <w:rsid w:val="000D0808"/>
    <w:rsid w:val="000D23ED"/>
    <w:rsid w:val="000D2AEF"/>
    <w:rsid w:val="000D2DD6"/>
    <w:rsid w:val="000D2F0C"/>
    <w:rsid w:val="000D47F0"/>
    <w:rsid w:val="000D4EC5"/>
    <w:rsid w:val="000D5AC6"/>
    <w:rsid w:val="000D67FC"/>
    <w:rsid w:val="000E1081"/>
    <w:rsid w:val="000E1BF1"/>
    <w:rsid w:val="000E23FA"/>
    <w:rsid w:val="000E2B74"/>
    <w:rsid w:val="000E4123"/>
    <w:rsid w:val="000E523A"/>
    <w:rsid w:val="000E607D"/>
    <w:rsid w:val="000E76FB"/>
    <w:rsid w:val="000F0491"/>
    <w:rsid w:val="000F0E01"/>
    <w:rsid w:val="000F4217"/>
    <w:rsid w:val="000F4657"/>
    <w:rsid w:val="000F4905"/>
    <w:rsid w:val="000F497B"/>
    <w:rsid w:val="000F5040"/>
    <w:rsid w:val="000F5125"/>
    <w:rsid w:val="000F774B"/>
    <w:rsid w:val="0010028A"/>
    <w:rsid w:val="0010132C"/>
    <w:rsid w:val="00102B43"/>
    <w:rsid w:val="00102E2E"/>
    <w:rsid w:val="00103C2C"/>
    <w:rsid w:val="001049FE"/>
    <w:rsid w:val="00104A6B"/>
    <w:rsid w:val="001058A1"/>
    <w:rsid w:val="001070BA"/>
    <w:rsid w:val="00110DFF"/>
    <w:rsid w:val="00110FAF"/>
    <w:rsid w:val="00111DFE"/>
    <w:rsid w:val="001138BD"/>
    <w:rsid w:val="00116763"/>
    <w:rsid w:val="001173D4"/>
    <w:rsid w:val="001175C9"/>
    <w:rsid w:val="00120B3C"/>
    <w:rsid w:val="00121755"/>
    <w:rsid w:val="0012175F"/>
    <w:rsid w:val="00121798"/>
    <w:rsid w:val="00121B5C"/>
    <w:rsid w:val="00121E80"/>
    <w:rsid w:val="001245F5"/>
    <w:rsid w:val="0012594E"/>
    <w:rsid w:val="00126C7D"/>
    <w:rsid w:val="0013013F"/>
    <w:rsid w:val="001304EF"/>
    <w:rsid w:val="001305FE"/>
    <w:rsid w:val="00131A07"/>
    <w:rsid w:val="00131B66"/>
    <w:rsid w:val="00132D27"/>
    <w:rsid w:val="00133D91"/>
    <w:rsid w:val="00134AE6"/>
    <w:rsid w:val="001356BC"/>
    <w:rsid w:val="00136A35"/>
    <w:rsid w:val="0013731A"/>
    <w:rsid w:val="001379B9"/>
    <w:rsid w:val="001406CD"/>
    <w:rsid w:val="00140D68"/>
    <w:rsid w:val="00141B35"/>
    <w:rsid w:val="00141CCC"/>
    <w:rsid w:val="00142951"/>
    <w:rsid w:val="00147A5B"/>
    <w:rsid w:val="00147F40"/>
    <w:rsid w:val="001500C5"/>
    <w:rsid w:val="001500D1"/>
    <w:rsid w:val="00150CBF"/>
    <w:rsid w:val="00151A09"/>
    <w:rsid w:val="00152A95"/>
    <w:rsid w:val="00152BA3"/>
    <w:rsid w:val="00153959"/>
    <w:rsid w:val="00153C0A"/>
    <w:rsid w:val="001543EE"/>
    <w:rsid w:val="00154596"/>
    <w:rsid w:val="00154656"/>
    <w:rsid w:val="00157179"/>
    <w:rsid w:val="00157C36"/>
    <w:rsid w:val="00160857"/>
    <w:rsid w:val="00160C25"/>
    <w:rsid w:val="001611CB"/>
    <w:rsid w:val="0016218B"/>
    <w:rsid w:val="001636E0"/>
    <w:rsid w:val="00163AFC"/>
    <w:rsid w:val="00163CB0"/>
    <w:rsid w:val="00163E22"/>
    <w:rsid w:val="0016510E"/>
    <w:rsid w:val="00165674"/>
    <w:rsid w:val="00165E58"/>
    <w:rsid w:val="00165EBF"/>
    <w:rsid w:val="001679F0"/>
    <w:rsid w:val="00170B33"/>
    <w:rsid w:val="001713D1"/>
    <w:rsid w:val="001714E7"/>
    <w:rsid w:val="00171F06"/>
    <w:rsid w:val="00173FC6"/>
    <w:rsid w:val="00175407"/>
    <w:rsid w:val="00175978"/>
    <w:rsid w:val="001760A7"/>
    <w:rsid w:val="00177668"/>
    <w:rsid w:val="00181658"/>
    <w:rsid w:val="00181A29"/>
    <w:rsid w:val="001828AC"/>
    <w:rsid w:val="00183790"/>
    <w:rsid w:val="00184E00"/>
    <w:rsid w:val="00185966"/>
    <w:rsid w:val="00185C9D"/>
    <w:rsid w:val="00186FE4"/>
    <w:rsid w:val="00187616"/>
    <w:rsid w:val="00187F38"/>
    <w:rsid w:val="00190E3F"/>
    <w:rsid w:val="00190FE0"/>
    <w:rsid w:val="00191F0B"/>
    <w:rsid w:val="00193994"/>
    <w:rsid w:val="00193B2B"/>
    <w:rsid w:val="00195024"/>
    <w:rsid w:val="00196EE5"/>
    <w:rsid w:val="00197274"/>
    <w:rsid w:val="001975CC"/>
    <w:rsid w:val="00197785"/>
    <w:rsid w:val="001A0680"/>
    <w:rsid w:val="001A117B"/>
    <w:rsid w:val="001A293B"/>
    <w:rsid w:val="001A29B9"/>
    <w:rsid w:val="001A2F7C"/>
    <w:rsid w:val="001A36ED"/>
    <w:rsid w:val="001A5906"/>
    <w:rsid w:val="001B0B68"/>
    <w:rsid w:val="001B206A"/>
    <w:rsid w:val="001B2267"/>
    <w:rsid w:val="001B353B"/>
    <w:rsid w:val="001B37D4"/>
    <w:rsid w:val="001B3AB4"/>
    <w:rsid w:val="001B3CBE"/>
    <w:rsid w:val="001B4819"/>
    <w:rsid w:val="001B4F89"/>
    <w:rsid w:val="001B6E7A"/>
    <w:rsid w:val="001C3FDE"/>
    <w:rsid w:val="001C4C09"/>
    <w:rsid w:val="001C633A"/>
    <w:rsid w:val="001C6D47"/>
    <w:rsid w:val="001C7190"/>
    <w:rsid w:val="001D0D1F"/>
    <w:rsid w:val="001D5190"/>
    <w:rsid w:val="001D5B6A"/>
    <w:rsid w:val="001E1312"/>
    <w:rsid w:val="001E352A"/>
    <w:rsid w:val="001E4CC7"/>
    <w:rsid w:val="001E7A99"/>
    <w:rsid w:val="001F0B77"/>
    <w:rsid w:val="001F2A89"/>
    <w:rsid w:val="001F357C"/>
    <w:rsid w:val="001F4D05"/>
    <w:rsid w:val="001F57A9"/>
    <w:rsid w:val="001F5E9D"/>
    <w:rsid w:val="001F79E0"/>
    <w:rsid w:val="001F7F04"/>
    <w:rsid w:val="0020107E"/>
    <w:rsid w:val="0020124D"/>
    <w:rsid w:val="002016E3"/>
    <w:rsid w:val="00201735"/>
    <w:rsid w:val="00201D17"/>
    <w:rsid w:val="00201D62"/>
    <w:rsid w:val="00203CD5"/>
    <w:rsid w:val="002045BE"/>
    <w:rsid w:val="00206964"/>
    <w:rsid w:val="0020711B"/>
    <w:rsid w:val="00210404"/>
    <w:rsid w:val="0021217D"/>
    <w:rsid w:val="00212648"/>
    <w:rsid w:val="0021303D"/>
    <w:rsid w:val="002136E8"/>
    <w:rsid w:val="00214A2E"/>
    <w:rsid w:val="0022088C"/>
    <w:rsid w:val="002234BC"/>
    <w:rsid w:val="00225417"/>
    <w:rsid w:val="00226857"/>
    <w:rsid w:val="00226F13"/>
    <w:rsid w:val="0022703E"/>
    <w:rsid w:val="0022743E"/>
    <w:rsid w:val="00227726"/>
    <w:rsid w:val="00227A4A"/>
    <w:rsid w:val="00230200"/>
    <w:rsid w:val="00230816"/>
    <w:rsid w:val="00231499"/>
    <w:rsid w:val="002318F3"/>
    <w:rsid w:val="00232BAA"/>
    <w:rsid w:val="00235CF4"/>
    <w:rsid w:val="0023630E"/>
    <w:rsid w:val="002373FF"/>
    <w:rsid w:val="00237794"/>
    <w:rsid w:val="002377D8"/>
    <w:rsid w:val="002378A0"/>
    <w:rsid w:val="00237B41"/>
    <w:rsid w:val="00240574"/>
    <w:rsid w:val="002407AD"/>
    <w:rsid w:val="00241066"/>
    <w:rsid w:val="00242095"/>
    <w:rsid w:val="00242706"/>
    <w:rsid w:val="00242CA8"/>
    <w:rsid w:val="00243693"/>
    <w:rsid w:val="00243C64"/>
    <w:rsid w:val="002452F7"/>
    <w:rsid w:val="00246B9F"/>
    <w:rsid w:val="00246C18"/>
    <w:rsid w:val="00247619"/>
    <w:rsid w:val="002527FE"/>
    <w:rsid w:val="00252997"/>
    <w:rsid w:val="00252F88"/>
    <w:rsid w:val="00254C33"/>
    <w:rsid w:val="0025503E"/>
    <w:rsid w:val="00255176"/>
    <w:rsid w:val="00255994"/>
    <w:rsid w:val="002562CF"/>
    <w:rsid w:val="002572B7"/>
    <w:rsid w:val="002633CC"/>
    <w:rsid w:val="00263421"/>
    <w:rsid w:val="002648D3"/>
    <w:rsid w:val="00267E14"/>
    <w:rsid w:val="00272EBA"/>
    <w:rsid w:val="00274849"/>
    <w:rsid w:val="00274A87"/>
    <w:rsid w:val="00275B75"/>
    <w:rsid w:val="002764C7"/>
    <w:rsid w:val="0027714A"/>
    <w:rsid w:val="0027741B"/>
    <w:rsid w:val="002819B9"/>
    <w:rsid w:val="00282ADB"/>
    <w:rsid w:val="00282D65"/>
    <w:rsid w:val="00284C4F"/>
    <w:rsid w:val="002862BF"/>
    <w:rsid w:val="0029018E"/>
    <w:rsid w:val="00291616"/>
    <w:rsid w:val="002929DD"/>
    <w:rsid w:val="002934EC"/>
    <w:rsid w:val="00293C53"/>
    <w:rsid w:val="00293D70"/>
    <w:rsid w:val="002945B5"/>
    <w:rsid w:val="00294CC7"/>
    <w:rsid w:val="00295383"/>
    <w:rsid w:val="00297510"/>
    <w:rsid w:val="002A09F6"/>
    <w:rsid w:val="002A1CCA"/>
    <w:rsid w:val="002A32E2"/>
    <w:rsid w:val="002A4775"/>
    <w:rsid w:val="002A6810"/>
    <w:rsid w:val="002A7343"/>
    <w:rsid w:val="002B0551"/>
    <w:rsid w:val="002B0961"/>
    <w:rsid w:val="002B3233"/>
    <w:rsid w:val="002B389E"/>
    <w:rsid w:val="002B47D9"/>
    <w:rsid w:val="002B4A55"/>
    <w:rsid w:val="002B5901"/>
    <w:rsid w:val="002B5DB1"/>
    <w:rsid w:val="002B61C0"/>
    <w:rsid w:val="002B6840"/>
    <w:rsid w:val="002B75D8"/>
    <w:rsid w:val="002B7865"/>
    <w:rsid w:val="002C06EC"/>
    <w:rsid w:val="002C0B15"/>
    <w:rsid w:val="002C3A07"/>
    <w:rsid w:val="002C3CD1"/>
    <w:rsid w:val="002C44AE"/>
    <w:rsid w:val="002C7111"/>
    <w:rsid w:val="002C7AEC"/>
    <w:rsid w:val="002D0A01"/>
    <w:rsid w:val="002D0EF5"/>
    <w:rsid w:val="002D133D"/>
    <w:rsid w:val="002D1B28"/>
    <w:rsid w:val="002D2257"/>
    <w:rsid w:val="002D2F83"/>
    <w:rsid w:val="002D4731"/>
    <w:rsid w:val="002D5197"/>
    <w:rsid w:val="002D7179"/>
    <w:rsid w:val="002E06C9"/>
    <w:rsid w:val="002E102C"/>
    <w:rsid w:val="002E2AEA"/>
    <w:rsid w:val="002E3830"/>
    <w:rsid w:val="002E5125"/>
    <w:rsid w:val="002E51A5"/>
    <w:rsid w:val="002E5522"/>
    <w:rsid w:val="002E58A9"/>
    <w:rsid w:val="002E5BE0"/>
    <w:rsid w:val="002E74A2"/>
    <w:rsid w:val="002E77A0"/>
    <w:rsid w:val="002E7886"/>
    <w:rsid w:val="002E7A14"/>
    <w:rsid w:val="002F08EC"/>
    <w:rsid w:val="002F0E27"/>
    <w:rsid w:val="002F11C2"/>
    <w:rsid w:val="002F1BAB"/>
    <w:rsid w:val="002F6D45"/>
    <w:rsid w:val="002F7881"/>
    <w:rsid w:val="00300DCB"/>
    <w:rsid w:val="00302254"/>
    <w:rsid w:val="00303292"/>
    <w:rsid w:val="00303853"/>
    <w:rsid w:val="003045A9"/>
    <w:rsid w:val="003050A4"/>
    <w:rsid w:val="003052E4"/>
    <w:rsid w:val="00306E5D"/>
    <w:rsid w:val="00310838"/>
    <w:rsid w:val="0031098D"/>
    <w:rsid w:val="00310DDD"/>
    <w:rsid w:val="00311E0A"/>
    <w:rsid w:val="0031235F"/>
    <w:rsid w:val="0031239A"/>
    <w:rsid w:val="003130CD"/>
    <w:rsid w:val="00314032"/>
    <w:rsid w:val="00314AA6"/>
    <w:rsid w:val="00315FE3"/>
    <w:rsid w:val="00316973"/>
    <w:rsid w:val="003172B8"/>
    <w:rsid w:val="00317A81"/>
    <w:rsid w:val="00321AD7"/>
    <w:rsid w:val="00321BF4"/>
    <w:rsid w:val="00323AF1"/>
    <w:rsid w:val="00323B0C"/>
    <w:rsid w:val="00323CDD"/>
    <w:rsid w:val="00324AB7"/>
    <w:rsid w:val="00324D82"/>
    <w:rsid w:val="00325EB4"/>
    <w:rsid w:val="00326311"/>
    <w:rsid w:val="0033188E"/>
    <w:rsid w:val="00331AFE"/>
    <w:rsid w:val="003332A7"/>
    <w:rsid w:val="003361BC"/>
    <w:rsid w:val="00336F0F"/>
    <w:rsid w:val="00337228"/>
    <w:rsid w:val="00337BD0"/>
    <w:rsid w:val="003411A2"/>
    <w:rsid w:val="00341AE4"/>
    <w:rsid w:val="00341EB4"/>
    <w:rsid w:val="00342DC6"/>
    <w:rsid w:val="003430D4"/>
    <w:rsid w:val="00343B98"/>
    <w:rsid w:val="00346BB4"/>
    <w:rsid w:val="00347383"/>
    <w:rsid w:val="00350392"/>
    <w:rsid w:val="00350C09"/>
    <w:rsid w:val="00352ED4"/>
    <w:rsid w:val="00353F39"/>
    <w:rsid w:val="00353FB3"/>
    <w:rsid w:val="00354779"/>
    <w:rsid w:val="00355062"/>
    <w:rsid w:val="00355F4C"/>
    <w:rsid w:val="003563AA"/>
    <w:rsid w:val="0035670F"/>
    <w:rsid w:val="003567B5"/>
    <w:rsid w:val="00356D23"/>
    <w:rsid w:val="00357D6F"/>
    <w:rsid w:val="0036137D"/>
    <w:rsid w:val="00361461"/>
    <w:rsid w:val="003616A4"/>
    <w:rsid w:val="00361A0C"/>
    <w:rsid w:val="003623E0"/>
    <w:rsid w:val="00362B88"/>
    <w:rsid w:val="00363232"/>
    <w:rsid w:val="003639DE"/>
    <w:rsid w:val="0036403D"/>
    <w:rsid w:val="00364BC3"/>
    <w:rsid w:val="00365E77"/>
    <w:rsid w:val="0036726B"/>
    <w:rsid w:val="003701F1"/>
    <w:rsid w:val="0037096F"/>
    <w:rsid w:val="00372BB3"/>
    <w:rsid w:val="00373914"/>
    <w:rsid w:val="00374DA3"/>
    <w:rsid w:val="003760EA"/>
    <w:rsid w:val="003764A5"/>
    <w:rsid w:val="003808CE"/>
    <w:rsid w:val="00380A03"/>
    <w:rsid w:val="00381615"/>
    <w:rsid w:val="00383469"/>
    <w:rsid w:val="0038454B"/>
    <w:rsid w:val="003846D7"/>
    <w:rsid w:val="00384A1B"/>
    <w:rsid w:val="00384BD4"/>
    <w:rsid w:val="00386051"/>
    <w:rsid w:val="003864B3"/>
    <w:rsid w:val="003872A5"/>
    <w:rsid w:val="00391196"/>
    <w:rsid w:val="00391717"/>
    <w:rsid w:val="00391AB6"/>
    <w:rsid w:val="00392309"/>
    <w:rsid w:val="00393CEF"/>
    <w:rsid w:val="00393F5C"/>
    <w:rsid w:val="00394121"/>
    <w:rsid w:val="003A07C1"/>
    <w:rsid w:val="003A2894"/>
    <w:rsid w:val="003A2997"/>
    <w:rsid w:val="003A4324"/>
    <w:rsid w:val="003A4597"/>
    <w:rsid w:val="003A6444"/>
    <w:rsid w:val="003B2F7A"/>
    <w:rsid w:val="003B3B6E"/>
    <w:rsid w:val="003B41E5"/>
    <w:rsid w:val="003B4DC9"/>
    <w:rsid w:val="003B6BAF"/>
    <w:rsid w:val="003B7014"/>
    <w:rsid w:val="003C066F"/>
    <w:rsid w:val="003C0FB2"/>
    <w:rsid w:val="003C19D5"/>
    <w:rsid w:val="003C1BCF"/>
    <w:rsid w:val="003C4940"/>
    <w:rsid w:val="003C510D"/>
    <w:rsid w:val="003C6107"/>
    <w:rsid w:val="003D06F7"/>
    <w:rsid w:val="003D12E4"/>
    <w:rsid w:val="003D1B0C"/>
    <w:rsid w:val="003D2967"/>
    <w:rsid w:val="003D3B04"/>
    <w:rsid w:val="003D49CB"/>
    <w:rsid w:val="003D4BEE"/>
    <w:rsid w:val="003D4FEF"/>
    <w:rsid w:val="003D74E8"/>
    <w:rsid w:val="003D7786"/>
    <w:rsid w:val="003E1701"/>
    <w:rsid w:val="003E17B7"/>
    <w:rsid w:val="003E23B1"/>
    <w:rsid w:val="003E3143"/>
    <w:rsid w:val="003E33C3"/>
    <w:rsid w:val="003E3668"/>
    <w:rsid w:val="003E369F"/>
    <w:rsid w:val="003E7679"/>
    <w:rsid w:val="003E7C09"/>
    <w:rsid w:val="003F039E"/>
    <w:rsid w:val="003F137D"/>
    <w:rsid w:val="003F1983"/>
    <w:rsid w:val="003F32E2"/>
    <w:rsid w:val="003F5B08"/>
    <w:rsid w:val="003F6B32"/>
    <w:rsid w:val="00400059"/>
    <w:rsid w:val="00401F77"/>
    <w:rsid w:val="00402C2E"/>
    <w:rsid w:val="00402D11"/>
    <w:rsid w:val="00403678"/>
    <w:rsid w:val="004036D2"/>
    <w:rsid w:val="004056EE"/>
    <w:rsid w:val="00405823"/>
    <w:rsid w:val="00405F74"/>
    <w:rsid w:val="004071B0"/>
    <w:rsid w:val="00407B71"/>
    <w:rsid w:val="00407D1A"/>
    <w:rsid w:val="004101DC"/>
    <w:rsid w:val="0041131A"/>
    <w:rsid w:val="00412170"/>
    <w:rsid w:val="0041330C"/>
    <w:rsid w:val="00413337"/>
    <w:rsid w:val="004148B2"/>
    <w:rsid w:val="004160A9"/>
    <w:rsid w:val="0041691A"/>
    <w:rsid w:val="00416F56"/>
    <w:rsid w:val="0041762C"/>
    <w:rsid w:val="00417CD2"/>
    <w:rsid w:val="00420C1F"/>
    <w:rsid w:val="00421CE7"/>
    <w:rsid w:val="0042211E"/>
    <w:rsid w:val="0042320E"/>
    <w:rsid w:val="00425220"/>
    <w:rsid w:val="004271B7"/>
    <w:rsid w:val="0043089C"/>
    <w:rsid w:val="0043165A"/>
    <w:rsid w:val="0043483D"/>
    <w:rsid w:val="00435881"/>
    <w:rsid w:val="00436F2D"/>
    <w:rsid w:val="0043790C"/>
    <w:rsid w:val="00437933"/>
    <w:rsid w:val="00437DB8"/>
    <w:rsid w:val="00437EA2"/>
    <w:rsid w:val="00441110"/>
    <w:rsid w:val="0044116D"/>
    <w:rsid w:val="00442341"/>
    <w:rsid w:val="00442F17"/>
    <w:rsid w:val="00443B4B"/>
    <w:rsid w:val="00443F59"/>
    <w:rsid w:val="00444439"/>
    <w:rsid w:val="0044542A"/>
    <w:rsid w:val="00446382"/>
    <w:rsid w:val="00446461"/>
    <w:rsid w:val="004476C8"/>
    <w:rsid w:val="004537B8"/>
    <w:rsid w:val="00454BE3"/>
    <w:rsid w:val="004551A4"/>
    <w:rsid w:val="00455FB8"/>
    <w:rsid w:val="00456205"/>
    <w:rsid w:val="00456CB4"/>
    <w:rsid w:val="00457CB3"/>
    <w:rsid w:val="00460D5F"/>
    <w:rsid w:val="0046288A"/>
    <w:rsid w:val="00466FFA"/>
    <w:rsid w:val="00467F6E"/>
    <w:rsid w:val="004708CD"/>
    <w:rsid w:val="00472126"/>
    <w:rsid w:val="00477D3E"/>
    <w:rsid w:val="00477F99"/>
    <w:rsid w:val="004802C0"/>
    <w:rsid w:val="0048082E"/>
    <w:rsid w:val="00480C90"/>
    <w:rsid w:val="0048100B"/>
    <w:rsid w:val="00481696"/>
    <w:rsid w:val="00481E92"/>
    <w:rsid w:val="00482502"/>
    <w:rsid w:val="004829F6"/>
    <w:rsid w:val="00482DB3"/>
    <w:rsid w:val="00483E72"/>
    <w:rsid w:val="00484143"/>
    <w:rsid w:val="00485311"/>
    <w:rsid w:val="00486634"/>
    <w:rsid w:val="00486A0C"/>
    <w:rsid w:val="00487A34"/>
    <w:rsid w:val="00491AD4"/>
    <w:rsid w:val="00492156"/>
    <w:rsid w:val="004966C8"/>
    <w:rsid w:val="00497082"/>
    <w:rsid w:val="0049749C"/>
    <w:rsid w:val="0049785C"/>
    <w:rsid w:val="004A116C"/>
    <w:rsid w:val="004A1A35"/>
    <w:rsid w:val="004A2A4A"/>
    <w:rsid w:val="004A2D73"/>
    <w:rsid w:val="004A6C14"/>
    <w:rsid w:val="004A7AC4"/>
    <w:rsid w:val="004B0E65"/>
    <w:rsid w:val="004B4A4F"/>
    <w:rsid w:val="004B4EED"/>
    <w:rsid w:val="004B6DF5"/>
    <w:rsid w:val="004B7421"/>
    <w:rsid w:val="004B77FD"/>
    <w:rsid w:val="004B7B35"/>
    <w:rsid w:val="004C0B2A"/>
    <w:rsid w:val="004C1612"/>
    <w:rsid w:val="004C2415"/>
    <w:rsid w:val="004C3185"/>
    <w:rsid w:val="004C6279"/>
    <w:rsid w:val="004C6C22"/>
    <w:rsid w:val="004D0033"/>
    <w:rsid w:val="004D0584"/>
    <w:rsid w:val="004D0806"/>
    <w:rsid w:val="004D0923"/>
    <w:rsid w:val="004D0994"/>
    <w:rsid w:val="004D1312"/>
    <w:rsid w:val="004D206D"/>
    <w:rsid w:val="004D2838"/>
    <w:rsid w:val="004D2B1F"/>
    <w:rsid w:val="004D2B32"/>
    <w:rsid w:val="004D2F7A"/>
    <w:rsid w:val="004D3A66"/>
    <w:rsid w:val="004D43E1"/>
    <w:rsid w:val="004D451C"/>
    <w:rsid w:val="004D4D67"/>
    <w:rsid w:val="004D5AB8"/>
    <w:rsid w:val="004D62E9"/>
    <w:rsid w:val="004D6564"/>
    <w:rsid w:val="004D72BD"/>
    <w:rsid w:val="004E08FB"/>
    <w:rsid w:val="004E13E6"/>
    <w:rsid w:val="004E17DA"/>
    <w:rsid w:val="004E22FC"/>
    <w:rsid w:val="004E2391"/>
    <w:rsid w:val="004E55CC"/>
    <w:rsid w:val="004E5969"/>
    <w:rsid w:val="004E7916"/>
    <w:rsid w:val="004E7DD4"/>
    <w:rsid w:val="004F06CF"/>
    <w:rsid w:val="004F5116"/>
    <w:rsid w:val="004F6879"/>
    <w:rsid w:val="00500373"/>
    <w:rsid w:val="00502583"/>
    <w:rsid w:val="00503233"/>
    <w:rsid w:val="00503FA4"/>
    <w:rsid w:val="00504DF9"/>
    <w:rsid w:val="00506762"/>
    <w:rsid w:val="005073CB"/>
    <w:rsid w:val="00507C11"/>
    <w:rsid w:val="005101CD"/>
    <w:rsid w:val="0051162D"/>
    <w:rsid w:val="00513001"/>
    <w:rsid w:val="0051312A"/>
    <w:rsid w:val="00513B45"/>
    <w:rsid w:val="0051544B"/>
    <w:rsid w:val="0051578A"/>
    <w:rsid w:val="00515AF5"/>
    <w:rsid w:val="00515C59"/>
    <w:rsid w:val="00516006"/>
    <w:rsid w:val="00516ADF"/>
    <w:rsid w:val="005177CB"/>
    <w:rsid w:val="00517930"/>
    <w:rsid w:val="00517F7B"/>
    <w:rsid w:val="00520E6E"/>
    <w:rsid w:val="00520ED4"/>
    <w:rsid w:val="00522ECA"/>
    <w:rsid w:val="00524F6F"/>
    <w:rsid w:val="005251D8"/>
    <w:rsid w:val="00526191"/>
    <w:rsid w:val="00526614"/>
    <w:rsid w:val="005266D4"/>
    <w:rsid w:val="00527086"/>
    <w:rsid w:val="00527649"/>
    <w:rsid w:val="005276DB"/>
    <w:rsid w:val="00527A24"/>
    <w:rsid w:val="005308A8"/>
    <w:rsid w:val="00530AC3"/>
    <w:rsid w:val="00532870"/>
    <w:rsid w:val="00532CB1"/>
    <w:rsid w:val="0053358F"/>
    <w:rsid w:val="00534301"/>
    <w:rsid w:val="00534FD9"/>
    <w:rsid w:val="00536E47"/>
    <w:rsid w:val="005372E4"/>
    <w:rsid w:val="00540408"/>
    <w:rsid w:val="0054083A"/>
    <w:rsid w:val="0054128E"/>
    <w:rsid w:val="005431FB"/>
    <w:rsid w:val="0054329E"/>
    <w:rsid w:val="00543C40"/>
    <w:rsid w:val="00543D39"/>
    <w:rsid w:val="00544640"/>
    <w:rsid w:val="00545C3D"/>
    <w:rsid w:val="00545F22"/>
    <w:rsid w:val="0054642F"/>
    <w:rsid w:val="0054795C"/>
    <w:rsid w:val="00547B82"/>
    <w:rsid w:val="00547E76"/>
    <w:rsid w:val="00547FD4"/>
    <w:rsid w:val="0055066E"/>
    <w:rsid w:val="005536F7"/>
    <w:rsid w:val="00553AE3"/>
    <w:rsid w:val="00553FC0"/>
    <w:rsid w:val="005546C5"/>
    <w:rsid w:val="00554DE5"/>
    <w:rsid w:val="0055728C"/>
    <w:rsid w:val="00557A2F"/>
    <w:rsid w:val="00560612"/>
    <w:rsid w:val="00560F54"/>
    <w:rsid w:val="005613B5"/>
    <w:rsid w:val="005618DD"/>
    <w:rsid w:val="00561C47"/>
    <w:rsid w:val="005621CE"/>
    <w:rsid w:val="00565DDF"/>
    <w:rsid w:val="00567883"/>
    <w:rsid w:val="00570385"/>
    <w:rsid w:val="005704B2"/>
    <w:rsid w:val="00571D12"/>
    <w:rsid w:val="00571F3F"/>
    <w:rsid w:val="00572673"/>
    <w:rsid w:val="005727DB"/>
    <w:rsid w:val="00572BCF"/>
    <w:rsid w:val="0057395B"/>
    <w:rsid w:val="00573A12"/>
    <w:rsid w:val="00574EA8"/>
    <w:rsid w:val="005752B2"/>
    <w:rsid w:val="00575CA5"/>
    <w:rsid w:val="005763C0"/>
    <w:rsid w:val="00581121"/>
    <w:rsid w:val="0058472A"/>
    <w:rsid w:val="00585D12"/>
    <w:rsid w:val="00586B64"/>
    <w:rsid w:val="00590557"/>
    <w:rsid w:val="00590624"/>
    <w:rsid w:val="005947AA"/>
    <w:rsid w:val="00594FE2"/>
    <w:rsid w:val="00595DB7"/>
    <w:rsid w:val="00597170"/>
    <w:rsid w:val="005A0761"/>
    <w:rsid w:val="005A125B"/>
    <w:rsid w:val="005A126A"/>
    <w:rsid w:val="005A1892"/>
    <w:rsid w:val="005A23DB"/>
    <w:rsid w:val="005A264E"/>
    <w:rsid w:val="005A3274"/>
    <w:rsid w:val="005A3676"/>
    <w:rsid w:val="005A64EB"/>
    <w:rsid w:val="005A6AB1"/>
    <w:rsid w:val="005A6C3A"/>
    <w:rsid w:val="005B0531"/>
    <w:rsid w:val="005B09E8"/>
    <w:rsid w:val="005B0A0E"/>
    <w:rsid w:val="005B0FCF"/>
    <w:rsid w:val="005B10A5"/>
    <w:rsid w:val="005B1DB0"/>
    <w:rsid w:val="005B40CB"/>
    <w:rsid w:val="005B4F8E"/>
    <w:rsid w:val="005B6AA2"/>
    <w:rsid w:val="005C0155"/>
    <w:rsid w:val="005C07E1"/>
    <w:rsid w:val="005C250D"/>
    <w:rsid w:val="005C2ED9"/>
    <w:rsid w:val="005C3287"/>
    <w:rsid w:val="005C3B91"/>
    <w:rsid w:val="005C54FF"/>
    <w:rsid w:val="005C5F9B"/>
    <w:rsid w:val="005D0341"/>
    <w:rsid w:val="005D0DD1"/>
    <w:rsid w:val="005D41DD"/>
    <w:rsid w:val="005D49CD"/>
    <w:rsid w:val="005D5ED3"/>
    <w:rsid w:val="005D6D9C"/>
    <w:rsid w:val="005D6F72"/>
    <w:rsid w:val="005D7933"/>
    <w:rsid w:val="005E006B"/>
    <w:rsid w:val="005E0808"/>
    <w:rsid w:val="005E1968"/>
    <w:rsid w:val="005E327E"/>
    <w:rsid w:val="005E6520"/>
    <w:rsid w:val="005E7842"/>
    <w:rsid w:val="005E7E83"/>
    <w:rsid w:val="005F0CF6"/>
    <w:rsid w:val="005F0FAA"/>
    <w:rsid w:val="005F1023"/>
    <w:rsid w:val="005F1290"/>
    <w:rsid w:val="005F19E5"/>
    <w:rsid w:val="005F2E63"/>
    <w:rsid w:val="005F4BAB"/>
    <w:rsid w:val="005F4CF9"/>
    <w:rsid w:val="005F5FE7"/>
    <w:rsid w:val="005F6BE9"/>
    <w:rsid w:val="005F6FC5"/>
    <w:rsid w:val="006011D5"/>
    <w:rsid w:val="00602E79"/>
    <w:rsid w:val="00603171"/>
    <w:rsid w:val="006039EA"/>
    <w:rsid w:val="00605038"/>
    <w:rsid w:val="00605DDF"/>
    <w:rsid w:val="00605EC7"/>
    <w:rsid w:val="00606C51"/>
    <w:rsid w:val="00607BC5"/>
    <w:rsid w:val="0061160E"/>
    <w:rsid w:val="006127B9"/>
    <w:rsid w:val="00612D2B"/>
    <w:rsid w:val="00614AD0"/>
    <w:rsid w:val="0061505E"/>
    <w:rsid w:val="0061524B"/>
    <w:rsid w:val="00615473"/>
    <w:rsid w:val="006156D4"/>
    <w:rsid w:val="00616261"/>
    <w:rsid w:val="00621109"/>
    <w:rsid w:val="0062207C"/>
    <w:rsid w:val="00623683"/>
    <w:rsid w:val="00624121"/>
    <w:rsid w:val="00624434"/>
    <w:rsid w:val="006246BA"/>
    <w:rsid w:val="006268C3"/>
    <w:rsid w:val="006268ED"/>
    <w:rsid w:val="00627490"/>
    <w:rsid w:val="00627F8A"/>
    <w:rsid w:val="00633BA7"/>
    <w:rsid w:val="00634607"/>
    <w:rsid w:val="006354F6"/>
    <w:rsid w:val="0063589F"/>
    <w:rsid w:val="00636195"/>
    <w:rsid w:val="00636CDE"/>
    <w:rsid w:val="0064041C"/>
    <w:rsid w:val="00641E6E"/>
    <w:rsid w:val="006431BE"/>
    <w:rsid w:val="00643CCA"/>
    <w:rsid w:val="00643F45"/>
    <w:rsid w:val="00644847"/>
    <w:rsid w:val="006449C5"/>
    <w:rsid w:val="00644C92"/>
    <w:rsid w:val="0064598C"/>
    <w:rsid w:val="00645FCF"/>
    <w:rsid w:val="0064754A"/>
    <w:rsid w:val="00650385"/>
    <w:rsid w:val="006523B7"/>
    <w:rsid w:val="0065280A"/>
    <w:rsid w:val="0065286E"/>
    <w:rsid w:val="00652BAA"/>
    <w:rsid w:val="00653759"/>
    <w:rsid w:val="00654928"/>
    <w:rsid w:val="006553F6"/>
    <w:rsid w:val="0065545B"/>
    <w:rsid w:val="00655B13"/>
    <w:rsid w:val="00656410"/>
    <w:rsid w:val="00657782"/>
    <w:rsid w:val="00657D1D"/>
    <w:rsid w:val="006600A9"/>
    <w:rsid w:val="00660F8F"/>
    <w:rsid w:val="00662432"/>
    <w:rsid w:val="00662D7E"/>
    <w:rsid w:val="00663C34"/>
    <w:rsid w:val="00663F3D"/>
    <w:rsid w:val="00664757"/>
    <w:rsid w:val="00664EEA"/>
    <w:rsid w:val="00666CFF"/>
    <w:rsid w:val="00667398"/>
    <w:rsid w:val="00667490"/>
    <w:rsid w:val="006679AF"/>
    <w:rsid w:val="006679C7"/>
    <w:rsid w:val="00667AC4"/>
    <w:rsid w:val="00667DB5"/>
    <w:rsid w:val="00670198"/>
    <w:rsid w:val="00670659"/>
    <w:rsid w:val="00672AE0"/>
    <w:rsid w:val="00672F5D"/>
    <w:rsid w:val="00673627"/>
    <w:rsid w:val="00673790"/>
    <w:rsid w:val="00674DAA"/>
    <w:rsid w:val="0067517E"/>
    <w:rsid w:val="0067526E"/>
    <w:rsid w:val="006765D8"/>
    <w:rsid w:val="00677251"/>
    <w:rsid w:val="00680880"/>
    <w:rsid w:val="00680A40"/>
    <w:rsid w:val="00681347"/>
    <w:rsid w:val="00681BCC"/>
    <w:rsid w:val="00681E7A"/>
    <w:rsid w:val="00685522"/>
    <w:rsid w:val="00690AA3"/>
    <w:rsid w:val="00691183"/>
    <w:rsid w:val="006915DF"/>
    <w:rsid w:val="006929EC"/>
    <w:rsid w:val="006952CB"/>
    <w:rsid w:val="006954B7"/>
    <w:rsid w:val="0069765C"/>
    <w:rsid w:val="006A01CE"/>
    <w:rsid w:val="006A03A5"/>
    <w:rsid w:val="006A0742"/>
    <w:rsid w:val="006A2A70"/>
    <w:rsid w:val="006A37A7"/>
    <w:rsid w:val="006A41A4"/>
    <w:rsid w:val="006A4310"/>
    <w:rsid w:val="006A466A"/>
    <w:rsid w:val="006A4CFD"/>
    <w:rsid w:val="006A516A"/>
    <w:rsid w:val="006B16D3"/>
    <w:rsid w:val="006B2AD8"/>
    <w:rsid w:val="006B2FCE"/>
    <w:rsid w:val="006B34CF"/>
    <w:rsid w:val="006B3C5A"/>
    <w:rsid w:val="006B4415"/>
    <w:rsid w:val="006B4D8F"/>
    <w:rsid w:val="006B7174"/>
    <w:rsid w:val="006C132F"/>
    <w:rsid w:val="006C1F8C"/>
    <w:rsid w:val="006C2440"/>
    <w:rsid w:val="006C4C7A"/>
    <w:rsid w:val="006C62F7"/>
    <w:rsid w:val="006C6726"/>
    <w:rsid w:val="006C67EB"/>
    <w:rsid w:val="006C7B22"/>
    <w:rsid w:val="006C7B93"/>
    <w:rsid w:val="006D1E1C"/>
    <w:rsid w:val="006D2060"/>
    <w:rsid w:val="006D2889"/>
    <w:rsid w:val="006D67A5"/>
    <w:rsid w:val="006D6BD1"/>
    <w:rsid w:val="006D7349"/>
    <w:rsid w:val="006E048A"/>
    <w:rsid w:val="006E0712"/>
    <w:rsid w:val="006E0FB6"/>
    <w:rsid w:val="006E28B9"/>
    <w:rsid w:val="006E2C2C"/>
    <w:rsid w:val="006E2DA7"/>
    <w:rsid w:val="006E2E6C"/>
    <w:rsid w:val="006E2F3D"/>
    <w:rsid w:val="006E2F66"/>
    <w:rsid w:val="006E3B38"/>
    <w:rsid w:val="006E4FF0"/>
    <w:rsid w:val="006E5596"/>
    <w:rsid w:val="006E7D94"/>
    <w:rsid w:val="006F0B91"/>
    <w:rsid w:val="006F0D41"/>
    <w:rsid w:val="006F1B6A"/>
    <w:rsid w:val="006F22E3"/>
    <w:rsid w:val="006F3D5F"/>
    <w:rsid w:val="006F4200"/>
    <w:rsid w:val="006F512A"/>
    <w:rsid w:val="006F5B7C"/>
    <w:rsid w:val="006F5FFB"/>
    <w:rsid w:val="006F61E2"/>
    <w:rsid w:val="006F6536"/>
    <w:rsid w:val="006F7278"/>
    <w:rsid w:val="006F7592"/>
    <w:rsid w:val="006F7D0B"/>
    <w:rsid w:val="007001C3"/>
    <w:rsid w:val="007007E0"/>
    <w:rsid w:val="007028B2"/>
    <w:rsid w:val="0070578F"/>
    <w:rsid w:val="007057F2"/>
    <w:rsid w:val="00706C45"/>
    <w:rsid w:val="00706DB0"/>
    <w:rsid w:val="0070759A"/>
    <w:rsid w:val="0071030F"/>
    <w:rsid w:val="007112A1"/>
    <w:rsid w:val="00711B62"/>
    <w:rsid w:val="007124A7"/>
    <w:rsid w:val="00712B5A"/>
    <w:rsid w:val="00715E6D"/>
    <w:rsid w:val="00716722"/>
    <w:rsid w:val="0071722C"/>
    <w:rsid w:val="00720BB9"/>
    <w:rsid w:val="00721161"/>
    <w:rsid w:val="00721592"/>
    <w:rsid w:val="00721BAA"/>
    <w:rsid w:val="007239DB"/>
    <w:rsid w:val="00724276"/>
    <w:rsid w:val="007246C6"/>
    <w:rsid w:val="00724CD3"/>
    <w:rsid w:val="0072603C"/>
    <w:rsid w:val="007263DA"/>
    <w:rsid w:val="007264F3"/>
    <w:rsid w:val="00726B49"/>
    <w:rsid w:val="007272DF"/>
    <w:rsid w:val="00727C7A"/>
    <w:rsid w:val="00730CDA"/>
    <w:rsid w:val="00730EC1"/>
    <w:rsid w:val="007332F3"/>
    <w:rsid w:val="007338A1"/>
    <w:rsid w:val="00733BA0"/>
    <w:rsid w:val="00733F61"/>
    <w:rsid w:val="0073753B"/>
    <w:rsid w:val="0073763D"/>
    <w:rsid w:val="00737FBB"/>
    <w:rsid w:val="00740536"/>
    <w:rsid w:val="0074077F"/>
    <w:rsid w:val="0074152F"/>
    <w:rsid w:val="00741A74"/>
    <w:rsid w:val="00741B39"/>
    <w:rsid w:val="007428AD"/>
    <w:rsid w:val="00742B92"/>
    <w:rsid w:val="00742D8D"/>
    <w:rsid w:val="00744742"/>
    <w:rsid w:val="00745541"/>
    <w:rsid w:val="00746369"/>
    <w:rsid w:val="0075031A"/>
    <w:rsid w:val="0075098B"/>
    <w:rsid w:val="00751550"/>
    <w:rsid w:val="00751EF6"/>
    <w:rsid w:val="00753BE1"/>
    <w:rsid w:val="00756115"/>
    <w:rsid w:val="0075689F"/>
    <w:rsid w:val="00760DA8"/>
    <w:rsid w:val="00761EDE"/>
    <w:rsid w:val="00762813"/>
    <w:rsid w:val="00763ED5"/>
    <w:rsid w:val="00763FA6"/>
    <w:rsid w:val="00765A62"/>
    <w:rsid w:val="0076677A"/>
    <w:rsid w:val="007669A1"/>
    <w:rsid w:val="00770675"/>
    <w:rsid w:val="0077084D"/>
    <w:rsid w:val="007708A7"/>
    <w:rsid w:val="00773725"/>
    <w:rsid w:val="00773D76"/>
    <w:rsid w:val="00773E4F"/>
    <w:rsid w:val="00776FD8"/>
    <w:rsid w:val="0078048F"/>
    <w:rsid w:val="0078121E"/>
    <w:rsid w:val="00782029"/>
    <w:rsid w:val="007868BD"/>
    <w:rsid w:val="007871EB"/>
    <w:rsid w:val="00787779"/>
    <w:rsid w:val="00790287"/>
    <w:rsid w:val="007902AF"/>
    <w:rsid w:val="0079031A"/>
    <w:rsid w:val="0079051C"/>
    <w:rsid w:val="00791A36"/>
    <w:rsid w:val="007929A7"/>
    <w:rsid w:val="00793F78"/>
    <w:rsid w:val="00794710"/>
    <w:rsid w:val="007967ED"/>
    <w:rsid w:val="007968E8"/>
    <w:rsid w:val="00797243"/>
    <w:rsid w:val="0079774B"/>
    <w:rsid w:val="007A1C78"/>
    <w:rsid w:val="007A3C43"/>
    <w:rsid w:val="007A4441"/>
    <w:rsid w:val="007A4C37"/>
    <w:rsid w:val="007A5512"/>
    <w:rsid w:val="007A55C8"/>
    <w:rsid w:val="007A5DF4"/>
    <w:rsid w:val="007A65BD"/>
    <w:rsid w:val="007A6D70"/>
    <w:rsid w:val="007B147A"/>
    <w:rsid w:val="007B212F"/>
    <w:rsid w:val="007B560A"/>
    <w:rsid w:val="007B7F90"/>
    <w:rsid w:val="007C07DE"/>
    <w:rsid w:val="007C1751"/>
    <w:rsid w:val="007C28B3"/>
    <w:rsid w:val="007C2DE1"/>
    <w:rsid w:val="007C3AFA"/>
    <w:rsid w:val="007C3D48"/>
    <w:rsid w:val="007C42EB"/>
    <w:rsid w:val="007C4A39"/>
    <w:rsid w:val="007C5CBA"/>
    <w:rsid w:val="007C60F8"/>
    <w:rsid w:val="007C7474"/>
    <w:rsid w:val="007D0F58"/>
    <w:rsid w:val="007D129D"/>
    <w:rsid w:val="007D3142"/>
    <w:rsid w:val="007D473C"/>
    <w:rsid w:val="007D5EA9"/>
    <w:rsid w:val="007D65E2"/>
    <w:rsid w:val="007E24CB"/>
    <w:rsid w:val="007E35B5"/>
    <w:rsid w:val="007E497A"/>
    <w:rsid w:val="007E5365"/>
    <w:rsid w:val="007E5B1D"/>
    <w:rsid w:val="007E5E61"/>
    <w:rsid w:val="007E6BB1"/>
    <w:rsid w:val="007E7978"/>
    <w:rsid w:val="007E7C45"/>
    <w:rsid w:val="007F297B"/>
    <w:rsid w:val="007F2D3E"/>
    <w:rsid w:val="007F32C7"/>
    <w:rsid w:val="007F50F9"/>
    <w:rsid w:val="007F6656"/>
    <w:rsid w:val="007F6966"/>
    <w:rsid w:val="007F7CCE"/>
    <w:rsid w:val="007F7DED"/>
    <w:rsid w:val="00800395"/>
    <w:rsid w:val="00801BC9"/>
    <w:rsid w:val="008054EB"/>
    <w:rsid w:val="00805A2B"/>
    <w:rsid w:val="00805E81"/>
    <w:rsid w:val="0080606E"/>
    <w:rsid w:val="00806523"/>
    <w:rsid w:val="00806FA9"/>
    <w:rsid w:val="008100AB"/>
    <w:rsid w:val="0081042B"/>
    <w:rsid w:val="0081651F"/>
    <w:rsid w:val="008168AD"/>
    <w:rsid w:val="00820506"/>
    <w:rsid w:val="00820A00"/>
    <w:rsid w:val="00820A9A"/>
    <w:rsid w:val="008228DB"/>
    <w:rsid w:val="0082640B"/>
    <w:rsid w:val="00826ABB"/>
    <w:rsid w:val="00827685"/>
    <w:rsid w:val="008301D4"/>
    <w:rsid w:val="0083041E"/>
    <w:rsid w:val="008309C8"/>
    <w:rsid w:val="00831419"/>
    <w:rsid w:val="00831771"/>
    <w:rsid w:val="0083278C"/>
    <w:rsid w:val="008327BB"/>
    <w:rsid w:val="00833BB6"/>
    <w:rsid w:val="00833C9C"/>
    <w:rsid w:val="00833CC4"/>
    <w:rsid w:val="0084079C"/>
    <w:rsid w:val="0084147C"/>
    <w:rsid w:val="00843057"/>
    <w:rsid w:val="00844953"/>
    <w:rsid w:val="00844CB8"/>
    <w:rsid w:val="00845FC4"/>
    <w:rsid w:val="00846329"/>
    <w:rsid w:val="00846D41"/>
    <w:rsid w:val="00847A9C"/>
    <w:rsid w:val="00854AAD"/>
    <w:rsid w:val="00855A40"/>
    <w:rsid w:val="0085720F"/>
    <w:rsid w:val="00857731"/>
    <w:rsid w:val="008619D5"/>
    <w:rsid w:val="00861D51"/>
    <w:rsid w:val="00862AD8"/>
    <w:rsid w:val="0086343B"/>
    <w:rsid w:val="00864D5A"/>
    <w:rsid w:val="00866B9A"/>
    <w:rsid w:val="0086796A"/>
    <w:rsid w:val="008710B3"/>
    <w:rsid w:val="00873C5A"/>
    <w:rsid w:val="0087537F"/>
    <w:rsid w:val="00880C30"/>
    <w:rsid w:val="00880CEB"/>
    <w:rsid w:val="008829DF"/>
    <w:rsid w:val="00883620"/>
    <w:rsid w:val="00884CA6"/>
    <w:rsid w:val="00884EA1"/>
    <w:rsid w:val="00886030"/>
    <w:rsid w:val="00890462"/>
    <w:rsid w:val="00890ED2"/>
    <w:rsid w:val="00890FE4"/>
    <w:rsid w:val="00891C74"/>
    <w:rsid w:val="008951A4"/>
    <w:rsid w:val="008A0CA2"/>
    <w:rsid w:val="008A33A4"/>
    <w:rsid w:val="008A4E8B"/>
    <w:rsid w:val="008A50B2"/>
    <w:rsid w:val="008A52E7"/>
    <w:rsid w:val="008A556B"/>
    <w:rsid w:val="008A5CF8"/>
    <w:rsid w:val="008A6F87"/>
    <w:rsid w:val="008A7EB0"/>
    <w:rsid w:val="008B1345"/>
    <w:rsid w:val="008B1B81"/>
    <w:rsid w:val="008B3B80"/>
    <w:rsid w:val="008B4799"/>
    <w:rsid w:val="008B563C"/>
    <w:rsid w:val="008B72A5"/>
    <w:rsid w:val="008B7F31"/>
    <w:rsid w:val="008C2BD9"/>
    <w:rsid w:val="008C2BDB"/>
    <w:rsid w:val="008C2EDC"/>
    <w:rsid w:val="008C3273"/>
    <w:rsid w:val="008C44B2"/>
    <w:rsid w:val="008C5664"/>
    <w:rsid w:val="008C672A"/>
    <w:rsid w:val="008C676A"/>
    <w:rsid w:val="008D10B0"/>
    <w:rsid w:val="008D121E"/>
    <w:rsid w:val="008D1C1B"/>
    <w:rsid w:val="008D1EDD"/>
    <w:rsid w:val="008D22CD"/>
    <w:rsid w:val="008D40CC"/>
    <w:rsid w:val="008D47DB"/>
    <w:rsid w:val="008D61DB"/>
    <w:rsid w:val="008D66BC"/>
    <w:rsid w:val="008E11EB"/>
    <w:rsid w:val="008E1726"/>
    <w:rsid w:val="008E2948"/>
    <w:rsid w:val="008E5AAE"/>
    <w:rsid w:val="008E5F24"/>
    <w:rsid w:val="008E6484"/>
    <w:rsid w:val="008F07A1"/>
    <w:rsid w:val="008F2057"/>
    <w:rsid w:val="008F366D"/>
    <w:rsid w:val="008F415D"/>
    <w:rsid w:val="008F4784"/>
    <w:rsid w:val="008F47D6"/>
    <w:rsid w:val="008F495C"/>
    <w:rsid w:val="008F5C88"/>
    <w:rsid w:val="008F63CC"/>
    <w:rsid w:val="008F699E"/>
    <w:rsid w:val="008F7939"/>
    <w:rsid w:val="00901655"/>
    <w:rsid w:val="0090243A"/>
    <w:rsid w:val="00903795"/>
    <w:rsid w:val="00904A50"/>
    <w:rsid w:val="00904CC4"/>
    <w:rsid w:val="00905394"/>
    <w:rsid w:val="00906F48"/>
    <w:rsid w:val="00910500"/>
    <w:rsid w:val="00911A8F"/>
    <w:rsid w:val="00911C45"/>
    <w:rsid w:val="00912113"/>
    <w:rsid w:val="00912494"/>
    <w:rsid w:val="00914D0E"/>
    <w:rsid w:val="0091571B"/>
    <w:rsid w:val="00915D9E"/>
    <w:rsid w:val="00916704"/>
    <w:rsid w:val="00916B4C"/>
    <w:rsid w:val="00920349"/>
    <w:rsid w:val="00921AC8"/>
    <w:rsid w:val="00921B32"/>
    <w:rsid w:val="00922150"/>
    <w:rsid w:val="00925350"/>
    <w:rsid w:val="00927288"/>
    <w:rsid w:val="009272B1"/>
    <w:rsid w:val="00927841"/>
    <w:rsid w:val="009314EB"/>
    <w:rsid w:val="00932CBB"/>
    <w:rsid w:val="009341B8"/>
    <w:rsid w:val="00935C9B"/>
    <w:rsid w:val="00935DD7"/>
    <w:rsid w:val="00937805"/>
    <w:rsid w:val="00940CFD"/>
    <w:rsid w:val="00946839"/>
    <w:rsid w:val="009475E7"/>
    <w:rsid w:val="00947617"/>
    <w:rsid w:val="00947AC1"/>
    <w:rsid w:val="009508D1"/>
    <w:rsid w:val="009508FA"/>
    <w:rsid w:val="00950908"/>
    <w:rsid w:val="00951684"/>
    <w:rsid w:val="00951969"/>
    <w:rsid w:val="00951AB9"/>
    <w:rsid w:val="00952DCA"/>
    <w:rsid w:val="00954A6C"/>
    <w:rsid w:val="00954F0A"/>
    <w:rsid w:val="00955281"/>
    <w:rsid w:val="00955CD6"/>
    <w:rsid w:val="0095634F"/>
    <w:rsid w:val="00956A66"/>
    <w:rsid w:val="009571CA"/>
    <w:rsid w:val="009577FE"/>
    <w:rsid w:val="00957B9C"/>
    <w:rsid w:val="00957E79"/>
    <w:rsid w:val="009606E3"/>
    <w:rsid w:val="00960ED2"/>
    <w:rsid w:val="00962158"/>
    <w:rsid w:val="009624C0"/>
    <w:rsid w:val="00962AF8"/>
    <w:rsid w:val="00965657"/>
    <w:rsid w:val="00965717"/>
    <w:rsid w:val="00967864"/>
    <w:rsid w:val="00967F3F"/>
    <w:rsid w:val="009706B0"/>
    <w:rsid w:val="009712FD"/>
    <w:rsid w:val="00971F91"/>
    <w:rsid w:val="009726A3"/>
    <w:rsid w:val="009728F9"/>
    <w:rsid w:val="00972991"/>
    <w:rsid w:val="00974211"/>
    <w:rsid w:val="009761AD"/>
    <w:rsid w:val="00977494"/>
    <w:rsid w:val="00977BAF"/>
    <w:rsid w:val="00977E10"/>
    <w:rsid w:val="00980522"/>
    <w:rsid w:val="009833AE"/>
    <w:rsid w:val="00983B1A"/>
    <w:rsid w:val="00983FAB"/>
    <w:rsid w:val="00984081"/>
    <w:rsid w:val="0098411F"/>
    <w:rsid w:val="00984D96"/>
    <w:rsid w:val="00987CE3"/>
    <w:rsid w:val="009906E3"/>
    <w:rsid w:val="009908CA"/>
    <w:rsid w:val="0099166B"/>
    <w:rsid w:val="009929AD"/>
    <w:rsid w:val="00997AC2"/>
    <w:rsid w:val="00997AC5"/>
    <w:rsid w:val="009A005F"/>
    <w:rsid w:val="009A0685"/>
    <w:rsid w:val="009A08DB"/>
    <w:rsid w:val="009A1669"/>
    <w:rsid w:val="009A3D06"/>
    <w:rsid w:val="009A42B2"/>
    <w:rsid w:val="009A4AF2"/>
    <w:rsid w:val="009A5139"/>
    <w:rsid w:val="009A5B6C"/>
    <w:rsid w:val="009A7371"/>
    <w:rsid w:val="009B1946"/>
    <w:rsid w:val="009B3F21"/>
    <w:rsid w:val="009B506E"/>
    <w:rsid w:val="009B5C12"/>
    <w:rsid w:val="009B7DA9"/>
    <w:rsid w:val="009C2170"/>
    <w:rsid w:val="009C3245"/>
    <w:rsid w:val="009C3267"/>
    <w:rsid w:val="009C3E4C"/>
    <w:rsid w:val="009C4526"/>
    <w:rsid w:val="009C56C4"/>
    <w:rsid w:val="009C6033"/>
    <w:rsid w:val="009C6096"/>
    <w:rsid w:val="009C6218"/>
    <w:rsid w:val="009C65D5"/>
    <w:rsid w:val="009D19B2"/>
    <w:rsid w:val="009D1C4B"/>
    <w:rsid w:val="009D2926"/>
    <w:rsid w:val="009D41D0"/>
    <w:rsid w:val="009D446A"/>
    <w:rsid w:val="009D49D5"/>
    <w:rsid w:val="009D525C"/>
    <w:rsid w:val="009D589F"/>
    <w:rsid w:val="009D59AD"/>
    <w:rsid w:val="009D781C"/>
    <w:rsid w:val="009E0954"/>
    <w:rsid w:val="009E11A3"/>
    <w:rsid w:val="009E1420"/>
    <w:rsid w:val="009E15DD"/>
    <w:rsid w:val="009E3305"/>
    <w:rsid w:val="009E45E5"/>
    <w:rsid w:val="009E5AAB"/>
    <w:rsid w:val="009E5EA8"/>
    <w:rsid w:val="009E6693"/>
    <w:rsid w:val="009E68F5"/>
    <w:rsid w:val="009E6D5F"/>
    <w:rsid w:val="009E7D72"/>
    <w:rsid w:val="009F1499"/>
    <w:rsid w:val="009F37B6"/>
    <w:rsid w:val="009F4AFE"/>
    <w:rsid w:val="009F56ED"/>
    <w:rsid w:val="009F7847"/>
    <w:rsid w:val="00A012E4"/>
    <w:rsid w:val="00A019DE"/>
    <w:rsid w:val="00A034A7"/>
    <w:rsid w:val="00A0431A"/>
    <w:rsid w:val="00A0538B"/>
    <w:rsid w:val="00A055ED"/>
    <w:rsid w:val="00A06A08"/>
    <w:rsid w:val="00A06E9A"/>
    <w:rsid w:val="00A10184"/>
    <w:rsid w:val="00A10AC4"/>
    <w:rsid w:val="00A11330"/>
    <w:rsid w:val="00A13332"/>
    <w:rsid w:val="00A15260"/>
    <w:rsid w:val="00A15D55"/>
    <w:rsid w:val="00A16336"/>
    <w:rsid w:val="00A16E0B"/>
    <w:rsid w:val="00A170EB"/>
    <w:rsid w:val="00A174A6"/>
    <w:rsid w:val="00A22179"/>
    <w:rsid w:val="00A22801"/>
    <w:rsid w:val="00A24198"/>
    <w:rsid w:val="00A24C61"/>
    <w:rsid w:val="00A26C9B"/>
    <w:rsid w:val="00A27EA8"/>
    <w:rsid w:val="00A31356"/>
    <w:rsid w:val="00A3186A"/>
    <w:rsid w:val="00A31B9E"/>
    <w:rsid w:val="00A3208A"/>
    <w:rsid w:val="00A33BA8"/>
    <w:rsid w:val="00A33DCD"/>
    <w:rsid w:val="00A3663B"/>
    <w:rsid w:val="00A36B16"/>
    <w:rsid w:val="00A401AE"/>
    <w:rsid w:val="00A402D6"/>
    <w:rsid w:val="00A407E0"/>
    <w:rsid w:val="00A409ED"/>
    <w:rsid w:val="00A4321C"/>
    <w:rsid w:val="00A4418C"/>
    <w:rsid w:val="00A446BE"/>
    <w:rsid w:val="00A465A9"/>
    <w:rsid w:val="00A46B78"/>
    <w:rsid w:val="00A47134"/>
    <w:rsid w:val="00A47174"/>
    <w:rsid w:val="00A50A0D"/>
    <w:rsid w:val="00A50F34"/>
    <w:rsid w:val="00A5155B"/>
    <w:rsid w:val="00A52902"/>
    <w:rsid w:val="00A54740"/>
    <w:rsid w:val="00A547DF"/>
    <w:rsid w:val="00A54C59"/>
    <w:rsid w:val="00A55C44"/>
    <w:rsid w:val="00A61496"/>
    <w:rsid w:val="00A63DE7"/>
    <w:rsid w:val="00A65C82"/>
    <w:rsid w:val="00A6611D"/>
    <w:rsid w:val="00A6666B"/>
    <w:rsid w:val="00A67193"/>
    <w:rsid w:val="00A678C8"/>
    <w:rsid w:val="00A70860"/>
    <w:rsid w:val="00A720B2"/>
    <w:rsid w:val="00A7359A"/>
    <w:rsid w:val="00A75968"/>
    <w:rsid w:val="00A75EB7"/>
    <w:rsid w:val="00A779DE"/>
    <w:rsid w:val="00A81DDB"/>
    <w:rsid w:val="00A81E93"/>
    <w:rsid w:val="00A8229B"/>
    <w:rsid w:val="00A8423C"/>
    <w:rsid w:val="00A84E94"/>
    <w:rsid w:val="00A85DF1"/>
    <w:rsid w:val="00A90CB7"/>
    <w:rsid w:val="00A94A23"/>
    <w:rsid w:val="00A94BEB"/>
    <w:rsid w:val="00A95036"/>
    <w:rsid w:val="00A95730"/>
    <w:rsid w:val="00A96226"/>
    <w:rsid w:val="00A964AB"/>
    <w:rsid w:val="00A965EF"/>
    <w:rsid w:val="00A966B0"/>
    <w:rsid w:val="00A97D8E"/>
    <w:rsid w:val="00AA0730"/>
    <w:rsid w:val="00AA3272"/>
    <w:rsid w:val="00AA4507"/>
    <w:rsid w:val="00AA4917"/>
    <w:rsid w:val="00AA4EAE"/>
    <w:rsid w:val="00AB03E6"/>
    <w:rsid w:val="00AB0CC1"/>
    <w:rsid w:val="00AB0E14"/>
    <w:rsid w:val="00AB0F0A"/>
    <w:rsid w:val="00AB1428"/>
    <w:rsid w:val="00AB20DF"/>
    <w:rsid w:val="00AB2633"/>
    <w:rsid w:val="00AB27FB"/>
    <w:rsid w:val="00AB4D1E"/>
    <w:rsid w:val="00AB57C4"/>
    <w:rsid w:val="00AB5FFF"/>
    <w:rsid w:val="00AB637B"/>
    <w:rsid w:val="00AB7B4B"/>
    <w:rsid w:val="00AC006A"/>
    <w:rsid w:val="00AC05AD"/>
    <w:rsid w:val="00AC17A4"/>
    <w:rsid w:val="00AC2006"/>
    <w:rsid w:val="00AC38FF"/>
    <w:rsid w:val="00AC3FAB"/>
    <w:rsid w:val="00AC4963"/>
    <w:rsid w:val="00AC4F01"/>
    <w:rsid w:val="00AC567B"/>
    <w:rsid w:val="00AC6B95"/>
    <w:rsid w:val="00AC7004"/>
    <w:rsid w:val="00AD10D1"/>
    <w:rsid w:val="00AD16A9"/>
    <w:rsid w:val="00AD1D9F"/>
    <w:rsid w:val="00AD2370"/>
    <w:rsid w:val="00AD242E"/>
    <w:rsid w:val="00AD6C56"/>
    <w:rsid w:val="00AE0234"/>
    <w:rsid w:val="00AE0627"/>
    <w:rsid w:val="00AE0F72"/>
    <w:rsid w:val="00AE0F7B"/>
    <w:rsid w:val="00AE1958"/>
    <w:rsid w:val="00AE282C"/>
    <w:rsid w:val="00AE3496"/>
    <w:rsid w:val="00AE3ECC"/>
    <w:rsid w:val="00AE47C3"/>
    <w:rsid w:val="00AE5729"/>
    <w:rsid w:val="00AE6B18"/>
    <w:rsid w:val="00AE6CFF"/>
    <w:rsid w:val="00AE6E32"/>
    <w:rsid w:val="00AE70BB"/>
    <w:rsid w:val="00AE79F4"/>
    <w:rsid w:val="00AF0D8A"/>
    <w:rsid w:val="00AF21E6"/>
    <w:rsid w:val="00AF2501"/>
    <w:rsid w:val="00AF2C4A"/>
    <w:rsid w:val="00AF3CDE"/>
    <w:rsid w:val="00AF74D1"/>
    <w:rsid w:val="00AF77CC"/>
    <w:rsid w:val="00AF7AF3"/>
    <w:rsid w:val="00AF7B5C"/>
    <w:rsid w:val="00B0003A"/>
    <w:rsid w:val="00B005BF"/>
    <w:rsid w:val="00B01E05"/>
    <w:rsid w:val="00B0252B"/>
    <w:rsid w:val="00B04262"/>
    <w:rsid w:val="00B048D7"/>
    <w:rsid w:val="00B05466"/>
    <w:rsid w:val="00B058B1"/>
    <w:rsid w:val="00B05B4A"/>
    <w:rsid w:val="00B06D5B"/>
    <w:rsid w:val="00B079ED"/>
    <w:rsid w:val="00B07CDC"/>
    <w:rsid w:val="00B11E32"/>
    <w:rsid w:val="00B14331"/>
    <w:rsid w:val="00B17076"/>
    <w:rsid w:val="00B20681"/>
    <w:rsid w:val="00B20BE9"/>
    <w:rsid w:val="00B20C01"/>
    <w:rsid w:val="00B23EE2"/>
    <w:rsid w:val="00B24A3B"/>
    <w:rsid w:val="00B25ECB"/>
    <w:rsid w:val="00B30785"/>
    <w:rsid w:val="00B3124F"/>
    <w:rsid w:val="00B31B83"/>
    <w:rsid w:val="00B323E0"/>
    <w:rsid w:val="00B34FBD"/>
    <w:rsid w:val="00B3553D"/>
    <w:rsid w:val="00B409A0"/>
    <w:rsid w:val="00B40BAA"/>
    <w:rsid w:val="00B41A1E"/>
    <w:rsid w:val="00B4206B"/>
    <w:rsid w:val="00B422BB"/>
    <w:rsid w:val="00B43219"/>
    <w:rsid w:val="00B43E6C"/>
    <w:rsid w:val="00B4413D"/>
    <w:rsid w:val="00B447A3"/>
    <w:rsid w:val="00B44CA5"/>
    <w:rsid w:val="00B44D82"/>
    <w:rsid w:val="00B45CFC"/>
    <w:rsid w:val="00B4608A"/>
    <w:rsid w:val="00B50F59"/>
    <w:rsid w:val="00B51AC4"/>
    <w:rsid w:val="00B53D96"/>
    <w:rsid w:val="00B5558D"/>
    <w:rsid w:val="00B55A3A"/>
    <w:rsid w:val="00B57303"/>
    <w:rsid w:val="00B57609"/>
    <w:rsid w:val="00B6007C"/>
    <w:rsid w:val="00B60BAF"/>
    <w:rsid w:val="00B6178E"/>
    <w:rsid w:val="00B622DE"/>
    <w:rsid w:val="00B624A8"/>
    <w:rsid w:val="00B64CDD"/>
    <w:rsid w:val="00B653A7"/>
    <w:rsid w:val="00B674E7"/>
    <w:rsid w:val="00B67E94"/>
    <w:rsid w:val="00B72484"/>
    <w:rsid w:val="00B72865"/>
    <w:rsid w:val="00B74287"/>
    <w:rsid w:val="00B7465D"/>
    <w:rsid w:val="00B76076"/>
    <w:rsid w:val="00B77587"/>
    <w:rsid w:val="00B801B6"/>
    <w:rsid w:val="00B82275"/>
    <w:rsid w:val="00B87936"/>
    <w:rsid w:val="00B87EE5"/>
    <w:rsid w:val="00B921D6"/>
    <w:rsid w:val="00B9244B"/>
    <w:rsid w:val="00B92CDE"/>
    <w:rsid w:val="00B94A7A"/>
    <w:rsid w:val="00B95377"/>
    <w:rsid w:val="00B96098"/>
    <w:rsid w:val="00B976D7"/>
    <w:rsid w:val="00B97E7D"/>
    <w:rsid w:val="00BA03A6"/>
    <w:rsid w:val="00BA1037"/>
    <w:rsid w:val="00BA1CC6"/>
    <w:rsid w:val="00BA4C43"/>
    <w:rsid w:val="00BA7A04"/>
    <w:rsid w:val="00BB004E"/>
    <w:rsid w:val="00BB1FCE"/>
    <w:rsid w:val="00BB57A6"/>
    <w:rsid w:val="00BB5D87"/>
    <w:rsid w:val="00BB628A"/>
    <w:rsid w:val="00BC0076"/>
    <w:rsid w:val="00BC0604"/>
    <w:rsid w:val="00BC14EF"/>
    <w:rsid w:val="00BC3D44"/>
    <w:rsid w:val="00BC42A6"/>
    <w:rsid w:val="00BC4A43"/>
    <w:rsid w:val="00BC566A"/>
    <w:rsid w:val="00BC5FE4"/>
    <w:rsid w:val="00BC6F3D"/>
    <w:rsid w:val="00BC715F"/>
    <w:rsid w:val="00BD0122"/>
    <w:rsid w:val="00BD28B5"/>
    <w:rsid w:val="00BD3CCB"/>
    <w:rsid w:val="00BD3FAA"/>
    <w:rsid w:val="00BD42C4"/>
    <w:rsid w:val="00BD47A0"/>
    <w:rsid w:val="00BD788C"/>
    <w:rsid w:val="00BE0CD9"/>
    <w:rsid w:val="00BE1EF7"/>
    <w:rsid w:val="00BE3A66"/>
    <w:rsid w:val="00BE3E07"/>
    <w:rsid w:val="00BE406A"/>
    <w:rsid w:val="00BE66F1"/>
    <w:rsid w:val="00BE6D8D"/>
    <w:rsid w:val="00BE71A4"/>
    <w:rsid w:val="00BF27EB"/>
    <w:rsid w:val="00BF319C"/>
    <w:rsid w:val="00BF4022"/>
    <w:rsid w:val="00BF44A9"/>
    <w:rsid w:val="00BF4B30"/>
    <w:rsid w:val="00BF68E9"/>
    <w:rsid w:val="00BF79AE"/>
    <w:rsid w:val="00C004F7"/>
    <w:rsid w:val="00C00852"/>
    <w:rsid w:val="00C02641"/>
    <w:rsid w:val="00C02A83"/>
    <w:rsid w:val="00C02E5C"/>
    <w:rsid w:val="00C03AE8"/>
    <w:rsid w:val="00C14004"/>
    <w:rsid w:val="00C14BB7"/>
    <w:rsid w:val="00C14CB6"/>
    <w:rsid w:val="00C15006"/>
    <w:rsid w:val="00C159D9"/>
    <w:rsid w:val="00C17BE0"/>
    <w:rsid w:val="00C2021B"/>
    <w:rsid w:val="00C207E7"/>
    <w:rsid w:val="00C2336D"/>
    <w:rsid w:val="00C23461"/>
    <w:rsid w:val="00C26AD0"/>
    <w:rsid w:val="00C30132"/>
    <w:rsid w:val="00C30CA1"/>
    <w:rsid w:val="00C31051"/>
    <w:rsid w:val="00C310FF"/>
    <w:rsid w:val="00C314A3"/>
    <w:rsid w:val="00C32092"/>
    <w:rsid w:val="00C321EB"/>
    <w:rsid w:val="00C34D0A"/>
    <w:rsid w:val="00C361DF"/>
    <w:rsid w:val="00C3776F"/>
    <w:rsid w:val="00C40784"/>
    <w:rsid w:val="00C4176F"/>
    <w:rsid w:val="00C41C0F"/>
    <w:rsid w:val="00C41E76"/>
    <w:rsid w:val="00C441F6"/>
    <w:rsid w:val="00C4420F"/>
    <w:rsid w:val="00C45116"/>
    <w:rsid w:val="00C50307"/>
    <w:rsid w:val="00C51A86"/>
    <w:rsid w:val="00C51E8F"/>
    <w:rsid w:val="00C52BEF"/>
    <w:rsid w:val="00C5472E"/>
    <w:rsid w:val="00C54BB9"/>
    <w:rsid w:val="00C556BD"/>
    <w:rsid w:val="00C55D36"/>
    <w:rsid w:val="00C563DB"/>
    <w:rsid w:val="00C56780"/>
    <w:rsid w:val="00C601F8"/>
    <w:rsid w:val="00C62929"/>
    <w:rsid w:val="00C63933"/>
    <w:rsid w:val="00C647DC"/>
    <w:rsid w:val="00C6592C"/>
    <w:rsid w:val="00C66F78"/>
    <w:rsid w:val="00C67455"/>
    <w:rsid w:val="00C67F01"/>
    <w:rsid w:val="00C71DCC"/>
    <w:rsid w:val="00C72BEE"/>
    <w:rsid w:val="00C72FE5"/>
    <w:rsid w:val="00C73914"/>
    <w:rsid w:val="00C75118"/>
    <w:rsid w:val="00C751E5"/>
    <w:rsid w:val="00C75E41"/>
    <w:rsid w:val="00C75F45"/>
    <w:rsid w:val="00C760F5"/>
    <w:rsid w:val="00C81116"/>
    <w:rsid w:val="00C82306"/>
    <w:rsid w:val="00C83618"/>
    <w:rsid w:val="00C8370C"/>
    <w:rsid w:val="00C84E77"/>
    <w:rsid w:val="00C85CF2"/>
    <w:rsid w:val="00C86F08"/>
    <w:rsid w:val="00C87D6B"/>
    <w:rsid w:val="00C903E3"/>
    <w:rsid w:val="00C9490D"/>
    <w:rsid w:val="00C966E8"/>
    <w:rsid w:val="00CA0686"/>
    <w:rsid w:val="00CA10E4"/>
    <w:rsid w:val="00CA1449"/>
    <w:rsid w:val="00CA15F9"/>
    <w:rsid w:val="00CA4156"/>
    <w:rsid w:val="00CA5837"/>
    <w:rsid w:val="00CA63A3"/>
    <w:rsid w:val="00CA72F5"/>
    <w:rsid w:val="00CB0C7A"/>
    <w:rsid w:val="00CB1E19"/>
    <w:rsid w:val="00CB2B29"/>
    <w:rsid w:val="00CB33C9"/>
    <w:rsid w:val="00CB3958"/>
    <w:rsid w:val="00CB4261"/>
    <w:rsid w:val="00CB454A"/>
    <w:rsid w:val="00CB712B"/>
    <w:rsid w:val="00CB7A5C"/>
    <w:rsid w:val="00CC18B1"/>
    <w:rsid w:val="00CC218F"/>
    <w:rsid w:val="00CC275D"/>
    <w:rsid w:val="00CC34F8"/>
    <w:rsid w:val="00CC36DD"/>
    <w:rsid w:val="00CC3D78"/>
    <w:rsid w:val="00CC4697"/>
    <w:rsid w:val="00CC6607"/>
    <w:rsid w:val="00CC6D07"/>
    <w:rsid w:val="00CC756D"/>
    <w:rsid w:val="00CC7615"/>
    <w:rsid w:val="00CC7641"/>
    <w:rsid w:val="00CC7AFF"/>
    <w:rsid w:val="00CC7C0B"/>
    <w:rsid w:val="00CD2576"/>
    <w:rsid w:val="00CD65D7"/>
    <w:rsid w:val="00CD6828"/>
    <w:rsid w:val="00CD691E"/>
    <w:rsid w:val="00CD7783"/>
    <w:rsid w:val="00CE1EC7"/>
    <w:rsid w:val="00CE21D6"/>
    <w:rsid w:val="00CE2E62"/>
    <w:rsid w:val="00CE4BD7"/>
    <w:rsid w:val="00CE4FDA"/>
    <w:rsid w:val="00CE56B9"/>
    <w:rsid w:val="00CE6D87"/>
    <w:rsid w:val="00CE7060"/>
    <w:rsid w:val="00CF1609"/>
    <w:rsid w:val="00CF3D9D"/>
    <w:rsid w:val="00CF4CA4"/>
    <w:rsid w:val="00CF549E"/>
    <w:rsid w:val="00CF6768"/>
    <w:rsid w:val="00D00376"/>
    <w:rsid w:val="00D01D72"/>
    <w:rsid w:val="00D10951"/>
    <w:rsid w:val="00D12279"/>
    <w:rsid w:val="00D13BA1"/>
    <w:rsid w:val="00D157A2"/>
    <w:rsid w:val="00D15A01"/>
    <w:rsid w:val="00D170EB"/>
    <w:rsid w:val="00D177B9"/>
    <w:rsid w:val="00D20AA7"/>
    <w:rsid w:val="00D220D7"/>
    <w:rsid w:val="00D22960"/>
    <w:rsid w:val="00D22E93"/>
    <w:rsid w:val="00D24C11"/>
    <w:rsid w:val="00D24D0B"/>
    <w:rsid w:val="00D2591E"/>
    <w:rsid w:val="00D2593F"/>
    <w:rsid w:val="00D25FC0"/>
    <w:rsid w:val="00D27855"/>
    <w:rsid w:val="00D30996"/>
    <w:rsid w:val="00D30E92"/>
    <w:rsid w:val="00D30EC5"/>
    <w:rsid w:val="00D311C4"/>
    <w:rsid w:val="00D31436"/>
    <w:rsid w:val="00D32D2A"/>
    <w:rsid w:val="00D34087"/>
    <w:rsid w:val="00D34B73"/>
    <w:rsid w:val="00D34F84"/>
    <w:rsid w:val="00D35F5A"/>
    <w:rsid w:val="00D36D7C"/>
    <w:rsid w:val="00D41889"/>
    <w:rsid w:val="00D42166"/>
    <w:rsid w:val="00D42DB3"/>
    <w:rsid w:val="00D442D9"/>
    <w:rsid w:val="00D448D9"/>
    <w:rsid w:val="00D44CA8"/>
    <w:rsid w:val="00D45D37"/>
    <w:rsid w:val="00D4615B"/>
    <w:rsid w:val="00D46F55"/>
    <w:rsid w:val="00D475B1"/>
    <w:rsid w:val="00D47FB9"/>
    <w:rsid w:val="00D517EF"/>
    <w:rsid w:val="00D51AA1"/>
    <w:rsid w:val="00D5229A"/>
    <w:rsid w:val="00D528B4"/>
    <w:rsid w:val="00D52FA7"/>
    <w:rsid w:val="00D54044"/>
    <w:rsid w:val="00D54DF3"/>
    <w:rsid w:val="00D55AD9"/>
    <w:rsid w:val="00D5608B"/>
    <w:rsid w:val="00D562E5"/>
    <w:rsid w:val="00D5738E"/>
    <w:rsid w:val="00D57DDA"/>
    <w:rsid w:val="00D601FA"/>
    <w:rsid w:val="00D6084A"/>
    <w:rsid w:val="00D609F4"/>
    <w:rsid w:val="00D61B0E"/>
    <w:rsid w:val="00D62272"/>
    <w:rsid w:val="00D62872"/>
    <w:rsid w:val="00D63B58"/>
    <w:rsid w:val="00D64EC9"/>
    <w:rsid w:val="00D65A6D"/>
    <w:rsid w:val="00D7092E"/>
    <w:rsid w:val="00D71D71"/>
    <w:rsid w:val="00D74A14"/>
    <w:rsid w:val="00D74E59"/>
    <w:rsid w:val="00D766AB"/>
    <w:rsid w:val="00D76BDE"/>
    <w:rsid w:val="00D77F09"/>
    <w:rsid w:val="00D80743"/>
    <w:rsid w:val="00D8092D"/>
    <w:rsid w:val="00D83006"/>
    <w:rsid w:val="00D84FC6"/>
    <w:rsid w:val="00D85E6D"/>
    <w:rsid w:val="00D86471"/>
    <w:rsid w:val="00D870E4"/>
    <w:rsid w:val="00D909BB"/>
    <w:rsid w:val="00D914EF"/>
    <w:rsid w:val="00D918ED"/>
    <w:rsid w:val="00D928E3"/>
    <w:rsid w:val="00D9481E"/>
    <w:rsid w:val="00D94855"/>
    <w:rsid w:val="00D94D0E"/>
    <w:rsid w:val="00D95E20"/>
    <w:rsid w:val="00D964CD"/>
    <w:rsid w:val="00D975E2"/>
    <w:rsid w:val="00D97EBD"/>
    <w:rsid w:val="00DA00CB"/>
    <w:rsid w:val="00DA056F"/>
    <w:rsid w:val="00DA0B9A"/>
    <w:rsid w:val="00DA1543"/>
    <w:rsid w:val="00DA15D8"/>
    <w:rsid w:val="00DA2167"/>
    <w:rsid w:val="00DA50AA"/>
    <w:rsid w:val="00DA6931"/>
    <w:rsid w:val="00DB2937"/>
    <w:rsid w:val="00DB4787"/>
    <w:rsid w:val="00DB6DF2"/>
    <w:rsid w:val="00DB7BCE"/>
    <w:rsid w:val="00DB7E73"/>
    <w:rsid w:val="00DC0A6F"/>
    <w:rsid w:val="00DC0D9A"/>
    <w:rsid w:val="00DC1E05"/>
    <w:rsid w:val="00DC2ABB"/>
    <w:rsid w:val="00DC2BEC"/>
    <w:rsid w:val="00DC2EB1"/>
    <w:rsid w:val="00DC4589"/>
    <w:rsid w:val="00DC4930"/>
    <w:rsid w:val="00DC4CF4"/>
    <w:rsid w:val="00DC4EEF"/>
    <w:rsid w:val="00DC5817"/>
    <w:rsid w:val="00DC776E"/>
    <w:rsid w:val="00DC7BFA"/>
    <w:rsid w:val="00DD0098"/>
    <w:rsid w:val="00DD0492"/>
    <w:rsid w:val="00DD0917"/>
    <w:rsid w:val="00DD195B"/>
    <w:rsid w:val="00DD2417"/>
    <w:rsid w:val="00DD25B7"/>
    <w:rsid w:val="00DD3948"/>
    <w:rsid w:val="00DD3F8A"/>
    <w:rsid w:val="00DD49CB"/>
    <w:rsid w:val="00DD55F8"/>
    <w:rsid w:val="00DD5B9F"/>
    <w:rsid w:val="00DD611A"/>
    <w:rsid w:val="00DD6DFB"/>
    <w:rsid w:val="00DE2B71"/>
    <w:rsid w:val="00DE5308"/>
    <w:rsid w:val="00DE6B5B"/>
    <w:rsid w:val="00DE7957"/>
    <w:rsid w:val="00DF0B6A"/>
    <w:rsid w:val="00DF0DFD"/>
    <w:rsid w:val="00DF78D1"/>
    <w:rsid w:val="00DF7DB2"/>
    <w:rsid w:val="00E01B95"/>
    <w:rsid w:val="00E02354"/>
    <w:rsid w:val="00E02F41"/>
    <w:rsid w:val="00E03387"/>
    <w:rsid w:val="00E03D5C"/>
    <w:rsid w:val="00E03EA8"/>
    <w:rsid w:val="00E06730"/>
    <w:rsid w:val="00E07E52"/>
    <w:rsid w:val="00E1077B"/>
    <w:rsid w:val="00E12127"/>
    <w:rsid w:val="00E134CE"/>
    <w:rsid w:val="00E14779"/>
    <w:rsid w:val="00E17101"/>
    <w:rsid w:val="00E20312"/>
    <w:rsid w:val="00E2125B"/>
    <w:rsid w:val="00E22203"/>
    <w:rsid w:val="00E231B0"/>
    <w:rsid w:val="00E2399E"/>
    <w:rsid w:val="00E23E1D"/>
    <w:rsid w:val="00E24B14"/>
    <w:rsid w:val="00E270E9"/>
    <w:rsid w:val="00E277AF"/>
    <w:rsid w:val="00E27C78"/>
    <w:rsid w:val="00E27CD5"/>
    <w:rsid w:val="00E317BB"/>
    <w:rsid w:val="00E31E82"/>
    <w:rsid w:val="00E31F79"/>
    <w:rsid w:val="00E322F6"/>
    <w:rsid w:val="00E32E48"/>
    <w:rsid w:val="00E33307"/>
    <w:rsid w:val="00E351E6"/>
    <w:rsid w:val="00E35261"/>
    <w:rsid w:val="00E35483"/>
    <w:rsid w:val="00E3574E"/>
    <w:rsid w:val="00E40644"/>
    <w:rsid w:val="00E41E1E"/>
    <w:rsid w:val="00E436C7"/>
    <w:rsid w:val="00E44267"/>
    <w:rsid w:val="00E45886"/>
    <w:rsid w:val="00E45A85"/>
    <w:rsid w:val="00E46081"/>
    <w:rsid w:val="00E46937"/>
    <w:rsid w:val="00E47CF3"/>
    <w:rsid w:val="00E47E4C"/>
    <w:rsid w:val="00E50389"/>
    <w:rsid w:val="00E524DA"/>
    <w:rsid w:val="00E52975"/>
    <w:rsid w:val="00E52AEE"/>
    <w:rsid w:val="00E52D2B"/>
    <w:rsid w:val="00E5608A"/>
    <w:rsid w:val="00E56F96"/>
    <w:rsid w:val="00E60F7F"/>
    <w:rsid w:val="00E61197"/>
    <w:rsid w:val="00E6481D"/>
    <w:rsid w:val="00E65243"/>
    <w:rsid w:val="00E66025"/>
    <w:rsid w:val="00E665FC"/>
    <w:rsid w:val="00E670E3"/>
    <w:rsid w:val="00E67548"/>
    <w:rsid w:val="00E67BE3"/>
    <w:rsid w:val="00E70DF1"/>
    <w:rsid w:val="00E71B69"/>
    <w:rsid w:val="00E72D34"/>
    <w:rsid w:val="00E74622"/>
    <w:rsid w:val="00E76EBF"/>
    <w:rsid w:val="00E77612"/>
    <w:rsid w:val="00E8353A"/>
    <w:rsid w:val="00E85D51"/>
    <w:rsid w:val="00E914D1"/>
    <w:rsid w:val="00E91E59"/>
    <w:rsid w:val="00E927BC"/>
    <w:rsid w:val="00E933E3"/>
    <w:rsid w:val="00E93EAF"/>
    <w:rsid w:val="00E942AC"/>
    <w:rsid w:val="00E94A0C"/>
    <w:rsid w:val="00E94B12"/>
    <w:rsid w:val="00E950E2"/>
    <w:rsid w:val="00E955DF"/>
    <w:rsid w:val="00E95E2E"/>
    <w:rsid w:val="00E9666D"/>
    <w:rsid w:val="00E96D2F"/>
    <w:rsid w:val="00E9752B"/>
    <w:rsid w:val="00EA18EA"/>
    <w:rsid w:val="00EA3012"/>
    <w:rsid w:val="00EA695D"/>
    <w:rsid w:val="00EB1378"/>
    <w:rsid w:val="00EB2A3D"/>
    <w:rsid w:val="00EB2C98"/>
    <w:rsid w:val="00EB2C9A"/>
    <w:rsid w:val="00EB4854"/>
    <w:rsid w:val="00EB5531"/>
    <w:rsid w:val="00EB5F33"/>
    <w:rsid w:val="00EB6B8D"/>
    <w:rsid w:val="00EC25E8"/>
    <w:rsid w:val="00EC29F8"/>
    <w:rsid w:val="00EC3456"/>
    <w:rsid w:val="00EC5317"/>
    <w:rsid w:val="00EC5873"/>
    <w:rsid w:val="00EC5BCD"/>
    <w:rsid w:val="00EC632A"/>
    <w:rsid w:val="00EC6B46"/>
    <w:rsid w:val="00ED0D55"/>
    <w:rsid w:val="00ED3251"/>
    <w:rsid w:val="00ED3A92"/>
    <w:rsid w:val="00ED4281"/>
    <w:rsid w:val="00ED4773"/>
    <w:rsid w:val="00ED560D"/>
    <w:rsid w:val="00ED6C41"/>
    <w:rsid w:val="00EE0890"/>
    <w:rsid w:val="00EE214A"/>
    <w:rsid w:val="00EE2E0B"/>
    <w:rsid w:val="00EE3049"/>
    <w:rsid w:val="00EE5982"/>
    <w:rsid w:val="00EE7291"/>
    <w:rsid w:val="00EF2268"/>
    <w:rsid w:val="00EF2E80"/>
    <w:rsid w:val="00EF3C62"/>
    <w:rsid w:val="00EF475B"/>
    <w:rsid w:val="00EF4E5B"/>
    <w:rsid w:val="00EF572B"/>
    <w:rsid w:val="00EF5B9B"/>
    <w:rsid w:val="00EF60DC"/>
    <w:rsid w:val="00EF7ADB"/>
    <w:rsid w:val="00F013A7"/>
    <w:rsid w:val="00F036E9"/>
    <w:rsid w:val="00F03CF0"/>
    <w:rsid w:val="00F03FA3"/>
    <w:rsid w:val="00F068A6"/>
    <w:rsid w:val="00F06943"/>
    <w:rsid w:val="00F11323"/>
    <w:rsid w:val="00F114E5"/>
    <w:rsid w:val="00F11641"/>
    <w:rsid w:val="00F118CE"/>
    <w:rsid w:val="00F11C4C"/>
    <w:rsid w:val="00F12C0C"/>
    <w:rsid w:val="00F157FA"/>
    <w:rsid w:val="00F15DA9"/>
    <w:rsid w:val="00F15FB2"/>
    <w:rsid w:val="00F1674D"/>
    <w:rsid w:val="00F20F12"/>
    <w:rsid w:val="00F23B59"/>
    <w:rsid w:val="00F2536F"/>
    <w:rsid w:val="00F25A53"/>
    <w:rsid w:val="00F26BDF"/>
    <w:rsid w:val="00F26D3C"/>
    <w:rsid w:val="00F26EB8"/>
    <w:rsid w:val="00F30C8B"/>
    <w:rsid w:val="00F3130B"/>
    <w:rsid w:val="00F31B8C"/>
    <w:rsid w:val="00F34A1E"/>
    <w:rsid w:val="00F34B94"/>
    <w:rsid w:val="00F35028"/>
    <w:rsid w:val="00F35965"/>
    <w:rsid w:val="00F36102"/>
    <w:rsid w:val="00F36175"/>
    <w:rsid w:val="00F361FB"/>
    <w:rsid w:val="00F36F7F"/>
    <w:rsid w:val="00F40C15"/>
    <w:rsid w:val="00F40E55"/>
    <w:rsid w:val="00F40E91"/>
    <w:rsid w:val="00F41F0D"/>
    <w:rsid w:val="00F4450A"/>
    <w:rsid w:val="00F45745"/>
    <w:rsid w:val="00F4619B"/>
    <w:rsid w:val="00F47D98"/>
    <w:rsid w:val="00F47E1C"/>
    <w:rsid w:val="00F514C1"/>
    <w:rsid w:val="00F51758"/>
    <w:rsid w:val="00F5312F"/>
    <w:rsid w:val="00F543A3"/>
    <w:rsid w:val="00F54EE2"/>
    <w:rsid w:val="00F55077"/>
    <w:rsid w:val="00F60E4F"/>
    <w:rsid w:val="00F62E69"/>
    <w:rsid w:val="00F62FA6"/>
    <w:rsid w:val="00F638F0"/>
    <w:rsid w:val="00F646AE"/>
    <w:rsid w:val="00F6623F"/>
    <w:rsid w:val="00F6728F"/>
    <w:rsid w:val="00F679B8"/>
    <w:rsid w:val="00F72ACE"/>
    <w:rsid w:val="00F735EA"/>
    <w:rsid w:val="00F736C7"/>
    <w:rsid w:val="00F75110"/>
    <w:rsid w:val="00F751D1"/>
    <w:rsid w:val="00F7668E"/>
    <w:rsid w:val="00F778FC"/>
    <w:rsid w:val="00F81D22"/>
    <w:rsid w:val="00F82851"/>
    <w:rsid w:val="00F82EB6"/>
    <w:rsid w:val="00F82F22"/>
    <w:rsid w:val="00F83B72"/>
    <w:rsid w:val="00F85146"/>
    <w:rsid w:val="00F85565"/>
    <w:rsid w:val="00F85D24"/>
    <w:rsid w:val="00F86490"/>
    <w:rsid w:val="00F87052"/>
    <w:rsid w:val="00F922A9"/>
    <w:rsid w:val="00F9260E"/>
    <w:rsid w:val="00F926ED"/>
    <w:rsid w:val="00F9302E"/>
    <w:rsid w:val="00F940A7"/>
    <w:rsid w:val="00F971B4"/>
    <w:rsid w:val="00F9747B"/>
    <w:rsid w:val="00FA038B"/>
    <w:rsid w:val="00FA05C2"/>
    <w:rsid w:val="00FA0FE3"/>
    <w:rsid w:val="00FA17D9"/>
    <w:rsid w:val="00FA2491"/>
    <w:rsid w:val="00FA2681"/>
    <w:rsid w:val="00FA3B16"/>
    <w:rsid w:val="00FA3C57"/>
    <w:rsid w:val="00FA3E90"/>
    <w:rsid w:val="00FA4C70"/>
    <w:rsid w:val="00FA59E3"/>
    <w:rsid w:val="00FA7E79"/>
    <w:rsid w:val="00FB07E7"/>
    <w:rsid w:val="00FB0AD4"/>
    <w:rsid w:val="00FB17D6"/>
    <w:rsid w:val="00FB18FF"/>
    <w:rsid w:val="00FB1DCA"/>
    <w:rsid w:val="00FB222F"/>
    <w:rsid w:val="00FB2435"/>
    <w:rsid w:val="00FB2633"/>
    <w:rsid w:val="00FB3770"/>
    <w:rsid w:val="00FB4B4B"/>
    <w:rsid w:val="00FB5168"/>
    <w:rsid w:val="00FB5DC4"/>
    <w:rsid w:val="00FB6361"/>
    <w:rsid w:val="00FB6CD3"/>
    <w:rsid w:val="00FB7EDE"/>
    <w:rsid w:val="00FC0493"/>
    <w:rsid w:val="00FC259A"/>
    <w:rsid w:val="00FC2AE9"/>
    <w:rsid w:val="00FC51EF"/>
    <w:rsid w:val="00FC524B"/>
    <w:rsid w:val="00FC63BF"/>
    <w:rsid w:val="00FC76E4"/>
    <w:rsid w:val="00FD0066"/>
    <w:rsid w:val="00FD0223"/>
    <w:rsid w:val="00FD0C11"/>
    <w:rsid w:val="00FD0EAC"/>
    <w:rsid w:val="00FD1D8F"/>
    <w:rsid w:val="00FD2A13"/>
    <w:rsid w:val="00FD3ECD"/>
    <w:rsid w:val="00FD3FD8"/>
    <w:rsid w:val="00FD4D79"/>
    <w:rsid w:val="00FD50BC"/>
    <w:rsid w:val="00FD7B8C"/>
    <w:rsid w:val="00FD7D03"/>
    <w:rsid w:val="00FD7FD9"/>
    <w:rsid w:val="00FE0C97"/>
    <w:rsid w:val="00FE1E7E"/>
    <w:rsid w:val="00FE3EC6"/>
    <w:rsid w:val="00FE54F5"/>
    <w:rsid w:val="00FE611F"/>
    <w:rsid w:val="00FE7499"/>
    <w:rsid w:val="00FF0652"/>
    <w:rsid w:val="00FF0A47"/>
    <w:rsid w:val="00FF1AC9"/>
    <w:rsid w:val="00FF2E98"/>
    <w:rsid w:val="00FF4EF4"/>
    <w:rsid w:val="00FF5A1A"/>
    <w:rsid w:val="00FF668C"/>
    <w:rsid w:val="00FF6C86"/>
    <w:rsid w:val="00FF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A543F"/>
  <w15:docId w15:val="{86578D20-26F3-4279-A0EC-3513A56B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622"/>
    <w:rPr>
      <w:lang w:val="en-ZW" w:eastAsia="en-ZW"/>
    </w:rPr>
  </w:style>
  <w:style w:type="paragraph" w:styleId="Heading1">
    <w:name w:val="heading 1"/>
    <w:basedOn w:val="Normal"/>
    <w:next w:val="Normal"/>
    <w:link w:val="Heading1Char"/>
    <w:uiPriority w:val="9"/>
    <w:qFormat/>
    <w:rsid w:val="00904A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40"/>
      <w:outlineLvl w:val="1"/>
    </w:pPr>
    <w:rPr>
      <w:rFonts w:ascii="Calibri Light" w:hAnsi="Calibri Light" w:cs="SimSun"/>
      <w:color w:val="2E74B5"/>
      <w:sz w:val="26"/>
      <w:szCs w:val="26"/>
    </w:rPr>
  </w:style>
  <w:style w:type="paragraph" w:styleId="Heading3">
    <w:name w:val="heading 3"/>
    <w:basedOn w:val="Normal"/>
    <w:next w:val="Normal"/>
    <w:link w:val="Heading3Char"/>
    <w:uiPriority w:val="9"/>
    <w:unhideWhenUsed/>
    <w:qFormat/>
    <w:rsid w:val="006C67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8596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72D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E23B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quot;List Paragraph&quot;"/>
    <w:rPr>
      <w:sz w:val="21"/>
      <w:lang w:val="en-ZW" w:eastAsia="en-ZW"/>
    </w:rPr>
  </w:style>
  <w:style w:type="paragraph" w:customStyle="1" w:styleId="ListParagraph0">
    <w:name w:val="&quot;&quot;List Paragraph&quot;&quot;"/>
    <w:rPr>
      <w:sz w:val="21"/>
      <w:lang w:val="en-ZW" w:eastAsia="en-ZW"/>
    </w:rPr>
  </w:style>
  <w:style w:type="paragraph" w:customStyle="1" w:styleId="Default">
    <w:name w:val="&quot;Default&quot;"/>
    <w:pPr>
      <w:autoSpaceDE w:val="0"/>
      <w:autoSpaceDN w:val="0"/>
      <w:adjustRightInd w:val="0"/>
    </w:pPr>
    <w:rPr>
      <w:rFonts w:cs="Calibri"/>
      <w:color w:val="000000"/>
      <w:sz w:val="24"/>
      <w:szCs w:val="24"/>
      <w:lang w:val="en-ZW" w:eastAsia="en-ZW"/>
    </w:rPr>
  </w:style>
  <w:style w:type="character" w:styleId="CommentReference">
    <w:name w:val="annotation reference"/>
    <w:uiPriority w:val="99"/>
    <w:rPr>
      <w:rFonts w:ascii="Calibri" w:eastAsia="SimSun" w:hAnsi="Calibri"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Calibri" w:eastAsia="SimSun" w:hAnsi="Calibri"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Calibri" w:eastAsia="SimSun" w:hAnsi="Calibri" w:cs="Times New Roman"/>
      <w:b/>
      <w:bCs/>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link w:val="BalloonText"/>
    <w:uiPriority w:val="99"/>
    <w:rPr>
      <w:rFonts w:ascii="Segoe UI" w:eastAsia="SimSun" w:hAnsi="Segoe UI" w:cs="Segoe UI"/>
      <w:sz w:val="18"/>
      <w:szCs w:val="18"/>
    </w:rPr>
  </w:style>
  <w:style w:type="character" w:styleId="Hyperlink">
    <w:name w:val="Hyperlink"/>
    <w:basedOn w:val="DefaultParagraphFont"/>
    <w:uiPriority w:val="99"/>
    <w:rPr>
      <w:color w:val="0563C1"/>
      <w:u w:val="single"/>
    </w:rPr>
  </w:style>
  <w:style w:type="paragraph" w:customStyle="1" w:styleId="western">
    <w:name w:val="western"/>
    <w:basedOn w:val="Normal"/>
    <w:pPr>
      <w:spacing w:before="100" w:beforeAutospacing="1" w:after="100" w:afterAutospacing="1"/>
    </w:pPr>
    <w:rPr>
      <w:rFonts w:ascii="Times New Roman" w:eastAsia="Times New Roman" w:hAnsi="Times New Roman"/>
      <w:sz w:val="24"/>
      <w:szCs w:val="24"/>
      <w:lang w:val="en-US" w:eastAsia="en-US"/>
    </w:rPr>
  </w:style>
  <w:style w:type="paragraph" w:styleId="ListParagraph1">
    <w:name w:val="List Paragraph"/>
    <w:basedOn w:val="Normal"/>
    <w:uiPriority w:val="34"/>
    <w:qFormat/>
    <w:pPr>
      <w:spacing w:after="160" w:line="259" w:lineRule="auto"/>
      <w:ind w:left="720"/>
      <w:contextualSpacing/>
    </w:pPr>
    <w:rPr>
      <w:rFonts w:eastAsia="Calibri" w:cs="SimSun"/>
      <w:sz w:val="22"/>
      <w:szCs w:val="22"/>
      <w:lang w:val="en-US" w:eastAsia="en-US"/>
    </w:rPr>
  </w:style>
  <w:style w:type="table" w:styleId="TableGrid">
    <w:name w:val="Table Grid"/>
    <w:basedOn w:val="TableNormal"/>
    <w:uiPriority w:val="39"/>
    <w:rPr>
      <w:rFonts w:eastAsia="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lang w:val="en-ZW" w:eastAsia="en-ZW"/>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lang w:val="en-ZW" w:eastAsia="en-ZW"/>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lang w:val="en-ZW" w:eastAsia="en-ZW"/>
    </w:rPr>
  </w:style>
  <w:style w:type="paragraph" w:styleId="NormalWeb">
    <w:name w:val="Normal (Web)"/>
    <w:basedOn w:val="Normal"/>
    <w:uiPriority w:val="9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021961"/>
    <w:rPr>
      <w:lang w:val="en-ZW" w:eastAsia="en-ZW"/>
    </w:rPr>
  </w:style>
  <w:style w:type="table" w:customStyle="1" w:styleId="TableGrid1">
    <w:name w:val="Table Grid1"/>
    <w:basedOn w:val="TableNormal"/>
    <w:next w:val="TableGrid"/>
    <w:uiPriority w:val="39"/>
    <w:rsid w:val="00F926E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4A50"/>
    <w:rPr>
      <w:rFonts w:asciiTheme="majorHAnsi" w:eastAsiaTheme="majorEastAsia" w:hAnsiTheme="majorHAnsi" w:cstheme="majorBidi"/>
      <w:color w:val="365F91" w:themeColor="accent1" w:themeShade="BF"/>
      <w:sz w:val="32"/>
      <w:szCs w:val="32"/>
      <w:lang w:val="en-ZW" w:eastAsia="en-ZW"/>
    </w:rPr>
  </w:style>
  <w:style w:type="character" w:customStyle="1" w:styleId="Heading3Char">
    <w:name w:val="Heading 3 Char"/>
    <w:basedOn w:val="DefaultParagraphFont"/>
    <w:link w:val="Heading3"/>
    <w:uiPriority w:val="9"/>
    <w:rsid w:val="006C6726"/>
    <w:rPr>
      <w:rFonts w:asciiTheme="majorHAnsi" w:eastAsiaTheme="majorEastAsia" w:hAnsiTheme="majorHAnsi" w:cstheme="majorBidi"/>
      <w:color w:val="243F60" w:themeColor="accent1" w:themeShade="7F"/>
      <w:sz w:val="24"/>
      <w:szCs w:val="24"/>
      <w:lang w:val="en-ZW" w:eastAsia="en-ZW"/>
    </w:rPr>
  </w:style>
  <w:style w:type="paragraph" w:styleId="TOCHeading">
    <w:name w:val="TOC Heading"/>
    <w:basedOn w:val="Heading1"/>
    <w:next w:val="Normal"/>
    <w:uiPriority w:val="39"/>
    <w:unhideWhenUsed/>
    <w:qFormat/>
    <w:rsid w:val="0080606E"/>
    <w:pPr>
      <w:spacing w:line="259" w:lineRule="auto"/>
      <w:outlineLvl w:val="9"/>
    </w:pPr>
    <w:rPr>
      <w:lang w:val="en-US" w:eastAsia="en-US"/>
    </w:rPr>
  </w:style>
  <w:style w:type="paragraph" w:styleId="TOC1">
    <w:name w:val="toc 1"/>
    <w:basedOn w:val="Normal"/>
    <w:next w:val="Normal"/>
    <w:autoRedefine/>
    <w:uiPriority w:val="39"/>
    <w:unhideWhenUsed/>
    <w:rsid w:val="0080606E"/>
    <w:pPr>
      <w:spacing w:after="100"/>
    </w:pPr>
  </w:style>
  <w:style w:type="paragraph" w:styleId="TOC2">
    <w:name w:val="toc 2"/>
    <w:basedOn w:val="Normal"/>
    <w:next w:val="Normal"/>
    <w:autoRedefine/>
    <w:uiPriority w:val="39"/>
    <w:unhideWhenUsed/>
    <w:rsid w:val="0080606E"/>
    <w:pPr>
      <w:spacing w:after="100"/>
      <w:ind w:left="200"/>
    </w:pPr>
  </w:style>
  <w:style w:type="paragraph" w:styleId="TOC3">
    <w:name w:val="toc 3"/>
    <w:basedOn w:val="Normal"/>
    <w:next w:val="Normal"/>
    <w:autoRedefine/>
    <w:uiPriority w:val="39"/>
    <w:unhideWhenUsed/>
    <w:rsid w:val="0080606E"/>
    <w:pPr>
      <w:spacing w:after="100" w:line="259" w:lineRule="auto"/>
      <w:ind w:left="440"/>
    </w:pPr>
    <w:rPr>
      <w:rFonts w:asciiTheme="minorHAnsi" w:eastAsiaTheme="minorEastAsia" w:hAnsiTheme="minorHAnsi" w:cstheme="minorBidi"/>
      <w:sz w:val="22"/>
      <w:szCs w:val="22"/>
      <w:lang w:val="en-US" w:eastAsia="en-US"/>
    </w:rPr>
  </w:style>
  <w:style w:type="paragraph" w:styleId="TOC4">
    <w:name w:val="toc 4"/>
    <w:basedOn w:val="Normal"/>
    <w:next w:val="Normal"/>
    <w:autoRedefine/>
    <w:uiPriority w:val="39"/>
    <w:unhideWhenUsed/>
    <w:rsid w:val="0080606E"/>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80606E"/>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80606E"/>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80606E"/>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80606E"/>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80606E"/>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Heading4Char">
    <w:name w:val="Heading 4 Char"/>
    <w:basedOn w:val="DefaultParagraphFont"/>
    <w:link w:val="Heading4"/>
    <w:uiPriority w:val="9"/>
    <w:rsid w:val="00185966"/>
    <w:rPr>
      <w:rFonts w:asciiTheme="majorHAnsi" w:eastAsiaTheme="majorEastAsia" w:hAnsiTheme="majorHAnsi" w:cstheme="majorBidi"/>
      <w:i/>
      <w:iCs/>
      <w:color w:val="365F91" w:themeColor="accent1" w:themeShade="BF"/>
      <w:lang w:val="en-ZW" w:eastAsia="en-ZW"/>
    </w:rPr>
  </w:style>
  <w:style w:type="character" w:customStyle="1" w:styleId="Heading5Char">
    <w:name w:val="Heading 5 Char"/>
    <w:basedOn w:val="DefaultParagraphFont"/>
    <w:link w:val="Heading5"/>
    <w:uiPriority w:val="9"/>
    <w:rsid w:val="00E72D34"/>
    <w:rPr>
      <w:rFonts w:asciiTheme="majorHAnsi" w:eastAsiaTheme="majorEastAsia" w:hAnsiTheme="majorHAnsi" w:cstheme="majorBidi"/>
      <w:color w:val="365F91" w:themeColor="accent1" w:themeShade="BF"/>
      <w:lang w:val="en-ZW" w:eastAsia="en-ZW"/>
    </w:rPr>
  </w:style>
  <w:style w:type="paragraph" w:styleId="TableofFigures">
    <w:name w:val="table of figures"/>
    <w:basedOn w:val="Normal"/>
    <w:next w:val="Normal"/>
    <w:uiPriority w:val="99"/>
    <w:unhideWhenUsed/>
    <w:rsid w:val="00663F3D"/>
  </w:style>
  <w:style w:type="paragraph" w:styleId="NoSpacing">
    <w:name w:val="No Spacing"/>
    <w:uiPriority w:val="1"/>
    <w:qFormat/>
    <w:rsid w:val="00516ADF"/>
    <w:rPr>
      <w:lang w:val="en-ZW" w:eastAsia="en-ZW"/>
    </w:rPr>
  </w:style>
  <w:style w:type="character" w:customStyle="1" w:styleId="Heading6Char">
    <w:name w:val="Heading 6 Char"/>
    <w:basedOn w:val="DefaultParagraphFont"/>
    <w:link w:val="Heading6"/>
    <w:uiPriority w:val="9"/>
    <w:rsid w:val="003E23B1"/>
    <w:rPr>
      <w:rFonts w:asciiTheme="majorHAnsi" w:eastAsiaTheme="majorEastAsia" w:hAnsiTheme="majorHAnsi" w:cstheme="majorBidi"/>
      <w:color w:val="243F60" w:themeColor="accent1" w:themeShade="7F"/>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965">
      <w:bodyDiv w:val="1"/>
      <w:marLeft w:val="0"/>
      <w:marRight w:val="0"/>
      <w:marTop w:val="0"/>
      <w:marBottom w:val="0"/>
      <w:divBdr>
        <w:top w:val="none" w:sz="0" w:space="0" w:color="auto"/>
        <w:left w:val="none" w:sz="0" w:space="0" w:color="auto"/>
        <w:bottom w:val="none" w:sz="0" w:space="0" w:color="auto"/>
        <w:right w:val="none" w:sz="0" w:space="0" w:color="auto"/>
      </w:divBdr>
    </w:div>
    <w:div w:id="177697117">
      <w:bodyDiv w:val="1"/>
      <w:marLeft w:val="0"/>
      <w:marRight w:val="0"/>
      <w:marTop w:val="0"/>
      <w:marBottom w:val="0"/>
      <w:divBdr>
        <w:top w:val="none" w:sz="0" w:space="0" w:color="auto"/>
        <w:left w:val="none" w:sz="0" w:space="0" w:color="auto"/>
        <w:bottom w:val="none" w:sz="0" w:space="0" w:color="auto"/>
        <w:right w:val="none" w:sz="0" w:space="0" w:color="auto"/>
      </w:divBdr>
    </w:div>
    <w:div w:id="288364116">
      <w:bodyDiv w:val="1"/>
      <w:marLeft w:val="0"/>
      <w:marRight w:val="0"/>
      <w:marTop w:val="0"/>
      <w:marBottom w:val="0"/>
      <w:divBdr>
        <w:top w:val="none" w:sz="0" w:space="0" w:color="auto"/>
        <w:left w:val="none" w:sz="0" w:space="0" w:color="auto"/>
        <w:bottom w:val="none" w:sz="0" w:space="0" w:color="auto"/>
        <w:right w:val="none" w:sz="0" w:space="0" w:color="auto"/>
      </w:divBdr>
    </w:div>
    <w:div w:id="302740575">
      <w:bodyDiv w:val="1"/>
      <w:marLeft w:val="0"/>
      <w:marRight w:val="0"/>
      <w:marTop w:val="0"/>
      <w:marBottom w:val="0"/>
      <w:divBdr>
        <w:top w:val="none" w:sz="0" w:space="0" w:color="auto"/>
        <w:left w:val="none" w:sz="0" w:space="0" w:color="auto"/>
        <w:bottom w:val="none" w:sz="0" w:space="0" w:color="auto"/>
        <w:right w:val="none" w:sz="0" w:space="0" w:color="auto"/>
      </w:divBdr>
    </w:div>
    <w:div w:id="318076745">
      <w:bodyDiv w:val="1"/>
      <w:marLeft w:val="0"/>
      <w:marRight w:val="0"/>
      <w:marTop w:val="0"/>
      <w:marBottom w:val="0"/>
      <w:divBdr>
        <w:top w:val="none" w:sz="0" w:space="0" w:color="auto"/>
        <w:left w:val="none" w:sz="0" w:space="0" w:color="auto"/>
        <w:bottom w:val="none" w:sz="0" w:space="0" w:color="auto"/>
        <w:right w:val="none" w:sz="0" w:space="0" w:color="auto"/>
      </w:divBdr>
    </w:div>
    <w:div w:id="408038556">
      <w:bodyDiv w:val="1"/>
      <w:marLeft w:val="0"/>
      <w:marRight w:val="0"/>
      <w:marTop w:val="0"/>
      <w:marBottom w:val="0"/>
      <w:divBdr>
        <w:top w:val="none" w:sz="0" w:space="0" w:color="auto"/>
        <w:left w:val="none" w:sz="0" w:space="0" w:color="auto"/>
        <w:bottom w:val="none" w:sz="0" w:space="0" w:color="auto"/>
        <w:right w:val="none" w:sz="0" w:space="0" w:color="auto"/>
      </w:divBdr>
    </w:div>
    <w:div w:id="495264266">
      <w:bodyDiv w:val="1"/>
      <w:marLeft w:val="0"/>
      <w:marRight w:val="0"/>
      <w:marTop w:val="0"/>
      <w:marBottom w:val="0"/>
      <w:divBdr>
        <w:top w:val="none" w:sz="0" w:space="0" w:color="auto"/>
        <w:left w:val="none" w:sz="0" w:space="0" w:color="auto"/>
        <w:bottom w:val="none" w:sz="0" w:space="0" w:color="auto"/>
        <w:right w:val="none" w:sz="0" w:space="0" w:color="auto"/>
      </w:divBdr>
    </w:div>
    <w:div w:id="529949190">
      <w:bodyDiv w:val="1"/>
      <w:marLeft w:val="0"/>
      <w:marRight w:val="0"/>
      <w:marTop w:val="0"/>
      <w:marBottom w:val="0"/>
      <w:divBdr>
        <w:top w:val="none" w:sz="0" w:space="0" w:color="auto"/>
        <w:left w:val="none" w:sz="0" w:space="0" w:color="auto"/>
        <w:bottom w:val="none" w:sz="0" w:space="0" w:color="auto"/>
        <w:right w:val="none" w:sz="0" w:space="0" w:color="auto"/>
      </w:divBdr>
    </w:div>
    <w:div w:id="677661428">
      <w:bodyDiv w:val="1"/>
      <w:marLeft w:val="0"/>
      <w:marRight w:val="0"/>
      <w:marTop w:val="0"/>
      <w:marBottom w:val="0"/>
      <w:divBdr>
        <w:top w:val="none" w:sz="0" w:space="0" w:color="auto"/>
        <w:left w:val="none" w:sz="0" w:space="0" w:color="auto"/>
        <w:bottom w:val="none" w:sz="0" w:space="0" w:color="auto"/>
        <w:right w:val="none" w:sz="0" w:space="0" w:color="auto"/>
      </w:divBdr>
    </w:div>
    <w:div w:id="795562778">
      <w:bodyDiv w:val="1"/>
      <w:marLeft w:val="0"/>
      <w:marRight w:val="0"/>
      <w:marTop w:val="0"/>
      <w:marBottom w:val="0"/>
      <w:divBdr>
        <w:top w:val="none" w:sz="0" w:space="0" w:color="auto"/>
        <w:left w:val="none" w:sz="0" w:space="0" w:color="auto"/>
        <w:bottom w:val="none" w:sz="0" w:space="0" w:color="auto"/>
        <w:right w:val="none" w:sz="0" w:space="0" w:color="auto"/>
      </w:divBdr>
    </w:div>
    <w:div w:id="801659568">
      <w:bodyDiv w:val="1"/>
      <w:marLeft w:val="0"/>
      <w:marRight w:val="0"/>
      <w:marTop w:val="0"/>
      <w:marBottom w:val="0"/>
      <w:divBdr>
        <w:top w:val="none" w:sz="0" w:space="0" w:color="auto"/>
        <w:left w:val="none" w:sz="0" w:space="0" w:color="auto"/>
        <w:bottom w:val="none" w:sz="0" w:space="0" w:color="auto"/>
        <w:right w:val="none" w:sz="0" w:space="0" w:color="auto"/>
      </w:divBdr>
    </w:div>
    <w:div w:id="826356959">
      <w:bodyDiv w:val="1"/>
      <w:marLeft w:val="0"/>
      <w:marRight w:val="0"/>
      <w:marTop w:val="0"/>
      <w:marBottom w:val="0"/>
      <w:divBdr>
        <w:top w:val="none" w:sz="0" w:space="0" w:color="auto"/>
        <w:left w:val="none" w:sz="0" w:space="0" w:color="auto"/>
        <w:bottom w:val="none" w:sz="0" w:space="0" w:color="auto"/>
        <w:right w:val="none" w:sz="0" w:space="0" w:color="auto"/>
      </w:divBdr>
    </w:div>
    <w:div w:id="899485717">
      <w:bodyDiv w:val="1"/>
      <w:marLeft w:val="0"/>
      <w:marRight w:val="0"/>
      <w:marTop w:val="0"/>
      <w:marBottom w:val="0"/>
      <w:divBdr>
        <w:top w:val="none" w:sz="0" w:space="0" w:color="auto"/>
        <w:left w:val="none" w:sz="0" w:space="0" w:color="auto"/>
        <w:bottom w:val="none" w:sz="0" w:space="0" w:color="auto"/>
        <w:right w:val="none" w:sz="0" w:space="0" w:color="auto"/>
      </w:divBdr>
    </w:div>
    <w:div w:id="1126629949">
      <w:bodyDiv w:val="1"/>
      <w:marLeft w:val="0"/>
      <w:marRight w:val="0"/>
      <w:marTop w:val="0"/>
      <w:marBottom w:val="0"/>
      <w:divBdr>
        <w:top w:val="none" w:sz="0" w:space="0" w:color="auto"/>
        <w:left w:val="none" w:sz="0" w:space="0" w:color="auto"/>
        <w:bottom w:val="none" w:sz="0" w:space="0" w:color="auto"/>
        <w:right w:val="none" w:sz="0" w:space="0" w:color="auto"/>
      </w:divBdr>
    </w:div>
    <w:div w:id="1275022033">
      <w:bodyDiv w:val="1"/>
      <w:marLeft w:val="0"/>
      <w:marRight w:val="0"/>
      <w:marTop w:val="0"/>
      <w:marBottom w:val="0"/>
      <w:divBdr>
        <w:top w:val="none" w:sz="0" w:space="0" w:color="auto"/>
        <w:left w:val="none" w:sz="0" w:space="0" w:color="auto"/>
        <w:bottom w:val="none" w:sz="0" w:space="0" w:color="auto"/>
        <w:right w:val="none" w:sz="0" w:space="0" w:color="auto"/>
      </w:divBdr>
    </w:div>
    <w:div w:id="1275290494">
      <w:bodyDiv w:val="1"/>
      <w:marLeft w:val="0"/>
      <w:marRight w:val="0"/>
      <w:marTop w:val="0"/>
      <w:marBottom w:val="0"/>
      <w:divBdr>
        <w:top w:val="none" w:sz="0" w:space="0" w:color="auto"/>
        <w:left w:val="none" w:sz="0" w:space="0" w:color="auto"/>
        <w:bottom w:val="none" w:sz="0" w:space="0" w:color="auto"/>
        <w:right w:val="none" w:sz="0" w:space="0" w:color="auto"/>
      </w:divBdr>
    </w:div>
    <w:div w:id="1501966578">
      <w:bodyDiv w:val="1"/>
      <w:marLeft w:val="0"/>
      <w:marRight w:val="0"/>
      <w:marTop w:val="0"/>
      <w:marBottom w:val="0"/>
      <w:divBdr>
        <w:top w:val="none" w:sz="0" w:space="0" w:color="auto"/>
        <w:left w:val="none" w:sz="0" w:space="0" w:color="auto"/>
        <w:bottom w:val="none" w:sz="0" w:space="0" w:color="auto"/>
        <w:right w:val="none" w:sz="0" w:space="0" w:color="auto"/>
      </w:divBdr>
    </w:div>
    <w:div w:id="1561669082">
      <w:bodyDiv w:val="1"/>
      <w:marLeft w:val="0"/>
      <w:marRight w:val="0"/>
      <w:marTop w:val="0"/>
      <w:marBottom w:val="0"/>
      <w:divBdr>
        <w:top w:val="none" w:sz="0" w:space="0" w:color="auto"/>
        <w:left w:val="none" w:sz="0" w:space="0" w:color="auto"/>
        <w:bottom w:val="none" w:sz="0" w:space="0" w:color="auto"/>
        <w:right w:val="none" w:sz="0" w:space="0" w:color="auto"/>
      </w:divBdr>
    </w:div>
    <w:div w:id="1615552534">
      <w:bodyDiv w:val="1"/>
      <w:marLeft w:val="0"/>
      <w:marRight w:val="0"/>
      <w:marTop w:val="0"/>
      <w:marBottom w:val="0"/>
      <w:divBdr>
        <w:top w:val="none" w:sz="0" w:space="0" w:color="auto"/>
        <w:left w:val="none" w:sz="0" w:space="0" w:color="auto"/>
        <w:bottom w:val="none" w:sz="0" w:space="0" w:color="auto"/>
        <w:right w:val="none" w:sz="0" w:space="0" w:color="auto"/>
      </w:divBdr>
    </w:div>
    <w:div w:id="1752311334">
      <w:bodyDiv w:val="1"/>
      <w:marLeft w:val="0"/>
      <w:marRight w:val="0"/>
      <w:marTop w:val="0"/>
      <w:marBottom w:val="0"/>
      <w:divBdr>
        <w:top w:val="none" w:sz="0" w:space="0" w:color="auto"/>
        <w:left w:val="none" w:sz="0" w:space="0" w:color="auto"/>
        <w:bottom w:val="none" w:sz="0" w:space="0" w:color="auto"/>
        <w:right w:val="none" w:sz="0" w:space="0" w:color="auto"/>
      </w:divBdr>
    </w:div>
    <w:div w:id="1948731693">
      <w:bodyDiv w:val="1"/>
      <w:marLeft w:val="0"/>
      <w:marRight w:val="0"/>
      <w:marTop w:val="0"/>
      <w:marBottom w:val="0"/>
      <w:divBdr>
        <w:top w:val="none" w:sz="0" w:space="0" w:color="auto"/>
        <w:left w:val="none" w:sz="0" w:space="0" w:color="auto"/>
        <w:bottom w:val="none" w:sz="0" w:space="0" w:color="auto"/>
        <w:right w:val="none" w:sz="0" w:space="0" w:color="auto"/>
      </w:divBdr>
    </w:div>
    <w:div w:id="2060669741">
      <w:bodyDiv w:val="1"/>
      <w:marLeft w:val="0"/>
      <w:marRight w:val="0"/>
      <w:marTop w:val="0"/>
      <w:marBottom w:val="0"/>
      <w:divBdr>
        <w:top w:val="none" w:sz="0" w:space="0" w:color="auto"/>
        <w:left w:val="none" w:sz="0" w:space="0" w:color="auto"/>
        <w:bottom w:val="none" w:sz="0" w:space="0" w:color="auto"/>
        <w:right w:val="none" w:sz="0" w:space="0" w:color="auto"/>
      </w:divBdr>
    </w:div>
    <w:div w:id="213458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webSettings" Target="webSettings.xml"/><Relationship Id="rId89" Type="http://schemas.openxmlformats.org/officeDocument/2006/relationships/chart" Target="charts/chart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6/09/relationships/commentsIds" Target="commentsIds.xml"/><Relationship Id="rId5" Type="http://schemas.openxmlformats.org/officeDocument/2006/relationships/customXml" Target="../customXml/item5.xml"/><Relationship Id="rId90" Type="http://schemas.openxmlformats.org/officeDocument/2006/relationships/chart" Target="charts/chart2.xml"/><Relationship Id="rId95" Type="http://schemas.openxmlformats.org/officeDocument/2006/relationships/hyperlink" Target="https://doi.org/10.21203/rs.3.rs-1238141/v1"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footnotes" Target="footnot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ettings" Target="settings.xml"/><Relationship Id="rId88" Type="http://schemas.openxmlformats.org/officeDocument/2006/relationships/footer" Target="footer1.xml"/><Relationship Id="rId91" Type="http://schemas.openxmlformats.org/officeDocument/2006/relationships/hyperlink" Target="http://www.matrixtaxschool.co.zw/2019/06/20/tax-incentives-for-small-and-medium-enterprises/" TargetMode="External"/><Relationship Id="rId96" Type="http://schemas.openxmlformats.org/officeDocument/2006/relationships/hyperlink" Target="http://www.zimra.co.zw"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numbering" Target="numbering.xml"/><Relationship Id="rId86" Type="http://schemas.openxmlformats.org/officeDocument/2006/relationships/endnotes" Target="endnotes.xml"/><Relationship Id="rId94" Type="http://schemas.openxmlformats.org/officeDocument/2006/relationships/hyperlink" Target="https://www.newsday.co.zw/theindependent/amp/tennis/article/1059/zims-growing-informal-sector" TargetMode="External"/><Relationship Id="rId99" Type="http://schemas.openxmlformats.org/officeDocument/2006/relationships/theme" Target="theme/theme1.xml"/><Relationship Id="rId10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zimra.co.zw/"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yperlink" Target="https://www.degruyter.com/document/doi/10.9783/9781512806281/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degruyter.com/search?query=*&amp;publisherFacet=University+of+Pennsylvania+Press" TargetMode="External"/><Relationship Id="rId98" Type="http://schemas.openxmlformats.org/officeDocument/2006/relationships/fontTable" Target="fontTable.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Number of years in operation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Years of operation</c:v>
                </c:pt>
              </c:strCache>
            </c:strRef>
          </c:tx>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dPt>
            <c:idx val="3"/>
            <c:bubble3D val="0"/>
            <c:spPr>
              <a:solidFill>
                <a:schemeClr val="accent6">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0-2 years</c:v>
                </c:pt>
                <c:pt idx="1">
                  <c:v>3-5 years</c:v>
                </c:pt>
                <c:pt idx="2">
                  <c:v>6-10 years</c:v>
                </c:pt>
                <c:pt idx="3">
                  <c:v>Above 10 years</c:v>
                </c:pt>
              </c:strCache>
            </c:strRef>
          </c:cat>
          <c:val>
            <c:numRef>
              <c:f>Sheet1!$B$2:$B$5</c:f>
              <c:numCache>
                <c:formatCode>General</c:formatCode>
                <c:ptCount val="4"/>
                <c:pt idx="0">
                  <c:v>14.9</c:v>
                </c:pt>
                <c:pt idx="1">
                  <c:v>34.200000000000003</c:v>
                </c:pt>
                <c:pt idx="2">
                  <c:v>33.5</c:v>
                </c:pt>
                <c:pt idx="3">
                  <c:v>17.399999999999999</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3187099008457268"/>
          <c:y val="0.42752874640669919"/>
          <c:w val="0.25424012102653837"/>
          <c:h val="0.3472240969878764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Causes of non-payment of tax by informal businesses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Very small extent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Sheet1!$A$2:$A$7</c:f>
              <c:strCache>
                <c:ptCount val="6"/>
                <c:pt idx="0">
                  <c:v>Complexity of tax system</c:v>
                </c:pt>
                <c:pt idx="1">
                  <c:v>Poor service delivery</c:v>
                </c:pt>
                <c:pt idx="2">
                  <c:v>Mistrust of tax authorities</c:v>
                </c:pt>
                <c:pt idx="3">
                  <c:v>Lack of tax education</c:v>
                </c:pt>
                <c:pt idx="4">
                  <c:v>Influence from other informal traders</c:v>
                </c:pt>
                <c:pt idx="5">
                  <c:v>High tax rates</c:v>
                </c:pt>
              </c:strCache>
            </c:strRef>
          </c:cat>
          <c:val>
            <c:numRef>
              <c:f>Sheet1!$B$2:$B$7</c:f>
              <c:numCache>
                <c:formatCode>0%</c:formatCode>
                <c:ptCount val="6"/>
                <c:pt idx="0">
                  <c:v>0</c:v>
                </c:pt>
                <c:pt idx="1">
                  <c:v>0</c:v>
                </c:pt>
                <c:pt idx="2">
                  <c:v>0</c:v>
                </c:pt>
                <c:pt idx="3">
                  <c:v>0</c:v>
                </c:pt>
                <c:pt idx="4">
                  <c:v>7.0000000000000007E-2</c:v>
                </c:pt>
                <c:pt idx="5">
                  <c:v>0</c:v>
                </c:pt>
              </c:numCache>
            </c:numRef>
          </c:val>
        </c:ser>
        <c:ser>
          <c:idx val="1"/>
          <c:order val="1"/>
          <c:tx>
            <c:strRef>
              <c:f>Sheet1!$C$1</c:f>
              <c:strCache>
                <c:ptCount val="1"/>
                <c:pt idx="0">
                  <c:v>Small extent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Sheet1!$A$2:$A$7</c:f>
              <c:strCache>
                <c:ptCount val="6"/>
                <c:pt idx="0">
                  <c:v>Complexity of tax system</c:v>
                </c:pt>
                <c:pt idx="1">
                  <c:v>Poor service delivery</c:v>
                </c:pt>
                <c:pt idx="2">
                  <c:v>Mistrust of tax authorities</c:v>
                </c:pt>
                <c:pt idx="3">
                  <c:v>Lack of tax education</c:v>
                </c:pt>
                <c:pt idx="4">
                  <c:v>Influence from other informal traders</c:v>
                </c:pt>
                <c:pt idx="5">
                  <c:v>High tax rates</c:v>
                </c:pt>
              </c:strCache>
            </c:strRef>
          </c:cat>
          <c:val>
            <c:numRef>
              <c:f>Sheet1!$C$2:$C$7</c:f>
              <c:numCache>
                <c:formatCode>0%</c:formatCode>
                <c:ptCount val="6"/>
                <c:pt idx="0" formatCode="0.00%">
                  <c:v>0.1118</c:v>
                </c:pt>
                <c:pt idx="1">
                  <c:v>0</c:v>
                </c:pt>
                <c:pt idx="2" formatCode="0.00%">
                  <c:v>0.1118</c:v>
                </c:pt>
                <c:pt idx="3">
                  <c:v>0</c:v>
                </c:pt>
                <c:pt idx="4">
                  <c:v>0.14000000000000001</c:v>
                </c:pt>
                <c:pt idx="5">
                  <c:v>0</c:v>
                </c:pt>
              </c:numCache>
            </c:numRef>
          </c:val>
        </c:ser>
        <c:ser>
          <c:idx val="2"/>
          <c:order val="2"/>
          <c:tx>
            <c:strRef>
              <c:f>Sheet1!$D$1</c:f>
              <c:strCache>
                <c:ptCount val="1"/>
                <c:pt idx="0">
                  <c:v>Moderate extent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Sheet1!$A$2:$A$7</c:f>
              <c:strCache>
                <c:ptCount val="6"/>
                <c:pt idx="0">
                  <c:v>Complexity of tax system</c:v>
                </c:pt>
                <c:pt idx="1">
                  <c:v>Poor service delivery</c:v>
                </c:pt>
                <c:pt idx="2">
                  <c:v>Mistrust of tax authorities</c:v>
                </c:pt>
                <c:pt idx="3">
                  <c:v>Lack of tax education</c:v>
                </c:pt>
                <c:pt idx="4">
                  <c:v>Influence from other informal traders</c:v>
                </c:pt>
                <c:pt idx="5">
                  <c:v>High tax rates</c:v>
                </c:pt>
              </c:strCache>
            </c:strRef>
          </c:cat>
          <c:val>
            <c:numRef>
              <c:f>Sheet1!$D$2:$D$7</c:f>
              <c:numCache>
                <c:formatCode>0%</c:formatCode>
                <c:ptCount val="6"/>
                <c:pt idx="0" formatCode="0.00%">
                  <c:v>0.4037</c:v>
                </c:pt>
                <c:pt idx="1">
                  <c:v>0</c:v>
                </c:pt>
                <c:pt idx="2" formatCode="0.00%">
                  <c:v>0.11799999999999999</c:v>
                </c:pt>
                <c:pt idx="3" formatCode="0.00%">
                  <c:v>0.14280000000000001</c:v>
                </c:pt>
                <c:pt idx="4">
                  <c:v>0.45</c:v>
                </c:pt>
                <c:pt idx="5" formatCode="0.00%">
                  <c:v>0.1056</c:v>
                </c:pt>
              </c:numCache>
            </c:numRef>
          </c:val>
        </c:ser>
        <c:ser>
          <c:idx val="3"/>
          <c:order val="3"/>
          <c:tx>
            <c:strRef>
              <c:f>Sheet1!$E$1</c:f>
              <c:strCache>
                <c:ptCount val="1"/>
                <c:pt idx="0">
                  <c:v>Large extent</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Sheet1!$A$2:$A$7</c:f>
              <c:strCache>
                <c:ptCount val="6"/>
                <c:pt idx="0">
                  <c:v>Complexity of tax system</c:v>
                </c:pt>
                <c:pt idx="1">
                  <c:v>Poor service delivery</c:v>
                </c:pt>
                <c:pt idx="2">
                  <c:v>Mistrust of tax authorities</c:v>
                </c:pt>
                <c:pt idx="3">
                  <c:v>Lack of tax education</c:v>
                </c:pt>
                <c:pt idx="4">
                  <c:v>Influence from other informal traders</c:v>
                </c:pt>
                <c:pt idx="5">
                  <c:v>High tax rates</c:v>
                </c:pt>
              </c:strCache>
            </c:strRef>
          </c:cat>
          <c:val>
            <c:numRef>
              <c:f>Sheet1!$E$2:$E$7</c:f>
              <c:numCache>
                <c:formatCode>0.00%</c:formatCode>
                <c:ptCount val="6"/>
                <c:pt idx="0">
                  <c:v>0.33539999999999998</c:v>
                </c:pt>
                <c:pt idx="1">
                  <c:v>0.20499999999999999</c:v>
                </c:pt>
                <c:pt idx="2">
                  <c:v>0.31059999999999999</c:v>
                </c:pt>
                <c:pt idx="3">
                  <c:v>0.6522</c:v>
                </c:pt>
                <c:pt idx="4">
                  <c:v>0.34</c:v>
                </c:pt>
                <c:pt idx="5">
                  <c:v>0.35399999999999998</c:v>
                </c:pt>
              </c:numCache>
            </c:numRef>
          </c:val>
        </c:ser>
        <c:ser>
          <c:idx val="4"/>
          <c:order val="4"/>
          <c:tx>
            <c:strRef>
              <c:f>Sheet1!$F$1</c:f>
              <c:strCache>
                <c:ptCount val="1"/>
                <c:pt idx="0">
                  <c:v>Very large extent</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Sheet1!$A$2:$A$7</c:f>
              <c:strCache>
                <c:ptCount val="6"/>
                <c:pt idx="0">
                  <c:v>Complexity of tax system</c:v>
                </c:pt>
                <c:pt idx="1">
                  <c:v>Poor service delivery</c:v>
                </c:pt>
                <c:pt idx="2">
                  <c:v>Mistrust of tax authorities</c:v>
                </c:pt>
                <c:pt idx="3">
                  <c:v>Lack of tax education</c:v>
                </c:pt>
                <c:pt idx="4">
                  <c:v>Influence from other informal traders</c:v>
                </c:pt>
                <c:pt idx="5">
                  <c:v>High tax rates</c:v>
                </c:pt>
              </c:strCache>
            </c:strRef>
          </c:cat>
          <c:val>
            <c:numRef>
              <c:f>Sheet1!$F$2:$F$7</c:f>
              <c:numCache>
                <c:formatCode>0.00%</c:formatCode>
                <c:ptCount val="6"/>
                <c:pt idx="0">
                  <c:v>0.14910000000000001</c:v>
                </c:pt>
                <c:pt idx="1">
                  <c:v>0.79500000000000004</c:v>
                </c:pt>
                <c:pt idx="2">
                  <c:v>0.45960000000000001</c:v>
                </c:pt>
                <c:pt idx="3">
                  <c:v>0.20499999999999999</c:v>
                </c:pt>
                <c:pt idx="4" formatCode="0%">
                  <c:v>0</c:v>
                </c:pt>
                <c:pt idx="5">
                  <c:v>0.54039999999999999</c:v>
                </c:pt>
              </c:numCache>
            </c:numRef>
          </c:val>
        </c:ser>
        <c:dLbls>
          <c:showLegendKey val="0"/>
          <c:showVal val="0"/>
          <c:showCatName val="0"/>
          <c:showSerName val="0"/>
          <c:showPercent val="0"/>
          <c:showBubbleSize val="0"/>
        </c:dLbls>
        <c:gapWidth val="150"/>
        <c:overlap val="100"/>
        <c:axId val="-257485120"/>
        <c:axId val="-257485664"/>
      </c:barChart>
      <c:catAx>
        <c:axId val="-25748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7485664"/>
        <c:crosses val="autoZero"/>
        <c:auto val="1"/>
        <c:lblAlgn val="ctr"/>
        <c:lblOffset val="100"/>
        <c:noMultiLvlLbl val="0"/>
      </c:catAx>
      <c:valAx>
        <c:axId val="-25748566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7485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80.xml><?xml version="1.0" encoding="utf-8"?>
<b:Sources xmlns:b="http://schemas.openxmlformats.org/officeDocument/2006/bibliography" xmlns="http://schemas.openxmlformats.org/officeDocument/2006/bibliography" SelectedStyle="\HarvardAnglia2008OfficeOnline.xsl" StyleName="Harvard - Anglia" Version="2008"/>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097813E-6F2D-4B6C-A356-D831CDAB74CD}">
  <ds:schemaRefs>
    <ds:schemaRef ds:uri="http://www.wps.cn/android/officeDocument/2013/mofficeCustomData"/>
  </ds:schemaRefs>
</ds:datastoreItem>
</file>

<file path=customXml/itemProps10.xml><?xml version="1.0" encoding="utf-8"?>
<ds:datastoreItem xmlns:ds="http://schemas.openxmlformats.org/officeDocument/2006/customXml" ds:itemID="{7CE2FD01-BD24-4D6F-9CB7-F03FD546E8A3}">
  <ds:schemaRefs>
    <ds:schemaRef ds:uri="http://www.wps.cn/android/officeDocument/2013/mofficeCustomData"/>
  </ds:schemaRefs>
</ds:datastoreItem>
</file>

<file path=customXml/itemProps11.xml><?xml version="1.0" encoding="utf-8"?>
<ds:datastoreItem xmlns:ds="http://schemas.openxmlformats.org/officeDocument/2006/customXml" ds:itemID="{2810DB39-D014-420F-9AE7-7D2B28153794}">
  <ds:schemaRefs>
    <ds:schemaRef ds:uri="http://www.wps.cn/android/officeDocument/2013/mofficeCustomData"/>
  </ds:schemaRefs>
</ds:datastoreItem>
</file>

<file path=customXml/itemProps12.xml><?xml version="1.0" encoding="utf-8"?>
<ds:datastoreItem xmlns:ds="http://schemas.openxmlformats.org/officeDocument/2006/customXml" ds:itemID="{C109662A-5EB6-4518-9ED4-C0194DED2663}">
  <ds:schemaRefs>
    <ds:schemaRef ds:uri="http://www.wps.cn/android/officeDocument/2013/mofficeCustomData"/>
  </ds:schemaRefs>
</ds:datastoreItem>
</file>

<file path=customXml/itemProps13.xml><?xml version="1.0" encoding="utf-8"?>
<ds:datastoreItem xmlns:ds="http://schemas.openxmlformats.org/officeDocument/2006/customXml" ds:itemID="{DD36D986-E042-44E3-864E-CAF588295697}">
  <ds:schemaRefs>
    <ds:schemaRef ds:uri="http://www.wps.cn/android/officeDocument/2013/mofficeCustomData"/>
  </ds:schemaRefs>
</ds:datastoreItem>
</file>

<file path=customXml/itemProps14.xml><?xml version="1.0" encoding="utf-8"?>
<ds:datastoreItem xmlns:ds="http://schemas.openxmlformats.org/officeDocument/2006/customXml" ds:itemID="{C46AB3BB-DBE4-47B8-AFFB-B1657F1C722D}">
  <ds:schemaRefs>
    <ds:schemaRef ds:uri="http://www.wps.cn/android/officeDocument/2013/mofficeCustomData"/>
  </ds:schemaRefs>
</ds:datastoreItem>
</file>

<file path=customXml/itemProps15.xml><?xml version="1.0" encoding="utf-8"?>
<ds:datastoreItem xmlns:ds="http://schemas.openxmlformats.org/officeDocument/2006/customXml" ds:itemID="{96A692F6-6263-40C0-8DB5-21A3944977CE}">
  <ds:schemaRefs>
    <ds:schemaRef ds:uri="http://www.wps.cn/android/officeDocument/2013/mofficeCustomData"/>
  </ds:schemaRefs>
</ds:datastoreItem>
</file>

<file path=customXml/itemProps16.xml><?xml version="1.0" encoding="utf-8"?>
<ds:datastoreItem xmlns:ds="http://schemas.openxmlformats.org/officeDocument/2006/customXml" ds:itemID="{45424088-4396-428A-825E-E1A92C0A98A8}">
  <ds:schemaRefs>
    <ds:schemaRef ds:uri="http://www.wps.cn/android/officeDocument/2013/mofficeCustomData"/>
  </ds:schemaRefs>
</ds:datastoreItem>
</file>

<file path=customXml/itemProps17.xml><?xml version="1.0" encoding="utf-8"?>
<ds:datastoreItem xmlns:ds="http://schemas.openxmlformats.org/officeDocument/2006/customXml" ds:itemID="{56D7018F-C30D-4843-B906-450B88990828}">
  <ds:schemaRefs>
    <ds:schemaRef ds:uri="http://www.wps.cn/android/officeDocument/2013/mofficeCustomData"/>
  </ds:schemaRefs>
</ds:datastoreItem>
</file>

<file path=customXml/itemProps18.xml><?xml version="1.0" encoding="utf-8"?>
<ds:datastoreItem xmlns:ds="http://schemas.openxmlformats.org/officeDocument/2006/customXml" ds:itemID="{D64C1540-48FB-4E16-A761-020B7472E60B}">
  <ds:schemaRefs>
    <ds:schemaRef ds:uri="http://www.wps.cn/android/officeDocument/2013/mofficeCustomData"/>
  </ds:schemaRefs>
</ds:datastoreItem>
</file>

<file path=customXml/itemProps19.xml><?xml version="1.0" encoding="utf-8"?>
<ds:datastoreItem xmlns:ds="http://schemas.openxmlformats.org/officeDocument/2006/customXml" ds:itemID="{0C98C442-9382-4F03-936D-F588AD1370E9}">
  <ds:schemaRefs>
    <ds:schemaRef ds:uri="http://www.wps.cn/android/officeDocument/2013/mofficeCustomData"/>
  </ds:schemaRefs>
</ds:datastoreItem>
</file>

<file path=customXml/itemProps2.xml><?xml version="1.0" encoding="utf-8"?>
<ds:datastoreItem xmlns:ds="http://schemas.openxmlformats.org/officeDocument/2006/customXml" ds:itemID="{3DC0800F-2D04-4B69-8D5B-FC8D5489347F}">
  <ds:schemaRefs>
    <ds:schemaRef ds:uri="http://www.wps.cn/android/officeDocument/2013/mofficeCustomData"/>
  </ds:schemaRefs>
</ds:datastoreItem>
</file>

<file path=customXml/itemProps20.xml><?xml version="1.0" encoding="utf-8"?>
<ds:datastoreItem xmlns:ds="http://schemas.openxmlformats.org/officeDocument/2006/customXml" ds:itemID="{AA91A56D-51CC-4D4B-89F9-7A54ABCCBFF0}">
  <ds:schemaRefs>
    <ds:schemaRef ds:uri="http://www.wps.cn/android/officeDocument/2013/mofficeCustomData"/>
  </ds:schemaRefs>
</ds:datastoreItem>
</file>

<file path=customXml/itemProps21.xml><?xml version="1.0" encoding="utf-8"?>
<ds:datastoreItem xmlns:ds="http://schemas.openxmlformats.org/officeDocument/2006/customXml" ds:itemID="{A24BD798-12F6-4367-A9D1-21A559178466}">
  <ds:schemaRefs>
    <ds:schemaRef ds:uri="http://www.wps.cn/android/officeDocument/2013/mofficeCustomData"/>
  </ds:schemaRefs>
</ds:datastoreItem>
</file>

<file path=customXml/itemProps22.xml><?xml version="1.0" encoding="utf-8"?>
<ds:datastoreItem xmlns:ds="http://schemas.openxmlformats.org/officeDocument/2006/customXml" ds:itemID="{8C32CC21-CF1B-426F-97F0-B3CECCE38129}">
  <ds:schemaRefs>
    <ds:schemaRef ds:uri="http://www.wps.cn/android/officeDocument/2013/mofficeCustomData"/>
  </ds:schemaRefs>
</ds:datastoreItem>
</file>

<file path=customXml/itemProps23.xml><?xml version="1.0" encoding="utf-8"?>
<ds:datastoreItem xmlns:ds="http://schemas.openxmlformats.org/officeDocument/2006/customXml" ds:itemID="{7D51E9B7-7934-4AD6-9C9C-5DFEC3D82EA1}">
  <ds:schemaRefs>
    <ds:schemaRef ds:uri="http://www.wps.cn/android/officeDocument/2013/mofficeCustomData"/>
  </ds:schemaRefs>
</ds:datastoreItem>
</file>

<file path=customXml/itemProps24.xml><?xml version="1.0" encoding="utf-8"?>
<ds:datastoreItem xmlns:ds="http://schemas.openxmlformats.org/officeDocument/2006/customXml" ds:itemID="{0BE7BFA2-010C-4A6C-A350-BE64393AA5AF}">
  <ds:schemaRefs>
    <ds:schemaRef ds:uri="http://www.wps.cn/android/officeDocument/2013/mofficeCustomData"/>
  </ds:schemaRefs>
</ds:datastoreItem>
</file>

<file path=customXml/itemProps25.xml><?xml version="1.0" encoding="utf-8"?>
<ds:datastoreItem xmlns:ds="http://schemas.openxmlformats.org/officeDocument/2006/customXml" ds:itemID="{7F334151-2568-4FCD-9A52-E74899E48E37}">
  <ds:schemaRefs>
    <ds:schemaRef ds:uri="http://www.wps.cn/android/officeDocument/2013/mofficeCustomData"/>
  </ds:schemaRefs>
</ds:datastoreItem>
</file>

<file path=customXml/itemProps26.xml><?xml version="1.0" encoding="utf-8"?>
<ds:datastoreItem xmlns:ds="http://schemas.openxmlformats.org/officeDocument/2006/customXml" ds:itemID="{D99BAEEC-A827-4CF3-B87E-8F5995772A62}">
  <ds:schemaRefs>
    <ds:schemaRef ds:uri="http://www.wps.cn/android/officeDocument/2013/mofficeCustomData"/>
  </ds:schemaRefs>
</ds:datastoreItem>
</file>

<file path=customXml/itemProps27.xml><?xml version="1.0" encoding="utf-8"?>
<ds:datastoreItem xmlns:ds="http://schemas.openxmlformats.org/officeDocument/2006/customXml" ds:itemID="{BA8273DE-8F88-45FC-9F49-7EFC8E2DCD3B}">
  <ds:schemaRefs>
    <ds:schemaRef ds:uri="http://www.wps.cn/android/officeDocument/2013/mofficeCustomData"/>
  </ds:schemaRefs>
</ds:datastoreItem>
</file>

<file path=customXml/itemProps28.xml><?xml version="1.0" encoding="utf-8"?>
<ds:datastoreItem xmlns:ds="http://schemas.openxmlformats.org/officeDocument/2006/customXml" ds:itemID="{D7B94322-1EF7-4347-936F-CEA423030268}">
  <ds:schemaRefs>
    <ds:schemaRef ds:uri="http://www.wps.cn/android/officeDocument/2013/mofficeCustomData"/>
  </ds:schemaRefs>
</ds:datastoreItem>
</file>

<file path=customXml/itemProps29.xml><?xml version="1.0" encoding="utf-8"?>
<ds:datastoreItem xmlns:ds="http://schemas.openxmlformats.org/officeDocument/2006/customXml" ds:itemID="{B13D0F7E-8318-4403-BB35-75A19BE26CC8}">
  <ds:schemaRefs>
    <ds:schemaRef ds:uri="http://www.wps.cn/android/officeDocument/2013/mofficeCustomData"/>
  </ds:schemaRefs>
</ds:datastoreItem>
</file>

<file path=customXml/itemProps3.xml><?xml version="1.0" encoding="utf-8"?>
<ds:datastoreItem xmlns:ds="http://schemas.openxmlformats.org/officeDocument/2006/customXml" ds:itemID="{DA37747B-6615-4B9C-B2BA-1F2ED6442587}">
  <ds:schemaRefs>
    <ds:schemaRef ds:uri="http://www.wps.cn/android/officeDocument/2013/mofficeCustomData"/>
  </ds:schemaRefs>
</ds:datastoreItem>
</file>

<file path=customXml/itemProps30.xml><?xml version="1.0" encoding="utf-8"?>
<ds:datastoreItem xmlns:ds="http://schemas.openxmlformats.org/officeDocument/2006/customXml" ds:itemID="{045F333A-C6CF-4653-BFF3-55959C3EAF17}">
  <ds:schemaRefs>
    <ds:schemaRef ds:uri="http://www.wps.cn/android/officeDocument/2013/mofficeCustomData"/>
  </ds:schemaRefs>
</ds:datastoreItem>
</file>

<file path=customXml/itemProps31.xml><?xml version="1.0" encoding="utf-8"?>
<ds:datastoreItem xmlns:ds="http://schemas.openxmlformats.org/officeDocument/2006/customXml" ds:itemID="{15AAD874-7A97-4DEC-B6F6-DBE0080CE51C}">
  <ds:schemaRefs>
    <ds:schemaRef ds:uri="http://www.wps.cn/android/officeDocument/2013/mofficeCustomData"/>
  </ds:schemaRefs>
</ds:datastoreItem>
</file>

<file path=customXml/itemProps32.xml><?xml version="1.0" encoding="utf-8"?>
<ds:datastoreItem xmlns:ds="http://schemas.openxmlformats.org/officeDocument/2006/customXml" ds:itemID="{6B5EA0D0-4DF7-4BF5-8475-8CEC1F2D4758}">
  <ds:schemaRefs>
    <ds:schemaRef ds:uri="http://www.wps.cn/android/officeDocument/2013/mofficeCustomData"/>
  </ds:schemaRefs>
</ds:datastoreItem>
</file>

<file path=customXml/itemProps33.xml><?xml version="1.0" encoding="utf-8"?>
<ds:datastoreItem xmlns:ds="http://schemas.openxmlformats.org/officeDocument/2006/customXml" ds:itemID="{150DC14E-AA28-427A-BF60-D951E1C40CA5}">
  <ds:schemaRefs>
    <ds:schemaRef ds:uri="http://www.wps.cn/android/officeDocument/2013/mofficeCustomData"/>
  </ds:schemaRefs>
</ds:datastoreItem>
</file>

<file path=customXml/itemProps34.xml><?xml version="1.0" encoding="utf-8"?>
<ds:datastoreItem xmlns:ds="http://schemas.openxmlformats.org/officeDocument/2006/customXml" ds:itemID="{BAFF2D00-5BE7-4748-9981-B178250BA196}">
  <ds:schemaRefs>
    <ds:schemaRef ds:uri="http://www.wps.cn/android/officeDocument/2013/mofficeCustomData"/>
  </ds:schemaRefs>
</ds:datastoreItem>
</file>

<file path=customXml/itemProps35.xml><?xml version="1.0" encoding="utf-8"?>
<ds:datastoreItem xmlns:ds="http://schemas.openxmlformats.org/officeDocument/2006/customXml" ds:itemID="{E380F6D1-1A71-440A-8FFC-90A003D63FAD}">
  <ds:schemaRefs>
    <ds:schemaRef ds:uri="http://www.wps.cn/android/officeDocument/2013/mofficeCustomData"/>
  </ds:schemaRefs>
</ds:datastoreItem>
</file>

<file path=customXml/itemProps36.xml><?xml version="1.0" encoding="utf-8"?>
<ds:datastoreItem xmlns:ds="http://schemas.openxmlformats.org/officeDocument/2006/customXml" ds:itemID="{E54F3D4E-0DD7-4C6C-B102-270E997B6CC0}">
  <ds:schemaRefs>
    <ds:schemaRef ds:uri="http://www.wps.cn/android/officeDocument/2013/mofficeCustomData"/>
  </ds:schemaRefs>
</ds:datastoreItem>
</file>

<file path=customXml/itemProps37.xml><?xml version="1.0" encoding="utf-8"?>
<ds:datastoreItem xmlns:ds="http://schemas.openxmlformats.org/officeDocument/2006/customXml" ds:itemID="{034B458A-3CE8-4CF5-B47A-C3EBDC3BC0C8}">
  <ds:schemaRefs>
    <ds:schemaRef ds:uri="http://www.wps.cn/android/officeDocument/2013/mofficeCustomData"/>
  </ds:schemaRefs>
</ds:datastoreItem>
</file>

<file path=customXml/itemProps38.xml><?xml version="1.0" encoding="utf-8"?>
<ds:datastoreItem xmlns:ds="http://schemas.openxmlformats.org/officeDocument/2006/customXml" ds:itemID="{9F95ACC4-6A4C-46A9-ADBD-7387061471B9}">
  <ds:schemaRefs>
    <ds:schemaRef ds:uri="http://www.wps.cn/android/officeDocument/2013/mofficeCustomData"/>
  </ds:schemaRefs>
</ds:datastoreItem>
</file>

<file path=customXml/itemProps39.xml><?xml version="1.0" encoding="utf-8"?>
<ds:datastoreItem xmlns:ds="http://schemas.openxmlformats.org/officeDocument/2006/customXml" ds:itemID="{CB01DE66-F481-4D8D-8835-6539722AA35A}">
  <ds:schemaRefs>
    <ds:schemaRef ds:uri="http://www.wps.cn/android/officeDocument/2013/mofficeCustomData"/>
  </ds:schemaRefs>
</ds:datastoreItem>
</file>

<file path=customXml/itemProps4.xml><?xml version="1.0" encoding="utf-8"?>
<ds:datastoreItem xmlns:ds="http://schemas.openxmlformats.org/officeDocument/2006/customXml" ds:itemID="{37A2D7D0-2B68-4C73-944D-E3F2588ED903}">
  <ds:schemaRefs>
    <ds:schemaRef ds:uri="http://www.wps.cn/android/officeDocument/2013/mofficeCustomData"/>
  </ds:schemaRefs>
</ds:datastoreItem>
</file>

<file path=customXml/itemProps40.xml><?xml version="1.0" encoding="utf-8"?>
<ds:datastoreItem xmlns:ds="http://schemas.openxmlformats.org/officeDocument/2006/customXml" ds:itemID="{367E9CF6-B2C8-4A52-9840-C592330189E6}">
  <ds:schemaRefs>
    <ds:schemaRef ds:uri="http://www.wps.cn/android/officeDocument/2013/mofficeCustomData"/>
  </ds:schemaRefs>
</ds:datastoreItem>
</file>

<file path=customXml/itemProps41.xml><?xml version="1.0" encoding="utf-8"?>
<ds:datastoreItem xmlns:ds="http://schemas.openxmlformats.org/officeDocument/2006/customXml" ds:itemID="{CDD5D083-5EDD-4EC1-9DA5-1657DD1F6D01}">
  <ds:schemaRefs>
    <ds:schemaRef ds:uri="http://www.wps.cn/android/officeDocument/2013/mofficeCustomData"/>
  </ds:schemaRefs>
</ds:datastoreItem>
</file>

<file path=customXml/itemProps42.xml><?xml version="1.0" encoding="utf-8"?>
<ds:datastoreItem xmlns:ds="http://schemas.openxmlformats.org/officeDocument/2006/customXml" ds:itemID="{24568633-09E6-4891-9908-ADB2414D7F05}">
  <ds:schemaRefs>
    <ds:schemaRef ds:uri="http://www.wps.cn/android/officeDocument/2013/mofficeCustomData"/>
  </ds:schemaRefs>
</ds:datastoreItem>
</file>

<file path=customXml/itemProps43.xml><?xml version="1.0" encoding="utf-8"?>
<ds:datastoreItem xmlns:ds="http://schemas.openxmlformats.org/officeDocument/2006/customXml" ds:itemID="{04FE88D5-48F7-46C4-B035-95C3EF99EB05}">
  <ds:schemaRefs>
    <ds:schemaRef ds:uri="http://www.wps.cn/android/officeDocument/2013/mofficeCustomData"/>
  </ds:schemaRefs>
</ds:datastoreItem>
</file>

<file path=customXml/itemProps44.xml><?xml version="1.0" encoding="utf-8"?>
<ds:datastoreItem xmlns:ds="http://schemas.openxmlformats.org/officeDocument/2006/customXml" ds:itemID="{8E854E22-DB02-476B-BA62-1A3B9BFDD450}">
  <ds:schemaRefs>
    <ds:schemaRef ds:uri="http://www.wps.cn/android/officeDocument/2013/mofficeCustomData"/>
  </ds:schemaRefs>
</ds:datastoreItem>
</file>

<file path=customXml/itemProps45.xml><?xml version="1.0" encoding="utf-8"?>
<ds:datastoreItem xmlns:ds="http://schemas.openxmlformats.org/officeDocument/2006/customXml" ds:itemID="{FC7968F8-4CE8-4892-90D8-91AA58E3177E}">
  <ds:schemaRefs>
    <ds:schemaRef ds:uri="http://www.wps.cn/android/officeDocument/2013/mofficeCustomData"/>
  </ds:schemaRefs>
</ds:datastoreItem>
</file>

<file path=customXml/itemProps46.xml><?xml version="1.0" encoding="utf-8"?>
<ds:datastoreItem xmlns:ds="http://schemas.openxmlformats.org/officeDocument/2006/customXml" ds:itemID="{FC62F637-A141-4789-8FD1-9A927CAC4ACC}">
  <ds:schemaRefs>
    <ds:schemaRef ds:uri="http://www.wps.cn/android/officeDocument/2013/mofficeCustomData"/>
  </ds:schemaRefs>
</ds:datastoreItem>
</file>

<file path=customXml/itemProps47.xml><?xml version="1.0" encoding="utf-8"?>
<ds:datastoreItem xmlns:ds="http://schemas.openxmlformats.org/officeDocument/2006/customXml" ds:itemID="{E0D8E2A1-DB35-4411-9300-5F99285124D7}">
  <ds:schemaRefs>
    <ds:schemaRef ds:uri="http://www.wps.cn/android/officeDocument/2013/mofficeCustomData"/>
  </ds:schemaRefs>
</ds:datastoreItem>
</file>

<file path=customXml/itemProps48.xml><?xml version="1.0" encoding="utf-8"?>
<ds:datastoreItem xmlns:ds="http://schemas.openxmlformats.org/officeDocument/2006/customXml" ds:itemID="{DE9BA0BF-7BEA-4653-80A6-EBB15D59C450}">
  <ds:schemaRefs>
    <ds:schemaRef ds:uri="http://www.wps.cn/android/officeDocument/2013/mofficeCustomData"/>
  </ds:schemaRefs>
</ds:datastoreItem>
</file>

<file path=customXml/itemProps49.xml><?xml version="1.0" encoding="utf-8"?>
<ds:datastoreItem xmlns:ds="http://schemas.openxmlformats.org/officeDocument/2006/customXml" ds:itemID="{99C492B8-15F0-4963-987C-7D3731DA9FC0}">
  <ds:schemaRefs>
    <ds:schemaRef ds:uri="http://www.wps.cn/android/officeDocument/2013/mofficeCustomData"/>
  </ds:schemaRefs>
</ds:datastoreItem>
</file>

<file path=customXml/itemProps5.xml><?xml version="1.0" encoding="utf-8"?>
<ds:datastoreItem xmlns:ds="http://schemas.openxmlformats.org/officeDocument/2006/customXml" ds:itemID="{23711099-D29C-4561-A57C-BADD6CBEC4EA}">
  <ds:schemaRefs>
    <ds:schemaRef ds:uri="http://www.wps.cn/android/officeDocument/2013/mofficeCustomData"/>
  </ds:schemaRefs>
</ds:datastoreItem>
</file>

<file path=customXml/itemProps50.xml><?xml version="1.0" encoding="utf-8"?>
<ds:datastoreItem xmlns:ds="http://schemas.openxmlformats.org/officeDocument/2006/customXml" ds:itemID="{381A293A-A5B2-4004-839F-C25D806F8140}">
  <ds:schemaRefs>
    <ds:schemaRef ds:uri="http://www.wps.cn/android/officeDocument/2013/mofficeCustomData"/>
  </ds:schemaRefs>
</ds:datastoreItem>
</file>

<file path=customXml/itemProps51.xml><?xml version="1.0" encoding="utf-8"?>
<ds:datastoreItem xmlns:ds="http://schemas.openxmlformats.org/officeDocument/2006/customXml" ds:itemID="{7FC8486A-AD9A-4285-84AF-E7B01D7667D9}">
  <ds:schemaRefs>
    <ds:schemaRef ds:uri="http://www.wps.cn/android/officeDocument/2013/mofficeCustomData"/>
  </ds:schemaRefs>
</ds:datastoreItem>
</file>

<file path=customXml/itemProps52.xml><?xml version="1.0" encoding="utf-8"?>
<ds:datastoreItem xmlns:ds="http://schemas.openxmlformats.org/officeDocument/2006/customXml" ds:itemID="{5FA76454-30B4-4EDE-BA62-DAC277B99D81}">
  <ds:schemaRefs>
    <ds:schemaRef ds:uri="http://www.wps.cn/android/officeDocument/2013/mofficeCustomData"/>
  </ds:schemaRefs>
</ds:datastoreItem>
</file>

<file path=customXml/itemProps53.xml><?xml version="1.0" encoding="utf-8"?>
<ds:datastoreItem xmlns:ds="http://schemas.openxmlformats.org/officeDocument/2006/customXml" ds:itemID="{E0BBDA28-D0E7-4FE2-82B5-38635F1805F5}">
  <ds:schemaRefs>
    <ds:schemaRef ds:uri="http://www.wps.cn/android/officeDocument/2013/mofficeCustomData"/>
  </ds:schemaRefs>
</ds:datastoreItem>
</file>

<file path=customXml/itemProps54.xml><?xml version="1.0" encoding="utf-8"?>
<ds:datastoreItem xmlns:ds="http://schemas.openxmlformats.org/officeDocument/2006/customXml" ds:itemID="{51E1A41F-2DBF-423F-AA77-4D9DBFC480EA}">
  <ds:schemaRefs>
    <ds:schemaRef ds:uri="http://www.wps.cn/android/officeDocument/2013/mofficeCustomData"/>
  </ds:schemaRefs>
</ds:datastoreItem>
</file>

<file path=customXml/itemProps55.xml><?xml version="1.0" encoding="utf-8"?>
<ds:datastoreItem xmlns:ds="http://schemas.openxmlformats.org/officeDocument/2006/customXml" ds:itemID="{C31E860D-FEDE-498D-9D31-5596B68D4535}">
  <ds:schemaRefs>
    <ds:schemaRef ds:uri="http://www.wps.cn/android/officeDocument/2013/mofficeCustomData"/>
  </ds:schemaRefs>
</ds:datastoreItem>
</file>

<file path=customXml/itemProps56.xml><?xml version="1.0" encoding="utf-8"?>
<ds:datastoreItem xmlns:ds="http://schemas.openxmlformats.org/officeDocument/2006/customXml" ds:itemID="{B288B413-049F-4876-ADC5-A231530A7631}">
  <ds:schemaRefs>
    <ds:schemaRef ds:uri="http://www.wps.cn/android/officeDocument/2013/mofficeCustomData"/>
  </ds:schemaRefs>
</ds:datastoreItem>
</file>

<file path=customXml/itemProps57.xml><?xml version="1.0" encoding="utf-8"?>
<ds:datastoreItem xmlns:ds="http://schemas.openxmlformats.org/officeDocument/2006/customXml" ds:itemID="{8E8912D1-3BE2-4A46-8693-DD587508335D}">
  <ds:schemaRefs>
    <ds:schemaRef ds:uri="http://www.wps.cn/android/officeDocument/2013/mofficeCustomData"/>
  </ds:schemaRefs>
</ds:datastoreItem>
</file>

<file path=customXml/itemProps58.xml><?xml version="1.0" encoding="utf-8"?>
<ds:datastoreItem xmlns:ds="http://schemas.openxmlformats.org/officeDocument/2006/customXml" ds:itemID="{E6EAAC30-0D89-4508-95CB-E8972888C09E}">
  <ds:schemaRefs>
    <ds:schemaRef ds:uri="http://www.wps.cn/android/officeDocument/2013/mofficeCustomData"/>
  </ds:schemaRefs>
</ds:datastoreItem>
</file>

<file path=customXml/itemProps59.xml><?xml version="1.0" encoding="utf-8"?>
<ds:datastoreItem xmlns:ds="http://schemas.openxmlformats.org/officeDocument/2006/customXml" ds:itemID="{861AED2F-0AC3-4123-9E4A-C5615B7860B1}">
  <ds:schemaRefs>
    <ds:schemaRef ds:uri="http://www.wps.cn/android/officeDocument/2013/mofficeCustomData"/>
  </ds:schemaRefs>
</ds:datastoreItem>
</file>

<file path=customXml/itemProps6.xml><?xml version="1.0" encoding="utf-8"?>
<ds:datastoreItem xmlns:ds="http://schemas.openxmlformats.org/officeDocument/2006/customXml" ds:itemID="{FEAE4913-8427-4E13-8334-9C0A3B331155}">
  <ds:schemaRefs>
    <ds:schemaRef ds:uri="http://www.wps.cn/android/officeDocument/2013/mofficeCustomData"/>
  </ds:schemaRefs>
</ds:datastoreItem>
</file>

<file path=customXml/itemProps60.xml><?xml version="1.0" encoding="utf-8"?>
<ds:datastoreItem xmlns:ds="http://schemas.openxmlformats.org/officeDocument/2006/customXml" ds:itemID="{7ADBC3F8-1537-4573-ACD1-69D302DE24DF}">
  <ds:schemaRefs>
    <ds:schemaRef ds:uri="http://www.wps.cn/android/officeDocument/2013/mofficeCustomData"/>
  </ds:schemaRefs>
</ds:datastoreItem>
</file>

<file path=customXml/itemProps61.xml><?xml version="1.0" encoding="utf-8"?>
<ds:datastoreItem xmlns:ds="http://schemas.openxmlformats.org/officeDocument/2006/customXml" ds:itemID="{B4A34437-A7CC-49D3-BD03-8CD89F66C3F0}">
  <ds:schemaRefs>
    <ds:schemaRef ds:uri="http://www.wps.cn/android/officeDocument/2013/mofficeCustomData"/>
  </ds:schemaRefs>
</ds:datastoreItem>
</file>

<file path=customXml/itemProps62.xml><?xml version="1.0" encoding="utf-8"?>
<ds:datastoreItem xmlns:ds="http://schemas.openxmlformats.org/officeDocument/2006/customXml" ds:itemID="{0CC4DA18-257E-4F57-8F23-353A933950BB}">
  <ds:schemaRefs>
    <ds:schemaRef ds:uri="http://www.wps.cn/android/officeDocument/2013/mofficeCustomData"/>
  </ds:schemaRefs>
</ds:datastoreItem>
</file>

<file path=customXml/itemProps63.xml><?xml version="1.0" encoding="utf-8"?>
<ds:datastoreItem xmlns:ds="http://schemas.openxmlformats.org/officeDocument/2006/customXml" ds:itemID="{D07E62B4-D857-4D60-931B-76A3D5CFB00A}">
  <ds:schemaRefs>
    <ds:schemaRef ds:uri="http://www.wps.cn/android/officeDocument/2013/mofficeCustomData"/>
  </ds:schemaRefs>
</ds:datastoreItem>
</file>

<file path=customXml/itemProps64.xml><?xml version="1.0" encoding="utf-8"?>
<ds:datastoreItem xmlns:ds="http://schemas.openxmlformats.org/officeDocument/2006/customXml" ds:itemID="{5A7B49D8-A7B5-4D8E-9737-D1C8876EA7CD}">
  <ds:schemaRefs>
    <ds:schemaRef ds:uri="http://www.wps.cn/android/officeDocument/2013/mofficeCustomData"/>
  </ds:schemaRefs>
</ds:datastoreItem>
</file>

<file path=customXml/itemProps65.xml><?xml version="1.0" encoding="utf-8"?>
<ds:datastoreItem xmlns:ds="http://schemas.openxmlformats.org/officeDocument/2006/customXml" ds:itemID="{A3F0AC16-AD59-4394-AD99-FF548C061561}">
  <ds:schemaRefs>
    <ds:schemaRef ds:uri="http://www.wps.cn/android/officeDocument/2013/mofficeCustomData"/>
  </ds:schemaRefs>
</ds:datastoreItem>
</file>

<file path=customXml/itemProps66.xml><?xml version="1.0" encoding="utf-8"?>
<ds:datastoreItem xmlns:ds="http://schemas.openxmlformats.org/officeDocument/2006/customXml" ds:itemID="{52C5C6EC-6B18-49BC-837A-999082AB052B}">
  <ds:schemaRefs>
    <ds:schemaRef ds:uri="http://www.wps.cn/android/officeDocument/2013/mofficeCustomData"/>
  </ds:schemaRefs>
</ds:datastoreItem>
</file>

<file path=customXml/itemProps67.xml><?xml version="1.0" encoding="utf-8"?>
<ds:datastoreItem xmlns:ds="http://schemas.openxmlformats.org/officeDocument/2006/customXml" ds:itemID="{8D40EE09-4BD9-4398-BF9D-7FDA9201F737}">
  <ds:schemaRefs>
    <ds:schemaRef ds:uri="http://www.wps.cn/android/officeDocument/2013/mofficeCustomData"/>
  </ds:schemaRefs>
</ds:datastoreItem>
</file>

<file path=customXml/itemProps68.xml><?xml version="1.0" encoding="utf-8"?>
<ds:datastoreItem xmlns:ds="http://schemas.openxmlformats.org/officeDocument/2006/customXml" ds:itemID="{A31C44FD-5719-497A-9834-DA5EF2E9E7D4}">
  <ds:schemaRefs>
    <ds:schemaRef ds:uri="http://www.wps.cn/android/officeDocument/2013/mofficeCustomData"/>
  </ds:schemaRefs>
</ds:datastoreItem>
</file>

<file path=customXml/itemProps69.xml><?xml version="1.0" encoding="utf-8"?>
<ds:datastoreItem xmlns:ds="http://schemas.openxmlformats.org/officeDocument/2006/customXml" ds:itemID="{93920FA6-5913-4298-A335-A23041C3C3DD}">
  <ds:schemaRefs>
    <ds:schemaRef ds:uri="http://www.wps.cn/android/officeDocument/2013/mofficeCustomData"/>
  </ds:schemaRefs>
</ds:datastoreItem>
</file>

<file path=customXml/itemProps7.xml><?xml version="1.0" encoding="utf-8"?>
<ds:datastoreItem xmlns:ds="http://schemas.openxmlformats.org/officeDocument/2006/customXml" ds:itemID="{88C2A09F-49BD-4573-9C06-14056DCFF9D6}">
  <ds:schemaRefs>
    <ds:schemaRef ds:uri="http://www.wps.cn/android/officeDocument/2013/mofficeCustomData"/>
  </ds:schemaRefs>
</ds:datastoreItem>
</file>

<file path=customXml/itemProps70.xml><?xml version="1.0" encoding="utf-8"?>
<ds:datastoreItem xmlns:ds="http://schemas.openxmlformats.org/officeDocument/2006/customXml" ds:itemID="{B88BE99B-1543-47C5-8967-B0F076DC9724}">
  <ds:schemaRefs>
    <ds:schemaRef ds:uri="http://www.wps.cn/android/officeDocument/2013/mofficeCustomData"/>
  </ds:schemaRefs>
</ds:datastoreItem>
</file>

<file path=customXml/itemProps71.xml><?xml version="1.0" encoding="utf-8"?>
<ds:datastoreItem xmlns:ds="http://schemas.openxmlformats.org/officeDocument/2006/customXml" ds:itemID="{7B90143A-22A5-47E0-92EA-B938C4522F85}">
  <ds:schemaRefs>
    <ds:schemaRef ds:uri="http://www.wps.cn/android/officeDocument/2013/mofficeCustomData"/>
  </ds:schemaRefs>
</ds:datastoreItem>
</file>

<file path=customXml/itemProps72.xml><?xml version="1.0" encoding="utf-8"?>
<ds:datastoreItem xmlns:ds="http://schemas.openxmlformats.org/officeDocument/2006/customXml" ds:itemID="{F45154DF-6D5F-43A0-B5D0-FC9ECCE0EF36}">
  <ds:schemaRefs>
    <ds:schemaRef ds:uri="http://www.wps.cn/android/officeDocument/2013/mofficeCustomData"/>
  </ds:schemaRefs>
</ds:datastoreItem>
</file>

<file path=customXml/itemProps73.xml><?xml version="1.0" encoding="utf-8"?>
<ds:datastoreItem xmlns:ds="http://schemas.openxmlformats.org/officeDocument/2006/customXml" ds:itemID="{AE267A11-25AE-4E7B-9C3B-AFE8C0681BDB}">
  <ds:schemaRefs>
    <ds:schemaRef ds:uri="http://www.wps.cn/android/officeDocument/2013/mofficeCustomData"/>
  </ds:schemaRefs>
</ds:datastoreItem>
</file>

<file path=customXml/itemProps74.xml><?xml version="1.0" encoding="utf-8"?>
<ds:datastoreItem xmlns:ds="http://schemas.openxmlformats.org/officeDocument/2006/customXml" ds:itemID="{EEB2229B-192C-40A6-AE9C-3A0EF9EB090E}">
  <ds:schemaRefs>
    <ds:schemaRef ds:uri="http://www.wps.cn/android/officeDocument/2013/mofficeCustomData"/>
  </ds:schemaRefs>
</ds:datastoreItem>
</file>

<file path=customXml/itemProps75.xml><?xml version="1.0" encoding="utf-8"?>
<ds:datastoreItem xmlns:ds="http://schemas.openxmlformats.org/officeDocument/2006/customXml" ds:itemID="{A0F69126-262E-4B3E-82C4-178970D9CCBB}">
  <ds:schemaRefs>
    <ds:schemaRef ds:uri="http://www.wps.cn/android/officeDocument/2013/mofficeCustomData"/>
  </ds:schemaRefs>
</ds:datastoreItem>
</file>

<file path=customXml/itemProps76.xml><?xml version="1.0" encoding="utf-8"?>
<ds:datastoreItem xmlns:ds="http://schemas.openxmlformats.org/officeDocument/2006/customXml" ds:itemID="{8491D2E2-BA45-4FEA-A0D3-D9F704DF2669}">
  <ds:schemaRefs>
    <ds:schemaRef ds:uri="http://www.wps.cn/android/officeDocument/2013/mofficeCustomData"/>
  </ds:schemaRefs>
</ds:datastoreItem>
</file>

<file path=customXml/itemProps77.xml><?xml version="1.0" encoding="utf-8"?>
<ds:datastoreItem xmlns:ds="http://schemas.openxmlformats.org/officeDocument/2006/customXml" ds:itemID="{54954894-5FA9-4A91-B922-7A11E5A27EEC}">
  <ds:schemaRefs>
    <ds:schemaRef ds:uri="http://www.wps.cn/android/officeDocument/2013/mofficeCustomData"/>
  </ds:schemaRefs>
</ds:datastoreItem>
</file>

<file path=customXml/itemProps78.xml><?xml version="1.0" encoding="utf-8"?>
<ds:datastoreItem xmlns:ds="http://schemas.openxmlformats.org/officeDocument/2006/customXml" ds:itemID="{C5A014A4-C90A-4844-974E-E505D11EA1DB}">
  <ds:schemaRefs>
    <ds:schemaRef ds:uri="http://www.wps.cn/android/officeDocument/2013/mofficeCustomData"/>
  </ds:schemaRefs>
</ds:datastoreItem>
</file>

<file path=customXml/itemProps79.xml><?xml version="1.0" encoding="utf-8"?>
<ds:datastoreItem xmlns:ds="http://schemas.openxmlformats.org/officeDocument/2006/customXml" ds:itemID="{560A1DCD-69CA-4337-AC8C-9E1AEB36647C}">
  <ds:schemaRefs>
    <ds:schemaRef ds:uri="http://www.wps.cn/android/officeDocument/2013/mofficeCustomData"/>
  </ds:schemaRefs>
</ds:datastoreItem>
</file>

<file path=customXml/itemProps8.xml><?xml version="1.0" encoding="utf-8"?>
<ds:datastoreItem xmlns:ds="http://schemas.openxmlformats.org/officeDocument/2006/customXml" ds:itemID="{D3B7F9B6-324C-4DFB-9AAB-DE7190270FAC}">
  <ds:schemaRefs>
    <ds:schemaRef ds:uri="http://www.wps.cn/android/officeDocument/2013/mofficeCustomData"/>
  </ds:schemaRefs>
</ds:datastoreItem>
</file>

<file path=customXml/itemProps80.xml><?xml version="1.0" encoding="utf-8"?>
<ds:datastoreItem xmlns:ds="http://schemas.openxmlformats.org/officeDocument/2006/customXml" ds:itemID="{18B6EC59-018C-4972-9EA5-79183BF01248}">
  <ds:schemaRefs>
    <ds:schemaRef ds:uri="http://schemas.openxmlformats.org/officeDocument/2006/bibliography"/>
  </ds:schemaRefs>
</ds:datastoreItem>
</file>

<file path=customXml/itemProps9.xml><?xml version="1.0" encoding="utf-8"?>
<ds:datastoreItem xmlns:ds="http://schemas.openxmlformats.org/officeDocument/2006/customXml" ds:itemID="{EE75A259-0080-4472-BEE3-2BA3183C950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20441</Words>
  <Characters>115901</Characters>
  <Application>Microsoft Office Word</Application>
  <DocSecurity>0</DocSecurity>
  <Lines>3132</Lines>
  <Paragraphs>1662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SM-A260F</dc:creator>
  <cp:lastModifiedBy>TP Magama</cp:lastModifiedBy>
  <cp:revision>2</cp:revision>
  <dcterms:created xsi:type="dcterms:W3CDTF">2023-09-18T08:31:00Z</dcterms:created>
  <dcterms:modified xsi:type="dcterms:W3CDTF">2023-09-18T08:31:00Z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35605fb25ecd21089aad491fa91bfd143c7eb93b00bffce4bfe1172b0f9f144f</vt:lpwstr>
  </property>
</Properties>
</file>