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4208FA" w:rsidRPr="000B54D8" w:rsidRDefault="00EA6345" w:rsidP="000B54D8">
      <w:pPr>
        <w:spacing w:line="360" w:lineRule="auto"/>
        <w:rPr>
          <w:rFonts w:ascii="Times New Roman" w:hAnsi="Times New Roman" w:cs="Times New Roman"/>
          <w:bCs/>
          <w:sz w:val="24"/>
          <w:szCs w:val="24"/>
          <w:lang w:val="en-US"/>
        </w:rPr>
        <w:sectPr w:rsidR="004208FA" w:rsidRPr="000B54D8">
          <w:footerReference w:type="default" r:id="rId8"/>
          <w:footerReference w:type="first" r:id="rId9"/>
          <w:pgSz w:w="12240" w:h="15840"/>
          <w:pgMar w:top="1440" w:right="1440" w:bottom="1440" w:left="2074" w:header="720" w:footer="720" w:gutter="0"/>
          <w:pgBorders w:display="firstPage" w:offsetFrom="page">
            <w:top w:val="double" w:sz="4" w:space="24" w:color="auto"/>
            <w:left w:val="double" w:sz="4" w:space="24" w:color="auto"/>
            <w:bottom w:val="double" w:sz="4" w:space="24" w:color="auto"/>
            <w:right w:val="double" w:sz="4" w:space="24" w:color="auto"/>
          </w:pgBorders>
          <w:pgNumType w:fmt="lowerRoman" w:start="1"/>
          <w:cols w:space="720"/>
          <w:titlePg/>
          <w:docGrid w:linePitch="360"/>
        </w:sectPr>
      </w:pPr>
      <w:r w:rsidRPr="00913A87">
        <w:rPr>
          <w:rFonts w:ascii="Times New Roman" w:hAnsi="Times New Roman" w:cs="Times New Roman"/>
          <w:sz w:val="24"/>
          <w:szCs w:val="24"/>
          <w:lang w:val="en-US"/>
        </w:rPr>
        <w:object w:dxaOrig="8726" w:dyaOrig="127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635.4pt" o:ole="">
            <v:imagedata r:id="rId10" o:title=""/>
          </v:shape>
          <o:OLEObject Type="Embed" ProgID="Word.Document.12" ShapeID="_x0000_i1025" DrawAspect="Content" ObjectID="_1757305332" r:id="rId11"/>
        </w:object>
      </w:r>
      <w:r w:rsidR="004208FA" w:rsidRPr="00FB0C3B">
        <w:rPr>
          <w:rFonts w:ascii="Times New Roman" w:hAnsi="Times New Roman" w:cs="Times New Roman"/>
          <w:bCs/>
          <w:sz w:val="24"/>
          <w:szCs w:val="24"/>
          <w:lang w:val="en-US"/>
        </w:rPr>
        <w:t xml:space="preserve"> </w:t>
      </w:r>
    </w:p>
    <w:p w:rsidR="004208FA" w:rsidRPr="00FB0C3B" w:rsidRDefault="004208FA" w:rsidP="00FB0C3B">
      <w:pPr>
        <w:pStyle w:val="Heading1"/>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lastRenderedPageBreak/>
        <w:t xml:space="preserve">                                            </w:t>
      </w:r>
      <w:bookmarkStart w:id="1" w:name="_Toc136159034"/>
      <w:r w:rsidRPr="00FB0C3B">
        <w:rPr>
          <w:rFonts w:ascii="Times New Roman" w:hAnsi="Times New Roman" w:cs="Times New Roman"/>
          <w:color w:val="auto"/>
          <w:sz w:val="24"/>
          <w:szCs w:val="24"/>
        </w:rPr>
        <w:t>RELEASE FORM</w:t>
      </w:r>
      <w:bookmarkEnd w:id="1"/>
      <w:r w:rsidRPr="00FB0C3B">
        <w:rPr>
          <w:rFonts w:ascii="Times New Roman" w:hAnsi="Times New Roman" w:cs="Times New Roman"/>
          <w:color w:val="auto"/>
          <w:sz w:val="24"/>
          <w:szCs w:val="24"/>
        </w:rPr>
        <w:t xml:space="preserve">      </w:t>
      </w: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r w:rsidRPr="00FB0C3B">
        <w:rPr>
          <w:rFonts w:ascii="Times New Roman" w:hAnsi="Times New Roman" w:cs="Times New Roman"/>
          <w:sz w:val="24"/>
          <w:szCs w:val="24"/>
        </w:rPr>
        <w:t xml:space="preserve">Name of student:   </w:t>
      </w:r>
      <w:r w:rsidR="007328F5" w:rsidRPr="007328F5">
        <w:rPr>
          <w:rFonts w:ascii="Times New Roman" w:hAnsi="Times New Roman" w:cs="Times New Roman"/>
          <w:b/>
          <w:sz w:val="24"/>
          <w:szCs w:val="24"/>
        </w:rPr>
        <w:t xml:space="preserve">Shantel </w:t>
      </w:r>
      <w:proofErr w:type="spellStart"/>
      <w:r w:rsidR="007328F5" w:rsidRPr="007328F5">
        <w:rPr>
          <w:rFonts w:ascii="Times New Roman" w:hAnsi="Times New Roman" w:cs="Times New Roman"/>
          <w:b/>
          <w:sz w:val="24"/>
          <w:szCs w:val="24"/>
        </w:rPr>
        <w:t>Kaseke</w:t>
      </w:r>
      <w:proofErr w:type="spellEnd"/>
      <w:r w:rsidRPr="00FB0C3B">
        <w:rPr>
          <w:rFonts w:ascii="Times New Roman" w:hAnsi="Times New Roman" w:cs="Times New Roman"/>
          <w:sz w:val="24"/>
          <w:szCs w:val="24"/>
        </w:rPr>
        <w:t xml:space="preserve">                  </w:t>
      </w: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r w:rsidRPr="00FB0C3B">
        <w:rPr>
          <w:rFonts w:ascii="Times New Roman" w:hAnsi="Times New Roman" w:cs="Times New Roman"/>
          <w:sz w:val="24"/>
          <w:szCs w:val="24"/>
        </w:rPr>
        <w:t>Registrati</w:t>
      </w:r>
      <w:r w:rsidR="007328F5">
        <w:rPr>
          <w:rFonts w:ascii="Times New Roman" w:hAnsi="Times New Roman" w:cs="Times New Roman"/>
          <w:sz w:val="24"/>
          <w:szCs w:val="24"/>
        </w:rPr>
        <w:t xml:space="preserve">on Number:  </w:t>
      </w:r>
      <w:r w:rsidR="007328F5" w:rsidRPr="007328F5">
        <w:rPr>
          <w:rFonts w:ascii="Times New Roman" w:hAnsi="Times New Roman" w:cs="Times New Roman"/>
          <w:b/>
          <w:sz w:val="24"/>
          <w:szCs w:val="24"/>
        </w:rPr>
        <w:t>B190596B</w:t>
      </w:r>
      <w:r w:rsidRPr="007328F5">
        <w:rPr>
          <w:rFonts w:ascii="Times New Roman" w:hAnsi="Times New Roman" w:cs="Times New Roman"/>
          <w:b/>
          <w:sz w:val="24"/>
          <w:szCs w:val="24"/>
        </w:rPr>
        <w:t xml:space="preserve">   </w:t>
      </w:r>
      <w:r w:rsidRPr="00FB0C3B">
        <w:rPr>
          <w:rFonts w:ascii="Times New Roman" w:hAnsi="Times New Roman" w:cs="Times New Roman"/>
          <w:sz w:val="24"/>
          <w:szCs w:val="24"/>
        </w:rPr>
        <w:t xml:space="preserve">      </w:t>
      </w:r>
    </w:p>
    <w:p w:rsidR="007328F5" w:rsidRPr="007328F5" w:rsidRDefault="004208FA" w:rsidP="007328F5">
      <w:pPr>
        <w:pStyle w:val="TOC2"/>
        <w:tabs>
          <w:tab w:val="right" w:leader="dot" w:pos="9016"/>
        </w:tabs>
        <w:spacing w:line="360" w:lineRule="auto"/>
        <w:ind w:left="0"/>
        <w:jc w:val="both"/>
        <w:rPr>
          <w:rFonts w:ascii="Times New Roman" w:hAnsi="Times New Roman" w:cs="Times New Roman"/>
          <w:b/>
          <w:sz w:val="24"/>
          <w:szCs w:val="24"/>
        </w:rPr>
      </w:pPr>
      <w:r w:rsidRPr="00FB0C3B">
        <w:rPr>
          <w:rFonts w:ascii="Times New Roman" w:hAnsi="Times New Roman" w:cs="Times New Roman"/>
          <w:sz w:val="24"/>
          <w:szCs w:val="24"/>
        </w:rPr>
        <w:t xml:space="preserve">Dissertation  Title: </w:t>
      </w:r>
      <w:r w:rsidR="007328F5">
        <w:rPr>
          <w:rFonts w:ascii="Times New Roman" w:hAnsi="Times New Roman" w:cs="Times New Roman"/>
          <w:sz w:val="24"/>
          <w:szCs w:val="24"/>
        </w:rPr>
        <w:t xml:space="preserve"> </w:t>
      </w:r>
      <w:r w:rsidR="007328F5" w:rsidRPr="007328F5">
        <w:rPr>
          <w:rFonts w:ascii="Times New Roman" w:hAnsi="Times New Roman" w:cs="Times New Roman"/>
          <w:b/>
          <w:sz w:val="24"/>
          <w:szCs w:val="24"/>
        </w:rPr>
        <w:t xml:space="preserve">The impact of flexible working contracts on employee behaviour and performance. A case study of </w:t>
      </w:r>
      <w:proofErr w:type="spellStart"/>
      <w:r w:rsidR="007328F5" w:rsidRPr="007328F5">
        <w:rPr>
          <w:rFonts w:ascii="Times New Roman" w:hAnsi="Times New Roman" w:cs="Times New Roman"/>
          <w:b/>
          <w:sz w:val="24"/>
          <w:szCs w:val="24"/>
        </w:rPr>
        <w:t>Headhunters</w:t>
      </w:r>
      <w:proofErr w:type="spellEnd"/>
      <w:r w:rsidR="007328F5" w:rsidRPr="007328F5">
        <w:rPr>
          <w:rFonts w:ascii="Times New Roman" w:hAnsi="Times New Roman" w:cs="Times New Roman"/>
          <w:b/>
          <w:sz w:val="24"/>
          <w:szCs w:val="24"/>
        </w:rPr>
        <w:t xml:space="preserve"> International</w:t>
      </w:r>
    </w:p>
    <w:p w:rsidR="007328F5" w:rsidRPr="007328F5" w:rsidRDefault="007328F5" w:rsidP="00FB0C3B">
      <w:pPr>
        <w:pStyle w:val="TOC2"/>
        <w:tabs>
          <w:tab w:val="right" w:leader="dot" w:pos="9016"/>
        </w:tabs>
        <w:spacing w:line="360" w:lineRule="auto"/>
        <w:ind w:left="0"/>
        <w:jc w:val="both"/>
        <w:rPr>
          <w:rFonts w:ascii="Times New Roman" w:hAnsi="Times New Roman" w:cs="Times New Roman"/>
          <w:b/>
          <w:sz w:val="24"/>
          <w:szCs w:val="24"/>
        </w:rPr>
      </w:pPr>
    </w:p>
    <w:p w:rsidR="004208FA" w:rsidRPr="007328F5" w:rsidRDefault="004208FA" w:rsidP="00FB0C3B">
      <w:pPr>
        <w:pStyle w:val="TOC2"/>
        <w:tabs>
          <w:tab w:val="right" w:leader="dot" w:pos="9016"/>
        </w:tabs>
        <w:spacing w:line="360" w:lineRule="auto"/>
        <w:ind w:left="0"/>
        <w:jc w:val="both"/>
        <w:rPr>
          <w:rFonts w:ascii="Times New Roman" w:hAnsi="Times New Roman" w:cs="Times New Roman"/>
          <w:b/>
          <w:sz w:val="24"/>
          <w:szCs w:val="24"/>
        </w:rPr>
      </w:pP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r w:rsidRPr="00FB0C3B">
        <w:rPr>
          <w:rFonts w:ascii="Times New Roman" w:hAnsi="Times New Roman" w:cs="Times New Roman"/>
          <w:sz w:val="24"/>
          <w:szCs w:val="24"/>
        </w:rPr>
        <w:t xml:space="preserve">Year granted:                          </w:t>
      </w:r>
      <w:r w:rsidR="002B12D1" w:rsidRPr="00FB0C3B">
        <w:rPr>
          <w:rFonts w:ascii="Times New Roman" w:hAnsi="Times New Roman" w:cs="Times New Roman"/>
          <w:sz w:val="24"/>
          <w:szCs w:val="24"/>
        </w:rPr>
        <w:t xml:space="preserve">   2023</w:t>
      </w: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r w:rsidRPr="00FB0C3B">
        <w:rPr>
          <w:rFonts w:ascii="Times New Roman" w:hAnsi="Times New Roman" w:cs="Times New Roman"/>
          <w:sz w:val="24"/>
          <w:szCs w:val="24"/>
        </w:rPr>
        <w:t>Permission is granted to Bindura University of Science Education Library and the department of Human Resources to produce copies of this dissertation for academic use only.</w:t>
      </w: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sz w:val="24"/>
          <w:szCs w:val="24"/>
        </w:rPr>
      </w:pPr>
    </w:p>
    <w:p w:rsidR="004208FA" w:rsidRPr="00FB0C3B" w:rsidRDefault="004208FA"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  ................/.................../............</w:t>
      </w:r>
    </w:p>
    <w:p w:rsidR="004208FA" w:rsidRPr="00FB0C3B" w:rsidRDefault="004208FA" w:rsidP="00FB0C3B">
      <w:pPr>
        <w:spacing w:line="360" w:lineRule="auto"/>
        <w:rPr>
          <w:rFonts w:ascii="Times New Roman" w:hAnsi="Times New Roman" w:cs="Times New Roman"/>
          <w:i/>
          <w:sz w:val="24"/>
          <w:szCs w:val="24"/>
        </w:rPr>
      </w:pPr>
      <w:r w:rsidRPr="00FB0C3B">
        <w:rPr>
          <w:rFonts w:ascii="Times New Roman" w:hAnsi="Times New Roman" w:cs="Times New Roman"/>
          <w:i/>
          <w:sz w:val="24"/>
          <w:szCs w:val="24"/>
        </w:rPr>
        <w:t>Name of student                        Signature                                       Date</w:t>
      </w:r>
    </w:p>
    <w:p w:rsidR="004208FA" w:rsidRPr="00FB0C3B" w:rsidRDefault="004208FA" w:rsidP="00FB0C3B">
      <w:pPr>
        <w:spacing w:line="360" w:lineRule="auto"/>
        <w:rPr>
          <w:rFonts w:ascii="Times New Roman" w:hAnsi="Times New Roman" w:cs="Times New Roman"/>
          <w:i/>
          <w:sz w:val="24"/>
          <w:szCs w:val="24"/>
        </w:rPr>
      </w:pPr>
    </w:p>
    <w:p w:rsidR="004208FA" w:rsidRPr="00FB0C3B" w:rsidRDefault="004208FA" w:rsidP="00FB0C3B">
      <w:pPr>
        <w:pStyle w:val="TOC2"/>
        <w:tabs>
          <w:tab w:val="right" w:leader="dot" w:pos="9016"/>
        </w:tabs>
        <w:spacing w:line="360" w:lineRule="auto"/>
        <w:ind w:left="0"/>
        <w:jc w:val="both"/>
        <w:rPr>
          <w:rFonts w:ascii="Times New Roman" w:hAnsi="Times New Roman" w:cs="Times New Roman"/>
          <w:b/>
          <w:sz w:val="24"/>
          <w:szCs w:val="24"/>
        </w:rPr>
      </w:pPr>
      <w:r w:rsidRPr="00FB0C3B">
        <w:rPr>
          <w:rFonts w:ascii="Times New Roman" w:hAnsi="Times New Roman" w:cs="Times New Roman"/>
          <w:b/>
          <w:sz w:val="24"/>
          <w:szCs w:val="24"/>
        </w:rPr>
        <w:t xml:space="preserve">           </w:t>
      </w:r>
    </w:p>
    <w:p w:rsidR="004208FA" w:rsidRPr="00FB0C3B" w:rsidRDefault="004208FA" w:rsidP="00FB0C3B">
      <w:pPr>
        <w:pStyle w:val="TOC2"/>
        <w:tabs>
          <w:tab w:val="right" w:leader="dot" w:pos="9016"/>
        </w:tabs>
        <w:spacing w:line="360" w:lineRule="auto"/>
        <w:jc w:val="both"/>
        <w:rPr>
          <w:rFonts w:ascii="Times New Roman" w:hAnsi="Times New Roman" w:cs="Times New Roman"/>
          <w:b/>
          <w:sz w:val="24"/>
          <w:szCs w:val="24"/>
        </w:rPr>
      </w:pPr>
    </w:p>
    <w:p w:rsidR="004208FA" w:rsidRPr="00FB0C3B" w:rsidRDefault="004208FA" w:rsidP="00FB0C3B">
      <w:pPr>
        <w:pStyle w:val="TOC2"/>
        <w:tabs>
          <w:tab w:val="right" w:leader="dot" w:pos="9016"/>
        </w:tabs>
        <w:spacing w:line="360" w:lineRule="auto"/>
        <w:jc w:val="both"/>
        <w:rPr>
          <w:rFonts w:ascii="Times New Roman" w:hAnsi="Times New Roman" w:cs="Times New Roman"/>
          <w:b/>
          <w:sz w:val="24"/>
          <w:szCs w:val="24"/>
        </w:rPr>
      </w:pPr>
    </w:p>
    <w:p w:rsidR="004208FA" w:rsidRPr="00FB0C3B" w:rsidRDefault="004208FA" w:rsidP="00FB0C3B">
      <w:pPr>
        <w:pStyle w:val="TOC2"/>
        <w:tabs>
          <w:tab w:val="right" w:leader="dot" w:pos="9016"/>
        </w:tabs>
        <w:spacing w:line="360" w:lineRule="auto"/>
        <w:jc w:val="both"/>
        <w:rPr>
          <w:rFonts w:ascii="Times New Roman" w:hAnsi="Times New Roman" w:cs="Times New Roman"/>
          <w:b/>
          <w:sz w:val="24"/>
          <w:szCs w:val="24"/>
        </w:rPr>
      </w:pPr>
    </w:p>
    <w:p w:rsidR="004208FA" w:rsidRPr="00FB0C3B" w:rsidRDefault="004208FA" w:rsidP="00FB0C3B">
      <w:pPr>
        <w:pStyle w:val="TOC2"/>
        <w:tabs>
          <w:tab w:val="right" w:leader="dot" w:pos="9016"/>
        </w:tabs>
        <w:spacing w:line="360" w:lineRule="auto"/>
        <w:jc w:val="both"/>
        <w:rPr>
          <w:rFonts w:ascii="Times New Roman" w:hAnsi="Times New Roman" w:cs="Times New Roman"/>
          <w:b/>
          <w:sz w:val="24"/>
          <w:szCs w:val="24"/>
        </w:rPr>
      </w:pPr>
    </w:p>
    <w:p w:rsidR="004208FA" w:rsidRPr="00FB0C3B" w:rsidRDefault="004208FA" w:rsidP="00FB0C3B">
      <w:pPr>
        <w:pStyle w:val="TOC2"/>
        <w:tabs>
          <w:tab w:val="right" w:leader="dot" w:pos="9016"/>
        </w:tabs>
        <w:spacing w:line="360" w:lineRule="auto"/>
        <w:jc w:val="both"/>
        <w:rPr>
          <w:rFonts w:ascii="Times New Roman" w:hAnsi="Times New Roman" w:cs="Times New Roman"/>
          <w:b/>
          <w:sz w:val="24"/>
          <w:szCs w:val="24"/>
        </w:rPr>
      </w:pPr>
    </w:p>
    <w:p w:rsidR="004208FA" w:rsidRPr="00FB0C3B" w:rsidRDefault="004208FA" w:rsidP="00FB0C3B">
      <w:pPr>
        <w:tabs>
          <w:tab w:val="left" w:pos="1134"/>
        </w:tabs>
        <w:spacing w:line="360" w:lineRule="auto"/>
        <w:rPr>
          <w:rFonts w:ascii="Times New Roman" w:hAnsi="Times New Roman" w:cs="Times New Roman"/>
          <w:b/>
          <w:sz w:val="24"/>
          <w:szCs w:val="24"/>
        </w:rPr>
      </w:pPr>
    </w:p>
    <w:p w:rsidR="00642122" w:rsidRPr="00FB0C3B" w:rsidRDefault="00642122" w:rsidP="00FB0C3B">
      <w:pPr>
        <w:spacing w:line="360" w:lineRule="auto"/>
        <w:rPr>
          <w:rFonts w:ascii="Times New Roman" w:hAnsi="Times New Roman" w:cs="Times New Roman"/>
          <w:sz w:val="24"/>
          <w:szCs w:val="24"/>
        </w:rPr>
      </w:pPr>
    </w:p>
    <w:p w:rsidR="00642122" w:rsidRPr="00FB0C3B" w:rsidRDefault="00642122" w:rsidP="00FB0C3B">
      <w:pPr>
        <w:pStyle w:val="Heading1"/>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lastRenderedPageBreak/>
        <w:t xml:space="preserve">                                                   </w:t>
      </w:r>
      <w:bookmarkStart w:id="2" w:name="_Toc136159035"/>
      <w:r w:rsidRPr="00FB0C3B">
        <w:rPr>
          <w:rFonts w:ascii="Times New Roman" w:hAnsi="Times New Roman" w:cs="Times New Roman"/>
          <w:color w:val="auto"/>
          <w:sz w:val="24"/>
          <w:szCs w:val="24"/>
        </w:rPr>
        <w:t>APPROVAL FORM</w:t>
      </w:r>
      <w:bookmarkEnd w:id="2"/>
    </w:p>
    <w:p w:rsidR="00642122" w:rsidRPr="00FB0C3B" w:rsidRDefault="00642122"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I certify that the dissertation meets the preparation guidelines as presented in the faculty guide and instruction for preparing dissertations.</w:t>
      </w:r>
    </w:p>
    <w:p w:rsidR="00642122" w:rsidRPr="00FB0C3B" w:rsidRDefault="00642122" w:rsidP="00FB0C3B">
      <w:pPr>
        <w:spacing w:line="360" w:lineRule="auto"/>
        <w:rPr>
          <w:rFonts w:ascii="Times New Roman" w:hAnsi="Times New Roman" w:cs="Times New Roman"/>
          <w:sz w:val="24"/>
          <w:szCs w:val="24"/>
        </w:rPr>
      </w:pPr>
    </w:p>
    <w:p w:rsidR="00642122" w:rsidRPr="00FB0C3B" w:rsidRDefault="00642122" w:rsidP="00FB0C3B">
      <w:pPr>
        <w:spacing w:line="360" w:lineRule="auto"/>
        <w:rPr>
          <w:rFonts w:ascii="Times New Roman" w:hAnsi="Times New Roman" w:cs="Times New Roman"/>
          <w:sz w:val="24"/>
          <w:szCs w:val="24"/>
        </w:rPr>
      </w:pPr>
    </w:p>
    <w:p w:rsidR="00642122" w:rsidRPr="00FB0C3B" w:rsidRDefault="00642122"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Submitted by </w:t>
      </w:r>
      <w:r w:rsidR="00582C0D" w:rsidRPr="007328F5">
        <w:rPr>
          <w:rFonts w:ascii="Times New Roman" w:hAnsi="Times New Roman" w:cs="Times New Roman"/>
          <w:b/>
          <w:sz w:val="24"/>
          <w:szCs w:val="24"/>
        </w:rPr>
        <w:t xml:space="preserve">Shantel </w:t>
      </w:r>
      <w:proofErr w:type="spellStart"/>
      <w:r w:rsidR="00582C0D" w:rsidRPr="007328F5">
        <w:rPr>
          <w:rFonts w:ascii="Times New Roman" w:hAnsi="Times New Roman" w:cs="Times New Roman"/>
          <w:b/>
          <w:sz w:val="24"/>
          <w:szCs w:val="24"/>
        </w:rPr>
        <w:t>Kaseke</w:t>
      </w:r>
      <w:proofErr w:type="spellEnd"/>
      <w:r w:rsidRPr="00FB0C3B">
        <w:rPr>
          <w:rFonts w:ascii="Times New Roman" w:hAnsi="Times New Roman" w:cs="Times New Roman"/>
          <w:sz w:val="24"/>
          <w:szCs w:val="24"/>
        </w:rPr>
        <w:t xml:space="preserve">, </w:t>
      </w:r>
      <w:r w:rsidRPr="00FB0C3B">
        <w:rPr>
          <w:rFonts w:ascii="Times New Roman" w:hAnsi="Times New Roman" w:cs="Times New Roman"/>
          <w:b/>
          <w:sz w:val="24"/>
          <w:szCs w:val="24"/>
        </w:rPr>
        <w:t xml:space="preserve">Registration number </w:t>
      </w:r>
      <w:r w:rsidR="00582C0D" w:rsidRPr="007328F5">
        <w:rPr>
          <w:rFonts w:ascii="Times New Roman" w:hAnsi="Times New Roman" w:cs="Times New Roman"/>
          <w:b/>
          <w:sz w:val="24"/>
          <w:szCs w:val="24"/>
        </w:rPr>
        <w:t>B190596B</w:t>
      </w:r>
      <w:r w:rsidRPr="00FB0C3B">
        <w:rPr>
          <w:rFonts w:ascii="Times New Roman" w:hAnsi="Times New Roman" w:cs="Times New Roman"/>
          <w:sz w:val="24"/>
          <w:szCs w:val="24"/>
        </w:rPr>
        <w:t xml:space="preserve"> in partial fulfilment of the requirements of the Bachelor of Commerce (Honours) Degree in Human Capital Management.</w:t>
      </w:r>
    </w:p>
    <w:p w:rsidR="00642122" w:rsidRPr="00FB0C3B" w:rsidRDefault="00642122" w:rsidP="00FB0C3B">
      <w:pPr>
        <w:spacing w:line="360" w:lineRule="auto"/>
        <w:rPr>
          <w:rFonts w:ascii="Times New Roman" w:hAnsi="Times New Roman" w:cs="Times New Roman"/>
          <w:sz w:val="24"/>
          <w:szCs w:val="24"/>
        </w:rPr>
      </w:pPr>
    </w:p>
    <w:p w:rsidR="00642122" w:rsidRPr="00FB0C3B" w:rsidRDefault="00642122"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  ................/.................../............</w:t>
      </w:r>
    </w:p>
    <w:p w:rsidR="00642122" w:rsidRPr="00FB0C3B" w:rsidRDefault="00642122" w:rsidP="00FB0C3B">
      <w:pPr>
        <w:spacing w:line="360" w:lineRule="auto"/>
        <w:rPr>
          <w:rFonts w:ascii="Times New Roman" w:hAnsi="Times New Roman" w:cs="Times New Roman"/>
          <w:i/>
          <w:sz w:val="24"/>
          <w:szCs w:val="24"/>
        </w:rPr>
      </w:pPr>
      <w:r w:rsidRPr="00FB0C3B">
        <w:rPr>
          <w:rFonts w:ascii="Times New Roman" w:hAnsi="Times New Roman" w:cs="Times New Roman"/>
          <w:i/>
          <w:sz w:val="24"/>
          <w:szCs w:val="24"/>
        </w:rPr>
        <w:t>Name of student                        Signature                                       Date</w:t>
      </w: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  ................/.................../............</w:t>
      </w:r>
    </w:p>
    <w:p w:rsidR="00642122" w:rsidRPr="00FB0C3B" w:rsidRDefault="00642122" w:rsidP="00FB0C3B">
      <w:pPr>
        <w:spacing w:line="360" w:lineRule="auto"/>
        <w:rPr>
          <w:rFonts w:ascii="Times New Roman" w:hAnsi="Times New Roman" w:cs="Times New Roman"/>
          <w:i/>
          <w:sz w:val="24"/>
          <w:szCs w:val="24"/>
        </w:rPr>
      </w:pPr>
      <w:r w:rsidRPr="00FB0C3B">
        <w:rPr>
          <w:rFonts w:ascii="Times New Roman" w:hAnsi="Times New Roman" w:cs="Times New Roman"/>
          <w:i/>
          <w:sz w:val="24"/>
          <w:szCs w:val="24"/>
        </w:rPr>
        <w:t>Name of supervisor                        Signature                                       Date</w:t>
      </w: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  ................/.................../............</w:t>
      </w:r>
    </w:p>
    <w:p w:rsidR="00642122" w:rsidRPr="00FB0C3B" w:rsidRDefault="00642122" w:rsidP="00FB0C3B">
      <w:pPr>
        <w:spacing w:line="360" w:lineRule="auto"/>
        <w:rPr>
          <w:rFonts w:ascii="Times New Roman" w:hAnsi="Times New Roman" w:cs="Times New Roman"/>
          <w:i/>
          <w:sz w:val="24"/>
          <w:szCs w:val="24"/>
        </w:rPr>
      </w:pPr>
      <w:r w:rsidRPr="00FB0C3B">
        <w:rPr>
          <w:rFonts w:ascii="Times New Roman" w:hAnsi="Times New Roman" w:cs="Times New Roman"/>
          <w:i/>
          <w:sz w:val="24"/>
          <w:szCs w:val="24"/>
        </w:rPr>
        <w:t>Name of chairperson                       Signature                                       Date</w:t>
      </w:r>
    </w:p>
    <w:p w:rsidR="00642122" w:rsidRPr="00FB0C3B" w:rsidRDefault="00642122" w:rsidP="00FB0C3B">
      <w:pPr>
        <w:tabs>
          <w:tab w:val="left" w:pos="1134"/>
        </w:tabs>
        <w:spacing w:line="360" w:lineRule="auto"/>
        <w:rPr>
          <w:rFonts w:ascii="Times New Roman" w:hAnsi="Times New Roman" w:cs="Times New Roman"/>
          <w:b/>
          <w:sz w:val="24"/>
          <w:szCs w:val="24"/>
        </w:rPr>
      </w:pPr>
    </w:p>
    <w:p w:rsidR="002B12D1" w:rsidRPr="00FB0C3B" w:rsidRDefault="00642122"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 xml:space="preserve">                                 </w:t>
      </w:r>
    </w:p>
    <w:p w:rsidR="00642122" w:rsidRPr="00FB0C3B" w:rsidRDefault="00642122" w:rsidP="00FB0C3B">
      <w:pPr>
        <w:pStyle w:val="Heading1"/>
        <w:spacing w:line="360" w:lineRule="auto"/>
        <w:rPr>
          <w:rFonts w:ascii="Times New Roman" w:hAnsi="Times New Roman" w:cs="Times New Roman"/>
          <w:color w:val="auto"/>
          <w:sz w:val="24"/>
          <w:szCs w:val="24"/>
        </w:rPr>
      </w:pPr>
      <w:bookmarkStart w:id="3" w:name="_Toc136159036"/>
      <w:r w:rsidRPr="00FB0C3B">
        <w:rPr>
          <w:rFonts w:ascii="Times New Roman" w:hAnsi="Times New Roman" w:cs="Times New Roman"/>
          <w:color w:val="auto"/>
          <w:sz w:val="24"/>
          <w:szCs w:val="24"/>
        </w:rPr>
        <w:lastRenderedPageBreak/>
        <w:t>DECLARATION OF AUTHORSHIP</w:t>
      </w:r>
      <w:bookmarkEnd w:id="3"/>
    </w:p>
    <w:p w:rsidR="00582C0D" w:rsidRDefault="00582C0D" w:rsidP="00FB0C3B">
      <w:pPr>
        <w:spacing w:line="360" w:lineRule="auto"/>
        <w:rPr>
          <w:rFonts w:ascii="Times New Roman" w:hAnsi="Times New Roman" w:cs="Times New Roman"/>
          <w:sz w:val="24"/>
          <w:szCs w:val="24"/>
        </w:rPr>
      </w:pPr>
    </w:p>
    <w:p w:rsidR="00642122" w:rsidRPr="00FB0C3B" w:rsidRDefault="00582C0D" w:rsidP="00FB0C3B">
      <w:pPr>
        <w:spacing w:line="360" w:lineRule="auto"/>
        <w:rPr>
          <w:rFonts w:ascii="Times New Roman" w:hAnsi="Times New Roman" w:cs="Times New Roman"/>
          <w:sz w:val="24"/>
          <w:szCs w:val="24"/>
        </w:rPr>
      </w:pPr>
      <w:r>
        <w:rPr>
          <w:rFonts w:ascii="Times New Roman" w:hAnsi="Times New Roman" w:cs="Times New Roman"/>
          <w:sz w:val="24"/>
          <w:szCs w:val="24"/>
        </w:rPr>
        <w:t>I declare</w:t>
      </w:r>
      <w:r w:rsidR="00642122" w:rsidRPr="00FB0C3B">
        <w:rPr>
          <w:rFonts w:ascii="Times New Roman" w:hAnsi="Times New Roman" w:cs="Times New Roman"/>
          <w:sz w:val="24"/>
          <w:szCs w:val="24"/>
        </w:rPr>
        <w:t xml:space="preserve"> that this research project is my original work and has not been copied or extracted from previous sources without due acknowledgement of the source.</w:t>
      </w:r>
    </w:p>
    <w:p w:rsidR="00642122" w:rsidRPr="00FB0C3B" w:rsidRDefault="00642122" w:rsidP="00FB0C3B">
      <w:pPr>
        <w:pStyle w:val="TOC2"/>
        <w:tabs>
          <w:tab w:val="right" w:leader="dot" w:pos="9016"/>
        </w:tabs>
        <w:spacing w:line="360" w:lineRule="auto"/>
        <w:jc w:val="both"/>
        <w:rPr>
          <w:rFonts w:ascii="Times New Roman" w:hAnsi="Times New Roman" w:cs="Times New Roman"/>
          <w:b/>
          <w:sz w:val="24"/>
          <w:szCs w:val="24"/>
        </w:rPr>
      </w:pPr>
    </w:p>
    <w:p w:rsidR="00642122" w:rsidRPr="00FB0C3B" w:rsidRDefault="00642122" w:rsidP="00FB0C3B">
      <w:pPr>
        <w:pStyle w:val="TOC2"/>
        <w:tabs>
          <w:tab w:val="right" w:leader="dot" w:pos="9016"/>
        </w:tabs>
        <w:spacing w:line="360" w:lineRule="auto"/>
        <w:jc w:val="both"/>
        <w:rPr>
          <w:rFonts w:ascii="Times New Roman" w:hAnsi="Times New Roman" w:cs="Times New Roman"/>
          <w:b/>
          <w:sz w:val="24"/>
          <w:szCs w:val="24"/>
        </w:rPr>
      </w:pPr>
    </w:p>
    <w:p w:rsidR="00642122" w:rsidRPr="00FB0C3B" w:rsidRDefault="00642122" w:rsidP="00FB0C3B">
      <w:pPr>
        <w:pStyle w:val="TOC2"/>
        <w:tabs>
          <w:tab w:val="right" w:leader="dot" w:pos="9016"/>
        </w:tabs>
        <w:spacing w:line="360" w:lineRule="auto"/>
        <w:jc w:val="both"/>
        <w:rPr>
          <w:rFonts w:ascii="Times New Roman" w:hAnsi="Times New Roman" w:cs="Times New Roman"/>
          <w:b/>
          <w:sz w:val="24"/>
          <w:szCs w:val="24"/>
        </w:rPr>
      </w:pPr>
    </w:p>
    <w:p w:rsidR="00642122" w:rsidRPr="00FB0C3B" w:rsidRDefault="00642122" w:rsidP="00FB0C3B">
      <w:pPr>
        <w:pStyle w:val="TOC2"/>
        <w:tabs>
          <w:tab w:val="right" w:leader="dot" w:pos="9016"/>
        </w:tabs>
        <w:spacing w:line="360" w:lineRule="auto"/>
        <w:jc w:val="both"/>
        <w:rPr>
          <w:rFonts w:ascii="Times New Roman" w:hAnsi="Times New Roman" w:cs="Times New Roman"/>
          <w:b/>
          <w:sz w:val="24"/>
          <w:szCs w:val="24"/>
        </w:rPr>
      </w:pPr>
    </w:p>
    <w:p w:rsidR="00642122" w:rsidRPr="00FB0C3B" w:rsidRDefault="00642122" w:rsidP="00FB0C3B">
      <w:pPr>
        <w:pStyle w:val="TOC2"/>
        <w:tabs>
          <w:tab w:val="right" w:leader="dot" w:pos="9016"/>
        </w:tabs>
        <w:spacing w:line="360" w:lineRule="auto"/>
        <w:jc w:val="both"/>
        <w:rPr>
          <w:rFonts w:ascii="Times New Roman" w:hAnsi="Times New Roman" w:cs="Times New Roman"/>
          <w:b/>
          <w:sz w:val="24"/>
          <w:szCs w:val="24"/>
        </w:rPr>
      </w:pPr>
    </w:p>
    <w:p w:rsidR="00642122" w:rsidRPr="00FB0C3B" w:rsidRDefault="00642122" w:rsidP="00FB0C3B">
      <w:pPr>
        <w:pStyle w:val="TOC2"/>
        <w:tabs>
          <w:tab w:val="right" w:leader="dot" w:pos="9016"/>
        </w:tabs>
        <w:spacing w:line="360" w:lineRule="auto"/>
        <w:jc w:val="both"/>
        <w:rPr>
          <w:rFonts w:ascii="Times New Roman" w:hAnsi="Times New Roman" w:cs="Times New Roman"/>
          <w:b/>
          <w:sz w:val="24"/>
          <w:szCs w:val="24"/>
        </w:rPr>
      </w:pPr>
    </w:p>
    <w:p w:rsidR="00642122" w:rsidRPr="00FB0C3B" w:rsidRDefault="00642122"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  ................/.................../............</w:t>
      </w:r>
    </w:p>
    <w:p w:rsidR="00642122" w:rsidRPr="00FB0C3B" w:rsidRDefault="00642122" w:rsidP="00FB0C3B">
      <w:pPr>
        <w:spacing w:line="360" w:lineRule="auto"/>
        <w:rPr>
          <w:rFonts w:ascii="Times New Roman" w:hAnsi="Times New Roman" w:cs="Times New Roman"/>
          <w:i/>
          <w:sz w:val="24"/>
          <w:szCs w:val="24"/>
        </w:rPr>
      </w:pPr>
      <w:r w:rsidRPr="00FB0C3B">
        <w:rPr>
          <w:rFonts w:ascii="Times New Roman" w:hAnsi="Times New Roman" w:cs="Times New Roman"/>
          <w:i/>
          <w:sz w:val="24"/>
          <w:szCs w:val="24"/>
        </w:rPr>
        <w:t>Name of student                        Signature                                       Date</w:t>
      </w:r>
    </w:p>
    <w:p w:rsidR="00642122" w:rsidRPr="00FB0C3B" w:rsidRDefault="00642122" w:rsidP="00FB0C3B">
      <w:pPr>
        <w:spacing w:line="360" w:lineRule="auto"/>
        <w:rPr>
          <w:rFonts w:ascii="Times New Roman" w:hAnsi="Times New Roman" w:cs="Times New Roman"/>
          <w:i/>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pStyle w:val="Heading1"/>
        <w:spacing w:line="360" w:lineRule="auto"/>
        <w:rPr>
          <w:rFonts w:ascii="Times New Roman" w:hAnsi="Times New Roman" w:cs="Times New Roman"/>
          <w:color w:val="auto"/>
          <w:sz w:val="24"/>
          <w:szCs w:val="24"/>
        </w:rPr>
      </w:pPr>
      <w:bookmarkStart w:id="4" w:name="_Toc136159037"/>
      <w:r w:rsidRPr="00FB0C3B">
        <w:rPr>
          <w:rFonts w:ascii="Times New Roman" w:hAnsi="Times New Roman" w:cs="Times New Roman"/>
          <w:color w:val="auto"/>
          <w:sz w:val="24"/>
          <w:szCs w:val="24"/>
        </w:rPr>
        <w:t>DEDICATION</w:t>
      </w:r>
      <w:bookmarkEnd w:id="4"/>
    </w:p>
    <w:p w:rsidR="00642122" w:rsidRPr="00FB0C3B" w:rsidRDefault="00642122" w:rsidP="00FB0C3B">
      <w:pPr>
        <w:tabs>
          <w:tab w:val="left" w:pos="1134"/>
        </w:tabs>
        <w:spacing w:line="360" w:lineRule="auto"/>
        <w:rPr>
          <w:rFonts w:ascii="Times New Roman" w:hAnsi="Times New Roman" w:cs="Times New Roman"/>
          <w:b/>
          <w:sz w:val="24"/>
          <w:szCs w:val="24"/>
        </w:rPr>
      </w:pPr>
    </w:p>
    <w:p w:rsidR="00642122" w:rsidRPr="00582C0D" w:rsidRDefault="00582C0D" w:rsidP="00582C0D">
      <w:pPr>
        <w:tabs>
          <w:tab w:val="left" w:pos="1134"/>
        </w:tabs>
        <w:spacing w:line="360" w:lineRule="auto"/>
        <w:rPr>
          <w:rFonts w:ascii="Times New Roman" w:hAnsi="Times New Roman" w:cs="Times New Roman"/>
          <w:sz w:val="24"/>
          <w:szCs w:val="24"/>
        </w:rPr>
      </w:pPr>
      <w:r w:rsidRPr="00582C0D">
        <w:rPr>
          <w:rFonts w:ascii="Times New Roman" w:hAnsi="Times New Roman" w:cs="Times New Roman"/>
          <w:sz w:val="24"/>
          <w:szCs w:val="24"/>
        </w:rPr>
        <w:t xml:space="preserve">This thesis is dedicated to my mother, sister and </w:t>
      </w:r>
      <w:proofErr w:type="spellStart"/>
      <w:r w:rsidRPr="00582C0D">
        <w:rPr>
          <w:rFonts w:ascii="Times New Roman" w:hAnsi="Times New Roman" w:cs="Times New Roman"/>
          <w:sz w:val="24"/>
          <w:szCs w:val="24"/>
        </w:rPr>
        <w:t>Kaseke</w:t>
      </w:r>
      <w:proofErr w:type="spellEnd"/>
      <w:r w:rsidRPr="00582C0D">
        <w:rPr>
          <w:rFonts w:ascii="Times New Roman" w:hAnsi="Times New Roman" w:cs="Times New Roman"/>
          <w:sz w:val="24"/>
          <w:szCs w:val="24"/>
        </w:rPr>
        <w:t xml:space="preserve"> family</w:t>
      </w: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pStyle w:val="Heading1"/>
        <w:spacing w:line="360" w:lineRule="auto"/>
        <w:rPr>
          <w:rFonts w:ascii="Times New Roman" w:hAnsi="Times New Roman" w:cs="Times New Roman"/>
          <w:color w:val="auto"/>
          <w:sz w:val="24"/>
          <w:szCs w:val="24"/>
        </w:rPr>
      </w:pPr>
      <w:bookmarkStart w:id="5" w:name="_Toc136159038"/>
      <w:r w:rsidRPr="00FB0C3B">
        <w:rPr>
          <w:rFonts w:ascii="Times New Roman" w:hAnsi="Times New Roman" w:cs="Times New Roman"/>
          <w:color w:val="auto"/>
          <w:sz w:val="24"/>
          <w:szCs w:val="24"/>
        </w:rPr>
        <w:t>ACKNOWLEDGEMENT</w:t>
      </w:r>
      <w:bookmarkEnd w:id="5"/>
    </w:p>
    <w:p w:rsidR="00582C0D" w:rsidRPr="00A34FBE" w:rsidRDefault="00582C0D" w:rsidP="00A34FBE">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I would like to express my unconditional gratitude to the Almighty God whom l </w:t>
      </w:r>
      <w:r w:rsidR="00A34FBE">
        <w:rPr>
          <w:rFonts w:ascii="Times New Roman" w:hAnsi="Times New Roman" w:cs="Times New Roman"/>
          <w:sz w:val="24"/>
          <w:szCs w:val="24"/>
          <w:lang w:val="en-US"/>
        </w:rPr>
        <w:t>believes</w:t>
      </w:r>
      <w:r>
        <w:rPr>
          <w:rFonts w:ascii="Times New Roman" w:hAnsi="Times New Roman" w:cs="Times New Roman"/>
          <w:sz w:val="24"/>
          <w:szCs w:val="24"/>
          <w:lang w:val="en-US"/>
        </w:rPr>
        <w:t xml:space="preserve"> is the reason I am thus far. </w:t>
      </w:r>
      <w:r>
        <w:rPr>
          <w:rFonts w:ascii="Times New Roman" w:hAnsi="Times New Roman" w:cs="Times New Roman"/>
          <w:sz w:val="24"/>
          <w:szCs w:val="24"/>
          <w:lang w:val="en-US" w:eastAsia="ja-JP"/>
        </w:rPr>
        <w:t>M</w:t>
      </w:r>
      <w:r w:rsidR="00A34FBE">
        <w:rPr>
          <w:rFonts w:ascii="Times New Roman" w:hAnsi="Times New Roman" w:cs="Times New Roman"/>
          <w:sz w:val="24"/>
          <w:szCs w:val="24"/>
          <w:lang w:val="en-US" w:eastAsia="ja-JP"/>
        </w:rPr>
        <w:t>y special thanks also go to my l</w:t>
      </w:r>
      <w:r>
        <w:rPr>
          <w:rFonts w:ascii="Times New Roman" w:hAnsi="Times New Roman" w:cs="Times New Roman"/>
          <w:sz w:val="24"/>
          <w:szCs w:val="24"/>
          <w:lang w:val="en-US" w:eastAsia="ja-JP"/>
        </w:rPr>
        <w:t>ectur</w:t>
      </w:r>
      <w:r w:rsidR="00A34FBE">
        <w:rPr>
          <w:rFonts w:ascii="Times New Roman" w:hAnsi="Times New Roman" w:cs="Times New Roman"/>
          <w:sz w:val="24"/>
          <w:szCs w:val="24"/>
          <w:lang w:val="en-US" w:eastAsia="ja-JP"/>
        </w:rPr>
        <w:t xml:space="preserve">ers at </w:t>
      </w:r>
      <w:r w:rsidR="00A34FBE" w:rsidRPr="00FF7C36">
        <w:rPr>
          <w:rFonts w:ascii="Times New Roman" w:hAnsi="Times New Roman" w:cs="Times New Roman"/>
          <w:sz w:val="24"/>
          <w:szCs w:val="24"/>
        </w:rPr>
        <w:t xml:space="preserve">Bindura </w:t>
      </w:r>
      <w:r w:rsidR="00A34FBE">
        <w:rPr>
          <w:rFonts w:ascii="Times New Roman" w:hAnsi="Times New Roman" w:cs="Times New Roman"/>
          <w:sz w:val="24"/>
          <w:szCs w:val="24"/>
        </w:rPr>
        <w:t>University of Science Education</w:t>
      </w:r>
      <w:r>
        <w:rPr>
          <w:rFonts w:ascii="Times New Roman" w:hAnsi="Times New Roman" w:cs="Times New Roman"/>
          <w:sz w:val="24"/>
          <w:szCs w:val="24"/>
          <w:lang w:val="en-US" w:eastAsia="ja-JP"/>
        </w:rPr>
        <w:t xml:space="preserve"> specifically i</w:t>
      </w:r>
      <w:r w:rsidR="00A34FBE">
        <w:rPr>
          <w:rFonts w:ascii="Times New Roman" w:hAnsi="Times New Roman" w:cs="Times New Roman"/>
          <w:sz w:val="24"/>
          <w:szCs w:val="24"/>
          <w:lang w:val="en-US" w:eastAsia="ja-JP"/>
        </w:rPr>
        <w:t>n the Faculty of Commerce</w:t>
      </w:r>
      <w:r>
        <w:rPr>
          <w:rFonts w:ascii="Times New Roman" w:hAnsi="Times New Roman" w:cs="Times New Roman"/>
          <w:sz w:val="24"/>
          <w:szCs w:val="24"/>
          <w:lang w:val="en-US" w:eastAsia="ja-JP"/>
        </w:rPr>
        <w:t>, Department of Human Resources Management who equipped m</w:t>
      </w:r>
      <w:r w:rsidR="00A34FBE">
        <w:rPr>
          <w:rFonts w:ascii="Times New Roman" w:hAnsi="Times New Roman" w:cs="Times New Roman"/>
          <w:sz w:val="24"/>
          <w:szCs w:val="24"/>
          <w:lang w:val="en-US" w:eastAsia="ja-JP"/>
        </w:rPr>
        <w:t xml:space="preserve">e with expertise in Human Capital </w:t>
      </w:r>
      <w:r>
        <w:rPr>
          <w:rFonts w:ascii="Times New Roman" w:hAnsi="Times New Roman" w:cs="Times New Roman"/>
          <w:sz w:val="24"/>
          <w:szCs w:val="24"/>
          <w:lang w:val="en-US" w:eastAsia="ja-JP"/>
        </w:rPr>
        <w:t>Management and provide me with knowledge and confidence that made me achieve my objectives during my research project. I would also like to extent my sincere gratitude to</w:t>
      </w:r>
      <w:r w:rsidR="00A34FBE">
        <w:rPr>
          <w:rFonts w:ascii="Times New Roman" w:hAnsi="Times New Roman" w:cs="Times New Roman"/>
          <w:sz w:val="24"/>
          <w:szCs w:val="24"/>
          <w:lang w:val="en-US" w:eastAsia="ja-JP"/>
        </w:rPr>
        <w:t xml:space="preserve"> my attachment supervisor Mr. Charles </w:t>
      </w:r>
      <w:proofErr w:type="spellStart"/>
      <w:r w:rsidR="00A34FBE">
        <w:rPr>
          <w:rFonts w:ascii="Times New Roman" w:hAnsi="Times New Roman" w:cs="Times New Roman"/>
          <w:sz w:val="24"/>
          <w:szCs w:val="24"/>
          <w:lang w:val="en-US" w:eastAsia="ja-JP"/>
        </w:rPr>
        <w:t>Kwinjo</w:t>
      </w:r>
      <w:proofErr w:type="spellEnd"/>
      <w:r w:rsidR="00A34FBE">
        <w:rPr>
          <w:rFonts w:ascii="Times New Roman" w:hAnsi="Times New Roman" w:cs="Times New Roman"/>
          <w:sz w:val="24"/>
          <w:szCs w:val="24"/>
          <w:lang w:val="en-US" w:eastAsia="ja-JP"/>
        </w:rPr>
        <w:t xml:space="preserve"> </w:t>
      </w:r>
      <w:r>
        <w:rPr>
          <w:rFonts w:ascii="Times New Roman" w:hAnsi="Times New Roman" w:cs="Times New Roman"/>
          <w:sz w:val="24"/>
          <w:szCs w:val="24"/>
          <w:lang w:val="en-US" w:eastAsia="ja-JP"/>
        </w:rPr>
        <w:t>for his everlasting support.</w:t>
      </w:r>
      <w:r w:rsidR="00A34FBE">
        <w:rPr>
          <w:rFonts w:ascii="Times New Roman" w:hAnsi="Times New Roman" w:cs="Times New Roman"/>
          <w:sz w:val="24"/>
          <w:szCs w:val="24"/>
        </w:rPr>
        <w:t xml:space="preserve"> </w:t>
      </w:r>
      <w:r>
        <w:rPr>
          <w:rFonts w:ascii="Times New Roman" w:hAnsi="Times New Roman" w:cs="Times New Roman"/>
          <w:sz w:val="24"/>
          <w:szCs w:val="24"/>
          <w:lang w:val="en-US" w:eastAsia="ja-JP"/>
        </w:rPr>
        <w:t>My final regards go to my</w:t>
      </w:r>
      <w:r w:rsidR="00A34FBE">
        <w:rPr>
          <w:rFonts w:ascii="Times New Roman" w:hAnsi="Times New Roman" w:cs="Times New Roman"/>
          <w:sz w:val="24"/>
          <w:szCs w:val="24"/>
          <w:lang w:val="en-US" w:eastAsia="ja-JP"/>
        </w:rPr>
        <w:t xml:space="preserve"> mother, </w:t>
      </w:r>
      <w:proofErr w:type="spellStart"/>
      <w:r w:rsidR="00A34FBE">
        <w:rPr>
          <w:rFonts w:ascii="Times New Roman" w:hAnsi="Times New Roman" w:cs="Times New Roman"/>
          <w:sz w:val="24"/>
          <w:szCs w:val="24"/>
          <w:lang w:val="en-US" w:eastAsia="ja-JP"/>
        </w:rPr>
        <w:t>Kaseke</w:t>
      </w:r>
      <w:proofErr w:type="spellEnd"/>
      <w:r>
        <w:rPr>
          <w:rFonts w:ascii="Times New Roman" w:hAnsi="Times New Roman" w:cs="Times New Roman"/>
          <w:sz w:val="24"/>
          <w:szCs w:val="24"/>
          <w:lang w:val="en-US" w:eastAsia="ja-JP"/>
        </w:rPr>
        <w:t xml:space="preserve"> family members for their continuous financial support, love and motivation which enabled me to achieve my objectives during this research project.</w:t>
      </w:r>
      <w:r>
        <w:rPr>
          <w:rFonts w:ascii="Times New Roman" w:hAnsi="Times New Roman" w:cs="Times New Roman"/>
          <w:sz w:val="24"/>
          <w:szCs w:val="24"/>
          <w:lang w:val="en-US"/>
        </w:rPr>
        <w:t xml:space="preserve"> </w:t>
      </w:r>
    </w:p>
    <w:p w:rsidR="00582C0D" w:rsidRDefault="00582C0D" w:rsidP="00582C0D">
      <w:pPr>
        <w:rPr>
          <w:rFonts w:ascii="Times New Roman" w:hAnsi="Times New Roman" w:cs="Times New Roman"/>
          <w:b/>
          <w:sz w:val="24"/>
          <w:szCs w:val="24"/>
        </w:rPr>
      </w:pPr>
    </w:p>
    <w:p w:rsidR="00642122" w:rsidRPr="00FB0C3B" w:rsidRDefault="00642122" w:rsidP="00FB0C3B">
      <w:pPr>
        <w:pStyle w:val="Heading1"/>
        <w:spacing w:line="360" w:lineRule="auto"/>
        <w:rPr>
          <w:rFonts w:ascii="Times New Roman" w:hAnsi="Times New Roman" w:cs="Times New Roman"/>
          <w:color w:val="auto"/>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rPr>
          <w:rFonts w:ascii="Times New Roman" w:hAnsi="Times New Roman" w:cs="Times New Roman"/>
          <w:b/>
          <w:sz w:val="24"/>
          <w:szCs w:val="24"/>
        </w:rPr>
      </w:pPr>
    </w:p>
    <w:p w:rsidR="00642122" w:rsidRPr="00FB0C3B" w:rsidRDefault="00642122" w:rsidP="00FB0C3B">
      <w:pPr>
        <w:pStyle w:val="Heading1"/>
        <w:spacing w:line="360" w:lineRule="auto"/>
        <w:rPr>
          <w:rFonts w:ascii="Times New Roman" w:hAnsi="Times New Roman" w:cs="Times New Roman"/>
          <w:color w:val="auto"/>
          <w:sz w:val="24"/>
          <w:szCs w:val="24"/>
        </w:rPr>
      </w:pPr>
      <w:bookmarkStart w:id="6" w:name="_Toc136159039"/>
      <w:r w:rsidRPr="00FB0C3B">
        <w:rPr>
          <w:rFonts w:ascii="Times New Roman" w:hAnsi="Times New Roman" w:cs="Times New Roman"/>
          <w:color w:val="auto"/>
          <w:sz w:val="24"/>
          <w:szCs w:val="24"/>
        </w:rPr>
        <w:t>ABSTRACT</w:t>
      </w:r>
      <w:bookmarkEnd w:id="6"/>
    </w:p>
    <w:p w:rsidR="00642122" w:rsidRPr="00FB0C3B" w:rsidRDefault="00642122" w:rsidP="00FB0C3B">
      <w:pPr>
        <w:tabs>
          <w:tab w:val="left" w:pos="1134"/>
        </w:tabs>
        <w:spacing w:line="360" w:lineRule="auto"/>
        <w:rPr>
          <w:rFonts w:ascii="Times New Roman" w:hAnsi="Times New Roman" w:cs="Times New Roman"/>
          <w:i/>
          <w:sz w:val="24"/>
          <w:szCs w:val="24"/>
        </w:rPr>
      </w:pPr>
      <w:r w:rsidRPr="00FB0C3B">
        <w:rPr>
          <w:rFonts w:ascii="Times New Roman" w:hAnsi="Times New Roman" w:cs="Times New Roman"/>
          <w:bCs/>
          <w:i/>
          <w:sz w:val="24"/>
          <w:szCs w:val="24"/>
          <w:lang w:val="en-US"/>
        </w:rPr>
        <w:t>The study sought to establish the</w:t>
      </w:r>
      <w:r w:rsidRPr="00FB0C3B">
        <w:rPr>
          <w:rFonts w:ascii="Times New Roman" w:hAnsi="Times New Roman" w:cs="Times New Roman"/>
          <w:b/>
          <w:bCs/>
          <w:i/>
          <w:sz w:val="24"/>
          <w:szCs w:val="24"/>
          <w:lang w:val="en-US"/>
        </w:rPr>
        <w:t xml:space="preserve"> </w:t>
      </w:r>
      <w:r w:rsidRPr="00FB0C3B">
        <w:rPr>
          <w:rFonts w:ascii="Times New Roman" w:hAnsi="Times New Roman" w:cs="Times New Roman"/>
          <w:i/>
          <w:sz w:val="24"/>
          <w:szCs w:val="24"/>
        </w:rPr>
        <w:t xml:space="preserve">impact of flexible working contracts on employee behaviour and performance a case study of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xml:space="preserve"> International. The study specifically focused on how flexible working contracts impact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xml:space="preserve"> productivity, how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xml:space="preserve"> is coping with the challenges of contract employment and </w:t>
      </w:r>
      <w:r w:rsidRPr="00FB0C3B">
        <w:rPr>
          <w:rFonts w:ascii="Times New Roman" w:hAnsi="Times New Roman" w:cs="Times New Roman"/>
          <w:bCs/>
          <w:i/>
          <w:sz w:val="24"/>
          <w:szCs w:val="24"/>
          <w:lang w:val="en-US"/>
        </w:rPr>
        <w:t xml:space="preserve">resolutions in place to address the challenges associated with employee   performance. </w:t>
      </w:r>
      <w:r w:rsidRPr="00FB0C3B">
        <w:rPr>
          <w:rFonts w:ascii="Times New Roman" w:hAnsi="Times New Roman" w:cs="Times New Roman"/>
          <w:i/>
          <w:sz w:val="24"/>
          <w:szCs w:val="24"/>
        </w:rPr>
        <w:t xml:space="preserve">This research was guided by Vroom’s Expectancy theory by Vroom (1964) and Equity theory by Adams (1965) as the theoretical framework. This study adopted the positivist paradigm hence the quantitative research methodology (questionnaires) was applied in the gathering of data at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xml:space="preserve">. The simple random sampling method was utilised in picking 30 participants from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The findings indicated that that</w:t>
      </w:r>
      <w:r w:rsidRPr="00FB0C3B">
        <w:rPr>
          <w:rFonts w:ascii="Times New Roman" w:hAnsi="Times New Roman" w:cs="Times New Roman"/>
          <w:b/>
          <w:i/>
          <w:sz w:val="24"/>
          <w:szCs w:val="24"/>
        </w:rPr>
        <w:t xml:space="preserve"> </w:t>
      </w:r>
      <w:r w:rsidRPr="00FB0C3B">
        <w:rPr>
          <w:rFonts w:ascii="Times New Roman" w:hAnsi="Times New Roman" w:cs="Times New Roman"/>
          <w:i/>
          <w:sz w:val="24"/>
          <w:szCs w:val="24"/>
        </w:rPr>
        <w:t xml:space="preserve">flexible working contracts impacts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xml:space="preserve"> productivity by attracting and retaining talent, enhancing motivation and engagement, adapting to changing circumstances, reducing costs and diversifying teams. The findings highlighted that effective on-boarding and training programs, clear communication of expectations, providing ongoing support and feedback, partnering with staffing agencies and incorporating contract employees into the organization's culture by providing opportunities are the ways in which </w:t>
      </w:r>
      <w:proofErr w:type="spellStart"/>
      <w:r w:rsidRPr="00FB0C3B">
        <w:rPr>
          <w:rFonts w:ascii="Times New Roman" w:hAnsi="Times New Roman" w:cs="Times New Roman"/>
          <w:i/>
          <w:sz w:val="24"/>
          <w:szCs w:val="24"/>
        </w:rPr>
        <w:t>Headhunter’s</w:t>
      </w:r>
      <w:proofErr w:type="spellEnd"/>
      <w:r w:rsidRPr="00FB0C3B">
        <w:rPr>
          <w:rFonts w:ascii="Times New Roman" w:hAnsi="Times New Roman" w:cs="Times New Roman"/>
          <w:i/>
          <w:sz w:val="24"/>
          <w:szCs w:val="24"/>
        </w:rPr>
        <w:t xml:space="preserve"> is coping with the challenges of contract employment. The findings also simulated that performance management system, training and development opportunities, clear communication, incentives and rewards, use of technology are some of the resolutions </w:t>
      </w:r>
      <w:r w:rsidRPr="00FB0C3B">
        <w:rPr>
          <w:rFonts w:ascii="Times New Roman" w:hAnsi="Times New Roman" w:cs="Times New Roman"/>
          <w:bCs/>
          <w:i/>
          <w:sz w:val="24"/>
          <w:szCs w:val="24"/>
          <w:lang w:val="en-US"/>
        </w:rPr>
        <w:t>in place to address the challenges associated with employee performance.</w:t>
      </w:r>
    </w:p>
    <w:p w:rsidR="00642122" w:rsidRPr="00FB0C3B" w:rsidRDefault="00642122" w:rsidP="00FB0C3B">
      <w:pPr>
        <w:tabs>
          <w:tab w:val="left" w:pos="1134"/>
        </w:tabs>
        <w:spacing w:line="360" w:lineRule="auto"/>
        <w:rPr>
          <w:rFonts w:ascii="Times New Roman" w:hAnsi="Times New Roman" w:cs="Times New Roman"/>
          <w:b/>
          <w:i/>
          <w:sz w:val="24"/>
          <w:szCs w:val="24"/>
        </w:rPr>
      </w:pPr>
    </w:p>
    <w:p w:rsidR="00642122" w:rsidRPr="00FB0C3B" w:rsidRDefault="00642122" w:rsidP="00FB0C3B">
      <w:pPr>
        <w:tabs>
          <w:tab w:val="left" w:pos="1134"/>
        </w:tabs>
        <w:spacing w:line="360" w:lineRule="auto"/>
        <w:rPr>
          <w:rFonts w:ascii="Times New Roman" w:hAnsi="Times New Roman" w:cs="Times New Roman"/>
          <w:sz w:val="24"/>
          <w:szCs w:val="24"/>
        </w:rPr>
      </w:pPr>
    </w:p>
    <w:p w:rsidR="00642122" w:rsidRPr="00FB0C3B" w:rsidRDefault="00642122" w:rsidP="00FB0C3B">
      <w:pPr>
        <w:tabs>
          <w:tab w:val="left" w:pos="1134"/>
        </w:tabs>
        <w:spacing w:line="360" w:lineRule="auto"/>
        <w:rPr>
          <w:rFonts w:ascii="Times New Roman" w:hAnsi="Times New Roman" w:cs="Times New Roman"/>
          <w:sz w:val="24"/>
          <w:szCs w:val="24"/>
        </w:rPr>
      </w:pPr>
    </w:p>
    <w:p w:rsidR="00642122" w:rsidRPr="00FB0C3B" w:rsidRDefault="00642122" w:rsidP="00FB0C3B">
      <w:pPr>
        <w:tabs>
          <w:tab w:val="left" w:pos="1134"/>
        </w:tabs>
        <w:spacing w:line="360" w:lineRule="auto"/>
        <w:rPr>
          <w:rFonts w:ascii="Times New Roman" w:hAnsi="Times New Roman" w:cs="Times New Roman"/>
          <w:sz w:val="24"/>
          <w:szCs w:val="24"/>
        </w:rPr>
      </w:pPr>
    </w:p>
    <w:p w:rsidR="00642122" w:rsidRPr="00FB0C3B" w:rsidRDefault="00642122" w:rsidP="00FB0C3B">
      <w:pPr>
        <w:tabs>
          <w:tab w:val="left" w:pos="1134"/>
        </w:tabs>
        <w:spacing w:line="360" w:lineRule="auto"/>
        <w:rPr>
          <w:rFonts w:ascii="Times New Roman" w:hAnsi="Times New Roman" w:cs="Times New Roman"/>
          <w:sz w:val="24"/>
          <w:szCs w:val="24"/>
        </w:rPr>
      </w:pPr>
    </w:p>
    <w:p w:rsidR="00642122" w:rsidRPr="00FB0C3B" w:rsidRDefault="00642122" w:rsidP="00FB0C3B">
      <w:pPr>
        <w:tabs>
          <w:tab w:val="left" w:pos="1134"/>
        </w:tabs>
        <w:spacing w:line="360" w:lineRule="auto"/>
        <w:rPr>
          <w:rFonts w:ascii="Times New Roman" w:hAnsi="Times New Roman" w:cs="Times New Roman"/>
          <w:sz w:val="24"/>
          <w:szCs w:val="24"/>
        </w:rPr>
      </w:pPr>
    </w:p>
    <w:p w:rsidR="00642122" w:rsidRPr="00FB0C3B" w:rsidRDefault="00642122" w:rsidP="00FB0C3B">
      <w:pPr>
        <w:tabs>
          <w:tab w:val="left" w:pos="1134"/>
        </w:tabs>
        <w:spacing w:line="360" w:lineRule="auto"/>
        <w:rPr>
          <w:rFonts w:ascii="Times New Roman" w:hAnsi="Times New Roman" w:cs="Times New Roman"/>
          <w:sz w:val="24"/>
          <w:szCs w:val="24"/>
        </w:rPr>
      </w:pPr>
    </w:p>
    <w:p w:rsidR="00642122" w:rsidRPr="00FB0C3B" w:rsidRDefault="00642122" w:rsidP="008B5ED5">
      <w:pPr>
        <w:pStyle w:val="Heading1"/>
        <w:spacing w:line="360" w:lineRule="auto"/>
        <w:jc w:val="center"/>
        <w:rPr>
          <w:rFonts w:ascii="Times New Roman" w:hAnsi="Times New Roman" w:cs="Times New Roman"/>
          <w:color w:val="auto"/>
          <w:sz w:val="24"/>
          <w:szCs w:val="24"/>
        </w:rPr>
      </w:pPr>
      <w:bookmarkStart w:id="7" w:name="_Toc136159040"/>
      <w:r w:rsidRPr="00FB0C3B">
        <w:rPr>
          <w:rFonts w:ascii="Times New Roman" w:hAnsi="Times New Roman" w:cs="Times New Roman"/>
          <w:color w:val="auto"/>
          <w:sz w:val="24"/>
          <w:szCs w:val="24"/>
        </w:rPr>
        <w:t>TABLE OF CONTENTS</w:t>
      </w:r>
      <w:bookmarkEnd w:id="7"/>
    </w:p>
    <w:sdt>
      <w:sdtPr>
        <w:rPr>
          <w:rFonts w:ascii="Times New Roman" w:eastAsiaTheme="minorHAnsi" w:hAnsi="Times New Roman" w:cs="Times New Roman"/>
          <w:b w:val="0"/>
          <w:bCs w:val="0"/>
          <w:color w:val="auto"/>
          <w:sz w:val="24"/>
          <w:szCs w:val="24"/>
          <w:lang w:val="en-ZW"/>
        </w:rPr>
        <w:id w:val="147156409"/>
        <w:docPartObj>
          <w:docPartGallery w:val="Table of Contents"/>
          <w:docPartUnique/>
        </w:docPartObj>
      </w:sdtPr>
      <w:sdtEndPr/>
      <w:sdtContent>
        <w:p w:rsidR="00FB0C3B" w:rsidRPr="00FB0C3B" w:rsidRDefault="00FB0C3B" w:rsidP="00FB0C3B">
          <w:pPr>
            <w:pStyle w:val="TOCHeading"/>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Contents</w:t>
          </w:r>
        </w:p>
        <w:p w:rsidR="00FB0C3B" w:rsidRPr="00FB0C3B" w:rsidRDefault="003B6231" w:rsidP="00FB0C3B">
          <w:pPr>
            <w:pStyle w:val="TOC1"/>
            <w:tabs>
              <w:tab w:val="right" w:leader="dot" w:pos="9350"/>
            </w:tabs>
            <w:spacing w:line="360" w:lineRule="auto"/>
            <w:rPr>
              <w:rFonts w:ascii="Times New Roman" w:hAnsi="Times New Roman" w:cs="Times New Roman"/>
              <w:noProof/>
              <w:sz w:val="24"/>
              <w:szCs w:val="24"/>
            </w:rPr>
          </w:pPr>
          <w:r w:rsidRPr="00FB0C3B">
            <w:rPr>
              <w:rFonts w:ascii="Times New Roman" w:hAnsi="Times New Roman" w:cs="Times New Roman"/>
              <w:sz w:val="24"/>
              <w:szCs w:val="24"/>
            </w:rPr>
            <w:fldChar w:fldCharType="begin"/>
          </w:r>
          <w:r w:rsidR="00FB0C3B" w:rsidRPr="00FB0C3B">
            <w:rPr>
              <w:rFonts w:ascii="Times New Roman" w:hAnsi="Times New Roman" w:cs="Times New Roman"/>
              <w:sz w:val="24"/>
              <w:szCs w:val="24"/>
            </w:rPr>
            <w:instrText xml:space="preserve"> TOC \o "1-3" \h \z \u </w:instrText>
          </w:r>
          <w:r w:rsidRPr="00FB0C3B">
            <w:rPr>
              <w:rFonts w:ascii="Times New Roman" w:hAnsi="Times New Roman" w:cs="Times New Roman"/>
              <w:sz w:val="24"/>
              <w:szCs w:val="24"/>
            </w:rPr>
            <w:fldChar w:fldCharType="separate"/>
          </w:r>
          <w:hyperlink w:anchor="_Toc136159034" w:history="1">
            <w:r w:rsidR="00FB0C3B" w:rsidRPr="00FB0C3B">
              <w:rPr>
                <w:rStyle w:val="Hyperlink"/>
                <w:rFonts w:ascii="Times New Roman" w:hAnsi="Times New Roman" w:cs="Times New Roman"/>
                <w:noProof/>
                <w:color w:val="auto"/>
                <w:sz w:val="24"/>
                <w:szCs w:val="24"/>
              </w:rPr>
              <w:t>RELEASE FORM</w:t>
            </w:r>
            <w:r w:rsidR="00FB0C3B" w:rsidRPr="00FB0C3B">
              <w:rPr>
                <w:rFonts w:ascii="Times New Roman" w:hAnsi="Times New Roman" w:cs="Times New Roman"/>
                <w:noProof/>
                <w:webHidden/>
                <w:sz w:val="24"/>
                <w:szCs w:val="24"/>
              </w:rPr>
              <w:tab/>
            </w:r>
            <w:r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_Toc136159034 \h </w:instrText>
            </w:r>
            <w:r w:rsidRPr="00FB0C3B">
              <w:rPr>
                <w:rFonts w:ascii="Times New Roman" w:hAnsi="Times New Roman" w:cs="Times New Roman"/>
                <w:noProof/>
                <w:webHidden/>
                <w:sz w:val="24"/>
                <w:szCs w:val="24"/>
              </w:rPr>
            </w:r>
            <w:r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ii</w:t>
            </w:r>
            <w:r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35" w:history="1">
            <w:r w:rsidR="00FB0C3B" w:rsidRPr="00FB0C3B">
              <w:rPr>
                <w:rStyle w:val="Hyperlink"/>
                <w:rFonts w:ascii="Times New Roman" w:hAnsi="Times New Roman" w:cs="Times New Roman"/>
                <w:noProof/>
                <w:color w:val="auto"/>
                <w:sz w:val="24"/>
                <w:szCs w:val="24"/>
              </w:rPr>
              <w:t>APPROVAL FORM</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_Toc136159035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iii</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36" w:history="1">
            <w:r w:rsidR="00FB0C3B" w:rsidRPr="00FB0C3B">
              <w:rPr>
                <w:rStyle w:val="Hyperlink"/>
                <w:rFonts w:ascii="Times New Roman" w:hAnsi="Times New Roman" w:cs="Times New Roman"/>
                <w:noProof/>
                <w:color w:val="auto"/>
                <w:sz w:val="24"/>
                <w:szCs w:val="24"/>
              </w:rPr>
              <w:t>DECLARATION OF AUTHORSHIP</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_Toc136159036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iv</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37" w:history="1">
            <w:r w:rsidR="00FB0C3B" w:rsidRPr="00FB0C3B">
              <w:rPr>
                <w:rStyle w:val="Hyperlink"/>
                <w:rFonts w:ascii="Times New Roman" w:hAnsi="Times New Roman" w:cs="Times New Roman"/>
                <w:noProof/>
                <w:color w:val="auto"/>
                <w:sz w:val="24"/>
                <w:szCs w:val="24"/>
              </w:rPr>
              <w:t>DEDICATION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_Toc136159037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v</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38" w:history="1">
            <w:r w:rsidR="00FB0C3B" w:rsidRPr="00FB0C3B">
              <w:rPr>
                <w:rStyle w:val="Hyperlink"/>
                <w:rFonts w:ascii="Times New Roman" w:hAnsi="Times New Roman" w:cs="Times New Roman"/>
                <w:noProof/>
                <w:color w:val="auto"/>
                <w:sz w:val="24"/>
                <w:szCs w:val="24"/>
              </w:rPr>
              <w:t>ACKNOWLEDGEMENT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_Toc136159038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vi</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39" w:history="1">
            <w:r w:rsidR="00FB0C3B" w:rsidRPr="00FB0C3B">
              <w:rPr>
                <w:rStyle w:val="Hyperlink"/>
                <w:rFonts w:ascii="Times New Roman" w:hAnsi="Times New Roman" w:cs="Times New Roman"/>
                <w:noProof/>
                <w:color w:val="auto"/>
                <w:sz w:val="24"/>
                <w:szCs w:val="24"/>
              </w:rPr>
              <w:t>ABSTRACT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_Toc136159039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vii</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40" w:history="1">
            <w:r w:rsidR="00FB0C3B" w:rsidRPr="00FB0C3B">
              <w:rPr>
                <w:rStyle w:val="Hyperlink"/>
                <w:rFonts w:ascii="Times New Roman" w:hAnsi="Times New Roman" w:cs="Times New Roman"/>
                <w:noProof/>
                <w:color w:val="auto"/>
                <w:sz w:val="24"/>
                <w:szCs w:val="24"/>
              </w:rPr>
              <w:t>TABLE OF CONTENTS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viii</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41" w:history="1">
            <w:r w:rsidR="00FB0C3B" w:rsidRPr="00FB0C3B">
              <w:rPr>
                <w:rStyle w:val="Hyperlink"/>
                <w:rFonts w:ascii="Times New Roman" w:hAnsi="Times New Roman" w:cs="Times New Roman"/>
                <w:noProof/>
                <w:color w:val="auto"/>
                <w:sz w:val="24"/>
                <w:szCs w:val="24"/>
              </w:rPr>
              <w:t>List of tables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ix</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42" w:history="1">
            <w:r w:rsidR="00FB0C3B" w:rsidRPr="00FB0C3B">
              <w:rPr>
                <w:rStyle w:val="Hyperlink"/>
                <w:rFonts w:ascii="Times New Roman" w:hAnsi="Times New Roman" w:cs="Times New Roman"/>
                <w:noProof/>
                <w:color w:val="auto"/>
                <w:sz w:val="24"/>
                <w:szCs w:val="24"/>
              </w:rPr>
              <w:t>List of figures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x</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43" w:history="1">
            <w:r w:rsidR="00FB0C3B" w:rsidRPr="00FB0C3B">
              <w:rPr>
                <w:rStyle w:val="Hyperlink"/>
                <w:rFonts w:ascii="Times New Roman" w:hAnsi="Times New Roman" w:cs="Times New Roman"/>
                <w:noProof/>
                <w:color w:val="auto"/>
                <w:sz w:val="24"/>
                <w:szCs w:val="24"/>
              </w:rPr>
              <w:t>List of appendices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xi</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44" w:history="1">
            <w:r w:rsidR="00FB0C3B" w:rsidRPr="00FB0C3B">
              <w:rPr>
                <w:rStyle w:val="Hyperlink"/>
                <w:rFonts w:ascii="Times New Roman" w:hAnsi="Times New Roman" w:cs="Times New Roman"/>
                <w:noProof/>
                <w:color w:val="auto"/>
                <w:sz w:val="24"/>
                <w:szCs w:val="24"/>
              </w:rPr>
              <w:t>List of abbreviations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xii</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45" w:history="1">
            <w:r w:rsidR="00FB0C3B" w:rsidRPr="00FB0C3B">
              <w:rPr>
                <w:rStyle w:val="Hyperlink"/>
                <w:rFonts w:ascii="Times New Roman" w:hAnsi="Times New Roman" w:cs="Times New Roman"/>
                <w:noProof/>
                <w:color w:val="auto"/>
                <w:sz w:val="24"/>
                <w:szCs w:val="24"/>
              </w:rPr>
              <w:t>CHAPTER I: BACKGROUND AND ITS SETTINGS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46" w:history="1">
            <w:r w:rsidR="00FB0C3B" w:rsidRPr="00FB0C3B">
              <w:rPr>
                <w:rStyle w:val="Hyperlink"/>
                <w:rFonts w:ascii="Times New Roman" w:hAnsi="Times New Roman" w:cs="Times New Roman"/>
                <w:noProof/>
                <w:color w:val="auto"/>
                <w:sz w:val="24"/>
                <w:szCs w:val="24"/>
              </w:rPr>
              <w:t>1.0 Introduction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47" w:history="1">
            <w:r w:rsidR="00FB0C3B" w:rsidRPr="00FB0C3B">
              <w:rPr>
                <w:rStyle w:val="Hyperlink"/>
                <w:rFonts w:ascii="Times New Roman" w:hAnsi="Times New Roman" w:cs="Times New Roman"/>
                <w:noProof/>
                <w:color w:val="auto"/>
                <w:sz w:val="24"/>
                <w:szCs w:val="24"/>
              </w:rPr>
              <w:t>1.1 Background of the study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48" w:history="1">
            <w:r w:rsidR="00FB0C3B" w:rsidRPr="00FB0C3B">
              <w:rPr>
                <w:rStyle w:val="Hyperlink"/>
                <w:rFonts w:ascii="Times New Roman" w:hAnsi="Times New Roman" w:cs="Times New Roman"/>
                <w:noProof/>
                <w:color w:val="auto"/>
                <w:sz w:val="24"/>
                <w:szCs w:val="24"/>
              </w:rPr>
              <w:t>1.3 Problem statement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49" w:history="1">
            <w:r w:rsidR="00FB0C3B" w:rsidRPr="00FB0C3B">
              <w:rPr>
                <w:rStyle w:val="Hyperlink"/>
                <w:rFonts w:ascii="Times New Roman" w:hAnsi="Times New Roman" w:cs="Times New Roman"/>
                <w:noProof/>
                <w:color w:val="auto"/>
                <w:sz w:val="24"/>
                <w:szCs w:val="24"/>
              </w:rPr>
              <w:t>1.4 Research objectives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_Toc136159049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50" w:history="1">
            <w:r w:rsidR="00FB0C3B" w:rsidRPr="00FB0C3B">
              <w:rPr>
                <w:rStyle w:val="Hyperlink"/>
                <w:rFonts w:ascii="Times New Roman" w:hAnsi="Times New Roman" w:cs="Times New Roman"/>
                <w:noProof/>
                <w:color w:val="auto"/>
                <w:sz w:val="24"/>
                <w:szCs w:val="24"/>
              </w:rPr>
              <w:t>1.5 Research questions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51" w:history="1">
            <w:r w:rsidR="00FB0C3B" w:rsidRPr="00FB0C3B">
              <w:rPr>
                <w:rStyle w:val="Hyperlink"/>
                <w:rFonts w:ascii="Times New Roman" w:hAnsi="Times New Roman" w:cs="Times New Roman"/>
                <w:noProof/>
                <w:color w:val="auto"/>
                <w:sz w:val="24"/>
                <w:szCs w:val="24"/>
              </w:rPr>
              <w:t>1.6 Statements of hypothesis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52" w:history="1">
            <w:r w:rsidR="00FB0C3B" w:rsidRPr="00FB0C3B">
              <w:rPr>
                <w:rStyle w:val="Hyperlink"/>
                <w:rFonts w:ascii="Times New Roman" w:hAnsi="Times New Roman" w:cs="Times New Roman"/>
                <w:noProof/>
                <w:color w:val="auto"/>
                <w:sz w:val="24"/>
                <w:szCs w:val="24"/>
                <w:lang w:val="en-US"/>
              </w:rPr>
              <w:t>1.7 Justification of the study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53" w:history="1">
            <w:r w:rsidR="00FB0C3B" w:rsidRPr="00FB0C3B">
              <w:rPr>
                <w:rStyle w:val="Hyperlink"/>
                <w:rFonts w:ascii="Times New Roman" w:hAnsi="Times New Roman" w:cs="Times New Roman"/>
                <w:noProof/>
                <w:color w:val="auto"/>
                <w:sz w:val="24"/>
                <w:szCs w:val="24"/>
                <w:lang w:val="en-US"/>
              </w:rPr>
              <w:t>1.7.1. To the organization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54" w:history="1">
            <w:r w:rsidR="00FB0C3B" w:rsidRPr="00FB0C3B">
              <w:rPr>
                <w:rStyle w:val="Hyperlink"/>
                <w:rFonts w:ascii="Times New Roman" w:hAnsi="Times New Roman" w:cs="Times New Roman"/>
                <w:noProof/>
                <w:color w:val="auto"/>
                <w:sz w:val="24"/>
                <w:szCs w:val="24"/>
                <w:lang w:val="en-US"/>
              </w:rPr>
              <w:t>1.7.2. To the employer</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55" w:history="1">
            <w:r w:rsidR="00FB0C3B" w:rsidRPr="00FB0C3B">
              <w:rPr>
                <w:rStyle w:val="Hyperlink"/>
                <w:rFonts w:ascii="Times New Roman" w:hAnsi="Times New Roman" w:cs="Times New Roman"/>
                <w:noProof/>
                <w:color w:val="auto"/>
                <w:sz w:val="24"/>
                <w:szCs w:val="24"/>
                <w:lang w:val="en-US"/>
              </w:rPr>
              <w:t>1.7.3. Bindura University Of Science Education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56" w:history="1">
            <w:r w:rsidR="00FB0C3B" w:rsidRPr="00FB0C3B">
              <w:rPr>
                <w:rStyle w:val="Hyperlink"/>
                <w:rFonts w:ascii="Times New Roman" w:hAnsi="Times New Roman" w:cs="Times New Roman"/>
                <w:noProof/>
                <w:color w:val="auto"/>
                <w:sz w:val="24"/>
                <w:szCs w:val="24"/>
                <w:lang w:val="en-US"/>
              </w:rPr>
              <w:t>1.7.4. Researcher</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57" w:history="1">
            <w:r w:rsidR="00FB0C3B" w:rsidRPr="00FB0C3B">
              <w:rPr>
                <w:rStyle w:val="Hyperlink"/>
                <w:rFonts w:ascii="Times New Roman" w:hAnsi="Times New Roman" w:cs="Times New Roman"/>
                <w:noProof/>
                <w:color w:val="auto"/>
                <w:sz w:val="24"/>
                <w:szCs w:val="24"/>
                <w:lang w:val="en-US"/>
              </w:rPr>
              <w:t>1.7.5 To the government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58" w:history="1">
            <w:r w:rsidR="00FB0C3B" w:rsidRPr="00FB0C3B">
              <w:rPr>
                <w:rStyle w:val="Hyperlink"/>
                <w:rFonts w:ascii="Times New Roman" w:hAnsi="Times New Roman" w:cs="Times New Roman"/>
                <w:noProof/>
                <w:color w:val="auto"/>
                <w:sz w:val="24"/>
                <w:szCs w:val="24"/>
                <w:lang w:val="en-US"/>
              </w:rPr>
              <w:t>1.7.6 To human resource practitioners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59" w:history="1">
            <w:r w:rsidR="00FB0C3B" w:rsidRPr="00FB0C3B">
              <w:rPr>
                <w:rStyle w:val="Hyperlink"/>
                <w:rFonts w:ascii="Times New Roman" w:hAnsi="Times New Roman" w:cs="Times New Roman"/>
                <w:noProof/>
                <w:color w:val="auto"/>
                <w:sz w:val="24"/>
                <w:szCs w:val="24"/>
                <w:lang w:val="en-US"/>
              </w:rPr>
              <w:t>1.8. Delimitations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_Toc136159059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60" w:history="1">
            <w:r w:rsidR="00FB0C3B" w:rsidRPr="00FB0C3B">
              <w:rPr>
                <w:rStyle w:val="Hyperlink"/>
                <w:rFonts w:ascii="Times New Roman" w:hAnsi="Times New Roman" w:cs="Times New Roman"/>
                <w:noProof/>
                <w:color w:val="auto"/>
                <w:sz w:val="24"/>
                <w:szCs w:val="24"/>
                <w:lang w:val="en-US"/>
              </w:rPr>
              <w:t>1.9. Limitations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1" w:history="1">
            <w:r w:rsidR="00FB0C3B" w:rsidRPr="00FB0C3B">
              <w:rPr>
                <w:rStyle w:val="Hyperlink"/>
                <w:rFonts w:ascii="Times New Roman" w:hAnsi="Times New Roman" w:cs="Times New Roman"/>
                <w:noProof/>
                <w:color w:val="auto"/>
                <w:sz w:val="24"/>
                <w:szCs w:val="24"/>
              </w:rPr>
              <w:t>1.9.1 Time constraints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2" w:history="1">
            <w:r w:rsidR="00FB0C3B" w:rsidRPr="00FB0C3B">
              <w:rPr>
                <w:rStyle w:val="Hyperlink"/>
                <w:rFonts w:ascii="Times New Roman" w:hAnsi="Times New Roman" w:cs="Times New Roman"/>
                <w:noProof/>
                <w:color w:val="auto"/>
                <w:sz w:val="24"/>
                <w:szCs w:val="24"/>
              </w:rPr>
              <w:t>1.9.2 Financial constraints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3" w:history="1">
            <w:r w:rsidR="00FB0C3B" w:rsidRPr="00FB0C3B">
              <w:rPr>
                <w:rStyle w:val="Hyperlink"/>
                <w:rFonts w:ascii="Times New Roman" w:hAnsi="Times New Roman" w:cs="Times New Roman"/>
                <w:noProof/>
                <w:color w:val="auto"/>
                <w:sz w:val="24"/>
                <w:szCs w:val="24"/>
              </w:rPr>
              <w:t>1.9.3 Lack of cooperation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64" w:history="1">
            <w:r w:rsidR="00FB0C3B" w:rsidRPr="00FB0C3B">
              <w:rPr>
                <w:rStyle w:val="Hyperlink"/>
                <w:rFonts w:ascii="Times New Roman" w:hAnsi="Times New Roman" w:cs="Times New Roman"/>
                <w:noProof/>
                <w:color w:val="auto"/>
                <w:sz w:val="24"/>
                <w:szCs w:val="24"/>
                <w:lang w:val="en-US"/>
              </w:rPr>
              <w:t>1.10 Definition of terms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5" w:history="1">
            <w:r w:rsidR="00FB0C3B" w:rsidRPr="00FB0C3B">
              <w:rPr>
                <w:rStyle w:val="Hyperlink"/>
                <w:rFonts w:ascii="Times New Roman" w:hAnsi="Times New Roman" w:cs="Times New Roman"/>
                <w:noProof/>
                <w:color w:val="auto"/>
                <w:sz w:val="24"/>
                <w:szCs w:val="24"/>
              </w:rPr>
              <w:t>1.10.1 Human Resource Information Systems: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6" w:history="1">
            <w:r w:rsidR="00FB0C3B" w:rsidRPr="00FB0C3B">
              <w:rPr>
                <w:rStyle w:val="Hyperlink"/>
                <w:rFonts w:ascii="Times New Roman" w:hAnsi="Times New Roman" w:cs="Times New Roman"/>
                <w:noProof/>
                <w:color w:val="auto"/>
                <w:sz w:val="24"/>
                <w:szCs w:val="24"/>
                <w:lang w:val="en-US"/>
              </w:rPr>
              <w:t>1.10.2 Employee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7" w:history="1">
            <w:r w:rsidR="00FB0C3B" w:rsidRPr="00FB0C3B">
              <w:rPr>
                <w:rStyle w:val="Hyperlink"/>
                <w:rFonts w:ascii="Times New Roman" w:hAnsi="Times New Roman" w:cs="Times New Roman"/>
                <w:noProof/>
                <w:color w:val="auto"/>
                <w:sz w:val="24"/>
                <w:szCs w:val="24"/>
                <w:lang w:val="en-US"/>
              </w:rPr>
              <w:t>1.10.3 Employee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8" w:history="1">
            <w:r w:rsidR="00FB0C3B" w:rsidRPr="00FB0C3B">
              <w:rPr>
                <w:rStyle w:val="Hyperlink"/>
                <w:rFonts w:ascii="Times New Roman" w:hAnsi="Times New Roman" w:cs="Times New Roman"/>
                <w:noProof/>
                <w:color w:val="auto"/>
                <w:sz w:val="24"/>
                <w:szCs w:val="24"/>
                <w:lang w:val="en-US"/>
              </w:rPr>
              <w:t>1.10.4 Contract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69" w:history="1">
            <w:r w:rsidR="00FB0C3B" w:rsidRPr="00FB0C3B">
              <w:rPr>
                <w:rStyle w:val="Hyperlink"/>
                <w:rFonts w:ascii="Times New Roman" w:hAnsi="Times New Roman" w:cs="Times New Roman"/>
                <w:noProof/>
                <w:color w:val="auto"/>
                <w:sz w:val="24"/>
                <w:szCs w:val="24"/>
              </w:rPr>
              <w:t>1.10.5 Human Resource Management: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_Toc136159069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70" w:history="1">
            <w:r w:rsidR="00FB0C3B" w:rsidRPr="00FB0C3B">
              <w:rPr>
                <w:rStyle w:val="Hyperlink"/>
                <w:rFonts w:ascii="Times New Roman" w:hAnsi="Times New Roman" w:cs="Times New Roman"/>
                <w:noProof/>
                <w:color w:val="auto"/>
                <w:sz w:val="24"/>
                <w:szCs w:val="24"/>
              </w:rPr>
              <w:t>1.10.6 Organisational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71" w:history="1">
            <w:r w:rsidR="00FB0C3B" w:rsidRPr="00FB0C3B">
              <w:rPr>
                <w:rStyle w:val="Hyperlink"/>
                <w:rFonts w:ascii="Times New Roman" w:hAnsi="Times New Roman" w:cs="Times New Roman"/>
                <w:noProof/>
                <w:color w:val="auto"/>
                <w:sz w:val="24"/>
                <w:szCs w:val="24"/>
                <w:lang w:val="en-US"/>
              </w:rPr>
              <w:t>1.11 Chapter summary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72" w:history="1">
            <w:r w:rsidR="00FB0C3B" w:rsidRPr="00FB0C3B">
              <w:rPr>
                <w:rStyle w:val="Hyperlink"/>
                <w:rFonts w:ascii="Times New Roman" w:hAnsi="Times New Roman" w:cs="Times New Roman"/>
                <w:noProof/>
                <w:color w:val="auto"/>
                <w:sz w:val="24"/>
                <w:szCs w:val="24"/>
              </w:rPr>
              <w:t>CHAPTER TWO</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73" w:history="1">
            <w:r w:rsidR="00FB0C3B" w:rsidRPr="00FB0C3B">
              <w:rPr>
                <w:rStyle w:val="Hyperlink"/>
                <w:rFonts w:ascii="Times New Roman" w:hAnsi="Times New Roman" w:cs="Times New Roman"/>
                <w:noProof/>
                <w:color w:val="auto"/>
                <w:sz w:val="24"/>
                <w:szCs w:val="24"/>
              </w:rPr>
              <w:t>LITERATURE REVIEW</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74" w:history="1">
            <w:r w:rsidR="00FB0C3B" w:rsidRPr="00FB0C3B">
              <w:rPr>
                <w:rStyle w:val="Hyperlink"/>
                <w:rFonts w:ascii="Times New Roman" w:hAnsi="Times New Roman" w:cs="Times New Roman"/>
                <w:noProof/>
                <w:color w:val="auto"/>
                <w:sz w:val="24"/>
                <w:szCs w:val="24"/>
              </w:rPr>
              <w:t>2.0 Introduction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75" w:history="1">
            <w:r w:rsidR="00FB0C3B" w:rsidRPr="00FB0C3B">
              <w:rPr>
                <w:rStyle w:val="Hyperlink"/>
                <w:rFonts w:ascii="Times New Roman" w:hAnsi="Times New Roman" w:cs="Times New Roman"/>
                <w:noProof/>
                <w:color w:val="auto"/>
                <w:sz w:val="24"/>
                <w:szCs w:val="24"/>
              </w:rPr>
              <w:t>2.2 Theoretical framework</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76" w:history="1">
            <w:r w:rsidR="00FB0C3B" w:rsidRPr="00FB0C3B">
              <w:rPr>
                <w:rStyle w:val="Hyperlink"/>
                <w:rFonts w:ascii="Times New Roman" w:hAnsi="Times New Roman" w:cs="Times New Roman"/>
                <w:noProof/>
                <w:color w:val="auto"/>
                <w:sz w:val="24"/>
                <w:szCs w:val="24"/>
              </w:rPr>
              <w:t>2.2.1 Vroom’s Expectancy theory by Vroom (1964).</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77" w:history="1">
            <w:r w:rsidR="00FB0C3B" w:rsidRPr="00FB0C3B">
              <w:rPr>
                <w:rStyle w:val="Hyperlink"/>
                <w:rFonts w:ascii="Times New Roman" w:hAnsi="Times New Roman" w:cs="Times New Roman"/>
                <w:noProof/>
                <w:color w:val="auto"/>
                <w:sz w:val="24"/>
                <w:szCs w:val="24"/>
              </w:rPr>
              <w:t>2.2.2 Equity theory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78" w:history="1">
            <w:r w:rsidR="00FB0C3B" w:rsidRPr="00FB0C3B">
              <w:rPr>
                <w:rStyle w:val="Hyperlink"/>
                <w:rFonts w:ascii="Times New Roman" w:hAnsi="Times New Roman" w:cs="Times New Roman"/>
                <w:noProof/>
                <w:color w:val="auto"/>
                <w:sz w:val="24"/>
                <w:szCs w:val="24"/>
              </w:rPr>
              <w:t>2.2 Conceptual framework</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79" w:history="1">
            <w:r w:rsidR="00FB0C3B" w:rsidRPr="00FB0C3B">
              <w:rPr>
                <w:rStyle w:val="Hyperlink"/>
                <w:rFonts w:ascii="Times New Roman" w:hAnsi="Times New Roman" w:cs="Times New Roman"/>
                <w:noProof/>
                <w:color w:val="auto"/>
                <w:sz w:val="24"/>
                <w:szCs w:val="24"/>
              </w:rPr>
              <w:t>2.3 Types of short term working contracts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_Toc136159079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0" w:history="1">
            <w:r w:rsidR="00FB0C3B" w:rsidRPr="00FB0C3B">
              <w:rPr>
                <w:rStyle w:val="Hyperlink"/>
                <w:rFonts w:ascii="Times New Roman" w:hAnsi="Times New Roman" w:cs="Times New Roman"/>
                <w:noProof/>
                <w:color w:val="auto"/>
                <w:sz w:val="24"/>
                <w:szCs w:val="24"/>
              </w:rPr>
              <w:t>2.4 Impact of flexible working contract on productivity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1" w:history="1">
            <w:r w:rsidR="00FB0C3B" w:rsidRPr="00FB0C3B">
              <w:rPr>
                <w:rStyle w:val="Hyperlink"/>
                <w:rFonts w:ascii="Times New Roman" w:hAnsi="Times New Roman" w:cs="Times New Roman"/>
                <w:noProof/>
                <w:color w:val="auto"/>
                <w:sz w:val="24"/>
                <w:szCs w:val="24"/>
              </w:rPr>
              <w:t>2.5 Organisations coping with the challenges of contract employment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2" w:history="1">
            <w:r w:rsidR="00FB0C3B" w:rsidRPr="00FB0C3B">
              <w:rPr>
                <w:rStyle w:val="Hyperlink"/>
                <w:rFonts w:ascii="Times New Roman" w:hAnsi="Times New Roman" w:cs="Times New Roman"/>
                <w:noProof/>
                <w:color w:val="auto"/>
                <w:sz w:val="24"/>
                <w:szCs w:val="24"/>
                <w:lang w:val="en-US"/>
              </w:rPr>
              <w:t>2.6 Resolutions addressing the challenges associated with employee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19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3" w:history="1">
            <w:r w:rsidR="00FB0C3B" w:rsidRPr="00FB0C3B">
              <w:rPr>
                <w:rStyle w:val="Hyperlink"/>
                <w:rFonts w:ascii="Times New Roman" w:hAnsi="Times New Roman" w:cs="Times New Roman"/>
                <w:noProof/>
                <w:color w:val="auto"/>
                <w:sz w:val="24"/>
                <w:szCs w:val="24"/>
              </w:rPr>
              <w:t>2.7 Short-Term Employment Contracts and Employee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4" w:history="1">
            <w:r w:rsidR="00FB0C3B" w:rsidRPr="00FB0C3B">
              <w:rPr>
                <w:rStyle w:val="Hyperlink"/>
                <w:rFonts w:ascii="Times New Roman" w:hAnsi="Times New Roman" w:cs="Times New Roman"/>
                <w:noProof/>
                <w:color w:val="auto"/>
                <w:sz w:val="24"/>
                <w:szCs w:val="24"/>
              </w:rPr>
              <w:t>2.8 Related studies and gaps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22</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5" w:history="1">
            <w:r w:rsidR="00FB0C3B" w:rsidRPr="00FB0C3B">
              <w:rPr>
                <w:rStyle w:val="Hyperlink"/>
                <w:rFonts w:ascii="Times New Roman" w:hAnsi="Times New Roman" w:cs="Times New Roman"/>
                <w:noProof/>
                <w:color w:val="auto"/>
                <w:sz w:val="24"/>
                <w:szCs w:val="24"/>
              </w:rPr>
              <w:t>2.7 Chapter summary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86" w:history="1">
            <w:r w:rsidR="00FB0C3B" w:rsidRPr="00FB0C3B">
              <w:rPr>
                <w:rStyle w:val="Hyperlink"/>
                <w:rFonts w:ascii="Times New Roman" w:hAnsi="Times New Roman" w:cs="Times New Roman"/>
                <w:noProof/>
                <w:color w:val="auto"/>
                <w:sz w:val="24"/>
                <w:szCs w:val="24"/>
              </w:rPr>
              <w:t>CHAPTER THREE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087" w:history="1">
            <w:r w:rsidR="00FB0C3B" w:rsidRPr="00FB0C3B">
              <w:rPr>
                <w:rStyle w:val="Hyperlink"/>
                <w:rFonts w:ascii="Times New Roman" w:hAnsi="Times New Roman" w:cs="Times New Roman"/>
                <w:noProof/>
                <w:color w:val="auto"/>
                <w:sz w:val="24"/>
                <w:szCs w:val="24"/>
              </w:rPr>
              <w:t>RESEARCH METHODOLOGY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8" w:history="1">
            <w:r w:rsidR="00FB0C3B" w:rsidRPr="00FB0C3B">
              <w:rPr>
                <w:rStyle w:val="Hyperlink"/>
                <w:rFonts w:ascii="Times New Roman" w:hAnsi="Times New Roman" w:cs="Times New Roman"/>
                <w:noProof/>
                <w:color w:val="auto"/>
                <w:sz w:val="24"/>
                <w:szCs w:val="24"/>
              </w:rPr>
              <w:t>3.0 Introduction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89" w:history="1">
            <w:r w:rsidR="00FB0C3B" w:rsidRPr="00FB0C3B">
              <w:rPr>
                <w:rStyle w:val="Hyperlink"/>
                <w:rFonts w:ascii="Times New Roman" w:hAnsi="Times New Roman" w:cs="Times New Roman"/>
                <w:noProof/>
                <w:color w:val="auto"/>
                <w:sz w:val="24"/>
                <w:szCs w:val="24"/>
              </w:rPr>
              <w:t>3.1 Research philosophy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_Toc136159089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90" w:history="1">
            <w:r w:rsidR="00FB0C3B" w:rsidRPr="00FB0C3B">
              <w:rPr>
                <w:rStyle w:val="Hyperlink"/>
                <w:rFonts w:ascii="Times New Roman" w:hAnsi="Times New Roman" w:cs="Times New Roman"/>
                <w:noProof/>
                <w:color w:val="auto"/>
                <w:sz w:val="24"/>
                <w:szCs w:val="24"/>
              </w:rPr>
              <w:t>3.2 Research method</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91" w:history="1">
            <w:r w:rsidR="00FB0C3B" w:rsidRPr="00FB0C3B">
              <w:rPr>
                <w:rStyle w:val="Hyperlink"/>
                <w:rFonts w:ascii="Times New Roman" w:hAnsi="Times New Roman" w:cs="Times New Roman"/>
                <w:noProof/>
                <w:color w:val="auto"/>
                <w:sz w:val="24"/>
                <w:szCs w:val="24"/>
              </w:rPr>
              <w:t>3.3 Research approach</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92" w:history="1">
            <w:r w:rsidR="00FB0C3B" w:rsidRPr="00FB0C3B">
              <w:rPr>
                <w:rStyle w:val="Hyperlink"/>
                <w:rFonts w:ascii="Times New Roman" w:hAnsi="Times New Roman" w:cs="Times New Roman"/>
                <w:noProof/>
                <w:color w:val="auto"/>
                <w:sz w:val="24"/>
                <w:szCs w:val="24"/>
              </w:rPr>
              <w:t>3.4 Research design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93" w:history="1">
            <w:r w:rsidR="00FB0C3B" w:rsidRPr="00FB0C3B">
              <w:rPr>
                <w:rStyle w:val="Hyperlink"/>
                <w:rFonts w:ascii="Times New Roman" w:hAnsi="Times New Roman" w:cs="Times New Roman"/>
                <w:noProof/>
                <w:color w:val="auto"/>
                <w:sz w:val="24"/>
                <w:szCs w:val="24"/>
              </w:rPr>
              <w:t>3.5 Population and sampling</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94" w:history="1">
            <w:r w:rsidR="00FB0C3B" w:rsidRPr="00FB0C3B">
              <w:rPr>
                <w:rStyle w:val="Hyperlink"/>
                <w:rFonts w:ascii="Times New Roman" w:hAnsi="Times New Roman" w:cs="Times New Roman"/>
                <w:noProof/>
                <w:color w:val="auto"/>
                <w:sz w:val="24"/>
                <w:szCs w:val="24"/>
              </w:rPr>
              <w:t>3.5.1 Population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95" w:history="1">
            <w:r w:rsidR="00FB0C3B" w:rsidRPr="00FB0C3B">
              <w:rPr>
                <w:rStyle w:val="Hyperlink"/>
                <w:rFonts w:ascii="Times New Roman" w:hAnsi="Times New Roman" w:cs="Times New Roman"/>
                <w:noProof/>
                <w:color w:val="auto"/>
                <w:sz w:val="24"/>
                <w:szCs w:val="24"/>
              </w:rPr>
              <w:t>3.5.2 Sample size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96" w:history="1">
            <w:r w:rsidR="00FB0C3B" w:rsidRPr="00FB0C3B">
              <w:rPr>
                <w:rStyle w:val="Hyperlink"/>
                <w:rFonts w:ascii="Times New Roman" w:hAnsi="Times New Roman" w:cs="Times New Roman"/>
                <w:noProof/>
                <w:color w:val="auto"/>
                <w:sz w:val="24"/>
                <w:szCs w:val="24"/>
              </w:rPr>
              <w:t>3.6 Sampling procedure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97" w:history="1">
            <w:r w:rsidR="00FB0C3B" w:rsidRPr="00FB0C3B">
              <w:rPr>
                <w:rStyle w:val="Hyperlink"/>
                <w:rFonts w:ascii="Times New Roman" w:hAnsi="Times New Roman" w:cs="Times New Roman"/>
                <w:noProof/>
                <w:color w:val="auto"/>
                <w:sz w:val="24"/>
                <w:szCs w:val="24"/>
              </w:rPr>
              <w:t>3.7 Research instruments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098" w:history="1">
            <w:r w:rsidR="00FB0C3B" w:rsidRPr="00FB0C3B">
              <w:rPr>
                <w:rStyle w:val="Hyperlink"/>
                <w:rFonts w:ascii="Times New Roman" w:hAnsi="Times New Roman" w:cs="Times New Roman"/>
                <w:noProof/>
                <w:color w:val="auto"/>
                <w:sz w:val="24"/>
                <w:szCs w:val="24"/>
              </w:rPr>
              <w:t>3.7.1 Questionnaire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29</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099" w:history="1">
            <w:r w:rsidR="00FB0C3B" w:rsidRPr="00FB0C3B">
              <w:rPr>
                <w:rStyle w:val="Hyperlink"/>
                <w:rFonts w:ascii="Times New Roman" w:hAnsi="Times New Roman" w:cs="Times New Roman"/>
                <w:noProof/>
                <w:color w:val="auto"/>
                <w:sz w:val="24"/>
                <w:szCs w:val="24"/>
              </w:rPr>
              <w:t>3.8 Data collection technique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_Toc136159099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00" w:history="1">
            <w:r w:rsidR="00FB0C3B" w:rsidRPr="00FB0C3B">
              <w:rPr>
                <w:rStyle w:val="Hyperlink"/>
                <w:rFonts w:ascii="Times New Roman" w:hAnsi="Times New Roman" w:cs="Times New Roman"/>
                <w:noProof/>
                <w:color w:val="auto"/>
                <w:sz w:val="24"/>
                <w:szCs w:val="24"/>
              </w:rPr>
              <w:t>3.9 Validity and reliability issues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01" w:history="1">
            <w:r w:rsidR="00FB0C3B" w:rsidRPr="00FB0C3B">
              <w:rPr>
                <w:rStyle w:val="Hyperlink"/>
                <w:rFonts w:ascii="Times New Roman" w:hAnsi="Times New Roman" w:cs="Times New Roman"/>
                <w:noProof/>
                <w:color w:val="auto"/>
                <w:sz w:val="24"/>
                <w:szCs w:val="24"/>
              </w:rPr>
              <w:t>3.9.1 Validity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02" w:history="1">
            <w:r w:rsidR="00FB0C3B" w:rsidRPr="00FB0C3B">
              <w:rPr>
                <w:rStyle w:val="Hyperlink"/>
                <w:rFonts w:ascii="Times New Roman" w:hAnsi="Times New Roman" w:cs="Times New Roman"/>
                <w:noProof/>
                <w:color w:val="auto"/>
                <w:sz w:val="24"/>
                <w:szCs w:val="24"/>
              </w:rPr>
              <w:t>3.9.2 Reliability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31</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03" w:history="1">
            <w:r w:rsidR="00FB0C3B" w:rsidRPr="00FB0C3B">
              <w:rPr>
                <w:rStyle w:val="Hyperlink"/>
                <w:rFonts w:ascii="Times New Roman" w:hAnsi="Times New Roman" w:cs="Times New Roman"/>
                <w:noProof/>
                <w:color w:val="auto"/>
                <w:sz w:val="24"/>
                <w:szCs w:val="24"/>
              </w:rPr>
              <w:t>3.10 Data analysis and presentation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32</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04" w:history="1">
            <w:r w:rsidR="00FB0C3B" w:rsidRPr="00FB0C3B">
              <w:rPr>
                <w:rStyle w:val="Hyperlink"/>
                <w:rFonts w:ascii="Times New Roman" w:hAnsi="Times New Roman" w:cs="Times New Roman"/>
                <w:noProof/>
                <w:color w:val="auto"/>
                <w:sz w:val="24"/>
                <w:szCs w:val="24"/>
              </w:rPr>
              <w:t>3.11 Ethical considerations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32</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05" w:history="1">
            <w:r w:rsidR="00FB0C3B" w:rsidRPr="00FB0C3B">
              <w:rPr>
                <w:rStyle w:val="Hyperlink"/>
                <w:rFonts w:ascii="Times New Roman" w:hAnsi="Times New Roman" w:cs="Times New Roman"/>
                <w:noProof/>
                <w:color w:val="auto"/>
                <w:sz w:val="24"/>
                <w:szCs w:val="24"/>
              </w:rPr>
              <w:t>3.11.1 Informed consent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32</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06" w:history="1">
            <w:r w:rsidR="00FB0C3B" w:rsidRPr="00FB0C3B">
              <w:rPr>
                <w:rStyle w:val="Hyperlink"/>
                <w:rFonts w:ascii="Times New Roman" w:hAnsi="Times New Roman" w:cs="Times New Roman"/>
                <w:noProof/>
                <w:color w:val="auto"/>
                <w:sz w:val="24"/>
                <w:szCs w:val="24"/>
              </w:rPr>
              <w:t>3.11.2 Confidentiality and anonymity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07" w:history="1">
            <w:r w:rsidR="00FB0C3B" w:rsidRPr="00FB0C3B">
              <w:rPr>
                <w:rStyle w:val="Hyperlink"/>
                <w:rFonts w:ascii="Times New Roman" w:hAnsi="Times New Roman" w:cs="Times New Roman"/>
                <w:noProof/>
                <w:color w:val="auto"/>
                <w:sz w:val="24"/>
                <w:szCs w:val="24"/>
              </w:rPr>
              <w:t>3.11.3 Privacy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08" w:history="1">
            <w:r w:rsidR="00FB0C3B" w:rsidRPr="00FB0C3B">
              <w:rPr>
                <w:rStyle w:val="Hyperlink"/>
                <w:rFonts w:ascii="Times New Roman" w:hAnsi="Times New Roman" w:cs="Times New Roman"/>
                <w:noProof/>
                <w:color w:val="auto"/>
                <w:sz w:val="24"/>
                <w:szCs w:val="24"/>
              </w:rPr>
              <w:t>3.12 Chapter summary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109" w:history="1">
            <w:r w:rsidR="00FB0C3B" w:rsidRPr="00FB0C3B">
              <w:rPr>
                <w:rStyle w:val="Hyperlink"/>
                <w:rFonts w:ascii="Times New Roman" w:hAnsi="Times New Roman" w:cs="Times New Roman"/>
                <w:noProof/>
                <w:color w:val="auto"/>
                <w:sz w:val="24"/>
                <w:szCs w:val="24"/>
              </w:rPr>
              <w:t>CHAPTER IV</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_Toc136159109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110" w:history="1">
            <w:r w:rsidR="00FB0C3B" w:rsidRPr="00FB0C3B">
              <w:rPr>
                <w:rStyle w:val="Hyperlink"/>
                <w:rFonts w:ascii="Times New Roman" w:hAnsi="Times New Roman" w:cs="Times New Roman"/>
                <w:noProof/>
                <w:color w:val="auto"/>
                <w:sz w:val="24"/>
                <w:szCs w:val="24"/>
              </w:rPr>
              <w:t>DATA PRESENTATION AND ANALYSIS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11" w:history="1">
            <w:r w:rsidR="00FB0C3B" w:rsidRPr="00FB0C3B">
              <w:rPr>
                <w:rStyle w:val="Hyperlink"/>
                <w:rFonts w:ascii="Times New Roman" w:hAnsi="Times New Roman" w:cs="Times New Roman"/>
                <w:noProof/>
                <w:color w:val="auto"/>
                <w:sz w:val="24"/>
                <w:szCs w:val="24"/>
              </w:rPr>
              <w:t>4.0 Introduction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12" w:history="1">
            <w:r w:rsidR="00FB0C3B" w:rsidRPr="00FB0C3B">
              <w:rPr>
                <w:rStyle w:val="Hyperlink"/>
                <w:rFonts w:ascii="Times New Roman" w:hAnsi="Times New Roman" w:cs="Times New Roman"/>
                <w:noProof/>
                <w:color w:val="auto"/>
                <w:sz w:val="24"/>
                <w:szCs w:val="24"/>
              </w:rPr>
              <w:t>4.1 Response rate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13" w:history="1">
            <w:r w:rsidR="00FB0C3B" w:rsidRPr="00FB0C3B">
              <w:rPr>
                <w:rStyle w:val="Hyperlink"/>
                <w:rFonts w:ascii="Times New Roman" w:hAnsi="Times New Roman" w:cs="Times New Roman"/>
                <w:noProof/>
                <w:color w:val="auto"/>
                <w:sz w:val="24"/>
                <w:szCs w:val="24"/>
              </w:rPr>
              <w:t>4.3 Demographic data</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14" w:history="1">
            <w:r w:rsidR="00FB0C3B" w:rsidRPr="00FB0C3B">
              <w:rPr>
                <w:rStyle w:val="Hyperlink"/>
                <w:rFonts w:ascii="Times New Roman" w:hAnsi="Times New Roman" w:cs="Times New Roman"/>
                <w:noProof/>
                <w:color w:val="auto"/>
                <w:sz w:val="24"/>
                <w:szCs w:val="24"/>
              </w:rPr>
              <w:t>4.3.1 Age group</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15" w:history="1">
            <w:r w:rsidR="00FB0C3B" w:rsidRPr="00FB0C3B">
              <w:rPr>
                <w:rStyle w:val="Hyperlink"/>
                <w:rFonts w:ascii="Times New Roman" w:hAnsi="Times New Roman" w:cs="Times New Roman"/>
                <w:noProof/>
                <w:color w:val="auto"/>
                <w:sz w:val="24"/>
                <w:szCs w:val="24"/>
              </w:rPr>
              <w:t>4.3.2 Educational qualifications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16" w:history="1">
            <w:r w:rsidR="00FB0C3B" w:rsidRPr="00FB0C3B">
              <w:rPr>
                <w:rStyle w:val="Hyperlink"/>
                <w:rFonts w:ascii="Times New Roman" w:hAnsi="Times New Roman" w:cs="Times New Roman"/>
                <w:noProof/>
                <w:color w:val="auto"/>
                <w:sz w:val="24"/>
                <w:szCs w:val="24"/>
              </w:rPr>
              <w:t>4.3.3 Years of working experience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17" w:history="1">
            <w:r w:rsidR="00FB0C3B" w:rsidRPr="00FB0C3B">
              <w:rPr>
                <w:rStyle w:val="Hyperlink"/>
                <w:rFonts w:ascii="Times New Roman" w:hAnsi="Times New Roman" w:cs="Times New Roman"/>
                <w:noProof/>
                <w:color w:val="auto"/>
                <w:sz w:val="24"/>
                <w:szCs w:val="24"/>
              </w:rPr>
              <w:t>4.4 Findings of the study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18" w:history="1">
            <w:r w:rsidR="00FB0C3B" w:rsidRPr="00FB0C3B">
              <w:rPr>
                <w:rStyle w:val="Hyperlink"/>
                <w:rFonts w:ascii="Times New Roman" w:hAnsi="Times New Roman" w:cs="Times New Roman"/>
                <w:noProof/>
                <w:color w:val="auto"/>
                <w:sz w:val="24"/>
                <w:szCs w:val="24"/>
              </w:rPr>
              <w:t>4.4.1 Flexible working contract impact on Headhunters productivity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19" w:history="1">
            <w:r w:rsidR="00FB0C3B" w:rsidRPr="00FB0C3B">
              <w:rPr>
                <w:rStyle w:val="Hyperlink"/>
                <w:rFonts w:ascii="Times New Roman" w:hAnsi="Times New Roman" w:cs="Times New Roman"/>
                <w:noProof/>
                <w:color w:val="auto"/>
                <w:sz w:val="24"/>
                <w:szCs w:val="24"/>
              </w:rPr>
              <w:t>4.4.2 Headhunter’s coping with the challenges of contract employment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_Toc136159119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38</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20" w:history="1">
            <w:r w:rsidR="00FB0C3B" w:rsidRPr="00FB0C3B">
              <w:rPr>
                <w:rStyle w:val="Hyperlink"/>
                <w:rFonts w:ascii="Times New Roman" w:hAnsi="Times New Roman" w:cs="Times New Roman"/>
                <w:noProof/>
                <w:color w:val="auto"/>
                <w:sz w:val="24"/>
                <w:szCs w:val="24"/>
              </w:rPr>
              <w:t>4.4.3 Resolutions in place to address the challenges associated with employee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40</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21" w:history="1">
            <w:r w:rsidR="00FB0C3B" w:rsidRPr="00FB0C3B">
              <w:rPr>
                <w:rStyle w:val="Hyperlink"/>
                <w:rFonts w:ascii="Times New Roman" w:hAnsi="Times New Roman" w:cs="Times New Roman"/>
                <w:noProof/>
                <w:color w:val="auto"/>
                <w:sz w:val="24"/>
                <w:szCs w:val="24"/>
              </w:rPr>
              <w:t>4.5 Chapter summary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42</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122" w:history="1">
            <w:r w:rsidR="00FB0C3B" w:rsidRPr="00FB0C3B">
              <w:rPr>
                <w:rStyle w:val="Hyperlink"/>
                <w:rFonts w:ascii="Times New Roman" w:hAnsi="Times New Roman" w:cs="Times New Roman"/>
                <w:noProof/>
                <w:color w:val="auto"/>
                <w:sz w:val="24"/>
                <w:szCs w:val="24"/>
                <w:lang w:val="en-US"/>
              </w:rPr>
              <w:t>CHAPTER FIVE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1"/>
            <w:tabs>
              <w:tab w:val="right" w:leader="dot" w:pos="9350"/>
            </w:tabs>
            <w:spacing w:line="360" w:lineRule="auto"/>
            <w:rPr>
              <w:rFonts w:ascii="Times New Roman" w:hAnsi="Times New Roman" w:cs="Times New Roman"/>
              <w:noProof/>
              <w:sz w:val="24"/>
              <w:szCs w:val="24"/>
            </w:rPr>
          </w:pPr>
          <w:hyperlink w:anchor="_Toc136159123" w:history="1">
            <w:r w:rsidR="00FB0C3B" w:rsidRPr="00FB0C3B">
              <w:rPr>
                <w:rStyle w:val="Hyperlink"/>
                <w:rFonts w:ascii="Times New Roman" w:hAnsi="Times New Roman" w:cs="Times New Roman"/>
                <w:noProof/>
                <w:color w:val="auto"/>
                <w:sz w:val="24"/>
                <w:szCs w:val="24"/>
                <w:lang w:val="en-US"/>
              </w:rPr>
              <w:t>SUMMARY, CONCLUSION AND RECOMMENDATION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24" w:history="1">
            <w:r w:rsidR="00FB0C3B" w:rsidRPr="00FB0C3B">
              <w:rPr>
                <w:rStyle w:val="Hyperlink"/>
                <w:rFonts w:ascii="Times New Roman" w:hAnsi="Times New Roman" w:cs="Times New Roman"/>
                <w:noProof/>
                <w:color w:val="auto"/>
                <w:sz w:val="24"/>
                <w:szCs w:val="24"/>
                <w:lang w:val="en-US"/>
              </w:rPr>
              <w:t>5.0 Introduction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25" w:history="1">
            <w:r w:rsidR="00FB0C3B" w:rsidRPr="00FB0C3B">
              <w:rPr>
                <w:rStyle w:val="Hyperlink"/>
                <w:rFonts w:ascii="Times New Roman" w:hAnsi="Times New Roman" w:cs="Times New Roman"/>
                <w:noProof/>
                <w:color w:val="auto"/>
                <w:sz w:val="24"/>
                <w:szCs w:val="24"/>
              </w:rPr>
              <w:t>5.1 Summary of the findings</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26" w:history="1">
            <w:r w:rsidR="00FB0C3B" w:rsidRPr="00FB0C3B">
              <w:rPr>
                <w:rStyle w:val="Hyperlink"/>
                <w:rFonts w:ascii="Times New Roman" w:hAnsi="Times New Roman" w:cs="Times New Roman"/>
                <w:noProof/>
                <w:color w:val="auto"/>
                <w:sz w:val="24"/>
                <w:szCs w:val="24"/>
                <w:lang w:val="en-US"/>
              </w:rPr>
              <w:t xml:space="preserve">5.1.1 </w:t>
            </w:r>
            <w:r w:rsidR="00FB0C3B" w:rsidRPr="00FB0C3B">
              <w:rPr>
                <w:rStyle w:val="Hyperlink"/>
                <w:rFonts w:ascii="Times New Roman" w:hAnsi="Times New Roman" w:cs="Times New Roman"/>
                <w:noProof/>
                <w:color w:val="auto"/>
                <w:sz w:val="24"/>
                <w:szCs w:val="24"/>
              </w:rPr>
              <w:t>Flexible working contract impact on Headhunters productivity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43</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27" w:history="1">
            <w:r w:rsidR="00FB0C3B" w:rsidRPr="00FB0C3B">
              <w:rPr>
                <w:rStyle w:val="Hyperlink"/>
                <w:rFonts w:ascii="Times New Roman" w:hAnsi="Times New Roman" w:cs="Times New Roman"/>
                <w:noProof/>
                <w:color w:val="auto"/>
                <w:sz w:val="24"/>
                <w:szCs w:val="24"/>
              </w:rPr>
              <w:t>5.1.2 Headhunter’s coping with the challenges of contract employment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_Toc136159127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28" w:history="1">
            <w:r w:rsidR="00FB0C3B" w:rsidRPr="00FB0C3B">
              <w:rPr>
                <w:rStyle w:val="Hyperlink"/>
                <w:rFonts w:ascii="Times New Roman" w:eastAsia="Times New Roman" w:hAnsi="Times New Roman" w:cs="Times New Roman"/>
                <w:iCs/>
                <w:noProof/>
                <w:color w:val="auto"/>
                <w:sz w:val="24"/>
                <w:szCs w:val="24"/>
              </w:rPr>
              <w:t xml:space="preserve">5.1.3 </w:t>
            </w:r>
            <w:r w:rsidR="00FB0C3B" w:rsidRPr="00FB0C3B">
              <w:rPr>
                <w:rStyle w:val="Hyperlink"/>
                <w:rFonts w:ascii="Times New Roman" w:hAnsi="Times New Roman" w:cs="Times New Roman"/>
                <w:noProof/>
                <w:color w:val="auto"/>
                <w:sz w:val="24"/>
                <w:szCs w:val="24"/>
                <w:lang w:val="en-US"/>
              </w:rPr>
              <w:t>Resolutions in place to address the challenges associated with employee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_Toc136159128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44</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29" w:history="1">
            <w:r w:rsidR="00FB0C3B" w:rsidRPr="00FB0C3B">
              <w:rPr>
                <w:rStyle w:val="Hyperlink"/>
                <w:rFonts w:ascii="Times New Roman" w:hAnsi="Times New Roman" w:cs="Times New Roman"/>
                <w:noProof/>
                <w:color w:val="auto"/>
                <w:sz w:val="24"/>
                <w:szCs w:val="24"/>
                <w:lang w:val="en-US"/>
              </w:rPr>
              <w:t>5.2 Conclusion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_Toc136159129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30" w:history="1">
            <w:r w:rsidR="00FB0C3B" w:rsidRPr="00FB0C3B">
              <w:rPr>
                <w:rStyle w:val="Hyperlink"/>
                <w:rFonts w:ascii="Times New Roman" w:hAnsi="Times New Roman" w:cs="Times New Roman"/>
                <w:noProof/>
                <w:color w:val="auto"/>
                <w:sz w:val="24"/>
                <w:szCs w:val="24"/>
                <w:lang w:val="en-US"/>
              </w:rPr>
              <w:t xml:space="preserve">5.2.1 </w:t>
            </w:r>
            <w:r w:rsidR="00FB0C3B" w:rsidRPr="00FB0C3B">
              <w:rPr>
                <w:rStyle w:val="Hyperlink"/>
                <w:rFonts w:ascii="Times New Roman" w:hAnsi="Times New Roman" w:cs="Times New Roman"/>
                <w:noProof/>
                <w:color w:val="auto"/>
                <w:sz w:val="24"/>
                <w:szCs w:val="24"/>
              </w:rPr>
              <w:t>Flexible working contract impact on Headhunters productivity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_Toc136159130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31" w:history="1">
            <w:r w:rsidR="00FB0C3B" w:rsidRPr="00FB0C3B">
              <w:rPr>
                <w:rStyle w:val="Hyperlink"/>
                <w:rFonts w:ascii="Times New Roman" w:hAnsi="Times New Roman" w:cs="Times New Roman"/>
                <w:noProof/>
                <w:color w:val="auto"/>
                <w:sz w:val="24"/>
                <w:szCs w:val="24"/>
              </w:rPr>
              <w:t>5.2.2 Headhunter’s coping with the challenges of contract employment</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_Toc136159131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3"/>
            <w:tabs>
              <w:tab w:val="right" w:leader="dot" w:pos="9350"/>
            </w:tabs>
            <w:spacing w:line="360" w:lineRule="auto"/>
            <w:rPr>
              <w:rFonts w:ascii="Times New Roman" w:hAnsi="Times New Roman" w:cs="Times New Roman"/>
              <w:noProof/>
              <w:sz w:val="24"/>
              <w:szCs w:val="24"/>
            </w:rPr>
          </w:pPr>
          <w:hyperlink w:anchor="_Toc136159132" w:history="1">
            <w:r w:rsidR="00FB0C3B" w:rsidRPr="00FB0C3B">
              <w:rPr>
                <w:rStyle w:val="Hyperlink"/>
                <w:rFonts w:ascii="Times New Roman" w:hAnsi="Times New Roman" w:cs="Times New Roman"/>
                <w:noProof/>
                <w:color w:val="auto"/>
                <w:sz w:val="24"/>
                <w:szCs w:val="24"/>
              </w:rPr>
              <w:t xml:space="preserve">5.2.3 </w:t>
            </w:r>
            <w:r w:rsidR="00FB0C3B" w:rsidRPr="00FB0C3B">
              <w:rPr>
                <w:rStyle w:val="Hyperlink"/>
                <w:rFonts w:ascii="Times New Roman" w:hAnsi="Times New Roman" w:cs="Times New Roman"/>
                <w:noProof/>
                <w:color w:val="auto"/>
                <w:sz w:val="24"/>
                <w:szCs w:val="24"/>
                <w:lang w:val="en-US"/>
              </w:rPr>
              <w:t>Resolutions in place to address the challenges associated with employee performance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_Toc136159132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45</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33" w:history="1">
            <w:r w:rsidR="00FB0C3B" w:rsidRPr="00FB0C3B">
              <w:rPr>
                <w:rStyle w:val="Hyperlink"/>
                <w:rFonts w:ascii="Times New Roman" w:hAnsi="Times New Roman" w:cs="Times New Roman"/>
                <w:noProof/>
                <w:color w:val="auto"/>
                <w:sz w:val="24"/>
                <w:szCs w:val="24"/>
                <w:lang w:val="en-US"/>
              </w:rPr>
              <w:t>5.3 Summary of the study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_Toc136159133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34" w:history="1">
            <w:r w:rsidR="00FB0C3B" w:rsidRPr="00FB0C3B">
              <w:rPr>
                <w:rStyle w:val="Hyperlink"/>
                <w:rFonts w:ascii="Times New Roman" w:hAnsi="Times New Roman" w:cs="Times New Roman"/>
                <w:noProof/>
                <w:color w:val="auto"/>
                <w:sz w:val="24"/>
                <w:szCs w:val="24"/>
              </w:rPr>
              <w:t>5.4 Recommendation</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_Toc136159134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46</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35" w:history="1">
            <w:r w:rsidR="00FB0C3B" w:rsidRPr="00FB0C3B">
              <w:rPr>
                <w:rStyle w:val="Hyperlink"/>
                <w:rFonts w:ascii="Times New Roman" w:hAnsi="Times New Roman" w:cs="Times New Roman"/>
                <w:noProof/>
                <w:color w:val="auto"/>
                <w:sz w:val="24"/>
                <w:szCs w:val="24"/>
              </w:rPr>
              <w:t>5.5 Recommendation of further study</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_Toc136159135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47</w:t>
            </w:r>
            <w:r w:rsidR="003B6231" w:rsidRPr="00FB0C3B">
              <w:rPr>
                <w:rFonts w:ascii="Times New Roman" w:hAnsi="Times New Roman" w:cs="Times New Roman"/>
                <w:noProof/>
                <w:webHidden/>
                <w:sz w:val="24"/>
                <w:szCs w:val="24"/>
              </w:rPr>
              <w:fldChar w:fldCharType="end"/>
            </w:r>
          </w:hyperlink>
        </w:p>
        <w:p w:rsidR="00FB0C3B" w:rsidRPr="00FB0C3B" w:rsidRDefault="00FB60E7" w:rsidP="00FB0C3B">
          <w:pPr>
            <w:pStyle w:val="TOC2"/>
            <w:tabs>
              <w:tab w:val="right" w:leader="dot" w:pos="9350"/>
            </w:tabs>
            <w:spacing w:line="360" w:lineRule="auto"/>
            <w:rPr>
              <w:rFonts w:ascii="Times New Roman" w:eastAsiaTheme="minorEastAsia" w:hAnsi="Times New Roman" w:cs="Times New Roman"/>
              <w:noProof/>
              <w:sz w:val="24"/>
              <w:szCs w:val="24"/>
              <w:lang w:val="en-ZW" w:eastAsia="en-ZW"/>
            </w:rPr>
          </w:pPr>
          <w:hyperlink w:anchor="_Toc136159136" w:history="1">
            <w:r w:rsidR="00FB0C3B" w:rsidRPr="00FB0C3B">
              <w:rPr>
                <w:rStyle w:val="Hyperlink"/>
                <w:rFonts w:ascii="Times New Roman" w:hAnsi="Times New Roman" w:cs="Times New Roman"/>
                <w:noProof/>
                <w:color w:val="auto"/>
                <w:sz w:val="24"/>
                <w:szCs w:val="24"/>
              </w:rPr>
              <w:t>REFERENCE</w:t>
            </w:r>
            <w:r w:rsidR="00FB0C3B" w:rsidRPr="00FB0C3B">
              <w:rPr>
                <w:rFonts w:ascii="Times New Roman" w:hAnsi="Times New Roman" w:cs="Times New Roman"/>
                <w:noProof/>
                <w:webHidden/>
                <w:sz w:val="24"/>
                <w:szCs w:val="24"/>
              </w:rPr>
              <w:tab/>
            </w:r>
            <w:r w:rsidR="003B6231" w:rsidRPr="00FB0C3B">
              <w:rPr>
                <w:rFonts w:ascii="Times New Roman" w:hAnsi="Times New Roman" w:cs="Times New Roman"/>
                <w:noProof/>
                <w:webHidden/>
                <w:sz w:val="24"/>
                <w:szCs w:val="24"/>
              </w:rPr>
              <w:fldChar w:fldCharType="begin"/>
            </w:r>
            <w:r w:rsidR="00FB0C3B" w:rsidRPr="00FB0C3B">
              <w:rPr>
                <w:rFonts w:ascii="Times New Roman" w:hAnsi="Times New Roman" w:cs="Times New Roman"/>
                <w:noProof/>
                <w:webHidden/>
                <w:sz w:val="24"/>
                <w:szCs w:val="24"/>
              </w:rPr>
              <w:instrText xml:space="preserve"> PAGEREF _Toc136159136 \h </w:instrText>
            </w:r>
            <w:r w:rsidR="003B6231" w:rsidRPr="00FB0C3B">
              <w:rPr>
                <w:rFonts w:ascii="Times New Roman" w:hAnsi="Times New Roman" w:cs="Times New Roman"/>
                <w:noProof/>
                <w:webHidden/>
                <w:sz w:val="24"/>
                <w:szCs w:val="24"/>
              </w:rPr>
            </w:r>
            <w:r w:rsidR="003B6231" w:rsidRPr="00FB0C3B">
              <w:rPr>
                <w:rFonts w:ascii="Times New Roman" w:hAnsi="Times New Roman" w:cs="Times New Roman"/>
                <w:noProof/>
                <w:webHidden/>
                <w:sz w:val="24"/>
                <w:szCs w:val="24"/>
              </w:rPr>
              <w:fldChar w:fldCharType="separate"/>
            </w:r>
            <w:r w:rsidR="00FB0C3B" w:rsidRPr="00FB0C3B">
              <w:rPr>
                <w:rFonts w:ascii="Times New Roman" w:hAnsi="Times New Roman" w:cs="Times New Roman"/>
                <w:noProof/>
                <w:webHidden/>
                <w:sz w:val="24"/>
                <w:szCs w:val="24"/>
              </w:rPr>
              <w:t>48</w:t>
            </w:r>
            <w:r w:rsidR="003B6231" w:rsidRPr="00FB0C3B">
              <w:rPr>
                <w:rFonts w:ascii="Times New Roman" w:hAnsi="Times New Roman" w:cs="Times New Roman"/>
                <w:noProof/>
                <w:webHidden/>
                <w:sz w:val="24"/>
                <w:szCs w:val="24"/>
              </w:rPr>
              <w:fldChar w:fldCharType="end"/>
            </w:r>
          </w:hyperlink>
        </w:p>
        <w:p w:rsidR="00FB0C3B" w:rsidRPr="00FB0C3B" w:rsidRDefault="003B6231"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fldChar w:fldCharType="end"/>
          </w:r>
        </w:p>
      </w:sdtContent>
    </w:sdt>
    <w:p w:rsidR="00642122" w:rsidRPr="00FB0C3B" w:rsidRDefault="00642122" w:rsidP="00FB0C3B">
      <w:pPr>
        <w:tabs>
          <w:tab w:val="left" w:pos="1134"/>
        </w:tabs>
        <w:spacing w:line="360" w:lineRule="auto"/>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i/>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642122" w:rsidRPr="00FB0C3B" w:rsidRDefault="00642122"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pStyle w:val="Heading1"/>
        <w:spacing w:line="360" w:lineRule="auto"/>
        <w:rPr>
          <w:rFonts w:ascii="Times New Roman" w:hAnsi="Times New Roman" w:cs="Times New Roman"/>
          <w:color w:val="auto"/>
          <w:sz w:val="24"/>
          <w:szCs w:val="24"/>
        </w:rPr>
      </w:pPr>
      <w:bookmarkStart w:id="8" w:name="_Toc136159041"/>
      <w:r w:rsidRPr="00FB0C3B">
        <w:rPr>
          <w:rFonts w:ascii="Times New Roman" w:hAnsi="Times New Roman" w:cs="Times New Roman"/>
          <w:color w:val="auto"/>
          <w:sz w:val="24"/>
          <w:szCs w:val="24"/>
        </w:rPr>
        <w:t>List of tables</w:t>
      </w:r>
      <w:bookmarkEnd w:id="8"/>
    </w:p>
    <w:p w:rsidR="007F0552" w:rsidRDefault="007F0552" w:rsidP="007F0552">
      <w:pPr>
        <w:pStyle w:val="Heading3"/>
        <w:spacing w:line="360" w:lineRule="auto"/>
        <w:rPr>
          <w:rFonts w:ascii="Times New Roman" w:hAnsi="Times New Roman" w:cs="Times New Roman"/>
          <w:b w:val="0"/>
          <w:color w:val="auto"/>
          <w:sz w:val="24"/>
          <w:szCs w:val="24"/>
        </w:rPr>
      </w:pPr>
      <w:r w:rsidRPr="007F0552">
        <w:rPr>
          <w:rFonts w:ascii="Times New Roman" w:hAnsi="Times New Roman" w:cs="Times New Roman"/>
          <w:b w:val="0"/>
          <w:color w:val="auto"/>
          <w:sz w:val="24"/>
          <w:szCs w:val="24"/>
        </w:rPr>
        <w:t>Table 3.5.2 Sample size..............................................................................................................</w:t>
      </w:r>
      <w:r>
        <w:rPr>
          <w:rFonts w:ascii="Times New Roman" w:hAnsi="Times New Roman" w:cs="Times New Roman"/>
          <w:b w:val="0"/>
          <w:color w:val="auto"/>
          <w:sz w:val="24"/>
          <w:szCs w:val="24"/>
        </w:rPr>
        <w:t>...27</w:t>
      </w:r>
    </w:p>
    <w:p w:rsidR="007F0552" w:rsidRDefault="007F0552" w:rsidP="007F0552"/>
    <w:p w:rsidR="005F213A" w:rsidRPr="005F213A" w:rsidRDefault="005F213A" w:rsidP="005F213A">
      <w:pPr>
        <w:shd w:val="clear" w:color="auto" w:fill="FFFFFF" w:themeFill="background1"/>
        <w:spacing w:line="360" w:lineRule="auto"/>
        <w:rPr>
          <w:rFonts w:ascii="Times New Roman" w:hAnsi="Times New Roman" w:cs="Times New Roman"/>
          <w:sz w:val="24"/>
          <w:szCs w:val="24"/>
        </w:rPr>
      </w:pPr>
      <w:r w:rsidRPr="005F213A">
        <w:rPr>
          <w:rFonts w:ascii="Times New Roman" w:hAnsi="Times New Roman" w:cs="Times New Roman"/>
          <w:sz w:val="24"/>
          <w:szCs w:val="24"/>
        </w:rPr>
        <w:t>Table 4.1 Response Rate for Questionnaires</w:t>
      </w:r>
      <w:r>
        <w:rPr>
          <w:rFonts w:ascii="Times New Roman" w:hAnsi="Times New Roman" w:cs="Times New Roman"/>
          <w:sz w:val="24"/>
          <w:szCs w:val="24"/>
        </w:rPr>
        <w:t xml:space="preserve"> ................................................................................33</w:t>
      </w:r>
    </w:p>
    <w:p w:rsidR="005F213A" w:rsidRDefault="005F213A" w:rsidP="005F213A">
      <w:pPr>
        <w:pStyle w:val="Heading3"/>
        <w:spacing w:line="360" w:lineRule="auto"/>
        <w:rPr>
          <w:rFonts w:ascii="Times New Roman" w:hAnsi="Times New Roman" w:cs="Times New Roman"/>
          <w:b w:val="0"/>
          <w:color w:val="auto"/>
          <w:sz w:val="24"/>
          <w:szCs w:val="24"/>
        </w:rPr>
      </w:pPr>
    </w:p>
    <w:p w:rsidR="005F213A" w:rsidRDefault="005F213A" w:rsidP="005F213A">
      <w:pPr>
        <w:pStyle w:val="Heading3"/>
        <w:spacing w:line="360" w:lineRule="auto"/>
        <w:rPr>
          <w:rFonts w:ascii="Times New Roman" w:hAnsi="Times New Roman" w:cs="Times New Roman"/>
          <w:b w:val="0"/>
          <w:color w:val="auto"/>
          <w:sz w:val="24"/>
          <w:szCs w:val="24"/>
        </w:rPr>
      </w:pPr>
      <w:r w:rsidRPr="005F213A">
        <w:rPr>
          <w:rFonts w:ascii="Times New Roman" w:hAnsi="Times New Roman" w:cs="Times New Roman"/>
          <w:b w:val="0"/>
          <w:color w:val="auto"/>
          <w:sz w:val="24"/>
          <w:szCs w:val="24"/>
        </w:rPr>
        <w:t>Table 4.3.1 Age group</w:t>
      </w:r>
      <w:r>
        <w:rPr>
          <w:rFonts w:ascii="Times New Roman" w:hAnsi="Times New Roman" w:cs="Times New Roman"/>
          <w:b w:val="0"/>
          <w:color w:val="auto"/>
          <w:sz w:val="24"/>
          <w:szCs w:val="24"/>
        </w:rPr>
        <w:t>...................................................................................................................34</w:t>
      </w:r>
    </w:p>
    <w:p w:rsidR="005F213A" w:rsidRPr="005F213A" w:rsidRDefault="005F213A" w:rsidP="005F213A"/>
    <w:p w:rsidR="005F213A" w:rsidRDefault="005F213A" w:rsidP="005F213A">
      <w:pPr>
        <w:rPr>
          <w:rFonts w:ascii="Times New Roman" w:hAnsi="Times New Roman" w:cs="Times New Roman"/>
          <w:sz w:val="24"/>
          <w:szCs w:val="24"/>
        </w:rPr>
      </w:pPr>
      <w:r w:rsidRPr="005F213A">
        <w:rPr>
          <w:rFonts w:ascii="Times New Roman" w:hAnsi="Times New Roman" w:cs="Times New Roman"/>
          <w:sz w:val="24"/>
          <w:szCs w:val="24"/>
        </w:rPr>
        <w:t>Table 4.3.2 Educational qualifications......................................................................................</w:t>
      </w:r>
      <w:r w:rsidR="00CB1F8C">
        <w:rPr>
          <w:rFonts w:ascii="Times New Roman" w:hAnsi="Times New Roman" w:cs="Times New Roman"/>
          <w:sz w:val="24"/>
          <w:szCs w:val="24"/>
        </w:rPr>
        <w:t>....</w:t>
      </w:r>
      <w:r w:rsidRPr="005F213A">
        <w:rPr>
          <w:rFonts w:ascii="Times New Roman" w:hAnsi="Times New Roman" w:cs="Times New Roman"/>
          <w:sz w:val="24"/>
          <w:szCs w:val="24"/>
        </w:rPr>
        <w:t>35</w:t>
      </w:r>
    </w:p>
    <w:p w:rsidR="005F213A" w:rsidRDefault="005F213A" w:rsidP="005F213A">
      <w:pPr>
        <w:pStyle w:val="NoSpacing"/>
        <w:spacing w:line="360" w:lineRule="auto"/>
        <w:rPr>
          <w:rFonts w:ascii="Times New Roman" w:hAnsi="Times New Roman" w:cs="Times New Roman"/>
          <w:sz w:val="24"/>
          <w:szCs w:val="24"/>
        </w:rPr>
      </w:pPr>
    </w:p>
    <w:p w:rsidR="005F213A" w:rsidRDefault="005F213A" w:rsidP="005F213A">
      <w:pPr>
        <w:pStyle w:val="NoSpacing"/>
        <w:spacing w:line="360" w:lineRule="auto"/>
        <w:rPr>
          <w:rFonts w:ascii="Times New Roman" w:hAnsi="Times New Roman" w:cs="Times New Roman"/>
          <w:sz w:val="24"/>
          <w:szCs w:val="24"/>
        </w:rPr>
      </w:pPr>
      <w:r w:rsidRPr="005F213A">
        <w:rPr>
          <w:rFonts w:ascii="Times New Roman" w:hAnsi="Times New Roman" w:cs="Times New Roman"/>
          <w:sz w:val="24"/>
          <w:szCs w:val="24"/>
        </w:rPr>
        <w:t xml:space="preserve">Table 4.3.3 </w:t>
      </w:r>
      <w:proofErr w:type="gramStart"/>
      <w:r w:rsidRPr="005F213A">
        <w:rPr>
          <w:rFonts w:ascii="Times New Roman" w:hAnsi="Times New Roman" w:cs="Times New Roman"/>
          <w:sz w:val="24"/>
          <w:szCs w:val="24"/>
        </w:rPr>
        <w:t>Working</w:t>
      </w:r>
      <w:proofErr w:type="gramEnd"/>
      <w:r w:rsidRPr="005F213A">
        <w:rPr>
          <w:rFonts w:ascii="Times New Roman" w:hAnsi="Times New Roman" w:cs="Times New Roman"/>
          <w:sz w:val="24"/>
          <w:szCs w:val="24"/>
        </w:rPr>
        <w:t xml:space="preserve"> experience</w:t>
      </w:r>
      <w:r>
        <w:rPr>
          <w:rFonts w:ascii="Times New Roman" w:hAnsi="Times New Roman" w:cs="Times New Roman"/>
          <w:sz w:val="24"/>
          <w:szCs w:val="24"/>
        </w:rPr>
        <w:t>....................................................................................................35</w:t>
      </w:r>
    </w:p>
    <w:p w:rsidR="00CB1F8C" w:rsidRDefault="00CB1F8C" w:rsidP="005F213A">
      <w:pPr>
        <w:pStyle w:val="NoSpacing"/>
        <w:spacing w:line="360" w:lineRule="auto"/>
        <w:rPr>
          <w:rFonts w:ascii="Times New Roman" w:hAnsi="Times New Roman" w:cs="Times New Roman"/>
          <w:sz w:val="24"/>
          <w:szCs w:val="24"/>
        </w:rPr>
      </w:pPr>
    </w:p>
    <w:p w:rsidR="00CB1F8C" w:rsidRPr="00CB1F8C" w:rsidRDefault="00CB1F8C" w:rsidP="00CB1F8C">
      <w:pPr>
        <w:pStyle w:val="Heading3"/>
        <w:spacing w:line="360" w:lineRule="auto"/>
        <w:rPr>
          <w:rFonts w:ascii="Times New Roman" w:hAnsi="Times New Roman" w:cs="Times New Roman"/>
          <w:b w:val="0"/>
          <w:color w:val="auto"/>
          <w:sz w:val="24"/>
          <w:szCs w:val="24"/>
        </w:rPr>
      </w:pPr>
      <w:r w:rsidRPr="00CB1F8C">
        <w:rPr>
          <w:rFonts w:ascii="Times New Roman" w:hAnsi="Times New Roman" w:cs="Times New Roman"/>
          <w:b w:val="0"/>
          <w:color w:val="auto"/>
          <w:sz w:val="24"/>
          <w:szCs w:val="24"/>
        </w:rPr>
        <w:t>Table</w:t>
      </w:r>
      <w:r w:rsidRPr="00CB1F8C">
        <w:rPr>
          <w:rFonts w:ascii="Times New Roman" w:hAnsi="Times New Roman" w:cs="Times New Roman"/>
          <w:b w:val="0"/>
          <w:sz w:val="24"/>
          <w:szCs w:val="24"/>
        </w:rPr>
        <w:t xml:space="preserve"> </w:t>
      </w:r>
      <w:r w:rsidRPr="00CB1F8C">
        <w:rPr>
          <w:rFonts w:ascii="Times New Roman" w:hAnsi="Times New Roman" w:cs="Times New Roman"/>
          <w:b w:val="0"/>
          <w:color w:val="auto"/>
          <w:sz w:val="24"/>
          <w:szCs w:val="24"/>
        </w:rPr>
        <w:t xml:space="preserve">4.4.2 </w:t>
      </w:r>
      <w:proofErr w:type="spellStart"/>
      <w:r w:rsidRPr="00CB1F8C">
        <w:rPr>
          <w:rFonts w:ascii="Times New Roman" w:hAnsi="Times New Roman" w:cs="Times New Roman"/>
          <w:b w:val="0"/>
          <w:color w:val="auto"/>
          <w:sz w:val="24"/>
          <w:szCs w:val="24"/>
        </w:rPr>
        <w:t>Headhunter’s</w:t>
      </w:r>
      <w:proofErr w:type="spellEnd"/>
      <w:r w:rsidRPr="00CB1F8C">
        <w:rPr>
          <w:rFonts w:ascii="Times New Roman" w:hAnsi="Times New Roman" w:cs="Times New Roman"/>
          <w:b w:val="0"/>
          <w:color w:val="auto"/>
          <w:sz w:val="24"/>
          <w:szCs w:val="24"/>
        </w:rPr>
        <w:t xml:space="preserve"> coping with the challenges of contract employment..........</w:t>
      </w:r>
      <w:r>
        <w:rPr>
          <w:rFonts w:ascii="Times New Roman" w:hAnsi="Times New Roman" w:cs="Times New Roman"/>
          <w:b w:val="0"/>
          <w:color w:val="auto"/>
          <w:sz w:val="24"/>
          <w:szCs w:val="24"/>
        </w:rPr>
        <w:t>.........</w:t>
      </w:r>
      <w:r w:rsidRPr="00CB1F8C">
        <w:rPr>
          <w:rFonts w:ascii="Times New Roman" w:hAnsi="Times New Roman" w:cs="Times New Roman"/>
          <w:b w:val="0"/>
          <w:color w:val="auto"/>
          <w:sz w:val="24"/>
          <w:szCs w:val="24"/>
        </w:rPr>
        <w:t>........37</w:t>
      </w:r>
    </w:p>
    <w:p w:rsidR="00CB1F8C" w:rsidRPr="00CB1F8C" w:rsidRDefault="00CB1F8C" w:rsidP="005F213A">
      <w:pPr>
        <w:pStyle w:val="NoSpacing"/>
        <w:spacing w:line="360" w:lineRule="auto"/>
        <w:rPr>
          <w:rFonts w:ascii="Times New Roman" w:hAnsi="Times New Roman" w:cs="Times New Roman"/>
          <w:sz w:val="24"/>
          <w:szCs w:val="24"/>
        </w:rPr>
      </w:pPr>
    </w:p>
    <w:p w:rsidR="005F213A" w:rsidRPr="005F213A" w:rsidRDefault="005F213A" w:rsidP="005F213A">
      <w:pPr>
        <w:rPr>
          <w:rFonts w:ascii="Times New Roman" w:hAnsi="Times New Roman" w:cs="Times New Roman"/>
          <w:sz w:val="24"/>
          <w:szCs w:val="24"/>
        </w:rPr>
      </w:pPr>
    </w:p>
    <w:p w:rsidR="007F0552" w:rsidRPr="005F213A" w:rsidRDefault="007F0552" w:rsidP="007F0552">
      <w:pPr>
        <w:rPr>
          <w:rFonts w:ascii="Times New Roman" w:hAnsi="Times New Roman" w:cs="Times New Roman"/>
          <w:sz w:val="24"/>
          <w:szCs w:val="24"/>
        </w:rPr>
      </w:pPr>
    </w:p>
    <w:p w:rsidR="002B12D1" w:rsidRPr="007F0552" w:rsidRDefault="002B12D1" w:rsidP="00FB0C3B">
      <w:pPr>
        <w:pStyle w:val="Heading1"/>
        <w:spacing w:line="360" w:lineRule="auto"/>
        <w:rPr>
          <w:rFonts w:ascii="Times New Roman" w:hAnsi="Times New Roman" w:cs="Times New Roman"/>
          <w:b w:val="0"/>
          <w:color w:val="auto"/>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pStyle w:val="Heading1"/>
        <w:spacing w:line="360" w:lineRule="auto"/>
        <w:rPr>
          <w:rFonts w:ascii="Times New Roman" w:hAnsi="Times New Roman" w:cs="Times New Roman"/>
          <w:color w:val="auto"/>
          <w:sz w:val="24"/>
          <w:szCs w:val="24"/>
        </w:rPr>
      </w:pPr>
      <w:bookmarkStart w:id="9" w:name="_Toc136159042"/>
      <w:r w:rsidRPr="00FB0C3B">
        <w:rPr>
          <w:rFonts w:ascii="Times New Roman" w:hAnsi="Times New Roman" w:cs="Times New Roman"/>
          <w:color w:val="auto"/>
          <w:sz w:val="24"/>
          <w:szCs w:val="24"/>
        </w:rPr>
        <w:t>List of figures</w:t>
      </w:r>
      <w:bookmarkEnd w:id="9"/>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Default="002E6108" w:rsidP="00FB0C3B">
      <w:pPr>
        <w:tabs>
          <w:tab w:val="left" w:pos="1134"/>
        </w:tabs>
        <w:spacing w:line="360" w:lineRule="auto"/>
        <w:rPr>
          <w:rFonts w:ascii="Times New Roman" w:hAnsi="Times New Roman" w:cs="Times New Roman"/>
          <w:sz w:val="24"/>
          <w:szCs w:val="24"/>
        </w:rPr>
      </w:pPr>
      <w:r w:rsidRPr="002E6108">
        <w:rPr>
          <w:rFonts w:ascii="Times New Roman" w:hAnsi="Times New Roman" w:cs="Times New Roman"/>
          <w:sz w:val="24"/>
          <w:szCs w:val="24"/>
        </w:rPr>
        <w:t>Figure 2.2 Conceptual framework</w:t>
      </w:r>
      <w:r>
        <w:rPr>
          <w:rFonts w:ascii="Times New Roman" w:hAnsi="Times New Roman" w:cs="Times New Roman"/>
          <w:sz w:val="24"/>
          <w:szCs w:val="24"/>
        </w:rPr>
        <w:t xml:space="preserve"> </w:t>
      </w:r>
      <w:r w:rsidRPr="002E6108">
        <w:rPr>
          <w:rFonts w:ascii="Times New Roman" w:hAnsi="Times New Roman" w:cs="Times New Roman"/>
          <w:sz w:val="24"/>
          <w:szCs w:val="24"/>
        </w:rPr>
        <w:t>..............................................................................................</w:t>
      </w:r>
      <w:r>
        <w:rPr>
          <w:rFonts w:ascii="Times New Roman" w:hAnsi="Times New Roman" w:cs="Times New Roman"/>
          <w:sz w:val="24"/>
          <w:szCs w:val="24"/>
        </w:rPr>
        <w:t>..12</w:t>
      </w:r>
    </w:p>
    <w:p w:rsidR="00CB1F8C" w:rsidRDefault="00CB1F8C" w:rsidP="005F213A">
      <w:pPr>
        <w:pStyle w:val="Heading3"/>
        <w:spacing w:line="360" w:lineRule="auto"/>
        <w:rPr>
          <w:rFonts w:ascii="Times New Roman" w:hAnsi="Times New Roman" w:cs="Times New Roman"/>
          <w:b w:val="0"/>
          <w:color w:val="auto"/>
          <w:sz w:val="24"/>
          <w:szCs w:val="24"/>
        </w:rPr>
      </w:pPr>
    </w:p>
    <w:p w:rsidR="005F213A" w:rsidRPr="00FB0C3B" w:rsidRDefault="005F213A" w:rsidP="005F213A">
      <w:pPr>
        <w:pStyle w:val="Heading3"/>
        <w:spacing w:line="360" w:lineRule="auto"/>
        <w:rPr>
          <w:rFonts w:ascii="Times New Roman" w:hAnsi="Times New Roman" w:cs="Times New Roman"/>
          <w:color w:val="auto"/>
          <w:sz w:val="24"/>
          <w:szCs w:val="24"/>
        </w:rPr>
      </w:pPr>
      <w:r w:rsidRPr="005F213A">
        <w:rPr>
          <w:rFonts w:ascii="Times New Roman" w:hAnsi="Times New Roman" w:cs="Times New Roman"/>
          <w:b w:val="0"/>
          <w:color w:val="auto"/>
          <w:sz w:val="24"/>
          <w:szCs w:val="24"/>
        </w:rPr>
        <w:t>Figure 4.4.1</w:t>
      </w:r>
      <w:r w:rsidRPr="00FB0C3B">
        <w:rPr>
          <w:rFonts w:ascii="Times New Roman" w:hAnsi="Times New Roman" w:cs="Times New Roman"/>
          <w:color w:val="auto"/>
          <w:sz w:val="24"/>
          <w:szCs w:val="24"/>
        </w:rPr>
        <w:t xml:space="preserve"> </w:t>
      </w:r>
      <w:r w:rsidRPr="005F213A">
        <w:rPr>
          <w:rFonts w:ascii="Times New Roman" w:hAnsi="Times New Roman" w:cs="Times New Roman"/>
          <w:b w:val="0"/>
          <w:color w:val="auto"/>
          <w:sz w:val="24"/>
          <w:szCs w:val="24"/>
        </w:rPr>
        <w:t xml:space="preserve">Flexible working contract impact on </w:t>
      </w:r>
      <w:proofErr w:type="spellStart"/>
      <w:r w:rsidRPr="005F213A">
        <w:rPr>
          <w:rFonts w:ascii="Times New Roman" w:hAnsi="Times New Roman" w:cs="Times New Roman"/>
          <w:b w:val="0"/>
          <w:color w:val="auto"/>
          <w:sz w:val="24"/>
          <w:szCs w:val="24"/>
        </w:rPr>
        <w:t>Headhunters</w:t>
      </w:r>
      <w:proofErr w:type="spellEnd"/>
      <w:r w:rsidRPr="005F213A">
        <w:rPr>
          <w:rFonts w:ascii="Times New Roman" w:hAnsi="Times New Roman" w:cs="Times New Roman"/>
          <w:b w:val="0"/>
          <w:color w:val="auto"/>
          <w:sz w:val="24"/>
          <w:szCs w:val="24"/>
        </w:rPr>
        <w:t xml:space="preserve"> productivity</w:t>
      </w:r>
      <w:r w:rsidR="00CB1F8C">
        <w:rPr>
          <w:rFonts w:ascii="Times New Roman" w:hAnsi="Times New Roman" w:cs="Times New Roman"/>
          <w:b w:val="0"/>
          <w:color w:val="auto"/>
          <w:sz w:val="24"/>
          <w:szCs w:val="24"/>
        </w:rPr>
        <w:t>..............................36</w:t>
      </w:r>
    </w:p>
    <w:p w:rsidR="002E6108" w:rsidRDefault="002E6108" w:rsidP="00FB0C3B">
      <w:pPr>
        <w:tabs>
          <w:tab w:val="left" w:pos="1134"/>
        </w:tabs>
        <w:spacing w:line="360" w:lineRule="auto"/>
        <w:rPr>
          <w:rFonts w:ascii="Times New Roman" w:hAnsi="Times New Roman" w:cs="Times New Roman"/>
          <w:sz w:val="24"/>
          <w:szCs w:val="24"/>
        </w:rPr>
      </w:pPr>
    </w:p>
    <w:p w:rsidR="00CB1F8C" w:rsidRPr="00CB1F8C" w:rsidRDefault="005F213A" w:rsidP="00CB1F8C">
      <w:pPr>
        <w:pStyle w:val="Heading3"/>
        <w:spacing w:line="360" w:lineRule="auto"/>
        <w:rPr>
          <w:rFonts w:ascii="Times New Roman" w:hAnsi="Times New Roman" w:cs="Times New Roman"/>
          <w:b w:val="0"/>
          <w:color w:val="auto"/>
          <w:sz w:val="24"/>
          <w:szCs w:val="24"/>
        </w:rPr>
      </w:pPr>
      <w:r w:rsidRPr="00CB1F8C">
        <w:rPr>
          <w:rFonts w:ascii="Times New Roman" w:hAnsi="Times New Roman" w:cs="Times New Roman"/>
          <w:b w:val="0"/>
          <w:color w:val="auto"/>
          <w:sz w:val="24"/>
          <w:szCs w:val="24"/>
        </w:rPr>
        <w:t xml:space="preserve">Figure 4.4.3 </w:t>
      </w:r>
      <w:r w:rsidR="00CB1F8C" w:rsidRPr="00CB1F8C">
        <w:rPr>
          <w:rFonts w:ascii="Times New Roman" w:hAnsi="Times New Roman" w:cs="Times New Roman"/>
          <w:b w:val="0"/>
          <w:color w:val="auto"/>
          <w:sz w:val="24"/>
          <w:szCs w:val="24"/>
        </w:rPr>
        <w:t>Resolutions in place to address the challenges associated with employee performance</w:t>
      </w:r>
      <w:r w:rsidR="00CB1F8C">
        <w:rPr>
          <w:rFonts w:ascii="Times New Roman" w:hAnsi="Times New Roman" w:cs="Times New Roman"/>
          <w:b w:val="0"/>
          <w:color w:val="auto"/>
          <w:sz w:val="24"/>
          <w:szCs w:val="24"/>
        </w:rPr>
        <w:t>...................................................................................................................................39</w:t>
      </w:r>
    </w:p>
    <w:p w:rsidR="005F213A" w:rsidRPr="002E6108" w:rsidRDefault="005F213A" w:rsidP="00FB0C3B">
      <w:pPr>
        <w:tabs>
          <w:tab w:val="left" w:pos="1134"/>
        </w:tabs>
        <w:spacing w:line="360" w:lineRule="auto"/>
        <w:rPr>
          <w:rFonts w:ascii="Times New Roman" w:hAnsi="Times New Roman" w:cs="Times New Roman"/>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pStyle w:val="Heading1"/>
        <w:spacing w:line="360" w:lineRule="auto"/>
        <w:rPr>
          <w:rFonts w:ascii="Times New Roman" w:hAnsi="Times New Roman" w:cs="Times New Roman"/>
          <w:color w:val="auto"/>
          <w:sz w:val="24"/>
          <w:szCs w:val="24"/>
        </w:rPr>
      </w:pPr>
      <w:bookmarkStart w:id="10" w:name="_Toc136159043"/>
      <w:r w:rsidRPr="00FB0C3B">
        <w:rPr>
          <w:rFonts w:ascii="Times New Roman" w:hAnsi="Times New Roman" w:cs="Times New Roman"/>
          <w:color w:val="auto"/>
          <w:sz w:val="24"/>
          <w:szCs w:val="24"/>
        </w:rPr>
        <w:t>List of appendices</w:t>
      </w:r>
      <w:bookmarkEnd w:id="10"/>
    </w:p>
    <w:p w:rsidR="00CB1F8C" w:rsidRDefault="00CB1F8C" w:rsidP="00FB0C3B">
      <w:pPr>
        <w:spacing w:line="360" w:lineRule="auto"/>
        <w:rPr>
          <w:rFonts w:ascii="Times New Roman" w:hAnsi="Times New Roman" w:cs="Times New Roman"/>
          <w:sz w:val="24"/>
          <w:szCs w:val="24"/>
        </w:rPr>
      </w:pPr>
    </w:p>
    <w:p w:rsidR="002B12D1" w:rsidRPr="00FB0C3B" w:rsidRDefault="00615DE0" w:rsidP="00FB0C3B">
      <w:pPr>
        <w:spacing w:line="360" w:lineRule="auto"/>
        <w:rPr>
          <w:rFonts w:ascii="Times New Roman" w:hAnsi="Times New Roman" w:cs="Times New Roman"/>
          <w:sz w:val="24"/>
          <w:szCs w:val="24"/>
        </w:rPr>
      </w:pPr>
      <w:r>
        <w:rPr>
          <w:rFonts w:ascii="Times New Roman" w:hAnsi="Times New Roman" w:cs="Times New Roman"/>
          <w:sz w:val="24"/>
          <w:szCs w:val="24"/>
        </w:rPr>
        <w:t>Appendix 1 Research</w:t>
      </w:r>
      <w:r w:rsidR="002B12D1" w:rsidRPr="00FB0C3B">
        <w:rPr>
          <w:rFonts w:ascii="Times New Roman" w:hAnsi="Times New Roman" w:cs="Times New Roman"/>
          <w:sz w:val="24"/>
          <w:szCs w:val="24"/>
        </w:rPr>
        <w:t xml:space="preserve"> questionnaire......</w:t>
      </w:r>
      <w:r>
        <w:rPr>
          <w:rFonts w:ascii="Times New Roman" w:hAnsi="Times New Roman" w:cs="Times New Roman"/>
          <w:sz w:val="24"/>
          <w:szCs w:val="24"/>
        </w:rPr>
        <w:t>....</w:t>
      </w:r>
      <w:r w:rsidR="002B12D1" w:rsidRPr="00FB0C3B">
        <w:rPr>
          <w:rFonts w:ascii="Times New Roman" w:hAnsi="Times New Roman" w:cs="Times New Roman"/>
          <w:sz w:val="24"/>
          <w:szCs w:val="24"/>
        </w:rPr>
        <w:t>..........................................</w:t>
      </w:r>
      <w:r>
        <w:rPr>
          <w:rFonts w:ascii="Times New Roman" w:hAnsi="Times New Roman" w:cs="Times New Roman"/>
          <w:sz w:val="24"/>
          <w:szCs w:val="24"/>
        </w:rPr>
        <w:t>..................................49</w:t>
      </w:r>
    </w:p>
    <w:p w:rsidR="00615DE0" w:rsidRPr="00615DE0" w:rsidRDefault="00615DE0" w:rsidP="00FB0C3B">
      <w:pPr>
        <w:tabs>
          <w:tab w:val="left" w:pos="1134"/>
        </w:tabs>
        <w:spacing w:line="360" w:lineRule="auto"/>
        <w:rPr>
          <w:rFonts w:ascii="Times New Roman" w:hAnsi="Times New Roman" w:cs="Times New Roman"/>
          <w:sz w:val="24"/>
          <w:szCs w:val="24"/>
        </w:rPr>
      </w:pPr>
      <w:r w:rsidRPr="00615DE0">
        <w:rPr>
          <w:rFonts w:ascii="Times New Roman" w:hAnsi="Times New Roman" w:cs="Times New Roman"/>
          <w:sz w:val="24"/>
          <w:szCs w:val="24"/>
        </w:rPr>
        <w:t>Appendix 2 Research cover letter.....</w:t>
      </w:r>
      <w:r>
        <w:rPr>
          <w:rFonts w:ascii="Times New Roman" w:hAnsi="Times New Roman" w:cs="Times New Roman"/>
          <w:sz w:val="24"/>
          <w:szCs w:val="24"/>
        </w:rPr>
        <w:t>...</w:t>
      </w:r>
      <w:r w:rsidRPr="00615DE0">
        <w:rPr>
          <w:rFonts w:ascii="Times New Roman" w:hAnsi="Times New Roman" w:cs="Times New Roman"/>
          <w:sz w:val="24"/>
          <w:szCs w:val="24"/>
        </w:rPr>
        <w:t>.................................................................................52</w:t>
      </w: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rPr>
          <w:rFonts w:ascii="Times New Roman" w:hAnsi="Times New Roman" w:cs="Times New Roman"/>
          <w:b/>
          <w:sz w:val="24"/>
          <w:szCs w:val="24"/>
        </w:rPr>
      </w:pPr>
    </w:p>
    <w:p w:rsidR="00272B8B" w:rsidRDefault="00272B8B" w:rsidP="00FB0C3B">
      <w:pPr>
        <w:pStyle w:val="Heading1"/>
        <w:spacing w:line="360" w:lineRule="auto"/>
        <w:rPr>
          <w:rFonts w:ascii="Times New Roman" w:eastAsiaTheme="minorHAnsi" w:hAnsi="Times New Roman" w:cs="Times New Roman"/>
          <w:bCs w:val="0"/>
          <w:color w:val="auto"/>
          <w:sz w:val="24"/>
          <w:szCs w:val="24"/>
        </w:rPr>
      </w:pPr>
      <w:bookmarkStart w:id="11" w:name="_Toc136159044"/>
    </w:p>
    <w:p w:rsidR="00272B8B" w:rsidRPr="00272B8B" w:rsidRDefault="00272B8B" w:rsidP="00272B8B"/>
    <w:p w:rsidR="002B12D1" w:rsidRPr="00FB0C3B" w:rsidRDefault="002B12D1" w:rsidP="00FB0C3B">
      <w:pPr>
        <w:pStyle w:val="Heading1"/>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List of abbreviations</w:t>
      </w:r>
      <w:bookmarkEnd w:id="11"/>
    </w:p>
    <w:p w:rsidR="002B12D1" w:rsidRDefault="002B12D1" w:rsidP="00FB0C3B">
      <w:pPr>
        <w:tabs>
          <w:tab w:val="left" w:pos="1134"/>
        </w:tabs>
        <w:spacing w:line="360" w:lineRule="auto"/>
        <w:rPr>
          <w:rFonts w:ascii="Times New Roman" w:hAnsi="Times New Roman" w:cs="Times New Roman"/>
          <w:b/>
          <w:sz w:val="24"/>
          <w:szCs w:val="24"/>
        </w:rPr>
      </w:pPr>
    </w:p>
    <w:p w:rsidR="00A7524D" w:rsidRDefault="00A7524D" w:rsidP="00FB0C3B">
      <w:pPr>
        <w:tabs>
          <w:tab w:val="left" w:pos="1134"/>
        </w:tabs>
        <w:spacing w:line="360" w:lineRule="auto"/>
        <w:rPr>
          <w:rStyle w:val="Heading3Char"/>
          <w:rFonts w:ascii="Times New Roman" w:hAnsi="Times New Roman" w:cs="Times New Roman"/>
          <w:color w:val="auto"/>
          <w:sz w:val="24"/>
          <w:szCs w:val="24"/>
        </w:rPr>
      </w:pPr>
      <w:r>
        <w:rPr>
          <w:rStyle w:val="Heading3Char"/>
          <w:rFonts w:ascii="Times New Roman" w:hAnsi="Times New Roman" w:cs="Times New Roman"/>
          <w:color w:val="auto"/>
          <w:sz w:val="24"/>
          <w:szCs w:val="24"/>
        </w:rPr>
        <w:t xml:space="preserve">BUSE: </w:t>
      </w:r>
      <w:r w:rsidRPr="00FB0C3B">
        <w:rPr>
          <w:rFonts w:ascii="Times New Roman" w:hAnsi="Times New Roman" w:cs="Times New Roman"/>
          <w:sz w:val="24"/>
          <w:szCs w:val="24"/>
        </w:rPr>
        <w:t>Bindura University of Science Education</w:t>
      </w:r>
    </w:p>
    <w:p w:rsidR="007C3A30" w:rsidRDefault="007C3A30" w:rsidP="00FB0C3B">
      <w:pPr>
        <w:tabs>
          <w:tab w:val="left" w:pos="1134"/>
        </w:tabs>
        <w:spacing w:line="360" w:lineRule="auto"/>
        <w:rPr>
          <w:rStyle w:val="Heading3Char"/>
          <w:rFonts w:ascii="Times New Roman" w:hAnsi="Times New Roman" w:cs="Times New Roman"/>
          <w:color w:val="auto"/>
          <w:sz w:val="24"/>
          <w:szCs w:val="24"/>
        </w:rPr>
      </w:pPr>
      <w:r>
        <w:rPr>
          <w:rStyle w:val="Heading3Char"/>
          <w:rFonts w:ascii="Times New Roman" w:hAnsi="Times New Roman" w:cs="Times New Roman"/>
          <w:color w:val="auto"/>
          <w:sz w:val="24"/>
          <w:szCs w:val="24"/>
        </w:rPr>
        <w:t xml:space="preserve">HR: </w:t>
      </w:r>
      <w:r w:rsidRPr="007C3A30">
        <w:rPr>
          <w:rStyle w:val="Heading3Char"/>
          <w:rFonts w:ascii="Times New Roman" w:hAnsi="Times New Roman" w:cs="Times New Roman"/>
          <w:b w:val="0"/>
          <w:color w:val="auto"/>
          <w:sz w:val="24"/>
          <w:szCs w:val="24"/>
        </w:rPr>
        <w:t>Human Resource</w:t>
      </w:r>
    </w:p>
    <w:p w:rsidR="007C3A30" w:rsidRDefault="007C3A30" w:rsidP="00FB0C3B">
      <w:pPr>
        <w:tabs>
          <w:tab w:val="left" w:pos="1134"/>
        </w:tabs>
        <w:spacing w:line="360" w:lineRule="auto"/>
        <w:rPr>
          <w:rStyle w:val="Heading3Char"/>
          <w:rFonts w:ascii="Times New Roman" w:hAnsi="Times New Roman" w:cs="Times New Roman"/>
          <w:b w:val="0"/>
          <w:color w:val="auto"/>
          <w:sz w:val="24"/>
          <w:szCs w:val="24"/>
        </w:rPr>
      </w:pPr>
      <w:r w:rsidRPr="007C3A30">
        <w:rPr>
          <w:rStyle w:val="Heading3Char"/>
          <w:rFonts w:ascii="Times New Roman" w:hAnsi="Times New Roman" w:cs="Times New Roman"/>
          <w:color w:val="auto"/>
          <w:sz w:val="24"/>
          <w:szCs w:val="24"/>
        </w:rPr>
        <w:t>HRIS:</w:t>
      </w:r>
      <w:r>
        <w:rPr>
          <w:rStyle w:val="Heading3Char"/>
          <w:rFonts w:ascii="Times New Roman" w:hAnsi="Times New Roman" w:cs="Times New Roman"/>
          <w:b w:val="0"/>
          <w:color w:val="auto"/>
          <w:sz w:val="24"/>
          <w:szCs w:val="24"/>
        </w:rPr>
        <w:t xml:space="preserve"> </w:t>
      </w:r>
      <w:r w:rsidRPr="007C3A30">
        <w:rPr>
          <w:rStyle w:val="Heading3Char"/>
          <w:rFonts w:ascii="Times New Roman" w:hAnsi="Times New Roman" w:cs="Times New Roman"/>
          <w:b w:val="0"/>
          <w:color w:val="auto"/>
          <w:sz w:val="24"/>
          <w:szCs w:val="24"/>
        </w:rPr>
        <w:t>Human Resource Information Systems</w:t>
      </w:r>
    </w:p>
    <w:p w:rsidR="007C3A30" w:rsidRPr="007C3A30" w:rsidRDefault="007C3A30" w:rsidP="007C3A30">
      <w:pPr>
        <w:spacing w:line="360" w:lineRule="auto"/>
        <w:rPr>
          <w:rStyle w:val="Heading3Char"/>
          <w:rFonts w:ascii="Times New Roman" w:eastAsiaTheme="minorHAnsi" w:hAnsi="Times New Roman" w:cs="Times New Roman"/>
          <w:b w:val="0"/>
          <w:bCs w:val="0"/>
          <w:color w:val="auto"/>
          <w:sz w:val="24"/>
          <w:szCs w:val="24"/>
        </w:rPr>
      </w:pPr>
      <w:r w:rsidRPr="00FF7C36">
        <w:rPr>
          <w:rFonts w:ascii="Times New Roman" w:hAnsi="Times New Roman" w:cs="Times New Roman"/>
          <w:b/>
          <w:sz w:val="24"/>
          <w:szCs w:val="24"/>
        </w:rPr>
        <w:t>HR practitioners</w:t>
      </w:r>
      <w:r w:rsidRPr="00FF7C36">
        <w:rPr>
          <w:rFonts w:ascii="Times New Roman" w:hAnsi="Times New Roman" w:cs="Times New Roman"/>
          <w:sz w:val="24"/>
          <w:szCs w:val="24"/>
        </w:rPr>
        <w:t>: Human Resources practitioners.</w:t>
      </w:r>
    </w:p>
    <w:p w:rsidR="007C3A30" w:rsidRPr="00FF7C36" w:rsidRDefault="007C3A30" w:rsidP="007C3A30">
      <w:pPr>
        <w:spacing w:line="360" w:lineRule="auto"/>
        <w:rPr>
          <w:rFonts w:ascii="Times New Roman" w:hAnsi="Times New Roman" w:cs="Times New Roman"/>
          <w:sz w:val="24"/>
          <w:szCs w:val="24"/>
        </w:rPr>
      </w:pPr>
      <w:r w:rsidRPr="00FF7C36">
        <w:rPr>
          <w:rFonts w:ascii="Times New Roman" w:hAnsi="Times New Roman" w:cs="Times New Roman"/>
          <w:b/>
          <w:sz w:val="24"/>
          <w:szCs w:val="24"/>
        </w:rPr>
        <w:t>WHO</w:t>
      </w:r>
      <w:r w:rsidRPr="00FF7C36">
        <w:rPr>
          <w:rFonts w:ascii="Times New Roman" w:hAnsi="Times New Roman" w:cs="Times New Roman"/>
          <w:sz w:val="24"/>
          <w:szCs w:val="24"/>
        </w:rPr>
        <w:t>: World Health Organisation.</w:t>
      </w:r>
    </w:p>
    <w:p w:rsidR="007C3A30" w:rsidRPr="007C3A30" w:rsidRDefault="007C3A30" w:rsidP="00FB0C3B">
      <w:pPr>
        <w:tabs>
          <w:tab w:val="left" w:pos="1134"/>
        </w:tabs>
        <w:spacing w:line="360" w:lineRule="auto"/>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2B12D1" w:rsidRPr="00FB0C3B" w:rsidRDefault="002B12D1" w:rsidP="00FB0C3B">
      <w:pPr>
        <w:tabs>
          <w:tab w:val="left" w:pos="1134"/>
        </w:tabs>
        <w:spacing w:line="360" w:lineRule="auto"/>
        <w:jc w:val="center"/>
        <w:rPr>
          <w:rFonts w:ascii="Times New Roman" w:hAnsi="Times New Roman" w:cs="Times New Roman"/>
          <w:b/>
          <w:sz w:val="24"/>
          <w:szCs w:val="24"/>
        </w:rPr>
      </w:pPr>
    </w:p>
    <w:p w:rsidR="00C7077A" w:rsidRPr="00FB0C3B" w:rsidRDefault="00C7077A" w:rsidP="00FB0C3B">
      <w:pPr>
        <w:tabs>
          <w:tab w:val="left" w:pos="1134"/>
        </w:tabs>
        <w:spacing w:line="360" w:lineRule="auto"/>
        <w:rPr>
          <w:rFonts w:ascii="Times New Roman" w:hAnsi="Times New Roman" w:cs="Times New Roman"/>
          <w:b/>
          <w:sz w:val="24"/>
          <w:szCs w:val="24"/>
        </w:rPr>
        <w:sectPr w:rsidR="00C7077A" w:rsidRPr="00FB0C3B" w:rsidSect="00533081">
          <w:pgSz w:w="12240" w:h="15840"/>
          <w:pgMar w:top="1440" w:right="1440" w:bottom="1440" w:left="1440" w:header="720" w:footer="720" w:gutter="0"/>
          <w:pgNumType w:fmt="lowerRoman" w:start="2"/>
          <w:cols w:space="708"/>
          <w:docGrid w:linePitch="360"/>
        </w:sectPr>
      </w:pPr>
    </w:p>
    <w:p w:rsidR="00C70383" w:rsidRPr="00FB0C3B" w:rsidRDefault="00C70383" w:rsidP="00EA7DE4">
      <w:pPr>
        <w:pStyle w:val="Heading1"/>
        <w:spacing w:line="360" w:lineRule="auto"/>
        <w:jc w:val="center"/>
        <w:rPr>
          <w:rFonts w:ascii="Times New Roman" w:hAnsi="Times New Roman" w:cs="Times New Roman"/>
          <w:color w:val="auto"/>
          <w:sz w:val="24"/>
          <w:szCs w:val="24"/>
        </w:rPr>
      </w:pPr>
      <w:bookmarkStart w:id="12" w:name="_Toc136159045"/>
      <w:r w:rsidRPr="00FB0C3B">
        <w:rPr>
          <w:rFonts w:ascii="Times New Roman" w:hAnsi="Times New Roman" w:cs="Times New Roman"/>
          <w:color w:val="auto"/>
          <w:sz w:val="24"/>
          <w:szCs w:val="24"/>
        </w:rPr>
        <w:t>CHAPTER I: BACKGROUND AND ITS SETTINGS</w:t>
      </w:r>
      <w:bookmarkEnd w:id="12"/>
    </w:p>
    <w:p w:rsidR="00C70383" w:rsidRPr="00FB0C3B" w:rsidRDefault="00C70383" w:rsidP="00EA7DE4">
      <w:pPr>
        <w:tabs>
          <w:tab w:val="left" w:pos="1134"/>
        </w:tabs>
        <w:spacing w:line="360" w:lineRule="auto"/>
        <w:jc w:val="center"/>
        <w:rPr>
          <w:rFonts w:ascii="Times New Roman" w:hAnsi="Times New Roman" w:cs="Times New Roman"/>
          <w:b/>
          <w:sz w:val="24"/>
          <w:szCs w:val="24"/>
        </w:rPr>
      </w:pPr>
    </w:p>
    <w:p w:rsidR="00C70383" w:rsidRPr="00FB0C3B" w:rsidRDefault="00C70383" w:rsidP="00FB0C3B">
      <w:pPr>
        <w:tabs>
          <w:tab w:val="left" w:pos="1134"/>
        </w:tabs>
        <w:spacing w:line="360" w:lineRule="auto"/>
        <w:jc w:val="center"/>
        <w:rPr>
          <w:rFonts w:ascii="Times New Roman" w:hAnsi="Times New Roman" w:cs="Times New Roman"/>
          <w:b/>
          <w:sz w:val="24"/>
          <w:szCs w:val="24"/>
        </w:rPr>
      </w:pPr>
    </w:p>
    <w:p w:rsidR="00C70383" w:rsidRPr="00FB0C3B" w:rsidRDefault="00533081" w:rsidP="00FB0C3B">
      <w:pPr>
        <w:pStyle w:val="Heading2"/>
        <w:spacing w:line="360" w:lineRule="auto"/>
        <w:rPr>
          <w:rFonts w:ascii="Times New Roman" w:hAnsi="Times New Roman" w:cs="Times New Roman"/>
          <w:color w:val="auto"/>
          <w:sz w:val="24"/>
          <w:szCs w:val="24"/>
        </w:rPr>
      </w:pPr>
      <w:bookmarkStart w:id="13" w:name="_Toc136159046"/>
      <w:r w:rsidRPr="00FB0C3B">
        <w:rPr>
          <w:rFonts w:ascii="Times New Roman" w:hAnsi="Times New Roman" w:cs="Times New Roman"/>
          <w:color w:val="auto"/>
          <w:sz w:val="24"/>
          <w:szCs w:val="24"/>
        </w:rPr>
        <w:t xml:space="preserve">1.0 </w:t>
      </w:r>
      <w:r w:rsidR="00C70383" w:rsidRPr="00FB0C3B">
        <w:rPr>
          <w:rFonts w:ascii="Times New Roman" w:hAnsi="Times New Roman" w:cs="Times New Roman"/>
          <w:color w:val="auto"/>
          <w:sz w:val="24"/>
          <w:szCs w:val="24"/>
        </w:rPr>
        <w:t>Introduction</w:t>
      </w:r>
      <w:bookmarkEnd w:id="13"/>
    </w:p>
    <w:p w:rsidR="00C70383" w:rsidRPr="00FB0C3B" w:rsidRDefault="00C70383" w:rsidP="00FB0C3B">
      <w:pPr>
        <w:tabs>
          <w:tab w:val="left" w:pos="1134"/>
        </w:tabs>
        <w:spacing w:line="360" w:lineRule="auto"/>
        <w:rPr>
          <w:rFonts w:ascii="Times New Roman" w:hAnsi="Times New Roman" w:cs="Times New Roman"/>
          <w:b/>
          <w:sz w:val="24"/>
          <w:szCs w:val="24"/>
        </w:rPr>
      </w:pPr>
    </w:p>
    <w:p w:rsidR="00E815EB" w:rsidRDefault="00E815EB" w:rsidP="00FB0C3B">
      <w:pPr>
        <w:spacing w:line="360" w:lineRule="auto"/>
        <w:rPr>
          <w:rFonts w:ascii="Times New Roman" w:hAnsi="Times New Roman" w:cs="Times New Roman"/>
          <w:sz w:val="24"/>
          <w:szCs w:val="24"/>
        </w:rPr>
      </w:pPr>
      <w:r w:rsidRPr="00833870">
        <w:rPr>
          <w:rFonts w:ascii="Times New Roman" w:hAnsi="Times New Roman" w:cs="Times New Roman"/>
          <w:sz w:val="24"/>
          <w:szCs w:val="24"/>
        </w:rPr>
        <w:t>Work adaptability has essentially turned into an administration mantra, and there is proof that the different types of business adaptability have been involved an ever increasing number of in cutting edge modern social orders throughout recent years. Nonetheless, by inspecting the review's experience, issue articulation, targets, and examination questions with respect to the effect of adaptable working agreements on representative way of behaving and e</w:t>
      </w:r>
      <w:r>
        <w:rPr>
          <w:rFonts w:ascii="Times New Roman" w:hAnsi="Times New Roman" w:cs="Times New Roman"/>
          <w:sz w:val="24"/>
          <w:szCs w:val="24"/>
        </w:rPr>
        <w:t xml:space="preserve">xecution 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International</w:t>
      </w:r>
      <w:r w:rsidRPr="00833870">
        <w:rPr>
          <w:rFonts w:ascii="Times New Roman" w:hAnsi="Times New Roman" w:cs="Times New Roman"/>
          <w:sz w:val="24"/>
          <w:szCs w:val="24"/>
        </w:rPr>
        <w:t>, this section presents the exploration's establishment and course. The chapter also discusses the justification for the study, its significance, and its limitations</w:t>
      </w:r>
    </w:p>
    <w:p w:rsidR="00C70383" w:rsidRPr="00FB0C3B" w:rsidRDefault="00C70383" w:rsidP="00FB0C3B">
      <w:pPr>
        <w:tabs>
          <w:tab w:val="left" w:pos="1134"/>
        </w:tabs>
        <w:spacing w:line="360" w:lineRule="auto"/>
        <w:rPr>
          <w:rFonts w:ascii="Times New Roman" w:hAnsi="Times New Roman" w:cs="Times New Roman"/>
          <w:b/>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14" w:name="_Toc136159047"/>
      <w:r w:rsidRPr="00FB0C3B">
        <w:rPr>
          <w:rFonts w:ascii="Times New Roman" w:hAnsi="Times New Roman" w:cs="Times New Roman"/>
          <w:color w:val="auto"/>
          <w:sz w:val="24"/>
          <w:szCs w:val="24"/>
        </w:rPr>
        <w:t>1.1 Background of the study</w:t>
      </w:r>
      <w:bookmarkEnd w:id="14"/>
    </w:p>
    <w:p w:rsidR="00E815EB" w:rsidRPr="00833870" w:rsidRDefault="00E815EB" w:rsidP="00E815EB">
      <w:pPr>
        <w:spacing w:line="360" w:lineRule="auto"/>
        <w:rPr>
          <w:rFonts w:ascii="Times New Roman" w:hAnsi="Times New Roman" w:cs="Times New Roman"/>
          <w:sz w:val="24"/>
          <w:szCs w:val="24"/>
        </w:rPr>
      </w:pPr>
      <w:r>
        <w:rPr>
          <w:rFonts w:ascii="Times New Roman" w:hAnsi="Times New Roman" w:cs="Times New Roman"/>
          <w:sz w:val="24"/>
          <w:szCs w:val="24"/>
        </w:rPr>
        <w:t xml:space="preserve">Universally, the </w:t>
      </w:r>
      <w:r w:rsidRPr="00833870">
        <w:rPr>
          <w:rFonts w:ascii="Times New Roman" w:hAnsi="Times New Roman" w:cs="Times New Roman"/>
          <w:sz w:val="24"/>
          <w:szCs w:val="24"/>
        </w:rPr>
        <w:t>rise of the information worker has established yet another freedom from associational controls and opportunit</w:t>
      </w:r>
      <w:r w:rsidR="00FE147D">
        <w:rPr>
          <w:rFonts w:ascii="Times New Roman" w:hAnsi="Times New Roman" w:cs="Times New Roman"/>
          <w:sz w:val="24"/>
          <w:szCs w:val="24"/>
        </w:rPr>
        <w:t>y. The possibility of the 'free-</w:t>
      </w:r>
      <w:r w:rsidRPr="00833870">
        <w:rPr>
          <w:rFonts w:ascii="Times New Roman" w:hAnsi="Times New Roman" w:cs="Times New Roman"/>
          <w:sz w:val="24"/>
          <w:szCs w:val="24"/>
        </w:rPr>
        <w:t xml:space="preserve">expert' who blooms with </w:t>
      </w:r>
      <w:r w:rsidR="00FE147D" w:rsidRPr="00833870">
        <w:rPr>
          <w:rFonts w:ascii="Times New Roman" w:hAnsi="Times New Roman" w:cs="Times New Roman"/>
          <w:sz w:val="24"/>
          <w:szCs w:val="24"/>
        </w:rPr>
        <w:t>autonomy</w:t>
      </w:r>
      <w:r w:rsidR="00FE147D">
        <w:rPr>
          <w:rFonts w:ascii="Times New Roman" w:hAnsi="Times New Roman" w:cs="Times New Roman"/>
          <w:sz w:val="24"/>
          <w:szCs w:val="24"/>
        </w:rPr>
        <w:t xml:space="preserve"> and raised level</w:t>
      </w:r>
      <w:r w:rsidRPr="00833870">
        <w:rPr>
          <w:rFonts w:ascii="Times New Roman" w:hAnsi="Times New Roman" w:cs="Times New Roman"/>
          <w:sz w:val="24"/>
          <w:szCs w:val="24"/>
        </w:rPr>
        <w:t xml:space="preserve"> of employability has been acquainted as an opportunity with switch what is happening and validate the power of the data worker over the data hungry a</w:t>
      </w:r>
      <w:r w:rsidR="00FE147D">
        <w:rPr>
          <w:rFonts w:ascii="Times New Roman" w:hAnsi="Times New Roman" w:cs="Times New Roman"/>
          <w:sz w:val="24"/>
          <w:szCs w:val="24"/>
        </w:rPr>
        <w:t>ffiliation (Toll, 2018). T</w:t>
      </w:r>
      <w:r w:rsidR="00FE147D" w:rsidRPr="00833870">
        <w:rPr>
          <w:rFonts w:ascii="Times New Roman" w:hAnsi="Times New Roman" w:cs="Times New Roman"/>
          <w:sz w:val="24"/>
          <w:szCs w:val="24"/>
        </w:rPr>
        <w:t>o some extent</w:t>
      </w:r>
      <w:r w:rsidRPr="00833870">
        <w:rPr>
          <w:rFonts w:ascii="Times New Roman" w:hAnsi="Times New Roman" w:cs="Times New Roman"/>
          <w:sz w:val="24"/>
          <w:szCs w:val="24"/>
        </w:rPr>
        <w:t xml:space="preserve"> </w:t>
      </w:r>
      <w:r w:rsidR="00FE147D">
        <w:rPr>
          <w:rFonts w:ascii="Times New Roman" w:hAnsi="Times New Roman" w:cs="Times New Roman"/>
          <w:sz w:val="24"/>
          <w:szCs w:val="24"/>
        </w:rPr>
        <w:t xml:space="preserve">or </w:t>
      </w:r>
      <w:r w:rsidR="00FE147D" w:rsidRPr="00833870">
        <w:rPr>
          <w:rFonts w:ascii="Times New Roman" w:hAnsi="Times New Roman" w:cs="Times New Roman"/>
          <w:sz w:val="24"/>
          <w:szCs w:val="24"/>
        </w:rPr>
        <w:t>diverse</w:t>
      </w:r>
      <w:r w:rsidR="00FE147D">
        <w:rPr>
          <w:rFonts w:ascii="Times New Roman" w:hAnsi="Times New Roman" w:cs="Times New Roman"/>
          <w:sz w:val="24"/>
          <w:szCs w:val="24"/>
        </w:rPr>
        <w:t xml:space="preserve"> angle, Arthur &amp; Rousseau (1995) present that </w:t>
      </w:r>
      <w:r w:rsidRPr="00833870">
        <w:rPr>
          <w:rFonts w:ascii="Times New Roman" w:hAnsi="Times New Roman" w:cs="Times New Roman"/>
          <w:sz w:val="24"/>
          <w:szCs w:val="24"/>
        </w:rPr>
        <w:t xml:space="preserve">global rise of the "boundary-less career" and </w:t>
      </w:r>
      <w:proofErr w:type="spellStart"/>
      <w:r w:rsidRPr="00833870">
        <w:rPr>
          <w:rFonts w:ascii="Times New Roman" w:hAnsi="Times New Roman" w:cs="Times New Roman"/>
          <w:sz w:val="24"/>
          <w:szCs w:val="24"/>
        </w:rPr>
        <w:t>Capelli's</w:t>
      </w:r>
      <w:proofErr w:type="spellEnd"/>
      <w:r w:rsidRPr="00833870">
        <w:rPr>
          <w:rFonts w:ascii="Times New Roman" w:hAnsi="Times New Roman" w:cs="Times New Roman"/>
          <w:sz w:val="24"/>
          <w:szCs w:val="24"/>
        </w:rPr>
        <w:t xml:space="preserve"> (1999) </w:t>
      </w:r>
      <w:r w:rsidR="00FE147D" w:rsidRPr="00833870">
        <w:rPr>
          <w:rFonts w:ascii="Times New Roman" w:hAnsi="Times New Roman" w:cs="Times New Roman"/>
          <w:sz w:val="24"/>
          <w:szCs w:val="24"/>
        </w:rPr>
        <w:t>partiality</w:t>
      </w:r>
      <w:r w:rsidRPr="00833870">
        <w:rPr>
          <w:rFonts w:ascii="Times New Roman" w:hAnsi="Times New Roman" w:cs="Times New Roman"/>
          <w:sz w:val="24"/>
          <w:szCs w:val="24"/>
        </w:rPr>
        <w:t xml:space="preserve"> for flexibility </w:t>
      </w:r>
      <w:r w:rsidR="00FE147D" w:rsidRPr="00833870">
        <w:rPr>
          <w:rFonts w:ascii="Times New Roman" w:hAnsi="Times New Roman" w:cs="Times New Roman"/>
          <w:sz w:val="24"/>
          <w:szCs w:val="24"/>
        </w:rPr>
        <w:t>replicate</w:t>
      </w:r>
      <w:r w:rsidRPr="00833870">
        <w:rPr>
          <w:rFonts w:ascii="Times New Roman" w:hAnsi="Times New Roman" w:cs="Times New Roman"/>
          <w:sz w:val="24"/>
          <w:szCs w:val="24"/>
        </w:rPr>
        <w:t xml:space="preserve"> a shift in how workers choose to work. Arthur and Rousseau (1995) state that workers prefer to work on short-term or fixed-term contracts. They could also run their own business or take on more permanent positions as needed. Consequently, that is the primary issue: representatives prefer to seek out adaptable working agreements and arrange outcomes that serve them </w:t>
      </w:r>
      <w:r w:rsidR="00FE147D" w:rsidRPr="00833870">
        <w:rPr>
          <w:rFonts w:ascii="Times New Roman" w:hAnsi="Times New Roman" w:cs="Times New Roman"/>
          <w:sz w:val="24"/>
          <w:szCs w:val="24"/>
        </w:rPr>
        <w:t>primary</w:t>
      </w:r>
      <w:r w:rsidRPr="00833870">
        <w:rPr>
          <w:rFonts w:ascii="Times New Roman" w:hAnsi="Times New Roman" w:cs="Times New Roman"/>
          <w:sz w:val="24"/>
          <w:szCs w:val="24"/>
        </w:rPr>
        <w:t xml:space="preserve"> and the organization </w:t>
      </w:r>
      <w:r w:rsidR="00FE147D" w:rsidRPr="00833870">
        <w:rPr>
          <w:rFonts w:ascii="Times New Roman" w:hAnsi="Times New Roman" w:cs="Times New Roman"/>
          <w:sz w:val="24"/>
          <w:szCs w:val="24"/>
        </w:rPr>
        <w:t>next</w:t>
      </w:r>
      <w:r w:rsidRPr="00833870">
        <w:rPr>
          <w:rFonts w:ascii="Times New Roman" w:hAnsi="Times New Roman" w:cs="Times New Roman"/>
          <w:sz w:val="24"/>
          <w:szCs w:val="24"/>
        </w:rPr>
        <w:t>.</w:t>
      </w:r>
    </w:p>
    <w:p w:rsidR="00E815EB" w:rsidRDefault="00E815EB" w:rsidP="00FB0C3B">
      <w:pPr>
        <w:spacing w:line="360" w:lineRule="auto"/>
        <w:rPr>
          <w:rFonts w:ascii="Times New Roman" w:hAnsi="Times New Roman" w:cs="Times New Roman"/>
          <w:sz w:val="24"/>
          <w:szCs w:val="24"/>
        </w:rPr>
      </w:pPr>
    </w:p>
    <w:p w:rsidR="00E815EB" w:rsidRDefault="00E815EB" w:rsidP="00FB0C3B">
      <w:pPr>
        <w:spacing w:line="360" w:lineRule="auto"/>
        <w:rPr>
          <w:rFonts w:ascii="Times New Roman" w:hAnsi="Times New Roman" w:cs="Times New Roman"/>
          <w:sz w:val="24"/>
          <w:szCs w:val="24"/>
        </w:rPr>
      </w:pPr>
      <w:r w:rsidRPr="00833870">
        <w:rPr>
          <w:rFonts w:ascii="Times New Roman" w:hAnsi="Times New Roman" w:cs="Times New Roman"/>
          <w:sz w:val="24"/>
          <w:szCs w:val="24"/>
        </w:rPr>
        <w:t>Guest et al. (</w:t>
      </w:r>
      <w:r>
        <w:rPr>
          <w:rFonts w:ascii="Times New Roman" w:hAnsi="Times New Roman" w:cs="Times New Roman"/>
          <w:sz w:val="24"/>
          <w:szCs w:val="24"/>
        </w:rPr>
        <w:t xml:space="preserve">2003) in Europe </w:t>
      </w:r>
      <w:r w:rsidRPr="00833870">
        <w:rPr>
          <w:rFonts w:ascii="Times New Roman" w:hAnsi="Times New Roman" w:cs="Times New Roman"/>
          <w:sz w:val="24"/>
          <w:szCs w:val="24"/>
        </w:rPr>
        <w:t>looked at super durable and contingent specialists in four UK organizations. This was accomplished by distinguishing between fixed-term, temporary, and agency typ</w:t>
      </w:r>
      <w:r w:rsidR="00FE147D">
        <w:rPr>
          <w:rFonts w:ascii="Times New Roman" w:hAnsi="Times New Roman" w:cs="Times New Roman"/>
          <w:sz w:val="24"/>
          <w:szCs w:val="24"/>
        </w:rPr>
        <w:t xml:space="preserve">es of contingent contracts. </w:t>
      </w:r>
      <w:r w:rsidR="00FE147D" w:rsidRPr="00833870">
        <w:rPr>
          <w:rFonts w:ascii="Times New Roman" w:hAnsi="Times New Roman" w:cs="Times New Roman"/>
          <w:sz w:val="24"/>
          <w:szCs w:val="24"/>
        </w:rPr>
        <w:t>Guest et al. (</w:t>
      </w:r>
      <w:r w:rsidR="00FE147D">
        <w:rPr>
          <w:rFonts w:ascii="Times New Roman" w:hAnsi="Times New Roman" w:cs="Times New Roman"/>
          <w:sz w:val="24"/>
          <w:szCs w:val="24"/>
        </w:rPr>
        <w:t>2003)</w:t>
      </w:r>
      <w:r w:rsidRPr="00833870">
        <w:rPr>
          <w:rFonts w:ascii="Times New Roman" w:hAnsi="Times New Roman" w:cs="Times New Roman"/>
          <w:sz w:val="24"/>
          <w:szCs w:val="24"/>
        </w:rPr>
        <w:t xml:space="preserve"> discovered that workers on organi</w:t>
      </w:r>
      <w:r w:rsidR="00FE147D">
        <w:rPr>
          <w:rFonts w:ascii="Times New Roman" w:hAnsi="Times New Roman" w:cs="Times New Roman"/>
          <w:sz w:val="24"/>
          <w:szCs w:val="24"/>
        </w:rPr>
        <w:t xml:space="preserve">zation and fixed-term contracts but not impermanent ones </w:t>
      </w:r>
      <w:r w:rsidRPr="00833870">
        <w:rPr>
          <w:rFonts w:ascii="Times New Roman" w:hAnsi="Times New Roman" w:cs="Times New Roman"/>
          <w:sz w:val="24"/>
          <w:szCs w:val="24"/>
        </w:rPr>
        <w:t>exhibited better behavio</w:t>
      </w:r>
      <w:r w:rsidR="00FE147D">
        <w:rPr>
          <w:rFonts w:ascii="Times New Roman" w:hAnsi="Times New Roman" w:cs="Times New Roman"/>
          <w:sz w:val="24"/>
          <w:szCs w:val="24"/>
        </w:rPr>
        <w:t>u</w:t>
      </w:r>
      <w:r w:rsidRPr="00833870">
        <w:rPr>
          <w:rFonts w:ascii="Times New Roman" w:hAnsi="Times New Roman" w:cs="Times New Roman"/>
          <w:sz w:val="24"/>
          <w:szCs w:val="24"/>
        </w:rPr>
        <w:t>r and performance than extrem</w:t>
      </w:r>
      <w:r w:rsidR="00FE147D">
        <w:rPr>
          <w:rFonts w:ascii="Times New Roman" w:hAnsi="Times New Roman" w:cs="Times New Roman"/>
          <w:sz w:val="24"/>
          <w:szCs w:val="24"/>
        </w:rPr>
        <w:t xml:space="preserve">ely durable employees. In a </w:t>
      </w:r>
      <w:proofErr w:type="spellStart"/>
      <w:r w:rsidR="00FE147D">
        <w:rPr>
          <w:rFonts w:ascii="Times New Roman" w:hAnsi="Times New Roman" w:cs="Times New Roman"/>
          <w:sz w:val="24"/>
          <w:szCs w:val="24"/>
        </w:rPr>
        <w:t>serie</w:t>
      </w:r>
      <w:proofErr w:type="spellEnd"/>
      <w:r w:rsidR="00663AE4">
        <w:rPr>
          <w:rFonts w:ascii="Times New Roman" w:hAnsi="Times New Roman" w:cs="Times New Roman"/>
          <w:sz w:val="24"/>
          <w:szCs w:val="24"/>
        </w:rPr>
        <w:t xml:space="preserve"> of UK surveys of a random-</w:t>
      </w:r>
      <w:r w:rsidRPr="00833870">
        <w:rPr>
          <w:rFonts w:ascii="Times New Roman" w:hAnsi="Times New Roman" w:cs="Times New Roman"/>
          <w:sz w:val="24"/>
          <w:szCs w:val="24"/>
        </w:rPr>
        <w:t xml:space="preserve">sample of workers, Guest and </w:t>
      </w:r>
      <w:r w:rsidR="00663AE4">
        <w:rPr>
          <w:rFonts w:ascii="Times New Roman" w:hAnsi="Times New Roman" w:cs="Times New Roman"/>
          <w:sz w:val="24"/>
          <w:szCs w:val="24"/>
        </w:rPr>
        <w:t>Conway (1998) evaluated the nature</w:t>
      </w:r>
      <w:r w:rsidRPr="00833870">
        <w:rPr>
          <w:rFonts w:ascii="Times New Roman" w:hAnsi="Times New Roman" w:cs="Times New Roman"/>
          <w:sz w:val="24"/>
          <w:szCs w:val="24"/>
        </w:rPr>
        <w:t xml:space="preserve"> of employment contracts for workers on permanent, fixed-term, and temporary contracts. Although the findings vary slightly from year to year, there is some evidence that employees on fixed-term contracts report better behavio</w:t>
      </w:r>
      <w:r w:rsidR="00FE147D">
        <w:rPr>
          <w:rFonts w:ascii="Times New Roman" w:hAnsi="Times New Roman" w:cs="Times New Roman"/>
          <w:sz w:val="24"/>
          <w:szCs w:val="24"/>
        </w:rPr>
        <w:t>u</w:t>
      </w:r>
      <w:r w:rsidRPr="00833870">
        <w:rPr>
          <w:rFonts w:ascii="Times New Roman" w:hAnsi="Times New Roman" w:cs="Times New Roman"/>
          <w:sz w:val="24"/>
          <w:szCs w:val="24"/>
        </w:rPr>
        <w:t>r and performance, according to Guest and Conway (1998). They likewise found that being on a brief agreement anticipated revealed upgrades in the mental agreement's state in a longitudinal report (Visitor and Conway, 2001).</w:t>
      </w:r>
    </w:p>
    <w:p w:rsidR="00E815EB" w:rsidRDefault="00FE147D" w:rsidP="00FB0C3B">
      <w:pPr>
        <w:spacing w:line="360" w:lineRule="auto"/>
        <w:rPr>
          <w:rFonts w:ascii="Times New Roman" w:hAnsi="Times New Roman" w:cs="Times New Roman"/>
          <w:sz w:val="24"/>
          <w:szCs w:val="24"/>
        </w:rPr>
      </w:pPr>
      <w:r>
        <w:rPr>
          <w:rFonts w:ascii="Times New Roman" w:hAnsi="Times New Roman" w:cs="Times New Roman"/>
          <w:sz w:val="24"/>
          <w:szCs w:val="24"/>
        </w:rPr>
        <w:t xml:space="preserve">A study on </w:t>
      </w:r>
      <w:r w:rsidR="00084EF0" w:rsidRPr="00FB0C3B">
        <w:rPr>
          <w:rFonts w:ascii="Times New Roman" w:hAnsi="Times New Roman" w:cs="Times New Roman"/>
          <w:sz w:val="24"/>
          <w:szCs w:val="24"/>
        </w:rPr>
        <w:t>effects of flexible e</w:t>
      </w:r>
      <w:r>
        <w:rPr>
          <w:rFonts w:ascii="Times New Roman" w:hAnsi="Times New Roman" w:cs="Times New Roman"/>
          <w:sz w:val="24"/>
          <w:szCs w:val="24"/>
        </w:rPr>
        <w:t xml:space="preserve">mployment contracts on </w:t>
      </w:r>
      <w:r w:rsidR="00084EF0" w:rsidRPr="00FB0C3B">
        <w:rPr>
          <w:rFonts w:ascii="Times New Roman" w:hAnsi="Times New Roman" w:cs="Times New Roman"/>
          <w:sz w:val="24"/>
          <w:szCs w:val="24"/>
        </w:rPr>
        <w:t>behavio</w:t>
      </w:r>
      <w:r w:rsidR="005D1A7E" w:rsidRPr="00FB0C3B">
        <w:rPr>
          <w:rFonts w:ascii="Times New Roman" w:hAnsi="Times New Roman" w:cs="Times New Roman"/>
          <w:sz w:val="24"/>
          <w:szCs w:val="24"/>
        </w:rPr>
        <w:t>u</w:t>
      </w:r>
      <w:r w:rsidR="00084EF0" w:rsidRPr="00FB0C3B">
        <w:rPr>
          <w:rFonts w:ascii="Times New Roman" w:hAnsi="Times New Roman" w:cs="Times New Roman"/>
          <w:sz w:val="24"/>
          <w:szCs w:val="24"/>
        </w:rPr>
        <w:t xml:space="preserve">r </w:t>
      </w:r>
      <w:r>
        <w:rPr>
          <w:rFonts w:ascii="Times New Roman" w:hAnsi="Times New Roman" w:cs="Times New Roman"/>
          <w:sz w:val="24"/>
          <w:szCs w:val="24"/>
        </w:rPr>
        <w:t xml:space="preserve">of employees </w:t>
      </w:r>
      <w:r w:rsidR="00084EF0" w:rsidRPr="00FB0C3B">
        <w:rPr>
          <w:rFonts w:ascii="Times New Roman" w:hAnsi="Times New Roman" w:cs="Times New Roman"/>
          <w:sz w:val="24"/>
          <w:szCs w:val="24"/>
        </w:rPr>
        <w:t xml:space="preserve">in Thailand was carried out in Asia by </w:t>
      </w:r>
      <w:proofErr w:type="spellStart"/>
      <w:r w:rsidR="00084EF0" w:rsidRPr="00FB0C3B">
        <w:rPr>
          <w:rFonts w:ascii="Times New Roman" w:hAnsi="Times New Roman" w:cs="Times New Roman"/>
          <w:sz w:val="24"/>
          <w:szCs w:val="24"/>
        </w:rPr>
        <w:t>Giannikis</w:t>
      </w:r>
      <w:proofErr w:type="spellEnd"/>
      <w:r w:rsidR="00084EF0" w:rsidRPr="00FB0C3B">
        <w:rPr>
          <w:rFonts w:ascii="Times New Roman" w:hAnsi="Times New Roman" w:cs="Times New Roman"/>
          <w:sz w:val="24"/>
          <w:szCs w:val="24"/>
        </w:rPr>
        <w:t xml:space="preserve"> and </w:t>
      </w:r>
      <w:proofErr w:type="spellStart"/>
      <w:r w:rsidR="00084EF0" w:rsidRPr="00FB0C3B">
        <w:rPr>
          <w:rFonts w:ascii="Times New Roman" w:hAnsi="Times New Roman" w:cs="Times New Roman"/>
          <w:sz w:val="24"/>
          <w:szCs w:val="24"/>
        </w:rPr>
        <w:t>Mihail</w:t>
      </w:r>
      <w:proofErr w:type="spellEnd"/>
      <w:r w:rsidR="00084EF0" w:rsidRPr="00FB0C3B">
        <w:rPr>
          <w:rFonts w:ascii="Times New Roman" w:hAnsi="Times New Roman" w:cs="Times New Roman"/>
          <w:sz w:val="24"/>
          <w:szCs w:val="24"/>
        </w:rPr>
        <w:t xml:space="preserve"> (2011). The study confirmed the connection between employee </w:t>
      </w:r>
      <w:r w:rsidR="005D1A7E" w:rsidRPr="00FB0C3B">
        <w:rPr>
          <w:rFonts w:ascii="Times New Roman" w:hAnsi="Times New Roman" w:cs="Times New Roman"/>
          <w:sz w:val="24"/>
          <w:szCs w:val="24"/>
        </w:rPr>
        <w:t>behaviour</w:t>
      </w:r>
      <w:r w:rsidR="00084EF0" w:rsidRPr="00FB0C3B">
        <w:rPr>
          <w:rFonts w:ascii="Times New Roman" w:hAnsi="Times New Roman" w:cs="Times New Roman"/>
          <w:sz w:val="24"/>
          <w:szCs w:val="24"/>
        </w:rPr>
        <w:t xml:space="preserve"> and the employment contract. It appears to be plausible that the way of behaving and </w:t>
      </w:r>
      <w:r w:rsidR="0043657C" w:rsidRPr="00FB0C3B">
        <w:rPr>
          <w:rFonts w:ascii="Times New Roman" w:hAnsi="Times New Roman" w:cs="Times New Roman"/>
          <w:sz w:val="24"/>
          <w:szCs w:val="24"/>
        </w:rPr>
        <w:t>performance</w:t>
      </w:r>
      <w:r w:rsidR="00084EF0" w:rsidRPr="00FB0C3B">
        <w:rPr>
          <w:rFonts w:ascii="Times New Roman" w:hAnsi="Times New Roman" w:cs="Times New Roman"/>
          <w:sz w:val="24"/>
          <w:szCs w:val="24"/>
        </w:rPr>
        <w:t xml:space="preserve"> of contingent specialists are more conditional and more limited than those of extremely durable workers. However, the study's findings also suggest that temporary workers' </w:t>
      </w:r>
      <w:r w:rsidR="005D1A7E" w:rsidRPr="00FB0C3B">
        <w:rPr>
          <w:rFonts w:ascii="Times New Roman" w:hAnsi="Times New Roman" w:cs="Times New Roman"/>
          <w:sz w:val="24"/>
          <w:szCs w:val="24"/>
        </w:rPr>
        <w:t>behaviour</w:t>
      </w:r>
      <w:r w:rsidR="00084EF0" w:rsidRPr="00FB0C3B">
        <w:rPr>
          <w:rFonts w:ascii="Times New Roman" w:hAnsi="Times New Roman" w:cs="Times New Roman"/>
          <w:sz w:val="24"/>
          <w:szCs w:val="24"/>
        </w:rPr>
        <w:t xml:space="preserve"> and performance may be more affected by changes in the flexible employment contract's content than permanent workers'. </w:t>
      </w:r>
      <w:r w:rsidR="00E815EB" w:rsidRPr="00833870">
        <w:rPr>
          <w:rFonts w:ascii="Times New Roman" w:hAnsi="Times New Roman" w:cs="Times New Roman"/>
          <w:sz w:val="24"/>
          <w:szCs w:val="24"/>
        </w:rPr>
        <w:t xml:space="preserve">Van Dyne and </w:t>
      </w:r>
      <w:proofErr w:type="spellStart"/>
      <w:r w:rsidR="00E815EB" w:rsidRPr="00833870">
        <w:rPr>
          <w:rFonts w:ascii="Times New Roman" w:hAnsi="Times New Roman" w:cs="Times New Roman"/>
          <w:sz w:val="24"/>
          <w:szCs w:val="24"/>
        </w:rPr>
        <w:t>Ang</w:t>
      </w:r>
      <w:proofErr w:type="spellEnd"/>
      <w:r w:rsidR="00E815EB" w:rsidRPr="00833870">
        <w:rPr>
          <w:rFonts w:ascii="Times New Roman" w:hAnsi="Times New Roman" w:cs="Times New Roman"/>
          <w:sz w:val="24"/>
          <w:szCs w:val="24"/>
        </w:rPr>
        <w:t xml:space="preserve"> (2014) also compared the </w:t>
      </w:r>
      <w:proofErr w:type="spellStart"/>
      <w:r w:rsidR="00E815EB" w:rsidRPr="00833870">
        <w:rPr>
          <w:rFonts w:ascii="Times New Roman" w:hAnsi="Times New Roman" w:cs="Times New Roman"/>
          <w:sz w:val="24"/>
          <w:szCs w:val="24"/>
        </w:rPr>
        <w:t>behavior</w:t>
      </w:r>
      <w:proofErr w:type="spellEnd"/>
      <w:r w:rsidR="00E815EB" w:rsidRPr="00833870">
        <w:rPr>
          <w:rFonts w:ascii="Times New Roman" w:hAnsi="Times New Roman" w:cs="Times New Roman"/>
          <w:sz w:val="24"/>
          <w:szCs w:val="24"/>
        </w:rPr>
        <w:t xml:space="preserve">, organizational commitment, and employment contracts of "permanent" and "contingent" professional service workers in Singapore. Singapore was picked because it has a tight </w:t>
      </w:r>
      <w:proofErr w:type="spellStart"/>
      <w:r w:rsidR="00E815EB" w:rsidRPr="00833870">
        <w:rPr>
          <w:rFonts w:ascii="Times New Roman" w:hAnsi="Times New Roman" w:cs="Times New Roman"/>
          <w:sz w:val="24"/>
          <w:szCs w:val="24"/>
        </w:rPr>
        <w:t>labor</w:t>
      </w:r>
      <w:proofErr w:type="spellEnd"/>
      <w:r w:rsidR="00E815EB" w:rsidRPr="00833870">
        <w:rPr>
          <w:rFonts w:ascii="Times New Roman" w:hAnsi="Times New Roman" w:cs="Times New Roman"/>
          <w:sz w:val="24"/>
          <w:szCs w:val="24"/>
        </w:rPr>
        <w:t xml:space="preserve"> market, which may make contingent employment more appealing to some employees. Consistent with their hypotheses, they discovered that contingent workers had a more limited psychological contract regarding the things they believed the company was obligated to provide for them. They found that employment contract status moderated the strength of the connection between the type of contract and outcomes. This proposes that the kind of working agreement might </w:t>
      </w:r>
      <w:proofErr w:type="spellStart"/>
      <w:r w:rsidR="00E815EB" w:rsidRPr="00833870">
        <w:rPr>
          <w:rFonts w:ascii="Times New Roman" w:hAnsi="Times New Roman" w:cs="Times New Roman"/>
          <w:sz w:val="24"/>
          <w:szCs w:val="24"/>
        </w:rPr>
        <w:t>greaterly</w:t>
      </w:r>
      <w:proofErr w:type="spellEnd"/>
      <w:r w:rsidR="00E815EB" w:rsidRPr="00833870">
        <w:rPr>
          <w:rFonts w:ascii="Times New Roman" w:hAnsi="Times New Roman" w:cs="Times New Roman"/>
          <w:sz w:val="24"/>
          <w:szCs w:val="24"/>
        </w:rPr>
        <w:t xml:space="preserve"> affect results for transitory representatives than for long-lasting ones.</w:t>
      </w:r>
    </w:p>
    <w:p w:rsidR="00084EF0" w:rsidRPr="00FB0C3B" w:rsidRDefault="00E815EB" w:rsidP="00FB0C3B">
      <w:pPr>
        <w:spacing w:line="360" w:lineRule="auto"/>
        <w:rPr>
          <w:rFonts w:ascii="Times New Roman" w:hAnsi="Times New Roman" w:cs="Times New Roman"/>
          <w:sz w:val="24"/>
          <w:szCs w:val="24"/>
        </w:rPr>
      </w:pPr>
      <w:proofErr w:type="spellStart"/>
      <w:r w:rsidRPr="00833870">
        <w:rPr>
          <w:rFonts w:ascii="Times New Roman" w:hAnsi="Times New Roman" w:cs="Times New Roman"/>
          <w:sz w:val="24"/>
          <w:szCs w:val="24"/>
        </w:rPr>
        <w:t>Mukururi</w:t>
      </w:r>
      <w:proofErr w:type="spellEnd"/>
      <w:r w:rsidRPr="00833870">
        <w:rPr>
          <w:rFonts w:ascii="Times New Roman" w:hAnsi="Times New Roman" w:cs="Times New Roman"/>
          <w:sz w:val="24"/>
          <w:szCs w:val="24"/>
        </w:rPr>
        <w:t xml:space="preserve"> and </w:t>
      </w:r>
      <w:proofErr w:type="spellStart"/>
      <w:r w:rsidRPr="00833870">
        <w:rPr>
          <w:rFonts w:ascii="Times New Roman" w:hAnsi="Times New Roman" w:cs="Times New Roman"/>
          <w:sz w:val="24"/>
          <w:szCs w:val="24"/>
        </w:rPr>
        <w:t>Ngari</w:t>
      </w:r>
      <w:proofErr w:type="spellEnd"/>
      <w:r w:rsidRPr="00833870">
        <w:rPr>
          <w:rFonts w:ascii="Times New Roman" w:hAnsi="Times New Roman" w:cs="Times New Roman"/>
          <w:sz w:val="24"/>
          <w:szCs w:val="24"/>
        </w:rPr>
        <w:t xml:space="preserve"> (2014) looked at how employees' performance was affected by flexible work schedules in Kenya's Nairobi Central District Commercial Banks. For the study, a descriptive design was used. The objective people was all the 1074 Nairobi CBD business banks </w:t>
      </w:r>
      <w:proofErr w:type="spellStart"/>
      <w:r w:rsidRPr="00833870">
        <w:rPr>
          <w:rFonts w:ascii="Times New Roman" w:hAnsi="Times New Roman" w:cs="Times New Roman"/>
          <w:sz w:val="24"/>
          <w:szCs w:val="24"/>
        </w:rPr>
        <w:t>laborers</w:t>
      </w:r>
      <w:proofErr w:type="spellEnd"/>
      <w:r w:rsidRPr="00833870">
        <w:rPr>
          <w:rFonts w:ascii="Times New Roman" w:hAnsi="Times New Roman" w:cs="Times New Roman"/>
          <w:sz w:val="24"/>
          <w:szCs w:val="24"/>
        </w:rPr>
        <w:t xml:space="preserve"> where proportionate depicted testing system was used to get an illustration of 291 respondents from different layers (the leaders, regulatory, managerial and secretarial as well as the consideration staff).</w:t>
      </w:r>
      <w:r>
        <w:rPr>
          <w:rFonts w:ascii="Times New Roman" w:hAnsi="Times New Roman" w:cs="Times New Roman"/>
          <w:sz w:val="24"/>
          <w:szCs w:val="24"/>
        </w:rPr>
        <w:t xml:space="preserve"> </w:t>
      </w:r>
      <w:r w:rsidR="00084EF0" w:rsidRPr="00FB0C3B">
        <w:rPr>
          <w:rFonts w:ascii="Times New Roman" w:hAnsi="Times New Roman" w:cs="Times New Roman"/>
          <w:sz w:val="24"/>
          <w:szCs w:val="24"/>
        </w:rPr>
        <w:t xml:space="preserve">According to the findings of the study, organizations were beginning to embrace flexible working contracts as a means of increasing employee performance. This is especially so because the country was trying to improve its economy by adopting a 24-hour service system. Moreover, the consistently changing socioeconomics in the work market was one more component pushing associations to embrace adaptability working agreements as they put forth attempts to hold top ability and capture outside ability </w:t>
      </w:r>
      <w:proofErr w:type="spellStart"/>
      <w:r w:rsidR="00084EF0" w:rsidRPr="00FB0C3B">
        <w:rPr>
          <w:rFonts w:ascii="Times New Roman" w:hAnsi="Times New Roman" w:cs="Times New Roman"/>
          <w:sz w:val="24"/>
          <w:szCs w:val="24"/>
        </w:rPr>
        <w:t>too</w:t>
      </w:r>
      <w:proofErr w:type="spellEnd"/>
      <w:r w:rsidR="00084EF0" w:rsidRPr="00FB0C3B">
        <w:rPr>
          <w:rFonts w:ascii="Times New Roman" w:hAnsi="Times New Roman" w:cs="Times New Roman"/>
          <w:sz w:val="24"/>
          <w:szCs w:val="24"/>
        </w:rPr>
        <w:t xml:space="preserve"> notwithstanding the obstructions that might restrict these gifted people from working in a proper manner (</w:t>
      </w:r>
      <w:proofErr w:type="spellStart"/>
      <w:r w:rsidR="00084EF0" w:rsidRPr="00FB0C3B">
        <w:rPr>
          <w:rFonts w:ascii="Times New Roman" w:hAnsi="Times New Roman" w:cs="Times New Roman"/>
          <w:sz w:val="24"/>
          <w:szCs w:val="24"/>
        </w:rPr>
        <w:t>Mukururi</w:t>
      </w:r>
      <w:proofErr w:type="spellEnd"/>
      <w:r w:rsidR="00084EF0" w:rsidRPr="00FB0C3B">
        <w:rPr>
          <w:rFonts w:ascii="Times New Roman" w:hAnsi="Times New Roman" w:cs="Times New Roman"/>
          <w:sz w:val="24"/>
          <w:szCs w:val="24"/>
        </w:rPr>
        <w:t xml:space="preserve"> and </w:t>
      </w:r>
      <w:proofErr w:type="spellStart"/>
      <w:r w:rsidR="00084EF0" w:rsidRPr="00FB0C3B">
        <w:rPr>
          <w:rFonts w:ascii="Times New Roman" w:hAnsi="Times New Roman" w:cs="Times New Roman"/>
          <w:sz w:val="24"/>
          <w:szCs w:val="24"/>
        </w:rPr>
        <w:t>Ngari</w:t>
      </w:r>
      <w:proofErr w:type="spellEnd"/>
      <w:r w:rsidR="00084EF0" w:rsidRPr="00FB0C3B">
        <w:rPr>
          <w:rFonts w:ascii="Times New Roman" w:hAnsi="Times New Roman" w:cs="Times New Roman"/>
          <w:sz w:val="24"/>
          <w:szCs w:val="24"/>
        </w:rPr>
        <w:t xml:space="preserve">, 2014). According to </w:t>
      </w:r>
      <w:proofErr w:type="spellStart"/>
      <w:r w:rsidR="00084EF0" w:rsidRPr="00FB0C3B">
        <w:rPr>
          <w:rFonts w:ascii="Times New Roman" w:hAnsi="Times New Roman" w:cs="Times New Roman"/>
          <w:sz w:val="24"/>
          <w:szCs w:val="24"/>
        </w:rPr>
        <w:t>Muli</w:t>
      </w:r>
      <w:proofErr w:type="spellEnd"/>
      <w:r w:rsidR="00084EF0" w:rsidRPr="00FB0C3B">
        <w:rPr>
          <w:rFonts w:ascii="Times New Roman" w:hAnsi="Times New Roman" w:cs="Times New Roman"/>
          <w:sz w:val="24"/>
          <w:szCs w:val="24"/>
        </w:rPr>
        <w:t xml:space="preserve">, </w:t>
      </w:r>
      <w:proofErr w:type="spellStart"/>
      <w:r w:rsidR="00084EF0" w:rsidRPr="00FB0C3B">
        <w:rPr>
          <w:rFonts w:ascii="Times New Roman" w:hAnsi="Times New Roman" w:cs="Times New Roman"/>
          <w:sz w:val="24"/>
          <w:szCs w:val="24"/>
        </w:rPr>
        <w:t>Muathe</w:t>
      </w:r>
      <w:proofErr w:type="spellEnd"/>
      <w:r w:rsidR="00084EF0" w:rsidRPr="00FB0C3B">
        <w:rPr>
          <w:rFonts w:ascii="Times New Roman" w:hAnsi="Times New Roman" w:cs="Times New Roman"/>
          <w:sz w:val="24"/>
          <w:szCs w:val="24"/>
        </w:rPr>
        <w:t xml:space="preserve">, and </w:t>
      </w:r>
      <w:proofErr w:type="spellStart"/>
      <w:r w:rsidR="00084EF0" w:rsidRPr="00FB0C3B">
        <w:rPr>
          <w:rFonts w:ascii="Times New Roman" w:hAnsi="Times New Roman" w:cs="Times New Roman"/>
          <w:sz w:val="24"/>
          <w:szCs w:val="24"/>
        </w:rPr>
        <w:t>Muchiri</w:t>
      </w:r>
      <w:proofErr w:type="spellEnd"/>
      <w:r w:rsidR="00084EF0" w:rsidRPr="00FB0C3B">
        <w:rPr>
          <w:rFonts w:ascii="Times New Roman" w:hAnsi="Times New Roman" w:cs="Times New Roman"/>
          <w:sz w:val="24"/>
          <w:szCs w:val="24"/>
        </w:rPr>
        <w:t xml:space="preserve"> (2014), more flexible work arrangements than fixed hours are sometimes necessitated by the nature of the available work. The review suggested that associations ought to take on adaptable working agreements to lift representatives feeling of confidence as well as the hierarchical </w:t>
      </w:r>
      <w:r w:rsidR="0043657C" w:rsidRPr="00FB0C3B">
        <w:rPr>
          <w:rFonts w:ascii="Times New Roman" w:hAnsi="Times New Roman" w:cs="Times New Roman"/>
          <w:sz w:val="24"/>
          <w:szCs w:val="24"/>
        </w:rPr>
        <w:t>performance</w:t>
      </w:r>
      <w:r w:rsidR="00084EF0" w:rsidRPr="00FB0C3B">
        <w:rPr>
          <w:rFonts w:ascii="Times New Roman" w:hAnsi="Times New Roman" w:cs="Times New Roman"/>
          <w:sz w:val="24"/>
          <w:szCs w:val="24"/>
        </w:rPr>
        <w:t>.</w:t>
      </w:r>
    </w:p>
    <w:p w:rsidR="00084EF0" w:rsidRPr="00FB0C3B" w:rsidRDefault="00084EF0"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organizational performance of working contracts in South Africa has been the subject of numerous studies. Millward and Hopkins (2020) laid out that, dissimilar to extremely durable representatives, 'impermanent' </w:t>
      </w:r>
      <w:proofErr w:type="spellStart"/>
      <w:r w:rsidRPr="00FB0C3B">
        <w:rPr>
          <w:rFonts w:ascii="Times New Roman" w:hAnsi="Times New Roman" w:cs="Times New Roman"/>
          <w:sz w:val="24"/>
          <w:szCs w:val="24"/>
        </w:rPr>
        <w:t>laborers</w:t>
      </w:r>
      <w:proofErr w:type="spellEnd"/>
      <w:r w:rsidRPr="00FB0C3B">
        <w:rPr>
          <w:rFonts w:ascii="Times New Roman" w:hAnsi="Times New Roman" w:cs="Times New Roman"/>
          <w:sz w:val="24"/>
          <w:szCs w:val="24"/>
        </w:rPr>
        <w:t xml:space="preserve"> were probably going to see their agreements as more conditional than social. Utilizing a huge example of South Africa's nearby government representatives, Coyle-Shapiro and Kessler (2016) found that super durable workers revealed essentially bigger quantities of commitments and instigations than did 'brief' workers. They also said that they were more committed and behaved better, but they had significantly less support from the organization.</w:t>
      </w:r>
    </w:p>
    <w:p w:rsidR="00C70383" w:rsidRPr="00FB0C3B" w:rsidRDefault="005D1A7E"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I</w:t>
      </w:r>
      <w:r w:rsidR="00084EF0" w:rsidRPr="00FB0C3B">
        <w:rPr>
          <w:rFonts w:ascii="Times New Roman" w:hAnsi="Times New Roman" w:cs="Times New Roman"/>
          <w:sz w:val="24"/>
          <w:szCs w:val="24"/>
        </w:rPr>
        <w:t>n Zimbabwe</w:t>
      </w:r>
      <w:r w:rsidRPr="00FB0C3B">
        <w:rPr>
          <w:rFonts w:ascii="Times New Roman" w:hAnsi="Times New Roman" w:cs="Times New Roman"/>
          <w:sz w:val="24"/>
          <w:szCs w:val="24"/>
        </w:rPr>
        <w:t xml:space="preserve"> however</w:t>
      </w:r>
      <w:r w:rsidR="00084EF0" w:rsidRPr="00FB0C3B">
        <w:rPr>
          <w:rFonts w:ascii="Times New Roman" w:hAnsi="Times New Roman" w:cs="Times New Roman"/>
          <w:sz w:val="24"/>
          <w:szCs w:val="24"/>
        </w:rPr>
        <w:t>, adaptable working agreements have not flourished so a lot albeit many organizations at present utilize adaptable working agreements in their tasks. Impermanent work in Zimbabwe is seen by many individuals as the type of a representative as appeared through unfortunate prosperity at work (</w:t>
      </w:r>
      <w:proofErr w:type="spellStart"/>
      <w:r w:rsidR="00084EF0" w:rsidRPr="00FB0C3B">
        <w:rPr>
          <w:rFonts w:ascii="Times New Roman" w:hAnsi="Times New Roman" w:cs="Times New Roman"/>
          <w:sz w:val="24"/>
          <w:szCs w:val="24"/>
        </w:rPr>
        <w:t>Muchara</w:t>
      </w:r>
      <w:proofErr w:type="spellEnd"/>
      <w:r w:rsidR="00084EF0" w:rsidRPr="00FB0C3B">
        <w:rPr>
          <w:rFonts w:ascii="Times New Roman" w:hAnsi="Times New Roman" w:cs="Times New Roman"/>
          <w:sz w:val="24"/>
          <w:szCs w:val="24"/>
        </w:rPr>
        <w:t xml:space="preserve">, 2021). A few notable highlights of the dealing with transient work contracts are work instability, vulnerability and capriciousness. It is common knowledge that job insecurity is associated with undesirable outcomes, including poor behaviour and performance as well as negative outcomes as a whole. It is contended by Beckmann et al (2016) that functioning agreements that are transient in nature might result into unfavourable and ideal results, taking everything into account. </w:t>
      </w:r>
      <w:r w:rsidR="00C70383" w:rsidRPr="00FB0C3B">
        <w:rPr>
          <w:rFonts w:ascii="Times New Roman" w:hAnsi="Times New Roman" w:cs="Times New Roman"/>
          <w:sz w:val="24"/>
          <w:szCs w:val="24"/>
        </w:rPr>
        <w:t xml:space="preserve">With the challenges highlighted, this study therefore tends to assess the impact of flexible working contracts on employee behaviour and performance at </w:t>
      </w:r>
      <w:proofErr w:type="spellStart"/>
      <w:r w:rsidR="00C70383" w:rsidRPr="00FB0C3B">
        <w:rPr>
          <w:rFonts w:ascii="Times New Roman" w:hAnsi="Times New Roman" w:cs="Times New Roman"/>
          <w:sz w:val="24"/>
          <w:szCs w:val="24"/>
        </w:rPr>
        <w:t>Headhunters</w:t>
      </w:r>
      <w:proofErr w:type="spellEnd"/>
      <w:r w:rsidR="00C70383" w:rsidRPr="00FB0C3B">
        <w:rPr>
          <w:rFonts w:ascii="Times New Roman" w:hAnsi="Times New Roman" w:cs="Times New Roman"/>
          <w:sz w:val="24"/>
          <w:szCs w:val="24"/>
        </w:rPr>
        <w:t>.</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15" w:name="_Toc136159048"/>
      <w:r w:rsidRPr="00FB0C3B">
        <w:rPr>
          <w:rFonts w:ascii="Times New Roman" w:hAnsi="Times New Roman" w:cs="Times New Roman"/>
          <w:color w:val="auto"/>
          <w:sz w:val="24"/>
          <w:szCs w:val="24"/>
        </w:rPr>
        <w:t>1.3 Problem statement</w:t>
      </w:r>
      <w:bookmarkEnd w:id="15"/>
    </w:p>
    <w:p w:rsidR="00E815EB" w:rsidRPr="00833870" w:rsidRDefault="00E815EB" w:rsidP="00E815EB">
      <w:pPr>
        <w:spacing w:line="360" w:lineRule="auto"/>
        <w:rPr>
          <w:rFonts w:ascii="Times New Roman" w:hAnsi="Times New Roman" w:cs="Times New Roman"/>
          <w:sz w:val="24"/>
          <w:szCs w:val="24"/>
        </w:rPr>
      </w:pPr>
      <w:proofErr w:type="spellStart"/>
      <w:r w:rsidRPr="00833870">
        <w:rPr>
          <w:rFonts w:ascii="Times New Roman" w:hAnsi="Times New Roman" w:cs="Times New Roman"/>
          <w:sz w:val="24"/>
          <w:szCs w:val="24"/>
        </w:rPr>
        <w:t>Headhunters</w:t>
      </w:r>
      <w:proofErr w:type="spellEnd"/>
      <w:r w:rsidRPr="00833870">
        <w:rPr>
          <w:rFonts w:ascii="Times New Roman" w:hAnsi="Times New Roman" w:cs="Times New Roman"/>
          <w:sz w:val="24"/>
          <w:szCs w:val="24"/>
        </w:rPr>
        <w:t xml:space="preserve"> is experiencing difficulties with employee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and performance. Results-Based Performance Management demonstrated a decline in operational effectiveness at year-end 2022. The employees on flexible contract employment do not have a very good relationship with management. Employees on flexible working contracts appear to operate differently from the organization's vision and mission because they are beginning to refocus their efforts on job-seeking behavio</w:t>
      </w:r>
      <w:r w:rsidR="009B1CE1">
        <w:rPr>
          <w:rFonts w:ascii="Times New Roman" w:hAnsi="Times New Roman" w:cs="Times New Roman"/>
          <w:sz w:val="24"/>
          <w:szCs w:val="24"/>
        </w:rPr>
        <w:t>u</w:t>
      </w:r>
      <w:r w:rsidRPr="00833870">
        <w:rPr>
          <w:rFonts w:ascii="Times New Roman" w:hAnsi="Times New Roman" w:cs="Times New Roman"/>
          <w:sz w:val="24"/>
          <w:szCs w:val="24"/>
        </w:rPr>
        <w:t xml:space="preserve">r when they know they will leave. According to Clinton et al. (2018), contract employees' perceptions of termination of these working contracts vary. Some contract employees at </w:t>
      </w:r>
      <w:proofErr w:type="spellStart"/>
      <w:r w:rsidRPr="00833870">
        <w:rPr>
          <w:rFonts w:ascii="Times New Roman" w:hAnsi="Times New Roman" w:cs="Times New Roman"/>
          <w:sz w:val="24"/>
          <w:szCs w:val="24"/>
        </w:rPr>
        <w:t>Headhunters</w:t>
      </w:r>
      <w:proofErr w:type="spellEnd"/>
      <w:r w:rsidRPr="00833870">
        <w:rPr>
          <w:rFonts w:ascii="Times New Roman" w:hAnsi="Times New Roman" w:cs="Times New Roman"/>
          <w:sz w:val="24"/>
          <w:szCs w:val="24"/>
        </w:rPr>
        <w:t xml:space="preserve"> see it as a threat to their job security, while others see it as merely a status change. The sensation of occupation weakness is coming in influencing their way of behaving and execution. According to De </w:t>
      </w:r>
      <w:proofErr w:type="spellStart"/>
      <w:r w:rsidRPr="00833870">
        <w:rPr>
          <w:rFonts w:ascii="Times New Roman" w:hAnsi="Times New Roman" w:cs="Times New Roman"/>
          <w:sz w:val="24"/>
          <w:szCs w:val="24"/>
        </w:rPr>
        <w:t>Cuyper</w:t>
      </w:r>
      <w:proofErr w:type="spellEnd"/>
      <w:r w:rsidRPr="00833870">
        <w:rPr>
          <w:rFonts w:ascii="Times New Roman" w:hAnsi="Times New Roman" w:cs="Times New Roman"/>
          <w:sz w:val="24"/>
          <w:szCs w:val="24"/>
        </w:rPr>
        <w:t xml:space="preserve"> et al. (2008), the reality of losing a job creates a sense of job insecurity in most cases when a contract is about to expire. Be that as it may, this present circumstance isn't experimentally contemplated. As a result, the goal of this study is to determine how </w:t>
      </w:r>
      <w:proofErr w:type="spellStart"/>
      <w:r w:rsidRPr="00833870">
        <w:rPr>
          <w:rFonts w:ascii="Times New Roman" w:hAnsi="Times New Roman" w:cs="Times New Roman"/>
          <w:sz w:val="24"/>
          <w:szCs w:val="24"/>
        </w:rPr>
        <w:t>Headhunters'</w:t>
      </w:r>
      <w:proofErr w:type="spellEnd"/>
      <w:r w:rsidRPr="00833870">
        <w:rPr>
          <w:rFonts w:ascii="Times New Roman" w:hAnsi="Times New Roman" w:cs="Times New Roman"/>
          <w:sz w:val="24"/>
          <w:szCs w:val="24"/>
        </w:rPr>
        <w:t xml:space="preserve"> employees'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and performance are affected by flexible working arrangements.</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16" w:name="_Toc136159049"/>
      <w:r w:rsidRPr="00FB0C3B">
        <w:rPr>
          <w:rFonts w:ascii="Times New Roman" w:hAnsi="Times New Roman" w:cs="Times New Roman"/>
          <w:color w:val="auto"/>
          <w:sz w:val="24"/>
          <w:szCs w:val="24"/>
        </w:rPr>
        <w:t>1.4 Research objectives</w:t>
      </w:r>
      <w:bookmarkEnd w:id="16"/>
    </w:p>
    <w:p w:rsidR="00C70383" w:rsidRPr="00FB0C3B" w:rsidRDefault="00C70383"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research’s main objective is to evaluate the impact of flexible employment contract on employee behaviour and performance at </w:t>
      </w:r>
      <w:proofErr w:type="spellStart"/>
      <w:r w:rsidRPr="00FB0C3B">
        <w:rPr>
          <w:rFonts w:ascii="Times New Roman" w:hAnsi="Times New Roman" w:cs="Times New Roman"/>
          <w:sz w:val="24"/>
          <w:szCs w:val="24"/>
        </w:rPr>
        <w:t>Headhunters</w:t>
      </w:r>
      <w:proofErr w:type="spellEnd"/>
    </w:p>
    <w:p w:rsidR="00C70383" w:rsidRPr="00FB0C3B" w:rsidRDefault="00C70383" w:rsidP="00FB0C3B">
      <w:pPr>
        <w:tabs>
          <w:tab w:val="left" w:pos="1134"/>
        </w:tabs>
        <w:spacing w:line="360" w:lineRule="auto"/>
        <w:rPr>
          <w:rFonts w:ascii="Times New Roman" w:hAnsi="Times New Roman" w:cs="Times New Roman"/>
          <w:b/>
          <w:sz w:val="24"/>
          <w:szCs w:val="24"/>
        </w:rPr>
      </w:pPr>
      <w:r w:rsidRPr="00FB0C3B">
        <w:rPr>
          <w:rFonts w:ascii="Times New Roman" w:hAnsi="Times New Roman" w:cs="Times New Roman"/>
          <w:b/>
          <w:sz w:val="24"/>
          <w:szCs w:val="24"/>
        </w:rPr>
        <w:t>Sub-objectives</w:t>
      </w:r>
    </w:p>
    <w:p w:rsidR="00C70383" w:rsidRPr="00FB0C3B" w:rsidRDefault="00C70383"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The study seeks to address the following objectives:</w:t>
      </w:r>
    </w:p>
    <w:p w:rsidR="00C70383" w:rsidRPr="00FB0C3B" w:rsidRDefault="00C70383" w:rsidP="00FB0C3B">
      <w:pPr>
        <w:pStyle w:val="ListParagraph"/>
        <w:numPr>
          <w:ilvl w:val="0"/>
          <w:numId w:val="2"/>
        </w:num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To determine how the type of contract impact on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w:t>
      </w:r>
    </w:p>
    <w:p w:rsidR="00C70383" w:rsidRPr="00FB0C3B" w:rsidRDefault="00C70383" w:rsidP="00FB0C3B">
      <w:pPr>
        <w:pStyle w:val="ListParagraph"/>
        <w:numPr>
          <w:ilvl w:val="0"/>
          <w:numId w:val="2"/>
        </w:num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To evaluate how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w:t>
      </w:r>
    </w:p>
    <w:p w:rsidR="00C70383" w:rsidRPr="00FB0C3B" w:rsidRDefault="00C70383" w:rsidP="00FB0C3B">
      <w:pPr>
        <w:pStyle w:val="ListParagraph"/>
        <w:numPr>
          <w:ilvl w:val="0"/>
          <w:numId w:val="2"/>
        </w:numPr>
        <w:tabs>
          <w:tab w:val="left" w:pos="1134"/>
        </w:tabs>
        <w:spacing w:line="360" w:lineRule="auto"/>
        <w:rPr>
          <w:rFonts w:ascii="Times New Roman" w:hAnsi="Times New Roman" w:cs="Times New Roman"/>
          <w:b/>
          <w:sz w:val="24"/>
          <w:szCs w:val="24"/>
        </w:rPr>
      </w:pPr>
      <w:r w:rsidRPr="00FB0C3B">
        <w:rPr>
          <w:rFonts w:ascii="Times New Roman" w:hAnsi="Times New Roman" w:cs="Times New Roman"/>
          <w:sz w:val="24"/>
          <w:szCs w:val="24"/>
        </w:rPr>
        <w:t>To recommend solutions to the existing challenges associated with short or long term employment contacts on employee performance</w:t>
      </w:r>
    </w:p>
    <w:p w:rsidR="00C70383" w:rsidRPr="00FB0C3B" w:rsidRDefault="00C70383" w:rsidP="00FB0C3B">
      <w:pPr>
        <w:tabs>
          <w:tab w:val="left" w:pos="1134"/>
        </w:tabs>
        <w:spacing w:line="360" w:lineRule="auto"/>
        <w:rPr>
          <w:rFonts w:ascii="Times New Roman" w:hAnsi="Times New Roman" w:cs="Times New Roman"/>
          <w:b/>
          <w:sz w:val="24"/>
          <w:szCs w:val="24"/>
        </w:rPr>
      </w:pPr>
    </w:p>
    <w:p w:rsidR="00C70383" w:rsidRPr="00FB0C3B" w:rsidRDefault="00533081" w:rsidP="00FB0C3B">
      <w:pPr>
        <w:pStyle w:val="Heading2"/>
        <w:spacing w:line="360" w:lineRule="auto"/>
        <w:rPr>
          <w:rFonts w:ascii="Times New Roman" w:hAnsi="Times New Roman" w:cs="Times New Roman"/>
          <w:color w:val="auto"/>
          <w:sz w:val="24"/>
          <w:szCs w:val="24"/>
        </w:rPr>
      </w:pPr>
      <w:bookmarkStart w:id="17" w:name="_Toc136159050"/>
      <w:r w:rsidRPr="00FB0C3B">
        <w:rPr>
          <w:rFonts w:ascii="Times New Roman" w:hAnsi="Times New Roman" w:cs="Times New Roman"/>
          <w:color w:val="auto"/>
          <w:sz w:val="24"/>
          <w:szCs w:val="24"/>
        </w:rPr>
        <w:t xml:space="preserve">1.5 </w:t>
      </w:r>
      <w:r w:rsidR="00C70383" w:rsidRPr="00FB0C3B">
        <w:rPr>
          <w:rFonts w:ascii="Times New Roman" w:hAnsi="Times New Roman" w:cs="Times New Roman"/>
          <w:color w:val="auto"/>
          <w:sz w:val="24"/>
          <w:szCs w:val="24"/>
        </w:rPr>
        <w:t>Research questions</w:t>
      </w:r>
      <w:bookmarkEnd w:id="17"/>
      <w:r w:rsidR="00C70383" w:rsidRPr="00FB0C3B">
        <w:rPr>
          <w:rFonts w:ascii="Times New Roman" w:hAnsi="Times New Roman" w:cs="Times New Roman"/>
          <w:color w:val="auto"/>
          <w:sz w:val="24"/>
          <w:szCs w:val="24"/>
        </w:rPr>
        <w:t xml:space="preserve"> </w:t>
      </w:r>
      <w:r w:rsidR="00C70383" w:rsidRPr="00FB0C3B">
        <w:rPr>
          <w:rFonts w:ascii="Times New Roman" w:hAnsi="Times New Roman" w:cs="Times New Roman"/>
          <w:color w:val="auto"/>
          <w:sz w:val="24"/>
          <w:szCs w:val="24"/>
        </w:rPr>
        <w:tab/>
      </w:r>
    </w:p>
    <w:p w:rsidR="00C70383" w:rsidRPr="00FB0C3B" w:rsidRDefault="00C70383" w:rsidP="00FB0C3B">
      <w:pPr>
        <w:pStyle w:val="ListParagraph"/>
        <w:numPr>
          <w:ilvl w:val="0"/>
          <w:numId w:val="4"/>
        </w:num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How does contract type impact on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w:t>
      </w:r>
    </w:p>
    <w:p w:rsidR="00C70383" w:rsidRPr="00FB0C3B" w:rsidRDefault="00C70383" w:rsidP="00FB0C3B">
      <w:pPr>
        <w:pStyle w:val="ListParagraph"/>
        <w:numPr>
          <w:ilvl w:val="0"/>
          <w:numId w:val="4"/>
        </w:num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How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w:t>
      </w:r>
    </w:p>
    <w:p w:rsidR="00C70383" w:rsidRPr="00FB0C3B" w:rsidRDefault="00C70383" w:rsidP="00FB0C3B">
      <w:pPr>
        <w:pStyle w:val="ListParagraph"/>
        <w:numPr>
          <w:ilvl w:val="0"/>
          <w:numId w:val="4"/>
        </w:numPr>
        <w:tabs>
          <w:tab w:val="left" w:pos="1134"/>
        </w:tabs>
        <w:spacing w:line="360" w:lineRule="auto"/>
        <w:rPr>
          <w:rFonts w:ascii="Times New Roman" w:hAnsi="Times New Roman" w:cs="Times New Roman"/>
          <w:sz w:val="24"/>
          <w:szCs w:val="24"/>
        </w:rPr>
      </w:pPr>
      <w:r w:rsidRPr="00FB0C3B">
        <w:rPr>
          <w:rFonts w:ascii="Times New Roman" w:hAnsi="Times New Roman" w:cs="Times New Roman"/>
          <w:bCs/>
          <w:sz w:val="24"/>
          <w:szCs w:val="24"/>
          <w:lang w:val="en-US"/>
        </w:rPr>
        <w:t>What resolutions are there in place to address the challenges associated with employee   performance?</w:t>
      </w:r>
    </w:p>
    <w:p w:rsidR="00C70383" w:rsidRPr="00FB0C3B" w:rsidRDefault="00C70383" w:rsidP="00FB0C3B">
      <w:pPr>
        <w:tabs>
          <w:tab w:val="left" w:pos="1134"/>
        </w:tabs>
        <w:spacing w:line="360" w:lineRule="auto"/>
        <w:rPr>
          <w:rFonts w:ascii="Times New Roman" w:hAnsi="Times New Roman" w:cs="Times New Roman"/>
          <w:bCs/>
          <w:sz w:val="24"/>
          <w:szCs w:val="24"/>
          <w:lang w:val="en-US"/>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18" w:name="_Toc136159051"/>
      <w:r w:rsidRPr="00FB0C3B">
        <w:rPr>
          <w:rFonts w:ascii="Times New Roman" w:hAnsi="Times New Roman" w:cs="Times New Roman"/>
          <w:color w:val="auto"/>
          <w:sz w:val="24"/>
          <w:szCs w:val="24"/>
        </w:rPr>
        <w:t>1.6 Statements of hypothesis</w:t>
      </w:r>
      <w:bookmarkEnd w:id="18"/>
    </w:p>
    <w:p w:rsidR="00C70383" w:rsidRPr="00FB0C3B" w:rsidRDefault="00C70383" w:rsidP="00FB0C3B">
      <w:pPr>
        <w:spacing w:line="360" w:lineRule="auto"/>
        <w:rPr>
          <w:rFonts w:ascii="Times New Roman" w:hAnsi="Times New Roman" w:cs="Times New Roman"/>
          <w:bCs/>
          <w:sz w:val="24"/>
          <w:szCs w:val="24"/>
          <w:lang w:val="en-US"/>
        </w:rPr>
      </w:pPr>
      <w:r w:rsidRPr="00FB0C3B">
        <w:rPr>
          <w:rFonts w:ascii="Times New Roman" w:hAnsi="Times New Roman" w:cs="Times New Roman"/>
          <w:bCs/>
          <w:sz w:val="24"/>
          <w:szCs w:val="24"/>
          <w:lang w:val="en-US"/>
        </w:rPr>
        <w:t xml:space="preserve">Hypothesis (Ho): Short and long-term contracts will significantly impact employee performance. </w:t>
      </w:r>
    </w:p>
    <w:p w:rsidR="00C70383" w:rsidRPr="00FB0C3B" w:rsidRDefault="00C70383" w:rsidP="00FB0C3B">
      <w:pPr>
        <w:spacing w:line="360" w:lineRule="auto"/>
        <w:rPr>
          <w:rFonts w:ascii="Times New Roman" w:hAnsi="Times New Roman" w:cs="Times New Roman"/>
          <w:bCs/>
          <w:sz w:val="24"/>
          <w:szCs w:val="24"/>
          <w:lang w:val="en-US"/>
        </w:rPr>
      </w:pPr>
      <w:r w:rsidRPr="00FB0C3B">
        <w:rPr>
          <w:rFonts w:ascii="Times New Roman" w:hAnsi="Times New Roman" w:cs="Times New Roman"/>
          <w:bCs/>
          <w:sz w:val="24"/>
          <w:szCs w:val="24"/>
          <w:lang w:val="en-US"/>
        </w:rPr>
        <w:t>Hypothesis (H1): Short- and long-term contracts will not significantly impact employee performance.</w:t>
      </w:r>
    </w:p>
    <w:p w:rsidR="00C70383" w:rsidRPr="00FB0C3B" w:rsidRDefault="00C70383" w:rsidP="00FB0C3B">
      <w:pPr>
        <w:pStyle w:val="Heading2"/>
        <w:spacing w:line="360" w:lineRule="auto"/>
        <w:rPr>
          <w:rFonts w:ascii="Times New Roman" w:hAnsi="Times New Roman" w:cs="Times New Roman"/>
          <w:color w:val="auto"/>
          <w:sz w:val="24"/>
          <w:szCs w:val="24"/>
          <w:lang w:val="en-US"/>
        </w:rPr>
      </w:pPr>
      <w:bookmarkStart w:id="19" w:name="_Toc136159052"/>
      <w:r w:rsidRPr="00FB0C3B">
        <w:rPr>
          <w:rFonts w:ascii="Times New Roman" w:hAnsi="Times New Roman" w:cs="Times New Roman"/>
          <w:color w:val="auto"/>
          <w:sz w:val="24"/>
          <w:szCs w:val="24"/>
          <w:lang w:val="en-US"/>
        </w:rPr>
        <w:t>1.7 Justification of the study</w:t>
      </w:r>
      <w:bookmarkEnd w:id="19"/>
    </w:p>
    <w:p w:rsidR="00E815EB" w:rsidRPr="00833870" w:rsidRDefault="00E815EB" w:rsidP="00E815EB">
      <w:pPr>
        <w:spacing w:line="360" w:lineRule="auto"/>
        <w:rPr>
          <w:rFonts w:ascii="Times New Roman" w:hAnsi="Times New Roman" w:cs="Times New Roman"/>
          <w:sz w:val="24"/>
          <w:szCs w:val="24"/>
        </w:rPr>
      </w:pPr>
      <w:r w:rsidRPr="00833870">
        <w:rPr>
          <w:rFonts w:ascii="Times New Roman" w:hAnsi="Times New Roman" w:cs="Times New Roman"/>
          <w:sz w:val="24"/>
          <w:szCs w:val="24"/>
        </w:rPr>
        <w:t>The review w</w:t>
      </w:r>
      <w:r>
        <w:rPr>
          <w:rFonts w:ascii="Times New Roman" w:hAnsi="Times New Roman" w:cs="Times New Roman"/>
          <w:sz w:val="24"/>
          <w:szCs w:val="24"/>
        </w:rPr>
        <w:t xml:space="preserve">ill help </w:t>
      </w:r>
      <w:proofErr w:type="spellStart"/>
      <w:r>
        <w:rPr>
          <w:rFonts w:ascii="Times New Roman" w:hAnsi="Times New Roman" w:cs="Times New Roman"/>
          <w:sz w:val="24"/>
          <w:szCs w:val="24"/>
        </w:rPr>
        <w:t>Headhunters</w:t>
      </w:r>
      <w:proofErr w:type="spellEnd"/>
      <w:r>
        <w:rPr>
          <w:rFonts w:ascii="Times New Roman" w:hAnsi="Times New Roman" w:cs="Times New Roman"/>
          <w:sz w:val="24"/>
          <w:szCs w:val="24"/>
        </w:rPr>
        <w:t xml:space="preserve"> International </w:t>
      </w:r>
      <w:proofErr w:type="spellStart"/>
      <w:r>
        <w:rPr>
          <w:rFonts w:ascii="Times New Roman" w:hAnsi="Times New Roman" w:cs="Times New Roman"/>
          <w:sz w:val="24"/>
          <w:szCs w:val="24"/>
        </w:rPr>
        <w:t>t</w:t>
      </w:r>
      <w:r w:rsidRPr="00833870">
        <w:rPr>
          <w:rFonts w:ascii="Times New Roman" w:hAnsi="Times New Roman" w:cs="Times New Roman"/>
          <w:sz w:val="24"/>
          <w:szCs w:val="24"/>
        </w:rPr>
        <w:t>executives</w:t>
      </w:r>
      <w:proofErr w:type="spellEnd"/>
      <w:r w:rsidRPr="00833870">
        <w:rPr>
          <w:rFonts w:ascii="Times New Roman" w:hAnsi="Times New Roman" w:cs="Times New Roman"/>
          <w:sz w:val="24"/>
          <w:szCs w:val="24"/>
        </w:rPr>
        <w:t xml:space="preserve"> on the decision of agreement which can further develop representative execution while accomplishing organization goals. Besides, it is likewise trusted that the review discoveries will add to information on the most proficient method to gauge hierarchical execution and procedures on the most proficient method to work on both human resources the executives. The findings can also be used to help all managers make better decisions, setting an example for other businesses.</w:t>
      </w:r>
    </w:p>
    <w:p w:rsidR="00C70383" w:rsidRPr="00FB0C3B" w:rsidRDefault="00C70383" w:rsidP="00FB0C3B">
      <w:pPr>
        <w:spacing w:line="360" w:lineRule="auto"/>
        <w:rPr>
          <w:rFonts w:ascii="Times New Roman" w:hAnsi="Times New Roman" w:cs="Times New Roman"/>
          <w:b/>
          <w:bCs/>
          <w:sz w:val="24"/>
          <w:szCs w:val="24"/>
          <w:lang w:val="en-US"/>
        </w:rPr>
      </w:pPr>
    </w:p>
    <w:p w:rsidR="00C70383" w:rsidRPr="00FB0C3B" w:rsidRDefault="00C70383" w:rsidP="00FB0C3B">
      <w:pPr>
        <w:spacing w:line="360" w:lineRule="auto"/>
        <w:rPr>
          <w:rFonts w:ascii="Times New Roman" w:hAnsi="Times New Roman" w:cs="Times New Roman"/>
          <w:b/>
          <w:sz w:val="24"/>
          <w:szCs w:val="24"/>
          <w:lang w:val="en-US"/>
        </w:rPr>
      </w:pPr>
      <w:r w:rsidRPr="00FB0C3B">
        <w:rPr>
          <w:rFonts w:ascii="Times New Roman" w:hAnsi="Times New Roman" w:cs="Times New Roman"/>
          <w:b/>
          <w:sz w:val="24"/>
          <w:szCs w:val="24"/>
          <w:lang w:val="en-US"/>
        </w:rPr>
        <w:t>The study is also envisaged to add value to the following:</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bookmarkStart w:id="20" w:name="_Toc136159053"/>
      <w:r w:rsidRPr="00FB0C3B">
        <w:rPr>
          <w:rFonts w:ascii="Times New Roman" w:hAnsi="Times New Roman" w:cs="Times New Roman"/>
          <w:color w:val="auto"/>
          <w:sz w:val="24"/>
          <w:szCs w:val="24"/>
          <w:lang w:val="en-US"/>
        </w:rPr>
        <w:t>1.7.1. To the organization</w:t>
      </w:r>
      <w:bookmarkEnd w:id="20"/>
    </w:p>
    <w:p w:rsidR="00C70383" w:rsidRPr="00FB0C3B" w:rsidRDefault="00C70383" w:rsidP="00FB0C3B">
      <w:pPr>
        <w:spacing w:line="360" w:lineRule="auto"/>
        <w:rPr>
          <w:rFonts w:ascii="Times New Roman" w:hAnsi="Times New Roman" w:cs="Times New Roman"/>
          <w:b/>
          <w:sz w:val="24"/>
          <w:szCs w:val="24"/>
          <w:lang w:val="en-US"/>
        </w:rPr>
      </w:pPr>
      <w:r w:rsidRPr="00FB0C3B">
        <w:rPr>
          <w:rFonts w:ascii="Times New Roman" w:hAnsi="Times New Roman" w:cs="Times New Roman"/>
          <w:bCs/>
          <w:sz w:val="24"/>
          <w:szCs w:val="24"/>
          <w:lang w:val="en-US"/>
        </w:rPr>
        <w:t xml:space="preserve">The study </w:t>
      </w:r>
      <w:r w:rsidR="00663AE4">
        <w:rPr>
          <w:rFonts w:ascii="Times New Roman" w:hAnsi="Times New Roman" w:cs="Times New Roman"/>
          <w:bCs/>
          <w:sz w:val="24"/>
          <w:szCs w:val="24"/>
          <w:lang w:val="en-US"/>
        </w:rPr>
        <w:t xml:space="preserve">will assist Headhunters management on </w:t>
      </w:r>
      <w:r w:rsidRPr="00FB0C3B">
        <w:rPr>
          <w:rFonts w:ascii="Times New Roman" w:hAnsi="Times New Roman" w:cs="Times New Roman"/>
          <w:bCs/>
          <w:sz w:val="24"/>
          <w:szCs w:val="24"/>
          <w:lang w:val="en-US"/>
        </w:rPr>
        <w:t xml:space="preserve">choice of contract which can improve employee performance whilst achieving company objectives. </w:t>
      </w:r>
      <w:r w:rsidR="00663AE4" w:rsidRPr="00FB0C3B">
        <w:rPr>
          <w:rFonts w:ascii="Times New Roman" w:hAnsi="Times New Roman" w:cs="Times New Roman"/>
          <w:bCs/>
          <w:sz w:val="24"/>
          <w:szCs w:val="24"/>
          <w:lang w:val="en-US"/>
        </w:rPr>
        <w:t>Moreover</w:t>
      </w:r>
      <w:r w:rsidR="00663AE4">
        <w:rPr>
          <w:rFonts w:ascii="Times New Roman" w:hAnsi="Times New Roman" w:cs="Times New Roman"/>
          <w:bCs/>
          <w:sz w:val="24"/>
          <w:szCs w:val="24"/>
          <w:lang w:val="en-US"/>
        </w:rPr>
        <w:t xml:space="preserve">, it’s </w:t>
      </w:r>
      <w:r w:rsidRPr="00FB0C3B">
        <w:rPr>
          <w:rFonts w:ascii="Times New Roman" w:hAnsi="Times New Roman" w:cs="Times New Roman"/>
          <w:bCs/>
          <w:sz w:val="24"/>
          <w:szCs w:val="24"/>
          <w:lang w:val="en-US"/>
        </w:rPr>
        <w:t>ho</w:t>
      </w:r>
      <w:r w:rsidR="00663AE4">
        <w:rPr>
          <w:rFonts w:ascii="Times New Roman" w:hAnsi="Times New Roman" w:cs="Times New Roman"/>
          <w:bCs/>
          <w:sz w:val="24"/>
          <w:szCs w:val="24"/>
          <w:lang w:val="en-US"/>
        </w:rPr>
        <w:t>ped that the study findings can</w:t>
      </w:r>
      <w:r w:rsidRPr="00FB0C3B">
        <w:rPr>
          <w:rFonts w:ascii="Times New Roman" w:hAnsi="Times New Roman" w:cs="Times New Roman"/>
          <w:bCs/>
          <w:sz w:val="24"/>
          <w:szCs w:val="24"/>
          <w:lang w:val="en-US"/>
        </w:rPr>
        <w:t xml:space="preserve"> contribute to knowledge on how to measure </w:t>
      </w:r>
      <w:proofErr w:type="spellStart"/>
      <w:r w:rsidRPr="00FB0C3B">
        <w:rPr>
          <w:rFonts w:ascii="Times New Roman" w:hAnsi="Times New Roman" w:cs="Times New Roman"/>
          <w:bCs/>
          <w:sz w:val="24"/>
          <w:szCs w:val="24"/>
          <w:lang w:val="en-US"/>
        </w:rPr>
        <w:t>organisational</w:t>
      </w:r>
      <w:proofErr w:type="spellEnd"/>
      <w:r w:rsidRPr="00FB0C3B">
        <w:rPr>
          <w:rFonts w:ascii="Times New Roman" w:hAnsi="Times New Roman" w:cs="Times New Roman"/>
          <w:bCs/>
          <w:sz w:val="24"/>
          <w:szCs w:val="24"/>
          <w:lang w:val="en-US"/>
        </w:rPr>
        <w:t xml:space="preserve"> performance and strategies on how to improve both human capital management. </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bookmarkStart w:id="21" w:name="_Toc136159054"/>
      <w:r w:rsidRPr="00FB0C3B">
        <w:rPr>
          <w:rFonts w:ascii="Times New Roman" w:hAnsi="Times New Roman" w:cs="Times New Roman"/>
          <w:color w:val="auto"/>
          <w:sz w:val="24"/>
          <w:szCs w:val="24"/>
          <w:lang w:val="en-US"/>
        </w:rPr>
        <w:t>1.7.2. To the employer</w:t>
      </w:r>
      <w:bookmarkEnd w:id="21"/>
    </w:p>
    <w:p w:rsidR="00E815EB" w:rsidRPr="00E815EB" w:rsidRDefault="00E815EB" w:rsidP="00E815EB">
      <w:pPr>
        <w:spacing w:line="360" w:lineRule="auto"/>
        <w:rPr>
          <w:rFonts w:ascii="Times New Roman" w:hAnsi="Times New Roman" w:cs="Times New Roman"/>
          <w:sz w:val="24"/>
          <w:szCs w:val="24"/>
        </w:rPr>
      </w:pPr>
      <w:bookmarkStart w:id="22" w:name="_Toc136159055"/>
      <w:r w:rsidRPr="00833870">
        <w:rPr>
          <w:rFonts w:ascii="Times New Roman" w:hAnsi="Times New Roman" w:cs="Times New Roman"/>
          <w:sz w:val="24"/>
          <w:szCs w:val="24"/>
        </w:rPr>
        <w:t xml:space="preserve">In addition, rather than waiting for a crisis or losing workers, the study would advise employers to implement human resource management practices that would systematically eliminate the possibility of high </w:t>
      </w:r>
      <w:proofErr w:type="spellStart"/>
      <w:r w:rsidRPr="00833870">
        <w:rPr>
          <w:rFonts w:ascii="Times New Roman" w:hAnsi="Times New Roman" w:cs="Times New Roman"/>
          <w:sz w:val="24"/>
          <w:szCs w:val="24"/>
        </w:rPr>
        <w:t>labor</w:t>
      </w:r>
      <w:proofErr w:type="spellEnd"/>
      <w:r w:rsidRPr="00833870">
        <w:rPr>
          <w:rFonts w:ascii="Times New Roman" w:hAnsi="Times New Roman" w:cs="Times New Roman"/>
          <w:sz w:val="24"/>
          <w:szCs w:val="24"/>
        </w:rPr>
        <w:t xml:space="preserve"> turnover rates, inefficient hiring processes, litigation, or loss of morale within the organization by ensuring that organizational performance is controlled.</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r w:rsidRPr="00FB0C3B">
        <w:rPr>
          <w:rFonts w:ascii="Times New Roman" w:hAnsi="Times New Roman" w:cs="Times New Roman"/>
          <w:color w:val="auto"/>
          <w:sz w:val="24"/>
          <w:szCs w:val="24"/>
          <w:lang w:val="en-US"/>
        </w:rPr>
        <w:t>1.7.3. Bindura University Of Science Education</w:t>
      </w:r>
      <w:bookmarkEnd w:id="22"/>
    </w:p>
    <w:p w:rsidR="00E815EB" w:rsidRPr="00E815EB" w:rsidRDefault="00E815EB" w:rsidP="00E815EB">
      <w:pPr>
        <w:spacing w:line="360" w:lineRule="auto"/>
        <w:rPr>
          <w:rFonts w:ascii="Times New Roman" w:hAnsi="Times New Roman" w:cs="Times New Roman"/>
          <w:sz w:val="24"/>
          <w:szCs w:val="24"/>
        </w:rPr>
      </w:pPr>
      <w:bookmarkStart w:id="23" w:name="_Toc136159056"/>
      <w:r w:rsidRPr="00833870">
        <w:rPr>
          <w:rFonts w:ascii="Times New Roman" w:hAnsi="Times New Roman" w:cs="Times New Roman"/>
          <w:sz w:val="24"/>
          <w:szCs w:val="24"/>
        </w:rPr>
        <w:t>The study will increase students' chances of receiving valuable skills and knowledge necessary for enhancing their capacity for innovation, creativity, and learning by expanding the body of knowledge on human resources management. The findings can also be added to the existing body of research that can be used as a reference.</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r w:rsidRPr="00FB0C3B">
        <w:rPr>
          <w:rFonts w:ascii="Times New Roman" w:hAnsi="Times New Roman" w:cs="Times New Roman"/>
          <w:color w:val="auto"/>
          <w:sz w:val="24"/>
          <w:szCs w:val="24"/>
          <w:lang w:val="en-US"/>
        </w:rPr>
        <w:t>1.7.4. Researcher</w:t>
      </w:r>
      <w:bookmarkEnd w:id="23"/>
    </w:p>
    <w:p w:rsidR="00C70383" w:rsidRPr="00E815EB" w:rsidRDefault="00E815EB" w:rsidP="00FB0C3B">
      <w:pPr>
        <w:spacing w:line="360" w:lineRule="auto"/>
        <w:rPr>
          <w:rFonts w:ascii="Times New Roman" w:hAnsi="Times New Roman" w:cs="Times New Roman"/>
          <w:sz w:val="24"/>
          <w:szCs w:val="24"/>
        </w:rPr>
      </w:pPr>
      <w:r w:rsidRPr="00833870">
        <w:rPr>
          <w:rFonts w:ascii="Times New Roman" w:hAnsi="Times New Roman" w:cs="Times New Roman"/>
          <w:sz w:val="24"/>
          <w:szCs w:val="24"/>
        </w:rPr>
        <w:t>In addition to advancing the researcher's academic progress, the study will broaden the researcher's knowledge and skills in human resource management.</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bookmarkStart w:id="24" w:name="_Toc136159057"/>
      <w:r w:rsidRPr="00FB0C3B">
        <w:rPr>
          <w:rFonts w:ascii="Times New Roman" w:hAnsi="Times New Roman" w:cs="Times New Roman"/>
          <w:color w:val="auto"/>
          <w:sz w:val="24"/>
          <w:szCs w:val="24"/>
          <w:lang w:val="en-US"/>
        </w:rPr>
        <w:t xml:space="preserve">1.7.5 </w:t>
      </w:r>
      <w:proofErr w:type="gramStart"/>
      <w:r w:rsidRPr="00FB0C3B">
        <w:rPr>
          <w:rFonts w:ascii="Times New Roman" w:hAnsi="Times New Roman" w:cs="Times New Roman"/>
          <w:color w:val="auto"/>
          <w:sz w:val="24"/>
          <w:szCs w:val="24"/>
          <w:lang w:val="en-US"/>
        </w:rPr>
        <w:t>To</w:t>
      </w:r>
      <w:proofErr w:type="gramEnd"/>
      <w:r w:rsidRPr="00FB0C3B">
        <w:rPr>
          <w:rFonts w:ascii="Times New Roman" w:hAnsi="Times New Roman" w:cs="Times New Roman"/>
          <w:color w:val="auto"/>
          <w:sz w:val="24"/>
          <w:szCs w:val="24"/>
          <w:lang w:val="en-US"/>
        </w:rPr>
        <w:t xml:space="preserve"> the government</w:t>
      </w:r>
      <w:bookmarkEnd w:id="24"/>
      <w:r w:rsidRPr="00FB0C3B">
        <w:rPr>
          <w:rFonts w:ascii="Times New Roman" w:hAnsi="Times New Roman" w:cs="Times New Roman"/>
          <w:color w:val="auto"/>
          <w:sz w:val="24"/>
          <w:szCs w:val="24"/>
          <w:lang w:val="en-US"/>
        </w:rPr>
        <w:t xml:space="preserve"> </w:t>
      </w:r>
    </w:p>
    <w:p w:rsidR="00C70383" w:rsidRPr="00E815EB" w:rsidRDefault="00E815EB" w:rsidP="00E815EB">
      <w:pPr>
        <w:spacing w:line="360" w:lineRule="auto"/>
        <w:rPr>
          <w:rFonts w:ascii="Times New Roman" w:hAnsi="Times New Roman" w:cs="Times New Roman"/>
          <w:sz w:val="24"/>
          <w:szCs w:val="24"/>
        </w:rPr>
      </w:pPr>
      <w:r w:rsidRPr="00833870">
        <w:rPr>
          <w:rFonts w:ascii="Times New Roman" w:hAnsi="Times New Roman" w:cs="Times New Roman"/>
          <w:sz w:val="24"/>
          <w:szCs w:val="24"/>
        </w:rPr>
        <w:t>The</w:t>
      </w:r>
      <w:r w:rsidR="000B54D8">
        <w:rPr>
          <w:rFonts w:ascii="Times New Roman" w:hAnsi="Times New Roman" w:cs="Times New Roman"/>
          <w:sz w:val="24"/>
          <w:szCs w:val="24"/>
        </w:rPr>
        <w:t xml:space="preserve"> </w:t>
      </w:r>
      <w:r w:rsidRPr="00833870">
        <w:rPr>
          <w:rFonts w:ascii="Times New Roman" w:hAnsi="Times New Roman" w:cs="Times New Roman"/>
          <w:sz w:val="24"/>
          <w:szCs w:val="24"/>
        </w:rPr>
        <w:t>Ministry</w:t>
      </w:r>
      <w:r w:rsidR="000B54D8">
        <w:rPr>
          <w:rFonts w:ascii="Times New Roman" w:hAnsi="Times New Roman" w:cs="Times New Roman"/>
          <w:color w:val="FFFFFF" w:themeColor="background1"/>
          <w:sz w:val="24"/>
          <w:szCs w:val="24"/>
        </w:rPr>
        <w:t xml:space="preserve"> </w:t>
      </w:r>
      <w:r w:rsidR="000B54D8">
        <w:rPr>
          <w:rFonts w:ascii="Times New Roman" w:hAnsi="Times New Roman" w:cs="Times New Roman"/>
          <w:sz w:val="24"/>
          <w:szCs w:val="24"/>
        </w:rPr>
        <w:t xml:space="preserve">of </w:t>
      </w:r>
      <w:r w:rsidRPr="00833870">
        <w:rPr>
          <w:rFonts w:ascii="Times New Roman" w:hAnsi="Times New Roman" w:cs="Times New Roman"/>
          <w:sz w:val="24"/>
          <w:szCs w:val="24"/>
        </w:rPr>
        <w:t>Labour</w:t>
      </w:r>
      <w:r w:rsidR="000B54D8">
        <w:rPr>
          <w:rFonts w:ascii="Times New Roman" w:hAnsi="Times New Roman" w:cs="Times New Roman"/>
          <w:color w:val="FFFFFF" w:themeColor="background1"/>
          <w:sz w:val="24"/>
          <w:szCs w:val="24"/>
        </w:rPr>
        <w:t xml:space="preserve"> </w:t>
      </w:r>
      <w:r w:rsidRPr="00833870">
        <w:rPr>
          <w:rFonts w:ascii="Times New Roman" w:hAnsi="Times New Roman" w:cs="Times New Roman"/>
          <w:sz w:val="24"/>
          <w:szCs w:val="24"/>
        </w:rPr>
        <w:t>in</w:t>
      </w:r>
      <w:r w:rsidR="000B54D8">
        <w:rPr>
          <w:rFonts w:ascii="Times New Roman" w:hAnsi="Times New Roman" w:cs="Times New Roman"/>
          <w:sz w:val="24"/>
          <w:szCs w:val="24"/>
        </w:rPr>
        <w:t xml:space="preserve"> </w:t>
      </w:r>
      <w:r w:rsidRPr="00833870">
        <w:rPr>
          <w:rFonts w:ascii="Times New Roman" w:hAnsi="Times New Roman" w:cs="Times New Roman"/>
          <w:sz w:val="24"/>
          <w:szCs w:val="24"/>
        </w:rPr>
        <w:t>Zimbabwe will</w:t>
      </w:r>
      <w:r w:rsidR="000B54D8">
        <w:rPr>
          <w:rFonts w:ascii="Times New Roman" w:hAnsi="Times New Roman" w:cs="Times New Roman"/>
          <w:color w:val="FFFFFF" w:themeColor="background1"/>
          <w:sz w:val="24"/>
          <w:szCs w:val="24"/>
        </w:rPr>
        <w:t xml:space="preserve"> </w:t>
      </w:r>
      <w:r w:rsidR="000B54D8" w:rsidRPr="000B54D8">
        <w:rPr>
          <w:rFonts w:ascii="Times New Roman" w:hAnsi="Times New Roman" w:cs="Times New Roman"/>
          <w:sz w:val="24"/>
          <w:szCs w:val="24"/>
        </w:rPr>
        <w:t>b</w:t>
      </w:r>
      <w:r w:rsidRPr="00833870">
        <w:rPr>
          <w:rFonts w:ascii="Times New Roman" w:hAnsi="Times New Roman" w:cs="Times New Roman"/>
          <w:sz w:val="24"/>
          <w:szCs w:val="24"/>
        </w:rPr>
        <w:t>enefit</w:t>
      </w:r>
      <w:r w:rsidR="000B54D8">
        <w:rPr>
          <w:rFonts w:ascii="Times New Roman" w:hAnsi="Times New Roman" w:cs="Times New Roman"/>
          <w:color w:val="FFFFFF" w:themeColor="background1"/>
          <w:sz w:val="24"/>
          <w:szCs w:val="24"/>
        </w:rPr>
        <w:t xml:space="preserve"> </w:t>
      </w:r>
      <w:r w:rsidRPr="00833870">
        <w:rPr>
          <w:rFonts w:ascii="Times New Roman" w:hAnsi="Times New Roman" w:cs="Times New Roman"/>
          <w:sz w:val="24"/>
          <w:szCs w:val="24"/>
        </w:rPr>
        <w:t>from the study by incorporating its findings into policies that can guide the country's management</w:t>
      </w:r>
      <w:r w:rsidR="009B1CE1" w:rsidRPr="009B1CE1">
        <w:rPr>
          <w:rFonts w:ascii="Times New Roman" w:hAnsi="Times New Roman" w:cs="Times New Roman"/>
          <w:color w:val="FFFFFF" w:themeColor="background1"/>
          <w:sz w:val="24"/>
          <w:szCs w:val="24"/>
        </w:rPr>
        <w:t>.</w:t>
      </w:r>
      <w:r w:rsidRPr="00833870">
        <w:rPr>
          <w:rFonts w:ascii="Times New Roman" w:hAnsi="Times New Roman" w:cs="Times New Roman"/>
          <w:sz w:val="24"/>
          <w:szCs w:val="24"/>
        </w:rPr>
        <w:t xml:space="preserve"> </w:t>
      </w:r>
      <w:proofErr w:type="gramStart"/>
      <w:r w:rsidRPr="00833870">
        <w:rPr>
          <w:rFonts w:ascii="Times New Roman" w:hAnsi="Times New Roman" w:cs="Times New Roman"/>
          <w:sz w:val="24"/>
          <w:szCs w:val="24"/>
        </w:rPr>
        <w:t>and</w:t>
      </w:r>
      <w:proofErr w:type="gramEnd"/>
      <w:r w:rsidRPr="00833870">
        <w:rPr>
          <w:rFonts w:ascii="Times New Roman" w:hAnsi="Times New Roman" w:cs="Times New Roman"/>
          <w:sz w:val="24"/>
          <w:szCs w:val="24"/>
        </w:rPr>
        <w:t xml:space="preserve"> </w:t>
      </w:r>
      <w:r w:rsidR="009B1CE1" w:rsidRPr="009B1CE1">
        <w:rPr>
          <w:rFonts w:ascii="Times New Roman" w:hAnsi="Times New Roman" w:cs="Times New Roman"/>
          <w:color w:val="FFFFFF" w:themeColor="background1"/>
          <w:sz w:val="24"/>
          <w:szCs w:val="24"/>
        </w:rPr>
        <w:t>.</w:t>
      </w:r>
      <w:r w:rsidRPr="00833870">
        <w:rPr>
          <w:rFonts w:ascii="Times New Roman" w:hAnsi="Times New Roman" w:cs="Times New Roman"/>
          <w:sz w:val="24"/>
          <w:szCs w:val="24"/>
        </w:rPr>
        <w:t>practice of</w:t>
      </w:r>
      <w:r w:rsidR="000B54D8">
        <w:rPr>
          <w:rFonts w:ascii="Times New Roman" w:hAnsi="Times New Roman" w:cs="Times New Roman"/>
          <w:color w:val="FFFFFF" w:themeColor="background1"/>
          <w:sz w:val="24"/>
          <w:szCs w:val="24"/>
        </w:rPr>
        <w:t xml:space="preserve"> </w:t>
      </w:r>
      <w:r w:rsidR="000B54D8">
        <w:rPr>
          <w:rFonts w:ascii="Times New Roman" w:hAnsi="Times New Roman" w:cs="Times New Roman"/>
          <w:sz w:val="24"/>
          <w:szCs w:val="24"/>
        </w:rPr>
        <w:t xml:space="preserve">short </w:t>
      </w:r>
      <w:r w:rsidRPr="00833870">
        <w:rPr>
          <w:rFonts w:ascii="Times New Roman" w:hAnsi="Times New Roman" w:cs="Times New Roman"/>
          <w:sz w:val="24"/>
          <w:szCs w:val="24"/>
        </w:rPr>
        <w:t xml:space="preserve">term and long-term </w:t>
      </w:r>
      <w:r w:rsidR="009B1CE1" w:rsidRPr="009B1CE1">
        <w:rPr>
          <w:rFonts w:ascii="Times New Roman" w:hAnsi="Times New Roman" w:cs="Times New Roman"/>
          <w:color w:val="FFFFFF" w:themeColor="background1"/>
          <w:sz w:val="24"/>
          <w:szCs w:val="24"/>
        </w:rPr>
        <w:t>.</w:t>
      </w:r>
      <w:r w:rsidRPr="00833870">
        <w:rPr>
          <w:rFonts w:ascii="Times New Roman" w:hAnsi="Times New Roman" w:cs="Times New Roman"/>
          <w:sz w:val="24"/>
          <w:szCs w:val="24"/>
        </w:rPr>
        <w:t xml:space="preserve">employment </w:t>
      </w:r>
      <w:r w:rsidR="009B1CE1" w:rsidRPr="009B1CE1">
        <w:rPr>
          <w:rFonts w:ascii="Times New Roman" w:hAnsi="Times New Roman" w:cs="Times New Roman"/>
          <w:color w:val="FFFFFF" w:themeColor="background1"/>
          <w:sz w:val="24"/>
          <w:szCs w:val="24"/>
        </w:rPr>
        <w:t>.</w:t>
      </w:r>
      <w:r w:rsidRPr="00833870">
        <w:rPr>
          <w:rFonts w:ascii="Times New Roman" w:hAnsi="Times New Roman" w:cs="Times New Roman"/>
          <w:sz w:val="24"/>
          <w:szCs w:val="24"/>
        </w:rPr>
        <w:t xml:space="preserve">contracts. </w:t>
      </w:r>
      <w:r w:rsidR="009B1CE1" w:rsidRPr="009B1CE1">
        <w:rPr>
          <w:rFonts w:ascii="Times New Roman" w:hAnsi="Times New Roman" w:cs="Times New Roman"/>
          <w:color w:val="FFFFFF" w:themeColor="background1"/>
          <w:sz w:val="24"/>
          <w:szCs w:val="24"/>
        </w:rPr>
        <w:t>.</w:t>
      </w:r>
      <w:r w:rsidRPr="00833870">
        <w:rPr>
          <w:rFonts w:ascii="Times New Roman" w:hAnsi="Times New Roman" w:cs="Times New Roman"/>
          <w:sz w:val="24"/>
          <w:szCs w:val="24"/>
        </w:rPr>
        <w:t xml:space="preserve">The </w:t>
      </w:r>
      <w:r w:rsidR="009B1CE1" w:rsidRPr="009B1CE1">
        <w:rPr>
          <w:rFonts w:ascii="Times New Roman" w:hAnsi="Times New Roman" w:cs="Times New Roman"/>
          <w:color w:val="FFFFFF" w:themeColor="background1"/>
          <w:sz w:val="24"/>
          <w:szCs w:val="24"/>
        </w:rPr>
        <w:t>.</w:t>
      </w:r>
      <w:r w:rsidRPr="00833870">
        <w:rPr>
          <w:rFonts w:ascii="Times New Roman" w:hAnsi="Times New Roman" w:cs="Times New Roman"/>
          <w:sz w:val="24"/>
          <w:szCs w:val="24"/>
        </w:rPr>
        <w:t>findings can also be utilized in the formulation of employment-related legislation in Zimbabwe, and they can assist in modifying existing labo</w:t>
      </w:r>
      <w:r w:rsidR="000B54D8">
        <w:rPr>
          <w:rFonts w:ascii="Times New Roman" w:hAnsi="Times New Roman" w:cs="Times New Roman"/>
          <w:sz w:val="24"/>
          <w:szCs w:val="24"/>
        </w:rPr>
        <w:t>u</w:t>
      </w:r>
      <w:r w:rsidRPr="00833870">
        <w:rPr>
          <w:rFonts w:ascii="Times New Roman" w:hAnsi="Times New Roman" w:cs="Times New Roman"/>
          <w:sz w:val="24"/>
          <w:szCs w:val="24"/>
        </w:rPr>
        <w:t>r laws.</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bookmarkStart w:id="25" w:name="_Toc136159058"/>
      <w:r w:rsidRPr="00FB0C3B">
        <w:rPr>
          <w:rFonts w:ascii="Times New Roman" w:hAnsi="Times New Roman" w:cs="Times New Roman"/>
          <w:color w:val="auto"/>
          <w:sz w:val="24"/>
          <w:szCs w:val="24"/>
          <w:lang w:val="en-US"/>
        </w:rPr>
        <w:t xml:space="preserve">1.7.6 </w:t>
      </w:r>
      <w:proofErr w:type="gramStart"/>
      <w:r w:rsidRPr="00FB0C3B">
        <w:rPr>
          <w:rFonts w:ascii="Times New Roman" w:hAnsi="Times New Roman" w:cs="Times New Roman"/>
          <w:color w:val="auto"/>
          <w:sz w:val="24"/>
          <w:szCs w:val="24"/>
          <w:lang w:val="en-US"/>
        </w:rPr>
        <w:t>To</w:t>
      </w:r>
      <w:proofErr w:type="gramEnd"/>
      <w:r w:rsidRPr="00FB0C3B">
        <w:rPr>
          <w:rFonts w:ascii="Times New Roman" w:hAnsi="Times New Roman" w:cs="Times New Roman"/>
          <w:color w:val="auto"/>
          <w:sz w:val="24"/>
          <w:szCs w:val="24"/>
          <w:lang w:val="en-US"/>
        </w:rPr>
        <w:t xml:space="preserve"> human resource practitioners</w:t>
      </w:r>
      <w:bookmarkEnd w:id="25"/>
    </w:p>
    <w:p w:rsidR="00C70383" w:rsidRPr="00FB0C3B" w:rsidRDefault="00C70383" w:rsidP="00FB0C3B">
      <w:pPr>
        <w:spacing w:line="360" w:lineRule="auto"/>
        <w:rPr>
          <w:rFonts w:ascii="Times New Roman" w:hAnsi="Times New Roman" w:cs="Times New Roman"/>
          <w:sz w:val="24"/>
          <w:szCs w:val="24"/>
          <w:lang w:val="en-US"/>
        </w:rPr>
      </w:pPr>
      <w:r w:rsidRPr="00FB0C3B">
        <w:rPr>
          <w:rFonts w:ascii="Times New Roman" w:hAnsi="Times New Roman" w:cs="Times New Roman"/>
          <w:sz w:val="24"/>
          <w:szCs w:val="24"/>
          <w:lang w:val="en-US"/>
        </w:rPr>
        <w:t>The</w:t>
      </w:r>
      <w:r w:rsidR="000B54D8">
        <w:rPr>
          <w:rFonts w:ascii="Times New Roman" w:hAnsi="Times New Roman" w:cs="Times New Roman"/>
          <w:color w:val="FFFFFF" w:themeColor="background1"/>
          <w:sz w:val="24"/>
          <w:szCs w:val="24"/>
          <w:lang w:val="en-US"/>
        </w:rPr>
        <w:t xml:space="preserve"> </w:t>
      </w:r>
      <w:r w:rsidRPr="00FB0C3B">
        <w:rPr>
          <w:rFonts w:ascii="Times New Roman" w:hAnsi="Times New Roman" w:cs="Times New Roman"/>
          <w:sz w:val="24"/>
          <w:szCs w:val="24"/>
          <w:lang w:val="en-US"/>
        </w:rPr>
        <w:t>study</w:t>
      </w:r>
      <w:r w:rsidR="000B54D8">
        <w:rPr>
          <w:rFonts w:ascii="Times New Roman" w:hAnsi="Times New Roman" w:cs="Times New Roman"/>
          <w:color w:val="FFFFFF" w:themeColor="background1"/>
          <w:sz w:val="24"/>
          <w:szCs w:val="24"/>
          <w:lang w:val="en-US"/>
        </w:rPr>
        <w:t xml:space="preserve"> </w:t>
      </w:r>
      <w:r w:rsidR="00D61917">
        <w:rPr>
          <w:rFonts w:ascii="Times New Roman" w:hAnsi="Times New Roman" w:cs="Times New Roman"/>
          <w:sz w:val="24"/>
          <w:szCs w:val="24"/>
          <w:lang w:val="en-US"/>
        </w:rPr>
        <w:t>w</w:t>
      </w:r>
      <w:r w:rsidRPr="00FB0C3B">
        <w:rPr>
          <w:rFonts w:ascii="Times New Roman" w:hAnsi="Times New Roman" w:cs="Times New Roman"/>
          <w:sz w:val="24"/>
          <w:szCs w:val="24"/>
          <w:lang w:val="en-US"/>
        </w:rPr>
        <w:t>ill</w:t>
      </w:r>
      <w:r w:rsidR="000B54D8">
        <w:rPr>
          <w:rFonts w:ascii="Times New Roman" w:hAnsi="Times New Roman" w:cs="Times New Roman"/>
          <w:color w:val="FFFFFF" w:themeColor="background1"/>
          <w:sz w:val="24"/>
          <w:szCs w:val="24"/>
          <w:lang w:val="en-US"/>
        </w:rPr>
        <w:t xml:space="preserve"> </w:t>
      </w:r>
      <w:r w:rsidRPr="00FB0C3B">
        <w:rPr>
          <w:rFonts w:ascii="Times New Roman" w:hAnsi="Times New Roman" w:cs="Times New Roman"/>
          <w:sz w:val="24"/>
          <w:szCs w:val="24"/>
          <w:lang w:val="en-US"/>
        </w:rPr>
        <w:t>enabl</w:t>
      </w:r>
      <w:r w:rsidR="000B54D8">
        <w:rPr>
          <w:rFonts w:ascii="Times New Roman" w:hAnsi="Times New Roman" w:cs="Times New Roman"/>
          <w:sz w:val="24"/>
          <w:szCs w:val="24"/>
          <w:lang w:val="en-US"/>
        </w:rPr>
        <w:t xml:space="preserve">e </w:t>
      </w:r>
      <w:r w:rsidR="00D61917">
        <w:rPr>
          <w:rFonts w:ascii="Times New Roman" w:hAnsi="Times New Roman" w:cs="Times New Roman"/>
          <w:sz w:val="24"/>
          <w:szCs w:val="24"/>
          <w:lang w:val="en-US"/>
        </w:rPr>
        <w:t>them to come-</w:t>
      </w:r>
      <w:r w:rsidRPr="00FB0C3B">
        <w:rPr>
          <w:rFonts w:ascii="Times New Roman" w:hAnsi="Times New Roman" w:cs="Times New Roman"/>
          <w:sz w:val="24"/>
          <w:szCs w:val="24"/>
          <w:lang w:val="en-US"/>
        </w:rPr>
        <w:t>up wit</w:t>
      </w:r>
      <w:r w:rsidR="000B54D8">
        <w:rPr>
          <w:rFonts w:ascii="Times New Roman" w:hAnsi="Times New Roman" w:cs="Times New Roman"/>
          <w:sz w:val="24"/>
          <w:szCs w:val="24"/>
          <w:lang w:val="en-US"/>
        </w:rPr>
        <w:t xml:space="preserve">h </w:t>
      </w:r>
      <w:r w:rsidR="00D61917">
        <w:rPr>
          <w:rFonts w:ascii="Times New Roman" w:hAnsi="Times New Roman" w:cs="Times New Roman"/>
          <w:sz w:val="24"/>
          <w:szCs w:val="24"/>
          <w:lang w:val="en-US"/>
        </w:rPr>
        <w:t>p</w:t>
      </w:r>
      <w:r w:rsidRPr="00FB0C3B">
        <w:rPr>
          <w:rFonts w:ascii="Times New Roman" w:hAnsi="Times New Roman" w:cs="Times New Roman"/>
          <w:sz w:val="24"/>
          <w:szCs w:val="24"/>
          <w:lang w:val="en-US"/>
        </w:rPr>
        <w:t>olicies</w:t>
      </w:r>
      <w:r w:rsidR="00D61917" w:rsidRPr="00D61917">
        <w:rPr>
          <w:rFonts w:ascii="Times New Roman" w:hAnsi="Times New Roman" w:cs="Times New Roman"/>
          <w:color w:val="FFFFFF" w:themeColor="background1"/>
          <w:sz w:val="24"/>
          <w:szCs w:val="24"/>
          <w:lang w:val="en-US"/>
        </w:rPr>
        <w:t>.</w:t>
      </w:r>
      <w:r w:rsidR="000B54D8">
        <w:rPr>
          <w:rFonts w:ascii="Times New Roman" w:hAnsi="Times New Roman" w:cs="Times New Roman"/>
          <w:sz w:val="24"/>
          <w:szCs w:val="24"/>
          <w:lang w:val="en-US"/>
        </w:rPr>
        <w:t xml:space="preserve"> </w:t>
      </w:r>
      <w:proofErr w:type="gramStart"/>
      <w:r w:rsidRPr="00FB0C3B">
        <w:rPr>
          <w:rFonts w:ascii="Times New Roman" w:hAnsi="Times New Roman" w:cs="Times New Roman"/>
          <w:sz w:val="24"/>
          <w:szCs w:val="24"/>
          <w:lang w:val="en-US"/>
        </w:rPr>
        <w:t>and</w:t>
      </w:r>
      <w:proofErr w:type="gramEnd"/>
      <w:r w:rsidRPr="00FB0C3B">
        <w:rPr>
          <w:rFonts w:ascii="Times New Roman" w:hAnsi="Times New Roman" w:cs="Times New Roman"/>
          <w:sz w:val="24"/>
          <w:szCs w:val="24"/>
          <w:lang w:val="en-US"/>
        </w:rPr>
        <w:t xml:space="preserve"> </w:t>
      </w:r>
      <w:r w:rsidR="00D61917" w:rsidRPr="00D61917">
        <w:rPr>
          <w:rFonts w:ascii="Times New Roman" w:hAnsi="Times New Roman" w:cs="Times New Roman"/>
          <w:color w:val="FFFFFF" w:themeColor="background1"/>
          <w:sz w:val="24"/>
          <w:szCs w:val="24"/>
          <w:lang w:val="en-US"/>
        </w:rPr>
        <w:t>.</w:t>
      </w:r>
      <w:r w:rsidRPr="00FB0C3B">
        <w:rPr>
          <w:rFonts w:ascii="Times New Roman" w:hAnsi="Times New Roman" w:cs="Times New Roman"/>
          <w:sz w:val="24"/>
          <w:szCs w:val="24"/>
          <w:lang w:val="en-US"/>
        </w:rPr>
        <w:t xml:space="preserve">procedures as </w:t>
      </w:r>
      <w:r w:rsidR="00D61917" w:rsidRPr="00D61917">
        <w:rPr>
          <w:rFonts w:ascii="Times New Roman" w:hAnsi="Times New Roman" w:cs="Times New Roman"/>
          <w:color w:val="FFFFFF" w:themeColor="background1"/>
          <w:sz w:val="24"/>
          <w:szCs w:val="24"/>
          <w:lang w:val="en-US"/>
        </w:rPr>
        <w:t>.</w:t>
      </w:r>
      <w:r w:rsidRPr="00FB0C3B">
        <w:rPr>
          <w:rFonts w:ascii="Times New Roman" w:hAnsi="Times New Roman" w:cs="Times New Roman"/>
          <w:sz w:val="24"/>
          <w:szCs w:val="24"/>
          <w:lang w:val="en-US"/>
        </w:rPr>
        <w:t xml:space="preserve">well </w:t>
      </w:r>
      <w:r w:rsidR="00D61917" w:rsidRPr="00D61917">
        <w:rPr>
          <w:rFonts w:ascii="Times New Roman" w:hAnsi="Times New Roman" w:cs="Times New Roman"/>
          <w:color w:val="FFFFFF" w:themeColor="background1"/>
          <w:sz w:val="24"/>
          <w:szCs w:val="24"/>
          <w:lang w:val="en-US"/>
        </w:rPr>
        <w:t>.</w:t>
      </w:r>
      <w:r w:rsidRPr="00FB0C3B">
        <w:rPr>
          <w:rFonts w:ascii="Times New Roman" w:hAnsi="Times New Roman" w:cs="Times New Roman"/>
          <w:sz w:val="24"/>
          <w:szCs w:val="24"/>
          <w:lang w:val="en-US"/>
        </w:rPr>
        <w:t xml:space="preserve">as </w:t>
      </w:r>
      <w:r w:rsidR="001273D0" w:rsidRPr="00FB0C3B">
        <w:rPr>
          <w:rFonts w:ascii="Times New Roman" w:hAnsi="Times New Roman" w:cs="Times New Roman"/>
          <w:sz w:val="24"/>
          <w:szCs w:val="24"/>
          <w:lang w:val="en-US"/>
        </w:rPr>
        <w:t>excellent</w:t>
      </w:r>
      <w:r w:rsidRPr="00FB0C3B">
        <w:rPr>
          <w:rFonts w:ascii="Times New Roman" w:hAnsi="Times New Roman" w:cs="Times New Roman"/>
          <w:sz w:val="24"/>
          <w:szCs w:val="24"/>
          <w:lang w:val="en-US"/>
        </w:rPr>
        <w:t xml:space="preserve"> </w:t>
      </w:r>
      <w:r w:rsidR="00D61917" w:rsidRPr="00D61917">
        <w:rPr>
          <w:rFonts w:ascii="Times New Roman" w:hAnsi="Times New Roman" w:cs="Times New Roman"/>
          <w:color w:val="FFFFFF" w:themeColor="background1"/>
          <w:sz w:val="24"/>
          <w:szCs w:val="24"/>
          <w:lang w:val="en-US"/>
        </w:rPr>
        <w:t>.</w:t>
      </w:r>
      <w:r w:rsidRPr="00FB0C3B">
        <w:rPr>
          <w:rFonts w:ascii="Times New Roman" w:hAnsi="Times New Roman" w:cs="Times New Roman"/>
          <w:sz w:val="24"/>
          <w:szCs w:val="24"/>
          <w:lang w:val="en-US"/>
        </w:rPr>
        <w:t>practices in</w:t>
      </w:r>
      <w:r w:rsidR="00D61917" w:rsidRPr="00D61917">
        <w:rPr>
          <w:rFonts w:ascii="Times New Roman" w:hAnsi="Times New Roman" w:cs="Times New Roman"/>
          <w:color w:val="FFFFFF" w:themeColor="background1"/>
          <w:sz w:val="24"/>
          <w:szCs w:val="24"/>
          <w:lang w:val="en-US"/>
        </w:rPr>
        <w:t>.</w:t>
      </w:r>
      <w:r w:rsidRPr="00FB0C3B">
        <w:rPr>
          <w:rFonts w:ascii="Times New Roman" w:hAnsi="Times New Roman" w:cs="Times New Roman"/>
          <w:sz w:val="24"/>
          <w:szCs w:val="24"/>
          <w:lang w:val="en-US"/>
        </w:rPr>
        <w:t xml:space="preserve"> their </w:t>
      </w:r>
      <w:r w:rsidR="00D61917" w:rsidRPr="00D61917">
        <w:rPr>
          <w:rFonts w:ascii="Times New Roman" w:hAnsi="Times New Roman" w:cs="Times New Roman"/>
          <w:color w:val="FFFFFF" w:themeColor="background1"/>
          <w:sz w:val="24"/>
          <w:szCs w:val="24"/>
          <w:lang w:val="en-US"/>
        </w:rPr>
        <w:t>.</w:t>
      </w:r>
      <w:r w:rsidRPr="00FB0C3B">
        <w:rPr>
          <w:rFonts w:ascii="Times New Roman" w:hAnsi="Times New Roman" w:cs="Times New Roman"/>
          <w:sz w:val="24"/>
          <w:szCs w:val="24"/>
          <w:lang w:val="en-US"/>
        </w:rPr>
        <w:t xml:space="preserve">workplaces. This </w:t>
      </w:r>
      <w:r w:rsidR="001273D0" w:rsidRPr="00FB0C3B">
        <w:rPr>
          <w:rFonts w:ascii="Times New Roman" w:hAnsi="Times New Roman" w:cs="Times New Roman"/>
          <w:sz w:val="24"/>
          <w:szCs w:val="24"/>
          <w:lang w:val="en-US"/>
        </w:rPr>
        <w:t>determination</w:t>
      </w:r>
      <w:r w:rsidR="001273D0">
        <w:rPr>
          <w:rFonts w:ascii="Times New Roman" w:hAnsi="Times New Roman" w:cs="Times New Roman"/>
          <w:sz w:val="24"/>
          <w:szCs w:val="24"/>
          <w:lang w:val="en-US"/>
        </w:rPr>
        <w:t xml:space="preserve"> is</w:t>
      </w:r>
      <w:r w:rsidRPr="00FB0C3B">
        <w:rPr>
          <w:rFonts w:ascii="Times New Roman" w:hAnsi="Times New Roman" w:cs="Times New Roman"/>
          <w:sz w:val="24"/>
          <w:szCs w:val="24"/>
          <w:lang w:val="en-US"/>
        </w:rPr>
        <w:t xml:space="preserve"> aimed at enhancing employee performance. Also, the findings will be used by human resource practitioners to </w:t>
      </w:r>
      <w:r w:rsidR="001273D0" w:rsidRPr="00FB0C3B">
        <w:rPr>
          <w:rFonts w:ascii="Times New Roman" w:hAnsi="Times New Roman" w:cs="Times New Roman"/>
          <w:sz w:val="24"/>
          <w:szCs w:val="24"/>
          <w:lang w:val="en-US"/>
        </w:rPr>
        <w:t>enlarge</w:t>
      </w:r>
      <w:r w:rsidRPr="00FB0C3B">
        <w:rPr>
          <w:rFonts w:ascii="Times New Roman" w:hAnsi="Times New Roman" w:cs="Times New Roman"/>
          <w:sz w:val="24"/>
          <w:szCs w:val="24"/>
          <w:lang w:val="en-US"/>
        </w:rPr>
        <w:t xml:space="preserve"> strategies </w:t>
      </w:r>
      <w:r w:rsidR="001273D0" w:rsidRPr="00FB0C3B">
        <w:rPr>
          <w:rFonts w:ascii="Times New Roman" w:hAnsi="Times New Roman" w:cs="Times New Roman"/>
          <w:sz w:val="24"/>
          <w:szCs w:val="24"/>
          <w:lang w:val="en-US"/>
        </w:rPr>
        <w:t>intended</w:t>
      </w:r>
      <w:r w:rsidRPr="00FB0C3B">
        <w:rPr>
          <w:rFonts w:ascii="Times New Roman" w:hAnsi="Times New Roman" w:cs="Times New Roman"/>
          <w:sz w:val="24"/>
          <w:szCs w:val="24"/>
          <w:lang w:val="en-US"/>
        </w:rPr>
        <w:t xml:space="preserve"> to </w:t>
      </w:r>
      <w:r w:rsidR="001273D0">
        <w:rPr>
          <w:rFonts w:ascii="Times New Roman" w:hAnsi="Times New Roman" w:cs="Times New Roman"/>
          <w:sz w:val="24"/>
          <w:szCs w:val="24"/>
          <w:lang w:val="en-US"/>
        </w:rPr>
        <w:t xml:space="preserve">counteract </w:t>
      </w:r>
      <w:proofErr w:type="gramStart"/>
      <w:r w:rsidR="001273D0">
        <w:rPr>
          <w:rFonts w:ascii="Times New Roman" w:hAnsi="Times New Roman" w:cs="Times New Roman"/>
          <w:sz w:val="24"/>
          <w:szCs w:val="24"/>
          <w:lang w:val="en-US"/>
        </w:rPr>
        <w:t>the confronts</w:t>
      </w:r>
      <w:proofErr w:type="gramEnd"/>
      <w:r w:rsidR="001273D0">
        <w:rPr>
          <w:rFonts w:ascii="Times New Roman" w:hAnsi="Times New Roman" w:cs="Times New Roman"/>
          <w:sz w:val="24"/>
          <w:szCs w:val="24"/>
          <w:lang w:val="en-US"/>
        </w:rPr>
        <w:t xml:space="preserve"> of short </w:t>
      </w:r>
      <w:r w:rsidRPr="00FB0C3B">
        <w:rPr>
          <w:rFonts w:ascii="Times New Roman" w:hAnsi="Times New Roman" w:cs="Times New Roman"/>
          <w:sz w:val="24"/>
          <w:szCs w:val="24"/>
          <w:lang w:val="en-US"/>
        </w:rPr>
        <w:t xml:space="preserve">term employment. </w:t>
      </w:r>
    </w:p>
    <w:p w:rsidR="00C70383" w:rsidRPr="00FB0C3B" w:rsidRDefault="00C70383" w:rsidP="00FB0C3B">
      <w:pPr>
        <w:spacing w:line="360" w:lineRule="auto"/>
        <w:rPr>
          <w:rFonts w:ascii="Times New Roman" w:hAnsi="Times New Roman" w:cs="Times New Roman"/>
          <w:sz w:val="24"/>
          <w:szCs w:val="24"/>
          <w:lang w:val="en-US"/>
        </w:rPr>
      </w:pPr>
    </w:p>
    <w:p w:rsidR="00C70383" w:rsidRPr="00FB0C3B" w:rsidRDefault="00C70383" w:rsidP="00FB0C3B">
      <w:pPr>
        <w:pStyle w:val="Heading2"/>
        <w:spacing w:line="360" w:lineRule="auto"/>
        <w:rPr>
          <w:rFonts w:ascii="Times New Roman" w:hAnsi="Times New Roman" w:cs="Times New Roman"/>
          <w:color w:val="auto"/>
          <w:sz w:val="24"/>
          <w:szCs w:val="24"/>
          <w:lang w:val="en-US"/>
        </w:rPr>
      </w:pPr>
      <w:bookmarkStart w:id="26" w:name="_Toc136159059"/>
      <w:r w:rsidRPr="00FB0C3B">
        <w:rPr>
          <w:rFonts w:ascii="Times New Roman" w:hAnsi="Times New Roman" w:cs="Times New Roman"/>
          <w:color w:val="auto"/>
          <w:sz w:val="24"/>
          <w:szCs w:val="24"/>
          <w:lang w:val="en-US"/>
        </w:rPr>
        <w:t>1.8. Delimitations</w:t>
      </w:r>
      <w:bookmarkEnd w:id="26"/>
    </w:p>
    <w:p w:rsidR="00E815EB" w:rsidRPr="00833870" w:rsidRDefault="00E815EB" w:rsidP="00E815EB">
      <w:pPr>
        <w:spacing w:line="360" w:lineRule="auto"/>
        <w:rPr>
          <w:rFonts w:ascii="Times New Roman" w:hAnsi="Times New Roman" w:cs="Times New Roman"/>
          <w:sz w:val="24"/>
          <w:szCs w:val="24"/>
        </w:rPr>
      </w:pPr>
      <w:r>
        <w:rPr>
          <w:rFonts w:ascii="Times New Roman" w:hAnsi="Times New Roman" w:cs="Times New Roman"/>
          <w:sz w:val="24"/>
          <w:szCs w:val="24"/>
        </w:rPr>
        <w:t>S</w:t>
      </w:r>
      <w:r w:rsidRPr="00833870">
        <w:rPr>
          <w:rFonts w:ascii="Times New Roman" w:hAnsi="Times New Roman" w:cs="Times New Roman"/>
          <w:sz w:val="24"/>
          <w:szCs w:val="24"/>
        </w:rPr>
        <w:t xml:space="preserve">tudy was restricted to </w:t>
      </w:r>
      <w:proofErr w:type="spellStart"/>
      <w:r w:rsidRPr="00833870">
        <w:rPr>
          <w:rFonts w:ascii="Times New Roman" w:hAnsi="Times New Roman" w:cs="Times New Roman"/>
          <w:sz w:val="24"/>
          <w:szCs w:val="24"/>
        </w:rPr>
        <w:t>Headhunters</w:t>
      </w:r>
      <w:proofErr w:type="spellEnd"/>
      <w:r w:rsidRPr="00833870">
        <w:rPr>
          <w:rFonts w:ascii="Times New Roman" w:hAnsi="Times New Roman" w:cs="Times New Roman"/>
          <w:sz w:val="24"/>
          <w:szCs w:val="24"/>
        </w:rPr>
        <w:t xml:space="preserve"> (Pvt) Ltd staff only and focused on the effect of short-term and long-term contracts on organizational performance. Because of its close proximity, the company was chosen, which cuts down on travel expenses.</w:t>
      </w:r>
    </w:p>
    <w:p w:rsidR="00C70383" w:rsidRPr="00FB0C3B" w:rsidRDefault="00C70383" w:rsidP="00FB0C3B">
      <w:pPr>
        <w:spacing w:line="360" w:lineRule="auto"/>
        <w:rPr>
          <w:rFonts w:ascii="Times New Roman" w:hAnsi="Times New Roman" w:cs="Times New Roman"/>
          <w:b/>
          <w:bCs/>
          <w:sz w:val="24"/>
          <w:szCs w:val="24"/>
          <w:lang w:val="en-US"/>
        </w:rPr>
      </w:pPr>
    </w:p>
    <w:p w:rsidR="00C70383" w:rsidRPr="00FB0C3B" w:rsidRDefault="00C70383" w:rsidP="00FB0C3B">
      <w:pPr>
        <w:pStyle w:val="Heading2"/>
        <w:spacing w:line="360" w:lineRule="auto"/>
        <w:rPr>
          <w:rFonts w:ascii="Times New Roman" w:hAnsi="Times New Roman" w:cs="Times New Roman"/>
          <w:color w:val="auto"/>
          <w:sz w:val="24"/>
          <w:szCs w:val="24"/>
          <w:lang w:val="en-US"/>
        </w:rPr>
      </w:pPr>
      <w:bookmarkStart w:id="27" w:name="_Toc136159060"/>
      <w:r w:rsidRPr="00FB0C3B">
        <w:rPr>
          <w:rFonts w:ascii="Times New Roman" w:hAnsi="Times New Roman" w:cs="Times New Roman"/>
          <w:color w:val="auto"/>
          <w:sz w:val="24"/>
          <w:szCs w:val="24"/>
          <w:lang w:val="en-US"/>
        </w:rPr>
        <w:t>1.9. Limitations</w:t>
      </w:r>
      <w:bookmarkEnd w:id="27"/>
      <w:r w:rsidRPr="00FB0C3B">
        <w:rPr>
          <w:rFonts w:ascii="Times New Roman" w:hAnsi="Times New Roman" w:cs="Times New Roman"/>
          <w:color w:val="auto"/>
          <w:sz w:val="24"/>
          <w:szCs w:val="24"/>
          <w:lang w:val="en-US"/>
        </w:rPr>
        <w:t xml:space="preserve"> </w:t>
      </w:r>
    </w:p>
    <w:p w:rsidR="00E815EB" w:rsidRPr="00E815EB" w:rsidRDefault="00E815EB" w:rsidP="00FB0C3B">
      <w:pPr>
        <w:spacing w:line="360" w:lineRule="auto"/>
        <w:rPr>
          <w:rFonts w:ascii="Times New Roman" w:hAnsi="Times New Roman" w:cs="Times New Roman"/>
          <w:sz w:val="24"/>
          <w:szCs w:val="24"/>
        </w:rPr>
      </w:pPr>
      <w:bookmarkStart w:id="28" w:name="_Toc136159061"/>
      <w:r w:rsidRPr="00833870">
        <w:rPr>
          <w:rFonts w:ascii="Times New Roman" w:hAnsi="Times New Roman" w:cs="Times New Roman"/>
          <w:sz w:val="24"/>
          <w:szCs w:val="24"/>
        </w:rPr>
        <w:t>The study's limitations are issues or circumstances beyond the researcher's control that prevent the study's methodology and conclusions from being reached. As indicated by Simon (2011) held that they are possible shortcomings of study which are unchangeable as far as the analyst might be concerned, these include:</w:t>
      </w:r>
    </w:p>
    <w:p w:rsidR="00E815EB" w:rsidRDefault="00C70383" w:rsidP="00FB0C3B">
      <w:pPr>
        <w:spacing w:line="360" w:lineRule="auto"/>
        <w:rPr>
          <w:rFonts w:ascii="Times New Roman" w:hAnsi="Times New Roman" w:cs="Times New Roman"/>
          <w:sz w:val="24"/>
          <w:szCs w:val="24"/>
        </w:rPr>
      </w:pPr>
      <w:r w:rsidRPr="00FB0C3B">
        <w:rPr>
          <w:rStyle w:val="Heading3Char"/>
          <w:rFonts w:ascii="Times New Roman" w:hAnsi="Times New Roman" w:cs="Times New Roman"/>
          <w:color w:val="auto"/>
          <w:sz w:val="24"/>
          <w:szCs w:val="24"/>
        </w:rPr>
        <w:t>1.9.1 Time constraints</w:t>
      </w:r>
      <w:bookmarkEnd w:id="28"/>
      <w:r w:rsidRPr="00FB0C3B">
        <w:rPr>
          <w:rFonts w:ascii="Times New Roman" w:hAnsi="Times New Roman" w:cs="Times New Roman"/>
          <w:sz w:val="24"/>
          <w:szCs w:val="24"/>
        </w:rPr>
        <w:t xml:space="preserve">- </w:t>
      </w:r>
      <w:bookmarkStart w:id="29" w:name="_Toc136159062"/>
      <w:r w:rsidR="00E815EB" w:rsidRPr="00833870">
        <w:rPr>
          <w:rFonts w:ascii="Times New Roman" w:hAnsi="Times New Roman" w:cs="Times New Roman"/>
          <w:sz w:val="24"/>
          <w:szCs w:val="24"/>
        </w:rPr>
        <w:t>Due to the nature of the temporary staff's work schedule, it was difficult to reach the necessary respondents to collect data.</w:t>
      </w:r>
    </w:p>
    <w:p w:rsidR="00E815EB" w:rsidRPr="00833870" w:rsidRDefault="00C70383" w:rsidP="00E815EB">
      <w:pPr>
        <w:spacing w:line="360" w:lineRule="auto"/>
        <w:rPr>
          <w:rFonts w:ascii="Times New Roman" w:hAnsi="Times New Roman" w:cs="Times New Roman"/>
          <w:sz w:val="24"/>
          <w:szCs w:val="24"/>
        </w:rPr>
      </w:pPr>
      <w:r w:rsidRPr="00FB0C3B">
        <w:rPr>
          <w:rStyle w:val="Heading3Char"/>
          <w:rFonts w:ascii="Times New Roman" w:hAnsi="Times New Roman" w:cs="Times New Roman"/>
          <w:color w:val="auto"/>
          <w:sz w:val="24"/>
          <w:szCs w:val="24"/>
        </w:rPr>
        <w:t>1.9.2 Financial constraints</w:t>
      </w:r>
      <w:bookmarkEnd w:id="29"/>
      <w:r w:rsidRPr="00FB0C3B">
        <w:rPr>
          <w:rFonts w:ascii="Times New Roman" w:hAnsi="Times New Roman" w:cs="Times New Roman"/>
          <w:sz w:val="24"/>
          <w:szCs w:val="24"/>
        </w:rPr>
        <w:t xml:space="preserve"> –</w:t>
      </w:r>
      <w:bookmarkStart w:id="30" w:name="_Toc136159063"/>
      <w:r w:rsidR="00E815EB">
        <w:rPr>
          <w:rFonts w:ascii="Times New Roman" w:hAnsi="Times New Roman" w:cs="Times New Roman"/>
          <w:sz w:val="24"/>
          <w:szCs w:val="24"/>
        </w:rPr>
        <w:t xml:space="preserve"> </w:t>
      </w:r>
      <w:r w:rsidR="00E815EB" w:rsidRPr="00833870">
        <w:rPr>
          <w:rFonts w:ascii="Times New Roman" w:hAnsi="Times New Roman" w:cs="Times New Roman"/>
          <w:sz w:val="24"/>
          <w:szCs w:val="24"/>
        </w:rPr>
        <w:t>The researcher also ran out of money because of price fluctuations for things like printing, project computation, and transportation.</w:t>
      </w:r>
    </w:p>
    <w:p w:rsidR="00E815EB" w:rsidRPr="00833870" w:rsidRDefault="00C70383" w:rsidP="00E815EB">
      <w:pPr>
        <w:spacing w:line="360" w:lineRule="auto"/>
        <w:rPr>
          <w:rFonts w:ascii="Times New Roman" w:hAnsi="Times New Roman" w:cs="Times New Roman"/>
          <w:sz w:val="24"/>
          <w:szCs w:val="24"/>
        </w:rPr>
      </w:pPr>
      <w:r w:rsidRPr="00FB0C3B">
        <w:rPr>
          <w:rStyle w:val="Heading3Char"/>
          <w:rFonts w:ascii="Times New Roman" w:hAnsi="Times New Roman" w:cs="Times New Roman"/>
          <w:color w:val="auto"/>
          <w:sz w:val="24"/>
          <w:szCs w:val="24"/>
        </w:rPr>
        <w:t>1.9.3 Lack of cooperation</w:t>
      </w:r>
      <w:bookmarkEnd w:id="30"/>
      <w:r w:rsidRPr="00FB0C3B">
        <w:rPr>
          <w:rFonts w:ascii="Times New Roman" w:hAnsi="Times New Roman" w:cs="Times New Roman"/>
          <w:sz w:val="24"/>
          <w:szCs w:val="24"/>
        </w:rPr>
        <w:t xml:space="preserve"> -</w:t>
      </w:r>
      <w:r w:rsidR="00E815EB">
        <w:rPr>
          <w:rFonts w:ascii="Times New Roman" w:hAnsi="Times New Roman" w:cs="Times New Roman"/>
          <w:sz w:val="24"/>
          <w:szCs w:val="24"/>
        </w:rPr>
        <w:t xml:space="preserve"> </w:t>
      </w:r>
      <w:r w:rsidR="00E815EB" w:rsidRPr="00833870">
        <w:rPr>
          <w:rFonts w:ascii="Times New Roman" w:hAnsi="Times New Roman" w:cs="Times New Roman"/>
          <w:sz w:val="24"/>
          <w:szCs w:val="24"/>
        </w:rPr>
        <w:t>Some of the concerned employees were reluctant to freely share extremely sensitive information out of fear. To overcome this obstacle, the researcher promised the concerned staff that the information they provided would remain confidential.</w:t>
      </w:r>
    </w:p>
    <w:p w:rsidR="00C70383" w:rsidRPr="00FB0C3B" w:rsidRDefault="00E815EB" w:rsidP="00FB0C3B">
      <w:pPr>
        <w:spacing w:line="360" w:lineRule="auto"/>
        <w:rPr>
          <w:rFonts w:ascii="Times New Roman" w:hAnsi="Times New Roman" w:cs="Times New Roman"/>
          <w:b/>
          <w:sz w:val="24"/>
          <w:szCs w:val="24"/>
          <w:lang w:val="en-US"/>
        </w:rPr>
      </w:pPr>
      <w:r w:rsidRPr="00FB0C3B">
        <w:rPr>
          <w:rFonts w:ascii="Times New Roman" w:hAnsi="Times New Roman" w:cs="Times New Roman"/>
          <w:b/>
          <w:sz w:val="24"/>
          <w:szCs w:val="24"/>
          <w:lang w:val="en-US"/>
        </w:rPr>
        <w:t xml:space="preserve"> </w:t>
      </w:r>
    </w:p>
    <w:p w:rsidR="00C70383" w:rsidRPr="00FB0C3B" w:rsidRDefault="00C70383" w:rsidP="00FB0C3B">
      <w:pPr>
        <w:pStyle w:val="Heading2"/>
        <w:spacing w:line="360" w:lineRule="auto"/>
        <w:rPr>
          <w:rFonts w:ascii="Times New Roman" w:hAnsi="Times New Roman" w:cs="Times New Roman"/>
          <w:color w:val="auto"/>
          <w:sz w:val="24"/>
          <w:szCs w:val="24"/>
          <w:lang w:val="en-US"/>
        </w:rPr>
      </w:pPr>
      <w:bookmarkStart w:id="31" w:name="_Toc136159064"/>
      <w:r w:rsidRPr="00FB0C3B">
        <w:rPr>
          <w:rFonts w:ascii="Times New Roman" w:hAnsi="Times New Roman" w:cs="Times New Roman"/>
          <w:color w:val="auto"/>
          <w:sz w:val="24"/>
          <w:szCs w:val="24"/>
          <w:lang w:val="en-US"/>
        </w:rPr>
        <w:t>1.10 Definition of terms</w:t>
      </w:r>
      <w:bookmarkEnd w:id="31"/>
    </w:p>
    <w:p w:rsidR="00C70383" w:rsidRPr="00E815EB" w:rsidRDefault="00C70383" w:rsidP="00FB0C3B">
      <w:pPr>
        <w:spacing w:line="360" w:lineRule="auto"/>
        <w:rPr>
          <w:rFonts w:ascii="Times New Roman" w:hAnsi="Times New Roman" w:cs="Times New Roman"/>
          <w:sz w:val="24"/>
          <w:szCs w:val="24"/>
        </w:rPr>
      </w:pPr>
      <w:bookmarkStart w:id="32" w:name="_Toc136159065"/>
      <w:r w:rsidRPr="00FB0C3B">
        <w:rPr>
          <w:rStyle w:val="Heading3Char"/>
          <w:rFonts w:ascii="Times New Roman" w:hAnsi="Times New Roman" w:cs="Times New Roman"/>
          <w:color w:val="auto"/>
          <w:sz w:val="24"/>
          <w:szCs w:val="24"/>
        </w:rPr>
        <w:t>1.10.1 Human Resource Information Systems:</w:t>
      </w:r>
      <w:bookmarkEnd w:id="32"/>
      <w:r w:rsidRPr="00FB0C3B">
        <w:rPr>
          <w:rStyle w:val="Heading3Char"/>
          <w:rFonts w:ascii="Times New Roman" w:hAnsi="Times New Roman" w:cs="Times New Roman"/>
          <w:color w:val="auto"/>
          <w:sz w:val="24"/>
          <w:szCs w:val="24"/>
        </w:rPr>
        <w:t xml:space="preserve"> </w:t>
      </w:r>
      <w:r w:rsidRPr="00FB0C3B">
        <w:rPr>
          <w:rFonts w:ascii="Times New Roman" w:hAnsi="Times New Roman" w:cs="Times New Roman"/>
          <w:sz w:val="24"/>
          <w:szCs w:val="24"/>
          <w:lang w:val="en-US"/>
        </w:rPr>
        <w:t xml:space="preserve"> </w:t>
      </w:r>
      <w:r w:rsidR="00E815EB" w:rsidRPr="00833870">
        <w:rPr>
          <w:rFonts w:ascii="Times New Roman" w:hAnsi="Times New Roman" w:cs="Times New Roman"/>
          <w:sz w:val="24"/>
          <w:szCs w:val="24"/>
        </w:rPr>
        <w:t>Human resources information systems (HRIS), according to Manson (2022), are computerized systems that enable HR managers to gather, organize, store, update, and retrieve employee management information. It provides an explanation of the various advantages and disadvantages of HRIS, the steps necessary to implement it, and the factors necessary for success.</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bookmarkStart w:id="33" w:name="_Toc136159066"/>
      <w:r w:rsidRPr="00FB0C3B">
        <w:rPr>
          <w:rFonts w:ascii="Times New Roman" w:hAnsi="Times New Roman" w:cs="Times New Roman"/>
          <w:color w:val="auto"/>
          <w:sz w:val="24"/>
          <w:szCs w:val="24"/>
          <w:lang w:val="en-US"/>
        </w:rPr>
        <w:t>1.10.2 Employee</w:t>
      </w:r>
      <w:bookmarkEnd w:id="33"/>
    </w:p>
    <w:p w:rsidR="00E815EB" w:rsidRPr="00833870" w:rsidRDefault="00E815EB" w:rsidP="00E815EB">
      <w:pPr>
        <w:spacing w:line="360" w:lineRule="auto"/>
        <w:rPr>
          <w:rFonts w:ascii="Times New Roman" w:hAnsi="Times New Roman" w:cs="Times New Roman"/>
          <w:sz w:val="24"/>
          <w:szCs w:val="24"/>
        </w:rPr>
      </w:pPr>
      <w:r w:rsidRPr="00833870">
        <w:rPr>
          <w:rFonts w:ascii="Times New Roman" w:hAnsi="Times New Roman" w:cs="Times New Roman"/>
          <w:sz w:val="24"/>
          <w:szCs w:val="24"/>
        </w:rPr>
        <w:t>According to Armstrong (2012), an employee is a person who offers their services under an express or implied contract of hire and performs work under the supervision or control of an employer.</w:t>
      </w:r>
    </w:p>
    <w:p w:rsidR="00C70383" w:rsidRPr="00FB0C3B" w:rsidRDefault="00C70383" w:rsidP="00FB0C3B">
      <w:pPr>
        <w:spacing w:line="360" w:lineRule="auto"/>
        <w:rPr>
          <w:rFonts w:ascii="Times New Roman" w:hAnsi="Times New Roman" w:cs="Times New Roman"/>
          <w:b/>
          <w:bCs/>
          <w:sz w:val="24"/>
          <w:szCs w:val="24"/>
          <w:lang w:val="en-US"/>
        </w:rPr>
      </w:pPr>
    </w:p>
    <w:p w:rsidR="00C70383" w:rsidRPr="00FB0C3B" w:rsidRDefault="00C70383" w:rsidP="00FB0C3B">
      <w:pPr>
        <w:pStyle w:val="Heading3"/>
        <w:spacing w:line="360" w:lineRule="auto"/>
        <w:rPr>
          <w:rFonts w:ascii="Times New Roman" w:hAnsi="Times New Roman" w:cs="Times New Roman"/>
          <w:color w:val="auto"/>
          <w:sz w:val="24"/>
          <w:szCs w:val="24"/>
        </w:rPr>
      </w:pPr>
      <w:bookmarkStart w:id="34" w:name="_Toc136159067"/>
      <w:r w:rsidRPr="00FB0C3B">
        <w:rPr>
          <w:rFonts w:ascii="Times New Roman" w:hAnsi="Times New Roman" w:cs="Times New Roman"/>
          <w:color w:val="auto"/>
          <w:sz w:val="24"/>
          <w:szCs w:val="24"/>
          <w:lang w:val="en-US"/>
        </w:rPr>
        <w:t>1.10.3 Employee performance</w:t>
      </w:r>
      <w:bookmarkEnd w:id="34"/>
    </w:p>
    <w:p w:rsidR="00E815EB" w:rsidRPr="00833870" w:rsidRDefault="00E815EB" w:rsidP="00E815EB">
      <w:pPr>
        <w:spacing w:line="360" w:lineRule="auto"/>
        <w:rPr>
          <w:rFonts w:ascii="Times New Roman" w:hAnsi="Times New Roman" w:cs="Times New Roman"/>
          <w:sz w:val="24"/>
          <w:szCs w:val="24"/>
        </w:rPr>
      </w:pPr>
      <w:r w:rsidRPr="00833870">
        <w:rPr>
          <w:rFonts w:ascii="Times New Roman" w:hAnsi="Times New Roman" w:cs="Times New Roman"/>
          <w:sz w:val="24"/>
          <w:szCs w:val="24"/>
        </w:rPr>
        <w:t>Employee performance is how well an employee performs their job-related duties and responsibilities. It is a combination of a person's actions, abilities, knowledge, and skills for achieving the role's goals. It measures an employee's work habits so that businesses can use strategies to foster a positive work environment by providing constructive criticism and boosting productivity (ISO 45001, 2018). This indicates that these are activities that are relevant to the goals of the organization but are beyond the control of individual workers.</w:t>
      </w:r>
    </w:p>
    <w:p w:rsidR="00C70383" w:rsidRPr="00FB0C3B" w:rsidRDefault="00C70383" w:rsidP="00FB0C3B">
      <w:pPr>
        <w:spacing w:line="360" w:lineRule="auto"/>
        <w:rPr>
          <w:rFonts w:ascii="Times New Roman" w:hAnsi="Times New Roman" w:cs="Times New Roman"/>
          <w:b/>
          <w:bCs/>
          <w:sz w:val="24"/>
          <w:szCs w:val="24"/>
          <w:lang w:val="en-US"/>
        </w:rPr>
      </w:pPr>
    </w:p>
    <w:p w:rsidR="00E87A0A" w:rsidRPr="00833870" w:rsidRDefault="00C70383" w:rsidP="00E87A0A">
      <w:pPr>
        <w:spacing w:line="360" w:lineRule="auto"/>
        <w:rPr>
          <w:rFonts w:ascii="Times New Roman" w:hAnsi="Times New Roman" w:cs="Times New Roman"/>
          <w:sz w:val="24"/>
          <w:szCs w:val="24"/>
        </w:rPr>
      </w:pPr>
      <w:bookmarkStart w:id="35" w:name="_Toc136159068"/>
      <w:r w:rsidRPr="00663AE4">
        <w:rPr>
          <w:rFonts w:ascii="Times New Roman" w:hAnsi="Times New Roman" w:cs="Times New Roman"/>
          <w:b/>
          <w:sz w:val="24"/>
          <w:szCs w:val="24"/>
          <w:lang w:val="en-US"/>
        </w:rPr>
        <w:t>1.10.4 Contract</w:t>
      </w:r>
      <w:bookmarkEnd w:id="35"/>
      <w:r w:rsidR="00E87A0A">
        <w:rPr>
          <w:rFonts w:ascii="Times New Roman" w:hAnsi="Times New Roman" w:cs="Times New Roman"/>
          <w:sz w:val="24"/>
          <w:szCs w:val="24"/>
          <w:lang w:val="en-US"/>
        </w:rPr>
        <w:t xml:space="preserve">: </w:t>
      </w:r>
      <w:r w:rsidR="00E87A0A" w:rsidRPr="00833870">
        <w:rPr>
          <w:rFonts w:ascii="Times New Roman" w:hAnsi="Times New Roman" w:cs="Times New Roman"/>
          <w:sz w:val="24"/>
          <w:szCs w:val="24"/>
        </w:rPr>
        <w:t>According to Anson (2021), a contract is a legally binding agreement in which rights are acquired through one or more actions or forbearance on the part of others.</w:t>
      </w:r>
    </w:p>
    <w:p w:rsidR="00C70383" w:rsidRPr="00FB0C3B" w:rsidRDefault="00C70383" w:rsidP="00FB0C3B">
      <w:pPr>
        <w:pStyle w:val="Heading3"/>
        <w:spacing w:line="360" w:lineRule="auto"/>
        <w:rPr>
          <w:rFonts w:ascii="Times New Roman" w:hAnsi="Times New Roman" w:cs="Times New Roman"/>
          <w:color w:val="auto"/>
          <w:sz w:val="24"/>
          <w:szCs w:val="24"/>
          <w:lang w:val="en-US"/>
        </w:rPr>
      </w:pPr>
    </w:p>
    <w:p w:rsidR="00E87A0A" w:rsidRPr="00833870" w:rsidRDefault="00C70383" w:rsidP="00E87A0A">
      <w:pPr>
        <w:spacing w:line="360" w:lineRule="auto"/>
        <w:rPr>
          <w:rFonts w:ascii="Times New Roman" w:hAnsi="Times New Roman" w:cs="Times New Roman"/>
          <w:sz w:val="24"/>
          <w:szCs w:val="24"/>
        </w:rPr>
      </w:pPr>
      <w:bookmarkStart w:id="36" w:name="_Toc136159069"/>
      <w:r w:rsidRPr="00FB0C3B">
        <w:rPr>
          <w:rStyle w:val="Heading3Char"/>
          <w:rFonts w:ascii="Times New Roman" w:hAnsi="Times New Roman" w:cs="Times New Roman"/>
          <w:color w:val="auto"/>
          <w:sz w:val="24"/>
          <w:szCs w:val="24"/>
        </w:rPr>
        <w:t>1.10.5 Human Resource Management:</w:t>
      </w:r>
      <w:bookmarkEnd w:id="36"/>
      <w:r w:rsidRPr="00FB0C3B">
        <w:rPr>
          <w:rStyle w:val="Heading3Char"/>
          <w:rFonts w:ascii="Times New Roman" w:hAnsi="Times New Roman" w:cs="Times New Roman"/>
          <w:color w:val="auto"/>
          <w:sz w:val="24"/>
          <w:szCs w:val="24"/>
        </w:rPr>
        <w:t xml:space="preserve"> </w:t>
      </w:r>
      <w:r w:rsidR="00E87A0A" w:rsidRPr="00833870">
        <w:rPr>
          <w:rFonts w:ascii="Times New Roman" w:hAnsi="Times New Roman" w:cs="Times New Roman"/>
          <w:sz w:val="24"/>
          <w:szCs w:val="24"/>
        </w:rPr>
        <w:t xml:space="preserve">According to </w:t>
      </w:r>
      <w:proofErr w:type="spellStart"/>
      <w:r w:rsidR="00E87A0A" w:rsidRPr="00833870">
        <w:rPr>
          <w:rFonts w:ascii="Times New Roman" w:hAnsi="Times New Roman" w:cs="Times New Roman"/>
          <w:sz w:val="24"/>
          <w:szCs w:val="24"/>
        </w:rPr>
        <w:t>Lussier</w:t>
      </w:r>
      <w:proofErr w:type="spellEnd"/>
      <w:r w:rsidR="00E87A0A" w:rsidRPr="00833870">
        <w:rPr>
          <w:rFonts w:ascii="Times New Roman" w:hAnsi="Times New Roman" w:cs="Times New Roman"/>
          <w:sz w:val="24"/>
          <w:szCs w:val="24"/>
        </w:rPr>
        <w:t xml:space="preserve"> and Hendon (2018), it is a methodical, consistent, and comprehensive approach to managing and enhancing an organization's human capital that fully integrates all aspects of the process into the organization's overall management.</w:t>
      </w:r>
    </w:p>
    <w:p w:rsidR="00C70383" w:rsidRPr="00FB0C3B" w:rsidRDefault="00C70383" w:rsidP="00FB0C3B">
      <w:pPr>
        <w:spacing w:line="360" w:lineRule="auto"/>
        <w:rPr>
          <w:rFonts w:ascii="Times New Roman" w:hAnsi="Times New Roman" w:cs="Times New Roman"/>
          <w:b/>
          <w:bCs/>
          <w:sz w:val="24"/>
          <w:szCs w:val="24"/>
          <w:lang w:val="en-US"/>
        </w:rPr>
      </w:pPr>
    </w:p>
    <w:p w:rsidR="00E87A0A" w:rsidRPr="00833870" w:rsidRDefault="00C70383" w:rsidP="00E87A0A">
      <w:pPr>
        <w:spacing w:line="360" w:lineRule="auto"/>
        <w:rPr>
          <w:rFonts w:ascii="Times New Roman" w:hAnsi="Times New Roman" w:cs="Times New Roman"/>
          <w:sz w:val="24"/>
          <w:szCs w:val="24"/>
        </w:rPr>
      </w:pPr>
      <w:bookmarkStart w:id="37" w:name="_Toc136159070"/>
      <w:r w:rsidRPr="00FB0C3B">
        <w:rPr>
          <w:rStyle w:val="Heading3Char"/>
          <w:rFonts w:ascii="Times New Roman" w:hAnsi="Times New Roman" w:cs="Times New Roman"/>
          <w:color w:val="auto"/>
          <w:sz w:val="24"/>
          <w:szCs w:val="24"/>
        </w:rPr>
        <w:t>1.10.6 Organisational Performance:</w:t>
      </w:r>
      <w:bookmarkEnd w:id="37"/>
      <w:r w:rsidRPr="00FB0C3B">
        <w:rPr>
          <w:rStyle w:val="Heading3Char"/>
          <w:rFonts w:ascii="Times New Roman" w:hAnsi="Times New Roman" w:cs="Times New Roman"/>
          <w:color w:val="auto"/>
          <w:sz w:val="24"/>
          <w:szCs w:val="24"/>
        </w:rPr>
        <w:t xml:space="preserve"> </w:t>
      </w:r>
      <w:r w:rsidR="00E87A0A" w:rsidRPr="00833870">
        <w:rPr>
          <w:rFonts w:ascii="Times New Roman" w:hAnsi="Times New Roman" w:cs="Times New Roman"/>
          <w:sz w:val="24"/>
          <w:szCs w:val="24"/>
        </w:rPr>
        <w:t>It refers to an organization's capacity to use available resources effectively and efficiently to achieve its objectives (Daft, 2000).</w:t>
      </w:r>
    </w:p>
    <w:p w:rsidR="00C70383" w:rsidRPr="00FB0C3B" w:rsidRDefault="00C70383" w:rsidP="00FB0C3B">
      <w:pPr>
        <w:spacing w:line="360" w:lineRule="auto"/>
        <w:rPr>
          <w:rFonts w:ascii="Times New Roman" w:hAnsi="Times New Roman" w:cs="Times New Roman"/>
          <w:sz w:val="24"/>
          <w:szCs w:val="24"/>
          <w:lang w:val="en-US"/>
        </w:rPr>
      </w:pPr>
    </w:p>
    <w:p w:rsidR="00C70383" w:rsidRDefault="00C70383" w:rsidP="00FB0C3B">
      <w:pPr>
        <w:pStyle w:val="Heading2"/>
        <w:spacing w:line="360" w:lineRule="auto"/>
        <w:rPr>
          <w:rFonts w:ascii="Times New Roman" w:hAnsi="Times New Roman" w:cs="Times New Roman"/>
          <w:color w:val="auto"/>
          <w:sz w:val="24"/>
          <w:szCs w:val="24"/>
          <w:lang w:val="en-US"/>
        </w:rPr>
      </w:pPr>
      <w:bookmarkStart w:id="38" w:name="_Toc136159071"/>
      <w:r w:rsidRPr="00FB0C3B">
        <w:rPr>
          <w:rFonts w:ascii="Times New Roman" w:hAnsi="Times New Roman" w:cs="Times New Roman"/>
          <w:color w:val="auto"/>
          <w:sz w:val="24"/>
          <w:szCs w:val="24"/>
          <w:lang w:val="en-US"/>
        </w:rPr>
        <w:t xml:space="preserve">1.11 </w:t>
      </w:r>
      <w:r w:rsidR="00533081" w:rsidRPr="00FB0C3B">
        <w:rPr>
          <w:rFonts w:ascii="Times New Roman" w:hAnsi="Times New Roman" w:cs="Times New Roman"/>
          <w:color w:val="auto"/>
          <w:sz w:val="24"/>
          <w:szCs w:val="24"/>
          <w:lang w:val="en-US"/>
        </w:rPr>
        <w:t>Chapter s</w:t>
      </w:r>
      <w:r w:rsidRPr="00FB0C3B">
        <w:rPr>
          <w:rFonts w:ascii="Times New Roman" w:hAnsi="Times New Roman" w:cs="Times New Roman"/>
          <w:color w:val="auto"/>
          <w:sz w:val="24"/>
          <w:szCs w:val="24"/>
          <w:lang w:val="en-US"/>
        </w:rPr>
        <w:t>ummary</w:t>
      </w:r>
      <w:bookmarkEnd w:id="38"/>
    </w:p>
    <w:p w:rsidR="00663AE4" w:rsidRDefault="00E87A0A" w:rsidP="00663AE4">
      <w:pPr>
        <w:spacing w:line="360" w:lineRule="auto"/>
        <w:rPr>
          <w:rFonts w:ascii="Times New Roman" w:hAnsi="Times New Roman" w:cs="Times New Roman"/>
          <w:sz w:val="24"/>
          <w:szCs w:val="24"/>
        </w:rPr>
      </w:pPr>
      <w:r w:rsidRPr="00833870">
        <w:rPr>
          <w:rFonts w:ascii="Times New Roman" w:hAnsi="Times New Roman" w:cs="Times New Roman"/>
          <w:sz w:val="24"/>
          <w:szCs w:val="24"/>
        </w:rPr>
        <w:t>This chapter gave an overview of the study as well as its background and explained what prompted it. The chapter also provided a clear explanation of the necessity for the researcher to investigate the effects of short-term and long-term contracts on employee performance. The study's limitations and delimitations were also mentioned.</w:t>
      </w:r>
      <w:bookmarkStart w:id="39" w:name="_Toc136159072"/>
    </w:p>
    <w:p w:rsidR="00663AE4" w:rsidRDefault="00663AE4" w:rsidP="00663AE4">
      <w:pPr>
        <w:spacing w:line="360" w:lineRule="auto"/>
        <w:rPr>
          <w:rFonts w:ascii="Times New Roman" w:hAnsi="Times New Roman" w:cs="Times New Roman"/>
          <w:sz w:val="24"/>
          <w:szCs w:val="24"/>
        </w:rPr>
      </w:pPr>
    </w:p>
    <w:p w:rsidR="000B54D8" w:rsidRDefault="000B54D8" w:rsidP="00663AE4">
      <w:pPr>
        <w:spacing w:line="360" w:lineRule="auto"/>
        <w:rPr>
          <w:rFonts w:ascii="Times New Roman" w:hAnsi="Times New Roman" w:cs="Times New Roman"/>
          <w:sz w:val="24"/>
          <w:szCs w:val="24"/>
        </w:rPr>
      </w:pPr>
    </w:p>
    <w:p w:rsidR="00C70383" w:rsidRPr="000B54D8" w:rsidRDefault="00C70383" w:rsidP="000B54D8">
      <w:pPr>
        <w:pStyle w:val="Heading1"/>
        <w:jc w:val="center"/>
        <w:rPr>
          <w:rFonts w:ascii="Times New Roman" w:hAnsi="Times New Roman" w:cs="Times New Roman"/>
          <w:color w:val="auto"/>
          <w:sz w:val="24"/>
          <w:szCs w:val="24"/>
        </w:rPr>
      </w:pPr>
      <w:r w:rsidRPr="000B54D8">
        <w:rPr>
          <w:rFonts w:ascii="Times New Roman" w:hAnsi="Times New Roman" w:cs="Times New Roman"/>
          <w:color w:val="auto"/>
          <w:sz w:val="24"/>
          <w:szCs w:val="24"/>
        </w:rPr>
        <w:t>CHAPTER TWO</w:t>
      </w:r>
      <w:bookmarkEnd w:id="39"/>
    </w:p>
    <w:p w:rsidR="00C70383" w:rsidRPr="000B54D8" w:rsidRDefault="00C70383" w:rsidP="000B54D8">
      <w:pPr>
        <w:pStyle w:val="Heading1"/>
        <w:jc w:val="center"/>
        <w:rPr>
          <w:rFonts w:ascii="Times New Roman" w:hAnsi="Times New Roman" w:cs="Times New Roman"/>
          <w:color w:val="auto"/>
          <w:sz w:val="24"/>
          <w:szCs w:val="24"/>
        </w:rPr>
      </w:pPr>
      <w:bookmarkStart w:id="40" w:name="_Toc136159073"/>
      <w:r w:rsidRPr="000B54D8">
        <w:rPr>
          <w:rFonts w:ascii="Times New Roman" w:hAnsi="Times New Roman" w:cs="Times New Roman"/>
          <w:color w:val="auto"/>
          <w:sz w:val="24"/>
          <w:szCs w:val="24"/>
        </w:rPr>
        <w:t>REVIEW</w:t>
      </w:r>
      <w:bookmarkEnd w:id="40"/>
      <w:r w:rsidR="000B54D8" w:rsidRPr="000B54D8">
        <w:rPr>
          <w:rFonts w:ascii="Times New Roman" w:hAnsi="Times New Roman" w:cs="Times New Roman"/>
          <w:color w:val="auto"/>
          <w:sz w:val="24"/>
          <w:szCs w:val="24"/>
        </w:rPr>
        <w:t xml:space="preserve"> OF RELATED LITERATURE</w:t>
      </w:r>
    </w:p>
    <w:p w:rsidR="00C70383" w:rsidRPr="00FB0C3B" w:rsidRDefault="00C70383" w:rsidP="00663AE4">
      <w:pPr>
        <w:tabs>
          <w:tab w:val="left" w:pos="3261"/>
        </w:tabs>
        <w:spacing w:line="360" w:lineRule="auto"/>
        <w:jc w:val="center"/>
        <w:rPr>
          <w:rFonts w:ascii="Times New Roman" w:hAnsi="Times New Roman" w:cs="Times New Roman"/>
          <w:b/>
          <w:sz w:val="24"/>
          <w:szCs w:val="24"/>
        </w:rPr>
      </w:pPr>
    </w:p>
    <w:p w:rsidR="00C70383" w:rsidRPr="00FB0C3B" w:rsidRDefault="00E87A0A" w:rsidP="00FB0C3B">
      <w:pPr>
        <w:pStyle w:val="Heading2"/>
        <w:spacing w:line="360" w:lineRule="auto"/>
        <w:rPr>
          <w:rFonts w:ascii="Times New Roman" w:hAnsi="Times New Roman" w:cs="Times New Roman"/>
          <w:color w:val="auto"/>
          <w:sz w:val="24"/>
          <w:szCs w:val="24"/>
        </w:rPr>
      </w:pPr>
      <w:bookmarkStart w:id="41" w:name="_Toc136159074"/>
      <w:r>
        <w:rPr>
          <w:rFonts w:ascii="Times New Roman" w:hAnsi="Times New Roman" w:cs="Times New Roman"/>
          <w:color w:val="auto"/>
          <w:sz w:val="24"/>
          <w:szCs w:val="24"/>
        </w:rPr>
        <w:t>2.1</w:t>
      </w:r>
      <w:r w:rsidR="00C70383" w:rsidRPr="00FB0C3B">
        <w:rPr>
          <w:rFonts w:ascii="Times New Roman" w:hAnsi="Times New Roman" w:cs="Times New Roman"/>
          <w:color w:val="auto"/>
          <w:sz w:val="24"/>
          <w:szCs w:val="24"/>
        </w:rPr>
        <w:t xml:space="preserve"> Introduction</w:t>
      </w:r>
      <w:bookmarkEnd w:id="41"/>
    </w:p>
    <w:p w:rsidR="00C70383" w:rsidRPr="00FB0C3B" w:rsidRDefault="00C70383" w:rsidP="00FB0C3B">
      <w:pPr>
        <w:tabs>
          <w:tab w:val="left" w:pos="3261"/>
        </w:tabs>
        <w:spacing w:line="360" w:lineRule="auto"/>
        <w:rPr>
          <w:rFonts w:ascii="Times New Roman" w:hAnsi="Times New Roman" w:cs="Times New Roman"/>
          <w:b/>
          <w:sz w:val="24"/>
          <w:szCs w:val="24"/>
        </w:rPr>
      </w:pPr>
    </w:p>
    <w:p w:rsidR="00E87A0A" w:rsidRPr="00833870"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The objective of this chapter is to disseminate the data gathered by a variety of academics regarding the effects of flexible working arrangements on employee behavio</w:t>
      </w:r>
      <w:r>
        <w:rPr>
          <w:rFonts w:ascii="Times New Roman" w:hAnsi="Times New Roman" w:cs="Times New Roman"/>
          <w:sz w:val="24"/>
          <w:szCs w:val="24"/>
        </w:rPr>
        <w:t>u</w:t>
      </w:r>
      <w:r w:rsidRPr="00833870">
        <w:rPr>
          <w:rFonts w:ascii="Times New Roman" w:hAnsi="Times New Roman" w:cs="Times New Roman"/>
          <w:sz w:val="24"/>
          <w:szCs w:val="24"/>
        </w:rPr>
        <w:t xml:space="preserve">r and performance and to provide an in-depth analysis of the existing body of research on the topic at hand. A literature review is an essential chapter in a thesis, according to Kothari (2014). The study's context and justification are presented in this section. In this section, the prior data from the presentation and foundation presented in part one will be extremely precise. This part will moreover complement and </w:t>
      </w:r>
      <w:proofErr w:type="spellStart"/>
      <w:r w:rsidRPr="00833870">
        <w:rPr>
          <w:rFonts w:ascii="Times New Roman" w:hAnsi="Times New Roman" w:cs="Times New Roman"/>
          <w:sz w:val="24"/>
          <w:szCs w:val="24"/>
        </w:rPr>
        <w:t>analyze</w:t>
      </w:r>
      <w:proofErr w:type="spellEnd"/>
      <w:r w:rsidRPr="00833870">
        <w:rPr>
          <w:rFonts w:ascii="Times New Roman" w:hAnsi="Times New Roman" w:cs="Times New Roman"/>
          <w:sz w:val="24"/>
          <w:szCs w:val="24"/>
        </w:rPr>
        <w:t xml:space="preserve"> the applied framework alongside the speculative underpinning of the survey which channels the investigation. This research will be guided by Vroom's Expectancy theory and Adams' Equity theory (1965) in order to evaluate the impact of flexible working contracts on employee behavio</w:t>
      </w:r>
      <w:r>
        <w:rPr>
          <w:rFonts w:ascii="Times New Roman" w:hAnsi="Times New Roman" w:cs="Times New Roman"/>
          <w:sz w:val="24"/>
          <w:szCs w:val="24"/>
        </w:rPr>
        <w:t>u</w:t>
      </w:r>
      <w:r w:rsidRPr="00833870">
        <w:rPr>
          <w:rFonts w:ascii="Times New Roman" w:hAnsi="Times New Roman" w:cs="Times New Roman"/>
          <w:sz w:val="24"/>
          <w:szCs w:val="24"/>
        </w:rPr>
        <w:t>r and performance. Additionally, this chapter will concentrate on employee behavio</w:t>
      </w:r>
      <w:r>
        <w:rPr>
          <w:rFonts w:ascii="Times New Roman" w:hAnsi="Times New Roman" w:cs="Times New Roman"/>
          <w:sz w:val="24"/>
          <w:szCs w:val="24"/>
        </w:rPr>
        <w:t>u</w:t>
      </w:r>
      <w:r w:rsidRPr="00833870">
        <w:rPr>
          <w:rFonts w:ascii="Times New Roman" w:hAnsi="Times New Roman" w:cs="Times New Roman"/>
          <w:sz w:val="24"/>
          <w:szCs w:val="24"/>
        </w:rPr>
        <w:t>r and performance, as well as past and current trends in flexible working contracts. Hence, the opening recorded as a hard copy on the impact of adaptable working agreements on worker conduct and execution will be introduced as well.</w:t>
      </w:r>
    </w:p>
    <w:p w:rsidR="00E87A0A" w:rsidRPr="00833870" w:rsidRDefault="00E87A0A" w:rsidP="00E87A0A">
      <w:pPr>
        <w:spacing w:line="360" w:lineRule="auto"/>
        <w:rPr>
          <w:rFonts w:ascii="Times New Roman" w:hAnsi="Times New Roman" w:cs="Times New Roman"/>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42" w:name="_Toc136159075"/>
      <w:r w:rsidRPr="00FB0C3B">
        <w:rPr>
          <w:rFonts w:ascii="Times New Roman" w:hAnsi="Times New Roman" w:cs="Times New Roman"/>
          <w:color w:val="auto"/>
          <w:sz w:val="24"/>
          <w:szCs w:val="24"/>
        </w:rPr>
        <w:t>2.2 Theoretical framework</w:t>
      </w:r>
      <w:bookmarkEnd w:id="42"/>
    </w:p>
    <w:p w:rsidR="00E87A0A" w:rsidRDefault="00E87A0A" w:rsidP="00E87A0A">
      <w:pPr>
        <w:spacing w:line="360" w:lineRule="auto"/>
        <w:rPr>
          <w:rFonts w:ascii="Times New Roman" w:hAnsi="Times New Roman" w:cs="Times New Roman"/>
          <w:sz w:val="24"/>
          <w:szCs w:val="24"/>
        </w:rPr>
      </w:pPr>
      <w:bookmarkStart w:id="43" w:name="_Toc136159076"/>
      <w:r>
        <w:rPr>
          <w:rFonts w:ascii="Times New Roman" w:hAnsi="Times New Roman" w:cs="Times New Roman"/>
          <w:sz w:val="24"/>
          <w:szCs w:val="24"/>
        </w:rPr>
        <w:t>T</w:t>
      </w:r>
      <w:r w:rsidRPr="00833870">
        <w:rPr>
          <w:rFonts w:ascii="Times New Roman" w:hAnsi="Times New Roman" w:cs="Times New Roman"/>
          <w:sz w:val="24"/>
          <w:szCs w:val="24"/>
        </w:rPr>
        <w:t xml:space="preserve">his </w:t>
      </w:r>
      <w:r w:rsidR="00023F9B" w:rsidRPr="00833870">
        <w:rPr>
          <w:rFonts w:ascii="Times New Roman" w:hAnsi="Times New Roman" w:cs="Times New Roman"/>
          <w:sz w:val="24"/>
          <w:szCs w:val="24"/>
        </w:rPr>
        <w:t>cram</w:t>
      </w:r>
      <w:r w:rsidRPr="00833870">
        <w:rPr>
          <w:rFonts w:ascii="Times New Roman" w:hAnsi="Times New Roman" w:cs="Times New Roman"/>
          <w:sz w:val="24"/>
          <w:szCs w:val="24"/>
        </w:rPr>
        <w:t xml:space="preserve"> will be </w:t>
      </w:r>
      <w:r w:rsidR="00023F9B" w:rsidRPr="00833870">
        <w:rPr>
          <w:rFonts w:ascii="Times New Roman" w:hAnsi="Times New Roman" w:cs="Times New Roman"/>
          <w:sz w:val="24"/>
          <w:szCs w:val="24"/>
        </w:rPr>
        <w:t>steer</w:t>
      </w:r>
      <w:r w:rsidR="00023F9B">
        <w:rPr>
          <w:rFonts w:ascii="Times New Roman" w:hAnsi="Times New Roman" w:cs="Times New Roman"/>
          <w:sz w:val="24"/>
          <w:szCs w:val="24"/>
        </w:rPr>
        <w:t>ed</w:t>
      </w:r>
      <w:r w:rsidRPr="00833870">
        <w:rPr>
          <w:rFonts w:ascii="Times New Roman" w:hAnsi="Times New Roman" w:cs="Times New Roman"/>
          <w:sz w:val="24"/>
          <w:szCs w:val="24"/>
        </w:rPr>
        <w:t xml:space="preserve"> by Expectancy theory </w:t>
      </w:r>
      <w:r w:rsidR="00023F9B">
        <w:rPr>
          <w:rFonts w:ascii="Times New Roman" w:hAnsi="Times New Roman" w:cs="Times New Roman"/>
          <w:sz w:val="24"/>
          <w:szCs w:val="24"/>
        </w:rPr>
        <w:t xml:space="preserve">by Vroom </w:t>
      </w:r>
      <w:r w:rsidRPr="00833870">
        <w:rPr>
          <w:rFonts w:ascii="Times New Roman" w:hAnsi="Times New Roman" w:cs="Times New Roman"/>
          <w:sz w:val="24"/>
          <w:szCs w:val="24"/>
        </w:rPr>
        <w:t xml:space="preserve">from 1964 and Adams' Equity theory from 1965. The theoretical framework, according to Kothari (2014), is the composition that maintains and supports the research's </w:t>
      </w:r>
      <w:r w:rsidR="00023F9B" w:rsidRPr="00833870">
        <w:rPr>
          <w:rFonts w:ascii="Times New Roman" w:hAnsi="Times New Roman" w:cs="Times New Roman"/>
          <w:sz w:val="24"/>
          <w:szCs w:val="24"/>
        </w:rPr>
        <w:t>supposition</w:t>
      </w:r>
      <w:r w:rsidRPr="00833870">
        <w:rPr>
          <w:rFonts w:ascii="Times New Roman" w:hAnsi="Times New Roman" w:cs="Times New Roman"/>
          <w:sz w:val="24"/>
          <w:szCs w:val="24"/>
        </w:rPr>
        <w:t xml:space="preserve">. When the study is built around the theoretical framework, the </w:t>
      </w:r>
      <w:r w:rsidR="00023F9B" w:rsidRPr="00833870">
        <w:rPr>
          <w:rFonts w:ascii="Times New Roman" w:hAnsi="Times New Roman" w:cs="Times New Roman"/>
          <w:sz w:val="24"/>
          <w:szCs w:val="24"/>
        </w:rPr>
        <w:t>supposition</w:t>
      </w:r>
      <w:r w:rsidRPr="00833870">
        <w:rPr>
          <w:rFonts w:ascii="Times New Roman" w:hAnsi="Times New Roman" w:cs="Times New Roman"/>
          <w:sz w:val="24"/>
          <w:szCs w:val="24"/>
        </w:rPr>
        <w:t xml:space="preserve"> is the </w:t>
      </w:r>
      <w:r w:rsidR="00023F9B" w:rsidRPr="00833870">
        <w:rPr>
          <w:rFonts w:ascii="Times New Roman" w:hAnsi="Times New Roman" w:cs="Times New Roman"/>
          <w:sz w:val="24"/>
          <w:szCs w:val="24"/>
        </w:rPr>
        <w:t>prime</w:t>
      </w:r>
      <w:r w:rsidRPr="00833870">
        <w:rPr>
          <w:rFonts w:ascii="Times New Roman" w:hAnsi="Times New Roman" w:cs="Times New Roman"/>
          <w:sz w:val="24"/>
          <w:szCs w:val="24"/>
        </w:rPr>
        <w:t xml:space="preserve"> means by which the </w:t>
      </w:r>
      <w:r w:rsidR="00023F9B" w:rsidRPr="00833870">
        <w:rPr>
          <w:rFonts w:ascii="Times New Roman" w:hAnsi="Times New Roman" w:cs="Times New Roman"/>
          <w:sz w:val="24"/>
          <w:szCs w:val="24"/>
        </w:rPr>
        <w:t>study</w:t>
      </w:r>
      <w:r w:rsidRPr="00833870">
        <w:rPr>
          <w:rFonts w:ascii="Times New Roman" w:hAnsi="Times New Roman" w:cs="Times New Roman"/>
          <w:sz w:val="24"/>
          <w:szCs w:val="24"/>
        </w:rPr>
        <w:t xml:space="preserve"> </w:t>
      </w:r>
      <w:r w:rsidR="00023F9B" w:rsidRPr="00833870">
        <w:rPr>
          <w:rFonts w:ascii="Times New Roman" w:hAnsi="Times New Roman" w:cs="Times New Roman"/>
          <w:sz w:val="24"/>
          <w:szCs w:val="24"/>
        </w:rPr>
        <w:t>dilemma</w:t>
      </w:r>
      <w:r w:rsidRPr="00833870">
        <w:rPr>
          <w:rFonts w:ascii="Times New Roman" w:hAnsi="Times New Roman" w:cs="Times New Roman"/>
          <w:sz w:val="24"/>
          <w:szCs w:val="24"/>
        </w:rPr>
        <w:t xml:space="preserve"> is </w:t>
      </w:r>
      <w:r w:rsidR="00023F9B" w:rsidRPr="00833870">
        <w:rPr>
          <w:rFonts w:ascii="Times New Roman" w:hAnsi="Times New Roman" w:cs="Times New Roman"/>
          <w:sz w:val="24"/>
          <w:szCs w:val="24"/>
        </w:rPr>
        <w:t>tacit</w:t>
      </w:r>
      <w:r w:rsidRPr="00833870">
        <w:rPr>
          <w:rFonts w:ascii="Times New Roman" w:hAnsi="Times New Roman" w:cs="Times New Roman"/>
          <w:sz w:val="24"/>
          <w:szCs w:val="24"/>
        </w:rPr>
        <w:t xml:space="preserve"> and investigated. The theoretical structure then identifies the key factors that influence a particularity of interest and the requirement to </w:t>
      </w:r>
      <w:r w:rsidR="00023F9B" w:rsidRPr="00833870">
        <w:rPr>
          <w:rFonts w:ascii="Times New Roman" w:hAnsi="Times New Roman" w:cs="Times New Roman"/>
          <w:sz w:val="24"/>
          <w:szCs w:val="24"/>
        </w:rPr>
        <w:t>scrutinize</w:t>
      </w:r>
      <w:r w:rsidRPr="00833870">
        <w:rPr>
          <w:rFonts w:ascii="Times New Roman" w:hAnsi="Times New Roman" w:cs="Times New Roman"/>
          <w:sz w:val="24"/>
          <w:szCs w:val="24"/>
        </w:rPr>
        <w:t xml:space="preserve"> how those key variables might contrast and under what conditions.</w:t>
      </w:r>
    </w:p>
    <w:p w:rsidR="00C70383" w:rsidRPr="00FB0C3B" w:rsidRDefault="00C70383" w:rsidP="00FB0C3B">
      <w:pPr>
        <w:pStyle w:val="Heading3"/>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2.2.1 Vroom’s Expectancy theory by Vroom (1964).</w:t>
      </w:r>
      <w:bookmarkEnd w:id="43"/>
    </w:p>
    <w:p w:rsidR="00E87A0A" w:rsidRPr="00833870" w:rsidRDefault="00E87A0A" w:rsidP="00E87A0A">
      <w:pPr>
        <w:spacing w:line="360" w:lineRule="auto"/>
        <w:rPr>
          <w:rFonts w:ascii="Times New Roman" w:hAnsi="Times New Roman" w:cs="Times New Roman"/>
          <w:sz w:val="24"/>
          <w:szCs w:val="24"/>
        </w:rPr>
      </w:pPr>
      <w:bookmarkStart w:id="44" w:name="_Toc136159077"/>
      <w:r w:rsidRPr="00833870">
        <w:rPr>
          <w:rFonts w:ascii="Times New Roman" w:hAnsi="Times New Roman" w:cs="Times New Roman"/>
          <w:sz w:val="24"/>
          <w:szCs w:val="24"/>
        </w:rPr>
        <w:t xml:space="preserve">Vroom came up with the anticipation hypothesis in 1964. This researcher asserts that adaptable working plans are essential because they aid in determining employee performance. This theory actually incorporates three concepts: The second idea is anticipation, in which workers will be motivated by having the capacity, work </w:t>
      </w:r>
      <w:proofErr w:type="spellStart"/>
      <w:r w:rsidRPr="00833870">
        <w:rPr>
          <w:rFonts w:ascii="Times New Roman" w:hAnsi="Times New Roman" w:cs="Times New Roman"/>
          <w:sz w:val="24"/>
          <w:szCs w:val="24"/>
        </w:rPr>
        <w:t>fulfillment</w:t>
      </w:r>
      <w:proofErr w:type="spellEnd"/>
      <w:r w:rsidRPr="00833870">
        <w:rPr>
          <w:rFonts w:ascii="Times New Roman" w:hAnsi="Times New Roman" w:cs="Times New Roman"/>
          <w:sz w:val="24"/>
          <w:szCs w:val="24"/>
        </w:rPr>
        <w:t>, and customer loyalty that increases worker efficiency and, as a result, better worker performance. The valence idea asserts that representative presentation may be strengthened through remunerations, advancements, and low worker turnover. The final rule is the instrumentality concept, which states that a worker is compensated for being creative, useful, and more representative of turnover. This leads to workers feeling fulfilled at work and improves performance.</w:t>
      </w:r>
    </w:p>
    <w:p w:rsidR="00E87A0A" w:rsidRPr="00833870"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This theory was supported by Nyberg (2010), who emphasized that employees will become more innovative, productivity will rise, and employee turnover will be controlled when flexible working contracts are in place. Employees will be happier at work as a result of all of this, which will have an impact on their performance. This theory is important to the study because flexible working contracts should be used as a motivator to improve employee performance.</w:t>
      </w:r>
    </w:p>
    <w:p w:rsidR="00E87A0A" w:rsidRPr="00833870"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In this manner, it is apparent that the vroom's anticipation hypothesis applies to the review since it revealed the autonomous factors — seasonal work, work shifts, impermanent agreements, and strategic scheduling — that businesses anticipate that representatives should be more useful, imaginative, and fulfilled at their positions. Since this hypothesis represented the factors, it fills in as the concentrate's all's establishment. The theory discussed serves as the foundation for the current research by taking into account how employee performance is affected by flexible work schedules.</w:t>
      </w:r>
    </w:p>
    <w:p w:rsidR="00E87A0A" w:rsidRDefault="00E87A0A" w:rsidP="00FB0C3B">
      <w:pPr>
        <w:pStyle w:val="Heading3"/>
        <w:spacing w:line="360" w:lineRule="auto"/>
        <w:rPr>
          <w:rFonts w:ascii="Times New Roman" w:hAnsi="Times New Roman" w:cs="Times New Roman"/>
          <w:color w:val="auto"/>
          <w:sz w:val="24"/>
          <w:szCs w:val="24"/>
        </w:rPr>
      </w:pPr>
    </w:p>
    <w:p w:rsidR="00C70383" w:rsidRPr="00FB0C3B" w:rsidRDefault="00C70383" w:rsidP="00FB0C3B">
      <w:pPr>
        <w:pStyle w:val="Heading3"/>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2.2.2 Equity theory</w:t>
      </w:r>
      <w:bookmarkEnd w:id="44"/>
      <w:r w:rsidRPr="00FB0C3B">
        <w:rPr>
          <w:rFonts w:ascii="Times New Roman" w:hAnsi="Times New Roman" w:cs="Times New Roman"/>
          <w:color w:val="auto"/>
          <w:sz w:val="24"/>
          <w:szCs w:val="24"/>
        </w:rPr>
        <w:t xml:space="preserve"> </w:t>
      </w:r>
    </w:p>
    <w:p w:rsidR="00E87A0A" w:rsidRPr="00833870" w:rsidRDefault="00E87A0A" w:rsidP="00E87A0A">
      <w:pPr>
        <w:spacing w:line="360" w:lineRule="auto"/>
        <w:rPr>
          <w:rFonts w:ascii="Times New Roman" w:hAnsi="Times New Roman" w:cs="Times New Roman"/>
          <w:sz w:val="24"/>
          <w:szCs w:val="24"/>
        </w:rPr>
      </w:pPr>
      <w:bookmarkStart w:id="45" w:name="_Toc136159078"/>
      <w:r w:rsidRPr="00833870">
        <w:rPr>
          <w:rFonts w:ascii="Times New Roman" w:hAnsi="Times New Roman" w:cs="Times New Roman"/>
          <w:sz w:val="24"/>
          <w:szCs w:val="24"/>
        </w:rPr>
        <w:t xml:space="preserve">According to Adams (1965), fairness and equity are essential characteristics of motivated individuals. Fairness is thought to be a motivator for individuals, according to Equity Theory. Representatives will adjust their performance to the level of their apparent value whenever imbalances are identified in overall results or contributions to reference to their referent groups. Employees anticipate being rewarded for consistently providing a high level of input. For instance, </w:t>
      </w:r>
      <w:proofErr w:type="spellStart"/>
      <w:r w:rsidRPr="00833870">
        <w:rPr>
          <w:rFonts w:ascii="Times New Roman" w:hAnsi="Times New Roman" w:cs="Times New Roman"/>
          <w:sz w:val="24"/>
          <w:szCs w:val="24"/>
        </w:rPr>
        <w:t>Cropanzano</w:t>
      </w:r>
      <w:proofErr w:type="spellEnd"/>
      <w:r w:rsidRPr="00833870">
        <w:rPr>
          <w:rFonts w:ascii="Times New Roman" w:hAnsi="Times New Roman" w:cs="Times New Roman"/>
          <w:sz w:val="24"/>
          <w:szCs w:val="24"/>
        </w:rPr>
        <w:t xml:space="preserve"> (1993) stated that when employees perform better, they have high expectations for an increase in pay. This can be expressed as a ratio of the inputs to the outputs. Representatives will constantly contrast their compensation with that of different specialists who play out similar undertakings to decide the amount they contributed. They are able to determine whether workplace equity exists because of this. According to this hypothesis (</w:t>
      </w:r>
      <w:proofErr w:type="spellStart"/>
      <w:r w:rsidRPr="00833870">
        <w:rPr>
          <w:rFonts w:ascii="Times New Roman" w:hAnsi="Times New Roman" w:cs="Times New Roman"/>
          <w:sz w:val="24"/>
          <w:szCs w:val="24"/>
        </w:rPr>
        <w:t>Dessler</w:t>
      </w:r>
      <w:proofErr w:type="spellEnd"/>
      <w:r w:rsidRPr="00833870">
        <w:rPr>
          <w:rFonts w:ascii="Times New Roman" w:hAnsi="Times New Roman" w:cs="Times New Roman"/>
          <w:sz w:val="24"/>
          <w:szCs w:val="24"/>
        </w:rPr>
        <w:t>, 2008), staff motivation will increase at the workplace if they are treated fairly.</w:t>
      </w:r>
    </w:p>
    <w:p w:rsidR="00E87A0A" w:rsidRPr="00833870"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 xml:space="preserve">According to this theory, low wages cause employees to be dissatisfied. Additionally, this would act as a </w:t>
      </w:r>
      <w:proofErr w:type="spellStart"/>
      <w:r w:rsidRPr="00833870">
        <w:rPr>
          <w:rFonts w:ascii="Times New Roman" w:hAnsi="Times New Roman" w:cs="Times New Roman"/>
          <w:sz w:val="24"/>
          <w:szCs w:val="24"/>
        </w:rPr>
        <w:t>demotivator</w:t>
      </w:r>
      <w:proofErr w:type="spellEnd"/>
      <w:r w:rsidRPr="00833870">
        <w:rPr>
          <w:rFonts w:ascii="Times New Roman" w:hAnsi="Times New Roman" w:cs="Times New Roman"/>
          <w:sz w:val="24"/>
          <w:szCs w:val="24"/>
        </w:rPr>
        <w:t xml:space="preserve">, encouraging people to put less effort into unsuccessful </w:t>
      </w:r>
      <w:proofErr w:type="spellStart"/>
      <w:r w:rsidRPr="00833870">
        <w:rPr>
          <w:rFonts w:ascii="Times New Roman" w:hAnsi="Times New Roman" w:cs="Times New Roman"/>
          <w:sz w:val="24"/>
          <w:szCs w:val="24"/>
        </w:rPr>
        <w:t>endeavors</w:t>
      </w:r>
      <w:proofErr w:type="spellEnd"/>
      <w:r w:rsidRPr="00833870">
        <w:rPr>
          <w:rFonts w:ascii="Times New Roman" w:hAnsi="Times New Roman" w:cs="Times New Roman"/>
          <w:sz w:val="24"/>
          <w:szCs w:val="24"/>
        </w:rPr>
        <w:t>. A reduction in inputs that would lower performance could be one way to reduce efforts. As per Adams (1965), an individual might encounter sensations of culpability, disdain, outrage, and other pessimistic feelings on the off chance that they are compensated unnecessarily. As a result, employees would be motivated to work toward reducing the imbalance by these feelings. The output and overall performance will rise as a result.</w:t>
      </w:r>
    </w:p>
    <w:p w:rsidR="00E87A0A" w:rsidRPr="00833870"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 xml:space="preserve">Any circumstance involving exchange is compatible with this theory. Subsequently, there are various parts that could be recorded as results or information sources. Nonetheless, because of their abstract nature, it is trying to recognize these parts (Siegel, </w:t>
      </w:r>
      <w:proofErr w:type="spellStart"/>
      <w:r w:rsidRPr="00833870">
        <w:rPr>
          <w:rFonts w:ascii="Times New Roman" w:hAnsi="Times New Roman" w:cs="Times New Roman"/>
          <w:sz w:val="24"/>
          <w:szCs w:val="24"/>
        </w:rPr>
        <w:t>Schraeder</w:t>
      </w:r>
      <w:proofErr w:type="spellEnd"/>
      <w:r w:rsidRPr="00833870">
        <w:rPr>
          <w:rFonts w:ascii="Times New Roman" w:hAnsi="Times New Roman" w:cs="Times New Roman"/>
          <w:sz w:val="24"/>
          <w:szCs w:val="24"/>
        </w:rPr>
        <w:t>, and Morrison, 2007). According to Siegel et al. There might be examples of how people describe results or inputs. For instance, staff members are accustomed to distinguishing between inputs that can be controlled and those that cannot be controlled (Siegel et al. al., 2007).</w:t>
      </w:r>
    </w:p>
    <w:p w:rsidR="00E87A0A" w:rsidRPr="00833870"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 xml:space="preserve">This hypothesis encounters essential </w:t>
      </w:r>
      <w:proofErr w:type="spellStart"/>
      <w:r w:rsidRPr="00833870">
        <w:rPr>
          <w:rFonts w:ascii="Times New Roman" w:hAnsi="Times New Roman" w:cs="Times New Roman"/>
          <w:sz w:val="24"/>
          <w:szCs w:val="24"/>
        </w:rPr>
        <w:t>cutoff</w:t>
      </w:r>
      <w:proofErr w:type="spellEnd"/>
      <w:r w:rsidRPr="00833870">
        <w:rPr>
          <w:rFonts w:ascii="Times New Roman" w:hAnsi="Times New Roman" w:cs="Times New Roman"/>
          <w:sz w:val="24"/>
          <w:szCs w:val="24"/>
        </w:rPr>
        <w:t xml:space="preserve"> points and responses that abatement its importance working climate. The speculation forgets to address the best system to use in diminishing divergence at the work place (Redmond, 2009). The theory is effective in describing the present and future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of an organization's staff. Redmond (2009) also argues that underpayment is </w:t>
      </w:r>
      <w:proofErr w:type="gramStart"/>
      <w:r w:rsidRPr="00833870">
        <w:rPr>
          <w:rFonts w:ascii="Times New Roman" w:hAnsi="Times New Roman" w:cs="Times New Roman"/>
          <w:sz w:val="24"/>
          <w:szCs w:val="24"/>
        </w:rPr>
        <w:t>more weighty</w:t>
      </w:r>
      <w:proofErr w:type="gramEnd"/>
      <w:r w:rsidRPr="00833870">
        <w:rPr>
          <w:rFonts w:ascii="Times New Roman" w:hAnsi="Times New Roman" w:cs="Times New Roman"/>
          <w:sz w:val="24"/>
          <w:szCs w:val="24"/>
        </w:rPr>
        <w:t xml:space="preserve"> than overpayment. The hypothesis progresses forward with notion that all people are sensitive to unevenness and worth (</w:t>
      </w:r>
      <w:proofErr w:type="spellStart"/>
      <w:r w:rsidRPr="00833870">
        <w:rPr>
          <w:rFonts w:ascii="Times New Roman" w:hAnsi="Times New Roman" w:cs="Times New Roman"/>
          <w:sz w:val="24"/>
          <w:szCs w:val="24"/>
        </w:rPr>
        <w:t>Huseman</w:t>
      </w:r>
      <w:proofErr w:type="spellEnd"/>
      <w:r w:rsidRPr="00833870">
        <w:rPr>
          <w:rFonts w:ascii="Times New Roman" w:hAnsi="Times New Roman" w:cs="Times New Roman"/>
          <w:sz w:val="24"/>
          <w:szCs w:val="24"/>
        </w:rPr>
        <w:t>, et. al., 1987).</w:t>
      </w:r>
    </w:p>
    <w:p w:rsidR="00E87A0A" w:rsidRDefault="00E87A0A" w:rsidP="00FB0C3B">
      <w:pPr>
        <w:pStyle w:val="Heading2"/>
        <w:spacing w:line="360" w:lineRule="auto"/>
        <w:rPr>
          <w:rFonts w:ascii="Times New Roman" w:hAnsi="Times New Roman" w:cs="Times New Roman"/>
          <w:color w:val="auto"/>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2.2 Conceptual framework</w:t>
      </w:r>
      <w:bookmarkEnd w:id="45"/>
    </w:p>
    <w:p w:rsidR="00C70383" w:rsidRPr="00E87A0A" w:rsidRDefault="00E87A0A" w:rsidP="00E87A0A">
      <w:pPr>
        <w:spacing w:line="360" w:lineRule="auto"/>
        <w:rPr>
          <w:rFonts w:ascii="Times New Roman" w:hAnsi="Times New Roman" w:cs="Times New Roman"/>
          <w:sz w:val="24"/>
          <w:szCs w:val="24"/>
        </w:rPr>
      </w:pPr>
      <w:r w:rsidRPr="00833870">
        <w:rPr>
          <w:rFonts w:ascii="Times New Roman" w:hAnsi="Times New Roman" w:cs="Times New Roman"/>
          <w:sz w:val="24"/>
          <w:szCs w:val="24"/>
        </w:rPr>
        <w:t>In t</w:t>
      </w:r>
      <w:r>
        <w:rPr>
          <w:rFonts w:ascii="Times New Roman" w:hAnsi="Times New Roman" w:cs="Times New Roman"/>
          <w:sz w:val="24"/>
          <w:szCs w:val="24"/>
        </w:rPr>
        <w:t xml:space="preserve">he words of </w:t>
      </w:r>
      <w:proofErr w:type="spellStart"/>
      <w:r>
        <w:rPr>
          <w:rFonts w:ascii="Times New Roman" w:hAnsi="Times New Roman" w:cs="Times New Roman"/>
          <w:sz w:val="24"/>
          <w:szCs w:val="24"/>
        </w:rPr>
        <w:t>Mugenda</w:t>
      </w:r>
      <w:proofErr w:type="spellEnd"/>
      <w:r>
        <w:rPr>
          <w:rFonts w:ascii="Times New Roman" w:hAnsi="Times New Roman" w:cs="Times New Roman"/>
          <w:sz w:val="24"/>
          <w:szCs w:val="24"/>
        </w:rPr>
        <w:t xml:space="preserve"> (2003), the framework </w:t>
      </w:r>
      <w:r w:rsidR="00B6139F" w:rsidRPr="00FB0C3B">
        <w:rPr>
          <w:rFonts w:ascii="Times New Roman" w:hAnsi="Times New Roman" w:cs="Times New Roman"/>
          <w:sz w:val="24"/>
          <w:szCs w:val="24"/>
        </w:rPr>
        <w:t>helps to simplify and illustrate the study's proposed relationship between variables. It presents the researcher's own perspective on the issue, provides direction for the investigation, and illustrates the connections between the various constructs the researcher intends to investigate. The reasonable structure as displayed beneath is a synopsis of the connection between</w:t>
      </w:r>
      <w:r w:rsidR="00C70383" w:rsidRPr="00FB0C3B">
        <w:rPr>
          <w:rFonts w:ascii="Times New Roman" w:hAnsi="Times New Roman" w:cs="Times New Roman"/>
          <w:sz w:val="24"/>
          <w:szCs w:val="24"/>
        </w:rPr>
        <w:t xml:space="preserve"> </w:t>
      </w:r>
      <w:r w:rsidR="00C70383" w:rsidRPr="00FB0C3B">
        <w:rPr>
          <w:rFonts w:ascii="Times New Roman" w:hAnsi="Times New Roman" w:cs="Times New Roman"/>
          <w:b/>
          <w:sz w:val="24"/>
          <w:szCs w:val="24"/>
        </w:rPr>
        <w:t xml:space="preserve">independent variable (flexible working contracts) and dependent variable (employee performance) </w:t>
      </w:r>
      <w:r w:rsidR="00C70383" w:rsidRPr="00FB0C3B">
        <w:rPr>
          <w:rFonts w:ascii="Times New Roman" w:hAnsi="Times New Roman" w:cs="Times New Roman"/>
          <w:sz w:val="24"/>
          <w:szCs w:val="24"/>
        </w:rPr>
        <w:t xml:space="preserve">that will guide the study. </w:t>
      </w:r>
    </w:p>
    <w:p w:rsidR="00C70383" w:rsidRPr="002E6108" w:rsidRDefault="002E6108" w:rsidP="00FB0C3B">
      <w:pPr>
        <w:tabs>
          <w:tab w:val="left" w:pos="3261"/>
        </w:tabs>
        <w:spacing w:line="360" w:lineRule="auto"/>
        <w:rPr>
          <w:rFonts w:ascii="Times New Roman" w:hAnsi="Times New Roman" w:cs="Times New Roman"/>
          <w:b/>
          <w:i/>
          <w:sz w:val="24"/>
          <w:szCs w:val="24"/>
        </w:rPr>
      </w:pPr>
      <w:r w:rsidRPr="002E6108">
        <w:rPr>
          <w:rFonts w:ascii="Times New Roman" w:hAnsi="Times New Roman" w:cs="Times New Roman"/>
          <w:b/>
          <w:i/>
          <w:sz w:val="24"/>
          <w:szCs w:val="24"/>
        </w:rPr>
        <w:t>Figure 2.2 Conceptual framework</w:t>
      </w:r>
    </w:p>
    <w:p w:rsidR="00C70383" w:rsidRPr="00FB0C3B" w:rsidRDefault="00C70383" w:rsidP="00FB0C3B">
      <w:pPr>
        <w:tabs>
          <w:tab w:val="left" w:pos="3261"/>
        </w:tabs>
        <w:spacing w:line="360" w:lineRule="auto"/>
        <w:rPr>
          <w:rFonts w:ascii="Times New Roman" w:hAnsi="Times New Roman" w:cs="Times New Roman"/>
          <w:b/>
          <w:sz w:val="24"/>
          <w:szCs w:val="24"/>
        </w:rPr>
      </w:pPr>
      <w:r w:rsidRPr="00FB0C3B">
        <w:rPr>
          <w:rFonts w:ascii="Times New Roman" w:hAnsi="Times New Roman" w:cs="Times New Roman"/>
          <w:b/>
          <w:noProof/>
          <w:sz w:val="24"/>
          <w:szCs w:val="24"/>
          <w:lang w:val="en-US"/>
        </w:rPr>
        <w:drawing>
          <wp:inline distT="0" distB="0" distL="0" distR="0">
            <wp:extent cx="5943600" cy="2821939"/>
            <wp:effectExtent l="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70383" w:rsidRPr="00FB0C3B" w:rsidRDefault="00C70383" w:rsidP="00FB0C3B">
      <w:pPr>
        <w:tabs>
          <w:tab w:val="left" w:pos="3261"/>
        </w:tabs>
        <w:spacing w:line="360" w:lineRule="auto"/>
        <w:rPr>
          <w:rFonts w:ascii="Times New Roman" w:hAnsi="Times New Roman" w:cs="Times New Roman"/>
          <w:b/>
          <w:i/>
          <w:sz w:val="24"/>
          <w:szCs w:val="24"/>
        </w:rPr>
      </w:pPr>
      <w:r w:rsidRPr="00FB0C3B">
        <w:rPr>
          <w:rFonts w:ascii="Times New Roman" w:hAnsi="Times New Roman" w:cs="Times New Roman"/>
          <w:b/>
          <w:i/>
          <w:sz w:val="24"/>
          <w:szCs w:val="24"/>
        </w:rPr>
        <w:t>Researcher’s own compilation</w:t>
      </w:r>
      <w:r w:rsidR="00B6139F" w:rsidRPr="00FB0C3B">
        <w:rPr>
          <w:rFonts w:ascii="Times New Roman" w:hAnsi="Times New Roman" w:cs="Times New Roman"/>
          <w:b/>
          <w:i/>
          <w:sz w:val="24"/>
          <w:szCs w:val="24"/>
        </w:rPr>
        <w:t xml:space="preserve"> (May, 2023)</w:t>
      </w:r>
    </w:p>
    <w:p w:rsidR="00C70383" w:rsidRPr="00FB0C3B" w:rsidRDefault="00C70383" w:rsidP="00FB0C3B">
      <w:pPr>
        <w:tabs>
          <w:tab w:val="left" w:pos="3261"/>
        </w:tabs>
        <w:spacing w:line="360" w:lineRule="auto"/>
        <w:rPr>
          <w:rFonts w:ascii="Times New Roman" w:hAnsi="Times New Roman" w:cs="Times New Roman"/>
          <w:b/>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46" w:name="_Toc136159079"/>
      <w:r w:rsidRPr="00FB0C3B">
        <w:rPr>
          <w:rFonts w:ascii="Times New Roman" w:hAnsi="Times New Roman" w:cs="Times New Roman"/>
          <w:color w:val="auto"/>
          <w:sz w:val="24"/>
          <w:szCs w:val="24"/>
        </w:rPr>
        <w:t>2.3 Types of short term working contracts</w:t>
      </w:r>
      <w:bookmarkEnd w:id="46"/>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In </w:t>
      </w:r>
      <w:r w:rsidR="00E87A0A" w:rsidRPr="00FB0C3B">
        <w:rPr>
          <w:rFonts w:ascii="Times New Roman" w:hAnsi="Times New Roman" w:cs="Times New Roman"/>
          <w:sz w:val="24"/>
          <w:szCs w:val="24"/>
        </w:rPr>
        <w:t>several</w:t>
      </w:r>
      <w:r w:rsidRPr="00FB0C3B">
        <w:rPr>
          <w:rFonts w:ascii="Times New Roman" w:hAnsi="Times New Roman" w:cs="Times New Roman"/>
          <w:sz w:val="24"/>
          <w:szCs w:val="24"/>
        </w:rPr>
        <w:t xml:space="preserve"> organisation, there are two principal gatherings of workers; </w:t>
      </w:r>
      <w:r w:rsidR="00E87A0A" w:rsidRPr="00FB0C3B">
        <w:rPr>
          <w:rFonts w:ascii="Times New Roman" w:hAnsi="Times New Roman" w:cs="Times New Roman"/>
          <w:sz w:val="24"/>
          <w:szCs w:val="24"/>
        </w:rPr>
        <w:t>individuals</w:t>
      </w:r>
      <w:r w:rsidR="00E87A0A">
        <w:rPr>
          <w:rFonts w:ascii="Times New Roman" w:hAnsi="Times New Roman" w:cs="Times New Roman"/>
          <w:sz w:val="24"/>
          <w:szCs w:val="24"/>
        </w:rPr>
        <w:t xml:space="preserve"> who are typically regarded</w:t>
      </w:r>
      <w:r w:rsidRPr="00FB0C3B">
        <w:rPr>
          <w:rFonts w:ascii="Times New Roman" w:hAnsi="Times New Roman" w:cs="Times New Roman"/>
          <w:sz w:val="24"/>
          <w:szCs w:val="24"/>
        </w:rPr>
        <w:t xml:space="preserve"> to as members of the core group and members of the peripheral group (Connelly &amp; Gallagher, 2004). The core worker</w:t>
      </w:r>
      <w:r w:rsidR="00E87A0A">
        <w:rPr>
          <w:rFonts w:ascii="Times New Roman" w:hAnsi="Times New Roman" w:cs="Times New Roman"/>
          <w:sz w:val="24"/>
          <w:szCs w:val="24"/>
        </w:rPr>
        <w:t>s are permanent employees. Core-</w:t>
      </w:r>
      <w:r w:rsidRPr="00FB0C3B">
        <w:rPr>
          <w:rFonts w:ascii="Times New Roman" w:hAnsi="Times New Roman" w:cs="Times New Roman"/>
          <w:sz w:val="24"/>
          <w:szCs w:val="24"/>
        </w:rPr>
        <w:t xml:space="preserve">workers are employed in a standard way, according to some authors like De </w:t>
      </w:r>
      <w:proofErr w:type="spellStart"/>
      <w:r w:rsidRPr="00FB0C3B">
        <w:rPr>
          <w:rFonts w:ascii="Times New Roman" w:hAnsi="Times New Roman" w:cs="Times New Roman"/>
          <w:sz w:val="24"/>
          <w:szCs w:val="24"/>
        </w:rPr>
        <w:t>Cuyper</w:t>
      </w:r>
      <w:proofErr w:type="spellEnd"/>
      <w:r w:rsidRPr="00FB0C3B">
        <w:rPr>
          <w:rFonts w:ascii="Times New Roman" w:hAnsi="Times New Roman" w:cs="Times New Roman"/>
          <w:sz w:val="24"/>
          <w:szCs w:val="24"/>
        </w:rPr>
        <w:t xml:space="preserve"> et al. 2008) is known to have employment continuity, which provides workers with some degree of job security. Short-term or irregular workers are regarded as the marginal group. Connelly &amp; Gallagher cite both independent contractors and temporary workers as examples. The working hours, terms of employment contracts, benefits, and supervision levels of the two groups of workers are all different. The majority of businesses employ peripheral workers during times of high or low demand for goods and services, increased or decreased productivity.</w:t>
      </w:r>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In any association there are two principal gatherings of representatives; those who are typically referred to as members of the core group and members of the peripheral group (Connelly &amp; Gallagher, 2004). Long-lasting representatives are the </w:t>
      </w:r>
      <w:proofErr w:type="spellStart"/>
      <w:r w:rsidRPr="00FB0C3B">
        <w:rPr>
          <w:rFonts w:ascii="Times New Roman" w:hAnsi="Times New Roman" w:cs="Times New Roman"/>
          <w:sz w:val="24"/>
          <w:szCs w:val="24"/>
        </w:rPr>
        <w:t>centerlaborers</w:t>
      </w:r>
      <w:proofErr w:type="spellEnd"/>
      <w:r w:rsidRPr="00FB0C3B">
        <w:rPr>
          <w:rFonts w:ascii="Times New Roman" w:hAnsi="Times New Roman" w:cs="Times New Roman"/>
          <w:sz w:val="24"/>
          <w:szCs w:val="24"/>
        </w:rPr>
        <w:t xml:space="preserve">. According to some authors, such as De </w:t>
      </w:r>
      <w:proofErr w:type="spellStart"/>
      <w:r w:rsidRPr="00FB0C3B">
        <w:rPr>
          <w:rFonts w:ascii="Times New Roman" w:hAnsi="Times New Roman" w:cs="Times New Roman"/>
          <w:sz w:val="24"/>
          <w:szCs w:val="24"/>
        </w:rPr>
        <w:t>Cuyper</w:t>
      </w:r>
      <w:proofErr w:type="spellEnd"/>
      <w:r w:rsidRPr="00FB0C3B">
        <w:rPr>
          <w:rFonts w:ascii="Times New Roman" w:hAnsi="Times New Roman" w:cs="Times New Roman"/>
          <w:sz w:val="24"/>
          <w:szCs w:val="24"/>
        </w:rPr>
        <w:t xml:space="preserve"> et al., core workers perform their duties in a standard employment setting, 2008) is known to have employment continuity, which provides workers with some degree of job security. Nonstandard or transient </w:t>
      </w:r>
      <w:proofErr w:type="spellStart"/>
      <w:r w:rsidRPr="00FB0C3B">
        <w:rPr>
          <w:rFonts w:ascii="Times New Roman" w:hAnsi="Times New Roman" w:cs="Times New Roman"/>
          <w:sz w:val="24"/>
          <w:szCs w:val="24"/>
        </w:rPr>
        <w:t>laborers</w:t>
      </w:r>
      <w:proofErr w:type="spellEnd"/>
      <w:r w:rsidRPr="00FB0C3B">
        <w:rPr>
          <w:rFonts w:ascii="Times New Roman" w:hAnsi="Times New Roman" w:cs="Times New Roman"/>
          <w:sz w:val="24"/>
          <w:szCs w:val="24"/>
        </w:rPr>
        <w:t xml:space="preserve"> are viewed as the fringe bunch. They incorporate </w:t>
      </w:r>
      <w:proofErr w:type="spellStart"/>
      <w:r w:rsidRPr="00FB0C3B">
        <w:rPr>
          <w:rFonts w:ascii="Times New Roman" w:hAnsi="Times New Roman" w:cs="Times New Roman"/>
          <w:sz w:val="24"/>
          <w:szCs w:val="24"/>
        </w:rPr>
        <w:t>self employed</w:t>
      </w:r>
      <w:proofErr w:type="spellEnd"/>
      <w:r w:rsidRPr="00FB0C3B">
        <w:rPr>
          <w:rFonts w:ascii="Times New Roman" w:hAnsi="Times New Roman" w:cs="Times New Roman"/>
          <w:sz w:val="24"/>
          <w:szCs w:val="24"/>
        </w:rPr>
        <w:t xml:space="preserve"> entities as well as transient representatives, Connelly and Gallagher (2004). The tw</w:t>
      </w:r>
      <w:r w:rsidR="009254D3" w:rsidRPr="00FB0C3B">
        <w:rPr>
          <w:rFonts w:ascii="Times New Roman" w:hAnsi="Times New Roman" w:cs="Times New Roman"/>
          <w:sz w:val="24"/>
          <w:szCs w:val="24"/>
        </w:rPr>
        <w:t xml:space="preserve">o gatherings of </w:t>
      </w:r>
      <w:proofErr w:type="spellStart"/>
      <w:r w:rsidR="009254D3" w:rsidRPr="00FB0C3B">
        <w:rPr>
          <w:rFonts w:ascii="Times New Roman" w:hAnsi="Times New Roman" w:cs="Times New Roman"/>
          <w:sz w:val="24"/>
          <w:szCs w:val="24"/>
        </w:rPr>
        <w:t>wokers</w:t>
      </w:r>
      <w:proofErr w:type="spellEnd"/>
      <w:r w:rsidRPr="00FB0C3B">
        <w:rPr>
          <w:rFonts w:ascii="Times New Roman" w:hAnsi="Times New Roman" w:cs="Times New Roman"/>
          <w:sz w:val="24"/>
          <w:szCs w:val="24"/>
        </w:rPr>
        <w:t xml:space="preserve"> vary in numerous angles as far as working hours, business contracts terms, benefits grant as well as the degree of management. The majority of businesses employ peripheral workers during times of high or low demand for goods and services, increased or decreased productivity.</w:t>
      </w:r>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Numerous associations all over the planet are known for the utilization of availa</w:t>
      </w:r>
      <w:r w:rsidR="003B42D9" w:rsidRPr="00FB0C3B">
        <w:rPr>
          <w:rFonts w:ascii="Times New Roman" w:hAnsi="Times New Roman" w:cs="Times New Roman"/>
          <w:sz w:val="24"/>
          <w:szCs w:val="24"/>
        </w:rPr>
        <w:t xml:space="preserve">ble for any emergencies </w:t>
      </w:r>
      <w:proofErr w:type="spellStart"/>
      <w:r w:rsidR="003B42D9" w:rsidRPr="00FB0C3B">
        <w:rPr>
          <w:rFonts w:ascii="Times New Roman" w:hAnsi="Times New Roman" w:cs="Times New Roman"/>
          <w:sz w:val="24"/>
          <w:szCs w:val="24"/>
        </w:rPr>
        <w:t>wokers</w:t>
      </w:r>
      <w:proofErr w:type="spellEnd"/>
      <w:r w:rsidRPr="00FB0C3B">
        <w:rPr>
          <w:rFonts w:ascii="Times New Roman" w:hAnsi="Times New Roman" w:cs="Times New Roman"/>
          <w:sz w:val="24"/>
          <w:szCs w:val="24"/>
        </w:rPr>
        <w:t xml:space="preserve">. The quick arising needs of associations are by and large satisfied by the utilization of ready to come </w:t>
      </w:r>
      <w:r w:rsidR="003B42D9" w:rsidRPr="00FB0C3B">
        <w:rPr>
          <w:rFonts w:ascii="Times New Roman" w:hAnsi="Times New Roman" w:cs="Times New Roman"/>
          <w:sz w:val="24"/>
          <w:szCs w:val="24"/>
        </w:rPr>
        <w:t>in case of emergency workers</w:t>
      </w:r>
      <w:r w:rsidRPr="00FB0C3B">
        <w:rPr>
          <w:rFonts w:ascii="Times New Roman" w:hAnsi="Times New Roman" w:cs="Times New Roman"/>
          <w:sz w:val="24"/>
          <w:szCs w:val="24"/>
        </w:rPr>
        <w:t xml:space="preserve">. Most of the time, businesses hire these workers for short-term projects. These workers work irregular hours, including holidays, weekends, and nights. This is on the grounds that an association possibly connects with them when there is need for additional exercises. Studies have shown that jobs with short-term contracts are much more risky than permanent ones. According to </w:t>
      </w:r>
      <w:proofErr w:type="spellStart"/>
      <w:r w:rsidRPr="00FB0C3B">
        <w:rPr>
          <w:rFonts w:ascii="Times New Roman" w:hAnsi="Times New Roman" w:cs="Times New Roman"/>
          <w:sz w:val="24"/>
          <w:szCs w:val="24"/>
        </w:rPr>
        <w:t>Aronsson</w:t>
      </w:r>
      <w:proofErr w:type="spellEnd"/>
      <w:r w:rsidRPr="00FB0C3B">
        <w:rPr>
          <w:rFonts w:ascii="Times New Roman" w:hAnsi="Times New Roman" w:cs="Times New Roman"/>
          <w:sz w:val="24"/>
          <w:szCs w:val="24"/>
        </w:rPr>
        <w:t xml:space="preserve">, </w:t>
      </w:r>
      <w:proofErr w:type="spellStart"/>
      <w:r w:rsidRPr="00FB0C3B">
        <w:rPr>
          <w:rFonts w:ascii="Times New Roman" w:hAnsi="Times New Roman" w:cs="Times New Roman"/>
          <w:sz w:val="24"/>
          <w:szCs w:val="24"/>
        </w:rPr>
        <w:t>Dallner</w:t>
      </w:r>
      <w:proofErr w:type="spellEnd"/>
      <w:r w:rsidRPr="00FB0C3B">
        <w:rPr>
          <w:rFonts w:ascii="Times New Roman" w:hAnsi="Times New Roman" w:cs="Times New Roman"/>
          <w:sz w:val="24"/>
          <w:szCs w:val="24"/>
        </w:rPr>
        <w:t xml:space="preserve">, Lindh, and </w:t>
      </w:r>
      <w:proofErr w:type="spellStart"/>
      <w:r w:rsidRPr="00FB0C3B">
        <w:rPr>
          <w:rFonts w:ascii="Times New Roman" w:hAnsi="Times New Roman" w:cs="Times New Roman"/>
          <w:sz w:val="24"/>
          <w:szCs w:val="24"/>
        </w:rPr>
        <w:t>Göransson</w:t>
      </w:r>
      <w:proofErr w:type="spellEnd"/>
      <w:r w:rsidRPr="00FB0C3B">
        <w:rPr>
          <w:rFonts w:ascii="Times New Roman" w:hAnsi="Times New Roman" w:cs="Times New Roman"/>
          <w:sz w:val="24"/>
          <w:szCs w:val="24"/>
        </w:rPr>
        <w:t xml:space="preserve"> (2005), it has higher degrees of uncertainty, low wages, and unreliability.</w:t>
      </w:r>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Graduates' employment competency skills are enhanced by internship contracts, which help them put their theories into practice (Dewey, 2011). Foundations of advanced education are coming up programs pointed toward guaranteeing that graduates are employable. Professional competencies are expected of graduates, and they can be developed through specific work experiences, training, and education. Students can gain the professional skills they need to do their jobs and become employable through internships. According to the National Association of Colleges and Employers (2011), this helps interns connect what they learned in class to what they actually need to do. Because the majority of interns receive a stipend for their upkeep, this type of employment is regarded as inexpensive by organizations. Temporary position can likewise be exorbitant as far as time expected to regulate crafted by the understudies.</w:t>
      </w:r>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Part-time work is defined differently by different academics. Convention No. 1's definition of part-time work is used by many nations. 275. It is based on the number of hours worked by part-time workers in other nations. This amounts to between 25 and 2/3 of typical full-time hours per week. Comparative evidence suggests that part-time work requires less involvement (between 30 and 35 hours per week). </w:t>
      </w:r>
      <w:proofErr w:type="spellStart"/>
      <w:r w:rsidRPr="00FB0C3B">
        <w:rPr>
          <w:rFonts w:ascii="Times New Roman" w:hAnsi="Times New Roman" w:cs="Times New Roman"/>
          <w:sz w:val="24"/>
          <w:szCs w:val="24"/>
        </w:rPr>
        <w:t>Parttime</w:t>
      </w:r>
      <w:proofErr w:type="spellEnd"/>
      <w:r w:rsidRPr="00FB0C3B">
        <w:rPr>
          <w:rFonts w:ascii="Times New Roman" w:hAnsi="Times New Roman" w:cs="Times New Roman"/>
          <w:sz w:val="24"/>
          <w:szCs w:val="24"/>
        </w:rPr>
        <w:t xml:space="preserve"> work is a type of business that is </w:t>
      </w:r>
      <w:proofErr w:type="spellStart"/>
      <w:r w:rsidRPr="00FB0C3B">
        <w:rPr>
          <w:rFonts w:ascii="Times New Roman" w:hAnsi="Times New Roman" w:cs="Times New Roman"/>
          <w:sz w:val="24"/>
          <w:szCs w:val="24"/>
        </w:rPr>
        <w:t>non standard</w:t>
      </w:r>
      <w:proofErr w:type="spellEnd"/>
      <w:r w:rsidRPr="00FB0C3B">
        <w:rPr>
          <w:rFonts w:ascii="Times New Roman" w:hAnsi="Times New Roman" w:cs="Times New Roman"/>
          <w:sz w:val="24"/>
          <w:szCs w:val="24"/>
        </w:rPr>
        <w:t xml:space="preserve">, today; According to </w:t>
      </w:r>
      <w:proofErr w:type="spellStart"/>
      <w:r w:rsidRPr="00FB0C3B">
        <w:rPr>
          <w:rFonts w:ascii="Times New Roman" w:hAnsi="Times New Roman" w:cs="Times New Roman"/>
          <w:sz w:val="24"/>
          <w:szCs w:val="24"/>
        </w:rPr>
        <w:t>Blossfeld</w:t>
      </w:r>
      <w:proofErr w:type="spellEnd"/>
      <w:r w:rsidRPr="00FB0C3B">
        <w:rPr>
          <w:rFonts w:ascii="Times New Roman" w:hAnsi="Times New Roman" w:cs="Times New Roman"/>
          <w:sz w:val="24"/>
          <w:szCs w:val="24"/>
        </w:rPr>
        <w:t xml:space="preserve"> (1997), it has increased in importance at the present workplace.</w:t>
      </w:r>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Staff can be hired on consultancy contracts by organizations. Typically, engaged individuals possess specialized skills for completing technical tasks. Employers typically turn to this type of employment when they are short on funds and require skills that are costly to recruit. These are typically profoundly talented people in unambiguous area of exercises. According to </w:t>
      </w:r>
      <w:proofErr w:type="spellStart"/>
      <w:r w:rsidRPr="00FB0C3B">
        <w:rPr>
          <w:rFonts w:ascii="Times New Roman" w:hAnsi="Times New Roman" w:cs="Times New Roman"/>
          <w:sz w:val="24"/>
          <w:szCs w:val="24"/>
        </w:rPr>
        <w:t>Galup</w:t>
      </w:r>
      <w:proofErr w:type="spellEnd"/>
      <w:r w:rsidRPr="00FB0C3B">
        <w:rPr>
          <w:rFonts w:ascii="Times New Roman" w:hAnsi="Times New Roman" w:cs="Times New Roman"/>
          <w:sz w:val="24"/>
          <w:szCs w:val="24"/>
        </w:rPr>
        <w:t xml:space="preserve"> et al. (1997), they are frequently hired when the required skills are not available internally. Each contract lasts until the project's objectives are achieved. The authoritative relationship stops once the venture is finished.</w:t>
      </w:r>
    </w:p>
    <w:p w:rsidR="00B6139F" w:rsidRPr="00FB0C3B" w:rsidRDefault="00B6139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One more sort of transient business is occasional work who is frequently employed to oblige top periods. Most of the time, these times are short-term, especially during long annual holidays when there is a lot of demand for certain goods and services. Additionally, the core workers typically take extended vacations and leaves during this time. As an approach to filling these holes, impermanent staff is recruited by associations on occasional premise. Makin and McDonald (2000) claim that hiring workers on a seasonal basis can improve employees' competence and skills, preparing them for permanent employment. The majority of businesses typically employ vacationing students as seasonal employees.</w:t>
      </w:r>
    </w:p>
    <w:p w:rsidR="00C70383" w:rsidRPr="00FB0C3B" w:rsidRDefault="00C70383" w:rsidP="00FB0C3B">
      <w:pPr>
        <w:tabs>
          <w:tab w:val="left" w:pos="3261"/>
        </w:tabs>
        <w:spacing w:line="360" w:lineRule="auto"/>
        <w:rPr>
          <w:rFonts w:ascii="Times New Roman" w:hAnsi="Times New Roman" w:cs="Times New Roman"/>
          <w:b/>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47" w:name="_Toc136159080"/>
      <w:r w:rsidRPr="00FB0C3B">
        <w:rPr>
          <w:rFonts w:ascii="Times New Roman" w:hAnsi="Times New Roman" w:cs="Times New Roman"/>
          <w:color w:val="auto"/>
          <w:sz w:val="24"/>
          <w:szCs w:val="24"/>
        </w:rPr>
        <w:t>2.4 Impact of flexible working contract on productivity</w:t>
      </w:r>
      <w:bookmarkEnd w:id="47"/>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As per David (2011), flexible working agreement guarantees works life balance which decidedly affect efficiency. According to </w:t>
      </w:r>
      <w:proofErr w:type="spellStart"/>
      <w:r w:rsidRPr="00FB0C3B">
        <w:rPr>
          <w:rFonts w:ascii="Times New Roman" w:hAnsi="Times New Roman" w:cs="Times New Roman"/>
          <w:sz w:val="24"/>
          <w:szCs w:val="24"/>
        </w:rPr>
        <w:t>Kouzmin</w:t>
      </w:r>
      <w:proofErr w:type="spellEnd"/>
      <w:r w:rsidRPr="00FB0C3B">
        <w:rPr>
          <w:rFonts w:ascii="Times New Roman" w:hAnsi="Times New Roman" w:cs="Times New Roman"/>
          <w:sz w:val="24"/>
          <w:szCs w:val="24"/>
        </w:rPr>
        <w:t xml:space="preserve"> (2009), employees can better balance their personal and professional lives when they have more control over their schedules and work locations. This may result in less stress and burnout, which may in turn improve mental health and overall well-being. According to Makin and McDonald (2000), employees are more likely to be productive and engaged at work when they feel better. In addition, representatives who can deal with their own liabilities without forfeiting their work liabilities will quite often be more steadfast and focused on their managers.</w:t>
      </w:r>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As per Connelly and Gallagher (2004), flexible working contracts emphatically affect efficiency through improved inspiration and commitment. By giving employees more autonomy and control over their work, flexible working contracts can increase employee motivation and engagement. According to Dewey (2011), employees gain a sense of trust, value, and respect when they are given the authority to take responsibility for their work and choose how and where they work. This can prompt more significant levels of occupation </w:t>
      </w:r>
      <w:proofErr w:type="spellStart"/>
      <w:r w:rsidRPr="00FB0C3B">
        <w:rPr>
          <w:rFonts w:ascii="Times New Roman" w:hAnsi="Times New Roman" w:cs="Times New Roman"/>
          <w:sz w:val="24"/>
          <w:szCs w:val="24"/>
        </w:rPr>
        <w:t>fulfillment</w:t>
      </w:r>
      <w:proofErr w:type="spellEnd"/>
      <w:r w:rsidRPr="00FB0C3B">
        <w:rPr>
          <w:rFonts w:ascii="Times New Roman" w:hAnsi="Times New Roman" w:cs="Times New Roman"/>
          <w:sz w:val="24"/>
          <w:szCs w:val="24"/>
        </w:rPr>
        <w:t xml:space="preserve"> and obligation to the association. </w:t>
      </w:r>
      <w:proofErr w:type="spellStart"/>
      <w:r w:rsidRPr="00FB0C3B">
        <w:rPr>
          <w:rFonts w:ascii="Times New Roman" w:hAnsi="Times New Roman" w:cs="Times New Roman"/>
          <w:sz w:val="24"/>
          <w:szCs w:val="24"/>
        </w:rPr>
        <w:t>Maskell</w:t>
      </w:r>
      <w:proofErr w:type="spellEnd"/>
      <w:r w:rsidRPr="00FB0C3B">
        <w:rPr>
          <w:rFonts w:ascii="Times New Roman" w:hAnsi="Times New Roman" w:cs="Times New Roman"/>
          <w:sz w:val="24"/>
          <w:szCs w:val="24"/>
        </w:rPr>
        <w:t xml:space="preserve"> (1991) says that employees tend to be more productive and produce higher-quality work when they feel more connected to their work and their </w:t>
      </w:r>
      <w:proofErr w:type="spellStart"/>
      <w:r w:rsidRPr="00FB0C3B">
        <w:rPr>
          <w:rFonts w:ascii="Times New Roman" w:hAnsi="Times New Roman" w:cs="Times New Roman"/>
          <w:sz w:val="24"/>
          <w:szCs w:val="24"/>
        </w:rPr>
        <w:t>coworkers</w:t>
      </w:r>
      <w:proofErr w:type="spellEnd"/>
      <w:r w:rsidRPr="00FB0C3B">
        <w:rPr>
          <w:rFonts w:ascii="Times New Roman" w:hAnsi="Times New Roman" w:cs="Times New Roman"/>
          <w:sz w:val="24"/>
          <w:szCs w:val="24"/>
        </w:rPr>
        <w:t>.</w:t>
      </w:r>
    </w:p>
    <w:p w:rsidR="00CE287C" w:rsidRPr="00FB0C3B" w:rsidRDefault="004C74C5" w:rsidP="00FB0C3B">
      <w:pPr>
        <w:spacing w:line="360" w:lineRule="auto"/>
        <w:rPr>
          <w:rFonts w:ascii="Times New Roman" w:hAnsi="Times New Roman" w:cs="Times New Roman"/>
          <w:sz w:val="24"/>
          <w:szCs w:val="24"/>
        </w:rPr>
      </w:pP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state that al. (</w:t>
      </w:r>
      <w:r w:rsidR="00CE287C" w:rsidRPr="00FB0C3B">
        <w:rPr>
          <w:rFonts w:ascii="Times New Roman" w:hAnsi="Times New Roman" w:cs="Times New Roman"/>
          <w:sz w:val="24"/>
          <w:szCs w:val="24"/>
        </w:rPr>
        <w:t>1995), flexible working business can assist associations with answering changes sought after and adjust to unexpected conditions. When employees are able to work from home, for instance, they are able to continue working even when they are unable to visit the office because of the weather or other factors. This can aid in minimizing interruptions to productivity and guarantee that work is completed even in difficult circumstances.</w:t>
      </w:r>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Flexible employment opportunities, according to </w:t>
      </w:r>
      <w:proofErr w:type="spellStart"/>
      <w:r w:rsidRPr="00FB0C3B">
        <w:rPr>
          <w:rFonts w:ascii="Times New Roman" w:hAnsi="Times New Roman" w:cs="Times New Roman"/>
          <w:sz w:val="24"/>
          <w:szCs w:val="24"/>
        </w:rPr>
        <w:t>Kouzmin</w:t>
      </w:r>
      <w:proofErr w:type="spellEnd"/>
      <w:r w:rsidRPr="00FB0C3B">
        <w:rPr>
          <w:rFonts w:ascii="Times New Roman" w:hAnsi="Times New Roman" w:cs="Times New Roman"/>
          <w:sz w:val="24"/>
          <w:szCs w:val="24"/>
        </w:rPr>
        <w:t xml:space="preserve"> (2009), attract and retain talent. Particularly for younger generations that place a high value on autonomy and work-life balance, flexible working contracts can be an effective recruitment tool. According to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top talent can be attracted to organizations that offer flexible work schedules by attracting </w:t>
      </w:r>
      <w:proofErr w:type="gramStart"/>
      <w:r w:rsidRPr="00FB0C3B">
        <w:rPr>
          <w:rFonts w:ascii="Times New Roman" w:hAnsi="Times New Roman" w:cs="Times New Roman"/>
          <w:sz w:val="24"/>
          <w:szCs w:val="24"/>
        </w:rPr>
        <w:t>them</w:t>
      </w:r>
      <w:proofErr w:type="gramEnd"/>
      <w:r w:rsidRPr="00FB0C3B">
        <w:rPr>
          <w:rFonts w:ascii="Times New Roman" w:hAnsi="Times New Roman" w:cs="Times New Roman"/>
          <w:sz w:val="24"/>
          <w:szCs w:val="24"/>
        </w:rPr>
        <w:t xml:space="preserve">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al. 1995). Also, offering flexible working game plans can assist with holding representatives who could some way or another leave for different open doors. This can decrease turnover and guarantee that significant workers stay with the association.</w:t>
      </w:r>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When implemented and managed effectively, flexible working contracts have the potential to significantly boost productivity within an organization (Makin and McDonald, 2000).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claim that ( Organizations can improve work-life balance, increase motivation and engagement, increase flexibility, attract and retain top talent, and adapt to changing circumstances by providing employees with greater control over their work schedules and locations. In order for businesses to reap these rewards, they need to take a proactive approach to addressing potential obstacles and providing employees with the necessary assistance and resources to work efficiently and collaboratively from any location or schedule.</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48" w:name="_Toc136159081"/>
      <w:r w:rsidRPr="00FB0C3B">
        <w:rPr>
          <w:rFonts w:ascii="Times New Roman" w:hAnsi="Times New Roman" w:cs="Times New Roman"/>
          <w:color w:val="auto"/>
          <w:sz w:val="24"/>
          <w:szCs w:val="24"/>
        </w:rPr>
        <w:t>2.5 Organisations coping with the challenges of contract employment</w:t>
      </w:r>
      <w:bookmarkEnd w:id="48"/>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According to </w:t>
      </w:r>
      <w:proofErr w:type="spellStart"/>
      <w:r w:rsidRPr="00FB0C3B">
        <w:rPr>
          <w:rFonts w:ascii="Times New Roman" w:hAnsi="Times New Roman" w:cs="Times New Roman"/>
          <w:sz w:val="24"/>
          <w:szCs w:val="24"/>
        </w:rPr>
        <w:t>Giannikis</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Mihail</w:t>
      </w:r>
      <w:proofErr w:type="spellEnd"/>
      <w:r w:rsidRPr="00FB0C3B">
        <w:rPr>
          <w:rFonts w:ascii="Times New Roman" w:hAnsi="Times New Roman" w:cs="Times New Roman"/>
          <w:sz w:val="24"/>
          <w:szCs w:val="24"/>
        </w:rPr>
        <w:t xml:space="preserve"> (2011), effective on-boarding and training programs can help contract employees quickly learn about the organization, their role, and responsibilities, and understand the expectations for their work. This can help them feel more engaged and invested in their work, leading to higher quality work and better productivity. For example, a software development company may hire a contract software engineer to help with a project. The company can provide the contract employee with a comprehensive on-boarding program that covers the company culture, values, and expectations for the project. According to Hirsch and Mueller (2012), the on-boarding program can also provide the contract employee with access to training materials and resources to help them develop the necessary skills for the project.</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Clear communication of expectations can help contract employees understand their role and responsibilities within the organization, and what is expected of them in terms of work quality and deadlines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1995). This can help them stay on track and meet the organization's goals. For example, a marketing agency may hire a contract content writer to write blog posts for a client. The agency can communicate clear expectations about the tone and style of the blog posts, the number of posts required, and the deadlines for each post (Connelly and Gallagher, 2004). This can help the contract writer understand the goals of the project and produce high-quality work that meets the client's needs.</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According to Hirsch and Mueller (2012), organizations can make an effort to incorporate contract employees into the organization's culture by providing opportunities for them to connect with colleagues and learn about the organization's values, mission, and goals. This can help them feel more connected to the organization and their colleagues, leading to better collaboration and productivity. For example, a healthcare organization may hire a contract nurse to help with staffing shortages. Dewey (2011) indicated that the organization can provide the contract nurse with opportunities to attend staff meetings, participate in training sessions, and connect with other nurses on the team. This can help the contract nurse feel more connected to the organization and their colleagues, leading to better collaboration and patient care.</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Organizations can provide ongoing support and feedback to contract employees to ensure that they feel valued and are able to deliver high-quality work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2010). This can help them improve their skills, stay motivated, and feel more invested in their work. For example, a construction company may hire a contract project manager to oversee a construction project. The company can provide ongoing support and feedback to the contract project manager, including regular check-ins, performance reviews, and opportunities for professional development (Makin and McDonald, 2000). This can help the contract project manager stay on track, improve their skills, and feel more invested in the project's success.</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According to Hirsch and Mueller (2012), many organizations partner with staffing agencies to manage their contract employees. Staffing agencies can handle administrative tasks such as payroll, benefits, and legal compliance, which can help organizations focus on their core business activities (Connelly and Gallagher, 2004). For example, a financial services company may partner with a staffing agency to hire contract customer service representatives to handle increased call volume during tax season. The staffing agency can handle administrative tasks such as payroll, benefits, and legal compliance for the contract employees, allowing the financial services company to focus on serving its customers and managing its core business activities (</w:t>
      </w:r>
      <w:proofErr w:type="spellStart"/>
      <w:r w:rsidRPr="00FB0C3B">
        <w:rPr>
          <w:rFonts w:ascii="Times New Roman" w:hAnsi="Times New Roman" w:cs="Times New Roman"/>
          <w:sz w:val="24"/>
          <w:szCs w:val="24"/>
        </w:rPr>
        <w:t>Kouzmin</w:t>
      </w:r>
      <w:proofErr w:type="spellEnd"/>
      <w:r w:rsidRPr="00FB0C3B">
        <w:rPr>
          <w:rFonts w:ascii="Times New Roman" w:hAnsi="Times New Roman" w:cs="Times New Roman"/>
          <w:sz w:val="24"/>
          <w:szCs w:val="24"/>
        </w:rPr>
        <w:t>, 2009).</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49" w:name="_Toc136159082"/>
      <w:r w:rsidRPr="00FB0C3B">
        <w:rPr>
          <w:rFonts w:ascii="Times New Roman" w:hAnsi="Times New Roman" w:cs="Times New Roman"/>
          <w:color w:val="auto"/>
          <w:sz w:val="24"/>
          <w:szCs w:val="24"/>
          <w:lang w:val="en-US"/>
        </w:rPr>
        <w:t>2.6 Resolutions addressing the challenges associated with employee performance</w:t>
      </w:r>
      <w:bookmarkEnd w:id="49"/>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According to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a performance management system can help organizations identify and address performance issues by setting clear expectations, tracking progress, and providing feedback. For example, an organization might use a system that involves regular check-ins between managers and employees to discuss goals, progress, and areas for improvement. The system might also include performance evaluations, where employees receive feedback on their performance and identify areas for growth (</w:t>
      </w:r>
      <w:proofErr w:type="spellStart"/>
      <w:r w:rsidRPr="00FB0C3B">
        <w:rPr>
          <w:rFonts w:ascii="Times New Roman" w:hAnsi="Times New Roman" w:cs="Times New Roman"/>
          <w:sz w:val="24"/>
          <w:szCs w:val="24"/>
        </w:rPr>
        <w:t>Wandera</w:t>
      </w:r>
      <w:proofErr w:type="spellEnd"/>
      <w:r w:rsidRPr="00FB0C3B">
        <w:rPr>
          <w:rFonts w:ascii="Times New Roman" w:hAnsi="Times New Roman" w:cs="Times New Roman"/>
          <w:sz w:val="24"/>
          <w:szCs w:val="24"/>
        </w:rPr>
        <w:t>, 2011). An example of a performance management system is the OKR (Objectives and Key Results) framework, where employees set specific, measurable, achievable, relevant, and time-bound goals and regularly check their progress against those goals.</w:t>
      </w:r>
    </w:p>
    <w:p w:rsidR="00CE287C"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Organizations </w:t>
      </w:r>
      <w:r w:rsidR="00CE287C" w:rsidRPr="00FB0C3B">
        <w:rPr>
          <w:rFonts w:ascii="Times New Roman" w:hAnsi="Times New Roman" w:cs="Times New Roman"/>
          <w:sz w:val="24"/>
          <w:szCs w:val="24"/>
        </w:rPr>
        <w:t xml:space="preserve">can offer preparation and advancement chances to assist workers with working on their abilities and information, and eventually improve their exhibition (Parker, Griffin and </w:t>
      </w:r>
      <w:proofErr w:type="spellStart"/>
      <w:r w:rsidR="00CE287C" w:rsidRPr="00FB0C3B">
        <w:rPr>
          <w:rFonts w:ascii="Times New Roman" w:hAnsi="Times New Roman" w:cs="Times New Roman"/>
          <w:sz w:val="24"/>
          <w:szCs w:val="24"/>
        </w:rPr>
        <w:t>Sprigg</w:t>
      </w:r>
      <w:proofErr w:type="spellEnd"/>
      <w:r w:rsidR="00CE287C" w:rsidRPr="00FB0C3B">
        <w:rPr>
          <w:rFonts w:ascii="Times New Roman" w:hAnsi="Times New Roman" w:cs="Times New Roman"/>
          <w:sz w:val="24"/>
          <w:szCs w:val="24"/>
        </w:rPr>
        <w:t xml:space="preserve">, 2002). For instance, an association could give hands on preparing to recently added team members, offer studios on unambiguous abilities or skills, or give mentorship or instructing programs. </w:t>
      </w:r>
      <w:proofErr w:type="spellStart"/>
      <w:r w:rsidR="00CE287C" w:rsidRPr="00FB0C3B">
        <w:rPr>
          <w:rFonts w:ascii="Times New Roman" w:hAnsi="Times New Roman" w:cs="Times New Roman"/>
          <w:sz w:val="24"/>
          <w:szCs w:val="24"/>
        </w:rPr>
        <w:t>Riphahn</w:t>
      </w:r>
      <w:proofErr w:type="spellEnd"/>
      <w:r w:rsidR="00CE287C" w:rsidRPr="00FB0C3B">
        <w:rPr>
          <w:rFonts w:ascii="Times New Roman" w:hAnsi="Times New Roman" w:cs="Times New Roman"/>
          <w:sz w:val="24"/>
          <w:szCs w:val="24"/>
        </w:rPr>
        <w:t xml:space="preserve"> and </w:t>
      </w:r>
      <w:proofErr w:type="spellStart"/>
      <w:r w:rsidR="00CE287C" w:rsidRPr="00FB0C3B">
        <w:rPr>
          <w:rFonts w:ascii="Times New Roman" w:hAnsi="Times New Roman" w:cs="Times New Roman"/>
          <w:sz w:val="24"/>
          <w:szCs w:val="24"/>
        </w:rPr>
        <w:t>Engellandt</w:t>
      </w:r>
      <w:proofErr w:type="spellEnd"/>
      <w:r w:rsidR="00CE287C" w:rsidRPr="00FB0C3B">
        <w:rPr>
          <w:rFonts w:ascii="Times New Roman" w:hAnsi="Times New Roman" w:cs="Times New Roman"/>
          <w:sz w:val="24"/>
          <w:szCs w:val="24"/>
        </w:rPr>
        <w:t xml:space="preserve"> (2005) say that IBM's leadership development program, in which employees receive training in communication, teamwork, and project management, is an example of employee development and training.</w:t>
      </w:r>
    </w:p>
    <w:p w:rsidR="00CE287C" w:rsidRPr="00FB0C3B" w:rsidRDefault="00CE287C" w:rsidP="00FB0C3B">
      <w:pPr>
        <w:spacing w:line="360" w:lineRule="auto"/>
        <w:rPr>
          <w:rFonts w:ascii="Times New Roman" w:hAnsi="Times New Roman" w:cs="Times New Roman"/>
          <w:sz w:val="24"/>
          <w:szCs w:val="24"/>
        </w:rPr>
      </w:pPr>
      <w:proofErr w:type="gramStart"/>
      <w:r w:rsidRPr="00FB0C3B">
        <w:rPr>
          <w:rFonts w:ascii="Times New Roman" w:hAnsi="Times New Roman" w:cs="Times New Roman"/>
          <w:sz w:val="24"/>
          <w:szCs w:val="24"/>
        </w:rPr>
        <w:t>for</w:t>
      </w:r>
      <w:proofErr w:type="gramEnd"/>
      <w:r w:rsidRPr="00FB0C3B">
        <w:rPr>
          <w:rFonts w:ascii="Times New Roman" w:hAnsi="Times New Roman" w:cs="Times New Roman"/>
          <w:sz w:val="24"/>
          <w:szCs w:val="24"/>
        </w:rPr>
        <w:t xml:space="preserve"> employees to comprehend what is expected of them and how they can improve their performance, it is essential to communicate clearly. Associations should plainly impart performance assumptions to their workers, and give ordinary criticism and instructing to guarantee that representatives comprehend what is generally anticipated of them and how they can work on their exhibition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For instance, an organization might hold regular one-on-one meetings between managers and employees to set goals, provide feedback, and discuss performance expectations.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state that al. </w:t>
      </w:r>
      <w:proofErr w:type="gramStart"/>
      <w:r w:rsidRPr="00FB0C3B">
        <w:rPr>
          <w:rFonts w:ascii="Times New Roman" w:hAnsi="Times New Roman" w:cs="Times New Roman"/>
          <w:sz w:val="24"/>
          <w:szCs w:val="24"/>
        </w:rPr>
        <w:t>( 1995</w:t>
      </w:r>
      <w:proofErr w:type="gramEnd"/>
      <w:r w:rsidRPr="00FB0C3B">
        <w:rPr>
          <w:rFonts w:ascii="Times New Roman" w:hAnsi="Times New Roman" w:cs="Times New Roman"/>
          <w:sz w:val="24"/>
          <w:szCs w:val="24"/>
        </w:rPr>
        <w:t>), an illustration of clear assumptions and correspondence is the "Savvy" objective setting system, where objectives are explicit, quantifiable, attainable, pertinent, and time-bound.</w:t>
      </w:r>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Incentives and rewards, according to Hirsch and Mueller (2012), can be used to encourage employees to perform well. Bonuses, promotions, recognition programs, and other forms of non-monetary compensation are examples of these. An organization might, for instance, provide opportunities for career advancement based on performance, offer bonuses for achieving specific performance targets, or recognize outstanding performance through employee recognition programs. The Airbnb employee referral program, in which employees receive a cash bonus for referring a successful candidate, is an illustration of an incentive and reward program (</w:t>
      </w:r>
      <w:proofErr w:type="spellStart"/>
      <w:r w:rsidRPr="00FB0C3B">
        <w:rPr>
          <w:rFonts w:ascii="Times New Roman" w:hAnsi="Times New Roman" w:cs="Times New Roman"/>
          <w:sz w:val="24"/>
          <w:szCs w:val="24"/>
        </w:rPr>
        <w:t>Riphahn</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Engellandt</w:t>
      </w:r>
      <w:proofErr w:type="spellEnd"/>
      <w:r w:rsidRPr="00FB0C3B">
        <w:rPr>
          <w:rFonts w:ascii="Times New Roman" w:hAnsi="Times New Roman" w:cs="Times New Roman"/>
          <w:sz w:val="24"/>
          <w:szCs w:val="24"/>
        </w:rPr>
        <w:t>, 2005).</w:t>
      </w:r>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Parker, Griffin and </w:t>
      </w:r>
      <w:proofErr w:type="spellStart"/>
      <w:r w:rsidRPr="00FB0C3B">
        <w:rPr>
          <w:rFonts w:ascii="Times New Roman" w:hAnsi="Times New Roman" w:cs="Times New Roman"/>
          <w:sz w:val="24"/>
          <w:szCs w:val="24"/>
        </w:rPr>
        <w:t>Sprigg</w:t>
      </w:r>
      <w:proofErr w:type="spellEnd"/>
      <w:r w:rsidRPr="00FB0C3B">
        <w:rPr>
          <w:rFonts w:ascii="Times New Roman" w:hAnsi="Times New Roman" w:cs="Times New Roman"/>
          <w:sz w:val="24"/>
          <w:szCs w:val="24"/>
        </w:rPr>
        <w:t xml:space="preserve"> (2002), associations ought to constantly survey and assess their presentation the executives practices to distinguish regions for development. This can include requesting criticism from workers, benchmarking against industry best practices, and estimating the viability of performance the executives drives. An organization might, for instance, conduct employee surveys to get feedback on how well its performance management initiatives are working, compare them to industry best practices, or use data analytics to find patterns in employee performance. The "360-degree feedback" process, in which employees receive feedback from their managers, peers, and subordinates to identify areas for improvement, is an example of continuous improvement, according to </w:t>
      </w:r>
      <w:proofErr w:type="spellStart"/>
      <w:r w:rsidRPr="00FB0C3B">
        <w:rPr>
          <w:rFonts w:ascii="Times New Roman" w:hAnsi="Times New Roman" w:cs="Times New Roman"/>
          <w:sz w:val="24"/>
          <w:szCs w:val="24"/>
        </w:rPr>
        <w:t>Mukururi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Ngari</w:t>
      </w:r>
      <w:proofErr w:type="spellEnd"/>
      <w:r w:rsidRPr="00FB0C3B">
        <w:rPr>
          <w:rFonts w:ascii="Times New Roman" w:hAnsi="Times New Roman" w:cs="Times New Roman"/>
          <w:sz w:val="24"/>
          <w:szCs w:val="24"/>
        </w:rPr>
        <w:t xml:space="preserve"> (2014).</w:t>
      </w:r>
    </w:p>
    <w:p w:rsidR="00CE287C" w:rsidRPr="00FB0C3B" w:rsidRDefault="00CE287C"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According to Connelly and Gallagher (2004), technology can be utilized to enhance the effectiveness and efficiency of performance management procedures. An organization might, for instance, make use of data analytics to identify patterns in employee performance, provide online resources for training and development, or use software to measure employee performance metrics. An illustration of an innovation based arrangement is the presentation the board programming presented by ADP, which permits directors to define objectives, track progress, and gives input to workers.</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50" w:name="_Toc136159084"/>
      <w:r w:rsidRPr="00FB0C3B">
        <w:rPr>
          <w:rFonts w:ascii="Times New Roman" w:hAnsi="Times New Roman" w:cs="Times New Roman"/>
          <w:color w:val="auto"/>
          <w:sz w:val="24"/>
          <w:szCs w:val="24"/>
        </w:rPr>
        <w:t>2.8 Related studies and gaps</w:t>
      </w:r>
      <w:bookmarkEnd w:id="50"/>
    </w:p>
    <w:p w:rsidR="00672BF1" w:rsidRPr="00833870" w:rsidRDefault="00672BF1" w:rsidP="00672BF1">
      <w:pPr>
        <w:spacing w:line="360" w:lineRule="auto"/>
        <w:rPr>
          <w:rFonts w:ascii="Times New Roman" w:hAnsi="Times New Roman" w:cs="Times New Roman"/>
          <w:sz w:val="24"/>
          <w:szCs w:val="24"/>
        </w:rPr>
      </w:pPr>
      <w:bookmarkStart w:id="51" w:name="_Toc136159085"/>
      <w:proofErr w:type="spellStart"/>
      <w:r w:rsidRPr="00833870">
        <w:rPr>
          <w:rFonts w:ascii="Times New Roman" w:hAnsi="Times New Roman" w:cs="Times New Roman"/>
          <w:sz w:val="24"/>
          <w:szCs w:val="24"/>
        </w:rPr>
        <w:t>Mukururi</w:t>
      </w:r>
      <w:proofErr w:type="spellEnd"/>
      <w:r w:rsidRPr="00833870">
        <w:rPr>
          <w:rFonts w:ascii="Times New Roman" w:hAnsi="Times New Roman" w:cs="Times New Roman"/>
          <w:sz w:val="24"/>
          <w:szCs w:val="24"/>
        </w:rPr>
        <w:t xml:space="preserve"> and </w:t>
      </w:r>
      <w:proofErr w:type="spellStart"/>
      <w:r w:rsidRPr="00833870">
        <w:rPr>
          <w:rFonts w:ascii="Times New Roman" w:hAnsi="Times New Roman" w:cs="Times New Roman"/>
          <w:sz w:val="24"/>
          <w:szCs w:val="24"/>
        </w:rPr>
        <w:t>Ngari</w:t>
      </w:r>
      <w:proofErr w:type="spellEnd"/>
      <w:r w:rsidRPr="00833870">
        <w:rPr>
          <w:rFonts w:ascii="Times New Roman" w:hAnsi="Times New Roman" w:cs="Times New Roman"/>
          <w:sz w:val="24"/>
          <w:szCs w:val="24"/>
        </w:rPr>
        <w:t xml:space="preserve"> (2014) looked at how employee performance was affected by flexible working contracts in Nairobi Central District Commercial Banks (Kenya). A descriptive design was adapted for the research. The objective populace was all the 1074 Nairobi CBD business banks representatives where proportionate separated testing strategy was utilized to get an example of 291 respondents from various layers (the board, administrative, administrative and secretarial as well as the care staff). The review discoveries showed that adaptable working agreements were beginning to get embraced by associations for of further developing worker execution. This is especially so because the country was trying to improve its economy by adopting a 24-hour service system. In addition, organizations' efforts to retain top talent and arrest outside talent despite the obstacles that may prevent these skilled individuals from working in a fixed manner were pushed to embrace flexible working contracts by the ever-changing demographics in the </w:t>
      </w:r>
      <w:proofErr w:type="spellStart"/>
      <w:r w:rsidRPr="00833870">
        <w:rPr>
          <w:rFonts w:ascii="Times New Roman" w:hAnsi="Times New Roman" w:cs="Times New Roman"/>
          <w:sz w:val="24"/>
          <w:szCs w:val="24"/>
        </w:rPr>
        <w:t>labor</w:t>
      </w:r>
      <w:proofErr w:type="spellEnd"/>
      <w:r w:rsidRPr="00833870">
        <w:rPr>
          <w:rFonts w:ascii="Times New Roman" w:hAnsi="Times New Roman" w:cs="Times New Roman"/>
          <w:sz w:val="24"/>
          <w:szCs w:val="24"/>
        </w:rPr>
        <w:t xml:space="preserve"> market (</w:t>
      </w:r>
      <w:proofErr w:type="spellStart"/>
      <w:r w:rsidRPr="00833870">
        <w:rPr>
          <w:rFonts w:ascii="Times New Roman" w:hAnsi="Times New Roman" w:cs="Times New Roman"/>
          <w:sz w:val="24"/>
          <w:szCs w:val="24"/>
        </w:rPr>
        <w:t>Mukururi</w:t>
      </w:r>
      <w:proofErr w:type="spellEnd"/>
      <w:r w:rsidRPr="00833870">
        <w:rPr>
          <w:rFonts w:ascii="Times New Roman" w:hAnsi="Times New Roman" w:cs="Times New Roman"/>
          <w:sz w:val="24"/>
          <w:szCs w:val="24"/>
        </w:rPr>
        <w:t xml:space="preserve"> and </w:t>
      </w:r>
      <w:proofErr w:type="spellStart"/>
      <w:r w:rsidRPr="00833870">
        <w:rPr>
          <w:rFonts w:ascii="Times New Roman" w:hAnsi="Times New Roman" w:cs="Times New Roman"/>
          <w:sz w:val="24"/>
          <w:szCs w:val="24"/>
        </w:rPr>
        <w:t>Ngari</w:t>
      </w:r>
      <w:proofErr w:type="spellEnd"/>
      <w:r w:rsidRPr="00833870">
        <w:rPr>
          <w:rFonts w:ascii="Times New Roman" w:hAnsi="Times New Roman" w:cs="Times New Roman"/>
          <w:sz w:val="24"/>
          <w:szCs w:val="24"/>
        </w:rPr>
        <w:t>, 2014). The idea of work accessible now and again likewise calls for more adaptable work plans than fixed working (</w:t>
      </w:r>
      <w:proofErr w:type="spellStart"/>
      <w:r w:rsidRPr="00833870">
        <w:rPr>
          <w:rFonts w:ascii="Times New Roman" w:hAnsi="Times New Roman" w:cs="Times New Roman"/>
          <w:sz w:val="24"/>
          <w:szCs w:val="24"/>
        </w:rPr>
        <w:t>Muli</w:t>
      </w:r>
      <w:proofErr w:type="spellEnd"/>
      <w:r w:rsidRPr="00833870">
        <w:rPr>
          <w:rFonts w:ascii="Times New Roman" w:hAnsi="Times New Roman" w:cs="Times New Roman"/>
          <w:sz w:val="24"/>
          <w:szCs w:val="24"/>
        </w:rPr>
        <w:t xml:space="preserve">, </w:t>
      </w:r>
      <w:proofErr w:type="spellStart"/>
      <w:r w:rsidRPr="00833870">
        <w:rPr>
          <w:rFonts w:ascii="Times New Roman" w:hAnsi="Times New Roman" w:cs="Times New Roman"/>
          <w:sz w:val="24"/>
          <w:szCs w:val="24"/>
        </w:rPr>
        <w:t>Muathe</w:t>
      </w:r>
      <w:proofErr w:type="spellEnd"/>
      <w:r w:rsidRPr="00833870">
        <w:rPr>
          <w:rFonts w:ascii="Times New Roman" w:hAnsi="Times New Roman" w:cs="Times New Roman"/>
          <w:sz w:val="24"/>
          <w:szCs w:val="24"/>
        </w:rPr>
        <w:t xml:space="preserve">, and </w:t>
      </w:r>
      <w:proofErr w:type="spellStart"/>
      <w:r w:rsidRPr="00833870">
        <w:rPr>
          <w:rFonts w:ascii="Times New Roman" w:hAnsi="Times New Roman" w:cs="Times New Roman"/>
          <w:sz w:val="24"/>
          <w:szCs w:val="24"/>
        </w:rPr>
        <w:t>Muchiri</w:t>
      </w:r>
      <w:proofErr w:type="spellEnd"/>
      <w:r w:rsidRPr="00833870">
        <w:rPr>
          <w:rFonts w:ascii="Times New Roman" w:hAnsi="Times New Roman" w:cs="Times New Roman"/>
          <w:sz w:val="24"/>
          <w:szCs w:val="24"/>
        </w:rPr>
        <w:t xml:space="preserve">, 2014). In any case, the review neglected to decide or suggest the reception of adaptable working agreements to help </w:t>
      </w:r>
      <w:r w:rsidR="00EA6345" w:rsidRPr="00833870">
        <w:rPr>
          <w:rFonts w:ascii="Times New Roman" w:hAnsi="Times New Roman" w:cs="Times New Roman"/>
          <w:sz w:val="24"/>
          <w:szCs w:val="24"/>
        </w:rPr>
        <w:t>representative’s</w:t>
      </w:r>
      <w:r w:rsidRPr="00833870">
        <w:rPr>
          <w:rFonts w:ascii="Times New Roman" w:hAnsi="Times New Roman" w:cs="Times New Roman"/>
          <w:sz w:val="24"/>
          <w:szCs w:val="24"/>
        </w:rPr>
        <w:t xml:space="preserve"> authoritative execution.</w:t>
      </w:r>
      <w:r w:rsidR="00EA6345">
        <w:rPr>
          <w:rFonts w:ascii="Times New Roman" w:hAnsi="Times New Roman" w:cs="Times New Roman"/>
          <w:sz w:val="24"/>
          <w:szCs w:val="24"/>
        </w:rPr>
        <w:t xml:space="preserve"> As a result, the present study seeks to ascertain the effectiveness of working arrangements in a bid to improve employee performance.</w:t>
      </w:r>
    </w:p>
    <w:p w:rsidR="00672BF1" w:rsidRPr="00833870" w:rsidRDefault="00672BF1" w:rsidP="00672BF1">
      <w:pPr>
        <w:spacing w:line="360" w:lineRule="auto"/>
        <w:rPr>
          <w:rFonts w:ascii="Times New Roman" w:hAnsi="Times New Roman" w:cs="Times New Roman"/>
          <w:sz w:val="24"/>
          <w:szCs w:val="24"/>
        </w:rPr>
      </w:pPr>
      <w:r w:rsidRPr="00833870">
        <w:rPr>
          <w:rFonts w:ascii="Times New Roman" w:hAnsi="Times New Roman" w:cs="Times New Roman"/>
          <w:sz w:val="24"/>
          <w:szCs w:val="24"/>
        </w:rPr>
        <w:t xml:space="preserve">Various examinations have investigated the hierarchical execution of working agreements in South Africa. According to Millward and Hopkins (2020), "temporary" workers, in contrast to permanent employees, were more likely to view their contracts as transactional rather than relational. Coyle-Shapiro and Kessler (2016) found that, in comparison to "temporary" employees, permanent employees in South Africa's local government reported significantly more obligations and inducements. They also said that they were more committed and behaved better, but they had significantly less support from the organization. However, despite the fact that the study emphasized the employees' level of commitment, it failed to determine the extent to which flexible working contracts affect employee performance, </w:t>
      </w:r>
      <w:r w:rsidR="00EA6345">
        <w:rPr>
          <w:rFonts w:ascii="Times New Roman" w:hAnsi="Times New Roman" w:cs="Times New Roman"/>
          <w:sz w:val="24"/>
          <w:szCs w:val="24"/>
        </w:rPr>
        <w:t xml:space="preserve">hence </w:t>
      </w:r>
      <w:r w:rsidRPr="00833870">
        <w:rPr>
          <w:rFonts w:ascii="Times New Roman" w:hAnsi="Times New Roman" w:cs="Times New Roman"/>
          <w:sz w:val="24"/>
          <w:szCs w:val="24"/>
        </w:rPr>
        <w:t>paving the way for the current study</w:t>
      </w:r>
      <w:r w:rsidR="00EA6345">
        <w:rPr>
          <w:rFonts w:ascii="Times New Roman" w:hAnsi="Times New Roman" w:cs="Times New Roman"/>
          <w:sz w:val="24"/>
          <w:szCs w:val="24"/>
        </w:rPr>
        <w:t xml:space="preserve"> to assess the </w:t>
      </w:r>
      <w:r w:rsidRPr="00833870">
        <w:rPr>
          <w:rFonts w:ascii="Times New Roman" w:hAnsi="Times New Roman" w:cs="Times New Roman"/>
          <w:sz w:val="24"/>
          <w:szCs w:val="24"/>
        </w:rPr>
        <w:t>.</w:t>
      </w:r>
    </w:p>
    <w:p w:rsidR="00672BF1" w:rsidRPr="00833870" w:rsidRDefault="00672BF1" w:rsidP="00672BF1">
      <w:pPr>
        <w:spacing w:line="360" w:lineRule="auto"/>
        <w:rPr>
          <w:rFonts w:ascii="Times New Roman" w:hAnsi="Times New Roman" w:cs="Times New Roman"/>
          <w:sz w:val="24"/>
          <w:szCs w:val="24"/>
        </w:rPr>
      </w:pPr>
      <w:r w:rsidRPr="00833870">
        <w:rPr>
          <w:rFonts w:ascii="Times New Roman" w:hAnsi="Times New Roman" w:cs="Times New Roman"/>
          <w:sz w:val="24"/>
          <w:szCs w:val="24"/>
        </w:rPr>
        <w:t xml:space="preserve">In Thailand, a study on the effects of flexible employment contracts on employee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was conducted by </w:t>
      </w:r>
      <w:proofErr w:type="spellStart"/>
      <w:r w:rsidRPr="00833870">
        <w:rPr>
          <w:rFonts w:ascii="Times New Roman" w:hAnsi="Times New Roman" w:cs="Times New Roman"/>
          <w:sz w:val="24"/>
          <w:szCs w:val="24"/>
        </w:rPr>
        <w:t>Giannikis</w:t>
      </w:r>
      <w:proofErr w:type="spellEnd"/>
      <w:r w:rsidRPr="00833870">
        <w:rPr>
          <w:rFonts w:ascii="Times New Roman" w:hAnsi="Times New Roman" w:cs="Times New Roman"/>
          <w:sz w:val="24"/>
          <w:szCs w:val="24"/>
        </w:rPr>
        <w:t xml:space="preserve"> and </w:t>
      </w:r>
      <w:proofErr w:type="spellStart"/>
      <w:r w:rsidRPr="00833870">
        <w:rPr>
          <w:rFonts w:ascii="Times New Roman" w:hAnsi="Times New Roman" w:cs="Times New Roman"/>
          <w:sz w:val="24"/>
          <w:szCs w:val="24"/>
        </w:rPr>
        <w:t>Mihail</w:t>
      </w:r>
      <w:proofErr w:type="spellEnd"/>
      <w:r w:rsidRPr="00833870">
        <w:rPr>
          <w:rFonts w:ascii="Times New Roman" w:hAnsi="Times New Roman" w:cs="Times New Roman"/>
          <w:sz w:val="24"/>
          <w:szCs w:val="24"/>
        </w:rPr>
        <w:t xml:space="preserve"> (2011). The study confirmed the connection between employee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and the employment contract. It appears to be likely that the way of behaving and execution of contingent specialists are more conditional and more confined than those of long-lasting workers. However, the study's findings also suggest that temporary workers'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and performance may be more affected by changes in the flexible employment contract's content than permanent workers'. Van Dyne and </w:t>
      </w:r>
      <w:proofErr w:type="spellStart"/>
      <w:r w:rsidRPr="00833870">
        <w:rPr>
          <w:rFonts w:ascii="Times New Roman" w:hAnsi="Times New Roman" w:cs="Times New Roman"/>
          <w:sz w:val="24"/>
          <w:szCs w:val="24"/>
        </w:rPr>
        <w:t>Ang</w:t>
      </w:r>
      <w:proofErr w:type="spellEnd"/>
      <w:r w:rsidRPr="00833870">
        <w:rPr>
          <w:rFonts w:ascii="Times New Roman" w:hAnsi="Times New Roman" w:cs="Times New Roman"/>
          <w:sz w:val="24"/>
          <w:szCs w:val="24"/>
        </w:rPr>
        <w:t xml:space="preserve"> (2014) also compared "contingent" and "permanent" professional service workers in Singapore in terms of their employment contracts, organizational commitment, and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Singapore was picked in light of the fact that it has a tight work market in which contingent work might be viewed as more alluring for certain specialists. They found that contingent workers had a more limited psychological contract in terms of what they believed the company was obligated to provide for them, which was consistent with their hypotheses. The strength of the connection between the type of contract and outcomes was also found to be moderated by employment contract status, they discovered. This suggests that the type of working contract may have a greater impact on outcomes for temporary employees than for permanent ones. However, the study does not fully support employee performance because it focuses only on a single objective or concept.</w:t>
      </w:r>
    </w:p>
    <w:p w:rsidR="00672BF1" w:rsidRPr="00833870" w:rsidRDefault="00672BF1" w:rsidP="00672BF1">
      <w:pPr>
        <w:spacing w:line="360" w:lineRule="auto"/>
        <w:rPr>
          <w:rFonts w:ascii="Times New Roman" w:hAnsi="Times New Roman" w:cs="Times New Roman"/>
          <w:sz w:val="24"/>
          <w:szCs w:val="24"/>
        </w:rPr>
      </w:pPr>
      <w:r w:rsidRPr="00833870">
        <w:rPr>
          <w:rFonts w:ascii="Times New Roman" w:hAnsi="Times New Roman" w:cs="Times New Roman"/>
          <w:sz w:val="24"/>
          <w:szCs w:val="24"/>
        </w:rPr>
        <w:t xml:space="preserve">Guest and others </w:t>
      </w:r>
      <w:r>
        <w:rPr>
          <w:rFonts w:ascii="Times New Roman" w:hAnsi="Times New Roman" w:cs="Times New Roman"/>
          <w:sz w:val="24"/>
          <w:szCs w:val="24"/>
        </w:rPr>
        <w:t>(</w:t>
      </w:r>
      <w:r w:rsidRPr="00833870">
        <w:rPr>
          <w:rFonts w:ascii="Times New Roman" w:hAnsi="Times New Roman" w:cs="Times New Roman"/>
          <w:sz w:val="24"/>
          <w:szCs w:val="24"/>
        </w:rPr>
        <w:t xml:space="preserve">2003) compared permanent and contingent workers in four UK businesses. They did so by dividing contingent contract types into fixed-term, temporary, and agency contracts. They discovered that permanent workers reported better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and performance than those on fixed-term and agency contracts, but not temporary contracts. In a progression of reviews of an irregular example of </w:t>
      </w:r>
      <w:proofErr w:type="spellStart"/>
      <w:r w:rsidRPr="00833870">
        <w:rPr>
          <w:rFonts w:ascii="Times New Roman" w:hAnsi="Times New Roman" w:cs="Times New Roman"/>
          <w:sz w:val="24"/>
          <w:szCs w:val="24"/>
        </w:rPr>
        <w:t>laborers</w:t>
      </w:r>
      <w:proofErr w:type="spellEnd"/>
      <w:r w:rsidRPr="00833870">
        <w:rPr>
          <w:rFonts w:ascii="Times New Roman" w:hAnsi="Times New Roman" w:cs="Times New Roman"/>
          <w:sz w:val="24"/>
          <w:szCs w:val="24"/>
        </w:rPr>
        <w:t xml:space="preserve"> in the UK, Visitor and Conway (1998) looked at the condition of the business agreement of </w:t>
      </w:r>
      <w:proofErr w:type="spellStart"/>
      <w:r w:rsidRPr="00833870">
        <w:rPr>
          <w:rFonts w:ascii="Times New Roman" w:hAnsi="Times New Roman" w:cs="Times New Roman"/>
          <w:sz w:val="24"/>
          <w:szCs w:val="24"/>
        </w:rPr>
        <w:t>laborers</w:t>
      </w:r>
      <w:proofErr w:type="spellEnd"/>
      <w:r w:rsidRPr="00833870">
        <w:rPr>
          <w:rFonts w:ascii="Times New Roman" w:hAnsi="Times New Roman" w:cs="Times New Roman"/>
          <w:sz w:val="24"/>
          <w:szCs w:val="24"/>
        </w:rPr>
        <w:t xml:space="preserve"> on long-lasting, fixed-term and impermanent agreements. According to Guest and Conway (1998), the findings fluctuate slightly from year to year, but there is some evidence that employees who are on fixed-term contracts report better </w:t>
      </w:r>
      <w:proofErr w:type="spellStart"/>
      <w:r w:rsidRPr="00833870">
        <w:rPr>
          <w:rFonts w:ascii="Times New Roman" w:hAnsi="Times New Roman" w:cs="Times New Roman"/>
          <w:sz w:val="24"/>
          <w:szCs w:val="24"/>
        </w:rPr>
        <w:t>behavior</w:t>
      </w:r>
      <w:proofErr w:type="spellEnd"/>
      <w:r w:rsidRPr="00833870">
        <w:rPr>
          <w:rFonts w:ascii="Times New Roman" w:hAnsi="Times New Roman" w:cs="Times New Roman"/>
          <w:sz w:val="24"/>
          <w:szCs w:val="24"/>
        </w:rPr>
        <w:t xml:space="preserve"> and performance. They also found that being on a temporary contract predicted reported improvements in the psychological contract's state in a longitudinal study (Guest and Conway, 2001).</w:t>
      </w:r>
    </w:p>
    <w:p w:rsidR="00672BF1" w:rsidRPr="00833870" w:rsidRDefault="00672BF1" w:rsidP="00672BF1">
      <w:pPr>
        <w:spacing w:line="360" w:lineRule="auto"/>
        <w:rPr>
          <w:rFonts w:ascii="Times New Roman" w:hAnsi="Times New Roman" w:cs="Times New Roman"/>
          <w:sz w:val="24"/>
          <w:szCs w:val="24"/>
        </w:rPr>
      </w:pPr>
      <w:proofErr w:type="spellStart"/>
      <w:r w:rsidRPr="00833870">
        <w:rPr>
          <w:rFonts w:ascii="Times New Roman" w:hAnsi="Times New Roman" w:cs="Times New Roman"/>
          <w:sz w:val="24"/>
          <w:szCs w:val="24"/>
        </w:rPr>
        <w:t>Pruchno</w:t>
      </w:r>
      <w:proofErr w:type="spellEnd"/>
      <w:r w:rsidRPr="00833870">
        <w:rPr>
          <w:rFonts w:ascii="Times New Roman" w:hAnsi="Times New Roman" w:cs="Times New Roman"/>
          <w:sz w:val="24"/>
          <w:szCs w:val="24"/>
        </w:rPr>
        <w:t>, Litchfield and Broiled (2014), led an exploration to figure out effects of work environment adaptability which shows that "the most work environment adaptability transforms into win circumstance for the organization and the representative, the examination likewise reasoned that adaptable working agreements builds the representative efficiency and permit him to do legitimate booking to move with official and individual life". The employees who use the alternative work schedule are aware that no one else has been able to take advantage of it. Managers are responsible for identifying employees who will be more productive by choosing flex schedules. However, the study generalized rather than describing the extent to which flexible working arrangements improve employee productivity.</w:t>
      </w:r>
      <w:r w:rsidR="00EA6345">
        <w:rPr>
          <w:rFonts w:ascii="Times New Roman" w:hAnsi="Times New Roman" w:cs="Times New Roman"/>
          <w:sz w:val="24"/>
          <w:szCs w:val="24"/>
        </w:rPr>
        <w:t xml:space="preserve"> As a result the present study seeks to simulate the effects of flexible working arrangements on employee behaviour and performance</w:t>
      </w:r>
      <w:r w:rsidR="00162C39">
        <w:rPr>
          <w:rFonts w:ascii="Times New Roman" w:hAnsi="Times New Roman" w:cs="Times New Roman"/>
          <w:sz w:val="24"/>
          <w:szCs w:val="24"/>
        </w:rPr>
        <w:t>.</w:t>
      </w:r>
    </w:p>
    <w:p w:rsidR="00672BF1" w:rsidRPr="00833870" w:rsidRDefault="00672BF1" w:rsidP="00672BF1">
      <w:pPr>
        <w:spacing w:line="360" w:lineRule="auto"/>
        <w:rPr>
          <w:rFonts w:ascii="Times New Roman" w:hAnsi="Times New Roman" w:cs="Times New Roman"/>
          <w:sz w:val="24"/>
          <w:szCs w:val="24"/>
        </w:rPr>
      </w:pPr>
      <w:proofErr w:type="spellStart"/>
      <w:r w:rsidRPr="00833870">
        <w:rPr>
          <w:rFonts w:ascii="Times New Roman" w:hAnsi="Times New Roman" w:cs="Times New Roman"/>
          <w:sz w:val="24"/>
          <w:szCs w:val="24"/>
        </w:rPr>
        <w:t>Kipkoechi</w:t>
      </w:r>
      <w:proofErr w:type="spellEnd"/>
      <w:r w:rsidRPr="00833870">
        <w:rPr>
          <w:rFonts w:ascii="Times New Roman" w:hAnsi="Times New Roman" w:cs="Times New Roman"/>
          <w:sz w:val="24"/>
          <w:szCs w:val="24"/>
        </w:rPr>
        <w:t xml:space="preserve"> (2013) studied the effects of </w:t>
      </w:r>
      <w:proofErr w:type="spellStart"/>
      <w:r w:rsidRPr="00833870">
        <w:rPr>
          <w:rFonts w:ascii="Times New Roman" w:hAnsi="Times New Roman" w:cs="Times New Roman"/>
          <w:sz w:val="24"/>
          <w:szCs w:val="24"/>
        </w:rPr>
        <w:t>Kericho</w:t>
      </w:r>
      <w:proofErr w:type="spellEnd"/>
      <w:r w:rsidRPr="00833870">
        <w:rPr>
          <w:rFonts w:ascii="Times New Roman" w:hAnsi="Times New Roman" w:cs="Times New Roman"/>
          <w:sz w:val="24"/>
          <w:szCs w:val="24"/>
        </w:rPr>
        <w:t xml:space="preserve"> hospital's flexible working arrangements on employee performance in Kenya. The following goals were the focus of the study: to survey the impacts of seasonal working, to research the impacts of work shift, to decide the impacts of flexi time and to lay out the impacts of brief agreements on representative execution. The study's findings would enable the referral hospital's management to be better equipped with the knowledge and skills necessary to implement flexible working arrangements that boost employee performance. Vroom's Expectancy Theory served as the study's guiding principle. The descriptive research design was used in the study. </w:t>
      </w:r>
      <w:proofErr w:type="spellStart"/>
      <w:r w:rsidRPr="00833870">
        <w:rPr>
          <w:rFonts w:ascii="Times New Roman" w:hAnsi="Times New Roman" w:cs="Times New Roman"/>
          <w:sz w:val="24"/>
          <w:szCs w:val="24"/>
        </w:rPr>
        <w:t>Kericho</w:t>
      </w:r>
      <w:proofErr w:type="spellEnd"/>
      <w:r w:rsidRPr="00833870">
        <w:rPr>
          <w:rFonts w:ascii="Times New Roman" w:hAnsi="Times New Roman" w:cs="Times New Roman"/>
          <w:sz w:val="24"/>
          <w:szCs w:val="24"/>
        </w:rPr>
        <w:t xml:space="preserve"> County Referral Hospital's top management, doctors, clinical officers, nurses, and subordinates made up the target population, which consisted of 111 employees. Using stratified sampling methods, a sample of 104 </w:t>
      </w:r>
      <w:proofErr w:type="spellStart"/>
      <w:r w:rsidRPr="00833870">
        <w:rPr>
          <w:rFonts w:ascii="Times New Roman" w:hAnsi="Times New Roman" w:cs="Times New Roman"/>
          <w:sz w:val="24"/>
          <w:szCs w:val="24"/>
        </w:rPr>
        <w:t>Kericho</w:t>
      </w:r>
      <w:proofErr w:type="spellEnd"/>
      <w:r w:rsidRPr="00833870">
        <w:rPr>
          <w:rFonts w:ascii="Times New Roman" w:hAnsi="Times New Roman" w:cs="Times New Roman"/>
          <w:sz w:val="24"/>
          <w:szCs w:val="24"/>
        </w:rPr>
        <w:t xml:space="preserve"> referral hospital employees was chosen, and simple random sampling was used for each strata. According to the study's findings, flexible working practices have a significant impact on an organization's employees' performance. Work shift, part-time, and temporary contracts were all significant predictors of performance, while flexi time was positive but not significant. However, the study was unable to ascertain the extent to which the use of part-time, temporary, and shift work affects employee performance. Additionally, despite their positive effects on performance, the study did not recommend the use of temporary employment, work shifts, or part-time employment. </w:t>
      </w:r>
      <w:r w:rsidR="00162C39">
        <w:rPr>
          <w:rFonts w:ascii="Times New Roman" w:hAnsi="Times New Roman" w:cs="Times New Roman"/>
          <w:sz w:val="24"/>
          <w:szCs w:val="24"/>
        </w:rPr>
        <w:t>As a result the present study seeks to simulate the effects of flexible working arrangements on employee behaviour and performance.</w:t>
      </w:r>
    </w:p>
    <w:p w:rsidR="00C70383" w:rsidRPr="00FB0C3B" w:rsidRDefault="00810BDF" w:rsidP="00FB0C3B">
      <w:pPr>
        <w:pStyle w:val="Heading2"/>
        <w:spacing w:line="360" w:lineRule="auto"/>
        <w:rPr>
          <w:rFonts w:ascii="Times New Roman" w:hAnsi="Times New Roman" w:cs="Times New Roman"/>
          <w:color w:val="auto"/>
          <w:sz w:val="24"/>
          <w:szCs w:val="24"/>
        </w:rPr>
      </w:pPr>
      <w:r>
        <w:rPr>
          <w:rFonts w:ascii="Times New Roman" w:hAnsi="Times New Roman" w:cs="Times New Roman"/>
          <w:color w:val="auto"/>
          <w:sz w:val="24"/>
          <w:szCs w:val="24"/>
        </w:rPr>
        <w:t>2.9</w:t>
      </w:r>
      <w:r w:rsidR="00C70383" w:rsidRPr="00FB0C3B">
        <w:rPr>
          <w:rFonts w:ascii="Times New Roman" w:hAnsi="Times New Roman" w:cs="Times New Roman"/>
          <w:color w:val="auto"/>
          <w:sz w:val="24"/>
          <w:szCs w:val="24"/>
        </w:rPr>
        <w:t xml:space="preserve"> Chapter summary</w:t>
      </w:r>
      <w:bookmarkEnd w:id="51"/>
    </w:p>
    <w:p w:rsidR="00672BF1" w:rsidRPr="00833870" w:rsidRDefault="00672BF1" w:rsidP="00672BF1">
      <w:pPr>
        <w:spacing w:line="360" w:lineRule="auto"/>
        <w:rPr>
          <w:rFonts w:ascii="Times New Roman" w:hAnsi="Times New Roman" w:cs="Times New Roman"/>
          <w:sz w:val="24"/>
          <w:szCs w:val="24"/>
        </w:rPr>
      </w:pPr>
      <w:r w:rsidRPr="00833870">
        <w:rPr>
          <w:rFonts w:ascii="Times New Roman" w:hAnsi="Times New Roman" w:cs="Times New Roman"/>
          <w:sz w:val="24"/>
          <w:szCs w:val="24"/>
        </w:rPr>
        <w:t>This chapter focused on the literature review regarding flexible working contracts and employee performance. The chapter focused on both the conceptual framework and the theoretical framework. The research design, sample size, sampling methods, target population, research instruments, data reliability and validity, data collection, presentation, and analysis procedure are all topics that will be addressed in the following chapter.</w:t>
      </w:r>
    </w:p>
    <w:p w:rsidR="00C70383" w:rsidRDefault="00C70383"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Default="000B54D8" w:rsidP="00FB0C3B">
      <w:pPr>
        <w:tabs>
          <w:tab w:val="left" w:pos="2552"/>
        </w:tabs>
        <w:spacing w:line="360" w:lineRule="auto"/>
        <w:rPr>
          <w:rFonts w:ascii="Times New Roman" w:hAnsi="Times New Roman" w:cs="Times New Roman"/>
          <w:sz w:val="24"/>
          <w:szCs w:val="24"/>
        </w:rPr>
      </w:pPr>
    </w:p>
    <w:p w:rsidR="000B54D8" w:rsidRPr="00FB0C3B" w:rsidRDefault="000B54D8" w:rsidP="00FB0C3B">
      <w:pPr>
        <w:tabs>
          <w:tab w:val="left" w:pos="2552"/>
        </w:tabs>
        <w:spacing w:line="360" w:lineRule="auto"/>
        <w:rPr>
          <w:rFonts w:ascii="Times New Roman" w:hAnsi="Times New Roman" w:cs="Times New Roman"/>
          <w:sz w:val="24"/>
          <w:szCs w:val="24"/>
        </w:rPr>
      </w:pPr>
    </w:p>
    <w:p w:rsidR="00C70383" w:rsidRPr="00FB0C3B" w:rsidRDefault="00C70383" w:rsidP="002E6108">
      <w:pPr>
        <w:pStyle w:val="Heading1"/>
        <w:spacing w:line="360" w:lineRule="auto"/>
        <w:jc w:val="center"/>
        <w:rPr>
          <w:rFonts w:ascii="Times New Roman" w:hAnsi="Times New Roman" w:cs="Times New Roman"/>
          <w:color w:val="auto"/>
          <w:sz w:val="24"/>
          <w:szCs w:val="24"/>
        </w:rPr>
      </w:pPr>
      <w:bookmarkStart w:id="52" w:name="_Toc136159086"/>
      <w:r w:rsidRPr="00FB0C3B">
        <w:rPr>
          <w:rFonts w:ascii="Times New Roman" w:hAnsi="Times New Roman" w:cs="Times New Roman"/>
          <w:color w:val="auto"/>
          <w:sz w:val="24"/>
          <w:szCs w:val="24"/>
        </w:rPr>
        <w:t>CHAPTER THREE</w:t>
      </w:r>
      <w:bookmarkEnd w:id="52"/>
    </w:p>
    <w:p w:rsidR="00C70383" w:rsidRPr="00FB0C3B" w:rsidRDefault="00C70383" w:rsidP="002E6108">
      <w:pPr>
        <w:pStyle w:val="Heading1"/>
        <w:spacing w:line="360" w:lineRule="auto"/>
        <w:jc w:val="center"/>
        <w:rPr>
          <w:rFonts w:ascii="Times New Roman" w:hAnsi="Times New Roman" w:cs="Times New Roman"/>
          <w:color w:val="auto"/>
          <w:sz w:val="24"/>
          <w:szCs w:val="24"/>
        </w:rPr>
      </w:pPr>
      <w:bookmarkStart w:id="53" w:name="_Toc136159087"/>
      <w:r w:rsidRPr="00FB0C3B">
        <w:rPr>
          <w:rFonts w:ascii="Times New Roman" w:hAnsi="Times New Roman" w:cs="Times New Roman"/>
          <w:color w:val="auto"/>
          <w:sz w:val="24"/>
          <w:szCs w:val="24"/>
        </w:rPr>
        <w:t>RESEARCH METHODOLOGY</w:t>
      </w:r>
      <w:bookmarkEnd w:id="53"/>
    </w:p>
    <w:p w:rsidR="00C70383" w:rsidRPr="00FB0C3B" w:rsidRDefault="00C70383" w:rsidP="00FB0C3B">
      <w:pPr>
        <w:pStyle w:val="Heading2"/>
        <w:spacing w:line="360" w:lineRule="auto"/>
        <w:rPr>
          <w:rFonts w:ascii="Times New Roman" w:hAnsi="Times New Roman" w:cs="Times New Roman"/>
          <w:color w:val="auto"/>
          <w:sz w:val="24"/>
          <w:szCs w:val="24"/>
        </w:rPr>
      </w:pPr>
      <w:bookmarkStart w:id="54" w:name="_Toc136159088"/>
      <w:r w:rsidRPr="00FB0C3B">
        <w:rPr>
          <w:rFonts w:ascii="Times New Roman" w:hAnsi="Times New Roman" w:cs="Times New Roman"/>
          <w:color w:val="auto"/>
          <w:sz w:val="24"/>
          <w:szCs w:val="24"/>
        </w:rPr>
        <w:t>3.0 Introduction</w:t>
      </w:r>
      <w:bookmarkEnd w:id="54"/>
    </w:p>
    <w:p w:rsidR="00C70383" w:rsidRPr="00FB0C3B" w:rsidRDefault="001865A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Introduction In this chapter, the research methodology used to examine the effect of flexible working contracts on employee behaviour and performance is discussed. The examination strategy is characterized as the technique to the framework to sensibly counter the exploration issue or overall it very well may be confirmed as the discipline of understanding on how central the examination is assessed experimentally (Kothari, 2013). The researcher will concentrate on the research designs and methods that directed the study toward the intended population and sample size. In addition, the research will examine the instruments used to collect data, and ethical considerations will be taken into account when doing so.</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55" w:name="_Toc136159089"/>
      <w:r w:rsidRPr="00FB0C3B">
        <w:rPr>
          <w:rFonts w:ascii="Times New Roman" w:hAnsi="Times New Roman" w:cs="Times New Roman"/>
          <w:color w:val="auto"/>
          <w:sz w:val="24"/>
          <w:szCs w:val="24"/>
        </w:rPr>
        <w:t>3.1 Research philosophy</w:t>
      </w:r>
      <w:bookmarkEnd w:id="55"/>
    </w:p>
    <w:p w:rsidR="00C70383" w:rsidRPr="00FB0C3B" w:rsidRDefault="001865A3" w:rsidP="00FB0C3B">
      <w:pPr>
        <w:tabs>
          <w:tab w:val="left" w:pos="6237"/>
        </w:tabs>
        <w:spacing w:line="360" w:lineRule="auto"/>
        <w:rPr>
          <w:rFonts w:ascii="Times New Roman" w:hAnsi="Times New Roman" w:cs="Times New Roman"/>
          <w:sz w:val="24"/>
          <w:szCs w:val="24"/>
        </w:rPr>
      </w:pPr>
      <w:r w:rsidRPr="00FB0C3B">
        <w:rPr>
          <w:rFonts w:ascii="Times New Roman" w:hAnsi="Times New Roman" w:cs="Times New Roman"/>
          <w:sz w:val="24"/>
          <w:szCs w:val="24"/>
        </w:rPr>
        <w:t>This study will follow the positivist approach to research. Kumar (2014) reproduce the research philosophy as a conviction about the manner by which information about peculiarity ought to be accumulated, dissected and utilized. Based on ideas about reality and the nature of knowledge, the research philosophy is a framework for how the research should be carried out (Collis and Hussey, 2014). Consequently, this study will employ a positivist paradigm. According to Kothari (2014), positivism is a philosophy that adheres to viewpoints that can only be understood logically through surveillance. The positivist method's guidelines are essential because they allow for the amount of data in this case study. The study's primary objective, which is to investigate the effect of flexible working contracts on employee behaviour and performance, will require the positivist research philosophy. Because positivist researchers consistently employ rational and logical research methods and seek objectivity, the study favo</w:t>
      </w:r>
      <w:r w:rsidR="004E2689" w:rsidRPr="00FB0C3B">
        <w:rPr>
          <w:rFonts w:ascii="Times New Roman" w:hAnsi="Times New Roman" w:cs="Times New Roman"/>
          <w:sz w:val="24"/>
          <w:szCs w:val="24"/>
        </w:rPr>
        <w:t>u</w:t>
      </w:r>
      <w:r w:rsidRPr="00FB0C3B">
        <w:rPr>
          <w:rFonts w:ascii="Times New Roman" w:hAnsi="Times New Roman" w:cs="Times New Roman"/>
          <w:sz w:val="24"/>
          <w:szCs w:val="24"/>
        </w:rPr>
        <w:t>red positivist research philosophy. Positivists look to create regulations which can be utilized as a reason for expectation and speculation. In addition, the researcher favo</w:t>
      </w:r>
      <w:r w:rsidR="004E2689" w:rsidRPr="00FB0C3B">
        <w:rPr>
          <w:rFonts w:ascii="Times New Roman" w:hAnsi="Times New Roman" w:cs="Times New Roman"/>
          <w:sz w:val="24"/>
          <w:szCs w:val="24"/>
        </w:rPr>
        <w:t>u</w:t>
      </w:r>
      <w:r w:rsidRPr="00FB0C3B">
        <w:rPr>
          <w:rFonts w:ascii="Times New Roman" w:hAnsi="Times New Roman" w:cs="Times New Roman"/>
          <w:sz w:val="24"/>
          <w:szCs w:val="24"/>
        </w:rPr>
        <w:t>red positivist research philosophy because positivist paradigm is founded on the scientific method's presumptions that reality is objective and measurable through independent research instruments</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56" w:name="_Toc136159090"/>
      <w:r w:rsidRPr="00FB0C3B">
        <w:rPr>
          <w:rFonts w:ascii="Times New Roman" w:hAnsi="Times New Roman" w:cs="Times New Roman"/>
          <w:color w:val="auto"/>
          <w:sz w:val="24"/>
          <w:szCs w:val="24"/>
        </w:rPr>
        <w:t>3.2 Research method</w:t>
      </w:r>
      <w:bookmarkEnd w:id="56"/>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Adams et al. (2014) highlight</w:t>
      </w:r>
      <w:r w:rsidR="004E2689" w:rsidRPr="00FB0C3B">
        <w:rPr>
          <w:rFonts w:ascii="Times New Roman" w:hAnsi="Times New Roman" w:cs="Times New Roman"/>
          <w:sz w:val="24"/>
          <w:szCs w:val="24"/>
        </w:rPr>
        <w:t>ed</w:t>
      </w:r>
      <w:r w:rsidRPr="00FB0C3B">
        <w:rPr>
          <w:rFonts w:ascii="Times New Roman" w:hAnsi="Times New Roman" w:cs="Times New Roman"/>
          <w:sz w:val="24"/>
          <w:szCs w:val="24"/>
        </w:rPr>
        <w:t xml:space="preserve"> that research methods are how the researcher executes and carry out the research, while research methodology is the approach and science that determines the study. </w:t>
      </w:r>
      <w:r w:rsidR="004E2689" w:rsidRPr="00FB0C3B">
        <w:rPr>
          <w:rFonts w:ascii="Times New Roman" w:hAnsi="Times New Roman" w:cs="Times New Roman"/>
          <w:sz w:val="24"/>
          <w:szCs w:val="24"/>
        </w:rPr>
        <w:t>With the end goal of this study quantitative exploration approach was used. What characterizes quantitative research is the utilization of mathematical information to explore the exploration question, being disconnected from the scientist as the results are level headed and can't be altered. Additionally, surveys and experiments are commonly used in quantitative research, which adheres to a positivist philosophy (Carrie, 2007). When compared to other methodologies, such as qualitative research, which generates data based solely on specific cases that have been researched and several additional broad conclusions are simply assumptions, the researcher preferred quantitative study because it provides the researcher with a clear delineation of what might come from the research.</w:t>
      </w:r>
    </w:p>
    <w:p w:rsidR="00C70383" w:rsidRPr="00FB0C3B" w:rsidRDefault="00C70383" w:rsidP="00FB0C3B">
      <w:pPr>
        <w:pStyle w:val="NoSpacing"/>
        <w:tabs>
          <w:tab w:val="left" w:pos="3261"/>
          <w:tab w:val="left" w:pos="6237"/>
        </w:tabs>
        <w:spacing w:line="360" w:lineRule="auto"/>
        <w:rPr>
          <w:rFonts w:ascii="Times New Roman" w:hAnsi="Times New Roman" w:cs="Times New Roman"/>
          <w:b/>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57" w:name="_Toc136159091"/>
      <w:r w:rsidRPr="00FB0C3B">
        <w:rPr>
          <w:rFonts w:ascii="Times New Roman" w:hAnsi="Times New Roman" w:cs="Times New Roman"/>
          <w:color w:val="auto"/>
          <w:sz w:val="24"/>
          <w:szCs w:val="24"/>
        </w:rPr>
        <w:t>3.3 Research approach</w:t>
      </w:r>
      <w:bookmarkEnd w:id="57"/>
    </w:p>
    <w:p w:rsidR="00817E77" w:rsidRPr="00FB0C3B" w:rsidRDefault="00810BDF" w:rsidP="00FB0C3B">
      <w:pPr>
        <w:spacing w:line="360" w:lineRule="auto"/>
        <w:rPr>
          <w:rFonts w:ascii="Times New Roman" w:hAnsi="Times New Roman" w:cs="Times New Roman"/>
          <w:sz w:val="24"/>
          <w:szCs w:val="24"/>
        </w:rPr>
      </w:pPr>
      <w:r w:rsidRPr="000D4CD3">
        <w:rPr>
          <w:rFonts w:ascii="Times New Roman" w:hAnsi="Times New Roman" w:cs="Times New Roman"/>
          <w:sz w:val="24"/>
          <w:szCs w:val="24"/>
        </w:rPr>
        <w:t xml:space="preserve">Because it pre-lays out how to </w:t>
      </w:r>
      <w:proofErr w:type="spellStart"/>
      <w:r w:rsidRPr="000D4CD3">
        <w:rPr>
          <w:rFonts w:ascii="Times New Roman" w:hAnsi="Times New Roman" w:cs="Times New Roman"/>
          <w:sz w:val="24"/>
          <w:szCs w:val="24"/>
        </w:rPr>
        <w:t>analyze</w:t>
      </w:r>
      <w:proofErr w:type="spellEnd"/>
      <w:r w:rsidRPr="000D4CD3">
        <w:rPr>
          <w:rFonts w:ascii="Times New Roman" w:hAnsi="Times New Roman" w:cs="Times New Roman"/>
          <w:sz w:val="24"/>
          <w:szCs w:val="24"/>
        </w:rPr>
        <w:t xml:space="preserve"> the exploration discoveries, a research approach is essential to the study. According to Saunders et al. (2019), there are three powerful research methods: the deductive method presents a theory and then develops a deduced hypothesis to test the theory; the inductive methodology is an incredible inverse; when it begins by gathering information, then zeroing in on the exploration question, showing the way that the examination can go further in a hypothesis or technique that as of now exists (</w:t>
      </w:r>
      <w:proofErr w:type="spellStart"/>
      <w:r w:rsidRPr="000D4CD3">
        <w:rPr>
          <w:rFonts w:ascii="Times New Roman" w:hAnsi="Times New Roman" w:cs="Times New Roman"/>
          <w:sz w:val="24"/>
          <w:szCs w:val="24"/>
        </w:rPr>
        <w:t>Woiceshyn</w:t>
      </w:r>
      <w:proofErr w:type="spellEnd"/>
      <w:r w:rsidRPr="000D4CD3">
        <w:rPr>
          <w:rFonts w:ascii="Times New Roman" w:hAnsi="Times New Roman" w:cs="Times New Roman"/>
          <w:sz w:val="24"/>
          <w:szCs w:val="24"/>
        </w:rPr>
        <w:t xml:space="preserve"> and </w:t>
      </w:r>
      <w:proofErr w:type="spellStart"/>
      <w:r w:rsidRPr="000D4CD3">
        <w:rPr>
          <w:rFonts w:ascii="Times New Roman" w:hAnsi="Times New Roman" w:cs="Times New Roman"/>
          <w:sz w:val="24"/>
          <w:szCs w:val="24"/>
        </w:rPr>
        <w:t>Daellenbach</w:t>
      </w:r>
      <w:proofErr w:type="spellEnd"/>
      <w:r w:rsidRPr="000D4CD3">
        <w:rPr>
          <w:rFonts w:ascii="Times New Roman" w:hAnsi="Times New Roman" w:cs="Times New Roman"/>
          <w:sz w:val="24"/>
          <w:szCs w:val="24"/>
        </w:rPr>
        <w:t xml:space="preserve"> 2018) and the abductive methodology is frequently used to research an occasion to make another hypothesis or change a current one.</w:t>
      </w:r>
      <w:r>
        <w:rPr>
          <w:rFonts w:ascii="Times New Roman" w:hAnsi="Times New Roman" w:cs="Times New Roman"/>
          <w:sz w:val="24"/>
          <w:szCs w:val="24"/>
        </w:rPr>
        <w:t xml:space="preserve"> </w:t>
      </w:r>
      <w:r w:rsidR="004F7143">
        <w:rPr>
          <w:rFonts w:ascii="Times New Roman" w:hAnsi="Times New Roman" w:cs="Times New Roman"/>
          <w:sz w:val="24"/>
          <w:szCs w:val="24"/>
        </w:rPr>
        <w:t xml:space="preserve">However, </w:t>
      </w:r>
      <w:r w:rsidR="004E2689" w:rsidRPr="00FB0C3B">
        <w:rPr>
          <w:rFonts w:ascii="Times New Roman" w:hAnsi="Times New Roman" w:cs="Times New Roman"/>
          <w:sz w:val="24"/>
          <w:szCs w:val="24"/>
        </w:rPr>
        <w:t>current research employs a deductive method. Cooper and Schindler (2014) contend that the quantitative methodology is fundamentally connected with the logical methodology and incorporates the accumulation and transformation of data or information into the mathematical structure that is agreeable to the measurable computations. Thus, the analyst favo</w:t>
      </w:r>
      <w:r w:rsidR="00817E77" w:rsidRPr="00FB0C3B">
        <w:rPr>
          <w:rFonts w:ascii="Times New Roman" w:hAnsi="Times New Roman" w:cs="Times New Roman"/>
          <w:sz w:val="24"/>
          <w:szCs w:val="24"/>
        </w:rPr>
        <w:t>u</w:t>
      </w:r>
      <w:r w:rsidR="004E2689" w:rsidRPr="00FB0C3B">
        <w:rPr>
          <w:rFonts w:ascii="Times New Roman" w:hAnsi="Times New Roman" w:cs="Times New Roman"/>
          <w:sz w:val="24"/>
          <w:szCs w:val="24"/>
        </w:rPr>
        <w:t xml:space="preserve">red the utilization of insightful methodology since it empowers the examination to reason from conventional to explicit. </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58" w:name="_Toc136159092"/>
      <w:r w:rsidRPr="00FB0C3B">
        <w:rPr>
          <w:rFonts w:ascii="Times New Roman" w:hAnsi="Times New Roman" w:cs="Times New Roman"/>
          <w:color w:val="auto"/>
          <w:sz w:val="24"/>
          <w:szCs w:val="24"/>
        </w:rPr>
        <w:t>3.4 Research design</w:t>
      </w:r>
      <w:bookmarkEnd w:id="58"/>
    </w:p>
    <w:p w:rsidR="00817E77" w:rsidRPr="00FB0C3B" w:rsidRDefault="00817E77"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According to </w:t>
      </w:r>
      <w:r w:rsidR="004F7143">
        <w:rPr>
          <w:rFonts w:ascii="Times New Roman" w:hAnsi="Times New Roman" w:cs="Times New Roman"/>
          <w:sz w:val="24"/>
          <w:szCs w:val="24"/>
        </w:rPr>
        <w:t xml:space="preserve">Adams et al (2007), </w:t>
      </w:r>
      <w:r w:rsidRPr="00FB0C3B">
        <w:rPr>
          <w:rFonts w:ascii="Times New Roman" w:hAnsi="Times New Roman" w:cs="Times New Roman"/>
          <w:sz w:val="24"/>
          <w:szCs w:val="24"/>
        </w:rPr>
        <w:t>research design serves as a blue</w:t>
      </w:r>
      <w:r w:rsidR="004F7143">
        <w:rPr>
          <w:rFonts w:ascii="Times New Roman" w:hAnsi="Times New Roman" w:cs="Times New Roman"/>
          <w:sz w:val="24"/>
          <w:szCs w:val="24"/>
        </w:rPr>
        <w:t>-</w:t>
      </w:r>
      <w:r w:rsidRPr="00FB0C3B">
        <w:rPr>
          <w:rFonts w:ascii="Times New Roman" w:hAnsi="Times New Roman" w:cs="Times New Roman"/>
          <w:sz w:val="24"/>
          <w:szCs w:val="24"/>
        </w:rPr>
        <w:t xml:space="preserve">print or master plan for research because it tests </w:t>
      </w:r>
      <w:r w:rsidR="004F7143">
        <w:rPr>
          <w:rFonts w:ascii="Times New Roman" w:hAnsi="Times New Roman" w:cs="Times New Roman"/>
          <w:sz w:val="24"/>
          <w:szCs w:val="24"/>
        </w:rPr>
        <w:t xml:space="preserve">the hypothesis and </w:t>
      </w:r>
      <w:proofErr w:type="spellStart"/>
      <w:r w:rsidR="004F7143">
        <w:rPr>
          <w:rFonts w:ascii="Times New Roman" w:hAnsi="Times New Roman" w:cs="Times New Roman"/>
          <w:sz w:val="24"/>
          <w:szCs w:val="24"/>
        </w:rPr>
        <w:t>fulfills</w:t>
      </w:r>
      <w:proofErr w:type="spellEnd"/>
      <w:r w:rsidR="004F7143">
        <w:rPr>
          <w:rFonts w:ascii="Times New Roman" w:hAnsi="Times New Roman" w:cs="Times New Roman"/>
          <w:sz w:val="24"/>
          <w:szCs w:val="24"/>
        </w:rPr>
        <w:t xml:space="preserve"> </w:t>
      </w:r>
      <w:r w:rsidRPr="00FB0C3B">
        <w:rPr>
          <w:rFonts w:ascii="Times New Roman" w:hAnsi="Times New Roman" w:cs="Times New Roman"/>
          <w:sz w:val="24"/>
          <w:szCs w:val="24"/>
        </w:rPr>
        <w:t xml:space="preserve">purpose. It directs the data collection </w:t>
      </w:r>
      <w:r w:rsidR="004F7143">
        <w:rPr>
          <w:rFonts w:ascii="Times New Roman" w:hAnsi="Times New Roman" w:cs="Times New Roman"/>
          <w:sz w:val="24"/>
          <w:szCs w:val="24"/>
        </w:rPr>
        <w:t>and analysis process. D</w:t>
      </w:r>
      <w:r w:rsidRPr="00FB0C3B">
        <w:rPr>
          <w:rFonts w:ascii="Times New Roman" w:hAnsi="Times New Roman" w:cs="Times New Roman"/>
          <w:sz w:val="24"/>
          <w:szCs w:val="24"/>
        </w:rPr>
        <w:t>escriptive research design was used because the purpose of this study was to investigate the effect of flexible working arrangements on employee behaviour and performance. An elucidating research configuration study was viewed as founded on the capacity to depict the highlights of a particular individual, or of a gathering. This design has control over the variables, and the researcher is responsible for reporting the events or data as they are collected (Kothari, 2008). The researcher used a descriptive research design because it allowed them to explain the why and how of the research. The descriptive design was chosen because it makes it easier for others to understand why the research was needed. The descriptive research design was used in this study because, unlike experimental research, the researcher could not change any of the variables. All things considered, the factors are just distinguished, noticed and estimated.</w:t>
      </w:r>
    </w:p>
    <w:p w:rsidR="00817E77" w:rsidRPr="00FB0C3B" w:rsidRDefault="00817E77" w:rsidP="00FB0C3B">
      <w:pPr>
        <w:spacing w:line="360" w:lineRule="auto"/>
        <w:rPr>
          <w:rFonts w:ascii="Times New Roman" w:hAnsi="Times New Roman" w:cs="Times New Roman"/>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59" w:name="_Toc136159093"/>
      <w:r w:rsidRPr="00FB0C3B">
        <w:rPr>
          <w:rFonts w:ascii="Times New Roman" w:hAnsi="Times New Roman" w:cs="Times New Roman"/>
          <w:color w:val="auto"/>
          <w:sz w:val="24"/>
          <w:szCs w:val="24"/>
        </w:rPr>
        <w:t>3.5 Population and sampling</w:t>
      </w:r>
      <w:bookmarkEnd w:id="59"/>
    </w:p>
    <w:p w:rsidR="00C70383" w:rsidRPr="00FB0C3B" w:rsidRDefault="00C70383" w:rsidP="00FB0C3B">
      <w:pPr>
        <w:pStyle w:val="Heading3"/>
        <w:spacing w:line="360" w:lineRule="auto"/>
        <w:rPr>
          <w:rFonts w:ascii="Times New Roman" w:hAnsi="Times New Roman" w:cs="Times New Roman"/>
          <w:color w:val="auto"/>
          <w:sz w:val="24"/>
          <w:szCs w:val="24"/>
        </w:rPr>
      </w:pPr>
      <w:bookmarkStart w:id="60" w:name="_Toc136159094"/>
      <w:r w:rsidRPr="00FB0C3B">
        <w:rPr>
          <w:rFonts w:ascii="Times New Roman" w:hAnsi="Times New Roman" w:cs="Times New Roman"/>
          <w:color w:val="auto"/>
          <w:sz w:val="24"/>
          <w:szCs w:val="24"/>
        </w:rPr>
        <w:t>3.5.1 Population</w:t>
      </w:r>
      <w:bookmarkEnd w:id="60"/>
    </w:p>
    <w:p w:rsidR="00817E77" w:rsidRPr="00FB0C3B" w:rsidRDefault="00817E77"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According to </w:t>
      </w:r>
      <w:proofErr w:type="spellStart"/>
      <w:r w:rsidRPr="00FB0C3B">
        <w:rPr>
          <w:rFonts w:ascii="Times New Roman" w:hAnsi="Times New Roman" w:cs="Times New Roman"/>
          <w:sz w:val="24"/>
          <w:szCs w:val="24"/>
        </w:rPr>
        <w:t>Beins</w:t>
      </w:r>
      <w:proofErr w:type="spellEnd"/>
      <w:r w:rsidRPr="00FB0C3B">
        <w:rPr>
          <w:rFonts w:ascii="Times New Roman" w:hAnsi="Times New Roman" w:cs="Times New Roman"/>
          <w:sz w:val="24"/>
          <w:szCs w:val="24"/>
        </w:rPr>
        <w:t xml:space="preserve"> and McCarthy (2012:212), "all conceivable elements, subjects, or observations relating to a particular phenomenon of interest to the researcher" constitute a research population. Tomkinson (2015) says that the population is thought of as the combination of all the fundamentals, resulting in a unique set of characteristics that span the entire universe and can be used to solve the study's problem in the population as a whole. This study's target population consisted of 30 participants from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total of 120 employees, including both permanent and contract workers. Because of the huge number of the </w:t>
      </w:r>
      <w:r w:rsidR="00905E4B" w:rsidRPr="00FB0C3B">
        <w:rPr>
          <w:rFonts w:ascii="Times New Roman" w:hAnsi="Times New Roman" w:cs="Times New Roman"/>
          <w:sz w:val="24"/>
          <w:szCs w:val="24"/>
        </w:rPr>
        <w:t>members’</w:t>
      </w:r>
      <w:r w:rsidRPr="00FB0C3B">
        <w:rPr>
          <w:rFonts w:ascii="Times New Roman" w:hAnsi="Times New Roman" w:cs="Times New Roman"/>
          <w:sz w:val="24"/>
          <w:szCs w:val="24"/>
        </w:rPr>
        <w:t xml:space="preserve"> test that is </w:t>
      </w:r>
      <w:r w:rsidR="008E7557" w:rsidRPr="00FB0C3B">
        <w:rPr>
          <w:rFonts w:ascii="Times New Roman" w:hAnsi="Times New Roman" w:cs="Times New Roman"/>
          <w:sz w:val="24"/>
          <w:szCs w:val="24"/>
        </w:rPr>
        <w:t>120;</w:t>
      </w:r>
      <w:r w:rsidRPr="00FB0C3B">
        <w:rPr>
          <w:rFonts w:ascii="Times New Roman" w:hAnsi="Times New Roman" w:cs="Times New Roman"/>
          <w:sz w:val="24"/>
          <w:szCs w:val="24"/>
        </w:rPr>
        <w:t xml:space="preserve"> it may be extreme for the researcher to consider each person in the populace since it may be costly thus enchanting the researcher to harp on examining techniques. As a result, participants were selected using simple random sampling.</w:t>
      </w:r>
    </w:p>
    <w:p w:rsidR="00C70383" w:rsidRPr="00FB0C3B" w:rsidRDefault="00C70383" w:rsidP="00FB0C3B">
      <w:pPr>
        <w:pStyle w:val="Heading3"/>
        <w:spacing w:line="360" w:lineRule="auto"/>
        <w:rPr>
          <w:rFonts w:ascii="Times New Roman" w:hAnsi="Times New Roman" w:cs="Times New Roman"/>
          <w:color w:val="auto"/>
          <w:sz w:val="24"/>
          <w:szCs w:val="24"/>
        </w:rPr>
      </w:pPr>
      <w:bookmarkStart w:id="61" w:name="_Toc136159095"/>
      <w:r w:rsidRPr="00FB0C3B">
        <w:rPr>
          <w:rFonts w:ascii="Times New Roman" w:hAnsi="Times New Roman" w:cs="Times New Roman"/>
          <w:color w:val="auto"/>
          <w:sz w:val="24"/>
          <w:szCs w:val="24"/>
        </w:rPr>
        <w:t>3.5.2 Sample size</w:t>
      </w:r>
      <w:bookmarkEnd w:id="61"/>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8E7557" w:rsidRPr="00FB0C3B" w:rsidRDefault="008E7557" w:rsidP="00FB0C3B">
      <w:pPr>
        <w:pStyle w:val="NoSpacing"/>
        <w:tabs>
          <w:tab w:val="left" w:pos="6096"/>
          <w:tab w:val="left" w:pos="6237"/>
        </w:tabs>
        <w:spacing w:line="360" w:lineRule="auto"/>
        <w:rPr>
          <w:rFonts w:ascii="Times New Roman" w:hAnsi="Times New Roman" w:cs="Times New Roman"/>
          <w:sz w:val="24"/>
          <w:szCs w:val="24"/>
        </w:rPr>
      </w:pPr>
      <w:r w:rsidRPr="00FB0C3B">
        <w:rPr>
          <w:rFonts w:ascii="Times New Roman" w:hAnsi="Times New Roman" w:cs="Times New Roman"/>
          <w:sz w:val="24"/>
          <w:szCs w:val="24"/>
        </w:rPr>
        <w:t>Any stu</w:t>
      </w:r>
      <w:r w:rsidR="004F7143">
        <w:rPr>
          <w:rFonts w:ascii="Times New Roman" w:hAnsi="Times New Roman" w:cs="Times New Roman"/>
          <w:sz w:val="24"/>
          <w:szCs w:val="24"/>
        </w:rPr>
        <w:t>dy that aims to draw conclusion</w:t>
      </w:r>
      <w:r w:rsidRPr="00FB0C3B">
        <w:rPr>
          <w:rFonts w:ascii="Times New Roman" w:hAnsi="Times New Roman" w:cs="Times New Roman"/>
          <w:sz w:val="24"/>
          <w:szCs w:val="24"/>
        </w:rPr>
        <w:t xml:space="preserve"> about the </w:t>
      </w:r>
      <w:r w:rsidR="004F7143" w:rsidRPr="00FB0C3B">
        <w:rPr>
          <w:rFonts w:ascii="Times New Roman" w:hAnsi="Times New Roman" w:cs="Times New Roman"/>
          <w:sz w:val="24"/>
          <w:szCs w:val="24"/>
        </w:rPr>
        <w:t>populace</w:t>
      </w:r>
      <w:r w:rsidRPr="00FB0C3B">
        <w:rPr>
          <w:rFonts w:ascii="Times New Roman" w:hAnsi="Times New Roman" w:cs="Times New Roman"/>
          <w:sz w:val="24"/>
          <w:szCs w:val="24"/>
        </w:rPr>
        <w:t xml:space="preserve"> from </w:t>
      </w:r>
      <w:proofErr w:type="spellStart"/>
      <w:proofErr w:type="gramStart"/>
      <w:r w:rsidRPr="00FB0C3B">
        <w:rPr>
          <w:rFonts w:ascii="Times New Roman" w:hAnsi="Times New Roman" w:cs="Times New Roman"/>
          <w:sz w:val="24"/>
          <w:szCs w:val="24"/>
        </w:rPr>
        <w:t>a</w:t>
      </w:r>
      <w:proofErr w:type="spellEnd"/>
      <w:proofErr w:type="gramEnd"/>
      <w:r w:rsidRPr="00FB0C3B">
        <w:rPr>
          <w:rFonts w:ascii="Times New Roman" w:hAnsi="Times New Roman" w:cs="Times New Roman"/>
          <w:sz w:val="24"/>
          <w:szCs w:val="24"/>
        </w:rPr>
        <w:t xml:space="preserve"> </w:t>
      </w:r>
      <w:r w:rsidR="004F7143" w:rsidRPr="00FB0C3B">
        <w:rPr>
          <w:rFonts w:ascii="Times New Roman" w:hAnsi="Times New Roman" w:cs="Times New Roman"/>
          <w:sz w:val="24"/>
          <w:szCs w:val="24"/>
        </w:rPr>
        <w:t>illustration</w:t>
      </w:r>
      <w:r w:rsidR="004F7143">
        <w:rPr>
          <w:rFonts w:ascii="Times New Roman" w:hAnsi="Times New Roman" w:cs="Times New Roman"/>
          <w:sz w:val="24"/>
          <w:szCs w:val="24"/>
        </w:rPr>
        <w:t xml:space="preserve"> should</w:t>
      </w:r>
      <w:r w:rsidRPr="00FB0C3B">
        <w:rPr>
          <w:rFonts w:ascii="Times New Roman" w:hAnsi="Times New Roman" w:cs="Times New Roman"/>
          <w:sz w:val="24"/>
          <w:szCs w:val="24"/>
        </w:rPr>
        <w:t xml:space="preserve"> take into account the size of the sample </w:t>
      </w:r>
      <w:r w:rsidR="00094FB8">
        <w:rPr>
          <w:rFonts w:ascii="Times New Roman" w:hAnsi="Times New Roman" w:cs="Times New Roman"/>
          <w:sz w:val="24"/>
          <w:szCs w:val="24"/>
        </w:rPr>
        <w:t>(Saunders et al., 2019). Sample-</w:t>
      </w:r>
      <w:r w:rsidRPr="00FB0C3B">
        <w:rPr>
          <w:rFonts w:ascii="Times New Roman" w:hAnsi="Times New Roman" w:cs="Times New Roman"/>
          <w:sz w:val="24"/>
          <w:szCs w:val="24"/>
        </w:rPr>
        <w:t xml:space="preserve">size is the </w:t>
      </w:r>
      <w:r w:rsidR="00094FB8" w:rsidRPr="00FB0C3B">
        <w:rPr>
          <w:rFonts w:ascii="Times New Roman" w:hAnsi="Times New Roman" w:cs="Times New Roman"/>
          <w:sz w:val="24"/>
          <w:szCs w:val="24"/>
        </w:rPr>
        <w:t>practice</w:t>
      </w:r>
      <w:r w:rsidRPr="00FB0C3B">
        <w:rPr>
          <w:rFonts w:ascii="Times New Roman" w:hAnsi="Times New Roman" w:cs="Times New Roman"/>
          <w:sz w:val="24"/>
          <w:szCs w:val="24"/>
        </w:rPr>
        <w:t xml:space="preserve"> of choosing the </w:t>
      </w:r>
      <w:r w:rsidR="00094FB8" w:rsidRPr="00FB0C3B">
        <w:rPr>
          <w:rFonts w:ascii="Times New Roman" w:hAnsi="Times New Roman" w:cs="Times New Roman"/>
          <w:sz w:val="24"/>
          <w:szCs w:val="24"/>
        </w:rPr>
        <w:t>digit</w:t>
      </w:r>
      <w:r w:rsidRPr="00FB0C3B">
        <w:rPr>
          <w:rFonts w:ascii="Times New Roman" w:hAnsi="Times New Roman" w:cs="Times New Roman"/>
          <w:sz w:val="24"/>
          <w:szCs w:val="24"/>
        </w:rPr>
        <w:t xml:space="preserve"> of perceptions to remember for an example and relies upon both non-factual and measurable contemplations (Cooper and Schindler, 2014). According to Cooper and Schindler (2014), the method of selecting the number of observations to include in a sample is known as "sample size determination." It is based on both non-statistical and statistical considerations. However, in order to evaluate the effect of flexible working arrangements on employee behaviour and performance, 30 participants were selected through simple random sampling.</w:t>
      </w:r>
    </w:p>
    <w:p w:rsidR="00C70383" w:rsidRPr="00FB0C3B" w:rsidRDefault="00C70383" w:rsidP="00FB0C3B">
      <w:pPr>
        <w:tabs>
          <w:tab w:val="left" w:pos="6237"/>
        </w:tabs>
        <w:spacing w:line="360" w:lineRule="auto"/>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2694"/>
        <w:gridCol w:w="2126"/>
        <w:gridCol w:w="1701"/>
        <w:gridCol w:w="2551"/>
      </w:tblGrid>
      <w:tr w:rsidR="00C70383" w:rsidRPr="000B54D8" w:rsidTr="000B54D8">
        <w:tc>
          <w:tcPr>
            <w:tcW w:w="2694"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b/>
                <w:sz w:val="24"/>
                <w:szCs w:val="24"/>
              </w:rPr>
            </w:pPr>
            <w:r w:rsidRPr="000B54D8">
              <w:rPr>
                <w:rFonts w:ascii="Times New Roman" w:hAnsi="Times New Roman" w:cs="Times New Roman"/>
                <w:b/>
                <w:sz w:val="24"/>
                <w:szCs w:val="24"/>
              </w:rPr>
              <w:t>Category</w:t>
            </w:r>
          </w:p>
        </w:tc>
        <w:tc>
          <w:tcPr>
            <w:tcW w:w="2126"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b/>
                <w:sz w:val="24"/>
                <w:szCs w:val="24"/>
              </w:rPr>
            </w:pPr>
            <w:r w:rsidRPr="000B54D8">
              <w:rPr>
                <w:rFonts w:ascii="Times New Roman" w:hAnsi="Times New Roman" w:cs="Times New Roman"/>
                <w:b/>
                <w:sz w:val="24"/>
                <w:szCs w:val="24"/>
              </w:rPr>
              <w:t>Population</w:t>
            </w:r>
          </w:p>
        </w:tc>
        <w:tc>
          <w:tcPr>
            <w:tcW w:w="170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b/>
                <w:sz w:val="24"/>
                <w:szCs w:val="24"/>
              </w:rPr>
            </w:pPr>
            <w:r w:rsidRPr="000B54D8">
              <w:rPr>
                <w:rFonts w:ascii="Times New Roman" w:hAnsi="Times New Roman" w:cs="Times New Roman"/>
                <w:b/>
                <w:sz w:val="24"/>
                <w:szCs w:val="24"/>
              </w:rPr>
              <w:t>Sample</w:t>
            </w:r>
          </w:p>
        </w:tc>
        <w:tc>
          <w:tcPr>
            <w:tcW w:w="255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b/>
                <w:sz w:val="24"/>
                <w:szCs w:val="24"/>
              </w:rPr>
            </w:pPr>
            <w:r w:rsidRPr="000B54D8">
              <w:rPr>
                <w:rFonts w:ascii="Times New Roman" w:hAnsi="Times New Roman" w:cs="Times New Roman"/>
                <w:b/>
                <w:sz w:val="24"/>
                <w:szCs w:val="24"/>
              </w:rPr>
              <w:t>Collection Method</w:t>
            </w:r>
          </w:p>
        </w:tc>
      </w:tr>
      <w:tr w:rsidR="00C70383" w:rsidRPr="000B54D8" w:rsidTr="000B54D8">
        <w:tc>
          <w:tcPr>
            <w:tcW w:w="2694"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Permanent employees</w:t>
            </w:r>
          </w:p>
        </w:tc>
        <w:tc>
          <w:tcPr>
            <w:tcW w:w="2126"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50</w:t>
            </w:r>
          </w:p>
        </w:tc>
        <w:tc>
          <w:tcPr>
            <w:tcW w:w="170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10</w:t>
            </w:r>
          </w:p>
        </w:tc>
        <w:tc>
          <w:tcPr>
            <w:tcW w:w="255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Questionnaires</w:t>
            </w:r>
          </w:p>
        </w:tc>
      </w:tr>
      <w:tr w:rsidR="00C70383" w:rsidRPr="000B54D8" w:rsidTr="000B54D8">
        <w:tc>
          <w:tcPr>
            <w:tcW w:w="2694"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 xml:space="preserve">Contract employees </w:t>
            </w:r>
          </w:p>
        </w:tc>
        <w:tc>
          <w:tcPr>
            <w:tcW w:w="2126"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70</w:t>
            </w:r>
          </w:p>
        </w:tc>
        <w:tc>
          <w:tcPr>
            <w:tcW w:w="170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20</w:t>
            </w:r>
          </w:p>
        </w:tc>
        <w:tc>
          <w:tcPr>
            <w:tcW w:w="255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Questionnaires</w:t>
            </w:r>
          </w:p>
        </w:tc>
      </w:tr>
      <w:tr w:rsidR="00C70383" w:rsidRPr="000B54D8" w:rsidTr="000B54D8">
        <w:tc>
          <w:tcPr>
            <w:tcW w:w="2694"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Total</w:t>
            </w:r>
          </w:p>
        </w:tc>
        <w:tc>
          <w:tcPr>
            <w:tcW w:w="2126"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120</w:t>
            </w:r>
          </w:p>
        </w:tc>
        <w:tc>
          <w:tcPr>
            <w:tcW w:w="170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r w:rsidRPr="000B54D8">
              <w:rPr>
                <w:rFonts w:ascii="Times New Roman" w:hAnsi="Times New Roman" w:cs="Times New Roman"/>
                <w:sz w:val="24"/>
                <w:szCs w:val="24"/>
              </w:rPr>
              <w:t>30</w:t>
            </w:r>
          </w:p>
        </w:tc>
        <w:tc>
          <w:tcPr>
            <w:tcW w:w="2551" w:type="dxa"/>
            <w:shd w:val="clear" w:color="auto" w:fill="7F7F7F" w:themeFill="text1" w:themeFillTint="80"/>
          </w:tcPr>
          <w:p w:rsidR="00C70383" w:rsidRPr="000B54D8" w:rsidRDefault="00C70383" w:rsidP="00FB0C3B">
            <w:pPr>
              <w:tabs>
                <w:tab w:val="left" w:pos="6237"/>
              </w:tabs>
              <w:spacing w:line="360" w:lineRule="auto"/>
              <w:rPr>
                <w:rFonts w:ascii="Times New Roman" w:hAnsi="Times New Roman" w:cs="Times New Roman"/>
                <w:sz w:val="24"/>
                <w:szCs w:val="24"/>
              </w:rPr>
            </w:pPr>
          </w:p>
        </w:tc>
      </w:tr>
    </w:tbl>
    <w:p w:rsidR="00C70383" w:rsidRPr="000B54D8" w:rsidRDefault="00C70383" w:rsidP="00FB0C3B">
      <w:pPr>
        <w:pStyle w:val="Header"/>
        <w:tabs>
          <w:tab w:val="left" w:pos="6237"/>
        </w:tabs>
        <w:spacing w:line="360" w:lineRule="auto"/>
        <w:rPr>
          <w:rFonts w:ascii="Times New Roman" w:hAnsi="Times New Roman" w:cs="Times New Roman"/>
          <w:b/>
          <w:sz w:val="24"/>
          <w:szCs w:val="24"/>
        </w:rPr>
      </w:pPr>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C70383" w:rsidRPr="00FB0C3B" w:rsidRDefault="00C70383" w:rsidP="00FB0C3B">
      <w:pPr>
        <w:pStyle w:val="Heading3"/>
        <w:spacing w:line="360" w:lineRule="auto"/>
        <w:rPr>
          <w:rFonts w:ascii="Times New Roman" w:hAnsi="Times New Roman" w:cs="Times New Roman"/>
          <w:color w:val="auto"/>
          <w:sz w:val="24"/>
          <w:szCs w:val="24"/>
        </w:rPr>
      </w:pPr>
      <w:bookmarkStart w:id="62" w:name="_Toc136159096"/>
      <w:r w:rsidRPr="00FB0C3B">
        <w:rPr>
          <w:rFonts w:ascii="Times New Roman" w:hAnsi="Times New Roman" w:cs="Times New Roman"/>
          <w:color w:val="auto"/>
          <w:sz w:val="24"/>
          <w:szCs w:val="24"/>
        </w:rPr>
        <w:t>3.6 Sampling procedure</w:t>
      </w:r>
      <w:bookmarkEnd w:id="62"/>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C70383" w:rsidRPr="00FB0C3B" w:rsidRDefault="00C70383" w:rsidP="00810BDF">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Sampling </w:t>
      </w:r>
      <w:r w:rsidR="00810BDF" w:rsidRPr="000D4CD3">
        <w:rPr>
          <w:rFonts w:ascii="Times New Roman" w:hAnsi="Times New Roman" w:cs="Times New Roman"/>
          <w:sz w:val="24"/>
          <w:szCs w:val="24"/>
        </w:rPr>
        <w:t>alludes to the most common way of choosing components to be seen in an examination (</w:t>
      </w:r>
      <w:proofErr w:type="spellStart"/>
      <w:r w:rsidR="00810BDF" w:rsidRPr="000D4CD3">
        <w:rPr>
          <w:rFonts w:ascii="Times New Roman" w:hAnsi="Times New Roman" w:cs="Times New Roman"/>
          <w:sz w:val="24"/>
          <w:szCs w:val="24"/>
        </w:rPr>
        <w:t>Babbie</w:t>
      </w:r>
      <w:proofErr w:type="spellEnd"/>
      <w:r w:rsidR="00810BDF" w:rsidRPr="000D4CD3">
        <w:rPr>
          <w:rFonts w:ascii="Times New Roman" w:hAnsi="Times New Roman" w:cs="Times New Roman"/>
          <w:sz w:val="24"/>
          <w:szCs w:val="24"/>
        </w:rPr>
        <w:t>, 2011). Inspecting can be gathered into two general classes: likelihood testing, and non-likelihood examining (Kumar, 2014). Saunders et al., (2019), likelihood examining follows the rule that every one of the components in a populace have a pre-determined and equivalent opportunity to be essential for the example. According to Saunders et al., (2019)</w:t>
      </w:r>
      <w:r w:rsidR="00810BDF">
        <w:rPr>
          <w:rFonts w:ascii="Times New Roman" w:hAnsi="Times New Roman" w:cs="Times New Roman"/>
          <w:sz w:val="24"/>
          <w:szCs w:val="24"/>
        </w:rPr>
        <w:t xml:space="preserve">, </w:t>
      </w:r>
      <w:r w:rsidRPr="00FB0C3B">
        <w:rPr>
          <w:rFonts w:ascii="Times New Roman" w:hAnsi="Times New Roman" w:cs="Times New Roman"/>
          <w:sz w:val="24"/>
          <w:szCs w:val="24"/>
        </w:rPr>
        <w:t xml:space="preserve">likelihood testing follows the rule that every one of the components in a populace have a pre-determined and equivalent opportunity to be essential for the example. So, the researcher utilised simple random sampling method in picking the participants. In that case, the researcher initiated a lottery system as an example of simple random sampling. The researcher used a hat with numbers in which the entire population of 120 would pick and those who picked the numbers from 1 up to 30 were recognised to represent the entire population. The researcher found it useful to utilise the simple random sampling for the reason that it was simple to implement and it does not require much time as compared to stratified random sampling practice which categorise, divide people into groups according to diverse characteristics for instance title, earnings, education and grade as highlighted by Tomkinson (2015).  </w:t>
      </w:r>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63" w:name="_Toc136159097"/>
      <w:r w:rsidRPr="00FB0C3B">
        <w:rPr>
          <w:rFonts w:ascii="Times New Roman" w:hAnsi="Times New Roman" w:cs="Times New Roman"/>
          <w:color w:val="auto"/>
          <w:sz w:val="24"/>
          <w:szCs w:val="24"/>
        </w:rPr>
        <w:t>3.7 Research instruments</w:t>
      </w:r>
      <w:bookmarkEnd w:id="63"/>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8E7557" w:rsidRPr="00FB0C3B" w:rsidRDefault="008E7557"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Pierce (2016) referred research instruments as a "kit" that was intended for the premeditated assembly of information in order to establish the findings regarding the issue under investigation. The instruments used in research are typically behavioural or psychological instruments like questionnaires, surveys, musical scales, tests, ratings, or instruments designed to determine the variables, features, and participation data. The use of self-administered questionnaires was demonstrated by the researcher. Self-administered questionnaires provide validation of the blueprint among a large population, and interviews typically collect more in-depth insights into the rational attitudes, thoughts, and activeness of the participant (Kendall, 2013).</w:t>
      </w:r>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C70383" w:rsidRPr="00FB0C3B" w:rsidRDefault="003B6BAF" w:rsidP="00FB0C3B">
      <w:pPr>
        <w:pStyle w:val="Heading3"/>
        <w:spacing w:line="360" w:lineRule="auto"/>
        <w:rPr>
          <w:rFonts w:ascii="Times New Roman" w:hAnsi="Times New Roman" w:cs="Times New Roman"/>
          <w:color w:val="auto"/>
          <w:sz w:val="24"/>
          <w:szCs w:val="24"/>
        </w:rPr>
      </w:pPr>
      <w:bookmarkStart w:id="64" w:name="_Toc136159098"/>
      <w:r w:rsidRPr="00FB0C3B">
        <w:rPr>
          <w:rFonts w:ascii="Times New Roman" w:hAnsi="Times New Roman" w:cs="Times New Roman"/>
          <w:color w:val="auto"/>
          <w:sz w:val="24"/>
          <w:szCs w:val="24"/>
        </w:rPr>
        <w:t>3.7</w:t>
      </w:r>
      <w:r w:rsidR="00C70383" w:rsidRPr="00FB0C3B">
        <w:rPr>
          <w:rFonts w:ascii="Times New Roman" w:hAnsi="Times New Roman" w:cs="Times New Roman"/>
          <w:color w:val="auto"/>
          <w:sz w:val="24"/>
          <w:szCs w:val="24"/>
        </w:rPr>
        <w:t>.1 Questionnaire</w:t>
      </w:r>
      <w:bookmarkEnd w:id="64"/>
    </w:p>
    <w:p w:rsidR="008E7557" w:rsidRPr="00FB0C3B" w:rsidRDefault="008E7557"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researcher examined the effect of flexible working contracts on employee behaviour and performance at </w:t>
      </w:r>
      <w:proofErr w:type="spellStart"/>
      <w:r w:rsidRPr="00FB0C3B">
        <w:rPr>
          <w:rFonts w:ascii="Times New Roman" w:hAnsi="Times New Roman" w:cs="Times New Roman"/>
          <w:sz w:val="24"/>
          <w:szCs w:val="24"/>
        </w:rPr>
        <w:t>Hedhunters</w:t>
      </w:r>
      <w:proofErr w:type="spellEnd"/>
      <w:r w:rsidRPr="00FB0C3B">
        <w:rPr>
          <w:rFonts w:ascii="Times New Roman" w:hAnsi="Times New Roman" w:cs="Times New Roman"/>
          <w:sz w:val="24"/>
          <w:szCs w:val="24"/>
        </w:rPr>
        <w:t xml:space="preserve"> by utilizing a self-administered questionnaire. Hussey and Hussey (2015) model a questionnaire as a set of carefully crafted questions chosen after extensive testing and the expectation of reliable responses that are capable of answering the research question. As a result, the purpose of the self-administered questionnaires was influenced by the research's goals, which made it easier to answer the research's questions. Because there is a standard way to answer questions, the questionnaires provide the study with high objectivity. Distributing them is less expensive than conducting interviews, and they typically permit a more extensive geographical coverage at a lower cost. The researcher can access data that is frequently buried deep within the minds, attitudes, and feelings of respondents by using self-administered questionnaires.</w:t>
      </w:r>
    </w:p>
    <w:p w:rsidR="00C70383" w:rsidRPr="008609CA" w:rsidRDefault="008E7557" w:rsidP="008609CA">
      <w:pPr>
        <w:spacing w:line="360" w:lineRule="auto"/>
        <w:rPr>
          <w:rFonts w:ascii="Times New Roman" w:hAnsi="Times New Roman" w:cs="Times New Roman"/>
          <w:sz w:val="24"/>
          <w:szCs w:val="24"/>
        </w:rPr>
      </w:pPr>
      <w:r w:rsidRPr="00FB0C3B">
        <w:rPr>
          <w:rFonts w:ascii="Times New Roman" w:hAnsi="Times New Roman" w:cs="Times New Roman"/>
          <w:sz w:val="24"/>
          <w:szCs w:val="24"/>
        </w:rPr>
        <w:t>However, the response rates to self-administered questionnaires are significantly lower because some respondents may choose not to respond for reasons such as being asked to provide information on subjects with which they are unfamiliar. They do not give the research a chance to delve deeper than the given response, resolve ambiguity, or evaluate respondents' nonverbal behaviour. It may be missed contextual details because questionnaires do not provide the opportunity to investigate a topic in depth.</w:t>
      </w:r>
    </w:p>
    <w:p w:rsidR="00C70383" w:rsidRPr="00FB0C3B" w:rsidRDefault="005E547F" w:rsidP="00FB0C3B">
      <w:pPr>
        <w:pStyle w:val="Heading2"/>
        <w:spacing w:line="360" w:lineRule="auto"/>
        <w:rPr>
          <w:rFonts w:ascii="Times New Roman" w:hAnsi="Times New Roman" w:cs="Times New Roman"/>
          <w:color w:val="auto"/>
          <w:sz w:val="24"/>
          <w:szCs w:val="24"/>
        </w:rPr>
      </w:pPr>
      <w:bookmarkStart w:id="65" w:name="_Toc136159099"/>
      <w:r w:rsidRPr="00FB0C3B">
        <w:rPr>
          <w:rFonts w:ascii="Times New Roman" w:hAnsi="Times New Roman" w:cs="Times New Roman"/>
          <w:color w:val="auto"/>
          <w:sz w:val="24"/>
          <w:szCs w:val="24"/>
        </w:rPr>
        <w:t>3.8</w:t>
      </w:r>
      <w:r w:rsidR="00C70383" w:rsidRPr="00FB0C3B">
        <w:rPr>
          <w:rFonts w:ascii="Times New Roman" w:hAnsi="Times New Roman" w:cs="Times New Roman"/>
          <w:color w:val="auto"/>
          <w:sz w:val="24"/>
          <w:szCs w:val="24"/>
        </w:rPr>
        <w:t xml:space="preserve"> Data collection technique</w:t>
      </w:r>
      <w:bookmarkEnd w:id="65"/>
    </w:p>
    <w:p w:rsidR="00C70383" w:rsidRPr="00FB0C3B" w:rsidRDefault="008E7557"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According to </w:t>
      </w:r>
      <w:proofErr w:type="spellStart"/>
      <w:r w:rsidRPr="00FB0C3B">
        <w:rPr>
          <w:rFonts w:ascii="Times New Roman" w:hAnsi="Times New Roman" w:cs="Times New Roman"/>
          <w:sz w:val="24"/>
          <w:szCs w:val="24"/>
        </w:rPr>
        <w:t>Leedy</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Omrond</w:t>
      </w:r>
      <w:proofErr w:type="spellEnd"/>
      <w:r w:rsidRPr="00FB0C3B">
        <w:rPr>
          <w:rFonts w:ascii="Times New Roman" w:hAnsi="Times New Roman" w:cs="Times New Roman"/>
          <w:sz w:val="24"/>
          <w:szCs w:val="24"/>
        </w:rPr>
        <w:t xml:space="preserve"> (2005), the process of gathering specific study data for interpreting and </w:t>
      </w:r>
      <w:proofErr w:type="spellStart"/>
      <w:r w:rsidRPr="00FB0C3B">
        <w:rPr>
          <w:rFonts w:ascii="Times New Roman" w:hAnsi="Times New Roman" w:cs="Times New Roman"/>
          <w:sz w:val="24"/>
          <w:szCs w:val="24"/>
        </w:rPr>
        <w:t>analyzing</w:t>
      </w:r>
      <w:proofErr w:type="spellEnd"/>
      <w:r w:rsidRPr="00FB0C3B">
        <w:rPr>
          <w:rFonts w:ascii="Times New Roman" w:hAnsi="Times New Roman" w:cs="Times New Roman"/>
          <w:sz w:val="24"/>
          <w:szCs w:val="24"/>
        </w:rPr>
        <w:t xml:space="preserve"> a particular study is known as data collection. Before collecting the actual data for the study, the researcher was able to successfully conduct a pilot study. The pilot concentrate on permitted the scientist to evaluate the poll as far as consistency and exactness of the inquiries posed. Before the genuine information assortment process, the specialist figured out how to direct a pilot concentrate on in which she disseminated 8 polls to partners. The purpose of the pilot study was to determine whether the content of the questionnaire contained the appropriate questions for the actual field data and to get rid of questions that were unclear or irrelevant. The researcher then gathered the questionnaire forms and evaluated them after the ten participants had completed them. The researcher carefully assessed the questions and answers' usefulness and relevance. Corrections were made to any questions that were unclear or inconsistent, and a final questionnaire form was created. From t</w:t>
      </w:r>
      <w:r w:rsidR="00162C39">
        <w:rPr>
          <w:rFonts w:ascii="Times New Roman" w:hAnsi="Times New Roman" w:cs="Times New Roman"/>
          <w:sz w:val="24"/>
          <w:szCs w:val="24"/>
        </w:rPr>
        <w:t>hat point forward, the researcher</w:t>
      </w:r>
      <w:r w:rsidRPr="00FB0C3B">
        <w:rPr>
          <w:rFonts w:ascii="Times New Roman" w:hAnsi="Times New Roman" w:cs="Times New Roman"/>
          <w:sz w:val="24"/>
          <w:szCs w:val="24"/>
        </w:rPr>
        <w:t xml:space="preserve"> then dispersed the surveys to the genuine respondents of the concentrate after consent was allowed to lead the field study.</w:t>
      </w:r>
    </w:p>
    <w:p w:rsidR="0053518C" w:rsidRPr="00FB0C3B" w:rsidRDefault="0053518C" w:rsidP="00FB0C3B">
      <w:pPr>
        <w:pStyle w:val="Heading2"/>
        <w:spacing w:line="360" w:lineRule="auto"/>
        <w:rPr>
          <w:rFonts w:ascii="Times New Roman" w:hAnsi="Times New Roman" w:cs="Times New Roman"/>
          <w:color w:val="auto"/>
          <w:sz w:val="24"/>
          <w:szCs w:val="24"/>
        </w:rPr>
      </w:pPr>
    </w:p>
    <w:p w:rsidR="00C70383" w:rsidRPr="00FB0C3B" w:rsidRDefault="00FB37F0" w:rsidP="00FB0C3B">
      <w:pPr>
        <w:pStyle w:val="Heading2"/>
        <w:spacing w:line="360" w:lineRule="auto"/>
        <w:rPr>
          <w:rFonts w:ascii="Times New Roman" w:hAnsi="Times New Roman" w:cs="Times New Roman"/>
          <w:color w:val="auto"/>
          <w:sz w:val="24"/>
          <w:szCs w:val="24"/>
        </w:rPr>
      </w:pPr>
      <w:bookmarkStart w:id="66" w:name="_Toc136159100"/>
      <w:r w:rsidRPr="00FB0C3B">
        <w:rPr>
          <w:rFonts w:ascii="Times New Roman" w:hAnsi="Times New Roman" w:cs="Times New Roman"/>
          <w:color w:val="auto"/>
          <w:sz w:val="24"/>
          <w:szCs w:val="24"/>
        </w:rPr>
        <w:t>3.9</w:t>
      </w:r>
      <w:r w:rsidR="00C70383" w:rsidRPr="00FB0C3B">
        <w:rPr>
          <w:rFonts w:ascii="Times New Roman" w:hAnsi="Times New Roman" w:cs="Times New Roman"/>
          <w:color w:val="auto"/>
          <w:sz w:val="24"/>
          <w:szCs w:val="24"/>
        </w:rPr>
        <w:t xml:space="preserve"> Validity and reliability issues</w:t>
      </w:r>
      <w:bookmarkEnd w:id="66"/>
    </w:p>
    <w:p w:rsidR="009C2337" w:rsidRPr="002F5F57" w:rsidRDefault="009C2337" w:rsidP="009C2337">
      <w:pPr>
        <w:spacing w:line="360" w:lineRule="auto"/>
        <w:rPr>
          <w:rFonts w:ascii="Times New Roman" w:hAnsi="Times New Roman" w:cs="Times New Roman"/>
          <w:sz w:val="24"/>
          <w:szCs w:val="24"/>
        </w:rPr>
      </w:pPr>
      <w:bookmarkStart w:id="67" w:name="_Toc136159101"/>
      <w:r>
        <w:rPr>
          <w:rFonts w:ascii="Times New Roman" w:hAnsi="Times New Roman" w:cs="Times New Roman"/>
          <w:sz w:val="24"/>
          <w:szCs w:val="24"/>
        </w:rPr>
        <w:t>V</w:t>
      </w:r>
      <w:r w:rsidRPr="002F5F57">
        <w:rPr>
          <w:rFonts w:ascii="Times New Roman" w:hAnsi="Times New Roman" w:cs="Times New Roman"/>
          <w:sz w:val="24"/>
          <w:szCs w:val="24"/>
        </w:rPr>
        <w:t>alidity and reliability, as suggested by Patton</w:t>
      </w:r>
      <w:r>
        <w:rPr>
          <w:rFonts w:ascii="Times New Roman" w:hAnsi="Times New Roman" w:cs="Times New Roman"/>
          <w:sz w:val="24"/>
          <w:szCs w:val="24"/>
        </w:rPr>
        <w:t xml:space="preserve"> (2015)</w:t>
      </w:r>
      <w:r w:rsidRPr="002F5F57">
        <w:rPr>
          <w:rFonts w:ascii="Times New Roman" w:hAnsi="Times New Roman" w:cs="Times New Roman"/>
          <w:sz w:val="24"/>
          <w:szCs w:val="24"/>
        </w:rPr>
        <w:t>, are some of the most important aspects to take into account when designing a study and evaluating the data (results).</w:t>
      </w:r>
    </w:p>
    <w:p w:rsidR="00C70383" w:rsidRPr="00FB0C3B" w:rsidRDefault="0053518C" w:rsidP="00FB0C3B">
      <w:pPr>
        <w:pStyle w:val="Heading3"/>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3.9</w:t>
      </w:r>
      <w:r w:rsidR="00C70383" w:rsidRPr="00FB0C3B">
        <w:rPr>
          <w:rFonts w:ascii="Times New Roman" w:hAnsi="Times New Roman" w:cs="Times New Roman"/>
          <w:color w:val="auto"/>
          <w:sz w:val="24"/>
          <w:szCs w:val="24"/>
        </w:rPr>
        <w:t>.1 Validity</w:t>
      </w:r>
      <w:bookmarkEnd w:id="67"/>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043D0B"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Validity </w:t>
      </w:r>
      <w:r w:rsidR="00043D0B" w:rsidRPr="00FB0C3B">
        <w:rPr>
          <w:rFonts w:ascii="Times New Roman" w:hAnsi="Times New Roman" w:cs="Times New Roman"/>
          <w:sz w:val="24"/>
          <w:szCs w:val="24"/>
        </w:rPr>
        <w:t>is the degree to which facts, data, and assumptions support the explanation of test-based investigation scores. According to Creswell (2013), validity also refers to the degree to which the study accurately measures what is believed to be measured. The legitimacy of instrument is the degree to which it estimates what it should quantify. According to Tomkinson (2015), validity is the precision and denotation of presumption based on the study results. The degree to which the results obtained from examining the data effectively represent the variables of the research is known as validity. Hence, inside legitimacy was applied to validate the instruments and the data. According to Maxwell (2014), internal validity can be defined as the degree to which scientific interpretation and dimensions are reliable indicators of various authenticity.</w:t>
      </w:r>
    </w:p>
    <w:p w:rsidR="00C70383" w:rsidRPr="00FB0C3B" w:rsidRDefault="0053518C" w:rsidP="00FB0C3B">
      <w:pPr>
        <w:pStyle w:val="Heading3"/>
        <w:spacing w:line="360" w:lineRule="auto"/>
        <w:rPr>
          <w:rFonts w:ascii="Times New Roman" w:hAnsi="Times New Roman" w:cs="Times New Roman"/>
          <w:color w:val="auto"/>
          <w:sz w:val="24"/>
          <w:szCs w:val="24"/>
        </w:rPr>
      </w:pPr>
      <w:bookmarkStart w:id="68" w:name="_Toc136159102"/>
      <w:r w:rsidRPr="00FB0C3B">
        <w:rPr>
          <w:rFonts w:ascii="Times New Roman" w:hAnsi="Times New Roman" w:cs="Times New Roman"/>
          <w:color w:val="auto"/>
          <w:sz w:val="24"/>
          <w:szCs w:val="24"/>
        </w:rPr>
        <w:t>3.9</w:t>
      </w:r>
      <w:r w:rsidR="00C70383" w:rsidRPr="00FB0C3B">
        <w:rPr>
          <w:rFonts w:ascii="Times New Roman" w:hAnsi="Times New Roman" w:cs="Times New Roman"/>
          <w:color w:val="auto"/>
          <w:sz w:val="24"/>
          <w:szCs w:val="24"/>
        </w:rPr>
        <w:t>.2 Reliability</w:t>
      </w:r>
      <w:bookmarkEnd w:id="68"/>
    </w:p>
    <w:p w:rsidR="00C70383" w:rsidRPr="00FB0C3B" w:rsidRDefault="00C70383" w:rsidP="00FB0C3B">
      <w:pPr>
        <w:pStyle w:val="NoSpacing"/>
        <w:tabs>
          <w:tab w:val="left" w:pos="6237"/>
        </w:tabs>
        <w:spacing w:line="360" w:lineRule="auto"/>
        <w:rPr>
          <w:rFonts w:ascii="Times New Roman" w:hAnsi="Times New Roman" w:cs="Times New Roman"/>
          <w:sz w:val="24"/>
          <w:szCs w:val="24"/>
        </w:rPr>
      </w:pPr>
    </w:p>
    <w:p w:rsidR="00043D0B"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Reliability </w:t>
      </w:r>
      <w:r w:rsidR="00043D0B" w:rsidRPr="00FB0C3B">
        <w:rPr>
          <w:rFonts w:ascii="Times New Roman" w:hAnsi="Times New Roman" w:cs="Times New Roman"/>
          <w:sz w:val="24"/>
          <w:szCs w:val="24"/>
        </w:rPr>
        <w:t>is the limit of a review instrument to again and again survey uniqueness of mindfulness. According to Maxwell (2014), the degree to which study instruments yield reliable results is called reliability. Maxwell (2014) even goes as far as to say that the instrument's reliability is established if the researcher conducts the same issue twice and comes up with the same conclusions in both directions. Tomkinson (2015) demonstrates that inside dependability has to do with the consistency of social event, inspecting and deciphering the data. In this review, pilot study was utilized as a method of post a few dangers to interior unwavering quality (Maxwell, 2014). As a result, the reliability of the questionnaire was taken into consideration by the researcher in this study in order to ascertain its suitability for determining the expected results. Patton (2011) even affirms that this way can be acted throughout relating and utilize extra scientists' decisions which was upheld by Doran et al (2013) who recommends that the agent can assemble and apply different explores' discoveries hence, the analyst utilize a few related discoveries in the review to enhance inside unwavering quality.</w:t>
      </w:r>
    </w:p>
    <w:p w:rsidR="00672BF1" w:rsidRDefault="00672BF1" w:rsidP="00FB0C3B">
      <w:pPr>
        <w:pStyle w:val="Heading2"/>
        <w:spacing w:line="360" w:lineRule="auto"/>
        <w:rPr>
          <w:rFonts w:ascii="Times New Roman" w:eastAsiaTheme="minorHAnsi" w:hAnsi="Times New Roman" w:cs="Times New Roman"/>
          <w:b w:val="0"/>
          <w:bCs w:val="0"/>
          <w:color w:val="auto"/>
          <w:sz w:val="24"/>
          <w:szCs w:val="24"/>
        </w:rPr>
      </w:pPr>
      <w:bookmarkStart w:id="69" w:name="_Toc136159103"/>
    </w:p>
    <w:p w:rsidR="00C70383" w:rsidRPr="00FB0C3B" w:rsidRDefault="001C40F9" w:rsidP="00FB0C3B">
      <w:pPr>
        <w:pStyle w:val="Heading2"/>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3.10</w:t>
      </w:r>
      <w:r w:rsidR="00C70383" w:rsidRPr="00FB0C3B">
        <w:rPr>
          <w:rFonts w:ascii="Times New Roman" w:hAnsi="Times New Roman" w:cs="Times New Roman"/>
          <w:color w:val="auto"/>
          <w:sz w:val="24"/>
          <w:szCs w:val="24"/>
        </w:rPr>
        <w:t xml:space="preserve"> Data analysis and presentation</w:t>
      </w:r>
      <w:bookmarkEnd w:id="69"/>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672BF1" w:rsidRDefault="00F055ED" w:rsidP="00672BF1">
      <w:pPr>
        <w:spacing w:line="360" w:lineRule="auto"/>
        <w:rPr>
          <w:rFonts w:ascii="Times New Roman" w:hAnsi="Times New Roman" w:cs="Times New Roman"/>
          <w:sz w:val="24"/>
          <w:szCs w:val="24"/>
        </w:rPr>
      </w:pPr>
      <w:r>
        <w:rPr>
          <w:rFonts w:ascii="Times New Roman" w:hAnsi="Times New Roman" w:cs="Times New Roman"/>
          <w:sz w:val="24"/>
          <w:szCs w:val="24"/>
        </w:rPr>
        <w:t>Information presentation</w:t>
      </w:r>
      <w:r w:rsidRPr="002F5F57">
        <w:rPr>
          <w:rFonts w:ascii="Times New Roman" w:hAnsi="Times New Roman" w:cs="Times New Roman"/>
          <w:sz w:val="24"/>
          <w:szCs w:val="24"/>
        </w:rPr>
        <w:t xml:space="preserve"> is a science set that look to recognize, find, control, designing and present data so as to ideally impart meaning and legitimate information (</w:t>
      </w:r>
      <w:proofErr w:type="spellStart"/>
      <w:r w:rsidRPr="002F5F57">
        <w:rPr>
          <w:rFonts w:ascii="Times New Roman" w:hAnsi="Times New Roman" w:cs="Times New Roman"/>
          <w:sz w:val="24"/>
          <w:szCs w:val="24"/>
        </w:rPr>
        <w:t>Shamoo</w:t>
      </w:r>
      <w:proofErr w:type="spellEnd"/>
      <w:r w:rsidRPr="002F5F57">
        <w:rPr>
          <w:rFonts w:ascii="Times New Roman" w:hAnsi="Times New Roman" w:cs="Times New Roman"/>
          <w:sz w:val="24"/>
          <w:szCs w:val="24"/>
        </w:rPr>
        <w:t xml:space="preserve"> and </w:t>
      </w:r>
      <w:proofErr w:type="spellStart"/>
      <w:r w:rsidRPr="002F5F57">
        <w:rPr>
          <w:rFonts w:ascii="Times New Roman" w:hAnsi="Times New Roman" w:cs="Times New Roman"/>
          <w:sz w:val="24"/>
          <w:szCs w:val="24"/>
        </w:rPr>
        <w:t>Resnik</w:t>
      </w:r>
      <w:proofErr w:type="spellEnd"/>
      <w:r w:rsidRPr="002F5F57">
        <w:rPr>
          <w:rFonts w:ascii="Times New Roman" w:hAnsi="Times New Roman" w:cs="Times New Roman"/>
          <w:sz w:val="24"/>
          <w:szCs w:val="24"/>
        </w:rPr>
        <w:t>, 2003). Thusly, information was introduced in type of diagrams, pie graphs and tables. Considering the goals of the review graphic measurements was applied in the examination of information. This is due to the fact that descriptive statistics offer straightforward summaries of the sample and the measures.</w:t>
      </w:r>
      <w:bookmarkStart w:id="70" w:name="_Toc136159104"/>
    </w:p>
    <w:p w:rsidR="00672BF1" w:rsidRDefault="00672BF1" w:rsidP="00672BF1">
      <w:pPr>
        <w:spacing w:line="360" w:lineRule="auto"/>
        <w:rPr>
          <w:rFonts w:ascii="Times New Roman" w:hAnsi="Times New Roman" w:cs="Times New Roman"/>
          <w:sz w:val="24"/>
          <w:szCs w:val="24"/>
        </w:rPr>
      </w:pPr>
    </w:p>
    <w:p w:rsidR="00C70383" w:rsidRPr="00FB0C3B" w:rsidRDefault="00AE5383" w:rsidP="00FB0C3B">
      <w:pPr>
        <w:pStyle w:val="Heading2"/>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3.11</w:t>
      </w:r>
      <w:r w:rsidR="00C70383" w:rsidRPr="00FB0C3B">
        <w:rPr>
          <w:rFonts w:ascii="Times New Roman" w:hAnsi="Times New Roman" w:cs="Times New Roman"/>
          <w:color w:val="auto"/>
          <w:sz w:val="24"/>
          <w:szCs w:val="24"/>
        </w:rPr>
        <w:t xml:space="preserve"> Ethical considerations</w:t>
      </w:r>
      <w:bookmarkEnd w:id="70"/>
    </w:p>
    <w:p w:rsidR="00C70383" w:rsidRPr="00FB0C3B" w:rsidRDefault="00C70383" w:rsidP="00FB0C3B">
      <w:pPr>
        <w:pStyle w:val="NoSpacing"/>
        <w:tabs>
          <w:tab w:val="left" w:pos="6237"/>
        </w:tabs>
        <w:spacing w:line="360" w:lineRule="auto"/>
        <w:rPr>
          <w:rFonts w:ascii="Times New Roman" w:hAnsi="Times New Roman" w:cs="Times New Roman"/>
          <w:b/>
          <w:sz w:val="24"/>
          <w:szCs w:val="24"/>
        </w:rPr>
      </w:pPr>
    </w:p>
    <w:p w:rsidR="000C310D" w:rsidRPr="002F5F57" w:rsidRDefault="000C310D" w:rsidP="000C310D">
      <w:pPr>
        <w:spacing w:line="360" w:lineRule="auto"/>
        <w:rPr>
          <w:rFonts w:ascii="Times New Roman" w:hAnsi="Times New Roman" w:cs="Times New Roman"/>
          <w:sz w:val="24"/>
          <w:szCs w:val="24"/>
        </w:rPr>
      </w:pPr>
      <w:r w:rsidRPr="002F5F57">
        <w:rPr>
          <w:rFonts w:ascii="Times New Roman" w:hAnsi="Times New Roman" w:cs="Times New Roman"/>
          <w:sz w:val="24"/>
          <w:szCs w:val="24"/>
        </w:rPr>
        <w:t xml:space="preserve">According to Tomkinson (2015), research ethics are good ideas that direct the study from the beginning to the end. Representatives who partake in this exploration were totally on </w:t>
      </w:r>
      <w:proofErr w:type="spellStart"/>
      <w:r w:rsidRPr="002F5F57">
        <w:rPr>
          <w:rFonts w:ascii="Times New Roman" w:hAnsi="Times New Roman" w:cs="Times New Roman"/>
          <w:sz w:val="24"/>
          <w:szCs w:val="24"/>
        </w:rPr>
        <w:t>willful</w:t>
      </w:r>
      <w:proofErr w:type="spellEnd"/>
      <w:r w:rsidRPr="002F5F57">
        <w:rPr>
          <w:rFonts w:ascii="Times New Roman" w:hAnsi="Times New Roman" w:cs="Times New Roman"/>
          <w:sz w:val="24"/>
          <w:szCs w:val="24"/>
        </w:rPr>
        <w:t xml:space="preserve"> and the information that was given by them remained protection and secrecy. Subsequently, morals are fundamental as they structure a thoughtful mutually beneficial relationship among individuals as they are gotten a kick out of partaking consequently individuals accepts the outcomes are positive (Maxwell, 2014). So this examination was piped by essential moral contemplations nitty gritty under.</w:t>
      </w:r>
    </w:p>
    <w:p w:rsidR="00C70383" w:rsidRPr="00FB0C3B" w:rsidRDefault="00C70383" w:rsidP="00FB0C3B">
      <w:pPr>
        <w:pStyle w:val="NoSpacing"/>
        <w:tabs>
          <w:tab w:val="left" w:pos="6237"/>
        </w:tabs>
        <w:spacing w:line="360" w:lineRule="auto"/>
        <w:rPr>
          <w:rFonts w:ascii="Times New Roman" w:hAnsi="Times New Roman" w:cs="Times New Roman"/>
          <w:sz w:val="24"/>
          <w:szCs w:val="24"/>
        </w:rPr>
      </w:pPr>
    </w:p>
    <w:p w:rsidR="00C70383" w:rsidRPr="00FB0C3B" w:rsidRDefault="00342C2C" w:rsidP="00FB0C3B">
      <w:pPr>
        <w:pStyle w:val="Heading3"/>
        <w:spacing w:line="360" w:lineRule="auto"/>
        <w:rPr>
          <w:rFonts w:ascii="Times New Roman" w:hAnsi="Times New Roman" w:cs="Times New Roman"/>
          <w:color w:val="auto"/>
          <w:sz w:val="24"/>
          <w:szCs w:val="24"/>
        </w:rPr>
      </w:pPr>
      <w:bookmarkStart w:id="71" w:name="_Toc136159105"/>
      <w:r w:rsidRPr="00FB0C3B">
        <w:rPr>
          <w:rFonts w:ascii="Times New Roman" w:hAnsi="Times New Roman" w:cs="Times New Roman"/>
          <w:color w:val="auto"/>
          <w:sz w:val="24"/>
          <w:szCs w:val="24"/>
        </w:rPr>
        <w:t>3.11</w:t>
      </w:r>
      <w:r w:rsidR="00C70383" w:rsidRPr="00FB0C3B">
        <w:rPr>
          <w:rFonts w:ascii="Times New Roman" w:hAnsi="Times New Roman" w:cs="Times New Roman"/>
          <w:color w:val="auto"/>
          <w:sz w:val="24"/>
          <w:szCs w:val="24"/>
        </w:rPr>
        <w:t>.1 Informed consent</w:t>
      </w:r>
      <w:bookmarkEnd w:id="71"/>
    </w:p>
    <w:p w:rsidR="00C70383" w:rsidRPr="00FB0C3B" w:rsidRDefault="00C70383" w:rsidP="00FB0C3B">
      <w:pPr>
        <w:pStyle w:val="NoSpacing"/>
        <w:tabs>
          <w:tab w:val="left" w:pos="6237"/>
        </w:tabs>
        <w:spacing w:line="360" w:lineRule="auto"/>
        <w:rPr>
          <w:rFonts w:ascii="Times New Roman" w:hAnsi="Times New Roman" w:cs="Times New Roman"/>
          <w:sz w:val="24"/>
          <w:szCs w:val="24"/>
        </w:rPr>
      </w:pPr>
    </w:p>
    <w:p w:rsidR="000C310D" w:rsidRDefault="000C310D" w:rsidP="000C310D">
      <w:pPr>
        <w:spacing w:line="360" w:lineRule="auto"/>
        <w:rPr>
          <w:rFonts w:ascii="Times New Roman" w:hAnsi="Times New Roman" w:cs="Times New Roman"/>
          <w:sz w:val="24"/>
          <w:szCs w:val="24"/>
        </w:rPr>
      </w:pPr>
      <w:r w:rsidRPr="002F5F57">
        <w:rPr>
          <w:rFonts w:ascii="Times New Roman" w:hAnsi="Times New Roman" w:cs="Times New Roman"/>
          <w:sz w:val="24"/>
          <w:szCs w:val="24"/>
        </w:rPr>
        <w:t>The review was performed through the approval of association overseers and the members' authorization. The pollster ensures that the participants in the investigation were clearly aware of the setting and purpose of the study, allowing them to make informed decisions about whether or not to participate. The investigator devised a number of strategies to try to persuade employees to participate without requiring them to. By this implies, it was beneficent to participate in this examination.</w:t>
      </w:r>
      <w:bookmarkStart w:id="72" w:name="_Toc136159106"/>
    </w:p>
    <w:p w:rsidR="000C310D" w:rsidRPr="000C310D" w:rsidRDefault="000C310D" w:rsidP="000C310D">
      <w:pPr>
        <w:spacing w:line="360" w:lineRule="auto"/>
        <w:rPr>
          <w:rFonts w:ascii="Times New Roman" w:hAnsi="Times New Roman" w:cs="Times New Roman"/>
          <w:sz w:val="24"/>
          <w:szCs w:val="24"/>
        </w:rPr>
      </w:pPr>
    </w:p>
    <w:p w:rsidR="00C70383" w:rsidRPr="00FB0C3B" w:rsidRDefault="00342C2C" w:rsidP="00FB0C3B">
      <w:pPr>
        <w:pStyle w:val="Heading3"/>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3.11</w:t>
      </w:r>
      <w:r w:rsidR="00C70383" w:rsidRPr="00FB0C3B">
        <w:rPr>
          <w:rFonts w:ascii="Times New Roman" w:hAnsi="Times New Roman" w:cs="Times New Roman"/>
          <w:color w:val="auto"/>
          <w:sz w:val="24"/>
          <w:szCs w:val="24"/>
        </w:rPr>
        <w:t>.2 Confidentiality and anonymity</w:t>
      </w:r>
      <w:bookmarkEnd w:id="72"/>
    </w:p>
    <w:p w:rsidR="00C70383" w:rsidRPr="00FB0C3B" w:rsidRDefault="00C70383" w:rsidP="00FB0C3B">
      <w:pPr>
        <w:pStyle w:val="NoSpacing"/>
        <w:tabs>
          <w:tab w:val="left" w:pos="6237"/>
        </w:tabs>
        <w:spacing w:line="360" w:lineRule="auto"/>
        <w:rPr>
          <w:rFonts w:ascii="Times New Roman" w:hAnsi="Times New Roman" w:cs="Times New Roman"/>
          <w:sz w:val="24"/>
          <w:szCs w:val="24"/>
        </w:rPr>
      </w:pPr>
    </w:p>
    <w:p w:rsidR="000C310D" w:rsidRPr="002F5F57" w:rsidRDefault="000C310D" w:rsidP="000C310D">
      <w:pPr>
        <w:spacing w:line="360" w:lineRule="auto"/>
        <w:rPr>
          <w:rFonts w:ascii="Times New Roman" w:hAnsi="Times New Roman" w:cs="Times New Roman"/>
          <w:sz w:val="24"/>
          <w:szCs w:val="24"/>
        </w:rPr>
      </w:pPr>
      <w:r>
        <w:rPr>
          <w:rFonts w:ascii="Times New Roman" w:hAnsi="Times New Roman" w:cs="Times New Roman"/>
          <w:sz w:val="24"/>
          <w:szCs w:val="24"/>
        </w:rPr>
        <w:t>The researcher</w:t>
      </w:r>
      <w:r w:rsidRPr="002F5F57">
        <w:rPr>
          <w:rFonts w:ascii="Times New Roman" w:hAnsi="Times New Roman" w:cs="Times New Roman"/>
          <w:sz w:val="24"/>
          <w:szCs w:val="24"/>
        </w:rPr>
        <w:t xml:space="preserve"> ensured that data implied him by the members was to be kept classified and esteemed thus the scientist didn't uncover the assignments of the members as a procedure to ensure their security.</w:t>
      </w:r>
    </w:p>
    <w:p w:rsidR="000C310D" w:rsidRPr="002F5F57" w:rsidRDefault="000C310D" w:rsidP="000C310D">
      <w:pPr>
        <w:spacing w:line="360" w:lineRule="auto"/>
        <w:rPr>
          <w:rFonts w:ascii="Times New Roman" w:hAnsi="Times New Roman" w:cs="Times New Roman"/>
          <w:sz w:val="24"/>
          <w:szCs w:val="24"/>
        </w:rPr>
      </w:pPr>
    </w:p>
    <w:p w:rsidR="00C70383" w:rsidRPr="00FB0C3B" w:rsidRDefault="00342C2C" w:rsidP="00FB0C3B">
      <w:pPr>
        <w:pStyle w:val="Heading3"/>
        <w:spacing w:line="360" w:lineRule="auto"/>
        <w:rPr>
          <w:rFonts w:ascii="Times New Roman" w:hAnsi="Times New Roman" w:cs="Times New Roman"/>
          <w:color w:val="auto"/>
          <w:sz w:val="24"/>
          <w:szCs w:val="24"/>
        </w:rPr>
      </w:pPr>
      <w:bookmarkStart w:id="73" w:name="_Toc136159107"/>
      <w:r w:rsidRPr="00FB0C3B">
        <w:rPr>
          <w:rFonts w:ascii="Times New Roman" w:hAnsi="Times New Roman" w:cs="Times New Roman"/>
          <w:color w:val="auto"/>
          <w:sz w:val="24"/>
          <w:szCs w:val="24"/>
        </w:rPr>
        <w:t>3.11</w:t>
      </w:r>
      <w:r w:rsidR="00C70383" w:rsidRPr="00FB0C3B">
        <w:rPr>
          <w:rFonts w:ascii="Times New Roman" w:hAnsi="Times New Roman" w:cs="Times New Roman"/>
          <w:color w:val="auto"/>
          <w:sz w:val="24"/>
          <w:szCs w:val="24"/>
        </w:rPr>
        <w:t>.3 Privacy</w:t>
      </w:r>
      <w:bookmarkEnd w:id="73"/>
    </w:p>
    <w:p w:rsidR="000C310D" w:rsidRPr="002F5F57" w:rsidRDefault="000C310D" w:rsidP="000C310D">
      <w:pPr>
        <w:spacing w:line="360" w:lineRule="auto"/>
        <w:rPr>
          <w:rFonts w:ascii="Times New Roman" w:hAnsi="Times New Roman" w:cs="Times New Roman"/>
          <w:sz w:val="24"/>
          <w:szCs w:val="24"/>
        </w:rPr>
      </w:pPr>
      <w:r w:rsidRPr="002F5F57">
        <w:rPr>
          <w:rFonts w:ascii="Times New Roman" w:hAnsi="Times New Roman" w:cs="Times New Roman"/>
          <w:sz w:val="24"/>
          <w:szCs w:val="24"/>
        </w:rPr>
        <w:t xml:space="preserve">The personality of the two players (members and the analyst) was plainly audited so the representatives will offer trust to the scientist and the specialist as a </w:t>
      </w:r>
      <w:proofErr w:type="spellStart"/>
      <w:r w:rsidRPr="002F5F57">
        <w:rPr>
          <w:rFonts w:ascii="Times New Roman" w:hAnsi="Times New Roman" w:cs="Times New Roman"/>
          <w:sz w:val="24"/>
          <w:szCs w:val="24"/>
        </w:rPr>
        <w:t>trade off</w:t>
      </w:r>
      <w:proofErr w:type="spellEnd"/>
      <w:r w:rsidRPr="002F5F57">
        <w:rPr>
          <w:rFonts w:ascii="Times New Roman" w:hAnsi="Times New Roman" w:cs="Times New Roman"/>
          <w:sz w:val="24"/>
          <w:szCs w:val="24"/>
        </w:rPr>
        <w:t xml:space="preserve"> wouldn't reveal their protection in that frame of mind for the sake of dependability.</w:t>
      </w:r>
    </w:p>
    <w:p w:rsidR="00C70383" w:rsidRPr="00FB0C3B" w:rsidRDefault="00C70383" w:rsidP="00FB0C3B">
      <w:pPr>
        <w:pStyle w:val="NoSpacing"/>
        <w:tabs>
          <w:tab w:val="left" w:pos="3261"/>
          <w:tab w:val="left" w:pos="6237"/>
        </w:tabs>
        <w:spacing w:line="360" w:lineRule="auto"/>
        <w:rPr>
          <w:rFonts w:ascii="Times New Roman" w:hAnsi="Times New Roman" w:cs="Times New Roman"/>
          <w:b/>
          <w:sz w:val="24"/>
          <w:szCs w:val="24"/>
        </w:rPr>
      </w:pPr>
    </w:p>
    <w:p w:rsidR="00C70383" w:rsidRPr="00FB0C3B" w:rsidRDefault="00342C2C" w:rsidP="00FB0C3B">
      <w:pPr>
        <w:pStyle w:val="Heading2"/>
        <w:spacing w:line="360" w:lineRule="auto"/>
        <w:rPr>
          <w:rFonts w:ascii="Times New Roman" w:hAnsi="Times New Roman" w:cs="Times New Roman"/>
          <w:color w:val="auto"/>
          <w:sz w:val="24"/>
          <w:szCs w:val="24"/>
        </w:rPr>
      </w:pPr>
      <w:bookmarkStart w:id="74" w:name="_Toc136159108"/>
      <w:r w:rsidRPr="00FB0C3B">
        <w:rPr>
          <w:rFonts w:ascii="Times New Roman" w:hAnsi="Times New Roman" w:cs="Times New Roman"/>
          <w:color w:val="auto"/>
          <w:sz w:val="24"/>
          <w:szCs w:val="24"/>
        </w:rPr>
        <w:t>3.12</w:t>
      </w:r>
      <w:r w:rsidR="00C70383" w:rsidRPr="00FB0C3B">
        <w:rPr>
          <w:rFonts w:ascii="Times New Roman" w:hAnsi="Times New Roman" w:cs="Times New Roman"/>
          <w:color w:val="auto"/>
          <w:sz w:val="24"/>
          <w:szCs w:val="24"/>
        </w:rPr>
        <w:t xml:space="preserve"> Chapter summary</w:t>
      </w:r>
      <w:bookmarkEnd w:id="74"/>
    </w:p>
    <w:p w:rsidR="00C70383" w:rsidRPr="00FB0C3B" w:rsidRDefault="00C70383" w:rsidP="00FB0C3B">
      <w:pPr>
        <w:pStyle w:val="NoSpacing"/>
        <w:tabs>
          <w:tab w:val="left" w:pos="3261"/>
          <w:tab w:val="left" w:pos="6237"/>
        </w:tabs>
        <w:spacing w:line="360" w:lineRule="auto"/>
        <w:rPr>
          <w:rFonts w:ascii="Times New Roman" w:hAnsi="Times New Roman" w:cs="Times New Roman"/>
          <w:sz w:val="24"/>
          <w:szCs w:val="24"/>
        </w:rPr>
      </w:pPr>
    </w:p>
    <w:p w:rsidR="000C310D" w:rsidRPr="002F5F57" w:rsidRDefault="000C310D" w:rsidP="000C310D">
      <w:pPr>
        <w:spacing w:line="360" w:lineRule="auto"/>
        <w:rPr>
          <w:rFonts w:ascii="Times New Roman" w:hAnsi="Times New Roman" w:cs="Times New Roman"/>
          <w:sz w:val="24"/>
          <w:szCs w:val="24"/>
        </w:rPr>
      </w:pPr>
      <w:r w:rsidRPr="002F5F57">
        <w:rPr>
          <w:rFonts w:ascii="Times New Roman" w:hAnsi="Times New Roman" w:cs="Times New Roman"/>
          <w:sz w:val="24"/>
          <w:szCs w:val="24"/>
        </w:rPr>
        <w:t xml:space="preserve">This chapter talked about how the research got the data. The section introduced additionally the methods continued in surveying the information in testing the legitimacy of the examination instruments. The crucial issues encased in this section incorporated the exploration approach, the arrangement of the review, the strategies continued in the acquiring of the essential information of the examination as well as the information investigation methods. Moral contemplations of the exploration along with moral measures drew in into account in </w:t>
      </w:r>
      <w:proofErr w:type="spellStart"/>
      <w:r w:rsidRPr="002F5F57">
        <w:rPr>
          <w:rFonts w:ascii="Times New Roman" w:hAnsi="Times New Roman" w:cs="Times New Roman"/>
          <w:sz w:val="24"/>
          <w:szCs w:val="24"/>
        </w:rPr>
        <w:t>endeavor</w:t>
      </w:r>
      <w:proofErr w:type="spellEnd"/>
      <w:r w:rsidRPr="002F5F57">
        <w:rPr>
          <w:rFonts w:ascii="Times New Roman" w:hAnsi="Times New Roman" w:cs="Times New Roman"/>
          <w:sz w:val="24"/>
          <w:szCs w:val="24"/>
        </w:rPr>
        <w:t xml:space="preserve"> this study were additionally introduced in this part. The data presentation and analysis will be the primary focus of the following chapter.</w:t>
      </w:r>
    </w:p>
    <w:p w:rsidR="00C70383" w:rsidRPr="00FB0C3B" w:rsidRDefault="00C70383" w:rsidP="00FB0C3B">
      <w:pPr>
        <w:tabs>
          <w:tab w:val="left" w:pos="2552"/>
        </w:tabs>
        <w:spacing w:line="360" w:lineRule="auto"/>
        <w:rPr>
          <w:rFonts w:ascii="Times New Roman" w:hAnsi="Times New Roman" w:cs="Times New Roman"/>
          <w:sz w:val="24"/>
          <w:szCs w:val="24"/>
        </w:rPr>
      </w:pPr>
    </w:p>
    <w:p w:rsidR="00C70383" w:rsidRPr="00FB0C3B" w:rsidRDefault="00C70383" w:rsidP="00FB0C3B">
      <w:pPr>
        <w:tabs>
          <w:tab w:val="left" w:pos="2552"/>
        </w:tabs>
        <w:spacing w:line="360" w:lineRule="auto"/>
        <w:rPr>
          <w:rFonts w:ascii="Times New Roman" w:hAnsi="Times New Roman" w:cs="Times New Roman"/>
          <w:sz w:val="24"/>
          <w:szCs w:val="24"/>
        </w:rPr>
      </w:pPr>
    </w:p>
    <w:p w:rsidR="00C70383" w:rsidRDefault="00C70383" w:rsidP="00FB0C3B">
      <w:pPr>
        <w:tabs>
          <w:tab w:val="left" w:pos="2552"/>
        </w:tabs>
        <w:spacing w:line="360" w:lineRule="auto"/>
        <w:rPr>
          <w:rFonts w:ascii="Times New Roman" w:hAnsi="Times New Roman" w:cs="Times New Roman"/>
          <w:sz w:val="24"/>
          <w:szCs w:val="24"/>
        </w:rPr>
      </w:pPr>
    </w:p>
    <w:p w:rsidR="00672BF1" w:rsidRDefault="00672BF1" w:rsidP="00FB0C3B">
      <w:pPr>
        <w:tabs>
          <w:tab w:val="left" w:pos="2552"/>
        </w:tabs>
        <w:spacing w:line="360" w:lineRule="auto"/>
        <w:rPr>
          <w:rFonts w:ascii="Times New Roman" w:hAnsi="Times New Roman" w:cs="Times New Roman"/>
          <w:sz w:val="24"/>
          <w:szCs w:val="24"/>
        </w:rPr>
      </w:pPr>
    </w:p>
    <w:p w:rsidR="00672BF1" w:rsidRDefault="00672BF1" w:rsidP="00FB0C3B">
      <w:pPr>
        <w:tabs>
          <w:tab w:val="left" w:pos="2552"/>
        </w:tabs>
        <w:spacing w:line="360" w:lineRule="auto"/>
        <w:rPr>
          <w:rFonts w:ascii="Times New Roman" w:hAnsi="Times New Roman" w:cs="Times New Roman"/>
          <w:sz w:val="24"/>
          <w:szCs w:val="24"/>
        </w:rPr>
      </w:pPr>
    </w:p>
    <w:p w:rsidR="00672BF1" w:rsidRPr="00FB0C3B" w:rsidRDefault="00672BF1" w:rsidP="00FB0C3B">
      <w:pPr>
        <w:tabs>
          <w:tab w:val="left" w:pos="2552"/>
        </w:tabs>
        <w:spacing w:line="360" w:lineRule="auto"/>
        <w:rPr>
          <w:rFonts w:ascii="Times New Roman" w:hAnsi="Times New Roman" w:cs="Times New Roman"/>
          <w:sz w:val="24"/>
          <w:szCs w:val="24"/>
        </w:rPr>
      </w:pPr>
    </w:p>
    <w:p w:rsidR="00C70383" w:rsidRPr="00FB0C3B" w:rsidRDefault="00C70383" w:rsidP="00FB0C3B">
      <w:pPr>
        <w:tabs>
          <w:tab w:val="left" w:pos="2552"/>
        </w:tabs>
        <w:spacing w:line="360" w:lineRule="auto"/>
        <w:rPr>
          <w:rFonts w:ascii="Times New Roman" w:hAnsi="Times New Roman" w:cs="Times New Roman"/>
          <w:sz w:val="24"/>
          <w:szCs w:val="24"/>
        </w:rPr>
      </w:pPr>
    </w:p>
    <w:p w:rsidR="00C70383" w:rsidRDefault="00C70383" w:rsidP="00FB0C3B">
      <w:pPr>
        <w:tabs>
          <w:tab w:val="left" w:pos="2552"/>
        </w:tabs>
        <w:spacing w:line="360" w:lineRule="auto"/>
        <w:rPr>
          <w:rFonts w:ascii="Times New Roman" w:hAnsi="Times New Roman" w:cs="Times New Roman"/>
          <w:sz w:val="24"/>
          <w:szCs w:val="24"/>
        </w:rPr>
      </w:pPr>
    </w:p>
    <w:p w:rsidR="002F6ECC" w:rsidRDefault="002F6ECC" w:rsidP="00FB0C3B">
      <w:pPr>
        <w:tabs>
          <w:tab w:val="left" w:pos="2552"/>
        </w:tabs>
        <w:spacing w:line="360" w:lineRule="auto"/>
        <w:rPr>
          <w:rFonts w:ascii="Times New Roman" w:hAnsi="Times New Roman" w:cs="Times New Roman"/>
          <w:sz w:val="24"/>
          <w:szCs w:val="24"/>
        </w:rPr>
      </w:pPr>
    </w:p>
    <w:p w:rsidR="002F6ECC" w:rsidRPr="00FB0C3B" w:rsidRDefault="002F6ECC" w:rsidP="00FB0C3B">
      <w:pPr>
        <w:tabs>
          <w:tab w:val="left" w:pos="2552"/>
        </w:tabs>
        <w:spacing w:line="360" w:lineRule="auto"/>
        <w:rPr>
          <w:rFonts w:ascii="Times New Roman" w:hAnsi="Times New Roman" w:cs="Times New Roman"/>
          <w:sz w:val="24"/>
          <w:szCs w:val="24"/>
        </w:rPr>
      </w:pPr>
    </w:p>
    <w:p w:rsidR="00C70383" w:rsidRPr="00FB0C3B" w:rsidRDefault="00C70383" w:rsidP="00CB1F8C">
      <w:pPr>
        <w:pStyle w:val="Heading1"/>
        <w:spacing w:line="360" w:lineRule="auto"/>
        <w:jc w:val="center"/>
        <w:rPr>
          <w:rFonts w:ascii="Times New Roman" w:hAnsi="Times New Roman" w:cs="Times New Roman"/>
          <w:color w:val="auto"/>
          <w:sz w:val="24"/>
          <w:szCs w:val="24"/>
        </w:rPr>
      </w:pPr>
      <w:bookmarkStart w:id="75" w:name="_Toc136159109"/>
      <w:r w:rsidRPr="00FB0C3B">
        <w:rPr>
          <w:rFonts w:ascii="Times New Roman" w:hAnsi="Times New Roman" w:cs="Times New Roman"/>
          <w:color w:val="auto"/>
          <w:sz w:val="24"/>
          <w:szCs w:val="24"/>
        </w:rPr>
        <w:t>CHAPTER IV</w:t>
      </w:r>
      <w:bookmarkEnd w:id="75"/>
    </w:p>
    <w:p w:rsidR="00C70383" w:rsidRPr="00FB0C3B" w:rsidRDefault="00C70383" w:rsidP="00CB1F8C">
      <w:pPr>
        <w:pStyle w:val="Heading1"/>
        <w:spacing w:line="360" w:lineRule="auto"/>
        <w:jc w:val="center"/>
        <w:rPr>
          <w:rFonts w:ascii="Times New Roman" w:hAnsi="Times New Roman" w:cs="Times New Roman"/>
          <w:color w:val="auto"/>
          <w:sz w:val="24"/>
          <w:szCs w:val="24"/>
        </w:rPr>
      </w:pPr>
      <w:bookmarkStart w:id="76" w:name="_Toc136159110"/>
      <w:r w:rsidRPr="00FB0C3B">
        <w:rPr>
          <w:rFonts w:ascii="Times New Roman" w:hAnsi="Times New Roman" w:cs="Times New Roman"/>
          <w:color w:val="auto"/>
          <w:sz w:val="24"/>
          <w:szCs w:val="24"/>
        </w:rPr>
        <w:t>DATA PRESENTATION AND ANALYSIS</w:t>
      </w:r>
      <w:bookmarkEnd w:id="76"/>
    </w:p>
    <w:p w:rsidR="00C70383" w:rsidRPr="00FB0C3B" w:rsidRDefault="00C70383" w:rsidP="00FB0C3B">
      <w:pPr>
        <w:pStyle w:val="Heading2"/>
        <w:spacing w:line="360" w:lineRule="auto"/>
        <w:rPr>
          <w:rFonts w:ascii="Times New Roman" w:hAnsi="Times New Roman" w:cs="Times New Roman"/>
          <w:color w:val="auto"/>
          <w:sz w:val="24"/>
          <w:szCs w:val="24"/>
        </w:rPr>
      </w:pPr>
      <w:bookmarkStart w:id="77" w:name="_Toc136159111"/>
      <w:r w:rsidRPr="00FB0C3B">
        <w:rPr>
          <w:rFonts w:ascii="Times New Roman" w:hAnsi="Times New Roman" w:cs="Times New Roman"/>
          <w:color w:val="auto"/>
          <w:sz w:val="24"/>
          <w:szCs w:val="24"/>
        </w:rPr>
        <w:t>4.0 Introduction</w:t>
      </w:r>
      <w:bookmarkEnd w:id="77"/>
    </w:p>
    <w:p w:rsidR="00672BF1" w:rsidRDefault="00672BF1" w:rsidP="00672BF1">
      <w:pPr>
        <w:spacing w:line="360" w:lineRule="auto"/>
        <w:rPr>
          <w:rFonts w:ascii="Times New Roman" w:hAnsi="Times New Roman" w:cs="Times New Roman"/>
          <w:sz w:val="24"/>
          <w:szCs w:val="24"/>
        </w:rPr>
      </w:pPr>
      <w:bookmarkStart w:id="78" w:name="_Toc136159112"/>
      <w:r w:rsidRPr="00833870">
        <w:rPr>
          <w:rFonts w:ascii="Times New Roman" w:hAnsi="Times New Roman" w:cs="Times New Roman"/>
          <w:sz w:val="24"/>
          <w:szCs w:val="24"/>
        </w:rPr>
        <w:t>While the research methodology was the primary focus of the previous chapter, this one focuses on the data presentation and analysis of the fieldwork data. The collected data contributed to the research's achievement of the first chapter's stated goals and resolution of the research issue as a whole. According to Kothari (2014), data presentation is the process of using a variety of graphical formats to visually represent the connection between two or more data sets so that an informed decision can be made based on them. Data presentation and analysis, according to Creswell (2013), is the process of putting the results of experiments or research into graphs, pie charts, and tables. Subsequently, the discoveries will be introduced utilizing tables, pie outlines, text and reference charts as to permit a reasonable comprehension and examination of the discoveries.</w:t>
      </w:r>
    </w:p>
    <w:p w:rsidR="00C70383" w:rsidRPr="00FB0C3B" w:rsidRDefault="00C70383" w:rsidP="00FB0C3B">
      <w:pPr>
        <w:pStyle w:val="Heading2"/>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4.1 Response rate</w:t>
      </w:r>
      <w:bookmarkEnd w:id="78"/>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researcher distributed a total </w:t>
      </w:r>
      <w:r w:rsidR="00C25711" w:rsidRPr="00FB0C3B">
        <w:rPr>
          <w:rFonts w:ascii="Times New Roman" w:hAnsi="Times New Roman" w:cs="Times New Roman"/>
          <w:sz w:val="24"/>
          <w:szCs w:val="24"/>
        </w:rPr>
        <w:t>figure of 3</w:t>
      </w:r>
      <w:r w:rsidRPr="00FB0C3B">
        <w:rPr>
          <w:rFonts w:ascii="Times New Roman" w:hAnsi="Times New Roman" w:cs="Times New Roman"/>
          <w:sz w:val="24"/>
          <w:szCs w:val="24"/>
        </w:rPr>
        <w:t xml:space="preserve">0 questionnaires to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International. Kothari (2014) defined the response rate as the ratio of the figure of the respondents in the study to the figure of respondents who were presented with the chance to participate. So it is generally the number of people the in the sample who completed the survey successfully. The questionnaires were therefore distributed in hard copies and all the questionnaires returned were perfectly adhered to. As a result, the respo</w:t>
      </w:r>
      <w:r w:rsidR="00C25711" w:rsidRPr="00FB0C3B">
        <w:rPr>
          <w:rFonts w:ascii="Times New Roman" w:hAnsi="Times New Roman" w:cs="Times New Roman"/>
          <w:sz w:val="24"/>
          <w:szCs w:val="24"/>
        </w:rPr>
        <w:t>nse rate of the research was 87</w:t>
      </w:r>
      <w:r w:rsidRPr="00FB0C3B">
        <w:rPr>
          <w:rFonts w:ascii="Times New Roman" w:hAnsi="Times New Roman" w:cs="Times New Roman"/>
          <w:sz w:val="24"/>
          <w:szCs w:val="24"/>
        </w:rPr>
        <w:t xml:space="preserve">% on those questionnaires. In that case, the table below summarises the total response rate of the study. </w:t>
      </w:r>
    </w:p>
    <w:p w:rsidR="00C70383" w:rsidRPr="00FB0C3B" w:rsidRDefault="00C70383" w:rsidP="00FB0C3B">
      <w:pPr>
        <w:shd w:val="clear" w:color="auto" w:fill="FFFFFF" w:themeFill="background1"/>
        <w:spacing w:line="360" w:lineRule="auto"/>
        <w:rPr>
          <w:rFonts w:ascii="Times New Roman" w:hAnsi="Times New Roman" w:cs="Times New Roman"/>
          <w:b/>
          <w:sz w:val="24"/>
          <w:szCs w:val="24"/>
        </w:rPr>
      </w:pPr>
      <w:r w:rsidRPr="00FB0C3B">
        <w:rPr>
          <w:rFonts w:ascii="Times New Roman" w:hAnsi="Times New Roman" w:cs="Times New Roman"/>
          <w:b/>
          <w:sz w:val="24"/>
          <w:szCs w:val="24"/>
        </w:rPr>
        <w:t>Table 4.1 Response Rate for Questionnaires</w:t>
      </w:r>
    </w:p>
    <w:tbl>
      <w:tblPr>
        <w:tblW w:w="0" w:type="auto"/>
        <w:tblInd w:w="108" w:type="dxa"/>
        <w:tblLook w:val="04A0" w:firstRow="1" w:lastRow="0" w:firstColumn="1" w:lastColumn="0" w:noHBand="0" w:noVBand="1"/>
      </w:tblPr>
      <w:tblGrid>
        <w:gridCol w:w="2410"/>
        <w:gridCol w:w="2552"/>
        <w:gridCol w:w="2409"/>
        <w:gridCol w:w="1763"/>
      </w:tblGrid>
      <w:tr w:rsidR="00C70383" w:rsidRPr="00FB0C3B" w:rsidTr="000B54D8">
        <w:tc>
          <w:tcPr>
            <w:tcW w:w="2410"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Respondents</w:t>
            </w:r>
          </w:p>
        </w:tc>
        <w:tc>
          <w:tcPr>
            <w:tcW w:w="2552"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Questioners distributed</w:t>
            </w:r>
          </w:p>
        </w:tc>
        <w:tc>
          <w:tcPr>
            <w:tcW w:w="2409"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Questioners received</w:t>
            </w:r>
          </w:p>
        </w:tc>
        <w:tc>
          <w:tcPr>
            <w:tcW w:w="1763"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Response Rate</w:t>
            </w:r>
          </w:p>
        </w:tc>
      </w:tr>
      <w:tr w:rsidR="00C70383" w:rsidRPr="00FB0C3B" w:rsidTr="000B54D8">
        <w:tc>
          <w:tcPr>
            <w:tcW w:w="2410"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Permanent employees</w:t>
            </w:r>
          </w:p>
        </w:tc>
        <w:tc>
          <w:tcPr>
            <w:tcW w:w="2552"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10</w:t>
            </w:r>
          </w:p>
        </w:tc>
        <w:tc>
          <w:tcPr>
            <w:tcW w:w="2409" w:type="dxa"/>
            <w:shd w:val="clear" w:color="auto" w:fill="D9D9D9" w:themeFill="background1" w:themeFillShade="D9"/>
          </w:tcPr>
          <w:p w:rsidR="00C70383" w:rsidRPr="000B54D8" w:rsidRDefault="00C25711"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8</w:t>
            </w:r>
          </w:p>
        </w:tc>
        <w:tc>
          <w:tcPr>
            <w:tcW w:w="1763" w:type="dxa"/>
            <w:shd w:val="clear" w:color="auto" w:fill="D9D9D9" w:themeFill="background1" w:themeFillShade="D9"/>
          </w:tcPr>
          <w:p w:rsidR="00C70383" w:rsidRPr="000B54D8" w:rsidRDefault="004208FA"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27</w:t>
            </w:r>
            <w:r w:rsidR="00C70383" w:rsidRPr="000B54D8">
              <w:rPr>
                <w:rFonts w:ascii="Times New Roman" w:hAnsi="Times New Roman" w:cs="Times New Roman"/>
                <w:sz w:val="24"/>
                <w:szCs w:val="24"/>
              </w:rPr>
              <w:t>%</w:t>
            </w:r>
          </w:p>
        </w:tc>
      </w:tr>
      <w:tr w:rsidR="00C70383" w:rsidRPr="00FB0C3B" w:rsidTr="000B54D8">
        <w:tc>
          <w:tcPr>
            <w:tcW w:w="2410"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Contract employees</w:t>
            </w:r>
          </w:p>
        </w:tc>
        <w:tc>
          <w:tcPr>
            <w:tcW w:w="2552"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20</w:t>
            </w:r>
          </w:p>
        </w:tc>
        <w:tc>
          <w:tcPr>
            <w:tcW w:w="2409" w:type="dxa"/>
            <w:shd w:val="clear" w:color="auto" w:fill="D9D9D9" w:themeFill="background1" w:themeFillShade="D9"/>
          </w:tcPr>
          <w:p w:rsidR="00C70383" w:rsidRPr="000B54D8" w:rsidRDefault="00C25711"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18</w:t>
            </w:r>
          </w:p>
        </w:tc>
        <w:tc>
          <w:tcPr>
            <w:tcW w:w="1763" w:type="dxa"/>
            <w:shd w:val="clear" w:color="auto" w:fill="D9D9D9" w:themeFill="background1" w:themeFillShade="D9"/>
          </w:tcPr>
          <w:p w:rsidR="00C70383" w:rsidRPr="000B54D8" w:rsidRDefault="004208FA"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60</w:t>
            </w:r>
            <w:r w:rsidR="00C70383" w:rsidRPr="000B54D8">
              <w:rPr>
                <w:rFonts w:ascii="Times New Roman" w:hAnsi="Times New Roman" w:cs="Times New Roman"/>
                <w:sz w:val="24"/>
                <w:szCs w:val="24"/>
              </w:rPr>
              <w:t>%</w:t>
            </w:r>
          </w:p>
        </w:tc>
      </w:tr>
      <w:tr w:rsidR="00C70383" w:rsidRPr="00FB0C3B" w:rsidTr="000B54D8">
        <w:tc>
          <w:tcPr>
            <w:tcW w:w="2410"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Total</w:t>
            </w:r>
          </w:p>
        </w:tc>
        <w:tc>
          <w:tcPr>
            <w:tcW w:w="2552" w:type="dxa"/>
            <w:shd w:val="clear" w:color="auto" w:fill="D9D9D9" w:themeFill="background1" w:themeFillShade="D9"/>
          </w:tcPr>
          <w:p w:rsidR="00C70383" w:rsidRPr="000B54D8" w:rsidRDefault="00C70383"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30</w:t>
            </w:r>
          </w:p>
        </w:tc>
        <w:tc>
          <w:tcPr>
            <w:tcW w:w="2409" w:type="dxa"/>
            <w:shd w:val="clear" w:color="auto" w:fill="D9D9D9" w:themeFill="background1" w:themeFillShade="D9"/>
          </w:tcPr>
          <w:p w:rsidR="00C70383" w:rsidRPr="000B54D8" w:rsidRDefault="00C25711"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26</w:t>
            </w:r>
          </w:p>
        </w:tc>
        <w:tc>
          <w:tcPr>
            <w:tcW w:w="1763" w:type="dxa"/>
            <w:shd w:val="clear" w:color="auto" w:fill="D9D9D9" w:themeFill="background1" w:themeFillShade="D9"/>
          </w:tcPr>
          <w:p w:rsidR="00C70383" w:rsidRPr="000B54D8" w:rsidRDefault="004208FA" w:rsidP="00FB0C3B">
            <w:pPr>
              <w:spacing w:line="360" w:lineRule="auto"/>
              <w:rPr>
                <w:rFonts w:ascii="Times New Roman" w:hAnsi="Times New Roman" w:cs="Times New Roman"/>
                <w:sz w:val="24"/>
                <w:szCs w:val="24"/>
              </w:rPr>
            </w:pPr>
            <w:r w:rsidRPr="000B54D8">
              <w:rPr>
                <w:rFonts w:ascii="Times New Roman" w:hAnsi="Times New Roman" w:cs="Times New Roman"/>
                <w:sz w:val="24"/>
                <w:szCs w:val="24"/>
              </w:rPr>
              <w:t>87</w:t>
            </w:r>
            <w:r w:rsidR="00C70383" w:rsidRPr="000B54D8">
              <w:rPr>
                <w:rFonts w:ascii="Times New Roman" w:hAnsi="Times New Roman" w:cs="Times New Roman"/>
                <w:sz w:val="24"/>
                <w:szCs w:val="24"/>
              </w:rPr>
              <w:t>%</w:t>
            </w:r>
          </w:p>
        </w:tc>
      </w:tr>
    </w:tbl>
    <w:p w:rsidR="00C70383" w:rsidRPr="00FB0C3B" w:rsidRDefault="00C70383" w:rsidP="00FB0C3B">
      <w:pPr>
        <w:spacing w:line="360" w:lineRule="auto"/>
        <w:rPr>
          <w:rFonts w:ascii="Times New Roman" w:hAnsi="Times New Roman" w:cs="Times New Roman"/>
          <w:b/>
          <w:i/>
          <w:sz w:val="24"/>
          <w:szCs w:val="24"/>
        </w:rPr>
      </w:pPr>
      <w:r w:rsidRPr="00FB0C3B">
        <w:rPr>
          <w:rFonts w:ascii="Times New Roman" w:hAnsi="Times New Roman" w:cs="Times New Roman"/>
          <w:b/>
          <w:i/>
          <w:sz w:val="24"/>
          <w:szCs w:val="24"/>
        </w:rPr>
        <w:t>Collected Data Source: April, 2023</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The table above indicates 100 % response rate from the disseminated questionnaires. This can be regarded as appropriate when it comes to the work-out of the extensive subtractions, supposition together with the conclusions. This is totally in agreement with some recommendations presented by Yin (2016) which certify that the response rate must fall from 20% up to 100 % range for it to be evaluated passable.</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79" w:name="_Toc136159113"/>
      <w:r w:rsidRPr="00FB0C3B">
        <w:rPr>
          <w:rFonts w:ascii="Times New Roman" w:hAnsi="Times New Roman" w:cs="Times New Roman"/>
          <w:color w:val="auto"/>
          <w:sz w:val="24"/>
          <w:szCs w:val="24"/>
        </w:rPr>
        <w:t>4.3 Demographic data</w:t>
      </w:r>
      <w:bookmarkEnd w:id="79"/>
    </w:p>
    <w:p w:rsidR="00C70383" w:rsidRPr="00FB0C3B" w:rsidRDefault="00C70383" w:rsidP="00FB0C3B">
      <w:pPr>
        <w:pStyle w:val="Heading3"/>
        <w:spacing w:line="360" w:lineRule="auto"/>
        <w:rPr>
          <w:rFonts w:ascii="Times New Roman" w:hAnsi="Times New Roman" w:cs="Times New Roman"/>
          <w:color w:val="auto"/>
          <w:sz w:val="24"/>
          <w:szCs w:val="24"/>
        </w:rPr>
      </w:pPr>
      <w:bookmarkStart w:id="80" w:name="_Toc136159114"/>
      <w:r w:rsidRPr="00FB0C3B">
        <w:rPr>
          <w:rFonts w:ascii="Times New Roman" w:hAnsi="Times New Roman" w:cs="Times New Roman"/>
          <w:color w:val="auto"/>
          <w:sz w:val="24"/>
          <w:szCs w:val="24"/>
        </w:rPr>
        <w:t>4.3.1 Age group</w:t>
      </w:r>
      <w:bookmarkEnd w:id="80"/>
    </w:p>
    <w:p w:rsidR="00C70383" w:rsidRPr="00FB0C3B" w:rsidRDefault="00C70383" w:rsidP="00FB0C3B">
      <w:pPr>
        <w:pStyle w:val="Heading3"/>
        <w:spacing w:line="360" w:lineRule="auto"/>
        <w:rPr>
          <w:rFonts w:ascii="Times New Roman" w:hAnsi="Times New Roman" w:cs="Times New Roman"/>
          <w:color w:val="auto"/>
          <w:sz w:val="24"/>
          <w:szCs w:val="24"/>
        </w:rPr>
      </w:pPr>
    </w:p>
    <w:tbl>
      <w:tblPr>
        <w:tblW w:w="0" w:type="auto"/>
        <w:tblInd w:w="108" w:type="dxa"/>
        <w:tblLook w:val="04A0" w:firstRow="1" w:lastRow="0" w:firstColumn="1" w:lastColumn="0" w:noHBand="0" w:noVBand="1"/>
      </w:tblPr>
      <w:tblGrid>
        <w:gridCol w:w="2586"/>
        <w:gridCol w:w="2268"/>
        <w:gridCol w:w="2268"/>
      </w:tblGrid>
      <w:tr w:rsidR="00C70383" w:rsidRPr="00FB0C3B" w:rsidTr="008609CA">
        <w:tc>
          <w:tcPr>
            <w:tcW w:w="2586"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Age Group</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Frequency</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Percentage</w:t>
            </w:r>
          </w:p>
        </w:tc>
      </w:tr>
      <w:tr w:rsidR="00C70383" w:rsidRPr="00FB0C3B" w:rsidTr="008609CA">
        <w:tc>
          <w:tcPr>
            <w:tcW w:w="2586"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Below 25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5</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17</w:t>
            </w:r>
          </w:p>
        </w:tc>
      </w:tr>
      <w:tr w:rsidR="00C70383" w:rsidRPr="00FB0C3B" w:rsidTr="008609CA">
        <w:tc>
          <w:tcPr>
            <w:tcW w:w="2586"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26-35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14</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47%</w:t>
            </w:r>
          </w:p>
        </w:tc>
      </w:tr>
      <w:tr w:rsidR="00C70383" w:rsidRPr="00FB0C3B" w:rsidTr="008609CA">
        <w:tc>
          <w:tcPr>
            <w:tcW w:w="2586"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36-45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7</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23</w:t>
            </w:r>
          </w:p>
        </w:tc>
      </w:tr>
      <w:tr w:rsidR="00C70383" w:rsidRPr="00FB0C3B" w:rsidTr="008609CA">
        <w:tc>
          <w:tcPr>
            <w:tcW w:w="2586"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46-55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3</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10</w:t>
            </w:r>
          </w:p>
        </w:tc>
      </w:tr>
      <w:tr w:rsidR="00C70383" w:rsidRPr="00FB0C3B" w:rsidTr="008609CA">
        <w:tc>
          <w:tcPr>
            <w:tcW w:w="2586"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55 years and above</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3</w:t>
            </w:r>
          </w:p>
        </w:tc>
      </w:tr>
    </w:tbl>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r w:rsidRPr="00FB0C3B">
        <w:rPr>
          <w:rFonts w:ascii="Times New Roman" w:hAnsi="Times New Roman" w:cs="Times New Roman"/>
          <w:b/>
          <w:i/>
          <w:sz w:val="24"/>
          <w:szCs w:val="24"/>
        </w:rPr>
        <w:t>Collected Data Source: April, 2023</w:t>
      </w:r>
    </w:p>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data collected in regards to the age of the respondents indicated that 5 (17 %) were 18 to 25 years, 14 (47 %) were 26 to 35 years, 7 (23 %) were 36 to 45 years, 3 (10 %) were 46 to 55 years and 1 (3%) were 56 years and above. The findings indicated that the largest number of the employees come from age bracket of 26 to 35 years. This is the middle age of the employees. </w:t>
      </w:r>
      <w:r w:rsidR="008609CA">
        <w:rPr>
          <w:rFonts w:ascii="Times New Roman" w:hAnsi="Times New Roman" w:cs="Times New Roman"/>
          <w:sz w:val="24"/>
          <w:szCs w:val="24"/>
        </w:rPr>
        <w:t xml:space="preserve">The findings show that </w:t>
      </w:r>
      <w:proofErr w:type="spellStart"/>
      <w:r w:rsidR="008609CA">
        <w:rPr>
          <w:rFonts w:ascii="Times New Roman" w:hAnsi="Times New Roman" w:cs="Times New Roman"/>
          <w:sz w:val="24"/>
          <w:szCs w:val="24"/>
        </w:rPr>
        <w:t>Headhunters</w:t>
      </w:r>
      <w:proofErr w:type="spellEnd"/>
      <w:r w:rsidR="008609CA">
        <w:rPr>
          <w:rFonts w:ascii="Times New Roman" w:hAnsi="Times New Roman" w:cs="Times New Roman"/>
          <w:sz w:val="24"/>
          <w:szCs w:val="24"/>
        </w:rPr>
        <w:t xml:space="preserve"> employ all age groups hence upholding the labour act chapter 28.01.</w:t>
      </w:r>
    </w:p>
    <w:p w:rsidR="008609CA" w:rsidRDefault="008609CA" w:rsidP="00FB0C3B">
      <w:pPr>
        <w:pStyle w:val="Heading3"/>
        <w:spacing w:line="360" w:lineRule="auto"/>
        <w:rPr>
          <w:rFonts w:ascii="Times New Roman" w:hAnsi="Times New Roman" w:cs="Times New Roman"/>
          <w:color w:val="auto"/>
          <w:sz w:val="24"/>
          <w:szCs w:val="24"/>
        </w:rPr>
      </w:pPr>
      <w:bookmarkStart w:id="81" w:name="_Toc136159115"/>
    </w:p>
    <w:p w:rsidR="00C70383" w:rsidRPr="00FB0C3B" w:rsidRDefault="00C70383" w:rsidP="00FB0C3B">
      <w:pPr>
        <w:pStyle w:val="Heading3"/>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4.3.2 Educational qualifications</w:t>
      </w:r>
      <w:bookmarkEnd w:id="81"/>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table below presents the level of education of the respondents 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International</w:t>
      </w:r>
    </w:p>
    <w:p w:rsidR="00C70383" w:rsidRPr="00FB0C3B" w:rsidRDefault="00C70383" w:rsidP="00FB0C3B">
      <w:pPr>
        <w:pStyle w:val="Heading3"/>
        <w:spacing w:line="360" w:lineRule="auto"/>
        <w:rPr>
          <w:rFonts w:ascii="Times New Roman" w:hAnsi="Times New Roman" w:cs="Times New Roman"/>
          <w:color w:val="auto"/>
          <w:sz w:val="24"/>
          <w:szCs w:val="24"/>
        </w:rPr>
      </w:pPr>
    </w:p>
    <w:tbl>
      <w:tblPr>
        <w:tblW w:w="0" w:type="auto"/>
        <w:tblLook w:val="04A0" w:firstRow="1" w:lastRow="0" w:firstColumn="1" w:lastColumn="0" w:noHBand="0" w:noVBand="1"/>
      </w:tblPr>
      <w:tblGrid>
        <w:gridCol w:w="1589"/>
        <w:gridCol w:w="2347"/>
        <w:gridCol w:w="2126"/>
        <w:gridCol w:w="1276"/>
        <w:gridCol w:w="1417"/>
      </w:tblGrid>
      <w:tr w:rsidR="00C70383" w:rsidRPr="00FB0C3B" w:rsidTr="008609CA">
        <w:tc>
          <w:tcPr>
            <w:tcW w:w="1589"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Qualification</w:t>
            </w:r>
          </w:p>
        </w:tc>
        <w:tc>
          <w:tcPr>
            <w:tcW w:w="234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Male Frequency</w:t>
            </w:r>
          </w:p>
        </w:tc>
        <w:tc>
          <w:tcPr>
            <w:tcW w:w="212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Female Frequency</w:t>
            </w:r>
          </w:p>
        </w:tc>
        <w:tc>
          <w:tcPr>
            <w:tcW w:w="127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Male %</w:t>
            </w:r>
          </w:p>
        </w:tc>
        <w:tc>
          <w:tcPr>
            <w:tcW w:w="141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Female %</w:t>
            </w:r>
          </w:p>
        </w:tc>
      </w:tr>
      <w:tr w:rsidR="00C70383" w:rsidRPr="00FB0C3B" w:rsidTr="008609CA">
        <w:tc>
          <w:tcPr>
            <w:tcW w:w="1589"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proofErr w:type="spellStart"/>
            <w:r w:rsidRPr="00FB0C3B">
              <w:rPr>
                <w:rFonts w:ascii="Times New Roman" w:hAnsi="Times New Roman"/>
                <w:sz w:val="24"/>
                <w:szCs w:val="24"/>
              </w:rPr>
              <w:t>O’level</w:t>
            </w:r>
            <w:proofErr w:type="spellEnd"/>
          </w:p>
        </w:tc>
        <w:tc>
          <w:tcPr>
            <w:tcW w:w="234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8</w:t>
            </w:r>
          </w:p>
        </w:tc>
        <w:tc>
          <w:tcPr>
            <w:tcW w:w="212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6</w:t>
            </w:r>
          </w:p>
        </w:tc>
        <w:tc>
          <w:tcPr>
            <w:tcW w:w="127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27</w:t>
            </w:r>
          </w:p>
        </w:tc>
        <w:tc>
          <w:tcPr>
            <w:tcW w:w="141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20</w:t>
            </w:r>
          </w:p>
        </w:tc>
      </w:tr>
      <w:tr w:rsidR="00C70383" w:rsidRPr="00FB0C3B" w:rsidTr="008609CA">
        <w:tc>
          <w:tcPr>
            <w:tcW w:w="1589"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proofErr w:type="spellStart"/>
            <w:r w:rsidRPr="00FB0C3B">
              <w:rPr>
                <w:rFonts w:ascii="Times New Roman" w:hAnsi="Times New Roman"/>
                <w:sz w:val="24"/>
                <w:szCs w:val="24"/>
              </w:rPr>
              <w:t>A’level</w:t>
            </w:r>
            <w:proofErr w:type="spellEnd"/>
          </w:p>
        </w:tc>
        <w:tc>
          <w:tcPr>
            <w:tcW w:w="234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5</w:t>
            </w:r>
          </w:p>
        </w:tc>
        <w:tc>
          <w:tcPr>
            <w:tcW w:w="212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3</w:t>
            </w:r>
          </w:p>
        </w:tc>
        <w:tc>
          <w:tcPr>
            <w:tcW w:w="127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17</w:t>
            </w:r>
          </w:p>
        </w:tc>
        <w:tc>
          <w:tcPr>
            <w:tcW w:w="141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10</w:t>
            </w:r>
          </w:p>
        </w:tc>
      </w:tr>
      <w:tr w:rsidR="00C70383" w:rsidRPr="00FB0C3B" w:rsidTr="008609CA">
        <w:tc>
          <w:tcPr>
            <w:tcW w:w="1589"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Diploma</w:t>
            </w:r>
          </w:p>
        </w:tc>
        <w:tc>
          <w:tcPr>
            <w:tcW w:w="234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2</w:t>
            </w:r>
          </w:p>
        </w:tc>
        <w:tc>
          <w:tcPr>
            <w:tcW w:w="212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1</w:t>
            </w:r>
          </w:p>
        </w:tc>
        <w:tc>
          <w:tcPr>
            <w:tcW w:w="127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6</w:t>
            </w:r>
          </w:p>
        </w:tc>
        <w:tc>
          <w:tcPr>
            <w:tcW w:w="141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3</w:t>
            </w:r>
          </w:p>
        </w:tc>
      </w:tr>
      <w:tr w:rsidR="00C70383" w:rsidRPr="00FB0C3B" w:rsidTr="008609CA">
        <w:tc>
          <w:tcPr>
            <w:tcW w:w="1589"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Degree</w:t>
            </w:r>
          </w:p>
        </w:tc>
        <w:tc>
          <w:tcPr>
            <w:tcW w:w="234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3</w:t>
            </w:r>
          </w:p>
        </w:tc>
        <w:tc>
          <w:tcPr>
            <w:tcW w:w="212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1</w:t>
            </w:r>
          </w:p>
        </w:tc>
        <w:tc>
          <w:tcPr>
            <w:tcW w:w="127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10</w:t>
            </w:r>
          </w:p>
        </w:tc>
        <w:tc>
          <w:tcPr>
            <w:tcW w:w="141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3</w:t>
            </w:r>
          </w:p>
        </w:tc>
      </w:tr>
      <w:tr w:rsidR="00C70383" w:rsidRPr="00FB0C3B" w:rsidTr="008609CA">
        <w:tc>
          <w:tcPr>
            <w:tcW w:w="1589"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Masters</w:t>
            </w:r>
          </w:p>
        </w:tc>
        <w:tc>
          <w:tcPr>
            <w:tcW w:w="234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1</w:t>
            </w:r>
          </w:p>
        </w:tc>
        <w:tc>
          <w:tcPr>
            <w:tcW w:w="212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0</w:t>
            </w:r>
          </w:p>
        </w:tc>
        <w:tc>
          <w:tcPr>
            <w:tcW w:w="1276"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3</w:t>
            </w:r>
          </w:p>
        </w:tc>
        <w:tc>
          <w:tcPr>
            <w:tcW w:w="1417" w:type="dxa"/>
            <w:shd w:val="clear" w:color="auto" w:fill="F2F2F2" w:themeFill="background1" w:themeFillShade="F2"/>
          </w:tcPr>
          <w:p w:rsidR="00C70383" w:rsidRPr="00FB0C3B" w:rsidRDefault="00C70383" w:rsidP="00FB0C3B">
            <w:pPr>
              <w:tabs>
                <w:tab w:val="center" w:pos="4680"/>
                <w:tab w:val="left" w:pos="6548"/>
              </w:tabs>
              <w:spacing w:line="360" w:lineRule="auto"/>
              <w:rPr>
                <w:rFonts w:ascii="Times New Roman" w:hAnsi="Times New Roman"/>
                <w:sz w:val="24"/>
                <w:szCs w:val="24"/>
              </w:rPr>
            </w:pPr>
            <w:r w:rsidRPr="00FB0C3B">
              <w:rPr>
                <w:rFonts w:ascii="Times New Roman" w:hAnsi="Times New Roman"/>
                <w:sz w:val="24"/>
                <w:szCs w:val="24"/>
              </w:rPr>
              <w:t>0</w:t>
            </w:r>
          </w:p>
        </w:tc>
      </w:tr>
    </w:tbl>
    <w:p w:rsidR="00C70383" w:rsidRPr="00FB0C3B" w:rsidRDefault="00C70383" w:rsidP="00FB0C3B">
      <w:pPr>
        <w:autoSpaceDE w:val="0"/>
        <w:autoSpaceDN w:val="0"/>
        <w:adjustRightInd w:val="0"/>
        <w:spacing w:after="0" w:line="360" w:lineRule="auto"/>
        <w:rPr>
          <w:rFonts w:ascii="Times New Roman" w:hAnsi="Times New Roman" w:cs="Times New Roman"/>
          <w:b/>
          <w:sz w:val="24"/>
          <w:szCs w:val="24"/>
        </w:rPr>
      </w:pPr>
      <w:r w:rsidRPr="00FB0C3B">
        <w:rPr>
          <w:rFonts w:ascii="Times New Roman" w:hAnsi="Times New Roman" w:cs="Times New Roman"/>
          <w:b/>
          <w:i/>
          <w:sz w:val="24"/>
          <w:szCs w:val="24"/>
        </w:rPr>
        <w:t>Collected Data Source: April, 2023</w:t>
      </w:r>
    </w:p>
    <w:p w:rsidR="008609CA" w:rsidRDefault="00C70383" w:rsidP="008609CA">
      <w:pPr>
        <w:pStyle w:val="NoSpacing"/>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discovery on the level of education 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International shows that male workers are more educated weighed against female workers. This potentially presents the female workers some drawbacks in engaging into the main positions within the organisation. As a result, the researcher noted that workers (both permanent and contract) must be given some opportunities within the organisation to advance their education in order for them to occupy critical positions in the organisations.</w:t>
      </w:r>
      <w:bookmarkStart w:id="82" w:name="_Toc136159116"/>
    </w:p>
    <w:p w:rsidR="008609CA" w:rsidRDefault="008609CA" w:rsidP="008609CA">
      <w:pPr>
        <w:pStyle w:val="NoSpacing"/>
        <w:spacing w:line="360" w:lineRule="auto"/>
        <w:rPr>
          <w:rFonts w:ascii="Times New Roman" w:hAnsi="Times New Roman" w:cs="Times New Roman"/>
          <w:sz w:val="24"/>
          <w:szCs w:val="24"/>
        </w:rPr>
      </w:pPr>
    </w:p>
    <w:p w:rsidR="008609CA" w:rsidRDefault="008609CA" w:rsidP="008609CA">
      <w:pPr>
        <w:pStyle w:val="NoSpacing"/>
        <w:spacing w:line="360" w:lineRule="auto"/>
        <w:rPr>
          <w:rFonts w:ascii="Times New Roman" w:hAnsi="Times New Roman" w:cs="Times New Roman"/>
          <w:sz w:val="24"/>
          <w:szCs w:val="24"/>
        </w:rPr>
      </w:pPr>
    </w:p>
    <w:p w:rsidR="00C70383" w:rsidRPr="00FB0C3B" w:rsidRDefault="00C70383" w:rsidP="00FB0C3B">
      <w:pPr>
        <w:pStyle w:val="Heading3"/>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4.3.3 Years of working experience</w:t>
      </w:r>
      <w:bookmarkEnd w:id="82"/>
    </w:p>
    <w:p w:rsidR="00C70383" w:rsidRPr="00FB0C3B" w:rsidRDefault="00C70383" w:rsidP="00FB0C3B">
      <w:pPr>
        <w:pStyle w:val="NoSpacing"/>
        <w:spacing w:line="360" w:lineRule="auto"/>
        <w:rPr>
          <w:rFonts w:ascii="Times New Roman" w:hAnsi="Times New Roman" w:cs="Times New Roman"/>
          <w:b/>
          <w:sz w:val="24"/>
          <w:szCs w:val="24"/>
        </w:rPr>
      </w:pPr>
      <w:r w:rsidRPr="00FB0C3B">
        <w:rPr>
          <w:rFonts w:ascii="Times New Roman" w:hAnsi="Times New Roman" w:cs="Times New Roman"/>
          <w:b/>
          <w:sz w:val="24"/>
          <w:szCs w:val="24"/>
        </w:rPr>
        <w:t>Table 4.3.3 shows the years of working experience</w:t>
      </w:r>
    </w:p>
    <w:tbl>
      <w:tblPr>
        <w:tblW w:w="0" w:type="auto"/>
        <w:tblLook w:val="04A0" w:firstRow="1" w:lastRow="0" w:firstColumn="1" w:lastColumn="0" w:noHBand="0" w:noVBand="1"/>
      </w:tblPr>
      <w:tblGrid>
        <w:gridCol w:w="2802"/>
        <w:gridCol w:w="2268"/>
        <w:gridCol w:w="2268"/>
      </w:tblGrid>
      <w:tr w:rsidR="00C70383" w:rsidRPr="00FB0C3B" w:rsidTr="008609CA">
        <w:tc>
          <w:tcPr>
            <w:tcW w:w="2802"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Frequency</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Percentage</w:t>
            </w:r>
          </w:p>
        </w:tc>
      </w:tr>
      <w:tr w:rsidR="00C70383" w:rsidRPr="00FB0C3B" w:rsidTr="008609CA">
        <w:trPr>
          <w:trHeight w:val="576"/>
        </w:trPr>
        <w:tc>
          <w:tcPr>
            <w:tcW w:w="2802"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5 years and below</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3</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10</w:t>
            </w:r>
          </w:p>
        </w:tc>
      </w:tr>
      <w:tr w:rsidR="00C70383" w:rsidRPr="00FB0C3B" w:rsidTr="008609CA">
        <w:tc>
          <w:tcPr>
            <w:tcW w:w="2802"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6 – 10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8</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27</w:t>
            </w:r>
          </w:p>
        </w:tc>
      </w:tr>
      <w:tr w:rsidR="00C70383" w:rsidRPr="00FB0C3B" w:rsidTr="008609CA">
        <w:tc>
          <w:tcPr>
            <w:tcW w:w="2802"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11 – 15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12</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40</w:t>
            </w:r>
          </w:p>
        </w:tc>
      </w:tr>
      <w:tr w:rsidR="00C70383" w:rsidRPr="00FB0C3B" w:rsidTr="008609CA">
        <w:tc>
          <w:tcPr>
            <w:tcW w:w="2802"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16 – 20 years</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4</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13</w:t>
            </w:r>
          </w:p>
        </w:tc>
      </w:tr>
      <w:tr w:rsidR="00C70383" w:rsidRPr="00FB0C3B" w:rsidTr="008609CA">
        <w:tc>
          <w:tcPr>
            <w:tcW w:w="2802"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21 years and above</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3</w:t>
            </w:r>
          </w:p>
        </w:tc>
        <w:tc>
          <w:tcPr>
            <w:tcW w:w="2268" w:type="dxa"/>
            <w:shd w:val="clear" w:color="auto" w:fill="F2F2F2" w:themeFill="background1" w:themeFillShade="F2"/>
          </w:tcPr>
          <w:p w:rsidR="00C70383" w:rsidRPr="00FB0C3B" w:rsidRDefault="00C70383" w:rsidP="00FB0C3B">
            <w:pPr>
              <w:spacing w:line="360" w:lineRule="auto"/>
              <w:rPr>
                <w:rFonts w:ascii="Times New Roman" w:hAnsi="Times New Roman"/>
                <w:sz w:val="24"/>
                <w:szCs w:val="24"/>
              </w:rPr>
            </w:pPr>
            <w:r w:rsidRPr="00FB0C3B">
              <w:rPr>
                <w:rFonts w:ascii="Times New Roman" w:hAnsi="Times New Roman"/>
                <w:sz w:val="24"/>
                <w:szCs w:val="24"/>
              </w:rPr>
              <w:t>10</w:t>
            </w:r>
          </w:p>
        </w:tc>
      </w:tr>
    </w:tbl>
    <w:p w:rsidR="00C70383" w:rsidRPr="00FB0C3B" w:rsidRDefault="00C70383" w:rsidP="00FB0C3B">
      <w:pPr>
        <w:autoSpaceDE w:val="0"/>
        <w:autoSpaceDN w:val="0"/>
        <w:adjustRightInd w:val="0"/>
        <w:spacing w:after="0" w:line="360" w:lineRule="auto"/>
        <w:rPr>
          <w:rFonts w:ascii="Times New Roman" w:hAnsi="Times New Roman" w:cs="Times New Roman"/>
          <w:b/>
          <w:sz w:val="24"/>
          <w:szCs w:val="24"/>
        </w:rPr>
      </w:pPr>
      <w:r w:rsidRPr="00FB0C3B">
        <w:rPr>
          <w:rFonts w:ascii="Times New Roman" w:hAnsi="Times New Roman" w:cs="Times New Roman"/>
          <w:b/>
          <w:i/>
          <w:sz w:val="24"/>
          <w:szCs w:val="24"/>
        </w:rPr>
        <w:t>Collected Data Source: April, 2023</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table 4.3.3 indicated that the employees ranging from 11 to 15 years 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International were 12 being represented by 40% as the most with working experience.</w:t>
      </w:r>
    </w:p>
    <w:p w:rsidR="00C70383" w:rsidRPr="00FB0C3B" w:rsidRDefault="00C70383" w:rsidP="00FB0C3B">
      <w:pPr>
        <w:pStyle w:val="NoSpacing"/>
        <w:spacing w:line="360" w:lineRule="auto"/>
        <w:rPr>
          <w:rFonts w:ascii="Times New Roman" w:hAnsi="Times New Roman" w:cs="Times New Roman"/>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83" w:name="_Toc136159117"/>
      <w:r w:rsidRPr="00FB0C3B">
        <w:rPr>
          <w:rFonts w:ascii="Times New Roman" w:hAnsi="Times New Roman" w:cs="Times New Roman"/>
          <w:color w:val="auto"/>
          <w:sz w:val="24"/>
          <w:szCs w:val="24"/>
        </w:rPr>
        <w:t>4.4 Findings of the study</w:t>
      </w:r>
      <w:bookmarkEnd w:id="83"/>
    </w:p>
    <w:p w:rsidR="00C70383" w:rsidRPr="00FB0C3B" w:rsidRDefault="00C70383" w:rsidP="00FB0C3B">
      <w:pPr>
        <w:pStyle w:val="Heading3"/>
        <w:spacing w:line="360" w:lineRule="auto"/>
        <w:rPr>
          <w:rFonts w:ascii="Times New Roman" w:hAnsi="Times New Roman" w:cs="Times New Roman"/>
          <w:color w:val="auto"/>
          <w:sz w:val="24"/>
          <w:szCs w:val="24"/>
        </w:rPr>
      </w:pPr>
      <w:bookmarkStart w:id="84" w:name="_Toc136159118"/>
      <w:r w:rsidRPr="00FB0C3B">
        <w:rPr>
          <w:rFonts w:ascii="Times New Roman" w:hAnsi="Times New Roman" w:cs="Times New Roman"/>
          <w:color w:val="auto"/>
          <w:sz w:val="24"/>
          <w:szCs w:val="24"/>
        </w:rPr>
        <w:t xml:space="preserve">4.4.1 Flexible working contract impact on </w:t>
      </w:r>
      <w:proofErr w:type="spellStart"/>
      <w:r w:rsidRPr="00FB0C3B">
        <w:rPr>
          <w:rFonts w:ascii="Times New Roman" w:hAnsi="Times New Roman" w:cs="Times New Roman"/>
          <w:color w:val="auto"/>
          <w:sz w:val="24"/>
          <w:szCs w:val="24"/>
        </w:rPr>
        <w:t>Headhunters</w:t>
      </w:r>
      <w:proofErr w:type="spellEnd"/>
      <w:r w:rsidRPr="00FB0C3B">
        <w:rPr>
          <w:rFonts w:ascii="Times New Roman" w:hAnsi="Times New Roman" w:cs="Times New Roman"/>
          <w:color w:val="auto"/>
          <w:sz w:val="24"/>
          <w:szCs w:val="24"/>
        </w:rPr>
        <w:t xml:space="preserve"> productivity</w:t>
      </w:r>
      <w:bookmarkEnd w:id="84"/>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Regarding this question, the researcher aimed at identifying the impact of</w:t>
      </w:r>
      <w:r w:rsidRPr="00FB0C3B">
        <w:rPr>
          <w:rFonts w:ascii="Times New Roman" w:hAnsi="Times New Roman" w:cs="Times New Roman"/>
          <w:b/>
          <w:sz w:val="24"/>
          <w:szCs w:val="24"/>
        </w:rPr>
        <w:t xml:space="preserve"> </w:t>
      </w:r>
      <w:r w:rsidRPr="00FB0C3B">
        <w:rPr>
          <w:rFonts w:ascii="Times New Roman" w:hAnsi="Times New Roman" w:cs="Times New Roman"/>
          <w:sz w:val="24"/>
          <w:szCs w:val="24"/>
        </w:rPr>
        <w:t xml:space="preserve">flexible working contract impact on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As a result, the researcher tasked the respondents to determine the extent to which they can agree that 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attracting and retaining talent, enhancing motivation and engagement, adapting to changing circumstances, reducing costs and diversifying teams.</w:t>
      </w:r>
    </w:p>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noProof/>
          <w:sz w:val="24"/>
          <w:szCs w:val="24"/>
          <w:lang w:val="en-US"/>
        </w:rPr>
        <w:drawing>
          <wp:inline distT="0" distB="0" distL="0" distR="0">
            <wp:extent cx="5737284" cy="4497572"/>
            <wp:effectExtent l="19050" t="0" r="15816"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r w:rsidRPr="00FB0C3B">
        <w:rPr>
          <w:rFonts w:ascii="Times New Roman" w:hAnsi="Times New Roman" w:cs="Times New Roman"/>
          <w:b/>
          <w:i/>
          <w:sz w:val="24"/>
          <w:szCs w:val="24"/>
        </w:rPr>
        <w:t>Collected Data Source: April, 2023</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total number of twenty respondents who translates to 67% strongly agrees that 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attracting and retaining talent. Six respondents who translate to 20% agree that 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enhancing motivation and engagement.  Three respondents who translate to 10% indicated that 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reducing costs and diversifying teams whilst 1 respondent who translate to 3 % indicated that 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adapting to changing circumstances. The findings of the study show that 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attracting and retaining talent, enhancing motivation and engagement, adapting to changing circumstances, reducing costs and diversifying teams although attracting and retaining talent tops the list. The findings agree with findings by Connelly and Gallagher (2004), who presented that flexible working contracts can enhance employee motivation and engagement by giving them greater autonomy and control over their work. This is supported by Dewey (2011) who commented that when employees are empowered to take ownership of their work and make decisions about how and where to work, they feel trusted, valued, and respected. According to Makin and McDonald (2000), when employees feel better, they are likely to be more productive and engaged at work. This means that employees who are able to manage their personal responsibilities without sacrificing their work responsibilities tend to be more loyal and committed to their employers. The findings of the study concur with Boomer et al (1995) who cemented that when organizations offer flexible working contracts, they can attract top talent who might otherwise be reluctant to work for a more traditional organization. </w:t>
      </w:r>
    </w:p>
    <w:p w:rsidR="00C70383" w:rsidRPr="00FB0C3B" w:rsidRDefault="00C70383" w:rsidP="00FB0C3B">
      <w:pPr>
        <w:spacing w:line="360" w:lineRule="auto"/>
        <w:rPr>
          <w:rFonts w:ascii="Times New Roman" w:hAnsi="Times New Roman" w:cs="Times New Roman"/>
          <w:b/>
          <w:sz w:val="24"/>
          <w:szCs w:val="24"/>
        </w:rPr>
      </w:pPr>
    </w:p>
    <w:p w:rsidR="00C70383" w:rsidRPr="00FB0C3B" w:rsidRDefault="00C70383" w:rsidP="00FB0C3B">
      <w:pPr>
        <w:pStyle w:val="Heading3"/>
        <w:spacing w:line="360" w:lineRule="auto"/>
        <w:rPr>
          <w:rFonts w:ascii="Times New Roman" w:hAnsi="Times New Roman" w:cs="Times New Roman"/>
          <w:color w:val="auto"/>
          <w:sz w:val="24"/>
          <w:szCs w:val="24"/>
        </w:rPr>
      </w:pPr>
      <w:bookmarkStart w:id="85" w:name="_Toc136159119"/>
      <w:r w:rsidRPr="00FB0C3B">
        <w:rPr>
          <w:rFonts w:ascii="Times New Roman" w:hAnsi="Times New Roman" w:cs="Times New Roman"/>
          <w:color w:val="auto"/>
          <w:sz w:val="24"/>
          <w:szCs w:val="24"/>
        </w:rPr>
        <w:t xml:space="preserve">4.4.2 </w:t>
      </w:r>
      <w:proofErr w:type="spellStart"/>
      <w:r w:rsidRPr="00FB0C3B">
        <w:rPr>
          <w:rFonts w:ascii="Times New Roman" w:hAnsi="Times New Roman" w:cs="Times New Roman"/>
          <w:color w:val="auto"/>
          <w:sz w:val="24"/>
          <w:szCs w:val="24"/>
        </w:rPr>
        <w:t>Headhunter’s</w:t>
      </w:r>
      <w:proofErr w:type="spellEnd"/>
      <w:r w:rsidRPr="00FB0C3B">
        <w:rPr>
          <w:rFonts w:ascii="Times New Roman" w:hAnsi="Times New Roman" w:cs="Times New Roman"/>
          <w:color w:val="auto"/>
          <w:sz w:val="24"/>
          <w:szCs w:val="24"/>
        </w:rPr>
        <w:t xml:space="preserve"> coping with the challenges of contract employment</w:t>
      </w:r>
      <w:bookmarkEnd w:id="85"/>
    </w:p>
    <w:p w:rsidR="00C70383"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On this question, the researcher wanted to find out how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As a result the researcher presented the respondents with some ways of coping with the challenges of contract employment and tasked them to determine the extent to which they agree that effective on-boarding and training programs, clear communication of expectations, providing ongoing support and feedback, partnering with staffing agencies and incorporating contract employees into the organization's culture by providing opportunities are the ways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w:t>
      </w:r>
    </w:p>
    <w:p w:rsidR="00CB1F8C" w:rsidRDefault="00CB1F8C" w:rsidP="00FB0C3B">
      <w:pPr>
        <w:spacing w:line="360" w:lineRule="auto"/>
        <w:rPr>
          <w:rFonts w:ascii="Times New Roman" w:hAnsi="Times New Roman" w:cs="Times New Roman"/>
          <w:sz w:val="24"/>
          <w:szCs w:val="24"/>
        </w:rPr>
      </w:pPr>
    </w:p>
    <w:p w:rsidR="00CB1F8C" w:rsidRPr="00FB0C3B" w:rsidRDefault="00CB1F8C" w:rsidP="00FB0C3B">
      <w:pPr>
        <w:spacing w:line="360" w:lineRule="auto"/>
        <w:rPr>
          <w:rFonts w:ascii="Times New Roman" w:hAnsi="Times New Roman" w:cs="Times New Roman"/>
          <w:sz w:val="24"/>
          <w:szCs w:val="24"/>
        </w:rPr>
      </w:pPr>
    </w:p>
    <w:tbl>
      <w:tblPr>
        <w:tblW w:w="0" w:type="auto"/>
        <w:tblLook w:val="04A0" w:firstRow="1" w:lastRow="0" w:firstColumn="1" w:lastColumn="0" w:noHBand="0" w:noVBand="1"/>
      </w:tblPr>
      <w:tblGrid>
        <w:gridCol w:w="4649"/>
        <w:gridCol w:w="700"/>
        <w:gridCol w:w="562"/>
        <w:gridCol w:w="559"/>
        <w:gridCol w:w="559"/>
        <w:gridCol w:w="565"/>
        <w:gridCol w:w="1766"/>
      </w:tblGrid>
      <w:tr w:rsidR="00C70383" w:rsidRPr="00FB0C3B" w:rsidTr="008609CA">
        <w:tc>
          <w:tcPr>
            <w:tcW w:w="4786"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STATEMENTS</w:t>
            </w:r>
          </w:p>
        </w:tc>
        <w:tc>
          <w:tcPr>
            <w:tcW w:w="709"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SA</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A</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N</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D</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SD</w:t>
            </w:r>
          </w:p>
        </w:tc>
        <w:tc>
          <w:tcPr>
            <w:tcW w:w="1813"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Total %</w:t>
            </w:r>
          </w:p>
        </w:tc>
      </w:tr>
      <w:tr w:rsidR="00C70383" w:rsidRPr="00FB0C3B" w:rsidTr="008609CA">
        <w:tc>
          <w:tcPr>
            <w:tcW w:w="4786"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sz w:val="24"/>
                <w:szCs w:val="24"/>
              </w:rPr>
              <w:t>1.Effective on-boarding and training programs</w:t>
            </w:r>
          </w:p>
        </w:tc>
        <w:tc>
          <w:tcPr>
            <w:tcW w:w="709"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24</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4</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w:t>
            </w:r>
          </w:p>
        </w:tc>
        <w:tc>
          <w:tcPr>
            <w:tcW w:w="1813"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100%</w:t>
            </w:r>
          </w:p>
        </w:tc>
      </w:tr>
      <w:tr w:rsidR="00C70383" w:rsidRPr="00FB0C3B" w:rsidTr="008609CA">
        <w:tc>
          <w:tcPr>
            <w:tcW w:w="4786"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sz w:val="24"/>
                <w:szCs w:val="24"/>
              </w:rPr>
              <w:t>2.clear communication of expectations</w:t>
            </w:r>
          </w:p>
        </w:tc>
        <w:tc>
          <w:tcPr>
            <w:tcW w:w="709"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22</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8</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1813"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100%</w:t>
            </w:r>
          </w:p>
        </w:tc>
      </w:tr>
      <w:tr w:rsidR="00C70383" w:rsidRPr="00FB0C3B" w:rsidTr="008609CA">
        <w:tc>
          <w:tcPr>
            <w:tcW w:w="4786"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sz w:val="24"/>
                <w:szCs w:val="24"/>
              </w:rPr>
              <w:t>3.providing ongoing support and feedback</w:t>
            </w:r>
          </w:p>
        </w:tc>
        <w:tc>
          <w:tcPr>
            <w:tcW w:w="709"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15</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15</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1813"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100%</w:t>
            </w:r>
          </w:p>
        </w:tc>
      </w:tr>
      <w:tr w:rsidR="00C70383" w:rsidRPr="00FB0C3B" w:rsidTr="008609CA">
        <w:tc>
          <w:tcPr>
            <w:tcW w:w="4786"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4.partnering with staffing agencies</w:t>
            </w:r>
          </w:p>
        </w:tc>
        <w:tc>
          <w:tcPr>
            <w:tcW w:w="709"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18</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8</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0</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4</w:t>
            </w:r>
          </w:p>
        </w:tc>
        <w:tc>
          <w:tcPr>
            <w:tcW w:w="1813"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100%</w:t>
            </w:r>
          </w:p>
        </w:tc>
      </w:tr>
      <w:tr w:rsidR="00C70383" w:rsidRPr="00FB0C3B" w:rsidTr="008609CA">
        <w:tc>
          <w:tcPr>
            <w:tcW w:w="4786"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5.incorporating contract employees into the organization’s culture</w:t>
            </w:r>
          </w:p>
        </w:tc>
        <w:tc>
          <w:tcPr>
            <w:tcW w:w="709"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14</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11</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2</w:t>
            </w:r>
          </w:p>
        </w:tc>
        <w:tc>
          <w:tcPr>
            <w:tcW w:w="567"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3</w:t>
            </w:r>
          </w:p>
        </w:tc>
        <w:tc>
          <w:tcPr>
            <w:tcW w:w="1813" w:type="dxa"/>
            <w:shd w:val="clear" w:color="auto" w:fill="F2F2F2" w:themeFill="background1" w:themeFillShade="F2"/>
          </w:tcPr>
          <w:p w:rsidR="00C70383" w:rsidRPr="00FB0C3B" w:rsidRDefault="00C70383" w:rsidP="00FB0C3B">
            <w:pPr>
              <w:spacing w:line="360" w:lineRule="auto"/>
              <w:rPr>
                <w:rFonts w:ascii="Times New Roman" w:hAnsi="Times New Roman" w:cs="Times New Roman"/>
                <w:b/>
                <w:sz w:val="24"/>
                <w:szCs w:val="24"/>
              </w:rPr>
            </w:pPr>
            <w:r w:rsidRPr="00FB0C3B">
              <w:rPr>
                <w:rFonts w:ascii="Times New Roman" w:hAnsi="Times New Roman" w:cs="Times New Roman"/>
                <w:b/>
                <w:sz w:val="24"/>
                <w:szCs w:val="24"/>
              </w:rPr>
              <w:t>100%</w:t>
            </w:r>
          </w:p>
        </w:tc>
      </w:tr>
    </w:tbl>
    <w:p w:rsidR="00C70383" w:rsidRPr="00FB0C3B" w:rsidRDefault="00C70383" w:rsidP="00FB0C3B">
      <w:pPr>
        <w:autoSpaceDE w:val="0"/>
        <w:autoSpaceDN w:val="0"/>
        <w:adjustRightInd w:val="0"/>
        <w:spacing w:after="0" w:line="360" w:lineRule="auto"/>
        <w:rPr>
          <w:rFonts w:ascii="Times New Roman" w:hAnsi="Times New Roman" w:cs="Times New Roman"/>
          <w:sz w:val="24"/>
          <w:szCs w:val="24"/>
        </w:rPr>
      </w:pPr>
    </w:p>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r w:rsidRPr="00FB0C3B">
        <w:rPr>
          <w:rFonts w:ascii="Times New Roman" w:hAnsi="Times New Roman" w:cs="Times New Roman"/>
          <w:b/>
          <w:i/>
          <w:sz w:val="24"/>
          <w:szCs w:val="24"/>
        </w:rPr>
        <w:t>Collected Data Source: April, 2023</w:t>
      </w:r>
    </w:p>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p>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r w:rsidRPr="00FB0C3B">
        <w:rPr>
          <w:rFonts w:ascii="Times New Roman" w:eastAsia="Times New Roman" w:hAnsi="Times New Roman" w:cs="Times New Roman"/>
          <w:bCs/>
          <w:iCs/>
          <w:sz w:val="24"/>
          <w:szCs w:val="24"/>
        </w:rPr>
        <w:t>The majority of the respondents being represented by twenty-four (24) which translates to 80% agreed</w:t>
      </w:r>
      <w:r w:rsidRPr="00FB0C3B">
        <w:rPr>
          <w:rFonts w:ascii="Times New Roman" w:hAnsi="Times New Roman" w:cs="Times New Roman"/>
          <w:sz w:val="24"/>
          <w:szCs w:val="24"/>
        </w:rPr>
        <w:t xml:space="preserve"> that effective on-boarding and training programs are the major ways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Twenty-two respondents who translate to 73% indicated that clear communication of expectations is the major way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Fifteen participants being represented by 50% indicated that providing ongoing support and feedback way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Eighteen participants who translate to 60% indicated that partnering with staffing agencies whilst fourteen participants being represented by 47% indicated that incorporating contract employees into the organization's culture by providing opportunities are the ways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w:t>
      </w:r>
      <w:r w:rsidRPr="00FB0C3B">
        <w:rPr>
          <w:rFonts w:ascii="Times New Roman" w:eastAsia="Times New Roman" w:hAnsi="Times New Roman" w:cs="Times New Roman"/>
          <w:bCs/>
          <w:iCs/>
          <w:sz w:val="24"/>
          <w:szCs w:val="24"/>
        </w:rPr>
        <w:t xml:space="preserve">The researcher suggests that, the respondents who disagree were not versed on ways of </w:t>
      </w:r>
      <w:r w:rsidRPr="00FB0C3B">
        <w:rPr>
          <w:rFonts w:ascii="Times New Roman" w:hAnsi="Times New Roman" w:cs="Times New Roman"/>
          <w:sz w:val="24"/>
          <w:szCs w:val="24"/>
        </w:rPr>
        <w:t xml:space="preserve">coping with the challenges of contract employment whilst the majority were very much aware. The findings of the study agree with the study by Hirsch and Mueller (2012) who indicated that organizations can make an effort to incorporate contract employees into the organization's culture by providing opportunities for them to connect with colleagues and learn about the organization's values, mission, and goals. This can help them feel more connected to the organization and their colleagues, leading to better collaboration and productivity. The findings of the study also agree with the study by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who cemented that organizations can provide ongoing support and feedback to contract employees to ensure that they feel valued and are able to deliver high-quality work. According to Hirsch and Mueller (2012), many organizations partner with staffing agencies to manage their contract employees. This means that staffing agencies can handle administrative tasks such as payroll, benefits, and legal compliance, which can help organizations focus on their core business activities. The findings of the study also agree with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(1995) who highlighted that clear communication of expectations can help contract employees understand their role and responsibilities within the organization, and what is expected of them in terms of work quality and deadlines. Therefore, from the findings, the researcher can simulate that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presenting some effective ways of coping with the challenges of contract employment.</w:t>
      </w:r>
    </w:p>
    <w:p w:rsidR="00C70383" w:rsidRPr="00FB0C3B" w:rsidRDefault="00C70383" w:rsidP="00FB0C3B">
      <w:pPr>
        <w:spacing w:line="360" w:lineRule="auto"/>
        <w:rPr>
          <w:rFonts w:ascii="Times New Roman" w:hAnsi="Times New Roman" w:cs="Times New Roman"/>
          <w:sz w:val="24"/>
          <w:szCs w:val="24"/>
        </w:rPr>
      </w:pPr>
    </w:p>
    <w:p w:rsidR="00C70383" w:rsidRPr="00FB0C3B" w:rsidRDefault="00C70383" w:rsidP="00FB0C3B">
      <w:pPr>
        <w:pStyle w:val="Heading3"/>
        <w:spacing w:line="360" w:lineRule="auto"/>
        <w:rPr>
          <w:rFonts w:ascii="Times New Roman" w:hAnsi="Times New Roman" w:cs="Times New Roman"/>
          <w:color w:val="auto"/>
          <w:sz w:val="24"/>
          <w:szCs w:val="24"/>
        </w:rPr>
      </w:pPr>
      <w:bookmarkStart w:id="86" w:name="_Toc136159120"/>
      <w:r w:rsidRPr="00FB0C3B">
        <w:rPr>
          <w:rFonts w:ascii="Times New Roman" w:hAnsi="Times New Roman" w:cs="Times New Roman"/>
          <w:color w:val="auto"/>
          <w:sz w:val="24"/>
          <w:szCs w:val="24"/>
        </w:rPr>
        <w:t>4.4.3 Resolutions in place to address the challenges associated with employee performance</w:t>
      </w:r>
      <w:bookmarkEnd w:id="86"/>
    </w:p>
    <w:p w:rsidR="00C70383" w:rsidRPr="00FB0C3B" w:rsidRDefault="00C70383" w:rsidP="00FB0C3B">
      <w:pPr>
        <w:spacing w:line="360" w:lineRule="auto"/>
        <w:rPr>
          <w:rFonts w:ascii="Times New Roman" w:hAnsi="Times New Roman" w:cs="Times New Roman"/>
          <w:bCs/>
          <w:sz w:val="24"/>
          <w:szCs w:val="24"/>
          <w:lang w:val="en-US"/>
        </w:rPr>
      </w:pPr>
      <w:r w:rsidRPr="00FB0C3B">
        <w:rPr>
          <w:rFonts w:ascii="Times New Roman" w:hAnsi="Times New Roman" w:cs="Times New Roman"/>
          <w:sz w:val="24"/>
          <w:szCs w:val="24"/>
        </w:rPr>
        <w:t xml:space="preserve">On this question, the researcher wanted to find out if there are any </w:t>
      </w:r>
      <w:r w:rsidRPr="00FB0C3B">
        <w:rPr>
          <w:rFonts w:ascii="Times New Roman" w:hAnsi="Times New Roman" w:cs="Times New Roman"/>
          <w:bCs/>
          <w:sz w:val="24"/>
          <w:szCs w:val="24"/>
          <w:lang w:val="en-US"/>
        </w:rPr>
        <w:t xml:space="preserve">resolutions in place to address the challenges associated with employee performance. As a result, the researcher tasked the respondents to determine the extent, to which they can agree that </w:t>
      </w:r>
      <w:r w:rsidRPr="00FB0C3B">
        <w:rPr>
          <w:rFonts w:ascii="Times New Roman" w:hAnsi="Times New Roman" w:cs="Times New Roman"/>
          <w:sz w:val="24"/>
          <w:szCs w:val="24"/>
        </w:rPr>
        <w:t xml:space="preserve">performance management system, training and development opportunities, clear communication, incentives and rewards, use of technology are some of the resolutions </w:t>
      </w:r>
      <w:r w:rsidRPr="00FB0C3B">
        <w:rPr>
          <w:rFonts w:ascii="Times New Roman" w:hAnsi="Times New Roman" w:cs="Times New Roman"/>
          <w:bCs/>
          <w:sz w:val="24"/>
          <w:szCs w:val="24"/>
          <w:lang w:val="en-US"/>
        </w:rPr>
        <w:t xml:space="preserve">in place to address the challenges associated with employee performance. </w:t>
      </w:r>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bCs/>
          <w:noProof/>
          <w:sz w:val="24"/>
          <w:szCs w:val="24"/>
          <w:lang w:val="en-US"/>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0383" w:rsidRPr="00FB0C3B" w:rsidRDefault="00C70383" w:rsidP="00FB0C3B">
      <w:pPr>
        <w:autoSpaceDE w:val="0"/>
        <w:autoSpaceDN w:val="0"/>
        <w:adjustRightInd w:val="0"/>
        <w:spacing w:after="0" w:line="360" w:lineRule="auto"/>
        <w:rPr>
          <w:rFonts w:ascii="Times New Roman" w:hAnsi="Times New Roman" w:cs="Times New Roman"/>
          <w:b/>
          <w:i/>
          <w:sz w:val="24"/>
          <w:szCs w:val="24"/>
        </w:rPr>
      </w:pPr>
      <w:r w:rsidRPr="00FB0C3B">
        <w:rPr>
          <w:rFonts w:ascii="Times New Roman" w:hAnsi="Times New Roman" w:cs="Times New Roman"/>
          <w:b/>
          <w:i/>
          <w:sz w:val="24"/>
          <w:szCs w:val="24"/>
        </w:rPr>
        <w:t>Collected Data Source: April, 2023</w:t>
      </w:r>
    </w:p>
    <w:p w:rsidR="00C70383" w:rsidRPr="00FB0C3B" w:rsidRDefault="00C70383" w:rsidP="00FB0C3B">
      <w:pPr>
        <w:spacing w:line="360" w:lineRule="auto"/>
        <w:rPr>
          <w:rFonts w:ascii="Times New Roman" w:eastAsia="Times New Roman" w:hAnsi="Times New Roman" w:cs="Times New Roman"/>
          <w:bCs/>
          <w:iCs/>
          <w:sz w:val="24"/>
          <w:szCs w:val="24"/>
        </w:rPr>
      </w:pPr>
      <w:r w:rsidRPr="00FB0C3B">
        <w:rPr>
          <w:rFonts w:ascii="Times New Roman" w:hAnsi="Times New Roman" w:cs="Times New Roman"/>
          <w:sz w:val="24"/>
          <w:szCs w:val="24"/>
        </w:rPr>
        <w:t xml:space="preserve">The total number of twenty respondents who translates to 67% strongly agrees that performance management system is the major resolutions </w:t>
      </w:r>
      <w:r w:rsidRPr="00FB0C3B">
        <w:rPr>
          <w:rFonts w:ascii="Times New Roman" w:hAnsi="Times New Roman" w:cs="Times New Roman"/>
          <w:bCs/>
          <w:sz w:val="24"/>
          <w:szCs w:val="24"/>
          <w:lang w:val="en-US"/>
        </w:rPr>
        <w:t xml:space="preserve">in place to address the challenges associated with employee performance. </w:t>
      </w:r>
      <w:r w:rsidRPr="00FB0C3B">
        <w:rPr>
          <w:rFonts w:ascii="Times New Roman" w:hAnsi="Times New Roman" w:cs="Times New Roman"/>
          <w:sz w:val="24"/>
          <w:szCs w:val="24"/>
        </w:rPr>
        <w:t xml:space="preserve">Six respondents who translate to 20% agree that training and development opportunities are one of the resolutions </w:t>
      </w:r>
      <w:r w:rsidRPr="00FB0C3B">
        <w:rPr>
          <w:rFonts w:ascii="Times New Roman" w:hAnsi="Times New Roman" w:cs="Times New Roman"/>
          <w:bCs/>
          <w:sz w:val="24"/>
          <w:szCs w:val="24"/>
          <w:lang w:val="en-US"/>
        </w:rPr>
        <w:t>in place to address the challenges associated with employee performance.</w:t>
      </w:r>
      <w:r w:rsidRPr="00FB0C3B">
        <w:rPr>
          <w:rFonts w:ascii="Times New Roman" w:hAnsi="Times New Roman" w:cs="Times New Roman"/>
          <w:sz w:val="24"/>
          <w:szCs w:val="24"/>
        </w:rPr>
        <w:t xml:space="preserve"> Three respondents who translate to 10% indicated that clear communication is a resolution </w:t>
      </w:r>
      <w:r w:rsidRPr="00FB0C3B">
        <w:rPr>
          <w:rFonts w:ascii="Times New Roman" w:hAnsi="Times New Roman" w:cs="Times New Roman"/>
          <w:bCs/>
          <w:sz w:val="24"/>
          <w:szCs w:val="24"/>
          <w:lang w:val="en-US"/>
        </w:rPr>
        <w:t xml:space="preserve">in place to address the challenges associated with employee performance </w:t>
      </w:r>
      <w:r w:rsidRPr="00FB0C3B">
        <w:rPr>
          <w:rFonts w:ascii="Times New Roman" w:hAnsi="Times New Roman" w:cs="Times New Roman"/>
          <w:sz w:val="24"/>
          <w:szCs w:val="24"/>
        </w:rPr>
        <w:t xml:space="preserve">whilst 1 respondent who translate to 3 % indicated that incentives and rewards is a resolution </w:t>
      </w:r>
      <w:r w:rsidRPr="00FB0C3B">
        <w:rPr>
          <w:rFonts w:ascii="Times New Roman" w:hAnsi="Times New Roman" w:cs="Times New Roman"/>
          <w:bCs/>
          <w:sz w:val="24"/>
          <w:szCs w:val="24"/>
          <w:lang w:val="en-US"/>
        </w:rPr>
        <w:t>in place to address the challenges associated with employee performance</w:t>
      </w:r>
      <w:r w:rsidRPr="00FB0C3B">
        <w:rPr>
          <w:rFonts w:ascii="Times New Roman" w:eastAsia="Times New Roman" w:hAnsi="Times New Roman" w:cs="Times New Roman"/>
          <w:bCs/>
          <w:iCs/>
          <w:sz w:val="24"/>
          <w:szCs w:val="24"/>
        </w:rPr>
        <w:t xml:space="preserve">. </w:t>
      </w:r>
      <w:r w:rsidRPr="00FB0C3B">
        <w:rPr>
          <w:rFonts w:ascii="Times New Roman" w:hAnsi="Times New Roman" w:cs="Times New Roman"/>
          <w:sz w:val="24"/>
          <w:szCs w:val="24"/>
        </w:rPr>
        <w:t xml:space="preserve">The findings of the study agree with the study by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who highlighted that a performance management system can help organizations identify and address performance issues by setting clear expectations, tracking progress, and providing feedback. Also, according to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it is important for organizations to clearly communicate performance expectations to their employees, and provide regular feedback and coaching to ensure that employees understand what is expected of them and how they can improve their performance. In relation to the study findings, Parker, Griffin and </w:t>
      </w:r>
      <w:proofErr w:type="spellStart"/>
      <w:r w:rsidRPr="00FB0C3B">
        <w:rPr>
          <w:rFonts w:ascii="Times New Roman" w:hAnsi="Times New Roman" w:cs="Times New Roman"/>
          <w:sz w:val="24"/>
          <w:szCs w:val="24"/>
        </w:rPr>
        <w:t>Sprigg</w:t>
      </w:r>
      <w:proofErr w:type="spellEnd"/>
      <w:r w:rsidRPr="00FB0C3B">
        <w:rPr>
          <w:rFonts w:ascii="Times New Roman" w:hAnsi="Times New Roman" w:cs="Times New Roman"/>
          <w:sz w:val="24"/>
          <w:szCs w:val="24"/>
        </w:rPr>
        <w:t xml:space="preserve"> (2002) simulated that organizations can offer training and development opportunities to help employees improve their skills and knowledge, and ultimately enhance their performance. The findings of the study also agree with the comments by Hirsch and Mueller (2012), who indicated that whether being a contract employee or permanent employee, incentives and rewards can be used to motivate employees to perform well. </w:t>
      </w:r>
      <w:r w:rsidRPr="00FB0C3B">
        <w:rPr>
          <w:rFonts w:ascii="Times New Roman" w:hAnsi="Times New Roman" w:cs="Times New Roman"/>
          <w:bCs/>
          <w:sz w:val="24"/>
          <w:szCs w:val="24"/>
          <w:lang w:val="en-US"/>
        </w:rPr>
        <w:t xml:space="preserve">From the findings, the researcher can deduce that to address the challenges associated with employee performance, </w:t>
      </w:r>
      <w:r w:rsidRPr="00FB0C3B">
        <w:rPr>
          <w:rFonts w:ascii="Times New Roman" w:hAnsi="Times New Roman" w:cs="Times New Roman"/>
          <w:sz w:val="24"/>
          <w:szCs w:val="24"/>
        </w:rPr>
        <w:t xml:space="preserve">performance management system, </w:t>
      </w:r>
      <w:proofErr w:type="gramStart"/>
      <w:r w:rsidRPr="00FB0C3B">
        <w:rPr>
          <w:rFonts w:ascii="Times New Roman" w:hAnsi="Times New Roman" w:cs="Times New Roman"/>
          <w:sz w:val="24"/>
          <w:szCs w:val="24"/>
        </w:rPr>
        <w:t>training</w:t>
      </w:r>
      <w:proofErr w:type="gramEnd"/>
      <w:r w:rsidRPr="00FB0C3B">
        <w:rPr>
          <w:rFonts w:ascii="Times New Roman" w:hAnsi="Times New Roman" w:cs="Times New Roman"/>
          <w:sz w:val="24"/>
          <w:szCs w:val="24"/>
        </w:rPr>
        <w:t xml:space="preserve"> and development opportunities, clear communication, incentives and rewards, use of technology are some of the resolutions.</w:t>
      </w:r>
    </w:p>
    <w:p w:rsidR="00C70383" w:rsidRPr="00FB0C3B" w:rsidRDefault="00C70383" w:rsidP="00FB0C3B">
      <w:pPr>
        <w:pStyle w:val="Heading2"/>
        <w:spacing w:line="360" w:lineRule="auto"/>
        <w:rPr>
          <w:rFonts w:ascii="Times New Roman" w:hAnsi="Times New Roman" w:cs="Times New Roman"/>
          <w:color w:val="auto"/>
          <w:sz w:val="24"/>
          <w:szCs w:val="24"/>
        </w:rPr>
      </w:pPr>
      <w:bookmarkStart w:id="87" w:name="_Toc136159121"/>
      <w:r w:rsidRPr="00FB0C3B">
        <w:rPr>
          <w:rFonts w:ascii="Times New Roman" w:hAnsi="Times New Roman" w:cs="Times New Roman"/>
          <w:color w:val="auto"/>
          <w:sz w:val="24"/>
          <w:szCs w:val="24"/>
        </w:rPr>
        <w:t>4.5 Chapter summary</w:t>
      </w:r>
      <w:bookmarkEnd w:id="87"/>
    </w:p>
    <w:p w:rsidR="008609CA" w:rsidRDefault="00C70383" w:rsidP="008609CA">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chapter simulated the response rate which reveals the data of instruments which were disseminated, retorted to and those that was returned. This chapter presented information by means of pie-charts, bar graphs, tables together with descriptive statistics. Therefore, it is in this chapter where the demographic information concerning population of the study and samples were unquestionably presented hence the subsequently chapter will be dwelling on the summary, conclusion and recommendations of the findings of the study. </w:t>
      </w:r>
      <w:bookmarkStart w:id="88" w:name="_Toc136159122"/>
    </w:p>
    <w:p w:rsidR="008609CA" w:rsidRPr="008609CA" w:rsidRDefault="008609CA" w:rsidP="008609CA">
      <w:pPr>
        <w:spacing w:line="360" w:lineRule="auto"/>
        <w:rPr>
          <w:rFonts w:ascii="Times New Roman" w:hAnsi="Times New Roman" w:cs="Times New Roman"/>
          <w:sz w:val="24"/>
          <w:szCs w:val="24"/>
        </w:rPr>
      </w:pPr>
    </w:p>
    <w:p w:rsidR="00C70383" w:rsidRPr="00FB0C3B" w:rsidRDefault="00C70383" w:rsidP="00CB1F8C">
      <w:pPr>
        <w:pStyle w:val="Heading1"/>
        <w:spacing w:line="360" w:lineRule="auto"/>
        <w:jc w:val="center"/>
        <w:rPr>
          <w:rFonts w:ascii="Times New Roman" w:hAnsi="Times New Roman" w:cs="Times New Roman"/>
          <w:color w:val="auto"/>
          <w:sz w:val="24"/>
          <w:szCs w:val="24"/>
          <w:lang w:val="en-US"/>
        </w:rPr>
      </w:pPr>
      <w:r w:rsidRPr="00FB0C3B">
        <w:rPr>
          <w:rFonts w:ascii="Times New Roman" w:hAnsi="Times New Roman" w:cs="Times New Roman"/>
          <w:color w:val="auto"/>
          <w:sz w:val="24"/>
          <w:szCs w:val="24"/>
          <w:lang w:val="en-US"/>
        </w:rPr>
        <w:t>CHAPTER FIVE</w:t>
      </w:r>
      <w:bookmarkEnd w:id="88"/>
    </w:p>
    <w:p w:rsidR="00C70383" w:rsidRPr="00FB0C3B" w:rsidRDefault="00C70383" w:rsidP="00CB1F8C">
      <w:pPr>
        <w:pStyle w:val="Heading1"/>
        <w:spacing w:line="360" w:lineRule="auto"/>
        <w:jc w:val="center"/>
        <w:rPr>
          <w:rFonts w:ascii="Times New Roman" w:hAnsi="Times New Roman" w:cs="Times New Roman"/>
          <w:color w:val="auto"/>
          <w:sz w:val="24"/>
          <w:szCs w:val="24"/>
          <w:lang w:val="en-US"/>
        </w:rPr>
      </w:pPr>
      <w:bookmarkStart w:id="89" w:name="_Toc136159123"/>
      <w:r w:rsidRPr="00FB0C3B">
        <w:rPr>
          <w:rFonts w:ascii="Times New Roman" w:hAnsi="Times New Roman" w:cs="Times New Roman"/>
          <w:color w:val="auto"/>
          <w:sz w:val="24"/>
          <w:szCs w:val="24"/>
          <w:lang w:val="en-US"/>
        </w:rPr>
        <w:t>SUMMARY, CONCLUSION AND RECOMMENDATION</w:t>
      </w:r>
      <w:bookmarkEnd w:id="89"/>
    </w:p>
    <w:p w:rsidR="00C70383" w:rsidRPr="00FB0C3B" w:rsidRDefault="00C70383" w:rsidP="00CB1F8C">
      <w:pPr>
        <w:spacing w:line="360" w:lineRule="auto"/>
        <w:jc w:val="center"/>
        <w:rPr>
          <w:rFonts w:ascii="Times New Roman" w:hAnsi="Times New Roman" w:cs="Times New Roman"/>
          <w:b/>
          <w:bCs/>
          <w:sz w:val="24"/>
          <w:szCs w:val="24"/>
          <w:lang w:val="en-US"/>
        </w:rPr>
      </w:pPr>
    </w:p>
    <w:p w:rsidR="00C70383" w:rsidRPr="00FB0C3B" w:rsidRDefault="00C70383" w:rsidP="00FB0C3B">
      <w:pPr>
        <w:pStyle w:val="Heading2"/>
        <w:spacing w:line="360" w:lineRule="auto"/>
        <w:rPr>
          <w:rFonts w:ascii="Times New Roman" w:hAnsi="Times New Roman" w:cs="Times New Roman"/>
          <w:color w:val="auto"/>
          <w:sz w:val="24"/>
          <w:szCs w:val="24"/>
          <w:lang w:val="en-US"/>
        </w:rPr>
      </w:pPr>
      <w:bookmarkStart w:id="90" w:name="_Toc136159124"/>
      <w:r w:rsidRPr="00FB0C3B">
        <w:rPr>
          <w:rFonts w:ascii="Times New Roman" w:hAnsi="Times New Roman" w:cs="Times New Roman"/>
          <w:color w:val="auto"/>
          <w:sz w:val="24"/>
          <w:szCs w:val="24"/>
          <w:lang w:val="en-US"/>
        </w:rPr>
        <w:t>5.0 Introduction</w:t>
      </w:r>
      <w:bookmarkEnd w:id="90"/>
    </w:p>
    <w:p w:rsidR="00C70383" w:rsidRPr="00FB0C3B" w:rsidRDefault="000C310D" w:rsidP="001A7288">
      <w:pPr>
        <w:spacing w:line="360" w:lineRule="auto"/>
        <w:rPr>
          <w:rFonts w:ascii="Times New Roman" w:hAnsi="Times New Roman" w:cs="Times New Roman"/>
          <w:sz w:val="24"/>
          <w:szCs w:val="24"/>
        </w:rPr>
      </w:pPr>
      <w:r w:rsidRPr="002F5F57">
        <w:rPr>
          <w:rFonts w:ascii="Times New Roman" w:hAnsi="Times New Roman" w:cs="Times New Roman"/>
          <w:sz w:val="24"/>
          <w:szCs w:val="24"/>
        </w:rPr>
        <w:t>This part presents the rundown, ends and proposals emerging out of the examination discoveries in the past section and recommends regions for additional review</w:t>
      </w:r>
      <w:r>
        <w:rPr>
          <w:rFonts w:ascii="Times New Roman" w:hAnsi="Times New Roman" w:cs="Times New Roman"/>
          <w:sz w:val="24"/>
          <w:szCs w:val="24"/>
        </w:rPr>
        <w:t xml:space="preserve">. </w:t>
      </w:r>
      <w:r w:rsidR="00C70383" w:rsidRPr="00FB0C3B">
        <w:rPr>
          <w:rFonts w:ascii="Times New Roman" w:hAnsi="Times New Roman" w:cs="Times New Roman"/>
          <w:sz w:val="24"/>
          <w:szCs w:val="24"/>
        </w:rPr>
        <w:t xml:space="preserve">The thrust of the study was to assess impact of flexible working contracts on employee behaviour and performance the case study of </w:t>
      </w:r>
      <w:proofErr w:type="spellStart"/>
      <w:r w:rsidR="00C70383" w:rsidRPr="00FB0C3B">
        <w:rPr>
          <w:rFonts w:ascii="Times New Roman" w:hAnsi="Times New Roman" w:cs="Times New Roman"/>
          <w:sz w:val="24"/>
          <w:szCs w:val="24"/>
        </w:rPr>
        <w:t>Headhunters</w:t>
      </w:r>
      <w:proofErr w:type="spellEnd"/>
      <w:r w:rsidR="00C70383" w:rsidRPr="00FB0C3B">
        <w:rPr>
          <w:rFonts w:ascii="Times New Roman" w:hAnsi="Times New Roman" w:cs="Times New Roman"/>
          <w:sz w:val="24"/>
          <w:szCs w:val="24"/>
        </w:rPr>
        <w:t xml:space="preserve"> International. The study specifically focused on how flexible working contracts impact </w:t>
      </w:r>
      <w:proofErr w:type="spellStart"/>
      <w:r w:rsidR="00C70383" w:rsidRPr="00FB0C3B">
        <w:rPr>
          <w:rFonts w:ascii="Times New Roman" w:hAnsi="Times New Roman" w:cs="Times New Roman"/>
          <w:sz w:val="24"/>
          <w:szCs w:val="24"/>
        </w:rPr>
        <w:t>Headhunter’s</w:t>
      </w:r>
      <w:proofErr w:type="spellEnd"/>
      <w:r w:rsidR="00C70383" w:rsidRPr="00FB0C3B">
        <w:rPr>
          <w:rFonts w:ascii="Times New Roman" w:hAnsi="Times New Roman" w:cs="Times New Roman"/>
          <w:sz w:val="24"/>
          <w:szCs w:val="24"/>
        </w:rPr>
        <w:t xml:space="preserve"> productivity, how </w:t>
      </w:r>
      <w:proofErr w:type="spellStart"/>
      <w:r w:rsidR="00C70383" w:rsidRPr="00FB0C3B">
        <w:rPr>
          <w:rFonts w:ascii="Times New Roman" w:hAnsi="Times New Roman" w:cs="Times New Roman"/>
          <w:sz w:val="24"/>
          <w:szCs w:val="24"/>
        </w:rPr>
        <w:t>Headhunter’s</w:t>
      </w:r>
      <w:proofErr w:type="spellEnd"/>
      <w:r w:rsidR="00C70383" w:rsidRPr="00FB0C3B">
        <w:rPr>
          <w:rFonts w:ascii="Times New Roman" w:hAnsi="Times New Roman" w:cs="Times New Roman"/>
          <w:sz w:val="24"/>
          <w:szCs w:val="24"/>
        </w:rPr>
        <w:t xml:space="preserve"> is coping with the challenges of contract employment and </w:t>
      </w:r>
      <w:r w:rsidR="00C70383" w:rsidRPr="00FB0C3B">
        <w:rPr>
          <w:rFonts w:ascii="Times New Roman" w:hAnsi="Times New Roman" w:cs="Times New Roman"/>
          <w:bCs/>
          <w:sz w:val="24"/>
          <w:szCs w:val="24"/>
          <w:lang w:val="en-US"/>
        </w:rPr>
        <w:t xml:space="preserve">resolutions in place to </w:t>
      </w:r>
      <w:r w:rsidRPr="00FB0C3B">
        <w:rPr>
          <w:rFonts w:ascii="Times New Roman" w:hAnsi="Times New Roman" w:cs="Times New Roman"/>
          <w:bCs/>
          <w:sz w:val="24"/>
          <w:szCs w:val="24"/>
          <w:lang w:val="en-US"/>
        </w:rPr>
        <w:t>tackle</w:t>
      </w:r>
      <w:r>
        <w:rPr>
          <w:rFonts w:ascii="Times New Roman" w:hAnsi="Times New Roman" w:cs="Times New Roman"/>
          <w:bCs/>
          <w:sz w:val="24"/>
          <w:szCs w:val="24"/>
          <w:lang w:val="en-US"/>
        </w:rPr>
        <w:t xml:space="preserve"> </w:t>
      </w:r>
      <w:r w:rsidRPr="00FB0C3B">
        <w:rPr>
          <w:rFonts w:ascii="Times New Roman" w:hAnsi="Times New Roman" w:cs="Times New Roman"/>
          <w:bCs/>
          <w:sz w:val="24"/>
          <w:szCs w:val="24"/>
          <w:lang w:val="en-US"/>
        </w:rPr>
        <w:t>confront</w:t>
      </w:r>
      <w:r>
        <w:rPr>
          <w:rFonts w:ascii="Times New Roman" w:hAnsi="Times New Roman" w:cs="Times New Roman"/>
          <w:bCs/>
          <w:sz w:val="24"/>
          <w:szCs w:val="24"/>
          <w:lang w:val="en-US"/>
        </w:rPr>
        <w:t xml:space="preserve"> connected</w:t>
      </w:r>
      <w:r w:rsidR="00C70383" w:rsidRPr="00FB0C3B">
        <w:rPr>
          <w:rFonts w:ascii="Times New Roman" w:hAnsi="Times New Roman" w:cs="Times New Roman"/>
          <w:bCs/>
          <w:sz w:val="24"/>
          <w:szCs w:val="24"/>
          <w:lang w:val="en-US"/>
        </w:rPr>
        <w:t xml:space="preserve"> with employee   performance. </w:t>
      </w:r>
      <w:r w:rsidR="001A7288" w:rsidRPr="002F5F57">
        <w:rPr>
          <w:rFonts w:ascii="Times New Roman" w:hAnsi="Times New Roman" w:cs="Times New Roman"/>
          <w:sz w:val="24"/>
          <w:szCs w:val="24"/>
        </w:rPr>
        <w:t>However, the study has produced a number of outcomes that are consistent with previous research findings and the existing body of literature. Additionally, the chapter offers recommendations and suggestions for additional research.</w:t>
      </w:r>
    </w:p>
    <w:p w:rsidR="00C70383" w:rsidRPr="00FB0C3B" w:rsidRDefault="00C70383" w:rsidP="00FB0C3B">
      <w:pPr>
        <w:spacing w:line="360" w:lineRule="auto"/>
        <w:rPr>
          <w:rFonts w:ascii="Times New Roman" w:hAnsi="Times New Roman" w:cs="Times New Roman"/>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91" w:name="_Toc136159125"/>
      <w:r w:rsidRPr="00FB0C3B">
        <w:rPr>
          <w:rFonts w:ascii="Times New Roman" w:hAnsi="Times New Roman" w:cs="Times New Roman"/>
          <w:color w:val="auto"/>
          <w:sz w:val="24"/>
          <w:szCs w:val="24"/>
        </w:rPr>
        <w:t>5.1 Summary of the findings</w:t>
      </w:r>
      <w:bookmarkEnd w:id="91"/>
    </w:p>
    <w:p w:rsidR="00DC2FF7" w:rsidRPr="00FB0C3B" w:rsidRDefault="00DC2FF7" w:rsidP="00FB0C3B">
      <w:pPr>
        <w:pStyle w:val="Heading3"/>
        <w:spacing w:line="360" w:lineRule="auto"/>
        <w:rPr>
          <w:rFonts w:ascii="Times New Roman" w:hAnsi="Times New Roman" w:cs="Times New Roman"/>
          <w:color w:val="auto"/>
          <w:sz w:val="24"/>
          <w:szCs w:val="24"/>
          <w:lang w:val="en-US"/>
        </w:rPr>
      </w:pPr>
      <w:bookmarkStart w:id="92" w:name="_Toc136159126"/>
      <w:r w:rsidRPr="00FB0C3B">
        <w:rPr>
          <w:rFonts w:ascii="Times New Roman" w:hAnsi="Times New Roman" w:cs="Times New Roman"/>
          <w:color w:val="auto"/>
          <w:sz w:val="24"/>
          <w:szCs w:val="24"/>
          <w:lang w:val="en-US"/>
        </w:rPr>
        <w:t xml:space="preserve">5.1.1 </w:t>
      </w:r>
      <w:r w:rsidRPr="00FB0C3B">
        <w:rPr>
          <w:rFonts w:ascii="Times New Roman" w:hAnsi="Times New Roman" w:cs="Times New Roman"/>
          <w:color w:val="auto"/>
          <w:sz w:val="24"/>
          <w:szCs w:val="24"/>
        </w:rPr>
        <w:t xml:space="preserve">Flexible working contract impact on </w:t>
      </w:r>
      <w:proofErr w:type="spellStart"/>
      <w:r w:rsidRPr="00FB0C3B">
        <w:rPr>
          <w:rFonts w:ascii="Times New Roman" w:hAnsi="Times New Roman" w:cs="Times New Roman"/>
          <w:color w:val="auto"/>
          <w:sz w:val="24"/>
          <w:szCs w:val="24"/>
        </w:rPr>
        <w:t>Headhunters</w:t>
      </w:r>
      <w:proofErr w:type="spellEnd"/>
      <w:r w:rsidRPr="00FB0C3B">
        <w:rPr>
          <w:rFonts w:ascii="Times New Roman" w:hAnsi="Times New Roman" w:cs="Times New Roman"/>
          <w:color w:val="auto"/>
          <w:sz w:val="24"/>
          <w:szCs w:val="24"/>
        </w:rPr>
        <w:t xml:space="preserve"> productivity</w:t>
      </w:r>
      <w:bookmarkEnd w:id="92"/>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bCs/>
          <w:sz w:val="24"/>
          <w:szCs w:val="24"/>
          <w:lang w:val="en-US"/>
        </w:rPr>
        <w:t>The findings of the study</w:t>
      </w:r>
      <w:r w:rsidRPr="00FB0C3B">
        <w:rPr>
          <w:rFonts w:ascii="Times New Roman" w:hAnsi="Times New Roman" w:cs="Times New Roman"/>
          <w:sz w:val="24"/>
          <w:szCs w:val="24"/>
        </w:rPr>
        <w:t xml:space="preserve"> indicated that</w:t>
      </w:r>
      <w:r w:rsidRPr="00FB0C3B">
        <w:rPr>
          <w:rFonts w:ascii="Times New Roman" w:hAnsi="Times New Roman" w:cs="Times New Roman"/>
          <w:b/>
          <w:sz w:val="24"/>
          <w:szCs w:val="24"/>
        </w:rPr>
        <w:t xml:space="preserve"> </w:t>
      </w:r>
      <w:r w:rsidRPr="00FB0C3B">
        <w:rPr>
          <w:rFonts w:ascii="Times New Roman" w:hAnsi="Times New Roman" w:cs="Times New Roman"/>
          <w:sz w:val="24"/>
          <w:szCs w:val="24"/>
        </w:rPr>
        <w:t xml:space="preserve">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attracting and retaining talent, enhancing motivation and engagement, adapting to changing circumstances, reducing costs and diversifying teams. The findings agree with findings by Connelly and Gallagher (2004), who presented that flexible working contracts can enhance employee motivation and engagement by giving them greater autonomy and control over their work. This is supported by Dewey (2011) who commented that when employees are empowered to take ownership of their work and make decisions about how and where to work, they feel trusted, valued, and respected. According to Makin and McDonald (2000), when employees feel better, they are likely to be more productive and engaged at work. This means that employees who are able to manage their personal responsibilities without sacrificing their work responsibilities tend to be more loyal and committed to their employers. The findings of the study concur with Boomer et al (1995) who cemented that when organizations offer flexible working contracts, they can attract top talent who might otherwise be reluctant to work for a more traditional organization. </w:t>
      </w:r>
    </w:p>
    <w:p w:rsidR="00DC2FF7" w:rsidRPr="00FB0C3B" w:rsidRDefault="00DC2FF7" w:rsidP="00FB0C3B">
      <w:pPr>
        <w:pStyle w:val="Heading3"/>
        <w:spacing w:line="360" w:lineRule="auto"/>
        <w:rPr>
          <w:rFonts w:ascii="Times New Roman" w:hAnsi="Times New Roman" w:cs="Times New Roman"/>
          <w:color w:val="auto"/>
          <w:sz w:val="24"/>
          <w:szCs w:val="24"/>
        </w:rPr>
      </w:pPr>
      <w:bookmarkStart w:id="93" w:name="_Toc136159127"/>
      <w:r w:rsidRPr="00FB0C3B">
        <w:rPr>
          <w:rFonts w:ascii="Times New Roman" w:hAnsi="Times New Roman" w:cs="Times New Roman"/>
          <w:color w:val="auto"/>
          <w:sz w:val="24"/>
          <w:szCs w:val="24"/>
        </w:rPr>
        <w:t xml:space="preserve">5.1.2 </w:t>
      </w:r>
      <w:proofErr w:type="spellStart"/>
      <w:r w:rsidR="002A57F0" w:rsidRPr="00FB0C3B">
        <w:rPr>
          <w:rFonts w:ascii="Times New Roman" w:hAnsi="Times New Roman" w:cs="Times New Roman"/>
          <w:color w:val="auto"/>
          <w:sz w:val="24"/>
          <w:szCs w:val="24"/>
        </w:rPr>
        <w:t>Headhunter’s</w:t>
      </w:r>
      <w:proofErr w:type="spellEnd"/>
      <w:r w:rsidR="002A57F0" w:rsidRPr="00FB0C3B">
        <w:rPr>
          <w:rFonts w:ascii="Times New Roman" w:hAnsi="Times New Roman" w:cs="Times New Roman"/>
          <w:color w:val="auto"/>
          <w:sz w:val="24"/>
          <w:szCs w:val="24"/>
        </w:rPr>
        <w:t xml:space="preserve"> coping with the challenges of contract employment</w:t>
      </w:r>
      <w:bookmarkEnd w:id="93"/>
    </w:p>
    <w:p w:rsidR="00C70383" w:rsidRPr="00FB0C3B" w:rsidRDefault="00C70383"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findings of the study highlighted that effective on-boarding and training programs, clear communication of expectations, providing ongoing support and feedback, partnering with staffing agencies and incorporating contract employees into the organization's culture by providing opportunities are the ways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The findings of the study agree with the study by Hirsch and Mueller (2012) who indicated that organizations can make an effort to incorporate contract employees into the organization's culture by providing opportunities for them to connect with colleagues and learn about the organization's values, mission, and goals. This can help them feel more connected to the organization and their colleagues, leading to better collaboration and productivity. The findings of the study also agree with the study by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who cemented that organizations can provide ongoing support and feedback to contract employees to ensure that they feel valued and are able to deliver high-quality work. According to Hirsch and Mueller (2012), many organizations partner with staffing agencies to manage their contract employees. This means that staffing agencies can handle administrative tasks such as payroll, benefits, and legal compliance, which can help organizations focus on their core business activities. The findings of the study also agree with </w:t>
      </w:r>
      <w:proofErr w:type="spellStart"/>
      <w:r w:rsidRPr="00FB0C3B">
        <w:rPr>
          <w:rFonts w:ascii="Times New Roman" w:hAnsi="Times New Roman" w:cs="Times New Roman"/>
          <w:sz w:val="24"/>
          <w:szCs w:val="24"/>
        </w:rPr>
        <w:t>Bommer</w:t>
      </w:r>
      <w:proofErr w:type="spellEnd"/>
      <w:r w:rsidRPr="00FB0C3B">
        <w:rPr>
          <w:rFonts w:ascii="Times New Roman" w:hAnsi="Times New Roman" w:cs="Times New Roman"/>
          <w:sz w:val="24"/>
          <w:szCs w:val="24"/>
        </w:rPr>
        <w:t xml:space="preserve"> et al (1995) who highlighted that clear communication of expectations can help contract employees understand their role and responsibilities within the organization, and what is expected of them in terms of work quality and deadlines. Therefore, from the findings, the researcher can simulate that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presenting some effective ways of coping with the challenges of contract employment.</w:t>
      </w:r>
    </w:p>
    <w:p w:rsidR="002A57F0" w:rsidRPr="00FB0C3B" w:rsidRDefault="002A57F0" w:rsidP="00FB0C3B">
      <w:pPr>
        <w:pStyle w:val="Heading3"/>
        <w:spacing w:line="360" w:lineRule="auto"/>
        <w:rPr>
          <w:rFonts w:ascii="Times New Roman" w:eastAsia="Times New Roman" w:hAnsi="Times New Roman" w:cs="Times New Roman"/>
          <w:iCs/>
          <w:color w:val="auto"/>
          <w:sz w:val="24"/>
          <w:szCs w:val="24"/>
        </w:rPr>
      </w:pPr>
      <w:bookmarkStart w:id="94" w:name="_Toc136159128"/>
      <w:r w:rsidRPr="00FB0C3B">
        <w:rPr>
          <w:rFonts w:ascii="Times New Roman" w:eastAsia="Times New Roman" w:hAnsi="Times New Roman" w:cs="Times New Roman"/>
          <w:iCs/>
          <w:color w:val="auto"/>
          <w:sz w:val="24"/>
          <w:szCs w:val="24"/>
        </w:rPr>
        <w:t xml:space="preserve">5.1.3 </w:t>
      </w:r>
      <w:r w:rsidRPr="00FB0C3B">
        <w:rPr>
          <w:rFonts w:ascii="Times New Roman" w:hAnsi="Times New Roman" w:cs="Times New Roman"/>
          <w:color w:val="auto"/>
          <w:sz w:val="24"/>
          <w:szCs w:val="24"/>
          <w:lang w:val="en-US"/>
        </w:rPr>
        <w:t>Resolutions in place to address the challenges associated with employee performance</w:t>
      </w:r>
      <w:bookmarkEnd w:id="94"/>
    </w:p>
    <w:p w:rsidR="00C70383" w:rsidRPr="00FB0C3B" w:rsidRDefault="00C70383" w:rsidP="00FB0C3B">
      <w:pPr>
        <w:spacing w:line="360" w:lineRule="auto"/>
        <w:rPr>
          <w:rFonts w:ascii="Times New Roman" w:hAnsi="Times New Roman" w:cs="Times New Roman"/>
          <w:sz w:val="24"/>
          <w:szCs w:val="24"/>
        </w:rPr>
      </w:pPr>
      <w:r w:rsidRPr="00FB0C3B">
        <w:rPr>
          <w:rFonts w:ascii="Times New Roman" w:eastAsia="Times New Roman" w:hAnsi="Times New Roman" w:cs="Times New Roman"/>
          <w:bCs/>
          <w:iCs/>
          <w:sz w:val="24"/>
          <w:szCs w:val="24"/>
        </w:rPr>
        <w:t xml:space="preserve">The findings of the study showed </w:t>
      </w:r>
      <w:r w:rsidRPr="00FB0C3B">
        <w:rPr>
          <w:rFonts w:ascii="Times New Roman" w:hAnsi="Times New Roman" w:cs="Times New Roman"/>
          <w:bCs/>
          <w:sz w:val="24"/>
          <w:szCs w:val="24"/>
          <w:lang w:val="en-US"/>
        </w:rPr>
        <w:t xml:space="preserve">that </w:t>
      </w:r>
      <w:r w:rsidRPr="00FB0C3B">
        <w:rPr>
          <w:rFonts w:ascii="Times New Roman" w:hAnsi="Times New Roman" w:cs="Times New Roman"/>
          <w:sz w:val="24"/>
          <w:szCs w:val="24"/>
        </w:rPr>
        <w:t xml:space="preserve">performance management system, training and development opportunities, clear communication, incentives and rewards, use of technology are some of the resolutions </w:t>
      </w:r>
      <w:r w:rsidRPr="00FB0C3B">
        <w:rPr>
          <w:rFonts w:ascii="Times New Roman" w:hAnsi="Times New Roman" w:cs="Times New Roman"/>
          <w:bCs/>
          <w:sz w:val="24"/>
          <w:szCs w:val="24"/>
          <w:lang w:val="en-US"/>
        </w:rPr>
        <w:t xml:space="preserve">in place to address the challenges associated with employee performance. </w:t>
      </w:r>
      <w:r w:rsidRPr="00FB0C3B">
        <w:rPr>
          <w:rFonts w:ascii="Times New Roman" w:hAnsi="Times New Roman" w:cs="Times New Roman"/>
          <w:sz w:val="24"/>
          <w:szCs w:val="24"/>
        </w:rPr>
        <w:t xml:space="preserve">The findings of the study agree with the study by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who highlighted that a performance management system can help organizations identify and address performance issues by setting clear expectations, tracking progress, and providing feedback. Also, according to </w:t>
      </w:r>
      <w:proofErr w:type="spellStart"/>
      <w:r w:rsidRPr="00FB0C3B">
        <w:rPr>
          <w:rFonts w:ascii="Times New Roman" w:hAnsi="Times New Roman" w:cs="Times New Roman"/>
          <w:sz w:val="24"/>
          <w:szCs w:val="24"/>
        </w:rPr>
        <w:t>Damiani</w:t>
      </w:r>
      <w:proofErr w:type="spellEnd"/>
      <w:r w:rsidRPr="00FB0C3B">
        <w:rPr>
          <w:rFonts w:ascii="Times New Roman" w:hAnsi="Times New Roman" w:cs="Times New Roman"/>
          <w:sz w:val="24"/>
          <w:szCs w:val="24"/>
        </w:rPr>
        <w:t xml:space="preserve"> and </w:t>
      </w:r>
      <w:proofErr w:type="spellStart"/>
      <w:r w:rsidRPr="00FB0C3B">
        <w:rPr>
          <w:rFonts w:ascii="Times New Roman" w:hAnsi="Times New Roman" w:cs="Times New Roman"/>
          <w:sz w:val="24"/>
          <w:szCs w:val="24"/>
        </w:rPr>
        <w:t>Pompei</w:t>
      </w:r>
      <w:proofErr w:type="spellEnd"/>
      <w:r w:rsidRPr="00FB0C3B">
        <w:rPr>
          <w:rFonts w:ascii="Times New Roman" w:hAnsi="Times New Roman" w:cs="Times New Roman"/>
          <w:sz w:val="24"/>
          <w:szCs w:val="24"/>
        </w:rPr>
        <w:t xml:space="preserve"> (2010), it is important for organizations to clearly communicate performance expectations to their employees, and provide regular feedback and coaching to ensure that employees understand what is expected of them and how they can improve their performance. In relation to the study findings, Parker, Griffin and </w:t>
      </w:r>
      <w:proofErr w:type="spellStart"/>
      <w:r w:rsidRPr="00FB0C3B">
        <w:rPr>
          <w:rFonts w:ascii="Times New Roman" w:hAnsi="Times New Roman" w:cs="Times New Roman"/>
          <w:sz w:val="24"/>
          <w:szCs w:val="24"/>
        </w:rPr>
        <w:t>Sprigg</w:t>
      </w:r>
      <w:proofErr w:type="spellEnd"/>
      <w:r w:rsidRPr="00FB0C3B">
        <w:rPr>
          <w:rFonts w:ascii="Times New Roman" w:hAnsi="Times New Roman" w:cs="Times New Roman"/>
          <w:sz w:val="24"/>
          <w:szCs w:val="24"/>
        </w:rPr>
        <w:t xml:space="preserve"> (2002) simulated that organizations can offer training and development opportunities to help employees improve their skills and knowledge, and ultimately enhance their performance. The findings of the study also agree with the comments by Hirsch and Mueller (2012), who indicated that whether being a contract employee or permanent employee, incentives and rewards can be used to motivate employees to perform well. Basing on</w:t>
      </w:r>
      <w:r w:rsidRPr="00FB0C3B">
        <w:rPr>
          <w:rFonts w:ascii="Times New Roman" w:hAnsi="Times New Roman" w:cs="Times New Roman"/>
          <w:bCs/>
          <w:sz w:val="24"/>
          <w:szCs w:val="24"/>
          <w:lang w:val="en-US"/>
        </w:rPr>
        <w:t xml:space="preserve"> the findings, the researcher can deduce that to address the challenges associated with employee performance, </w:t>
      </w:r>
      <w:r w:rsidRPr="00FB0C3B">
        <w:rPr>
          <w:rFonts w:ascii="Times New Roman" w:hAnsi="Times New Roman" w:cs="Times New Roman"/>
          <w:sz w:val="24"/>
          <w:szCs w:val="24"/>
        </w:rPr>
        <w:t xml:space="preserve">performance management system, </w:t>
      </w:r>
      <w:proofErr w:type="gramStart"/>
      <w:r w:rsidRPr="00FB0C3B">
        <w:rPr>
          <w:rFonts w:ascii="Times New Roman" w:hAnsi="Times New Roman" w:cs="Times New Roman"/>
          <w:sz w:val="24"/>
          <w:szCs w:val="24"/>
        </w:rPr>
        <w:t>training</w:t>
      </w:r>
      <w:proofErr w:type="gramEnd"/>
      <w:r w:rsidRPr="00FB0C3B">
        <w:rPr>
          <w:rFonts w:ascii="Times New Roman" w:hAnsi="Times New Roman" w:cs="Times New Roman"/>
          <w:sz w:val="24"/>
          <w:szCs w:val="24"/>
        </w:rPr>
        <w:t xml:space="preserve"> and development opportunities, clear communication, incentives and rewards, use of technology are some of the resolutions. </w:t>
      </w:r>
    </w:p>
    <w:p w:rsidR="00C70383" w:rsidRPr="00FB0C3B" w:rsidRDefault="00043D0B" w:rsidP="00FB0C3B">
      <w:pPr>
        <w:pStyle w:val="Heading2"/>
        <w:spacing w:line="360" w:lineRule="auto"/>
        <w:rPr>
          <w:rFonts w:ascii="Times New Roman" w:hAnsi="Times New Roman" w:cs="Times New Roman"/>
          <w:color w:val="auto"/>
          <w:sz w:val="24"/>
          <w:szCs w:val="24"/>
          <w:lang w:val="en-US"/>
        </w:rPr>
      </w:pPr>
      <w:bookmarkStart w:id="95" w:name="_Toc136159129"/>
      <w:r w:rsidRPr="00FB0C3B">
        <w:rPr>
          <w:rFonts w:ascii="Times New Roman" w:hAnsi="Times New Roman" w:cs="Times New Roman"/>
          <w:color w:val="auto"/>
          <w:sz w:val="24"/>
          <w:szCs w:val="24"/>
          <w:lang w:val="en-US"/>
        </w:rPr>
        <w:t>5.2</w:t>
      </w:r>
      <w:r w:rsidR="00C70383" w:rsidRPr="00FB0C3B">
        <w:rPr>
          <w:rFonts w:ascii="Times New Roman" w:hAnsi="Times New Roman" w:cs="Times New Roman"/>
          <w:color w:val="auto"/>
          <w:sz w:val="24"/>
          <w:szCs w:val="24"/>
          <w:lang w:val="en-US"/>
        </w:rPr>
        <w:t xml:space="preserve"> Conclusion</w:t>
      </w:r>
      <w:bookmarkEnd w:id="95"/>
    </w:p>
    <w:p w:rsidR="00043D0B" w:rsidRPr="00FB0C3B" w:rsidRDefault="00043D0B" w:rsidP="00FB0C3B">
      <w:pPr>
        <w:pStyle w:val="Heading3"/>
        <w:spacing w:line="360" w:lineRule="auto"/>
        <w:rPr>
          <w:rFonts w:ascii="Times New Roman" w:hAnsi="Times New Roman" w:cs="Times New Roman"/>
          <w:color w:val="auto"/>
          <w:sz w:val="24"/>
          <w:szCs w:val="24"/>
          <w:lang w:val="en-US"/>
        </w:rPr>
      </w:pPr>
      <w:bookmarkStart w:id="96" w:name="_Toc136159130"/>
      <w:r w:rsidRPr="00FB0C3B">
        <w:rPr>
          <w:rFonts w:ascii="Times New Roman" w:hAnsi="Times New Roman" w:cs="Times New Roman"/>
          <w:color w:val="auto"/>
          <w:sz w:val="24"/>
          <w:szCs w:val="24"/>
          <w:lang w:val="en-US"/>
        </w:rPr>
        <w:t xml:space="preserve">5.2.1 </w:t>
      </w:r>
      <w:r w:rsidRPr="00FB0C3B">
        <w:rPr>
          <w:rFonts w:ascii="Times New Roman" w:hAnsi="Times New Roman" w:cs="Times New Roman"/>
          <w:color w:val="auto"/>
          <w:sz w:val="24"/>
          <w:szCs w:val="24"/>
        </w:rPr>
        <w:t xml:space="preserve">Flexible working contract impact on </w:t>
      </w:r>
      <w:proofErr w:type="spellStart"/>
      <w:r w:rsidRPr="00FB0C3B">
        <w:rPr>
          <w:rFonts w:ascii="Times New Roman" w:hAnsi="Times New Roman" w:cs="Times New Roman"/>
          <w:color w:val="auto"/>
          <w:sz w:val="24"/>
          <w:szCs w:val="24"/>
        </w:rPr>
        <w:t>Headhunters</w:t>
      </w:r>
      <w:proofErr w:type="spellEnd"/>
      <w:r w:rsidRPr="00FB0C3B">
        <w:rPr>
          <w:rFonts w:ascii="Times New Roman" w:hAnsi="Times New Roman" w:cs="Times New Roman"/>
          <w:color w:val="auto"/>
          <w:sz w:val="24"/>
          <w:szCs w:val="24"/>
        </w:rPr>
        <w:t xml:space="preserve"> productivity</w:t>
      </w:r>
      <w:bookmarkEnd w:id="96"/>
    </w:p>
    <w:p w:rsidR="00C25711" w:rsidRPr="00FB0C3B" w:rsidRDefault="00C2571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bCs/>
          <w:sz w:val="24"/>
          <w:szCs w:val="24"/>
          <w:lang w:val="en-US"/>
        </w:rPr>
        <w:t>The findings of the study</w:t>
      </w:r>
      <w:r w:rsidRPr="00FB0C3B">
        <w:rPr>
          <w:rFonts w:ascii="Times New Roman" w:hAnsi="Times New Roman" w:cs="Times New Roman"/>
          <w:sz w:val="24"/>
          <w:szCs w:val="24"/>
        </w:rPr>
        <w:t xml:space="preserve"> indicated that</w:t>
      </w:r>
      <w:r w:rsidRPr="00FB0C3B">
        <w:rPr>
          <w:rFonts w:ascii="Times New Roman" w:hAnsi="Times New Roman" w:cs="Times New Roman"/>
          <w:b/>
          <w:sz w:val="24"/>
          <w:szCs w:val="24"/>
        </w:rPr>
        <w:t xml:space="preserve"> </w:t>
      </w:r>
      <w:r w:rsidRPr="00FB0C3B">
        <w:rPr>
          <w:rFonts w:ascii="Times New Roman" w:hAnsi="Times New Roman" w:cs="Times New Roman"/>
          <w:sz w:val="24"/>
          <w:szCs w:val="24"/>
        </w:rPr>
        <w:t xml:space="preserve">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attracting and retaining talent, enhancing motivation and engagement, adapting to changing circumstances, reducing costs and diversifying teams.</w:t>
      </w:r>
    </w:p>
    <w:p w:rsidR="00C25711" w:rsidRPr="00FB0C3B" w:rsidRDefault="00C25711" w:rsidP="00FB0C3B">
      <w:pPr>
        <w:pStyle w:val="Heading3"/>
        <w:spacing w:line="360" w:lineRule="auto"/>
        <w:rPr>
          <w:rFonts w:ascii="Times New Roman" w:hAnsi="Times New Roman" w:cs="Times New Roman"/>
          <w:color w:val="auto"/>
          <w:sz w:val="24"/>
          <w:szCs w:val="24"/>
        </w:rPr>
      </w:pPr>
      <w:bookmarkStart w:id="97" w:name="_Toc136159131"/>
      <w:r w:rsidRPr="00FB0C3B">
        <w:rPr>
          <w:rFonts w:ascii="Times New Roman" w:hAnsi="Times New Roman" w:cs="Times New Roman"/>
          <w:color w:val="auto"/>
          <w:sz w:val="24"/>
          <w:szCs w:val="24"/>
        </w:rPr>
        <w:t xml:space="preserve">5.2.2 </w:t>
      </w:r>
      <w:proofErr w:type="spellStart"/>
      <w:r w:rsidRPr="00FB0C3B">
        <w:rPr>
          <w:rFonts w:ascii="Times New Roman" w:hAnsi="Times New Roman" w:cs="Times New Roman"/>
          <w:color w:val="auto"/>
          <w:sz w:val="24"/>
          <w:szCs w:val="24"/>
        </w:rPr>
        <w:t>Headhunter’s</w:t>
      </w:r>
      <w:proofErr w:type="spellEnd"/>
      <w:r w:rsidRPr="00FB0C3B">
        <w:rPr>
          <w:rFonts w:ascii="Times New Roman" w:hAnsi="Times New Roman" w:cs="Times New Roman"/>
          <w:color w:val="auto"/>
          <w:sz w:val="24"/>
          <w:szCs w:val="24"/>
        </w:rPr>
        <w:t xml:space="preserve"> coping with the challenges of contract employment</w:t>
      </w:r>
      <w:bookmarkEnd w:id="97"/>
    </w:p>
    <w:p w:rsidR="00C25711" w:rsidRPr="00FB0C3B" w:rsidRDefault="00C2571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The findings of the study highlighted that effective on-boarding and training programs, clear communication of expectations, providing ongoing support and feedback, partnering with staffing agencies and incorporating contract employees into the organization's culture by providing opportunities are the ways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w:t>
      </w:r>
    </w:p>
    <w:p w:rsidR="00C25711" w:rsidRPr="00FB0C3B" w:rsidRDefault="00C25711" w:rsidP="00FB0C3B">
      <w:pPr>
        <w:pStyle w:val="Heading3"/>
        <w:spacing w:line="360" w:lineRule="auto"/>
        <w:rPr>
          <w:rFonts w:ascii="Times New Roman" w:eastAsia="Times New Roman" w:hAnsi="Times New Roman" w:cs="Times New Roman"/>
          <w:iCs/>
          <w:color w:val="auto"/>
          <w:sz w:val="24"/>
          <w:szCs w:val="24"/>
        </w:rPr>
      </w:pPr>
      <w:bookmarkStart w:id="98" w:name="_Toc136159132"/>
      <w:r w:rsidRPr="00FB0C3B">
        <w:rPr>
          <w:rFonts w:ascii="Times New Roman" w:hAnsi="Times New Roman" w:cs="Times New Roman"/>
          <w:color w:val="auto"/>
          <w:sz w:val="24"/>
          <w:szCs w:val="24"/>
        </w:rPr>
        <w:t xml:space="preserve">5.2.3 </w:t>
      </w:r>
      <w:r w:rsidRPr="00FB0C3B">
        <w:rPr>
          <w:rFonts w:ascii="Times New Roman" w:hAnsi="Times New Roman" w:cs="Times New Roman"/>
          <w:color w:val="auto"/>
          <w:sz w:val="24"/>
          <w:szCs w:val="24"/>
          <w:lang w:val="en-US"/>
        </w:rPr>
        <w:t>Resolutions in place to address the challenges associated with employee performance</w:t>
      </w:r>
      <w:bookmarkEnd w:id="98"/>
    </w:p>
    <w:p w:rsidR="00940FD9" w:rsidRPr="00FB0C3B" w:rsidRDefault="00470332" w:rsidP="00FB0C3B">
      <w:pPr>
        <w:tabs>
          <w:tab w:val="left" w:pos="1134"/>
        </w:tabs>
        <w:spacing w:line="360" w:lineRule="auto"/>
        <w:rPr>
          <w:rFonts w:ascii="Times New Roman" w:hAnsi="Times New Roman" w:cs="Times New Roman"/>
          <w:b/>
          <w:bCs/>
          <w:sz w:val="24"/>
          <w:szCs w:val="24"/>
          <w:lang w:val="en-US"/>
        </w:rPr>
      </w:pPr>
      <w:r w:rsidRPr="002F5F57">
        <w:rPr>
          <w:rFonts w:ascii="Times New Roman" w:hAnsi="Times New Roman" w:cs="Times New Roman"/>
          <w:sz w:val="24"/>
          <w:szCs w:val="24"/>
        </w:rPr>
        <w:t>The study's findings showed that a performance management system, opportunities for training and development, clear communication, incentives and rewards, and technology use are some solutions to the problems with employee performance.</w:t>
      </w:r>
    </w:p>
    <w:p w:rsidR="00C25711" w:rsidRPr="00FB0C3B" w:rsidRDefault="00C25711" w:rsidP="00FB0C3B">
      <w:pPr>
        <w:pStyle w:val="Heading2"/>
        <w:spacing w:line="360" w:lineRule="auto"/>
        <w:rPr>
          <w:rFonts w:ascii="Times New Roman" w:hAnsi="Times New Roman" w:cs="Times New Roman"/>
          <w:color w:val="auto"/>
          <w:sz w:val="24"/>
          <w:szCs w:val="24"/>
          <w:lang w:val="en-US"/>
        </w:rPr>
      </w:pPr>
      <w:bookmarkStart w:id="99" w:name="_Toc136159133"/>
      <w:r w:rsidRPr="00FB0C3B">
        <w:rPr>
          <w:rFonts w:ascii="Times New Roman" w:hAnsi="Times New Roman" w:cs="Times New Roman"/>
          <w:color w:val="auto"/>
          <w:sz w:val="24"/>
          <w:szCs w:val="24"/>
          <w:lang w:val="en-US"/>
        </w:rPr>
        <w:t>5.3 Summary</w:t>
      </w:r>
      <w:r w:rsidR="00940FD9" w:rsidRPr="00FB0C3B">
        <w:rPr>
          <w:rFonts w:ascii="Times New Roman" w:hAnsi="Times New Roman" w:cs="Times New Roman"/>
          <w:color w:val="auto"/>
          <w:sz w:val="24"/>
          <w:szCs w:val="24"/>
          <w:lang w:val="en-US"/>
        </w:rPr>
        <w:t xml:space="preserve"> of the study</w:t>
      </w:r>
      <w:bookmarkEnd w:id="99"/>
    </w:p>
    <w:p w:rsidR="00C70383" w:rsidRPr="00FB0C3B" w:rsidRDefault="00C70383"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bCs/>
          <w:sz w:val="24"/>
          <w:szCs w:val="24"/>
          <w:lang w:val="en-US"/>
        </w:rPr>
        <w:t>The study sought to establish the</w:t>
      </w:r>
      <w:r w:rsidRPr="00FB0C3B">
        <w:rPr>
          <w:rFonts w:ascii="Times New Roman" w:hAnsi="Times New Roman" w:cs="Times New Roman"/>
          <w:b/>
          <w:bCs/>
          <w:sz w:val="24"/>
          <w:szCs w:val="24"/>
          <w:lang w:val="en-US"/>
        </w:rPr>
        <w:t xml:space="preserve"> </w:t>
      </w:r>
      <w:r w:rsidRPr="00FB0C3B">
        <w:rPr>
          <w:rFonts w:ascii="Times New Roman" w:hAnsi="Times New Roman" w:cs="Times New Roman"/>
          <w:sz w:val="24"/>
          <w:szCs w:val="24"/>
        </w:rPr>
        <w:t>impact of flexible working contracts on employee behaviour</w:t>
      </w:r>
      <w:r w:rsidR="00470332">
        <w:rPr>
          <w:rFonts w:ascii="Times New Roman" w:hAnsi="Times New Roman" w:cs="Times New Roman"/>
          <w:sz w:val="24"/>
          <w:szCs w:val="24"/>
        </w:rPr>
        <w:t xml:space="preserve"> and performance at</w:t>
      </w:r>
      <w:r w:rsidRPr="00FB0C3B">
        <w:rPr>
          <w:rFonts w:ascii="Times New Roman" w:hAnsi="Times New Roman" w:cs="Times New Roman"/>
          <w:sz w:val="24"/>
          <w:szCs w:val="24"/>
        </w:rPr>
        <w:t xml:space="preserve">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International. The study specifically focused on how flexible working contracts impact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how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and </w:t>
      </w:r>
      <w:r w:rsidRPr="00FB0C3B">
        <w:rPr>
          <w:rFonts w:ascii="Times New Roman" w:hAnsi="Times New Roman" w:cs="Times New Roman"/>
          <w:bCs/>
          <w:sz w:val="24"/>
          <w:szCs w:val="24"/>
          <w:lang w:val="en-US"/>
        </w:rPr>
        <w:t xml:space="preserve">resolutions in place to address the challenges associated with employee   performance. </w:t>
      </w:r>
      <w:r w:rsidRPr="00FB0C3B">
        <w:rPr>
          <w:rFonts w:ascii="Times New Roman" w:hAnsi="Times New Roman" w:cs="Times New Roman"/>
          <w:sz w:val="24"/>
          <w:szCs w:val="24"/>
        </w:rPr>
        <w:t xml:space="preserve">This research was guided by Vroom’s Expectancy theory by Vroom (1964) and Equity theory by Adams (1965) as the theoretical framework. This study adopted the positivist paradigm hence the quantitative research methodology (questionnaires) was applied in the gathering of data at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The simple random sampling method was utilised in picking 30 participants from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The findings indicated that that</w:t>
      </w:r>
      <w:r w:rsidRPr="00FB0C3B">
        <w:rPr>
          <w:rFonts w:ascii="Times New Roman" w:hAnsi="Times New Roman" w:cs="Times New Roman"/>
          <w:b/>
          <w:sz w:val="24"/>
          <w:szCs w:val="24"/>
        </w:rPr>
        <w:t xml:space="preserve"> </w:t>
      </w:r>
      <w:r w:rsidRPr="00FB0C3B">
        <w:rPr>
          <w:rFonts w:ascii="Times New Roman" w:hAnsi="Times New Roman" w:cs="Times New Roman"/>
          <w:sz w:val="24"/>
          <w:szCs w:val="24"/>
        </w:rPr>
        <w:t xml:space="preserve">flexible working contracts impacts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productivity by attracting and retaining talent, enhancing motivation and engagement, adapting to changing circumstances, reducing costs and diversifying teams. The findings highlighted that effective on-boarding and training programs, clear communication of expectations, providing ongoing support and feedback, partnering with staffing agencies and incorporating contract employees into the organization's culture by providing opportunities are the ways in which </w:t>
      </w:r>
      <w:proofErr w:type="spellStart"/>
      <w:r w:rsidRPr="00FB0C3B">
        <w:rPr>
          <w:rFonts w:ascii="Times New Roman" w:hAnsi="Times New Roman" w:cs="Times New Roman"/>
          <w:sz w:val="24"/>
          <w:szCs w:val="24"/>
        </w:rPr>
        <w:t>Headhunter’s</w:t>
      </w:r>
      <w:proofErr w:type="spellEnd"/>
      <w:r w:rsidRPr="00FB0C3B">
        <w:rPr>
          <w:rFonts w:ascii="Times New Roman" w:hAnsi="Times New Roman" w:cs="Times New Roman"/>
          <w:sz w:val="24"/>
          <w:szCs w:val="24"/>
        </w:rPr>
        <w:t xml:space="preserve"> is coping with the challenges of contract employment. The findings also simulated that performance management system, training and development opportunities, clear communication, incentives and rewards, use of technology are some of the resolutions </w:t>
      </w:r>
      <w:r w:rsidRPr="00FB0C3B">
        <w:rPr>
          <w:rFonts w:ascii="Times New Roman" w:hAnsi="Times New Roman" w:cs="Times New Roman"/>
          <w:bCs/>
          <w:sz w:val="24"/>
          <w:szCs w:val="24"/>
          <w:lang w:val="en-US"/>
        </w:rPr>
        <w:t>in place to address the challenges associated with employee performance.</w:t>
      </w:r>
    </w:p>
    <w:p w:rsidR="00C70383" w:rsidRPr="00FB0C3B" w:rsidRDefault="00C70383" w:rsidP="00FB0C3B">
      <w:pPr>
        <w:tabs>
          <w:tab w:val="left" w:pos="1134"/>
        </w:tabs>
        <w:spacing w:line="360" w:lineRule="auto"/>
        <w:rPr>
          <w:rFonts w:ascii="Times New Roman" w:hAnsi="Times New Roman" w:cs="Times New Roman"/>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100" w:name="_Toc136159134"/>
      <w:r w:rsidRPr="00FB0C3B">
        <w:rPr>
          <w:rFonts w:ascii="Times New Roman" w:hAnsi="Times New Roman" w:cs="Times New Roman"/>
          <w:color w:val="auto"/>
          <w:sz w:val="24"/>
          <w:szCs w:val="24"/>
        </w:rPr>
        <w:t>5.4 Recommendation</w:t>
      </w:r>
      <w:bookmarkEnd w:id="100"/>
    </w:p>
    <w:p w:rsidR="00C70383" w:rsidRPr="00FB0C3B" w:rsidRDefault="00C70383" w:rsidP="00FB0C3B">
      <w:pPr>
        <w:pStyle w:val="Header"/>
        <w:shd w:val="clear" w:color="auto" w:fill="FFFFFF" w:themeFill="background1"/>
        <w:spacing w:line="360" w:lineRule="auto"/>
        <w:rPr>
          <w:rFonts w:ascii="Times New Roman" w:hAnsi="Times New Roman" w:cs="Times New Roman"/>
          <w:sz w:val="24"/>
          <w:szCs w:val="24"/>
        </w:rPr>
      </w:pPr>
    </w:p>
    <w:p w:rsidR="00EA7DE4" w:rsidRDefault="001A7288" w:rsidP="00FB0C3B">
      <w:pPr>
        <w:pStyle w:val="ListParagraph"/>
        <w:numPr>
          <w:ilvl w:val="0"/>
          <w:numId w:val="5"/>
        </w:numPr>
        <w:shd w:val="clear" w:color="auto" w:fill="FFFFFF" w:themeFill="background1"/>
        <w:spacing w:line="360" w:lineRule="auto"/>
        <w:rPr>
          <w:rFonts w:ascii="Times New Roman" w:hAnsi="Times New Roman" w:cs="Times New Roman"/>
          <w:sz w:val="24"/>
          <w:szCs w:val="24"/>
        </w:rPr>
      </w:pPr>
      <w:r w:rsidRPr="002F5F57">
        <w:rPr>
          <w:rFonts w:ascii="Times New Roman" w:hAnsi="Times New Roman" w:cs="Times New Roman"/>
          <w:sz w:val="24"/>
          <w:szCs w:val="24"/>
        </w:rPr>
        <w:t xml:space="preserve">The main significant proposal is that businesses, prior to executing any </w:t>
      </w:r>
      <w:r>
        <w:rPr>
          <w:rFonts w:ascii="Times New Roman" w:hAnsi="Times New Roman" w:cs="Times New Roman"/>
          <w:sz w:val="24"/>
          <w:szCs w:val="24"/>
        </w:rPr>
        <w:t>flexible working contracts</w:t>
      </w:r>
      <w:r w:rsidRPr="002F5F57">
        <w:rPr>
          <w:rFonts w:ascii="Times New Roman" w:hAnsi="Times New Roman" w:cs="Times New Roman"/>
          <w:sz w:val="24"/>
          <w:szCs w:val="24"/>
        </w:rPr>
        <w:t xml:space="preserve">, first adjust these potential practices to the association's essential objectives. </w:t>
      </w:r>
      <w:r w:rsidR="00C70383" w:rsidRPr="00FB0C3B">
        <w:rPr>
          <w:rFonts w:ascii="Times New Roman" w:hAnsi="Times New Roman" w:cs="Times New Roman"/>
          <w:sz w:val="24"/>
          <w:szCs w:val="24"/>
        </w:rPr>
        <w:t xml:space="preserve"> </w:t>
      </w:r>
    </w:p>
    <w:p w:rsidR="00470332" w:rsidRDefault="00470332" w:rsidP="0047033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F</w:t>
      </w:r>
      <w:r w:rsidRPr="00470332">
        <w:rPr>
          <w:rFonts w:ascii="Times New Roman" w:hAnsi="Times New Roman" w:cs="Times New Roman"/>
          <w:sz w:val="24"/>
          <w:szCs w:val="24"/>
        </w:rPr>
        <w:t>lexible working contract policies and an investigation into employee-pleasing practices that employees believe would boost performance should be conducted by businesses. However, the recommendation is to investigate the efficacy of flexible working contract practices and take into account employee feedback if they are already in place. In order to improve employee performance, businesses should be willing to make adjustments and modifications if necessary.</w:t>
      </w:r>
    </w:p>
    <w:p w:rsidR="00C70383" w:rsidRPr="00470332" w:rsidRDefault="00C70383" w:rsidP="00470332">
      <w:pPr>
        <w:pStyle w:val="ListParagraph"/>
        <w:numPr>
          <w:ilvl w:val="0"/>
          <w:numId w:val="5"/>
        </w:numPr>
        <w:spacing w:line="360" w:lineRule="auto"/>
        <w:rPr>
          <w:rFonts w:ascii="Times New Roman" w:hAnsi="Times New Roman" w:cs="Times New Roman"/>
          <w:sz w:val="24"/>
          <w:szCs w:val="24"/>
        </w:rPr>
      </w:pPr>
      <w:r w:rsidRPr="00470332">
        <w:rPr>
          <w:rFonts w:ascii="Times New Roman" w:hAnsi="Times New Roman" w:cs="Times New Roman"/>
          <w:sz w:val="24"/>
          <w:szCs w:val="24"/>
        </w:rPr>
        <w:t xml:space="preserve">The study recommended on the use of temporary contract more on organization as one strategy of flexi work. Temporary contracts are a source of cheap labour as well as source of temporary employees. In areas that are very important and essential flexible working contract should be implemented to save costs. </w:t>
      </w:r>
    </w:p>
    <w:p w:rsidR="00C70383" w:rsidRPr="00FB0C3B" w:rsidRDefault="00C70383" w:rsidP="00FB0C3B">
      <w:pPr>
        <w:spacing w:line="360" w:lineRule="auto"/>
        <w:rPr>
          <w:rFonts w:ascii="Times New Roman" w:hAnsi="Times New Roman" w:cs="Times New Roman"/>
          <w:sz w:val="24"/>
          <w:szCs w:val="24"/>
        </w:rPr>
      </w:pPr>
    </w:p>
    <w:p w:rsidR="00C70383" w:rsidRPr="00FB0C3B" w:rsidRDefault="00C70383" w:rsidP="00FB0C3B">
      <w:pPr>
        <w:pStyle w:val="Heading2"/>
        <w:spacing w:line="360" w:lineRule="auto"/>
        <w:rPr>
          <w:rFonts w:ascii="Times New Roman" w:hAnsi="Times New Roman" w:cs="Times New Roman"/>
          <w:color w:val="auto"/>
          <w:sz w:val="24"/>
          <w:szCs w:val="24"/>
        </w:rPr>
      </w:pPr>
      <w:bookmarkStart w:id="101" w:name="_Toc136159135"/>
      <w:r w:rsidRPr="00FB0C3B">
        <w:rPr>
          <w:rFonts w:ascii="Times New Roman" w:hAnsi="Times New Roman" w:cs="Times New Roman"/>
          <w:color w:val="auto"/>
          <w:sz w:val="24"/>
          <w:szCs w:val="24"/>
        </w:rPr>
        <w:t>5.5 Recommendation of further study</w:t>
      </w:r>
      <w:bookmarkEnd w:id="101"/>
    </w:p>
    <w:p w:rsidR="00470332" w:rsidRPr="002F5F57" w:rsidRDefault="00470332" w:rsidP="00470332">
      <w:pPr>
        <w:spacing w:line="360" w:lineRule="auto"/>
        <w:rPr>
          <w:rFonts w:ascii="Times New Roman" w:hAnsi="Times New Roman" w:cs="Times New Roman"/>
          <w:sz w:val="24"/>
          <w:szCs w:val="24"/>
        </w:rPr>
      </w:pPr>
      <w:r w:rsidRPr="002F5F57">
        <w:rPr>
          <w:rFonts w:ascii="Times New Roman" w:hAnsi="Times New Roman" w:cs="Times New Roman"/>
          <w:sz w:val="24"/>
          <w:szCs w:val="24"/>
        </w:rPr>
        <w:t>The study suggested that the impact of a flexible working arrangement on employee performance should be evaluated. Additionally, other factors that influence employee performance ought to be evaluated. Through the most effective employment strategy, it is essential to maintain a healthy and content workforce in order to guarantee high production.</w:t>
      </w:r>
    </w:p>
    <w:p w:rsidR="00C70383" w:rsidRPr="00FB0C3B" w:rsidRDefault="00C70383" w:rsidP="00FB0C3B">
      <w:pPr>
        <w:shd w:val="clear" w:color="auto" w:fill="FFFFFF" w:themeFill="background1"/>
        <w:spacing w:line="360" w:lineRule="auto"/>
        <w:rPr>
          <w:rFonts w:ascii="Times New Roman" w:hAnsi="Times New Roman" w:cs="Times New Roman"/>
          <w:b/>
          <w:sz w:val="24"/>
          <w:szCs w:val="24"/>
        </w:rPr>
      </w:pPr>
    </w:p>
    <w:p w:rsidR="00C70383" w:rsidRPr="00FB0C3B" w:rsidRDefault="00C70383" w:rsidP="00FB0C3B">
      <w:pPr>
        <w:spacing w:line="360" w:lineRule="auto"/>
        <w:rPr>
          <w:rFonts w:ascii="Times New Roman" w:hAnsi="Times New Roman" w:cs="Times New Roman"/>
          <w:b/>
          <w:bCs/>
          <w:sz w:val="24"/>
          <w:szCs w:val="24"/>
          <w:lang w:val="en-US"/>
        </w:rPr>
      </w:pPr>
    </w:p>
    <w:p w:rsidR="00C70383" w:rsidRPr="00FB0C3B" w:rsidRDefault="00C70383" w:rsidP="00FB0C3B">
      <w:pPr>
        <w:tabs>
          <w:tab w:val="left" w:pos="2552"/>
        </w:tabs>
        <w:spacing w:line="360" w:lineRule="auto"/>
        <w:rPr>
          <w:rFonts w:ascii="Times New Roman" w:hAnsi="Times New Roman" w:cs="Times New Roman"/>
          <w:sz w:val="24"/>
          <w:szCs w:val="24"/>
        </w:rPr>
      </w:pPr>
    </w:p>
    <w:p w:rsidR="00C70383" w:rsidRPr="00FB0C3B" w:rsidRDefault="00C70383" w:rsidP="00FB0C3B">
      <w:pPr>
        <w:tabs>
          <w:tab w:val="left" w:pos="3261"/>
        </w:tabs>
        <w:spacing w:line="360" w:lineRule="auto"/>
        <w:rPr>
          <w:rFonts w:ascii="Times New Roman" w:hAnsi="Times New Roman" w:cs="Times New Roman"/>
          <w:b/>
          <w:sz w:val="24"/>
          <w:szCs w:val="24"/>
        </w:rPr>
      </w:pPr>
    </w:p>
    <w:p w:rsidR="00C25711" w:rsidRPr="00FB0C3B" w:rsidRDefault="00C25711" w:rsidP="00FB0C3B">
      <w:pPr>
        <w:spacing w:line="360" w:lineRule="auto"/>
        <w:rPr>
          <w:rFonts w:ascii="Times New Roman" w:hAnsi="Times New Roman" w:cs="Times New Roman"/>
          <w:b/>
          <w:sz w:val="24"/>
          <w:szCs w:val="24"/>
        </w:rPr>
      </w:pPr>
    </w:p>
    <w:p w:rsidR="00C25711" w:rsidRPr="00FB0C3B" w:rsidRDefault="00C25711" w:rsidP="00FB0C3B">
      <w:pPr>
        <w:spacing w:line="360" w:lineRule="auto"/>
        <w:rPr>
          <w:rFonts w:ascii="Times New Roman" w:hAnsi="Times New Roman" w:cs="Times New Roman"/>
          <w:b/>
          <w:sz w:val="24"/>
          <w:szCs w:val="24"/>
        </w:rPr>
      </w:pPr>
    </w:p>
    <w:p w:rsidR="00C25711" w:rsidRPr="00FB0C3B" w:rsidRDefault="00C25711" w:rsidP="00FB0C3B">
      <w:pPr>
        <w:spacing w:line="360" w:lineRule="auto"/>
        <w:rPr>
          <w:rFonts w:ascii="Times New Roman" w:hAnsi="Times New Roman" w:cs="Times New Roman"/>
          <w:b/>
          <w:sz w:val="24"/>
          <w:szCs w:val="24"/>
        </w:rPr>
      </w:pPr>
    </w:p>
    <w:p w:rsidR="00C25711" w:rsidRPr="00FB0C3B" w:rsidRDefault="00C25711" w:rsidP="00FB0C3B">
      <w:pPr>
        <w:spacing w:line="360" w:lineRule="auto"/>
        <w:rPr>
          <w:rFonts w:ascii="Times New Roman" w:hAnsi="Times New Roman" w:cs="Times New Roman"/>
          <w:b/>
          <w:sz w:val="24"/>
          <w:szCs w:val="24"/>
        </w:rPr>
      </w:pPr>
    </w:p>
    <w:p w:rsidR="00C25711" w:rsidRPr="00FB0C3B" w:rsidRDefault="00C25711" w:rsidP="00FB0C3B">
      <w:pPr>
        <w:spacing w:line="360" w:lineRule="auto"/>
        <w:rPr>
          <w:rFonts w:ascii="Times New Roman" w:hAnsi="Times New Roman" w:cs="Times New Roman"/>
          <w:b/>
          <w:sz w:val="24"/>
          <w:szCs w:val="24"/>
        </w:rPr>
      </w:pPr>
    </w:p>
    <w:p w:rsidR="00C25711" w:rsidRPr="00FB0C3B" w:rsidRDefault="00C25711" w:rsidP="00FB0C3B">
      <w:pPr>
        <w:spacing w:line="360" w:lineRule="auto"/>
        <w:rPr>
          <w:rFonts w:ascii="Times New Roman" w:hAnsi="Times New Roman" w:cs="Times New Roman"/>
          <w:b/>
          <w:sz w:val="24"/>
          <w:szCs w:val="24"/>
        </w:rPr>
      </w:pPr>
    </w:p>
    <w:p w:rsidR="00CB1F8C" w:rsidRDefault="00CB1F8C" w:rsidP="00FB0C3B">
      <w:pPr>
        <w:pStyle w:val="Heading2"/>
        <w:spacing w:line="360" w:lineRule="auto"/>
        <w:rPr>
          <w:rFonts w:ascii="Times New Roman" w:eastAsiaTheme="minorHAnsi" w:hAnsi="Times New Roman" w:cs="Times New Roman"/>
          <w:bCs w:val="0"/>
          <w:color w:val="auto"/>
          <w:sz w:val="24"/>
          <w:szCs w:val="24"/>
        </w:rPr>
      </w:pPr>
      <w:bookmarkStart w:id="102" w:name="_Toc136159136"/>
    </w:p>
    <w:p w:rsidR="00CB1F8C" w:rsidRPr="00CB1F8C" w:rsidRDefault="00CB1F8C" w:rsidP="00CB1F8C"/>
    <w:p w:rsidR="002B12D1" w:rsidRPr="00FB0C3B" w:rsidRDefault="002B12D1" w:rsidP="00FB0C3B">
      <w:pPr>
        <w:pStyle w:val="Heading2"/>
        <w:spacing w:line="360" w:lineRule="auto"/>
        <w:rPr>
          <w:rFonts w:ascii="Times New Roman" w:hAnsi="Times New Roman" w:cs="Times New Roman"/>
          <w:color w:val="auto"/>
          <w:sz w:val="24"/>
          <w:szCs w:val="24"/>
        </w:rPr>
      </w:pPr>
      <w:r w:rsidRPr="00FB0C3B">
        <w:rPr>
          <w:rFonts w:ascii="Times New Roman" w:hAnsi="Times New Roman" w:cs="Times New Roman"/>
          <w:color w:val="auto"/>
          <w:sz w:val="24"/>
          <w:szCs w:val="24"/>
        </w:rPr>
        <w:t>REFERENCE</w:t>
      </w:r>
      <w:bookmarkEnd w:id="102"/>
    </w:p>
    <w:p w:rsidR="00CB1F8C" w:rsidRDefault="00CB1F8C" w:rsidP="00CB1F8C">
      <w:pPr>
        <w:spacing w:line="360" w:lineRule="auto"/>
        <w:rPr>
          <w:rFonts w:ascii="Times New Roman" w:hAnsi="Times New Roman" w:cs="Times New Roman"/>
          <w:sz w:val="24"/>
          <w:szCs w:val="24"/>
        </w:rPr>
      </w:pPr>
      <w:r>
        <w:rPr>
          <w:rFonts w:ascii="Times New Roman" w:hAnsi="Times New Roman" w:cs="Times New Roman"/>
          <w:sz w:val="24"/>
          <w:szCs w:val="24"/>
        </w:rPr>
        <w:t xml:space="preserve">Adam, J., and </w:t>
      </w:r>
      <w:proofErr w:type="spellStart"/>
      <w:r>
        <w:rPr>
          <w:rFonts w:ascii="Times New Roman" w:hAnsi="Times New Roman" w:cs="Times New Roman"/>
          <w:sz w:val="24"/>
          <w:szCs w:val="24"/>
        </w:rPr>
        <w:t>Kamuzora</w:t>
      </w:r>
      <w:proofErr w:type="spellEnd"/>
      <w:r>
        <w:rPr>
          <w:rFonts w:ascii="Times New Roman" w:hAnsi="Times New Roman" w:cs="Times New Roman"/>
          <w:sz w:val="24"/>
          <w:szCs w:val="24"/>
        </w:rPr>
        <w:t xml:space="preserve">, F., (2012).Research Methods for Business and Social </w:t>
      </w:r>
      <w:proofErr w:type="spellStart"/>
      <w:r>
        <w:rPr>
          <w:rFonts w:ascii="Times New Roman" w:hAnsi="Times New Roman" w:cs="Times New Roman"/>
          <w:sz w:val="24"/>
          <w:szCs w:val="24"/>
        </w:rPr>
        <w:t>Studies.Morogoro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Mzumbe</w:t>
      </w:r>
      <w:proofErr w:type="spellEnd"/>
      <w:r>
        <w:rPr>
          <w:rFonts w:ascii="Times New Roman" w:hAnsi="Times New Roman" w:cs="Times New Roman"/>
          <w:sz w:val="24"/>
          <w:szCs w:val="24"/>
        </w:rPr>
        <w:t xml:space="preserve"> book project.</w:t>
      </w:r>
    </w:p>
    <w:p w:rsidR="007C3A30" w:rsidRPr="007C3A30" w:rsidRDefault="007C3A30" w:rsidP="00CB1F8C">
      <w:pPr>
        <w:spacing w:line="360" w:lineRule="auto"/>
        <w:rPr>
          <w:rFonts w:ascii="Times New Roman" w:hAnsi="Times New Roman" w:cs="Times New Roman"/>
          <w:sz w:val="24"/>
          <w:szCs w:val="24"/>
        </w:rPr>
      </w:pPr>
      <w:r>
        <w:rPr>
          <w:rFonts w:ascii="Times New Roman" w:hAnsi="Times New Roman" w:cs="Times New Roman"/>
          <w:sz w:val="24"/>
          <w:szCs w:val="24"/>
        </w:rPr>
        <w:t>Armstrong, M., (2011). Armstrong’s Handbook of Human Resource Management Practice. 11</w:t>
      </w:r>
      <w:r>
        <w:rPr>
          <w:rFonts w:ascii="Times New Roman" w:hAnsi="Times New Roman" w:cs="Times New Roman"/>
          <w:sz w:val="24"/>
          <w:szCs w:val="24"/>
          <w:vertAlign w:val="superscript"/>
        </w:rPr>
        <w:t>th</w:t>
      </w:r>
      <w:r>
        <w:rPr>
          <w:rFonts w:ascii="Times New Roman" w:hAnsi="Times New Roman" w:cs="Times New Roman"/>
          <w:sz w:val="24"/>
          <w:szCs w:val="24"/>
        </w:rPr>
        <w:t xml:space="preserve"> ed. London: </w:t>
      </w:r>
      <w:proofErr w:type="spellStart"/>
      <w:r>
        <w:rPr>
          <w:rFonts w:ascii="Times New Roman" w:hAnsi="Times New Roman" w:cs="Times New Roman"/>
          <w:sz w:val="24"/>
          <w:szCs w:val="24"/>
        </w:rPr>
        <w:t>Kogan</w:t>
      </w:r>
      <w:proofErr w:type="spellEnd"/>
      <w:r>
        <w:rPr>
          <w:rFonts w:ascii="Times New Roman" w:hAnsi="Times New Roman" w:cs="Times New Roman"/>
          <w:sz w:val="24"/>
          <w:szCs w:val="24"/>
        </w:rPr>
        <w:t xml:space="preserve"> Page Limited.</w:t>
      </w:r>
    </w:p>
    <w:p w:rsidR="002B12D1" w:rsidRPr="00FB0C3B" w:rsidRDefault="002B12D1"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Armstrong M. (2012), Armstrong’s Handbook of Human Resource Management Practice, 12th Edition, </w:t>
      </w:r>
      <w:proofErr w:type="spellStart"/>
      <w:r w:rsidRPr="00FB0C3B">
        <w:rPr>
          <w:rFonts w:ascii="Times New Roman" w:hAnsi="Times New Roman" w:cs="Times New Roman"/>
          <w:sz w:val="24"/>
          <w:szCs w:val="24"/>
        </w:rPr>
        <w:t>Kogan</w:t>
      </w:r>
      <w:proofErr w:type="spellEnd"/>
      <w:r w:rsidRPr="00FB0C3B">
        <w:rPr>
          <w:rFonts w:ascii="Times New Roman" w:hAnsi="Times New Roman" w:cs="Times New Roman"/>
          <w:sz w:val="24"/>
          <w:szCs w:val="24"/>
        </w:rPr>
        <w:t xml:space="preserve"> Page, London. </w:t>
      </w:r>
    </w:p>
    <w:p w:rsidR="0042007F" w:rsidRPr="00FB0C3B" w:rsidRDefault="0042007F"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Armstrong M., and Taylor S., (2017) ‘Armstrong’s Handbook of Human Resource Management practice, 14th Edition, </w:t>
      </w:r>
      <w:proofErr w:type="spellStart"/>
      <w:r w:rsidRPr="00FB0C3B">
        <w:rPr>
          <w:rFonts w:ascii="Times New Roman" w:hAnsi="Times New Roman" w:cs="Times New Roman"/>
          <w:sz w:val="24"/>
          <w:szCs w:val="24"/>
        </w:rPr>
        <w:t>Kogan</w:t>
      </w:r>
      <w:proofErr w:type="spellEnd"/>
      <w:r w:rsidRPr="00FB0C3B">
        <w:rPr>
          <w:rFonts w:ascii="Times New Roman" w:hAnsi="Times New Roman" w:cs="Times New Roman"/>
          <w:sz w:val="24"/>
          <w:szCs w:val="24"/>
        </w:rPr>
        <w:t xml:space="preserve"> Page, London.</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Arthur, M. and Rousseau, D. (1995). Introduction: the </w:t>
      </w:r>
      <w:proofErr w:type="spellStart"/>
      <w:r w:rsidRPr="00FB0C3B">
        <w:rPr>
          <w:rFonts w:ascii="Times New Roman" w:hAnsi="Times New Roman" w:cs="Times New Roman"/>
          <w:sz w:val="24"/>
          <w:szCs w:val="24"/>
        </w:rPr>
        <w:t>boundaryless</w:t>
      </w:r>
      <w:proofErr w:type="spellEnd"/>
      <w:r w:rsidRPr="00FB0C3B">
        <w:rPr>
          <w:rFonts w:ascii="Times New Roman" w:hAnsi="Times New Roman" w:cs="Times New Roman"/>
          <w:sz w:val="24"/>
          <w:szCs w:val="24"/>
        </w:rPr>
        <w:t xml:space="preserve"> career as a new employment principle. In Arthur, M. and Rousseau, D. (</w:t>
      </w:r>
      <w:proofErr w:type="spellStart"/>
      <w:proofErr w:type="gramStart"/>
      <w:r w:rsidRPr="00FB0C3B">
        <w:rPr>
          <w:rFonts w:ascii="Times New Roman" w:hAnsi="Times New Roman" w:cs="Times New Roman"/>
          <w:sz w:val="24"/>
          <w:szCs w:val="24"/>
        </w:rPr>
        <w:t>eds</w:t>
      </w:r>
      <w:proofErr w:type="spellEnd"/>
      <w:proofErr w:type="gramEnd"/>
      <w:r w:rsidRPr="00FB0C3B">
        <w:rPr>
          <w:rFonts w:ascii="Times New Roman" w:hAnsi="Times New Roman" w:cs="Times New Roman"/>
          <w:sz w:val="24"/>
          <w:szCs w:val="24"/>
        </w:rPr>
        <w:t xml:space="preserve">), The </w:t>
      </w:r>
      <w:proofErr w:type="spellStart"/>
      <w:r w:rsidRPr="00FB0C3B">
        <w:rPr>
          <w:rFonts w:ascii="Times New Roman" w:hAnsi="Times New Roman" w:cs="Times New Roman"/>
          <w:sz w:val="24"/>
          <w:szCs w:val="24"/>
        </w:rPr>
        <w:t>Boundaryless</w:t>
      </w:r>
      <w:proofErr w:type="spellEnd"/>
      <w:r w:rsidRPr="00FB0C3B">
        <w:rPr>
          <w:rFonts w:ascii="Times New Roman" w:hAnsi="Times New Roman" w:cs="Times New Roman"/>
          <w:sz w:val="24"/>
          <w:szCs w:val="24"/>
        </w:rPr>
        <w:t xml:space="preserve"> Career. Oxford: Oxford University Press</w:t>
      </w:r>
    </w:p>
    <w:p w:rsidR="002B12D1" w:rsidRPr="00FB0C3B" w:rsidRDefault="002B12D1" w:rsidP="00FB0C3B">
      <w:pPr>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Bates &amp; Dean (2006) “Personnel Management in Zimbabwe” Harare, Zimbabwe </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Beach D.S (1985) “The Management of People at Work” McMillan New York Blunt and</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Beck, U. (2000). The Brave New World of Work. Oxford: Blackwell</w:t>
      </w:r>
    </w:p>
    <w:p w:rsidR="002B12D1" w:rsidRPr="00FB0C3B" w:rsidRDefault="002B12D1" w:rsidP="00FB0C3B">
      <w:pPr>
        <w:tabs>
          <w:tab w:val="left" w:pos="1134"/>
        </w:tabs>
        <w:spacing w:line="360" w:lineRule="auto"/>
        <w:rPr>
          <w:rFonts w:ascii="Times New Roman" w:hAnsi="Times New Roman" w:cs="Times New Roman"/>
          <w:sz w:val="24"/>
          <w:szCs w:val="24"/>
        </w:rPr>
      </w:pPr>
      <w:proofErr w:type="spellStart"/>
      <w:r w:rsidRPr="00FB0C3B">
        <w:rPr>
          <w:rFonts w:ascii="Times New Roman" w:hAnsi="Times New Roman" w:cs="Times New Roman"/>
          <w:sz w:val="24"/>
          <w:szCs w:val="24"/>
        </w:rPr>
        <w:t>Capelli</w:t>
      </w:r>
      <w:proofErr w:type="spellEnd"/>
      <w:r w:rsidRPr="00FB0C3B">
        <w:rPr>
          <w:rFonts w:ascii="Times New Roman" w:hAnsi="Times New Roman" w:cs="Times New Roman"/>
          <w:sz w:val="24"/>
          <w:szCs w:val="24"/>
        </w:rPr>
        <w:t>, P. (1999). The New Deal at Work. Cambridge, MA: Harvard Business School Press</w:t>
      </w:r>
    </w:p>
    <w:p w:rsidR="002B12D1" w:rsidRDefault="002B12D1" w:rsidP="00FB0C3B">
      <w:pPr>
        <w:tabs>
          <w:tab w:val="left" w:pos="1134"/>
          <w:tab w:val="left" w:pos="3261"/>
        </w:tabs>
        <w:spacing w:line="360" w:lineRule="auto"/>
        <w:rPr>
          <w:rFonts w:ascii="Times New Roman" w:hAnsi="Times New Roman" w:cs="Times New Roman"/>
          <w:sz w:val="24"/>
          <w:szCs w:val="24"/>
        </w:rPr>
      </w:pPr>
      <w:r w:rsidRPr="00FB0C3B">
        <w:rPr>
          <w:rFonts w:ascii="Times New Roman" w:hAnsi="Times New Roman" w:cs="Times New Roman"/>
          <w:sz w:val="24"/>
          <w:szCs w:val="24"/>
        </w:rPr>
        <w:t>Coyle-Shapiro, J. and Kessler, I. (2002). Contingent and non-contingent working in local government: contrasting psychological contracts. Public Administration, 80, 77–101</w:t>
      </w:r>
    </w:p>
    <w:p w:rsidR="00CB1F8C" w:rsidRDefault="00CB1F8C" w:rsidP="00CB1F8C">
      <w:pPr>
        <w:spacing w:line="360" w:lineRule="auto"/>
        <w:rPr>
          <w:rFonts w:ascii="Times New Roman" w:hAnsi="Times New Roman" w:cs="Times New Roman"/>
          <w:sz w:val="24"/>
          <w:szCs w:val="24"/>
        </w:rPr>
      </w:pPr>
      <w:r>
        <w:rPr>
          <w:rFonts w:ascii="Times New Roman" w:hAnsi="Times New Roman" w:cs="Times New Roman"/>
          <w:sz w:val="24"/>
          <w:szCs w:val="24"/>
        </w:rPr>
        <w:t xml:space="preserve">Creswell, J. W. (2012). Educational Research: Planning, Conducting and Evaluating Quantitative and Qualitative Research (3rd.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New Jersey: Pearson Education.</w:t>
      </w:r>
    </w:p>
    <w:p w:rsidR="00CB1F8C" w:rsidRPr="00FB0C3B" w:rsidRDefault="00CB1F8C" w:rsidP="00CB1F8C">
      <w:pPr>
        <w:spacing w:line="360" w:lineRule="auto"/>
        <w:rPr>
          <w:rFonts w:ascii="Times New Roman" w:hAnsi="Times New Roman" w:cs="Times New Roman"/>
          <w:sz w:val="24"/>
          <w:szCs w:val="24"/>
        </w:rPr>
      </w:pPr>
      <w:r>
        <w:rPr>
          <w:rFonts w:ascii="Times New Roman" w:hAnsi="Times New Roman" w:cs="Times New Roman"/>
          <w:sz w:val="24"/>
          <w:szCs w:val="24"/>
        </w:rPr>
        <w:t xml:space="preserve">Creswell John W. (2015). Educational research: Planning, conducting and evaluating quantitative and qualitative research (5th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Boston: MA Pearson.</w:t>
      </w:r>
    </w:p>
    <w:p w:rsidR="00C7077A" w:rsidRPr="00FB0C3B" w:rsidRDefault="00C7077A" w:rsidP="00FB0C3B">
      <w:pPr>
        <w:tabs>
          <w:tab w:val="left" w:pos="1134"/>
          <w:tab w:val="left" w:pos="3261"/>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Douglas S. and Roberts R. (2020) ‘Employee age and the impact on work engagement,’ Strategic HR Review, 19(5), pp. 209–213. </w:t>
      </w:r>
      <w:proofErr w:type="spellStart"/>
      <w:proofErr w:type="gramStart"/>
      <w:r w:rsidRPr="00FB0C3B">
        <w:rPr>
          <w:rFonts w:ascii="Times New Roman" w:hAnsi="Times New Roman" w:cs="Times New Roman"/>
          <w:sz w:val="24"/>
          <w:szCs w:val="24"/>
        </w:rPr>
        <w:t>doi</w:t>
      </w:r>
      <w:proofErr w:type="spellEnd"/>
      <w:proofErr w:type="gramEnd"/>
      <w:r w:rsidRPr="00FB0C3B">
        <w:rPr>
          <w:rFonts w:ascii="Times New Roman" w:hAnsi="Times New Roman" w:cs="Times New Roman"/>
          <w:sz w:val="24"/>
          <w:szCs w:val="24"/>
        </w:rPr>
        <w:t>: 10.1108/SHR-05- 2020-0049.</w:t>
      </w:r>
    </w:p>
    <w:p w:rsidR="0042007F" w:rsidRPr="00FB0C3B" w:rsidRDefault="0042007F" w:rsidP="00FB0C3B">
      <w:pPr>
        <w:tabs>
          <w:tab w:val="left" w:pos="1134"/>
          <w:tab w:val="left" w:pos="3261"/>
        </w:tabs>
        <w:spacing w:line="360" w:lineRule="auto"/>
        <w:rPr>
          <w:rFonts w:ascii="Times New Roman" w:hAnsi="Times New Roman" w:cs="Times New Roman"/>
          <w:sz w:val="24"/>
          <w:szCs w:val="24"/>
        </w:rPr>
      </w:pPr>
      <w:proofErr w:type="spellStart"/>
      <w:r w:rsidRPr="00FB0C3B">
        <w:rPr>
          <w:rFonts w:ascii="Times New Roman" w:hAnsi="Times New Roman" w:cs="Times New Roman"/>
          <w:sz w:val="24"/>
          <w:szCs w:val="24"/>
        </w:rPr>
        <w:t>Giannikis</w:t>
      </w:r>
      <w:proofErr w:type="spellEnd"/>
      <w:r w:rsidRPr="00FB0C3B">
        <w:rPr>
          <w:rFonts w:ascii="Times New Roman" w:hAnsi="Times New Roman" w:cs="Times New Roman"/>
          <w:sz w:val="24"/>
          <w:szCs w:val="24"/>
        </w:rPr>
        <w:t xml:space="preserve">, S. K. and </w:t>
      </w:r>
      <w:proofErr w:type="spellStart"/>
      <w:r w:rsidRPr="00FB0C3B">
        <w:rPr>
          <w:rFonts w:ascii="Times New Roman" w:hAnsi="Times New Roman" w:cs="Times New Roman"/>
          <w:sz w:val="24"/>
          <w:szCs w:val="24"/>
        </w:rPr>
        <w:t>Mihail</w:t>
      </w:r>
      <w:proofErr w:type="spellEnd"/>
      <w:r w:rsidRPr="00FB0C3B">
        <w:rPr>
          <w:rFonts w:ascii="Times New Roman" w:hAnsi="Times New Roman" w:cs="Times New Roman"/>
          <w:sz w:val="24"/>
          <w:szCs w:val="24"/>
        </w:rPr>
        <w:t xml:space="preserve">, D. M. (2011) ‘Flexible work arrangements in Greece: a study of employee perceptions,’ International Journal of Human Resource Management, 22(2), pp. 417–432. </w:t>
      </w:r>
      <w:proofErr w:type="spellStart"/>
      <w:proofErr w:type="gramStart"/>
      <w:r w:rsidRPr="00FB0C3B">
        <w:rPr>
          <w:rFonts w:ascii="Times New Roman" w:hAnsi="Times New Roman" w:cs="Times New Roman"/>
          <w:sz w:val="24"/>
          <w:szCs w:val="24"/>
        </w:rPr>
        <w:t>doi</w:t>
      </w:r>
      <w:proofErr w:type="spellEnd"/>
      <w:proofErr w:type="gramEnd"/>
      <w:r w:rsidRPr="00FB0C3B">
        <w:rPr>
          <w:rFonts w:ascii="Times New Roman" w:hAnsi="Times New Roman" w:cs="Times New Roman"/>
          <w:sz w:val="24"/>
          <w:szCs w:val="24"/>
        </w:rPr>
        <w:t>: 10.1080/09585192.2011.540163.</w:t>
      </w:r>
    </w:p>
    <w:p w:rsidR="00C7077A" w:rsidRPr="00FB0C3B" w:rsidRDefault="00C7077A" w:rsidP="00FB0C3B">
      <w:pPr>
        <w:tabs>
          <w:tab w:val="left" w:pos="1134"/>
          <w:tab w:val="left" w:pos="3261"/>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Gordon, C. E. (2014) ‘Flexible Workplace Practices: Employees’ Experiences in Small IT Firms’, Relations </w:t>
      </w:r>
      <w:proofErr w:type="spellStart"/>
      <w:r w:rsidRPr="00FB0C3B">
        <w:rPr>
          <w:rFonts w:ascii="Times New Roman" w:hAnsi="Times New Roman" w:cs="Times New Roman"/>
          <w:sz w:val="24"/>
          <w:szCs w:val="24"/>
        </w:rPr>
        <w:t>Industrielles</w:t>
      </w:r>
      <w:proofErr w:type="spellEnd"/>
      <w:r w:rsidRPr="00FB0C3B">
        <w:rPr>
          <w:rFonts w:ascii="Times New Roman" w:hAnsi="Times New Roman" w:cs="Times New Roman"/>
          <w:sz w:val="24"/>
          <w:szCs w:val="24"/>
        </w:rPr>
        <w:t xml:space="preserve"> / Industrial Relations, 69(4), pp. 766–784. </w:t>
      </w:r>
      <w:proofErr w:type="spellStart"/>
      <w:proofErr w:type="gramStart"/>
      <w:r w:rsidRPr="00FB0C3B">
        <w:rPr>
          <w:rFonts w:ascii="Times New Roman" w:hAnsi="Times New Roman" w:cs="Times New Roman"/>
          <w:sz w:val="24"/>
          <w:szCs w:val="24"/>
        </w:rPr>
        <w:t>doi</w:t>
      </w:r>
      <w:proofErr w:type="spellEnd"/>
      <w:proofErr w:type="gramEnd"/>
      <w:r w:rsidRPr="00FB0C3B">
        <w:rPr>
          <w:rFonts w:ascii="Times New Roman" w:hAnsi="Times New Roman" w:cs="Times New Roman"/>
          <w:sz w:val="24"/>
          <w:szCs w:val="24"/>
        </w:rPr>
        <w:t>: 10.7202/1028111ar</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Guest, D. and Conway, N. (2001). Organizational Change and the Psychological Contract. London: CIPD</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Guest, D., Mackenzie Davey, K and Patch, A. (2003). The psychological contracts, attitudes and behaviour of workers on temporary and permanent contracts. Management Centre Working Paper, King’s College, London.</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James T. Bond and Ellen </w:t>
      </w:r>
      <w:proofErr w:type="spellStart"/>
      <w:r w:rsidRPr="00FB0C3B">
        <w:rPr>
          <w:rFonts w:ascii="Times New Roman" w:hAnsi="Times New Roman" w:cs="Times New Roman"/>
          <w:sz w:val="24"/>
          <w:szCs w:val="24"/>
        </w:rPr>
        <w:t>Galinsky</w:t>
      </w:r>
      <w:proofErr w:type="spellEnd"/>
      <w:r w:rsidRPr="00FB0C3B">
        <w:rPr>
          <w:rFonts w:ascii="Times New Roman" w:hAnsi="Times New Roman" w:cs="Times New Roman"/>
          <w:sz w:val="24"/>
          <w:szCs w:val="24"/>
        </w:rPr>
        <w:t xml:space="preserve"> (2006). “</w:t>
      </w:r>
      <w:proofErr w:type="gramStart"/>
      <w:r w:rsidRPr="00FB0C3B">
        <w:rPr>
          <w:rFonts w:ascii="Times New Roman" w:hAnsi="Times New Roman" w:cs="Times New Roman"/>
          <w:sz w:val="24"/>
          <w:szCs w:val="24"/>
        </w:rPr>
        <w:t>what</w:t>
      </w:r>
      <w:proofErr w:type="gramEnd"/>
      <w:r w:rsidRPr="00FB0C3B">
        <w:rPr>
          <w:rFonts w:ascii="Times New Roman" w:hAnsi="Times New Roman" w:cs="Times New Roman"/>
          <w:sz w:val="24"/>
          <w:szCs w:val="24"/>
        </w:rPr>
        <w:t xml:space="preserve"> workplace flexibility is available to entry-level, hourly employees?”</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Kaiser, L. (2002). Job satisfaction: a comparison of standard, non-standard, and self-employed patterns across Europe with a special note to the gender/job satisfaction paradox. EPAG Working Paper 27, University of Essex, Colchester</w:t>
      </w:r>
    </w:p>
    <w:p w:rsidR="0042007F" w:rsidRDefault="0042007F" w:rsidP="00FB0C3B">
      <w:pPr>
        <w:tabs>
          <w:tab w:val="left" w:pos="1134"/>
        </w:tabs>
        <w:spacing w:line="360" w:lineRule="auto"/>
        <w:rPr>
          <w:rFonts w:ascii="Times New Roman" w:hAnsi="Times New Roman" w:cs="Times New Roman"/>
          <w:sz w:val="24"/>
          <w:szCs w:val="24"/>
        </w:rPr>
      </w:pPr>
      <w:proofErr w:type="spellStart"/>
      <w:r w:rsidRPr="00FB0C3B">
        <w:rPr>
          <w:rFonts w:ascii="Times New Roman" w:hAnsi="Times New Roman" w:cs="Times New Roman"/>
          <w:sz w:val="24"/>
          <w:szCs w:val="24"/>
        </w:rPr>
        <w:t>Kelliher</w:t>
      </w:r>
      <w:proofErr w:type="spellEnd"/>
      <w:r w:rsidRPr="00FB0C3B">
        <w:rPr>
          <w:rFonts w:ascii="Times New Roman" w:hAnsi="Times New Roman" w:cs="Times New Roman"/>
          <w:sz w:val="24"/>
          <w:szCs w:val="24"/>
        </w:rPr>
        <w:t>, C. and Anderson, D. (2010) ‘Doing more with less? Flexible working practices and the intensification of work’, Human Relations, 63(1), pp. 83–106. Available at: https://search.ebscohost.com/login.aspx?direct=true&amp;AuthType=ip,cookie,shib&amp;d b=</w:t>
      </w:r>
      <w:proofErr w:type="spellStart"/>
      <w:r w:rsidRPr="00FB0C3B">
        <w:rPr>
          <w:rFonts w:ascii="Times New Roman" w:hAnsi="Times New Roman" w:cs="Times New Roman"/>
          <w:sz w:val="24"/>
          <w:szCs w:val="24"/>
        </w:rPr>
        <w:t>bsu&amp;AN</w:t>
      </w:r>
      <w:proofErr w:type="spellEnd"/>
      <w:r w:rsidRPr="00FB0C3B">
        <w:rPr>
          <w:rFonts w:ascii="Times New Roman" w:hAnsi="Times New Roman" w:cs="Times New Roman"/>
          <w:sz w:val="24"/>
          <w:szCs w:val="24"/>
        </w:rPr>
        <w:t>=47693588&amp;site=</w:t>
      </w:r>
      <w:proofErr w:type="spellStart"/>
      <w:r w:rsidRPr="00FB0C3B">
        <w:rPr>
          <w:rFonts w:ascii="Times New Roman" w:hAnsi="Times New Roman" w:cs="Times New Roman"/>
          <w:sz w:val="24"/>
          <w:szCs w:val="24"/>
        </w:rPr>
        <w:t>eds-live&amp;scope</w:t>
      </w:r>
      <w:proofErr w:type="spellEnd"/>
      <w:r w:rsidRPr="00FB0C3B">
        <w:rPr>
          <w:rFonts w:ascii="Times New Roman" w:hAnsi="Times New Roman" w:cs="Times New Roman"/>
          <w:sz w:val="24"/>
          <w:szCs w:val="24"/>
        </w:rPr>
        <w:t>=site (Accessed: 7 July 2021).</w:t>
      </w:r>
    </w:p>
    <w:p w:rsidR="00CB1F8C" w:rsidRPr="00FB0C3B" w:rsidRDefault="00CB1F8C" w:rsidP="00CB1F8C">
      <w:pPr>
        <w:spacing w:line="360" w:lineRule="auto"/>
        <w:rPr>
          <w:rFonts w:ascii="Times New Roman" w:hAnsi="Times New Roman" w:cs="Times New Roman"/>
          <w:sz w:val="24"/>
          <w:szCs w:val="24"/>
        </w:rPr>
      </w:pPr>
      <w:r>
        <w:rPr>
          <w:rFonts w:ascii="Times New Roman" w:hAnsi="Times New Roman" w:cs="Times New Roman"/>
          <w:sz w:val="24"/>
          <w:szCs w:val="24"/>
        </w:rPr>
        <w:t xml:space="preserve">Kothari, C. R., (2013). Research methodology: Methods and Technique: 2nd </w:t>
      </w:r>
      <w:proofErr w:type="gramStart"/>
      <w:r>
        <w:rPr>
          <w:rFonts w:ascii="Times New Roman" w:hAnsi="Times New Roman" w:cs="Times New Roman"/>
          <w:sz w:val="24"/>
          <w:szCs w:val="24"/>
        </w:rPr>
        <w:t>ed</w:t>
      </w:r>
      <w:proofErr w:type="gramEnd"/>
      <w:r>
        <w:rPr>
          <w:rFonts w:ascii="Times New Roman" w:hAnsi="Times New Roman" w:cs="Times New Roman"/>
          <w:sz w:val="24"/>
          <w:szCs w:val="24"/>
        </w:rPr>
        <w:t>. New Delhi: Age International (P) LTD.</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Knell, J. (2000). Most Wanted: The Quiet Birth of the Free Worker. London: Industrial Society.</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Marcie Pitt-</w:t>
      </w:r>
      <w:proofErr w:type="spellStart"/>
      <w:r w:rsidRPr="00FB0C3B">
        <w:rPr>
          <w:rFonts w:ascii="Times New Roman" w:hAnsi="Times New Roman" w:cs="Times New Roman"/>
          <w:sz w:val="24"/>
          <w:szCs w:val="24"/>
        </w:rPr>
        <w:t>Catsouphes</w:t>
      </w:r>
      <w:proofErr w:type="spellEnd"/>
      <w:r w:rsidRPr="00FB0C3B">
        <w:rPr>
          <w:rFonts w:ascii="Times New Roman" w:hAnsi="Times New Roman" w:cs="Times New Roman"/>
          <w:sz w:val="24"/>
          <w:szCs w:val="24"/>
        </w:rPr>
        <w:t xml:space="preserve">, Christina </w:t>
      </w:r>
      <w:proofErr w:type="spellStart"/>
      <w:r w:rsidRPr="00FB0C3B">
        <w:rPr>
          <w:rFonts w:ascii="Times New Roman" w:hAnsi="Times New Roman" w:cs="Times New Roman"/>
          <w:sz w:val="24"/>
          <w:szCs w:val="24"/>
        </w:rPr>
        <w:t>Matz</w:t>
      </w:r>
      <w:proofErr w:type="spellEnd"/>
      <w:r w:rsidRPr="00FB0C3B">
        <w:rPr>
          <w:rFonts w:ascii="Times New Roman" w:hAnsi="Times New Roman" w:cs="Times New Roman"/>
          <w:sz w:val="24"/>
          <w:szCs w:val="24"/>
        </w:rPr>
        <w:t xml:space="preserve">-Costa, and </w:t>
      </w:r>
      <w:proofErr w:type="spellStart"/>
      <w:r w:rsidRPr="00FB0C3B">
        <w:rPr>
          <w:rFonts w:ascii="Times New Roman" w:hAnsi="Times New Roman" w:cs="Times New Roman"/>
          <w:sz w:val="24"/>
          <w:szCs w:val="24"/>
        </w:rPr>
        <w:t>ElyssaBesen</w:t>
      </w:r>
      <w:proofErr w:type="spellEnd"/>
      <w:r w:rsidRPr="00FB0C3B">
        <w:rPr>
          <w:rFonts w:ascii="Times New Roman" w:hAnsi="Times New Roman" w:cs="Times New Roman"/>
          <w:sz w:val="24"/>
          <w:szCs w:val="24"/>
        </w:rPr>
        <w:t>, (2009). Workplace flexibility: Findings from the Age and Generations Study</w:t>
      </w:r>
    </w:p>
    <w:p w:rsidR="0042007F" w:rsidRPr="00FB0C3B" w:rsidRDefault="0042007F"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Nyberg, A. (2010). Retaining your high performers: Moderators of the </w:t>
      </w:r>
      <w:proofErr w:type="spellStart"/>
      <w:r w:rsidRPr="00FB0C3B">
        <w:rPr>
          <w:rFonts w:ascii="Times New Roman" w:hAnsi="Times New Roman" w:cs="Times New Roman"/>
          <w:sz w:val="24"/>
          <w:szCs w:val="24"/>
        </w:rPr>
        <w:t>performancejob</w:t>
      </w:r>
      <w:proofErr w:type="spellEnd"/>
      <w:r w:rsidRPr="00FB0C3B">
        <w:rPr>
          <w:rFonts w:ascii="Times New Roman" w:hAnsi="Times New Roman" w:cs="Times New Roman"/>
          <w:sz w:val="24"/>
          <w:szCs w:val="24"/>
        </w:rPr>
        <w:t xml:space="preserve"> satisfaction-voluntary turnover relationship. Journal of Applied Psychology, 95, 440-453. </w:t>
      </w:r>
      <w:proofErr w:type="spellStart"/>
      <w:proofErr w:type="gramStart"/>
      <w:r w:rsidRPr="00FB0C3B">
        <w:rPr>
          <w:rFonts w:ascii="Times New Roman" w:hAnsi="Times New Roman" w:cs="Times New Roman"/>
          <w:sz w:val="24"/>
          <w:szCs w:val="24"/>
        </w:rPr>
        <w:t>Doi</w:t>
      </w:r>
      <w:proofErr w:type="spellEnd"/>
      <w:r w:rsidRPr="00FB0C3B">
        <w:rPr>
          <w:rFonts w:ascii="Times New Roman" w:hAnsi="Times New Roman" w:cs="Times New Roman"/>
          <w:sz w:val="24"/>
          <w:szCs w:val="24"/>
        </w:rPr>
        <w:t xml:space="preserve"> :10.1037</w:t>
      </w:r>
      <w:proofErr w:type="gramEnd"/>
      <w:r w:rsidRPr="00FB0C3B">
        <w:rPr>
          <w:rFonts w:ascii="Times New Roman" w:hAnsi="Times New Roman" w:cs="Times New Roman"/>
          <w:sz w:val="24"/>
          <w:szCs w:val="24"/>
        </w:rPr>
        <w:t>/a0018869</w:t>
      </w:r>
    </w:p>
    <w:p w:rsidR="0042007F" w:rsidRPr="00FB0C3B" w:rsidRDefault="0042007F"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Patton, M. Q. (2002). Qualitative evaluation and research methods (3rd </w:t>
      </w:r>
      <w:proofErr w:type="gramStart"/>
      <w:r w:rsidRPr="00FB0C3B">
        <w:rPr>
          <w:rFonts w:ascii="Times New Roman" w:hAnsi="Times New Roman" w:cs="Times New Roman"/>
          <w:sz w:val="24"/>
          <w:szCs w:val="24"/>
        </w:rPr>
        <w:t>ed</w:t>
      </w:r>
      <w:proofErr w:type="gramEnd"/>
      <w:r w:rsidRPr="00FB0C3B">
        <w:rPr>
          <w:rFonts w:ascii="Times New Roman" w:hAnsi="Times New Roman" w:cs="Times New Roman"/>
          <w:sz w:val="24"/>
          <w:szCs w:val="24"/>
        </w:rPr>
        <w:t>.). Thousand Oaks, CA: Sage Publications, Inc.</w:t>
      </w:r>
    </w:p>
    <w:p w:rsidR="002B12D1" w:rsidRPr="00FB0C3B" w:rsidRDefault="002B12D1"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 xml:space="preserve">Russell, H., O’Connell, P. J. and </w:t>
      </w:r>
      <w:proofErr w:type="spellStart"/>
      <w:r w:rsidRPr="00FB0C3B">
        <w:rPr>
          <w:rFonts w:ascii="Times New Roman" w:hAnsi="Times New Roman" w:cs="Times New Roman"/>
          <w:sz w:val="24"/>
          <w:szCs w:val="24"/>
        </w:rPr>
        <w:t>McGinnity</w:t>
      </w:r>
      <w:proofErr w:type="spellEnd"/>
      <w:r w:rsidRPr="00FB0C3B">
        <w:rPr>
          <w:rFonts w:ascii="Times New Roman" w:hAnsi="Times New Roman" w:cs="Times New Roman"/>
          <w:sz w:val="24"/>
          <w:szCs w:val="24"/>
        </w:rPr>
        <w:t>, F., (2009). The impact of flexible working arrangements on work–life conflict and work pressure in Ireland‟, Gender Work and Organization, Vol. 6, No. 1, 2009, pp. 73–97.</w:t>
      </w:r>
    </w:p>
    <w:p w:rsidR="0042007F" w:rsidRDefault="0042007F"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Spector, P. (1997). Job satisfaction: Application, assessment, causes and consequences</w:t>
      </w:r>
    </w:p>
    <w:p w:rsidR="00CB1F8C" w:rsidRPr="00FB0C3B" w:rsidRDefault="00CB1F8C" w:rsidP="00CB1F8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Tashakkori</w:t>
      </w:r>
      <w:proofErr w:type="spellEnd"/>
      <w:r>
        <w:rPr>
          <w:rFonts w:ascii="Times New Roman" w:hAnsi="Times New Roman" w:cs="Times New Roman"/>
          <w:sz w:val="24"/>
          <w:szCs w:val="24"/>
        </w:rPr>
        <w:t>, A., &amp;</w:t>
      </w:r>
      <w:proofErr w:type="spellStart"/>
      <w:r>
        <w:rPr>
          <w:rFonts w:ascii="Times New Roman" w:hAnsi="Times New Roman" w:cs="Times New Roman"/>
          <w:sz w:val="24"/>
          <w:szCs w:val="24"/>
        </w:rPr>
        <w:t>Teddlie</w:t>
      </w:r>
      <w:proofErr w:type="spellEnd"/>
      <w:r>
        <w:rPr>
          <w:rFonts w:ascii="Times New Roman" w:hAnsi="Times New Roman" w:cs="Times New Roman"/>
          <w:sz w:val="24"/>
          <w:szCs w:val="24"/>
        </w:rPr>
        <w:t>, C. (2014). Mixed methodology: Combining qualitative and quantitative approaches. Thousand Oaks, CA: Sage</w:t>
      </w:r>
    </w:p>
    <w:p w:rsidR="0042007F" w:rsidRDefault="0042007F" w:rsidP="00FB0C3B">
      <w:pPr>
        <w:tabs>
          <w:tab w:val="left" w:pos="1134"/>
        </w:tabs>
        <w:spacing w:line="360" w:lineRule="auto"/>
        <w:rPr>
          <w:rFonts w:ascii="Times New Roman" w:hAnsi="Times New Roman" w:cs="Times New Roman"/>
          <w:sz w:val="24"/>
          <w:szCs w:val="24"/>
        </w:rPr>
      </w:pPr>
      <w:r w:rsidRPr="00FB0C3B">
        <w:rPr>
          <w:rFonts w:ascii="Times New Roman" w:hAnsi="Times New Roman" w:cs="Times New Roman"/>
          <w:sz w:val="24"/>
          <w:szCs w:val="24"/>
        </w:rPr>
        <w:t>Todd, S. (2004). Improving Work-Life Balance – What Are Other Countries Doing? Ottawa: Human Resources and Skills Development Canada</w:t>
      </w:r>
    </w:p>
    <w:p w:rsidR="00CB1F8C" w:rsidRDefault="00CB1F8C" w:rsidP="00CB1F8C">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Tryfos</w:t>
      </w:r>
      <w:proofErr w:type="spellEnd"/>
      <w:r>
        <w:rPr>
          <w:rFonts w:ascii="Times New Roman" w:hAnsi="Times New Roman" w:cs="Times New Roman"/>
          <w:sz w:val="24"/>
          <w:szCs w:val="24"/>
        </w:rPr>
        <w:t xml:space="preserve">, P. (2011). Sampling Methods for Applied Research-Text and Cases. New </w:t>
      </w:r>
      <w:proofErr w:type="gramStart"/>
      <w:r>
        <w:rPr>
          <w:rFonts w:ascii="Times New Roman" w:hAnsi="Times New Roman" w:cs="Times New Roman"/>
          <w:sz w:val="24"/>
          <w:szCs w:val="24"/>
        </w:rPr>
        <w:t>York :</w:t>
      </w:r>
      <w:proofErr w:type="gramEnd"/>
      <w:r>
        <w:rPr>
          <w:rFonts w:ascii="Times New Roman" w:hAnsi="Times New Roman" w:cs="Times New Roman"/>
          <w:sz w:val="24"/>
          <w:szCs w:val="24"/>
        </w:rPr>
        <w:t xml:space="preserve"> John Wiley and sons, Inc.</w:t>
      </w:r>
    </w:p>
    <w:p w:rsidR="00CB1F8C" w:rsidRDefault="00CB1F8C" w:rsidP="00FB0C3B">
      <w:pPr>
        <w:tabs>
          <w:tab w:val="left" w:pos="1134"/>
        </w:tabs>
        <w:spacing w:line="360" w:lineRule="auto"/>
        <w:rPr>
          <w:rFonts w:ascii="Times New Roman" w:hAnsi="Times New Roman" w:cs="Times New Roman"/>
          <w:sz w:val="24"/>
          <w:szCs w:val="24"/>
        </w:rPr>
      </w:pPr>
    </w:p>
    <w:p w:rsidR="007C3A30" w:rsidRDefault="007C3A30" w:rsidP="00FB0C3B">
      <w:pPr>
        <w:tabs>
          <w:tab w:val="left" w:pos="1134"/>
        </w:tabs>
        <w:spacing w:line="360" w:lineRule="auto"/>
        <w:rPr>
          <w:rFonts w:ascii="Times New Roman" w:hAnsi="Times New Roman" w:cs="Times New Roman"/>
          <w:sz w:val="24"/>
          <w:szCs w:val="24"/>
        </w:rPr>
      </w:pPr>
    </w:p>
    <w:p w:rsidR="007C3A30" w:rsidRDefault="007C3A30" w:rsidP="00FB0C3B">
      <w:pPr>
        <w:tabs>
          <w:tab w:val="left" w:pos="1134"/>
        </w:tabs>
        <w:spacing w:line="360" w:lineRule="auto"/>
        <w:rPr>
          <w:rFonts w:ascii="Times New Roman" w:hAnsi="Times New Roman" w:cs="Times New Roman"/>
          <w:sz w:val="24"/>
          <w:szCs w:val="24"/>
        </w:rPr>
      </w:pPr>
    </w:p>
    <w:p w:rsidR="007C3A30" w:rsidRDefault="007C3A30" w:rsidP="00FB0C3B">
      <w:pPr>
        <w:tabs>
          <w:tab w:val="left" w:pos="1134"/>
        </w:tabs>
        <w:spacing w:line="360" w:lineRule="auto"/>
        <w:rPr>
          <w:rFonts w:ascii="Times New Roman" w:hAnsi="Times New Roman" w:cs="Times New Roman"/>
          <w:sz w:val="24"/>
          <w:szCs w:val="24"/>
        </w:rPr>
      </w:pPr>
    </w:p>
    <w:p w:rsidR="007C3A30" w:rsidRDefault="007C3A30" w:rsidP="00FB0C3B">
      <w:pPr>
        <w:tabs>
          <w:tab w:val="left" w:pos="1134"/>
        </w:tabs>
        <w:spacing w:line="360" w:lineRule="auto"/>
        <w:rPr>
          <w:rFonts w:ascii="Times New Roman" w:hAnsi="Times New Roman" w:cs="Times New Roman"/>
          <w:sz w:val="24"/>
          <w:szCs w:val="24"/>
        </w:rPr>
      </w:pPr>
    </w:p>
    <w:p w:rsidR="007C3A30" w:rsidRDefault="007C3A30" w:rsidP="00FB0C3B">
      <w:pPr>
        <w:tabs>
          <w:tab w:val="left" w:pos="1134"/>
        </w:tabs>
        <w:spacing w:line="360" w:lineRule="auto"/>
        <w:rPr>
          <w:rFonts w:ascii="Times New Roman" w:hAnsi="Times New Roman" w:cs="Times New Roman"/>
          <w:sz w:val="24"/>
          <w:szCs w:val="24"/>
        </w:rPr>
      </w:pPr>
    </w:p>
    <w:p w:rsidR="00A7524D" w:rsidRDefault="00A7524D" w:rsidP="00FB0C3B">
      <w:pPr>
        <w:tabs>
          <w:tab w:val="left" w:pos="1134"/>
        </w:tabs>
        <w:spacing w:line="360" w:lineRule="auto"/>
        <w:rPr>
          <w:rFonts w:ascii="Times New Roman" w:hAnsi="Times New Roman" w:cs="Times New Roman"/>
          <w:sz w:val="24"/>
          <w:szCs w:val="24"/>
        </w:rPr>
      </w:pPr>
    </w:p>
    <w:p w:rsidR="007C3A30" w:rsidRPr="00C362FE" w:rsidRDefault="007C3A30" w:rsidP="007C3A30">
      <w:pPr>
        <w:keepNext/>
        <w:spacing w:before="240" w:after="120"/>
        <w:outlineLvl w:val="1"/>
        <w:rPr>
          <w:rFonts w:ascii="Times New Roman" w:eastAsia="Times New Roman" w:hAnsi="Times New Roman" w:cs="Times New Roman"/>
          <w:b/>
          <w:bCs/>
          <w:iCs/>
          <w:sz w:val="24"/>
          <w:szCs w:val="24"/>
        </w:rPr>
      </w:pPr>
      <w:bookmarkStart w:id="103" w:name="_Toc464040577"/>
      <w:bookmarkStart w:id="104" w:name="_Toc464040654"/>
      <w:r w:rsidRPr="00C362FE">
        <w:rPr>
          <w:rFonts w:ascii="Times New Roman" w:eastAsia="Times New Roman" w:hAnsi="Times New Roman" w:cs="Times New Roman"/>
          <w:b/>
          <w:bCs/>
          <w:iCs/>
          <w:sz w:val="24"/>
          <w:szCs w:val="24"/>
        </w:rPr>
        <w:t>Appendix A      Research Questionnaire</w:t>
      </w:r>
    </w:p>
    <w:p w:rsidR="007C3A30" w:rsidRDefault="007C3A30" w:rsidP="007C3A30">
      <w:pPr>
        <w:pStyle w:val="Header"/>
        <w:spacing w:line="360" w:lineRule="auto"/>
        <w:rPr>
          <w:rFonts w:ascii="Times New Roman" w:hAnsi="Times New Roman" w:cs="Times New Roman"/>
          <w:sz w:val="24"/>
          <w:szCs w:val="24"/>
        </w:rPr>
      </w:pPr>
      <w:r>
        <w:rPr>
          <w:rFonts w:ascii="Times New Roman" w:hAnsi="Times New Roman" w:cs="Times New Roman"/>
          <w:sz w:val="24"/>
          <w:szCs w:val="24"/>
        </w:rPr>
        <w:t xml:space="preserve">My name is </w:t>
      </w:r>
      <w:proofErr w:type="spellStart"/>
      <w:r>
        <w:rPr>
          <w:rFonts w:ascii="Times New Roman" w:hAnsi="Times New Roman" w:cs="Times New Roman"/>
          <w:sz w:val="24"/>
          <w:szCs w:val="24"/>
        </w:rPr>
        <w:t>Shantell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Kaseke</w:t>
      </w:r>
      <w:proofErr w:type="spellEnd"/>
      <w:r w:rsidRPr="00AF5A42">
        <w:rPr>
          <w:rFonts w:ascii="Times New Roman" w:hAnsi="Times New Roman" w:cs="Times New Roman"/>
          <w:sz w:val="24"/>
          <w:szCs w:val="24"/>
        </w:rPr>
        <w:t>, a fourt</w:t>
      </w:r>
      <w:r>
        <w:rPr>
          <w:rFonts w:ascii="Times New Roman" w:hAnsi="Times New Roman" w:cs="Times New Roman"/>
          <w:sz w:val="24"/>
          <w:szCs w:val="24"/>
        </w:rPr>
        <w:t>h year student at Bindura</w:t>
      </w:r>
      <w:r w:rsidRPr="00AF5A42">
        <w:rPr>
          <w:rFonts w:ascii="Times New Roman" w:hAnsi="Times New Roman" w:cs="Times New Roman"/>
          <w:sz w:val="24"/>
          <w:szCs w:val="24"/>
        </w:rPr>
        <w:t xml:space="preserve"> University doin</w:t>
      </w:r>
      <w:r>
        <w:rPr>
          <w:rFonts w:ascii="Times New Roman" w:hAnsi="Times New Roman" w:cs="Times New Roman"/>
          <w:sz w:val="24"/>
          <w:szCs w:val="24"/>
        </w:rPr>
        <w:t>g Honours D</w:t>
      </w:r>
      <w:r w:rsidRPr="00AF5A42">
        <w:rPr>
          <w:rFonts w:ascii="Times New Roman" w:hAnsi="Times New Roman" w:cs="Times New Roman"/>
          <w:sz w:val="24"/>
          <w:szCs w:val="24"/>
        </w:rPr>
        <w:t xml:space="preserve">egree in </w:t>
      </w:r>
      <w:r>
        <w:rPr>
          <w:rFonts w:ascii="Times New Roman" w:hAnsi="Times New Roman" w:cs="Times New Roman"/>
          <w:sz w:val="24"/>
          <w:szCs w:val="24"/>
        </w:rPr>
        <w:t xml:space="preserve">Human Resource Management. </w:t>
      </w:r>
      <w:r w:rsidRPr="00AF5A42">
        <w:rPr>
          <w:rFonts w:ascii="Times New Roman" w:hAnsi="Times New Roman" w:cs="Times New Roman"/>
          <w:sz w:val="24"/>
          <w:szCs w:val="24"/>
        </w:rPr>
        <w:t>The</w:t>
      </w:r>
      <w:r>
        <w:rPr>
          <w:rFonts w:ascii="Times New Roman" w:hAnsi="Times New Roman" w:cs="Times New Roman"/>
          <w:sz w:val="24"/>
          <w:szCs w:val="24"/>
        </w:rPr>
        <w:t xml:space="preserve"> research seeks to find out the impact of </w:t>
      </w:r>
      <w:r w:rsidRPr="00A64DFE">
        <w:rPr>
          <w:rFonts w:ascii="Times New Roman" w:hAnsi="Times New Roman" w:cs="Times New Roman"/>
          <w:sz w:val="24"/>
          <w:szCs w:val="24"/>
        </w:rPr>
        <w:t>flexible working contracts on employ</w:t>
      </w:r>
      <w:r>
        <w:rPr>
          <w:rFonts w:ascii="Times New Roman" w:hAnsi="Times New Roman" w:cs="Times New Roman"/>
          <w:sz w:val="24"/>
          <w:szCs w:val="24"/>
        </w:rPr>
        <w:t>ee behaviour and performance at</w:t>
      </w:r>
      <w:r w:rsidRPr="00A64DFE">
        <w:rPr>
          <w:rFonts w:ascii="Times New Roman" w:hAnsi="Times New Roman" w:cs="Times New Roman"/>
          <w:sz w:val="24"/>
          <w:szCs w:val="24"/>
        </w:rPr>
        <w:t xml:space="preserve"> </w:t>
      </w:r>
      <w:proofErr w:type="spellStart"/>
      <w:r w:rsidRPr="00A64DFE">
        <w:rPr>
          <w:rFonts w:ascii="Times New Roman" w:hAnsi="Times New Roman" w:cs="Times New Roman"/>
          <w:sz w:val="24"/>
          <w:szCs w:val="24"/>
        </w:rPr>
        <w:t>Headhunters</w:t>
      </w:r>
      <w:proofErr w:type="spellEnd"/>
      <w:r w:rsidRPr="00A64DFE">
        <w:rPr>
          <w:rFonts w:ascii="Times New Roman" w:hAnsi="Times New Roman" w:cs="Times New Roman"/>
          <w:sz w:val="24"/>
          <w:szCs w:val="24"/>
        </w:rPr>
        <w:t xml:space="preserve"> International</w:t>
      </w:r>
      <w:r>
        <w:rPr>
          <w:rFonts w:ascii="Times New Roman" w:hAnsi="Times New Roman" w:cs="Times New Roman"/>
          <w:sz w:val="24"/>
          <w:szCs w:val="24"/>
        </w:rPr>
        <w:t xml:space="preserve">. </w:t>
      </w:r>
      <w:r w:rsidRPr="00AF5A42">
        <w:rPr>
          <w:rFonts w:ascii="Times New Roman" w:hAnsi="Times New Roman" w:cs="Times New Roman"/>
          <w:sz w:val="24"/>
          <w:szCs w:val="24"/>
        </w:rPr>
        <w:t>You are</w:t>
      </w:r>
      <w:r>
        <w:rPr>
          <w:rFonts w:ascii="Times New Roman" w:hAnsi="Times New Roman" w:cs="Times New Roman"/>
          <w:sz w:val="24"/>
          <w:szCs w:val="24"/>
        </w:rPr>
        <w:t xml:space="preserve"> therefore</w:t>
      </w:r>
      <w:r w:rsidRPr="00AF5A42">
        <w:rPr>
          <w:rFonts w:ascii="Times New Roman" w:hAnsi="Times New Roman" w:cs="Times New Roman"/>
          <w:sz w:val="24"/>
          <w:szCs w:val="24"/>
        </w:rPr>
        <w:t xml:space="preserve"> kindly requested to respond and complete the questionnaire in a frank and honestly way. Confidentiality and privacy is assured as no names and will be needed in responding to the questionnaires. The information obtained will be used for academic purposes only. Your cooperation will be kindly appreciated.</w:t>
      </w:r>
    </w:p>
    <w:p w:rsidR="007C3A30" w:rsidRDefault="007C3A30" w:rsidP="007C3A30">
      <w:pPr>
        <w:rPr>
          <w:rFonts w:ascii="Times New Roman" w:hAnsi="Times New Roman" w:cs="Times New Roman"/>
          <w:sz w:val="24"/>
          <w:szCs w:val="24"/>
          <w:u w:val="single"/>
        </w:rPr>
      </w:pPr>
    </w:p>
    <w:p w:rsidR="007C3A30" w:rsidRPr="00035305" w:rsidRDefault="007C3A30" w:rsidP="007C3A30">
      <w:pPr>
        <w:rPr>
          <w:rFonts w:ascii="Times New Roman" w:hAnsi="Times New Roman" w:cs="Times New Roman"/>
          <w:b/>
          <w:sz w:val="24"/>
          <w:szCs w:val="24"/>
        </w:rPr>
      </w:pPr>
      <w:r w:rsidRPr="00035305">
        <w:rPr>
          <w:rFonts w:ascii="Times New Roman" w:hAnsi="Times New Roman" w:cs="Times New Roman"/>
          <w:b/>
          <w:sz w:val="24"/>
          <w:szCs w:val="24"/>
          <w:u w:val="single"/>
        </w:rPr>
        <w:t>Section A- Demographics</w:t>
      </w:r>
    </w:p>
    <w:p w:rsidR="007C3A30" w:rsidRDefault="007C3A30" w:rsidP="007C3A30">
      <w:pPr>
        <w:spacing w:line="360" w:lineRule="auto"/>
        <w:rPr>
          <w:rFonts w:ascii="Times New Roman" w:hAnsi="Times New Roman" w:cs="Times New Roman"/>
          <w:sz w:val="24"/>
          <w:szCs w:val="24"/>
        </w:rPr>
      </w:pPr>
      <w:r w:rsidRPr="00AF5A42">
        <w:rPr>
          <w:rFonts w:ascii="Times New Roman" w:hAnsi="Times New Roman" w:cs="Times New Roman"/>
          <w:sz w:val="24"/>
          <w:szCs w:val="24"/>
        </w:rPr>
        <w:t>Please indicate your answer by putting a tick in the appropriate box</w:t>
      </w:r>
    </w:p>
    <w:p w:rsidR="007C3A30" w:rsidRPr="005A55E3" w:rsidRDefault="007C3A30" w:rsidP="007C3A3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Pr="00F47D97">
        <w:rPr>
          <w:rFonts w:ascii="Times New Roman" w:hAnsi="Times New Roman" w:cs="Times New Roman"/>
          <w:b/>
          <w:sz w:val="24"/>
          <w:szCs w:val="24"/>
        </w:rPr>
        <w:t>Gender</w:t>
      </w:r>
    </w:p>
    <w:tbl>
      <w:tblPr>
        <w:tblStyle w:val="TableGrid2"/>
        <w:tblW w:w="0" w:type="auto"/>
        <w:tblLook w:val="04A0" w:firstRow="1" w:lastRow="0" w:firstColumn="1" w:lastColumn="0" w:noHBand="0" w:noVBand="1"/>
      </w:tblPr>
      <w:tblGrid>
        <w:gridCol w:w="3085"/>
        <w:gridCol w:w="1535"/>
        <w:gridCol w:w="2718"/>
        <w:gridCol w:w="1904"/>
      </w:tblGrid>
      <w:tr w:rsidR="007C3A30" w:rsidRPr="005A55E3" w:rsidTr="009C2337">
        <w:tc>
          <w:tcPr>
            <w:tcW w:w="3085" w:type="dxa"/>
          </w:tcPr>
          <w:p w:rsidR="007C3A30" w:rsidRPr="005A55E3" w:rsidRDefault="007C3A30" w:rsidP="009C2337">
            <w:pPr>
              <w:tabs>
                <w:tab w:val="left" w:pos="887"/>
              </w:tabs>
              <w:spacing w:line="480" w:lineRule="auto"/>
              <w:jc w:val="both"/>
              <w:rPr>
                <w:rFonts w:ascii="Times New Roman" w:hAnsi="Times New Roman"/>
                <w:b/>
                <w:sz w:val="24"/>
                <w:szCs w:val="24"/>
              </w:rPr>
            </w:pPr>
            <w:r w:rsidRPr="005A55E3">
              <w:rPr>
                <w:rFonts w:ascii="Times New Roman" w:hAnsi="Times New Roman"/>
                <w:b/>
                <w:sz w:val="24"/>
                <w:szCs w:val="24"/>
              </w:rPr>
              <w:t xml:space="preserve">Male </w:t>
            </w:r>
          </w:p>
        </w:tc>
        <w:tc>
          <w:tcPr>
            <w:tcW w:w="1535" w:type="dxa"/>
          </w:tcPr>
          <w:p w:rsidR="007C3A30" w:rsidRPr="005A55E3" w:rsidRDefault="007C3A30" w:rsidP="009C2337">
            <w:pPr>
              <w:tabs>
                <w:tab w:val="left" w:pos="887"/>
              </w:tabs>
              <w:spacing w:line="480" w:lineRule="auto"/>
              <w:jc w:val="both"/>
              <w:rPr>
                <w:rFonts w:ascii="Times New Roman" w:hAnsi="Times New Roman"/>
                <w:b/>
                <w:sz w:val="24"/>
                <w:szCs w:val="24"/>
              </w:rPr>
            </w:pPr>
          </w:p>
        </w:tc>
        <w:tc>
          <w:tcPr>
            <w:tcW w:w="2718" w:type="dxa"/>
          </w:tcPr>
          <w:p w:rsidR="007C3A30" w:rsidRPr="005A55E3" w:rsidRDefault="007C3A30" w:rsidP="009C2337">
            <w:pPr>
              <w:tabs>
                <w:tab w:val="left" w:pos="887"/>
              </w:tabs>
              <w:spacing w:line="480" w:lineRule="auto"/>
              <w:jc w:val="both"/>
              <w:rPr>
                <w:rFonts w:ascii="Times New Roman" w:hAnsi="Times New Roman"/>
                <w:b/>
                <w:sz w:val="24"/>
                <w:szCs w:val="24"/>
              </w:rPr>
            </w:pPr>
            <w:r w:rsidRPr="005A55E3">
              <w:rPr>
                <w:rFonts w:ascii="Times New Roman" w:hAnsi="Times New Roman"/>
                <w:b/>
                <w:sz w:val="24"/>
                <w:szCs w:val="24"/>
              </w:rPr>
              <w:t>Female</w:t>
            </w:r>
          </w:p>
        </w:tc>
        <w:tc>
          <w:tcPr>
            <w:tcW w:w="1904" w:type="dxa"/>
          </w:tcPr>
          <w:p w:rsidR="007C3A30" w:rsidRPr="005A55E3" w:rsidRDefault="007C3A30" w:rsidP="009C2337">
            <w:pPr>
              <w:tabs>
                <w:tab w:val="left" w:pos="887"/>
              </w:tabs>
              <w:spacing w:line="480" w:lineRule="auto"/>
              <w:jc w:val="both"/>
              <w:rPr>
                <w:rFonts w:ascii="Times New Roman" w:hAnsi="Times New Roman"/>
                <w:b/>
                <w:sz w:val="24"/>
                <w:szCs w:val="24"/>
              </w:rPr>
            </w:pPr>
          </w:p>
        </w:tc>
      </w:tr>
    </w:tbl>
    <w:p w:rsidR="007C3A30" w:rsidRDefault="007C3A30" w:rsidP="007C3A30">
      <w:pPr>
        <w:tabs>
          <w:tab w:val="left" w:pos="887"/>
        </w:tabs>
        <w:rPr>
          <w:rFonts w:ascii="Times New Roman" w:hAnsi="Times New Roman" w:cs="Times New Roman"/>
          <w:b/>
          <w:sz w:val="24"/>
          <w:szCs w:val="24"/>
        </w:rPr>
      </w:pPr>
      <w:r w:rsidRPr="005A55E3">
        <w:rPr>
          <w:rFonts w:ascii="Times New Roman" w:hAnsi="Times New Roman" w:cs="Times New Roman"/>
          <w:b/>
          <w:sz w:val="24"/>
          <w:szCs w:val="24"/>
        </w:rPr>
        <w:tab/>
      </w:r>
    </w:p>
    <w:p w:rsidR="007C3A30" w:rsidRPr="00F47D97" w:rsidRDefault="007C3A30" w:rsidP="007C3A30">
      <w:pPr>
        <w:spacing w:line="360" w:lineRule="auto"/>
        <w:rPr>
          <w:rFonts w:ascii="Times New Roman" w:hAnsi="Times New Roman" w:cs="Times New Roman"/>
          <w:sz w:val="24"/>
          <w:szCs w:val="24"/>
        </w:rPr>
      </w:pPr>
      <w:proofErr w:type="gramStart"/>
      <w:r w:rsidRPr="00F47D97">
        <w:rPr>
          <w:rFonts w:ascii="Times New Roman" w:hAnsi="Times New Roman" w:cs="Times New Roman"/>
          <w:b/>
          <w:sz w:val="24"/>
          <w:szCs w:val="24"/>
        </w:rPr>
        <w:t>2)Age</w:t>
      </w:r>
      <w:proofErr w:type="gramEnd"/>
      <w:r w:rsidRPr="00F47D97">
        <w:rPr>
          <w:rFonts w:ascii="Times New Roman" w:hAnsi="Times New Roman" w:cs="Times New Roman"/>
          <w:b/>
          <w:sz w:val="24"/>
          <w:szCs w:val="24"/>
        </w:rPr>
        <w:t xml:space="preserve"> group</w:t>
      </w:r>
    </w:p>
    <w:tbl>
      <w:tblPr>
        <w:tblStyle w:val="TableGrid2"/>
        <w:tblW w:w="0" w:type="auto"/>
        <w:tblLook w:val="04A0" w:firstRow="1" w:lastRow="0" w:firstColumn="1" w:lastColumn="0" w:noHBand="0" w:noVBand="1"/>
      </w:tblPr>
      <w:tblGrid>
        <w:gridCol w:w="2802"/>
        <w:gridCol w:w="2268"/>
      </w:tblGrid>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Below 25</w:t>
            </w:r>
            <w:r w:rsidRPr="005A55E3">
              <w:rPr>
                <w:rFonts w:ascii="Times New Roman" w:hAnsi="Times New Roman"/>
                <w:sz w:val="24"/>
                <w:szCs w:val="24"/>
              </w:rPr>
              <w:t xml:space="preserve">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26-3</w:t>
            </w:r>
            <w:r w:rsidRPr="005A55E3">
              <w:rPr>
                <w:rFonts w:ascii="Times New Roman" w:hAnsi="Times New Roman"/>
                <w:sz w:val="24"/>
                <w:szCs w:val="24"/>
              </w:rPr>
              <w:t>5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36-45</w:t>
            </w:r>
            <w:r w:rsidRPr="005A55E3">
              <w:rPr>
                <w:rFonts w:ascii="Times New Roman" w:hAnsi="Times New Roman"/>
                <w:sz w:val="24"/>
                <w:szCs w:val="24"/>
              </w:rPr>
              <w:t xml:space="preserve">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46-5</w:t>
            </w:r>
            <w:r w:rsidRPr="005A55E3">
              <w:rPr>
                <w:rFonts w:ascii="Times New Roman" w:hAnsi="Times New Roman"/>
                <w:sz w:val="24"/>
                <w:szCs w:val="24"/>
              </w:rPr>
              <w:t>5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55</w:t>
            </w:r>
            <w:r w:rsidRPr="005A55E3">
              <w:rPr>
                <w:rFonts w:ascii="Times New Roman" w:hAnsi="Times New Roman"/>
                <w:sz w:val="24"/>
                <w:szCs w:val="24"/>
              </w:rPr>
              <w:t xml:space="preserve"> years and above</w:t>
            </w:r>
          </w:p>
        </w:tc>
        <w:tc>
          <w:tcPr>
            <w:tcW w:w="2268" w:type="dxa"/>
          </w:tcPr>
          <w:p w:rsidR="007C3A30" w:rsidRPr="005A55E3" w:rsidRDefault="007C3A30" w:rsidP="009C2337">
            <w:pPr>
              <w:spacing w:line="480" w:lineRule="auto"/>
              <w:rPr>
                <w:rFonts w:ascii="Times New Roman" w:hAnsi="Times New Roman"/>
                <w:sz w:val="24"/>
                <w:szCs w:val="24"/>
              </w:rPr>
            </w:pPr>
          </w:p>
        </w:tc>
      </w:tr>
    </w:tbl>
    <w:p w:rsidR="007C3A30" w:rsidRPr="00F47D97" w:rsidRDefault="007C3A30" w:rsidP="007C3A30">
      <w:pPr>
        <w:spacing w:line="360" w:lineRule="auto"/>
        <w:rPr>
          <w:rFonts w:ascii="Times New Roman" w:hAnsi="Times New Roman" w:cs="Times New Roman"/>
          <w:sz w:val="24"/>
          <w:szCs w:val="24"/>
        </w:rPr>
      </w:pPr>
      <w:proofErr w:type="gramStart"/>
      <w:r>
        <w:rPr>
          <w:rFonts w:ascii="Times New Roman" w:hAnsi="Times New Roman" w:cs="Times New Roman"/>
          <w:b/>
          <w:sz w:val="24"/>
          <w:szCs w:val="24"/>
        </w:rPr>
        <w:t>3)</w:t>
      </w:r>
      <w:r w:rsidRPr="00AF5A42">
        <w:rPr>
          <w:rFonts w:ascii="Times New Roman" w:hAnsi="Times New Roman" w:cs="Times New Roman"/>
          <w:b/>
          <w:sz w:val="24"/>
          <w:szCs w:val="24"/>
        </w:rPr>
        <w:t>Educational</w:t>
      </w:r>
      <w:proofErr w:type="gramEnd"/>
      <w:r w:rsidRPr="00AF5A42">
        <w:rPr>
          <w:rFonts w:ascii="Times New Roman" w:hAnsi="Times New Roman" w:cs="Times New Roman"/>
          <w:b/>
          <w:sz w:val="24"/>
          <w:szCs w:val="24"/>
        </w:rPr>
        <w:t xml:space="preserve"> Qualifications</w:t>
      </w:r>
    </w:p>
    <w:tbl>
      <w:tblPr>
        <w:tblStyle w:val="TableGrid2"/>
        <w:tblW w:w="0" w:type="auto"/>
        <w:tblLook w:val="04A0" w:firstRow="1" w:lastRow="0" w:firstColumn="1" w:lastColumn="0" w:noHBand="0" w:noVBand="1"/>
      </w:tblPr>
      <w:tblGrid>
        <w:gridCol w:w="2802"/>
        <w:gridCol w:w="2268"/>
      </w:tblGrid>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sidRPr="00AF5A42">
              <w:rPr>
                <w:rFonts w:ascii="Times New Roman" w:hAnsi="Times New Roman"/>
                <w:sz w:val="24"/>
                <w:szCs w:val="24"/>
              </w:rPr>
              <w:t>O</w:t>
            </w:r>
            <w:r>
              <w:rPr>
                <w:rFonts w:ascii="Times New Roman" w:hAnsi="Times New Roman"/>
                <w:sz w:val="24"/>
                <w:szCs w:val="24"/>
              </w:rPr>
              <w:t>’</w:t>
            </w:r>
            <w:r w:rsidRPr="00AF5A42">
              <w:rPr>
                <w:rFonts w:ascii="Times New Roman" w:hAnsi="Times New Roman"/>
                <w:sz w:val="24"/>
                <w:szCs w:val="24"/>
              </w:rPr>
              <w:t xml:space="preserve"> Level n below</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sidRPr="00AF5A42">
              <w:rPr>
                <w:rFonts w:ascii="Times New Roman" w:hAnsi="Times New Roman"/>
                <w:sz w:val="24"/>
                <w:szCs w:val="24"/>
              </w:rPr>
              <w:t>A</w:t>
            </w:r>
            <w:r>
              <w:rPr>
                <w:rFonts w:ascii="Times New Roman" w:hAnsi="Times New Roman"/>
                <w:sz w:val="24"/>
                <w:szCs w:val="24"/>
              </w:rPr>
              <w:t>’</w:t>
            </w:r>
            <w:r w:rsidRPr="00AF5A42">
              <w:rPr>
                <w:rFonts w:ascii="Times New Roman" w:hAnsi="Times New Roman"/>
                <w:sz w:val="24"/>
                <w:szCs w:val="24"/>
              </w:rPr>
              <w:t xml:space="preserve"> Level</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sidRPr="00AF5A42">
              <w:rPr>
                <w:rFonts w:ascii="Times New Roman" w:hAnsi="Times New Roman"/>
                <w:sz w:val="24"/>
                <w:szCs w:val="24"/>
              </w:rPr>
              <w:t>Diploma</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sidRPr="00AF5A42">
              <w:rPr>
                <w:rFonts w:ascii="Times New Roman" w:hAnsi="Times New Roman"/>
                <w:sz w:val="24"/>
                <w:szCs w:val="24"/>
              </w:rPr>
              <w:t>Degree</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sidRPr="00AF5A42">
              <w:rPr>
                <w:rFonts w:ascii="Times New Roman" w:hAnsi="Times New Roman"/>
                <w:sz w:val="24"/>
                <w:szCs w:val="24"/>
              </w:rPr>
              <w:t>Others(specify)</w:t>
            </w:r>
          </w:p>
        </w:tc>
        <w:tc>
          <w:tcPr>
            <w:tcW w:w="2268" w:type="dxa"/>
          </w:tcPr>
          <w:p w:rsidR="007C3A30" w:rsidRPr="005A55E3" w:rsidRDefault="007C3A30" w:rsidP="009C2337">
            <w:pPr>
              <w:spacing w:line="480" w:lineRule="auto"/>
              <w:rPr>
                <w:rFonts w:ascii="Times New Roman" w:hAnsi="Times New Roman"/>
                <w:sz w:val="24"/>
                <w:szCs w:val="24"/>
              </w:rPr>
            </w:pPr>
          </w:p>
        </w:tc>
      </w:tr>
    </w:tbl>
    <w:p w:rsidR="007C3A30" w:rsidRPr="005A55E3" w:rsidRDefault="007C3A30" w:rsidP="007C3A30">
      <w:pPr>
        <w:rPr>
          <w:rFonts w:ascii="Times New Roman" w:hAnsi="Times New Roman" w:cs="Times New Roman"/>
          <w:sz w:val="24"/>
          <w:szCs w:val="24"/>
        </w:rPr>
      </w:pPr>
    </w:p>
    <w:p w:rsidR="007C3A30" w:rsidRPr="0039426D" w:rsidRDefault="007C3A30" w:rsidP="007C3A30">
      <w:pPr>
        <w:spacing w:line="360" w:lineRule="auto"/>
        <w:rPr>
          <w:rFonts w:ascii="Times New Roman" w:hAnsi="Times New Roman" w:cs="Times New Roman"/>
          <w:b/>
          <w:sz w:val="24"/>
          <w:szCs w:val="24"/>
        </w:rPr>
      </w:pPr>
      <w:r w:rsidRPr="0039426D">
        <w:rPr>
          <w:rFonts w:ascii="Times New Roman" w:hAnsi="Times New Roman" w:cs="Times New Roman"/>
          <w:b/>
          <w:sz w:val="24"/>
          <w:szCs w:val="24"/>
        </w:rPr>
        <w:t>4) Years of working experience</w:t>
      </w:r>
    </w:p>
    <w:tbl>
      <w:tblPr>
        <w:tblStyle w:val="TableGrid2"/>
        <w:tblW w:w="0" w:type="auto"/>
        <w:tblLook w:val="04A0" w:firstRow="1" w:lastRow="0" w:firstColumn="1" w:lastColumn="0" w:noHBand="0" w:noVBand="1"/>
      </w:tblPr>
      <w:tblGrid>
        <w:gridCol w:w="2802"/>
        <w:gridCol w:w="2268"/>
      </w:tblGrid>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5 years and below</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6 – 10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11 – 15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16 – 20 years</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21 years and above</w:t>
            </w:r>
          </w:p>
        </w:tc>
        <w:tc>
          <w:tcPr>
            <w:tcW w:w="2268" w:type="dxa"/>
          </w:tcPr>
          <w:p w:rsidR="007C3A30" w:rsidRPr="005A55E3" w:rsidRDefault="007C3A30" w:rsidP="009C2337">
            <w:pPr>
              <w:spacing w:line="480" w:lineRule="auto"/>
              <w:rPr>
                <w:rFonts w:ascii="Times New Roman" w:hAnsi="Times New Roman"/>
                <w:sz w:val="24"/>
                <w:szCs w:val="24"/>
              </w:rPr>
            </w:pPr>
          </w:p>
        </w:tc>
      </w:tr>
    </w:tbl>
    <w:p w:rsidR="007C3A30" w:rsidRPr="005A55E3" w:rsidRDefault="007C3A30" w:rsidP="007C3A30">
      <w:pPr>
        <w:rPr>
          <w:rFonts w:ascii="Times New Roman" w:hAnsi="Times New Roman" w:cs="Times New Roman"/>
          <w:sz w:val="24"/>
          <w:szCs w:val="24"/>
        </w:rPr>
      </w:pPr>
    </w:p>
    <w:p w:rsidR="007C3A30" w:rsidRPr="0039426D" w:rsidRDefault="007C3A30" w:rsidP="007C3A30">
      <w:pPr>
        <w:spacing w:line="360" w:lineRule="auto"/>
        <w:rPr>
          <w:rFonts w:ascii="Times New Roman" w:hAnsi="Times New Roman" w:cs="Times New Roman"/>
          <w:b/>
          <w:sz w:val="24"/>
          <w:szCs w:val="24"/>
        </w:rPr>
      </w:pPr>
      <w:r w:rsidRPr="0039426D">
        <w:rPr>
          <w:rFonts w:ascii="Times New Roman" w:hAnsi="Times New Roman" w:cs="Times New Roman"/>
          <w:b/>
          <w:sz w:val="24"/>
          <w:szCs w:val="24"/>
        </w:rPr>
        <w:t>5) Marital Status</w:t>
      </w:r>
    </w:p>
    <w:tbl>
      <w:tblPr>
        <w:tblStyle w:val="TableGrid2"/>
        <w:tblW w:w="0" w:type="auto"/>
        <w:tblLook w:val="04A0" w:firstRow="1" w:lastRow="0" w:firstColumn="1" w:lastColumn="0" w:noHBand="0" w:noVBand="1"/>
      </w:tblPr>
      <w:tblGrid>
        <w:gridCol w:w="2802"/>
        <w:gridCol w:w="2268"/>
      </w:tblGrid>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Single</w:t>
            </w:r>
          </w:p>
        </w:tc>
        <w:tc>
          <w:tcPr>
            <w:tcW w:w="2268" w:type="dxa"/>
          </w:tcPr>
          <w:p w:rsidR="007C3A30" w:rsidRPr="005A55E3" w:rsidRDefault="007C3A30" w:rsidP="009C2337">
            <w:pPr>
              <w:spacing w:line="480" w:lineRule="auto"/>
              <w:rPr>
                <w:rFonts w:ascii="Times New Roman" w:hAnsi="Times New Roman"/>
                <w:sz w:val="24"/>
                <w:szCs w:val="24"/>
              </w:rPr>
            </w:pPr>
          </w:p>
        </w:tc>
      </w:tr>
      <w:tr w:rsidR="007C3A30" w:rsidRPr="005A55E3" w:rsidTr="009C2337">
        <w:tc>
          <w:tcPr>
            <w:tcW w:w="2802" w:type="dxa"/>
          </w:tcPr>
          <w:p w:rsidR="007C3A30" w:rsidRPr="005A55E3" w:rsidRDefault="007C3A30" w:rsidP="009C2337">
            <w:pPr>
              <w:spacing w:line="480" w:lineRule="auto"/>
              <w:rPr>
                <w:rFonts w:ascii="Times New Roman" w:hAnsi="Times New Roman"/>
                <w:sz w:val="24"/>
                <w:szCs w:val="24"/>
              </w:rPr>
            </w:pPr>
            <w:r>
              <w:rPr>
                <w:rFonts w:ascii="Times New Roman" w:hAnsi="Times New Roman"/>
                <w:sz w:val="24"/>
                <w:szCs w:val="24"/>
              </w:rPr>
              <w:t>Married</w:t>
            </w:r>
          </w:p>
        </w:tc>
        <w:tc>
          <w:tcPr>
            <w:tcW w:w="2268" w:type="dxa"/>
          </w:tcPr>
          <w:p w:rsidR="007C3A30" w:rsidRPr="005A55E3" w:rsidRDefault="007C3A30" w:rsidP="009C2337">
            <w:pPr>
              <w:spacing w:line="480" w:lineRule="auto"/>
              <w:rPr>
                <w:rFonts w:ascii="Times New Roman" w:hAnsi="Times New Roman"/>
                <w:sz w:val="24"/>
                <w:szCs w:val="24"/>
              </w:rPr>
            </w:pPr>
          </w:p>
        </w:tc>
      </w:tr>
    </w:tbl>
    <w:p w:rsidR="007C3A30" w:rsidRPr="00A64DFE" w:rsidRDefault="007C3A30" w:rsidP="007C3A30">
      <w:pPr>
        <w:spacing w:line="360" w:lineRule="auto"/>
        <w:rPr>
          <w:rFonts w:ascii="Times New Roman" w:hAnsi="Times New Roman" w:cs="Times New Roman"/>
          <w:b/>
          <w:sz w:val="24"/>
          <w:szCs w:val="24"/>
        </w:rPr>
      </w:pPr>
      <w:r w:rsidRPr="00A64DFE">
        <w:rPr>
          <w:rFonts w:ascii="Times New Roman" w:hAnsi="Times New Roman" w:cs="Times New Roman"/>
          <w:b/>
          <w:sz w:val="24"/>
          <w:szCs w:val="24"/>
        </w:rPr>
        <w:t>SECTION B</w:t>
      </w:r>
    </w:p>
    <w:p w:rsidR="007C3A30" w:rsidRDefault="007C3A30" w:rsidP="007C3A30">
      <w:pPr>
        <w:keepNext/>
        <w:spacing w:before="240" w:after="120" w:line="360" w:lineRule="auto"/>
        <w:outlineLvl w:val="1"/>
        <w:rPr>
          <w:rFonts w:ascii="Times New Roman" w:hAnsi="Times New Roman" w:cs="Times New Roman"/>
          <w:b/>
          <w:sz w:val="24"/>
          <w:szCs w:val="24"/>
        </w:rPr>
      </w:pPr>
      <w:r w:rsidRPr="00A64DFE">
        <w:rPr>
          <w:rFonts w:ascii="Times New Roman" w:hAnsi="Times New Roman" w:cs="Times New Roman"/>
          <w:sz w:val="24"/>
          <w:szCs w:val="24"/>
        </w:rPr>
        <w:t>Indicate the extent to which you agree with the following statements by</w:t>
      </w:r>
      <w:r>
        <w:rPr>
          <w:rFonts w:ascii="Times New Roman" w:hAnsi="Times New Roman" w:cs="Times New Roman"/>
          <w:b/>
          <w:sz w:val="24"/>
          <w:szCs w:val="24"/>
        </w:rPr>
        <w:t xml:space="preserve"> </w:t>
      </w:r>
      <w:r>
        <w:rPr>
          <w:rFonts w:ascii="Times New Roman" w:hAnsi="Times New Roman" w:cs="Times New Roman"/>
          <w:sz w:val="24"/>
          <w:szCs w:val="24"/>
        </w:rPr>
        <w:t>a</w:t>
      </w:r>
      <w:r w:rsidRPr="00AF5A42">
        <w:rPr>
          <w:rFonts w:ascii="Times New Roman" w:hAnsi="Times New Roman" w:cs="Times New Roman"/>
          <w:sz w:val="24"/>
          <w:szCs w:val="24"/>
        </w:rPr>
        <w:t>pply</w:t>
      </w:r>
      <w:r>
        <w:rPr>
          <w:rFonts w:ascii="Times New Roman" w:hAnsi="Times New Roman" w:cs="Times New Roman"/>
          <w:sz w:val="24"/>
          <w:szCs w:val="24"/>
        </w:rPr>
        <w:t>ing</w:t>
      </w:r>
      <w:r w:rsidRPr="00AF5A42">
        <w:rPr>
          <w:rFonts w:ascii="Times New Roman" w:hAnsi="Times New Roman" w:cs="Times New Roman"/>
          <w:sz w:val="24"/>
          <w:szCs w:val="24"/>
        </w:rPr>
        <w:t xml:space="preserve"> the following response codes (KEY)</w:t>
      </w:r>
      <w:r>
        <w:rPr>
          <w:rFonts w:ascii="Times New Roman" w:hAnsi="Times New Roman" w:cs="Times New Roman"/>
          <w:b/>
          <w:sz w:val="24"/>
          <w:szCs w:val="24"/>
        </w:rPr>
        <w:t>:</w:t>
      </w:r>
    </w:p>
    <w:p w:rsidR="007C3A30" w:rsidRPr="00395C49" w:rsidRDefault="007C3A30" w:rsidP="007C3A30">
      <w:pPr>
        <w:spacing w:line="360" w:lineRule="auto"/>
        <w:rPr>
          <w:rFonts w:ascii="Times New Roman" w:hAnsi="Times New Roman" w:cs="Times New Roman"/>
          <w:b/>
          <w:sz w:val="24"/>
          <w:szCs w:val="24"/>
        </w:rPr>
      </w:pPr>
      <w:r w:rsidRPr="00395C49">
        <w:rPr>
          <w:rFonts w:ascii="Times New Roman" w:hAnsi="Times New Roman" w:cs="Times New Roman"/>
          <w:b/>
          <w:sz w:val="24"/>
          <w:szCs w:val="24"/>
        </w:rPr>
        <w:t>Strongly Agree-(S)                                    Disagree-(D)                                                                        Agree-(A)                                                   Strongly Disagree-(SD)                                                                                                                                                                                                      Neutral-(N)</w:t>
      </w:r>
    </w:p>
    <w:p w:rsidR="007C3A30" w:rsidRPr="00A64DFE" w:rsidRDefault="007C3A30" w:rsidP="007C3A30">
      <w:pPr>
        <w:spacing w:line="360" w:lineRule="auto"/>
        <w:rPr>
          <w:rFonts w:ascii="Times New Roman" w:hAnsi="Times New Roman" w:cs="Times New Roman"/>
          <w:sz w:val="24"/>
          <w:szCs w:val="24"/>
        </w:rPr>
      </w:pPr>
      <w:r>
        <w:rPr>
          <w:rFonts w:ascii="Times New Roman" w:hAnsi="Times New Roman" w:cs="Times New Roman"/>
          <w:b/>
          <w:sz w:val="24"/>
          <w:szCs w:val="24"/>
        </w:rPr>
        <w:t xml:space="preserve">6) </w:t>
      </w:r>
      <w:r w:rsidRPr="00407972">
        <w:rPr>
          <w:rFonts w:ascii="Times New Roman" w:hAnsi="Times New Roman" w:cs="Times New Roman"/>
          <w:b/>
          <w:sz w:val="24"/>
          <w:szCs w:val="24"/>
        </w:rPr>
        <w:t xml:space="preserve">Flexible working contracts impacts </w:t>
      </w:r>
      <w:proofErr w:type="spellStart"/>
      <w:r w:rsidRPr="00407972">
        <w:rPr>
          <w:rFonts w:ascii="Times New Roman" w:hAnsi="Times New Roman" w:cs="Times New Roman"/>
          <w:b/>
          <w:sz w:val="24"/>
          <w:szCs w:val="24"/>
        </w:rPr>
        <w:t>Headhunters</w:t>
      </w:r>
      <w:proofErr w:type="spellEnd"/>
      <w:r w:rsidRPr="00407972">
        <w:rPr>
          <w:rFonts w:ascii="Times New Roman" w:hAnsi="Times New Roman" w:cs="Times New Roman"/>
          <w:b/>
          <w:sz w:val="24"/>
          <w:szCs w:val="24"/>
        </w:rPr>
        <w:t xml:space="preserve"> productivity </w:t>
      </w:r>
    </w:p>
    <w:tbl>
      <w:tblPr>
        <w:tblStyle w:val="TableGrid"/>
        <w:tblW w:w="0" w:type="auto"/>
        <w:tblLook w:val="04A0" w:firstRow="1" w:lastRow="0" w:firstColumn="1" w:lastColumn="0" w:noHBand="0" w:noVBand="1"/>
      </w:tblPr>
      <w:tblGrid>
        <w:gridCol w:w="5749"/>
        <w:gridCol w:w="702"/>
        <w:gridCol w:w="697"/>
        <w:gridCol w:w="696"/>
        <w:gridCol w:w="697"/>
        <w:gridCol w:w="809"/>
      </w:tblGrid>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sidRPr="00407972">
              <w:rPr>
                <w:rFonts w:ascii="Times New Roman" w:hAnsi="Times New Roman" w:cs="Times New Roman"/>
                <w:b/>
                <w:sz w:val="24"/>
                <w:szCs w:val="24"/>
              </w:rPr>
              <w:t>Flexible working contracts impacts</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SA</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708"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D</w:t>
            </w:r>
          </w:p>
        </w:tc>
        <w:tc>
          <w:tcPr>
            <w:tcW w:w="821"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SD</w:t>
            </w:r>
          </w:p>
        </w:tc>
      </w:tr>
      <w:tr w:rsidR="007C3A30" w:rsidTr="009C2337">
        <w:tc>
          <w:tcPr>
            <w:tcW w:w="5920" w:type="dxa"/>
          </w:tcPr>
          <w:p w:rsidR="007C3A30" w:rsidRPr="00AD4A91" w:rsidRDefault="007C3A30" w:rsidP="009C2337">
            <w:pPr>
              <w:spacing w:line="360" w:lineRule="auto"/>
              <w:rPr>
                <w:rFonts w:ascii="Times New Roman" w:hAnsi="Times New Roman" w:cs="Times New Roman"/>
                <w:sz w:val="24"/>
                <w:szCs w:val="24"/>
              </w:rPr>
            </w:pPr>
            <w:r>
              <w:rPr>
                <w:rFonts w:ascii="Times New Roman" w:hAnsi="Times New Roman" w:cs="Times New Roman"/>
                <w:sz w:val="24"/>
                <w:szCs w:val="24"/>
              </w:rPr>
              <w:t>1.</w:t>
            </w:r>
            <w:r w:rsidRPr="00AD4A91">
              <w:rPr>
                <w:rFonts w:ascii="Times New Roman" w:hAnsi="Times New Roman" w:cs="Times New Roman"/>
                <w:sz w:val="24"/>
                <w:szCs w:val="24"/>
              </w:rPr>
              <w:t xml:space="preserve">There </w:t>
            </w:r>
            <w:r>
              <w:rPr>
                <w:rFonts w:ascii="Times New Roman" w:hAnsi="Times New Roman" w:cs="Times New Roman"/>
                <w:sz w:val="24"/>
                <w:szCs w:val="24"/>
              </w:rPr>
              <w:t xml:space="preserve">is </w:t>
            </w:r>
            <w:r w:rsidRPr="00AD4A91">
              <w:rPr>
                <w:rFonts w:ascii="Times New Roman" w:hAnsi="Times New Roman" w:cs="Times New Roman"/>
                <w:sz w:val="24"/>
                <w:szCs w:val="24"/>
              </w:rPr>
              <w:t>attraction and</w:t>
            </w:r>
            <w:r>
              <w:rPr>
                <w:rFonts w:ascii="Times New Roman" w:hAnsi="Times New Roman" w:cs="Times New Roman"/>
                <w:sz w:val="24"/>
                <w:szCs w:val="24"/>
              </w:rPr>
              <w:t xml:space="preserve"> retain of talent in the organisation</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EE4F83" w:rsidRDefault="007C3A30" w:rsidP="009C2337">
            <w:pPr>
              <w:spacing w:line="360" w:lineRule="auto"/>
              <w:rPr>
                <w:rFonts w:ascii="Times New Roman" w:hAnsi="Times New Roman" w:cs="Times New Roman"/>
                <w:sz w:val="24"/>
                <w:szCs w:val="24"/>
              </w:rPr>
            </w:pPr>
            <w:r w:rsidRPr="00EE4F83">
              <w:rPr>
                <w:rFonts w:ascii="Times New Roman" w:hAnsi="Times New Roman" w:cs="Times New Roman"/>
                <w:sz w:val="24"/>
                <w:szCs w:val="24"/>
              </w:rPr>
              <w:t>2.</w:t>
            </w:r>
            <w:r>
              <w:rPr>
                <w:rFonts w:ascii="Times New Roman" w:hAnsi="Times New Roman" w:cs="Times New Roman"/>
                <w:sz w:val="24"/>
                <w:szCs w:val="24"/>
              </w:rPr>
              <w:t>Are you motivated at work</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EE4F83" w:rsidRDefault="007C3A30" w:rsidP="009C2337">
            <w:pPr>
              <w:spacing w:line="360" w:lineRule="auto"/>
              <w:rPr>
                <w:rFonts w:ascii="Times New Roman" w:hAnsi="Times New Roman" w:cs="Times New Roman"/>
                <w:sz w:val="24"/>
                <w:szCs w:val="24"/>
              </w:rPr>
            </w:pPr>
            <w:r w:rsidRPr="00EE4F83">
              <w:rPr>
                <w:rFonts w:ascii="Times New Roman" w:hAnsi="Times New Roman" w:cs="Times New Roman"/>
                <w:sz w:val="24"/>
                <w:szCs w:val="24"/>
              </w:rPr>
              <w:t xml:space="preserve">3.Costs are </w:t>
            </w:r>
            <w:r>
              <w:rPr>
                <w:rFonts w:ascii="Times New Roman" w:hAnsi="Times New Roman" w:cs="Times New Roman"/>
                <w:sz w:val="24"/>
                <w:szCs w:val="24"/>
              </w:rPr>
              <w:t xml:space="preserve">being </w:t>
            </w:r>
            <w:r w:rsidRPr="00EE4F83">
              <w:rPr>
                <w:rFonts w:ascii="Times New Roman" w:hAnsi="Times New Roman" w:cs="Times New Roman"/>
                <w:sz w:val="24"/>
                <w:szCs w:val="24"/>
              </w:rPr>
              <w:t>reduced by flexible working contracts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EE4F83" w:rsidRDefault="007C3A30" w:rsidP="009C2337">
            <w:pPr>
              <w:spacing w:line="360" w:lineRule="auto"/>
              <w:rPr>
                <w:rFonts w:ascii="Times New Roman" w:hAnsi="Times New Roman" w:cs="Times New Roman"/>
                <w:sz w:val="24"/>
                <w:szCs w:val="24"/>
              </w:rPr>
            </w:pPr>
            <w:r w:rsidRPr="00EE4F83">
              <w:rPr>
                <w:rFonts w:ascii="Times New Roman" w:hAnsi="Times New Roman" w:cs="Times New Roman"/>
                <w:sz w:val="24"/>
                <w:szCs w:val="24"/>
              </w:rPr>
              <w:t>4.</w:t>
            </w:r>
            <w:r>
              <w:rPr>
                <w:rFonts w:ascii="Times New Roman" w:hAnsi="Times New Roman" w:cs="Times New Roman"/>
                <w:sz w:val="24"/>
                <w:szCs w:val="24"/>
              </w:rPr>
              <w:t>Do you think f</w:t>
            </w:r>
            <w:r w:rsidRPr="00EE4F83">
              <w:rPr>
                <w:rFonts w:ascii="Times New Roman" w:hAnsi="Times New Roman" w:cs="Times New Roman"/>
                <w:sz w:val="24"/>
                <w:szCs w:val="24"/>
              </w:rPr>
              <w:t>lexible working contracts ensures the adoption to changing circumstances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bl>
    <w:p w:rsidR="007C3A30" w:rsidRPr="00EE4F83" w:rsidRDefault="007C3A30" w:rsidP="007C3A30">
      <w:pPr>
        <w:spacing w:line="360" w:lineRule="auto"/>
        <w:rPr>
          <w:rFonts w:ascii="Times New Roman" w:hAnsi="Times New Roman" w:cs="Times New Roman"/>
          <w:b/>
          <w:sz w:val="24"/>
          <w:szCs w:val="24"/>
        </w:rPr>
      </w:pPr>
    </w:p>
    <w:p w:rsidR="007C3A30" w:rsidRPr="00EE4F83" w:rsidRDefault="007C3A30" w:rsidP="007C3A30">
      <w:pPr>
        <w:spacing w:line="360" w:lineRule="auto"/>
        <w:rPr>
          <w:rFonts w:ascii="Times New Roman" w:hAnsi="Times New Roman" w:cs="Times New Roman"/>
          <w:b/>
          <w:sz w:val="24"/>
          <w:szCs w:val="24"/>
        </w:rPr>
      </w:pPr>
      <w:r>
        <w:rPr>
          <w:rFonts w:ascii="Times New Roman" w:hAnsi="Times New Roman" w:cs="Times New Roman"/>
          <w:b/>
          <w:sz w:val="24"/>
          <w:szCs w:val="24"/>
        </w:rPr>
        <w:t>7</w:t>
      </w:r>
      <w:r w:rsidRPr="00EE4F83">
        <w:rPr>
          <w:rFonts w:ascii="Times New Roman" w:hAnsi="Times New Roman" w:cs="Times New Roman"/>
          <w:b/>
          <w:sz w:val="24"/>
          <w:szCs w:val="24"/>
        </w:rPr>
        <w:t xml:space="preserve">) Ways in which </w:t>
      </w:r>
      <w:proofErr w:type="spellStart"/>
      <w:r w:rsidRPr="00EE4F83">
        <w:rPr>
          <w:rFonts w:ascii="Times New Roman" w:hAnsi="Times New Roman" w:cs="Times New Roman"/>
          <w:b/>
          <w:sz w:val="24"/>
          <w:szCs w:val="24"/>
        </w:rPr>
        <w:t>Headhunter’s</w:t>
      </w:r>
      <w:proofErr w:type="spellEnd"/>
      <w:r w:rsidRPr="00EE4F83">
        <w:rPr>
          <w:rFonts w:ascii="Times New Roman" w:hAnsi="Times New Roman" w:cs="Times New Roman"/>
          <w:b/>
          <w:sz w:val="24"/>
          <w:szCs w:val="24"/>
        </w:rPr>
        <w:t xml:space="preserve"> is coping with the challenges of contract employment</w:t>
      </w:r>
    </w:p>
    <w:tbl>
      <w:tblPr>
        <w:tblStyle w:val="TableGrid"/>
        <w:tblW w:w="0" w:type="auto"/>
        <w:tblLook w:val="04A0" w:firstRow="1" w:lastRow="0" w:firstColumn="1" w:lastColumn="0" w:noHBand="0" w:noVBand="1"/>
      </w:tblPr>
      <w:tblGrid>
        <w:gridCol w:w="5752"/>
        <w:gridCol w:w="702"/>
        <w:gridCol w:w="696"/>
        <w:gridCol w:w="695"/>
        <w:gridCol w:w="696"/>
        <w:gridCol w:w="809"/>
      </w:tblGrid>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WAYS</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SA</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708"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D</w:t>
            </w:r>
          </w:p>
        </w:tc>
        <w:tc>
          <w:tcPr>
            <w:tcW w:w="821"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SD</w:t>
            </w:r>
          </w:p>
        </w:tc>
      </w:tr>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sz w:val="24"/>
                <w:szCs w:val="24"/>
              </w:rPr>
              <w:t>1.E</w:t>
            </w:r>
            <w:r w:rsidRPr="00A64DFE">
              <w:rPr>
                <w:rFonts w:ascii="Times New Roman" w:hAnsi="Times New Roman" w:cs="Times New Roman"/>
                <w:sz w:val="24"/>
                <w:szCs w:val="24"/>
              </w:rPr>
              <w:t>ffective on-boarding and training programs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sz w:val="24"/>
                <w:szCs w:val="24"/>
              </w:rPr>
              <w:t>2.</w:t>
            </w:r>
            <w:r w:rsidRPr="00A64DFE">
              <w:rPr>
                <w:rFonts w:ascii="Times New Roman" w:hAnsi="Times New Roman" w:cs="Times New Roman"/>
                <w:sz w:val="24"/>
                <w:szCs w:val="24"/>
              </w:rPr>
              <w:t>clear communication of expectations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sz w:val="24"/>
                <w:szCs w:val="24"/>
              </w:rPr>
              <w:t>3.</w:t>
            </w:r>
            <w:r w:rsidRPr="00A64DFE">
              <w:rPr>
                <w:rFonts w:ascii="Times New Roman" w:hAnsi="Times New Roman" w:cs="Times New Roman"/>
                <w:sz w:val="24"/>
                <w:szCs w:val="24"/>
              </w:rPr>
              <w:t>providing ongoing support and feedback</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A64DFE" w:rsidRDefault="007C3A30" w:rsidP="009C2337">
            <w:pPr>
              <w:spacing w:line="360" w:lineRule="auto"/>
              <w:rPr>
                <w:rFonts w:ascii="Times New Roman" w:hAnsi="Times New Roman" w:cs="Times New Roman"/>
                <w:sz w:val="24"/>
                <w:szCs w:val="24"/>
              </w:rPr>
            </w:pPr>
            <w:r>
              <w:rPr>
                <w:rFonts w:ascii="Times New Roman" w:hAnsi="Times New Roman" w:cs="Times New Roman"/>
                <w:sz w:val="24"/>
                <w:szCs w:val="24"/>
              </w:rPr>
              <w:t>4.</w:t>
            </w:r>
            <w:r w:rsidRPr="00A64DFE">
              <w:rPr>
                <w:rFonts w:ascii="Times New Roman" w:hAnsi="Times New Roman" w:cs="Times New Roman"/>
                <w:sz w:val="24"/>
                <w:szCs w:val="24"/>
              </w:rPr>
              <w:t>partnering with staffing agencies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A64DFE" w:rsidRDefault="007C3A30" w:rsidP="009C2337">
            <w:pPr>
              <w:spacing w:line="360" w:lineRule="auto"/>
              <w:rPr>
                <w:rFonts w:ascii="Times New Roman" w:hAnsi="Times New Roman" w:cs="Times New Roman"/>
                <w:sz w:val="24"/>
                <w:szCs w:val="24"/>
              </w:rPr>
            </w:pPr>
            <w:r>
              <w:rPr>
                <w:rFonts w:ascii="Times New Roman" w:hAnsi="Times New Roman" w:cs="Times New Roman"/>
                <w:sz w:val="24"/>
                <w:szCs w:val="24"/>
              </w:rPr>
              <w:t>5.</w:t>
            </w:r>
            <w:r w:rsidRPr="00A64DFE">
              <w:rPr>
                <w:rFonts w:ascii="Times New Roman" w:hAnsi="Times New Roman" w:cs="Times New Roman"/>
                <w:sz w:val="24"/>
                <w:szCs w:val="24"/>
              </w:rPr>
              <w:t>incorporating contract employees into the organization's culture</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bl>
    <w:p w:rsidR="007C3A30" w:rsidRDefault="007C3A30" w:rsidP="007C3A30">
      <w:pPr>
        <w:spacing w:line="360" w:lineRule="auto"/>
        <w:rPr>
          <w:rFonts w:ascii="Times New Roman" w:hAnsi="Times New Roman" w:cs="Times New Roman"/>
          <w:sz w:val="24"/>
          <w:szCs w:val="24"/>
        </w:rPr>
      </w:pPr>
    </w:p>
    <w:p w:rsidR="007C3A30" w:rsidRPr="00AD4A91" w:rsidRDefault="007C3A30" w:rsidP="007C3A30">
      <w:pPr>
        <w:spacing w:line="360" w:lineRule="auto"/>
        <w:rPr>
          <w:rFonts w:ascii="Times New Roman" w:hAnsi="Times New Roman" w:cs="Times New Roman"/>
          <w:b/>
          <w:sz w:val="24"/>
          <w:szCs w:val="24"/>
          <w:lang w:val="en-ZA"/>
        </w:rPr>
      </w:pPr>
      <w:r>
        <w:rPr>
          <w:rFonts w:ascii="Times New Roman" w:hAnsi="Times New Roman" w:cs="Times New Roman"/>
          <w:b/>
          <w:sz w:val="24"/>
          <w:szCs w:val="24"/>
        </w:rPr>
        <w:t>8</w:t>
      </w:r>
      <w:r w:rsidRPr="00AD4A91">
        <w:rPr>
          <w:rFonts w:ascii="Times New Roman" w:hAnsi="Times New Roman" w:cs="Times New Roman"/>
          <w:b/>
          <w:sz w:val="24"/>
          <w:szCs w:val="24"/>
        </w:rPr>
        <w:t xml:space="preserve">) The resolutions </w:t>
      </w:r>
      <w:r w:rsidRPr="00AD4A91">
        <w:rPr>
          <w:rFonts w:ascii="Times New Roman" w:hAnsi="Times New Roman" w:cs="Times New Roman"/>
          <w:b/>
          <w:bCs/>
          <w:sz w:val="24"/>
          <w:szCs w:val="24"/>
          <w:lang w:val="en-US"/>
        </w:rPr>
        <w:t>in place to address the challenges associated with employee performance</w:t>
      </w:r>
    </w:p>
    <w:tbl>
      <w:tblPr>
        <w:tblStyle w:val="TableGrid"/>
        <w:tblW w:w="0" w:type="auto"/>
        <w:tblLook w:val="04A0" w:firstRow="1" w:lastRow="0" w:firstColumn="1" w:lastColumn="0" w:noHBand="0" w:noVBand="1"/>
      </w:tblPr>
      <w:tblGrid>
        <w:gridCol w:w="5752"/>
        <w:gridCol w:w="702"/>
        <w:gridCol w:w="696"/>
        <w:gridCol w:w="695"/>
        <w:gridCol w:w="696"/>
        <w:gridCol w:w="809"/>
      </w:tblGrid>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Resolutions</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SA</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A</w:t>
            </w:r>
          </w:p>
        </w:tc>
        <w:tc>
          <w:tcPr>
            <w:tcW w:w="708"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N</w:t>
            </w:r>
          </w:p>
        </w:tc>
        <w:tc>
          <w:tcPr>
            <w:tcW w:w="709"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D</w:t>
            </w:r>
          </w:p>
        </w:tc>
        <w:tc>
          <w:tcPr>
            <w:tcW w:w="821"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b/>
                <w:sz w:val="24"/>
                <w:szCs w:val="24"/>
              </w:rPr>
              <w:t>SD</w:t>
            </w:r>
          </w:p>
        </w:tc>
      </w:tr>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sz w:val="24"/>
                <w:szCs w:val="24"/>
              </w:rPr>
              <w:t>1. P</w:t>
            </w:r>
            <w:r w:rsidRPr="00A64DFE">
              <w:rPr>
                <w:rFonts w:ascii="Times New Roman" w:hAnsi="Times New Roman" w:cs="Times New Roman"/>
                <w:sz w:val="24"/>
                <w:szCs w:val="24"/>
              </w:rPr>
              <w:t>erformance management system</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sz w:val="24"/>
                <w:szCs w:val="24"/>
              </w:rPr>
              <w:t>2. T</w:t>
            </w:r>
            <w:r w:rsidRPr="00A64DFE">
              <w:rPr>
                <w:rFonts w:ascii="Times New Roman" w:hAnsi="Times New Roman" w:cs="Times New Roman"/>
                <w:sz w:val="24"/>
                <w:szCs w:val="24"/>
              </w:rPr>
              <w:t>raining and development opportunities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Default="007C3A30" w:rsidP="009C2337">
            <w:pPr>
              <w:spacing w:line="360" w:lineRule="auto"/>
              <w:rPr>
                <w:rFonts w:ascii="Times New Roman" w:hAnsi="Times New Roman" w:cs="Times New Roman"/>
                <w:b/>
                <w:sz w:val="24"/>
                <w:szCs w:val="24"/>
              </w:rPr>
            </w:pPr>
            <w:r>
              <w:rPr>
                <w:rFonts w:ascii="Times New Roman" w:hAnsi="Times New Roman" w:cs="Times New Roman"/>
                <w:sz w:val="24"/>
                <w:szCs w:val="24"/>
              </w:rPr>
              <w:t>3. C</w:t>
            </w:r>
            <w:r w:rsidRPr="00A64DFE">
              <w:rPr>
                <w:rFonts w:ascii="Times New Roman" w:hAnsi="Times New Roman" w:cs="Times New Roman"/>
                <w:sz w:val="24"/>
                <w:szCs w:val="24"/>
              </w:rPr>
              <w:t>lear communication</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A64DFE" w:rsidRDefault="007C3A30" w:rsidP="009C2337">
            <w:pPr>
              <w:spacing w:line="360" w:lineRule="auto"/>
              <w:rPr>
                <w:rFonts w:ascii="Times New Roman" w:hAnsi="Times New Roman" w:cs="Times New Roman"/>
                <w:sz w:val="24"/>
                <w:szCs w:val="24"/>
              </w:rPr>
            </w:pPr>
            <w:r>
              <w:rPr>
                <w:rFonts w:ascii="Times New Roman" w:hAnsi="Times New Roman" w:cs="Times New Roman"/>
                <w:sz w:val="24"/>
                <w:szCs w:val="24"/>
              </w:rPr>
              <w:t>4. I</w:t>
            </w:r>
            <w:r w:rsidRPr="00A64DFE">
              <w:rPr>
                <w:rFonts w:ascii="Times New Roman" w:hAnsi="Times New Roman" w:cs="Times New Roman"/>
                <w:sz w:val="24"/>
                <w:szCs w:val="24"/>
              </w:rPr>
              <w:t>ncentives and rewards</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r w:rsidR="007C3A30" w:rsidTr="009C2337">
        <w:tc>
          <w:tcPr>
            <w:tcW w:w="5920" w:type="dxa"/>
          </w:tcPr>
          <w:p w:rsidR="007C3A30" w:rsidRPr="00A64DFE" w:rsidRDefault="007C3A30" w:rsidP="009C2337">
            <w:pPr>
              <w:spacing w:line="360" w:lineRule="auto"/>
              <w:rPr>
                <w:rFonts w:ascii="Times New Roman" w:hAnsi="Times New Roman" w:cs="Times New Roman"/>
                <w:sz w:val="24"/>
                <w:szCs w:val="24"/>
              </w:rPr>
            </w:pPr>
            <w:r>
              <w:rPr>
                <w:rFonts w:ascii="Times New Roman" w:hAnsi="Times New Roman" w:cs="Times New Roman"/>
                <w:sz w:val="24"/>
                <w:szCs w:val="24"/>
              </w:rPr>
              <w:t>5. U</w:t>
            </w:r>
            <w:r w:rsidRPr="00A64DFE">
              <w:rPr>
                <w:rFonts w:ascii="Times New Roman" w:hAnsi="Times New Roman" w:cs="Times New Roman"/>
                <w:sz w:val="24"/>
                <w:szCs w:val="24"/>
              </w:rPr>
              <w:t>se of technology</w:t>
            </w:r>
          </w:p>
        </w:tc>
        <w:tc>
          <w:tcPr>
            <w:tcW w:w="709"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708" w:type="dxa"/>
          </w:tcPr>
          <w:p w:rsidR="007C3A30" w:rsidRDefault="007C3A30" w:rsidP="009C2337">
            <w:pPr>
              <w:spacing w:line="360" w:lineRule="auto"/>
              <w:rPr>
                <w:rFonts w:ascii="Times New Roman" w:hAnsi="Times New Roman" w:cs="Times New Roman"/>
                <w:b/>
                <w:sz w:val="24"/>
                <w:szCs w:val="24"/>
              </w:rPr>
            </w:pPr>
          </w:p>
        </w:tc>
        <w:tc>
          <w:tcPr>
            <w:tcW w:w="709" w:type="dxa"/>
          </w:tcPr>
          <w:p w:rsidR="007C3A30" w:rsidRDefault="007C3A30" w:rsidP="009C2337">
            <w:pPr>
              <w:spacing w:line="360" w:lineRule="auto"/>
              <w:rPr>
                <w:rFonts w:ascii="Times New Roman" w:hAnsi="Times New Roman" w:cs="Times New Roman"/>
                <w:b/>
                <w:sz w:val="24"/>
                <w:szCs w:val="24"/>
              </w:rPr>
            </w:pPr>
          </w:p>
        </w:tc>
        <w:tc>
          <w:tcPr>
            <w:tcW w:w="821" w:type="dxa"/>
          </w:tcPr>
          <w:p w:rsidR="007C3A30" w:rsidRDefault="007C3A30" w:rsidP="009C2337">
            <w:pPr>
              <w:spacing w:line="360" w:lineRule="auto"/>
              <w:rPr>
                <w:rFonts w:ascii="Times New Roman" w:hAnsi="Times New Roman" w:cs="Times New Roman"/>
                <w:b/>
                <w:sz w:val="24"/>
                <w:szCs w:val="24"/>
              </w:rPr>
            </w:pPr>
          </w:p>
        </w:tc>
      </w:tr>
    </w:tbl>
    <w:p w:rsidR="007C3A30" w:rsidRDefault="007C3A30" w:rsidP="007C3A30">
      <w:pPr>
        <w:spacing w:line="360" w:lineRule="auto"/>
        <w:rPr>
          <w:rFonts w:ascii="Times New Roman" w:hAnsi="Times New Roman" w:cs="Times New Roman"/>
          <w:b/>
          <w:i/>
          <w:sz w:val="24"/>
          <w:szCs w:val="24"/>
        </w:rPr>
      </w:pPr>
    </w:p>
    <w:p w:rsidR="007C3A30" w:rsidRDefault="007C3A30" w:rsidP="007C3A30">
      <w:pPr>
        <w:spacing w:line="360" w:lineRule="auto"/>
        <w:rPr>
          <w:rFonts w:ascii="Times New Roman" w:hAnsi="Times New Roman" w:cs="Times New Roman"/>
          <w:b/>
          <w:i/>
          <w:sz w:val="24"/>
          <w:szCs w:val="24"/>
        </w:rPr>
      </w:pPr>
      <w:r>
        <w:rPr>
          <w:rFonts w:ascii="Times New Roman" w:hAnsi="Times New Roman" w:cs="Times New Roman"/>
          <w:b/>
          <w:i/>
          <w:sz w:val="24"/>
          <w:szCs w:val="24"/>
        </w:rPr>
        <w:t>Thank you for participating</w:t>
      </w:r>
    </w:p>
    <w:p w:rsidR="000A48AE" w:rsidRDefault="000A48AE" w:rsidP="007C3A30">
      <w:pPr>
        <w:spacing w:line="360" w:lineRule="auto"/>
        <w:rPr>
          <w:rFonts w:ascii="Times New Roman" w:hAnsi="Times New Roman" w:cs="Times New Roman"/>
          <w:b/>
          <w:i/>
          <w:sz w:val="24"/>
          <w:szCs w:val="24"/>
        </w:rPr>
      </w:pPr>
    </w:p>
    <w:p w:rsidR="000A48AE" w:rsidRDefault="000A48AE" w:rsidP="007C3A30">
      <w:pPr>
        <w:spacing w:line="360" w:lineRule="auto"/>
        <w:rPr>
          <w:rFonts w:ascii="Times New Roman" w:hAnsi="Times New Roman" w:cs="Times New Roman"/>
          <w:b/>
          <w:i/>
          <w:sz w:val="24"/>
          <w:szCs w:val="24"/>
        </w:rPr>
      </w:pPr>
    </w:p>
    <w:p w:rsidR="000A48AE" w:rsidRDefault="000A48AE" w:rsidP="007C3A30">
      <w:pPr>
        <w:spacing w:line="360" w:lineRule="auto"/>
        <w:rPr>
          <w:rFonts w:ascii="Times New Roman" w:hAnsi="Times New Roman" w:cs="Times New Roman"/>
          <w:b/>
          <w:i/>
          <w:sz w:val="24"/>
          <w:szCs w:val="24"/>
        </w:rPr>
      </w:pPr>
    </w:p>
    <w:p w:rsidR="000A48AE" w:rsidRPr="000A48AE" w:rsidRDefault="000A48AE" w:rsidP="007C3A30">
      <w:pPr>
        <w:spacing w:line="360" w:lineRule="auto"/>
        <w:rPr>
          <w:rFonts w:ascii="Times New Roman" w:hAnsi="Times New Roman" w:cs="Times New Roman"/>
          <w:b/>
          <w:i/>
          <w:sz w:val="24"/>
          <w:szCs w:val="24"/>
        </w:rPr>
      </w:pPr>
      <w:r w:rsidRPr="000A48AE">
        <w:rPr>
          <w:rFonts w:ascii="Times New Roman" w:hAnsi="Times New Roman" w:cs="Times New Roman"/>
          <w:b/>
          <w:sz w:val="24"/>
          <w:szCs w:val="24"/>
        </w:rPr>
        <w:t>Appendix 2 Research cover letter</w:t>
      </w:r>
    </w:p>
    <w:p w:rsidR="007C3A30" w:rsidRDefault="000A48AE" w:rsidP="007C3A30">
      <w:pPr>
        <w:keepNext/>
        <w:spacing w:before="240" w:after="120"/>
        <w:outlineLvl w:val="1"/>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945814" cy="6783572"/>
            <wp:effectExtent l="19050" t="0" r="0" b="0"/>
            <wp:docPr id="3" name="Picture 1" descr="C:\Users\Aspire ES 15\Documents\a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 ES 15\Documents\ab.jpeg"/>
                    <pic:cNvPicPr>
                      <a:picLocks noChangeAspect="1" noChangeArrowheads="1"/>
                    </pic:cNvPicPr>
                  </pic:nvPicPr>
                  <pic:blipFill>
                    <a:blip r:embed="rId19" cstate="print"/>
                    <a:srcRect/>
                    <a:stretch>
                      <a:fillRect/>
                    </a:stretch>
                  </pic:blipFill>
                  <pic:spPr bwMode="auto">
                    <a:xfrm>
                      <a:off x="0" y="0"/>
                      <a:ext cx="5943600" cy="6781046"/>
                    </a:xfrm>
                    <a:prstGeom prst="rect">
                      <a:avLst/>
                    </a:prstGeom>
                    <a:noFill/>
                    <a:ln w="9525">
                      <a:noFill/>
                      <a:miter lim="800000"/>
                      <a:headEnd/>
                      <a:tailEnd/>
                    </a:ln>
                  </pic:spPr>
                </pic:pic>
              </a:graphicData>
            </a:graphic>
          </wp:inline>
        </w:drawing>
      </w:r>
    </w:p>
    <w:bookmarkEnd w:id="103"/>
    <w:bookmarkEnd w:id="104"/>
    <w:p w:rsidR="000A48AE" w:rsidRDefault="000A48AE" w:rsidP="007C3A30">
      <w:pPr>
        <w:keepNext/>
        <w:spacing w:before="240" w:after="120"/>
        <w:outlineLvl w:val="1"/>
        <w:rPr>
          <w:rFonts w:ascii="Times New Roman" w:hAnsi="Times New Roman" w:cs="Times New Roman"/>
          <w:b/>
          <w:sz w:val="24"/>
          <w:szCs w:val="24"/>
        </w:rPr>
      </w:pPr>
    </w:p>
    <w:sectPr w:rsidR="000A48AE" w:rsidSect="00533081">
      <w:pgSz w:w="12240" w:h="15840"/>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D92" w:rsidRDefault="00201D92" w:rsidP="0074742E">
      <w:pPr>
        <w:spacing w:after="0" w:line="240" w:lineRule="auto"/>
      </w:pPr>
      <w:r>
        <w:separator/>
      </w:r>
    </w:p>
  </w:endnote>
  <w:endnote w:type="continuationSeparator" w:id="0">
    <w:p w:rsidR="00201D92" w:rsidRDefault="00201D92" w:rsidP="00747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56408"/>
      <w:docPartObj>
        <w:docPartGallery w:val="Page Numbers (Bottom of Page)"/>
        <w:docPartUnique/>
      </w:docPartObj>
    </w:sdtPr>
    <w:sdtEndPr/>
    <w:sdtContent>
      <w:p w:rsidR="00EA6345" w:rsidRDefault="00FB60E7">
        <w:pPr>
          <w:pStyle w:val="Footer"/>
          <w:jc w:val="right"/>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sdtContent>
  </w:sdt>
  <w:p w:rsidR="00EA6345" w:rsidRDefault="00EA63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156407"/>
      <w:docPartObj>
        <w:docPartGallery w:val="Page Numbers (Bottom of Page)"/>
        <w:docPartUnique/>
      </w:docPartObj>
    </w:sdtPr>
    <w:sdtEndPr/>
    <w:sdtContent>
      <w:p w:rsidR="00EA6345" w:rsidRDefault="00FB60E7">
        <w:pPr>
          <w:pStyle w:val="Footer"/>
          <w:jc w:val="right"/>
        </w:pPr>
        <w:r>
          <w:rPr>
            <w:noProof/>
          </w:rPr>
          <w:fldChar w:fldCharType="begin"/>
        </w:r>
        <w:r>
          <w:rPr>
            <w:noProof/>
          </w:rPr>
          <w:instrText xml:space="preserve"> PAGE   \* MERGEFORMAT </w:instrText>
        </w:r>
        <w:r>
          <w:rPr>
            <w:noProof/>
          </w:rPr>
          <w:fldChar w:fldCharType="separate"/>
        </w:r>
        <w:r>
          <w:rPr>
            <w:noProof/>
          </w:rPr>
          <w:t>i</w:t>
        </w:r>
        <w:r>
          <w:rPr>
            <w:noProof/>
          </w:rPr>
          <w:fldChar w:fldCharType="end"/>
        </w:r>
      </w:p>
    </w:sdtContent>
  </w:sdt>
  <w:p w:rsidR="00EA6345" w:rsidRDefault="00EA63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D92" w:rsidRDefault="00201D92" w:rsidP="0074742E">
      <w:pPr>
        <w:spacing w:after="0" w:line="240" w:lineRule="auto"/>
      </w:pPr>
      <w:r>
        <w:separator/>
      </w:r>
    </w:p>
  </w:footnote>
  <w:footnote w:type="continuationSeparator" w:id="0">
    <w:p w:rsidR="00201D92" w:rsidRDefault="00201D92" w:rsidP="007474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D18C6"/>
    <w:multiLevelType w:val="hybridMultilevel"/>
    <w:tmpl w:val="214485DC"/>
    <w:lvl w:ilvl="0" w:tplc="B2807F14">
      <w:start w:val="1"/>
      <w:numFmt w:val="decimal"/>
      <w:lvlText w:val="%1)"/>
      <w:lvlJc w:val="left"/>
      <w:pPr>
        <w:ind w:left="720" w:hanging="360"/>
      </w:pPr>
      <w:rPr>
        <w:rFonts w:hint="default"/>
        <w:b/>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 w15:restartNumberingAfterBreak="0">
    <w:nsid w:val="0AB453EC"/>
    <w:multiLevelType w:val="hybridMultilevel"/>
    <w:tmpl w:val="814A5FEA"/>
    <w:lvl w:ilvl="0" w:tplc="0A0CF176">
      <w:start w:val="1"/>
      <w:numFmt w:val="decimal"/>
      <w:lvlText w:val="%1)"/>
      <w:lvlJc w:val="left"/>
      <w:pPr>
        <w:ind w:left="720" w:hanging="360"/>
      </w:pPr>
      <w:rPr>
        <w:rFonts w:hint="default"/>
        <w:b/>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 w15:restartNumberingAfterBreak="0">
    <w:nsid w:val="206E5BA0"/>
    <w:multiLevelType w:val="multilevel"/>
    <w:tmpl w:val="C188282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9E7445C"/>
    <w:multiLevelType w:val="multilevel"/>
    <w:tmpl w:val="8FC2A6D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90A3ABA"/>
    <w:multiLevelType w:val="hybridMultilevel"/>
    <w:tmpl w:val="DDC0C898"/>
    <w:lvl w:ilvl="0" w:tplc="3009000B">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383"/>
    <w:rsid w:val="00023F9B"/>
    <w:rsid w:val="00032F40"/>
    <w:rsid w:val="00043D0B"/>
    <w:rsid w:val="00084EF0"/>
    <w:rsid w:val="00094FB8"/>
    <w:rsid w:val="000A48AE"/>
    <w:rsid w:val="000B3193"/>
    <w:rsid w:val="000B54D8"/>
    <w:rsid w:val="000B661D"/>
    <w:rsid w:val="000C310D"/>
    <w:rsid w:val="000F1647"/>
    <w:rsid w:val="001273D0"/>
    <w:rsid w:val="00162C39"/>
    <w:rsid w:val="001865A3"/>
    <w:rsid w:val="001A7288"/>
    <w:rsid w:val="001C40F9"/>
    <w:rsid w:val="00201D92"/>
    <w:rsid w:val="00272B8B"/>
    <w:rsid w:val="002A57F0"/>
    <w:rsid w:val="002B12D1"/>
    <w:rsid w:val="002E6108"/>
    <w:rsid w:val="002F6ECC"/>
    <w:rsid w:val="00303126"/>
    <w:rsid w:val="00342C2C"/>
    <w:rsid w:val="003915B3"/>
    <w:rsid w:val="003B42D9"/>
    <w:rsid w:val="003B6231"/>
    <w:rsid w:val="003B6BAF"/>
    <w:rsid w:val="0042007F"/>
    <w:rsid w:val="004208FA"/>
    <w:rsid w:val="0043657C"/>
    <w:rsid w:val="00470332"/>
    <w:rsid w:val="004C74C5"/>
    <w:rsid w:val="004E2689"/>
    <w:rsid w:val="004E3FA1"/>
    <w:rsid w:val="004F7143"/>
    <w:rsid w:val="00533081"/>
    <w:rsid w:val="0053518C"/>
    <w:rsid w:val="0055368A"/>
    <w:rsid w:val="00582C0D"/>
    <w:rsid w:val="005D1A7E"/>
    <w:rsid w:val="005E547F"/>
    <w:rsid w:val="005F213A"/>
    <w:rsid w:val="00605CEB"/>
    <w:rsid w:val="00615DE0"/>
    <w:rsid w:val="00630771"/>
    <w:rsid w:val="00631038"/>
    <w:rsid w:val="00642122"/>
    <w:rsid w:val="00663AE4"/>
    <w:rsid w:val="00672BF1"/>
    <w:rsid w:val="006D7665"/>
    <w:rsid w:val="007043B0"/>
    <w:rsid w:val="00713BA9"/>
    <w:rsid w:val="007328F5"/>
    <w:rsid w:val="0074742E"/>
    <w:rsid w:val="007C3A30"/>
    <w:rsid w:val="007F0552"/>
    <w:rsid w:val="00810BDF"/>
    <w:rsid w:val="0081556B"/>
    <w:rsid w:val="00817E77"/>
    <w:rsid w:val="00826ED2"/>
    <w:rsid w:val="008609CA"/>
    <w:rsid w:val="008B5ED5"/>
    <w:rsid w:val="008C3466"/>
    <w:rsid w:val="008E7557"/>
    <w:rsid w:val="00905E4B"/>
    <w:rsid w:val="00913A87"/>
    <w:rsid w:val="009221B1"/>
    <w:rsid w:val="009254D3"/>
    <w:rsid w:val="00940FD9"/>
    <w:rsid w:val="009B1CE1"/>
    <w:rsid w:val="009C2337"/>
    <w:rsid w:val="00A006D3"/>
    <w:rsid w:val="00A34FBE"/>
    <w:rsid w:val="00A7524D"/>
    <w:rsid w:val="00AC768A"/>
    <w:rsid w:val="00AE5383"/>
    <w:rsid w:val="00B03362"/>
    <w:rsid w:val="00B27BB5"/>
    <w:rsid w:val="00B6139F"/>
    <w:rsid w:val="00C25711"/>
    <w:rsid w:val="00C46FE4"/>
    <w:rsid w:val="00C70383"/>
    <w:rsid w:val="00C7077A"/>
    <w:rsid w:val="00CB1F8C"/>
    <w:rsid w:val="00CE287C"/>
    <w:rsid w:val="00D61917"/>
    <w:rsid w:val="00D84660"/>
    <w:rsid w:val="00D84C73"/>
    <w:rsid w:val="00DC2FF7"/>
    <w:rsid w:val="00E51833"/>
    <w:rsid w:val="00E815EB"/>
    <w:rsid w:val="00E87A0A"/>
    <w:rsid w:val="00EA6345"/>
    <w:rsid w:val="00EA7DE4"/>
    <w:rsid w:val="00F055ED"/>
    <w:rsid w:val="00F35989"/>
    <w:rsid w:val="00FB01FF"/>
    <w:rsid w:val="00FB0C3B"/>
    <w:rsid w:val="00FB37F0"/>
    <w:rsid w:val="00FB60E7"/>
    <w:rsid w:val="00FE147D"/>
    <w:rsid w:val="00FE4751"/>
    <w:rsid w:val="00FF60FF"/>
  </w:rsids>
  <m:mathPr>
    <m:mathFont m:val="Cambria Math"/>
    <m:brkBin m:val="before"/>
    <m:brkBinSub m:val="--"/>
    <m:smallFrac m:val="0"/>
    <m:dispDef/>
    <m:lMargin m:val="0"/>
    <m:rMargin m:val="0"/>
    <m:defJc m:val="centerGroup"/>
    <m:wrapIndent m:val="1440"/>
    <m:intLim m:val="subSup"/>
    <m:naryLim m:val="undOvr"/>
  </m:mathPr>
  <w:themeFontLang w:val="en-Z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DFD7080-B970-4CAF-B1CF-D7E0E7877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W" w:eastAsia="en-US" w:bidi="ar-SA"/>
      </w:rPr>
    </w:rPrDefault>
    <w:pPrDefault>
      <w:pPr>
        <w:spacing w:after="20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383"/>
  </w:style>
  <w:style w:type="paragraph" w:styleId="Heading1">
    <w:name w:val="heading 1"/>
    <w:basedOn w:val="Normal"/>
    <w:next w:val="Normal"/>
    <w:link w:val="Heading1Char"/>
    <w:uiPriority w:val="9"/>
    <w:qFormat/>
    <w:rsid w:val="005330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330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0383"/>
    <w:pPr>
      <w:keepNext/>
      <w:keepLines/>
      <w:spacing w:before="200" w:after="0" w:line="276" w:lineRule="auto"/>
      <w:jc w:val="left"/>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30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330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7038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C70383"/>
    <w:pPr>
      <w:ind w:left="720"/>
      <w:contextualSpacing/>
    </w:pPr>
  </w:style>
  <w:style w:type="paragraph" w:styleId="NormalWeb">
    <w:name w:val="Normal (Web)"/>
    <w:basedOn w:val="Normal"/>
    <w:uiPriority w:val="99"/>
    <w:unhideWhenUsed/>
    <w:rsid w:val="00C70383"/>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Default">
    <w:name w:val="Default"/>
    <w:rsid w:val="00C70383"/>
    <w:pPr>
      <w:autoSpaceDE w:val="0"/>
      <w:autoSpaceDN w:val="0"/>
      <w:adjustRightInd w:val="0"/>
      <w:spacing w:after="0" w:line="240" w:lineRule="auto"/>
      <w:jc w:val="left"/>
    </w:pPr>
    <w:rPr>
      <w:rFonts w:ascii="Times New Roman" w:hAnsi="Times New Roman" w:cs="Times New Roman"/>
      <w:color w:val="000000"/>
      <w:sz w:val="24"/>
      <w:szCs w:val="24"/>
      <w:lang w:val="en-US"/>
    </w:rPr>
  </w:style>
  <w:style w:type="paragraph" w:styleId="Header">
    <w:name w:val="header"/>
    <w:basedOn w:val="Normal"/>
    <w:link w:val="HeaderChar"/>
    <w:uiPriority w:val="99"/>
    <w:unhideWhenUsed/>
    <w:rsid w:val="00C70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0383"/>
  </w:style>
  <w:style w:type="paragraph" w:styleId="BalloonText">
    <w:name w:val="Balloon Text"/>
    <w:basedOn w:val="Normal"/>
    <w:link w:val="BalloonTextChar"/>
    <w:uiPriority w:val="99"/>
    <w:semiHidden/>
    <w:unhideWhenUsed/>
    <w:rsid w:val="00C703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383"/>
    <w:rPr>
      <w:rFonts w:ascii="Tahoma" w:hAnsi="Tahoma" w:cs="Tahoma"/>
      <w:sz w:val="16"/>
      <w:szCs w:val="16"/>
    </w:rPr>
  </w:style>
  <w:style w:type="paragraph" w:styleId="NoSpacing">
    <w:name w:val="No Spacing"/>
    <w:uiPriority w:val="1"/>
    <w:qFormat/>
    <w:rsid w:val="00C70383"/>
    <w:pPr>
      <w:spacing w:after="0" w:line="240" w:lineRule="auto"/>
    </w:pPr>
  </w:style>
  <w:style w:type="table" w:styleId="TableGrid">
    <w:name w:val="Table Grid"/>
    <w:basedOn w:val="TableNormal"/>
    <w:uiPriority w:val="59"/>
    <w:rsid w:val="00C70383"/>
    <w:pPr>
      <w:spacing w:after="0" w:line="240" w:lineRule="auto"/>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C70383"/>
    <w:pPr>
      <w:spacing w:after="0" w:line="240" w:lineRule="auto"/>
      <w:jc w:val="left"/>
    </w:pPr>
    <w:rPr>
      <w:rFonts w:ascii="Calibri" w:eastAsia="Times New Roman"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208FA"/>
    <w:pPr>
      <w:tabs>
        <w:tab w:val="center" w:pos="4513"/>
        <w:tab w:val="right" w:pos="9026"/>
      </w:tabs>
      <w:spacing w:after="0" w:line="240" w:lineRule="auto"/>
      <w:jc w:val="left"/>
    </w:pPr>
    <w:rPr>
      <w:lang w:val="en-ZA"/>
    </w:rPr>
  </w:style>
  <w:style w:type="character" w:customStyle="1" w:styleId="FooterChar">
    <w:name w:val="Footer Char"/>
    <w:basedOn w:val="DefaultParagraphFont"/>
    <w:link w:val="Footer"/>
    <w:uiPriority w:val="99"/>
    <w:rsid w:val="004208FA"/>
    <w:rPr>
      <w:lang w:val="en-ZA"/>
    </w:rPr>
  </w:style>
  <w:style w:type="paragraph" w:styleId="TOC2">
    <w:name w:val="toc 2"/>
    <w:basedOn w:val="Normal"/>
    <w:next w:val="Normal"/>
    <w:uiPriority w:val="39"/>
    <w:rsid w:val="004208FA"/>
    <w:pPr>
      <w:spacing w:after="100" w:line="276" w:lineRule="auto"/>
      <w:ind w:left="220"/>
      <w:jc w:val="left"/>
    </w:pPr>
    <w:rPr>
      <w:lang w:val="en-ZA"/>
    </w:rPr>
  </w:style>
  <w:style w:type="paragraph" w:styleId="TOCHeading">
    <w:name w:val="TOC Heading"/>
    <w:basedOn w:val="Heading1"/>
    <w:next w:val="Normal"/>
    <w:uiPriority w:val="39"/>
    <w:semiHidden/>
    <w:unhideWhenUsed/>
    <w:qFormat/>
    <w:rsid w:val="00FB0C3B"/>
    <w:pPr>
      <w:spacing w:line="276" w:lineRule="auto"/>
      <w:jc w:val="left"/>
      <w:outlineLvl w:val="9"/>
    </w:pPr>
    <w:rPr>
      <w:lang w:val="en-US"/>
    </w:rPr>
  </w:style>
  <w:style w:type="paragraph" w:styleId="TOC1">
    <w:name w:val="toc 1"/>
    <w:basedOn w:val="Normal"/>
    <w:next w:val="Normal"/>
    <w:autoRedefine/>
    <w:uiPriority w:val="39"/>
    <w:unhideWhenUsed/>
    <w:rsid w:val="00FB0C3B"/>
    <w:pPr>
      <w:spacing w:after="100"/>
    </w:pPr>
  </w:style>
  <w:style w:type="paragraph" w:styleId="TOC3">
    <w:name w:val="toc 3"/>
    <w:basedOn w:val="Normal"/>
    <w:next w:val="Normal"/>
    <w:autoRedefine/>
    <w:uiPriority w:val="39"/>
    <w:unhideWhenUsed/>
    <w:rsid w:val="00FB0C3B"/>
    <w:pPr>
      <w:spacing w:after="100"/>
      <w:ind w:left="440"/>
    </w:pPr>
  </w:style>
  <w:style w:type="character" w:styleId="Hyperlink">
    <w:name w:val="Hyperlink"/>
    <w:basedOn w:val="DefaultParagraphFont"/>
    <w:uiPriority w:val="99"/>
    <w:unhideWhenUsed/>
    <w:rsid w:val="00FB0C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1.emf"/><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spPr>
            <a:solidFill>
              <a:srgbClr val="00B0F0"/>
            </a:solidFill>
          </c:spPr>
          <c:invertIfNegative val="0"/>
          <c:dPt>
            <c:idx val="1"/>
            <c:invertIfNegative val="0"/>
            <c:bubble3D val="0"/>
            <c:spPr>
              <a:solidFill>
                <a:srgbClr val="FF0000"/>
              </a:solidFill>
            </c:spPr>
            <c:extLst xmlns:c16r2="http://schemas.microsoft.com/office/drawing/2015/06/chart">
              <c:ext xmlns:c16="http://schemas.microsoft.com/office/drawing/2014/chart" uri="{C3380CC4-5D6E-409C-BE32-E72D297353CC}">
                <c16:uniqueId val="{00000000-9686-42C4-BA24-9AB49968467C}"/>
              </c:ext>
            </c:extLst>
          </c:dPt>
          <c:cat>
            <c:strRef>
              <c:f>Sheet1!$A$2:$A$5</c:f>
              <c:strCache>
                <c:ptCount val="4"/>
                <c:pt idx="0">
                  <c:v>attraction &amp; retaining talent</c:v>
                </c:pt>
                <c:pt idx="1">
                  <c:v>motivation &amp; engagement</c:v>
                </c:pt>
                <c:pt idx="2">
                  <c:v>Reduced costs</c:v>
                </c:pt>
                <c:pt idx="3">
                  <c:v>adapting to changing circumstances</c:v>
                </c:pt>
              </c:strCache>
            </c:strRef>
          </c:cat>
          <c:val>
            <c:numRef>
              <c:f>Sheet1!$B$2:$B$5</c:f>
              <c:numCache>
                <c:formatCode>General</c:formatCode>
                <c:ptCount val="4"/>
                <c:pt idx="0">
                  <c:v>67</c:v>
                </c:pt>
                <c:pt idx="1">
                  <c:v>20</c:v>
                </c:pt>
                <c:pt idx="2">
                  <c:v>10</c:v>
                </c:pt>
                <c:pt idx="3">
                  <c:v>3</c:v>
                </c:pt>
              </c:numCache>
            </c:numRef>
          </c:val>
          <c:extLst xmlns:c16r2="http://schemas.microsoft.com/office/drawing/2015/06/chart">
            <c:ext xmlns:c16="http://schemas.microsoft.com/office/drawing/2014/chart" uri="{C3380CC4-5D6E-409C-BE32-E72D297353CC}">
              <c16:uniqueId val="{00000001-9686-42C4-BA24-9AB49968467C}"/>
            </c:ext>
          </c:extLst>
        </c:ser>
        <c:ser>
          <c:idx val="1"/>
          <c:order val="1"/>
          <c:tx>
            <c:strRef>
              <c:f>Sheet1!$C$1</c:f>
              <c:strCache>
                <c:ptCount val="1"/>
                <c:pt idx="0">
                  <c:v>Column1</c:v>
                </c:pt>
              </c:strCache>
            </c:strRef>
          </c:tx>
          <c:invertIfNegative val="0"/>
          <c:cat>
            <c:strRef>
              <c:f>Sheet1!$A$2:$A$5</c:f>
              <c:strCache>
                <c:ptCount val="4"/>
                <c:pt idx="0">
                  <c:v>attraction &amp; retaining talent</c:v>
                </c:pt>
                <c:pt idx="1">
                  <c:v>motivation &amp; engagement</c:v>
                </c:pt>
                <c:pt idx="2">
                  <c:v>Reduced costs</c:v>
                </c:pt>
                <c:pt idx="3">
                  <c:v>adapting to changing circumstances</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2-9686-42C4-BA24-9AB49968467C}"/>
            </c:ext>
          </c:extLst>
        </c:ser>
        <c:ser>
          <c:idx val="2"/>
          <c:order val="2"/>
          <c:tx>
            <c:strRef>
              <c:f>Sheet1!$D$1</c:f>
              <c:strCache>
                <c:ptCount val="1"/>
                <c:pt idx="0">
                  <c:v>Series 3</c:v>
                </c:pt>
              </c:strCache>
            </c:strRef>
          </c:tx>
          <c:invertIfNegative val="0"/>
          <c:cat>
            <c:strRef>
              <c:f>Sheet1!$A$2:$A$5</c:f>
              <c:strCache>
                <c:ptCount val="4"/>
                <c:pt idx="0">
                  <c:v>attraction &amp; retaining talent</c:v>
                </c:pt>
                <c:pt idx="1">
                  <c:v>motivation &amp; engagement</c:v>
                </c:pt>
                <c:pt idx="2">
                  <c:v>Reduced costs</c:v>
                </c:pt>
                <c:pt idx="3">
                  <c:v>adapting to changing circumstances</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3-9686-42C4-BA24-9AB49968467C}"/>
            </c:ext>
          </c:extLst>
        </c:ser>
        <c:dLbls>
          <c:showLegendKey val="0"/>
          <c:showVal val="0"/>
          <c:showCatName val="0"/>
          <c:showSerName val="0"/>
          <c:showPercent val="0"/>
          <c:showBubbleSize val="0"/>
        </c:dLbls>
        <c:gapWidth val="150"/>
        <c:axId val="374049144"/>
        <c:axId val="374045616"/>
      </c:barChart>
      <c:catAx>
        <c:axId val="374049144"/>
        <c:scaling>
          <c:orientation val="minMax"/>
        </c:scaling>
        <c:delete val="0"/>
        <c:axPos val="b"/>
        <c:title>
          <c:tx>
            <c:rich>
              <a:bodyPr/>
              <a:lstStyle/>
              <a:p>
                <a:pPr>
                  <a:defRPr lang="en-US"/>
                </a:pPr>
                <a:r>
                  <a:rPr lang="en-ZW"/>
                  <a:t>reponses</a:t>
                </a:r>
              </a:p>
            </c:rich>
          </c:tx>
          <c:overlay val="0"/>
        </c:title>
        <c:numFmt formatCode="General" sourceLinked="0"/>
        <c:majorTickMark val="out"/>
        <c:minorTickMark val="none"/>
        <c:tickLblPos val="nextTo"/>
        <c:txPr>
          <a:bodyPr/>
          <a:lstStyle/>
          <a:p>
            <a:pPr>
              <a:defRPr lang="en-US"/>
            </a:pPr>
            <a:endParaRPr lang="en-US"/>
          </a:p>
        </c:txPr>
        <c:crossAx val="374045616"/>
        <c:crosses val="autoZero"/>
        <c:auto val="1"/>
        <c:lblAlgn val="ctr"/>
        <c:lblOffset val="100"/>
        <c:noMultiLvlLbl val="0"/>
      </c:catAx>
      <c:valAx>
        <c:axId val="374045616"/>
        <c:scaling>
          <c:orientation val="minMax"/>
          <c:max val="100"/>
        </c:scaling>
        <c:delete val="0"/>
        <c:axPos val="l"/>
        <c:majorGridlines/>
        <c:title>
          <c:tx>
            <c:rich>
              <a:bodyPr rot="-5400000" vert="horz"/>
              <a:lstStyle/>
              <a:p>
                <a:pPr>
                  <a:defRPr lang="en-US"/>
                </a:pPr>
                <a:r>
                  <a:rPr lang="en-ZW"/>
                  <a:t>response rate in percentage</a:t>
                </a:r>
              </a:p>
            </c:rich>
          </c:tx>
          <c:overlay val="0"/>
        </c:title>
        <c:numFmt formatCode="General" sourceLinked="1"/>
        <c:majorTickMark val="out"/>
        <c:minorTickMark val="none"/>
        <c:tickLblPos val="nextTo"/>
        <c:txPr>
          <a:bodyPr/>
          <a:lstStyle/>
          <a:p>
            <a:pPr>
              <a:defRPr lang="en-US"/>
            </a:pPr>
            <a:endParaRPr lang="en-US"/>
          </a:p>
        </c:txPr>
        <c:crossAx val="374049144"/>
        <c:crosses val="autoZero"/>
        <c:crossBetween val="between"/>
        <c:majorUnit val="20"/>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Sheet1!$B$1</c:f>
              <c:strCache>
                <c:ptCount val="1"/>
                <c:pt idx="0">
                  <c:v>Series 1</c:v>
                </c:pt>
              </c:strCache>
            </c:strRef>
          </c:tx>
          <c:invertIfNegative val="0"/>
          <c:cat>
            <c:strRef>
              <c:f>Sheet1!$A$2:$A$6</c:f>
              <c:strCache>
                <c:ptCount val="4"/>
                <c:pt idx="0">
                  <c:v>performance management system</c:v>
                </c:pt>
                <c:pt idx="1">
                  <c:v>training &amp; development opportunities</c:v>
                </c:pt>
                <c:pt idx="2">
                  <c:v>clear communication</c:v>
                </c:pt>
                <c:pt idx="3">
                  <c:v>incentive &amp; rewards</c:v>
                </c:pt>
              </c:strCache>
            </c:strRef>
          </c:cat>
          <c:val>
            <c:numRef>
              <c:f>Sheet1!$B$2:$B$6</c:f>
              <c:numCache>
                <c:formatCode>General</c:formatCode>
                <c:ptCount val="5"/>
                <c:pt idx="0">
                  <c:v>67</c:v>
                </c:pt>
                <c:pt idx="1">
                  <c:v>20</c:v>
                </c:pt>
                <c:pt idx="2">
                  <c:v>10</c:v>
                </c:pt>
                <c:pt idx="3">
                  <c:v>3</c:v>
                </c:pt>
              </c:numCache>
            </c:numRef>
          </c:val>
        </c:ser>
        <c:ser>
          <c:idx val="1"/>
          <c:order val="1"/>
          <c:tx>
            <c:strRef>
              <c:f>Sheet1!$C$1</c:f>
              <c:strCache>
                <c:ptCount val="1"/>
                <c:pt idx="0">
                  <c:v>Series 2</c:v>
                </c:pt>
              </c:strCache>
            </c:strRef>
          </c:tx>
          <c:invertIfNegative val="0"/>
          <c:cat>
            <c:strRef>
              <c:f>Sheet1!$A$2:$A$6</c:f>
              <c:strCache>
                <c:ptCount val="4"/>
                <c:pt idx="0">
                  <c:v>performance management system</c:v>
                </c:pt>
                <c:pt idx="1">
                  <c:v>training &amp; development opportunities</c:v>
                </c:pt>
                <c:pt idx="2">
                  <c:v>clear communication</c:v>
                </c:pt>
                <c:pt idx="3">
                  <c:v>incentive &amp; rewards</c:v>
                </c:pt>
              </c:strCache>
            </c:strRef>
          </c:cat>
          <c:val>
            <c:numRef>
              <c:f>Sheet1!$C$2:$C$6</c:f>
              <c:numCache>
                <c:formatCode>General</c:formatCode>
                <c:ptCount val="5"/>
              </c:numCache>
            </c:numRef>
          </c:val>
        </c:ser>
        <c:ser>
          <c:idx val="2"/>
          <c:order val="2"/>
          <c:tx>
            <c:strRef>
              <c:f>Sheet1!$D$1</c:f>
              <c:strCache>
                <c:ptCount val="1"/>
                <c:pt idx="0">
                  <c:v>Series 3</c:v>
                </c:pt>
              </c:strCache>
            </c:strRef>
          </c:tx>
          <c:invertIfNegative val="0"/>
          <c:cat>
            <c:strRef>
              <c:f>Sheet1!$A$2:$A$6</c:f>
              <c:strCache>
                <c:ptCount val="4"/>
                <c:pt idx="0">
                  <c:v>performance management system</c:v>
                </c:pt>
                <c:pt idx="1">
                  <c:v>training &amp; development opportunities</c:v>
                </c:pt>
                <c:pt idx="2">
                  <c:v>clear communication</c:v>
                </c:pt>
                <c:pt idx="3">
                  <c:v>incentive &amp; rewards</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shape val="cylinder"/>
        <c:axId val="374042088"/>
        <c:axId val="374046792"/>
        <c:axId val="0"/>
      </c:bar3DChart>
      <c:catAx>
        <c:axId val="374042088"/>
        <c:scaling>
          <c:orientation val="minMax"/>
        </c:scaling>
        <c:delete val="0"/>
        <c:axPos val="l"/>
        <c:title>
          <c:tx>
            <c:rich>
              <a:bodyPr/>
              <a:lstStyle/>
              <a:p>
                <a:pPr>
                  <a:defRPr lang="en-US"/>
                </a:pPr>
                <a:r>
                  <a:rPr lang="en-US"/>
                  <a:t>Resolutions</a:t>
                </a:r>
              </a:p>
            </c:rich>
          </c:tx>
          <c:overlay val="0"/>
        </c:title>
        <c:numFmt formatCode="General" sourceLinked="0"/>
        <c:majorTickMark val="out"/>
        <c:minorTickMark val="none"/>
        <c:tickLblPos val="nextTo"/>
        <c:txPr>
          <a:bodyPr/>
          <a:lstStyle/>
          <a:p>
            <a:pPr>
              <a:defRPr lang="en-US"/>
            </a:pPr>
            <a:endParaRPr lang="en-US"/>
          </a:p>
        </c:txPr>
        <c:crossAx val="374046792"/>
        <c:crosses val="autoZero"/>
        <c:auto val="1"/>
        <c:lblAlgn val="ctr"/>
        <c:lblOffset val="100"/>
        <c:noMultiLvlLbl val="0"/>
      </c:catAx>
      <c:valAx>
        <c:axId val="374046792"/>
        <c:scaling>
          <c:orientation val="minMax"/>
        </c:scaling>
        <c:delete val="0"/>
        <c:axPos val="b"/>
        <c:majorGridlines/>
        <c:title>
          <c:tx>
            <c:rich>
              <a:bodyPr rot="-5400000" vert="horz"/>
              <a:lstStyle/>
              <a:p>
                <a:pPr>
                  <a:defRPr lang="en-US"/>
                </a:pPr>
                <a:r>
                  <a:rPr lang="en-US"/>
                  <a:t>Percentage%</a:t>
                </a:r>
              </a:p>
            </c:rich>
          </c:tx>
          <c:overlay val="0"/>
        </c:title>
        <c:numFmt formatCode="General" sourceLinked="1"/>
        <c:majorTickMark val="out"/>
        <c:minorTickMark val="none"/>
        <c:tickLblPos val="nextTo"/>
        <c:txPr>
          <a:bodyPr/>
          <a:lstStyle/>
          <a:p>
            <a:pPr>
              <a:defRPr lang="en-US"/>
            </a:pPr>
            <a:endParaRPr lang="en-US"/>
          </a:p>
        </c:txPr>
        <c:crossAx val="37404208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1CA473-5EA3-41F7-8E3E-7CA386DC26D2}" type="doc">
      <dgm:prSet loTypeId="urn:microsoft.com/office/officeart/2005/8/layout/process1" loCatId="process" qsTypeId="urn:microsoft.com/office/officeart/2005/8/quickstyle/simple1" qsCatId="simple" csTypeId="urn:microsoft.com/office/officeart/2005/8/colors/colorful4" csCatId="colorful" phldr="1"/>
      <dgm:spPr/>
    </dgm:pt>
    <dgm:pt modelId="{9331ED98-0BFC-4601-AD58-056B0A41AE56}">
      <dgm:prSet phldrT="[Text]" custT="1"/>
      <dgm:spPr/>
      <dgm:t>
        <a:bodyPr/>
        <a:lstStyle/>
        <a:p>
          <a:pPr algn="just"/>
          <a:r>
            <a:rPr lang="en-ZW" sz="1100" b="1" i="0">
              <a:latin typeface="Times New Roman" pitchFamily="18" charset="0"/>
              <a:cs typeface="Times New Roman" pitchFamily="18" charset="0"/>
            </a:rPr>
            <a:t>FLEXIBLE WORKING CONTRACTS</a:t>
          </a:r>
        </a:p>
        <a:p>
          <a:pPr algn="just"/>
          <a:r>
            <a:rPr lang="en-ZW" sz="1100" b="1">
              <a:latin typeface="Times New Roman" pitchFamily="18" charset="0"/>
              <a:cs typeface="Times New Roman" pitchFamily="18" charset="0"/>
            </a:rPr>
            <a:t>(Independent Variable) </a:t>
          </a:r>
          <a:endParaRPr lang="en-ZW" sz="1100" b="1" i="0">
            <a:latin typeface="Times New Roman" pitchFamily="18" charset="0"/>
            <a:cs typeface="Times New Roman" pitchFamily="18" charset="0"/>
          </a:endParaRPr>
        </a:p>
        <a:p>
          <a:pPr algn="just"/>
          <a:endParaRPr lang="en-ZW" sz="1100" b="0" i="0">
            <a:latin typeface="Times New Roman" pitchFamily="18" charset="0"/>
            <a:cs typeface="Times New Roman" pitchFamily="18" charset="0"/>
          </a:endParaRPr>
        </a:p>
        <a:p>
          <a:pPr algn="just"/>
          <a:r>
            <a:rPr lang="en-ZW" sz="1100" b="0" i="0">
              <a:latin typeface="Times New Roman" pitchFamily="18" charset="0"/>
              <a:cs typeface="Times New Roman" pitchFamily="18" charset="0"/>
            </a:rPr>
            <a:t>1. Part -Time</a:t>
          </a:r>
        </a:p>
        <a:p>
          <a:pPr algn="just"/>
          <a:r>
            <a:rPr lang="en-ZW" sz="1100" b="0" i="0">
              <a:latin typeface="Times New Roman" pitchFamily="18" charset="0"/>
              <a:cs typeface="Times New Roman" pitchFamily="18" charset="0"/>
            </a:rPr>
            <a:t>-stress</a:t>
          </a:r>
        </a:p>
        <a:p>
          <a:pPr algn="just"/>
          <a:r>
            <a:rPr lang="en-ZW" sz="1100" b="0" i="0">
              <a:latin typeface="Times New Roman" pitchFamily="18" charset="0"/>
              <a:cs typeface="Times New Roman" pitchFamily="18" charset="0"/>
            </a:rPr>
            <a:t>-autonomy</a:t>
          </a:r>
        </a:p>
        <a:p>
          <a:pPr algn="just"/>
          <a:r>
            <a:rPr lang="en-ZW" sz="1100" b="0" i="0">
              <a:latin typeface="Times New Roman" pitchFamily="18" charset="0"/>
              <a:cs typeface="Times New Roman" pitchFamily="18" charset="0"/>
            </a:rPr>
            <a:t>-less secure</a:t>
          </a:r>
        </a:p>
        <a:p>
          <a:pPr algn="just"/>
          <a:r>
            <a:rPr lang="en-ZW" sz="1100" b="0" i="0">
              <a:latin typeface="Times New Roman" pitchFamily="18" charset="0"/>
              <a:cs typeface="Times New Roman" pitchFamily="18" charset="0"/>
            </a:rPr>
            <a:t>2. Temprorary Contract</a:t>
          </a:r>
        </a:p>
        <a:p>
          <a:pPr algn="just"/>
          <a:r>
            <a:rPr lang="en-ZW" sz="1100" b="0" i="0">
              <a:latin typeface="Times New Roman" pitchFamily="18" charset="0"/>
              <a:cs typeface="Times New Roman" pitchFamily="18" charset="0"/>
            </a:rPr>
            <a:t>-talent attraction</a:t>
          </a:r>
        </a:p>
        <a:p>
          <a:pPr algn="just"/>
          <a:r>
            <a:rPr lang="en-ZW" sz="1100" b="0" i="0">
              <a:latin typeface="Times New Roman" pitchFamily="18" charset="0"/>
              <a:cs typeface="Times New Roman" pitchFamily="18" charset="0"/>
            </a:rPr>
            <a:t>-job security</a:t>
          </a:r>
        </a:p>
        <a:p>
          <a:pPr algn="just"/>
          <a:r>
            <a:rPr lang="en-ZW" sz="1100" b="0" i="0">
              <a:latin typeface="Times New Roman" pitchFamily="18" charset="0"/>
              <a:cs typeface="Times New Roman" pitchFamily="18" charset="0"/>
            </a:rPr>
            <a:t>3.Flexi-time</a:t>
          </a:r>
        </a:p>
        <a:p>
          <a:pPr algn="just"/>
          <a:r>
            <a:rPr lang="en-ZW" sz="1100" b="0" i="0">
              <a:latin typeface="Times New Roman" pitchFamily="18" charset="0"/>
              <a:cs typeface="Times New Roman" pitchFamily="18" charset="0"/>
            </a:rPr>
            <a:t>-work family balance</a:t>
          </a:r>
        </a:p>
      </dgm:t>
    </dgm:pt>
    <dgm:pt modelId="{66337150-343A-4F40-9D83-719BD33B48C6}" type="parTrans" cxnId="{B47CDC3E-315E-4936-B9AD-E0B8D97417D5}">
      <dgm:prSet/>
      <dgm:spPr/>
      <dgm:t>
        <a:bodyPr/>
        <a:lstStyle/>
        <a:p>
          <a:endParaRPr lang="en-ZW" sz="1000">
            <a:latin typeface="Times New Roman" pitchFamily="18" charset="0"/>
            <a:cs typeface="Times New Roman" pitchFamily="18" charset="0"/>
          </a:endParaRPr>
        </a:p>
      </dgm:t>
    </dgm:pt>
    <dgm:pt modelId="{78918332-A726-404C-AAF4-888C2E7E3904}" type="sibTrans" cxnId="{B47CDC3E-315E-4936-B9AD-E0B8D97417D5}">
      <dgm:prSet custT="1"/>
      <dgm:spPr/>
      <dgm:t>
        <a:bodyPr/>
        <a:lstStyle/>
        <a:p>
          <a:endParaRPr lang="en-ZW" sz="1000">
            <a:latin typeface="Times New Roman" pitchFamily="18" charset="0"/>
            <a:cs typeface="Times New Roman" pitchFamily="18" charset="0"/>
          </a:endParaRPr>
        </a:p>
      </dgm:t>
    </dgm:pt>
    <dgm:pt modelId="{BFBF10F4-3FD4-4B8A-A726-F4E3D4DD303A}">
      <dgm:prSet phldrT="[Text]" custT="1"/>
      <dgm:spPr/>
      <dgm:t>
        <a:bodyPr/>
        <a:lstStyle/>
        <a:p>
          <a:pPr algn="just"/>
          <a:r>
            <a:rPr lang="en-ZW" sz="1100" b="1" i="0">
              <a:latin typeface="Times New Roman" pitchFamily="18" charset="0"/>
              <a:cs typeface="Times New Roman" pitchFamily="18" charset="0"/>
            </a:rPr>
            <a:t>EMPLOYEE PERFORMANCE</a:t>
          </a:r>
        </a:p>
        <a:p>
          <a:pPr algn="just"/>
          <a:r>
            <a:rPr lang="en-ZW" sz="1100" b="1" i="0">
              <a:latin typeface="Times New Roman" pitchFamily="18" charset="0"/>
              <a:cs typeface="Times New Roman" pitchFamily="18" charset="0"/>
            </a:rPr>
            <a:t>(D</a:t>
          </a:r>
          <a:r>
            <a:rPr lang="en-ZW" sz="1100" b="1">
              <a:latin typeface="Times New Roman" pitchFamily="18" charset="0"/>
              <a:cs typeface="Times New Roman" pitchFamily="18" charset="0"/>
            </a:rPr>
            <a:t>ependent Variable)</a:t>
          </a:r>
          <a:endParaRPr lang="en-ZW" sz="1100" b="1" i="0">
            <a:latin typeface="Times New Roman" pitchFamily="18" charset="0"/>
            <a:cs typeface="Times New Roman" pitchFamily="18" charset="0"/>
          </a:endParaRPr>
        </a:p>
        <a:p>
          <a:pPr algn="just"/>
          <a:endParaRPr lang="en-ZW" sz="1100" b="1" i="0">
            <a:latin typeface="Times New Roman" pitchFamily="18" charset="0"/>
            <a:cs typeface="Times New Roman" pitchFamily="18" charset="0"/>
          </a:endParaRPr>
        </a:p>
        <a:p>
          <a:pPr algn="just"/>
          <a:r>
            <a:rPr lang="en-ZW" sz="1100" b="1" i="0">
              <a:latin typeface="Times New Roman" pitchFamily="18" charset="0"/>
              <a:cs typeface="Times New Roman" pitchFamily="18" charset="0"/>
            </a:rPr>
            <a:t>-productivity</a:t>
          </a:r>
        </a:p>
        <a:p>
          <a:pPr algn="just"/>
          <a:r>
            <a:rPr lang="en-ZW" sz="1100" b="1" i="0">
              <a:latin typeface="Times New Roman" pitchFamily="18" charset="0"/>
              <a:cs typeface="Times New Roman" pitchFamily="18" charset="0"/>
            </a:rPr>
            <a:t>-customer satisfaction</a:t>
          </a:r>
        </a:p>
        <a:p>
          <a:pPr algn="just"/>
          <a:r>
            <a:rPr lang="en-ZW" sz="1100" b="1" i="0">
              <a:latin typeface="Times New Roman" pitchFamily="18" charset="0"/>
              <a:cs typeface="Times New Roman" pitchFamily="18" charset="0"/>
            </a:rPr>
            <a:t>-job satisfaction</a:t>
          </a:r>
        </a:p>
        <a:p>
          <a:pPr algn="just"/>
          <a:r>
            <a:rPr lang="en-ZW" sz="1100" b="1" i="0">
              <a:latin typeface="Times New Roman" pitchFamily="18" charset="0"/>
              <a:cs typeface="Times New Roman" pitchFamily="18" charset="0"/>
            </a:rPr>
            <a:t>-employee turnover</a:t>
          </a:r>
          <a:endParaRPr lang="en-ZW" sz="1000" i="0">
            <a:latin typeface="Times New Roman" pitchFamily="18" charset="0"/>
            <a:cs typeface="Times New Roman" pitchFamily="18" charset="0"/>
          </a:endParaRPr>
        </a:p>
      </dgm:t>
    </dgm:pt>
    <dgm:pt modelId="{0EDD0857-7908-4324-89CF-6D1459850986}" type="parTrans" cxnId="{585BC30A-29E0-40DB-A159-568742FFECD1}">
      <dgm:prSet/>
      <dgm:spPr/>
      <dgm:t>
        <a:bodyPr/>
        <a:lstStyle/>
        <a:p>
          <a:endParaRPr lang="en-ZW" sz="1000">
            <a:latin typeface="Times New Roman" pitchFamily="18" charset="0"/>
            <a:cs typeface="Times New Roman" pitchFamily="18" charset="0"/>
          </a:endParaRPr>
        </a:p>
      </dgm:t>
    </dgm:pt>
    <dgm:pt modelId="{75849739-8084-41A7-B833-00EB6231C65B}" type="sibTrans" cxnId="{585BC30A-29E0-40DB-A159-568742FFECD1}">
      <dgm:prSet/>
      <dgm:spPr/>
      <dgm:t>
        <a:bodyPr/>
        <a:lstStyle/>
        <a:p>
          <a:endParaRPr lang="en-ZW" sz="1000">
            <a:latin typeface="Times New Roman" pitchFamily="18" charset="0"/>
            <a:cs typeface="Times New Roman" pitchFamily="18" charset="0"/>
          </a:endParaRPr>
        </a:p>
      </dgm:t>
    </dgm:pt>
    <dgm:pt modelId="{124CD2B0-C6BB-4644-A110-C2FC4F33D8EB}" type="pres">
      <dgm:prSet presAssocID="{DB1CA473-5EA3-41F7-8E3E-7CA386DC26D2}" presName="Name0" presStyleCnt="0">
        <dgm:presLayoutVars>
          <dgm:dir/>
          <dgm:resizeHandles val="exact"/>
        </dgm:presLayoutVars>
      </dgm:prSet>
      <dgm:spPr/>
    </dgm:pt>
    <dgm:pt modelId="{8C9D07E1-E6A1-4891-AA0F-73CC4EC73FCA}" type="pres">
      <dgm:prSet presAssocID="{9331ED98-0BFC-4601-AD58-056B0A41AE56}" presName="node" presStyleLbl="node1" presStyleIdx="0" presStyleCnt="2" custScaleX="116305">
        <dgm:presLayoutVars>
          <dgm:bulletEnabled val="1"/>
        </dgm:presLayoutVars>
      </dgm:prSet>
      <dgm:spPr/>
      <dgm:t>
        <a:bodyPr/>
        <a:lstStyle/>
        <a:p>
          <a:endParaRPr lang="en-ZW"/>
        </a:p>
      </dgm:t>
    </dgm:pt>
    <dgm:pt modelId="{15643512-A9E4-4AFE-8AC1-86B822613EC1}" type="pres">
      <dgm:prSet presAssocID="{78918332-A726-404C-AAF4-888C2E7E3904}" presName="sibTrans" presStyleLbl="sibTrans2D1" presStyleIdx="0" presStyleCnt="1"/>
      <dgm:spPr/>
      <dgm:t>
        <a:bodyPr/>
        <a:lstStyle/>
        <a:p>
          <a:endParaRPr lang="en-ZW"/>
        </a:p>
      </dgm:t>
    </dgm:pt>
    <dgm:pt modelId="{303FD22C-AF88-4E5D-AD3F-670CECF7B8BD}" type="pres">
      <dgm:prSet presAssocID="{78918332-A726-404C-AAF4-888C2E7E3904}" presName="connectorText" presStyleLbl="sibTrans2D1" presStyleIdx="0" presStyleCnt="1"/>
      <dgm:spPr/>
      <dgm:t>
        <a:bodyPr/>
        <a:lstStyle/>
        <a:p>
          <a:endParaRPr lang="en-ZW"/>
        </a:p>
      </dgm:t>
    </dgm:pt>
    <dgm:pt modelId="{52B5BA7C-4CA3-4082-82B6-EFD40E423D60}" type="pres">
      <dgm:prSet presAssocID="{BFBF10F4-3FD4-4B8A-A726-F4E3D4DD303A}" presName="node" presStyleLbl="node1" presStyleIdx="1" presStyleCnt="2" custScaleX="96131" custLinFactNeighborX="640" custLinFactNeighborY="1010">
        <dgm:presLayoutVars>
          <dgm:bulletEnabled val="1"/>
        </dgm:presLayoutVars>
      </dgm:prSet>
      <dgm:spPr/>
      <dgm:t>
        <a:bodyPr/>
        <a:lstStyle/>
        <a:p>
          <a:endParaRPr lang="en-ZW"/>
        </a:p>
      </dgm:t>
    </dgm:pt>
  </dgm:ptLst>
  <dgm:cxnLst>
    <dgm:cxn modelId="{F278BD2B-A65C-4776-A96E-3EE78A5D9CF5}" type="presOf" srcId="{78918332-A726-404C-AAF4-888C2E7E3904}" destId="{15643512-A9E4-4AFE-8AC1-86B822613EC1}" srcOrd="0" destOrd="0" presId="urn:microsoft.com/office/officeart/2005/8/layout/process1"/>
    <dgm:cxn modelId="{B47CDC3E-315E-4936-B9AD-E0B8D97417D5}" srcId="{DB1CA473-5EA3-41F7-8E3E-7CA386DC26D2}" destId="{9331ED98-0BFC-4601-AD58-056B0A41AE56}" srcOrd="0" destOrd="0" parTransId="{66337150-343A-4F40-9D83-719BD33B48C6}" sibTransId="{78918332-A726-404C-AAF4-888C2E7E3904}"/>
    <dgm:cxn modelId="{DA44AAFB-BAC5-4410-83E2-7D7EF5C89FB1}" type="presOf" srcId="{9331ED98-0BFC-4601-AD58-056B0A41AE56}" destId="{8C9D07E1-E6A1-4891-AA0F-73CC4EC73FCA}" srcOrd="0" destOrd="0" presId="urn:microsoft.com/office/officeart/2005/8/layout/process1"/>
    <dgm:cxn modelId="{8E8D7FCF-EA75-4F2B-B4B0-318E999E24E9}" type="presOf" srcId="{DB1CA473-5EA3-41F7-8E3E-7CA386DC26D2}" destId="{124CD2B0-C6BB-4644-A110-C2FC4F33D8EB}" srcOrd="0" destOrd="0" presId="urn:microsoft.com/office/officeart/2005/8/layout/process1"/>
    <dgm:cxn modelId="{79476C52-CC42-4409-AB52-E65EA3B0D4D6}" type="presOf" srcId="{78918332-A726-404C-AAF4-888C2E7E3904}" destId="{303FD22C-AF88-4E5D-AD3F-670CECF7B8BD}" srcOrd="1" destOrd="0" presId="urn:microsoft.com/office/officeart/2005/8/layout/process1"/>
    <dgm:cxn modelId="{585BC30A-29E0-40DB-A159-568742FFECD1}" srcId="{DB1CA473-5EA3-41F7-8E3E-7CA386DC26D2}" destId="{BFBF10F4-3FD4-4B8A-A726-F4E3D4DD303A}" srcOrd="1" destOrd="0" parTransId="{0EDD0857-7908-4324-89CF-6D1459850986}" sibTransId="{75849739-8084-41A7-B833-00EB6231C65B}"/>
    <dgm:cxn modelId="{490DBD8E-BFC9-48FB-96D9-6A3D1D34E3EE}" type="presOf" srcId="{BFBF10F4-3FD4-4B8A-A726-F4E3D4DD303A}" destId="{52B5BA7C-4CA3-4082-82B6-EFD40E423D60}" srcOrd="0" destOrd="0" presId="urn:microsoft.com/office/officeart/2005/8/layout/process1"/>
    <dgm:cxn modelId="{496DEEC4-7302-4948-A061-13A16459F3E3}" type="presParOf" srcId="{124CD2B0-C6BB-4644-A110-C2FC4F33D8EB}" destId="{8C9D07E1-E6A1-4891-AA0F-73CC4EC73FCA}" srcOrd="0" destOrd="0" presId="urn:microsoft.com/office/officeart/2005/8/layout/process1"/>
    <dgm:cxn modelId="{E4233617-D681-4435-9354-90EC21A0D43C}" type="presParOf" srcId="{124CD2B0-C6BB-4644-A110-C2FC4F33D8EB}" destId="{15643512-A9E4-4AFE-8AC1-86B822613EC1}" srcOrd="1" destOrd="0" presId="urn:microsoft.com/office/officeart/2005/8/layout/process1"/>
    <dgm:cxn modelId="{BA2803D5-8058-4D05-B8AA-10B99F38C91D}" type="presParOf" srcId="{15643512-A9E4-4AFE-8AC1-86B822613EC1}" destId="{303FD22C-AF88-4E5D-AD3F-670CECF7B8BD}" srcOrd="0" destOrd="0" presId="urn:microsoft.com/office/officeart/2005/8/layout/process1"/>
    <dgm:cxn modelId="{71C0DC93-CA23-489D-A80A-90711DF70B34}" type="presParOf" srcId="{124CD2B0-C6BB-4644-A110-C2FC4F33D8EB}" destId="{52B5BA7C-4CA3-4082-82B6-EFD40E423D60}" srcOrd="2"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9D07E1-E6A1-4891-AA0F-73CC4EC73FCA}">
      <dsp:nvSpPr>
        <dsp:cNvPr id="0" name=""/>
        <dsp:cNvSpPr/>
      </dsp:nvSpPr>
      <dsp:spPr>
        <a:xfrm>
          <a:off x="3980" y="111556"/>
          <a:ext cx="2734730" cy="25988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FLEXIBLE WORKING CONTRACTS</a:t>
          </a:r>
        </a:p>
        <a:p>
          <a:pPr lvl="0" algn="just" defTabSz="488950">
            <a:lnSpc>
              <a:spcPct val="90000"/>
            </a:lnSpc>
            <a:spcBef>
              <a:spcPct val="0"/>
            </a:spcBef>
            <a:spcAft>
              <a:spcPct val="35000"/>
            </a:spcAft>
          </a:pPr>
          <a:r>
            <a:rPr lang="en-ZW" sz="1100" b="1" kern="1200">
              <a:latin typeface="Times New Roman" pitchFamily="18" charset="0"/>
              <a:cs typeface="Times New Roman" pitchFamily="18" charset="0"/>
            </a:rPr>
            <a:t>(Independent Variable) </a:t>
          </a:r>
          <a:endParaRPr lang="en-ZW" sz="1100" b="1" i="0" kern="1200">
            <a:latin typeface="Times New Roman" pitchFamily="18" charset="0"/>
            <a:cs typeface="Times New Roman" pitchFamily="18" charset="0"/>
          </a:endParaRPr>
        </a:p>
        <a:p>
          <a:pPr lvl="0" algn="just" defTabSz="488950">
            <a:lnSpc>
              <a:spcPct val="90000"/>
            </a:lnSpc>
            <a:spcBef>
              <a:spcPct val="0"/>
            </a:spcBef>
            <a:spcAft>
              <a:spcPct val="35000"/>
            </a:spcAft>
          </a:pPr>
          <a:endParaRPr lang="en-ZW" sz="1100" b="0" i="0" kern="1200">
            <a:latin typeface="Times New Roman" pitchFamily="18" charset="0"/>
            <a:cs typeface="Times New Roman" pitchFamily="18" charset="0"/>
          </a:endParaRP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1. Part -Time</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-stress</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-autonomy</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-less secure</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2. Temprorary Contract</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-talent attraction</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-job security</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3.Flexi-time</a:t>
          </a:r>
        </a:p>
        <a:p>
          <a:pPr lvl="0" algn="just" defTabSz="488950">
            <a:lnSpc>
              <a:spcPct val="90000"/>
            </a:lnSpc>
            <a:spcBef>
              <a:spcPct val="0"/>
            </a:spcBef>
            <a:spcAft>
              <a:spcPct val="35000"/>
            </a:spcAft>
          </a:pPr>
          <a:r>
            <a:rPr lang="en-ZW" sz="1100" b="0" i="0" kern="1200">
              <a:latin typeface="Times New Roman" pitchFamily="18" charset="0"/>
              <a:cs typeface="Times New Roman" pitchFamily="18" charset="0"/>
            </a:rPr>
            <a:t>-work family balance</a:t>
          </a:r>
        </a:p>
      </dsp:txBody>
      <dsp:txXfrm>
        <a:off x="80097" y="187673"/>
        <a:ext cx="2582496" cy="2446591"/>
      </dsp:txXfrm>
    </dsp:sp>
    <dsp:sp modelId="{15643512-A9E4-4AFE-8AC1-86B822613EC1}">
      <dsp:nvSpPr>
        <dsp:cNvPr id="0" name=""/>
        <dsp:cNvSpPr/>
      </dsp:nvSpPr>
      <dsp:spPr>
        <a:xfrm rot="26215">
          <a:off x="2974833" y="1133539"/>
          <a:ext cx="500609" cy="583133"/>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ZW" sz="1000" kern="1200">
            <a:latin typeface="Times New Roman" pitchFamily="18" charset="0"/>
            <a:cs typeface="Times New Roman" pitchFamily="18" charset="0"/>
          </a:endParaRPr>
        </a:p>
      </dsp:txBody>
      <dsp:txXfrm>
        <a:off x="2974835" y="1249593"/>
        <a:ext cx="350426" cy="349879"/>
      </dsp:txXfrm>
    </dsp:sp>
    <dsp:sp modelId="{52B5BA7C-4CA3-4082-82B6-EFD40E423D60}">
      <dsp:nvSpPr>
        <dsp:cNvPr id="0" name=""/>
        <dsp:cNvSpPr/>
      </dsp:nvSpPr>
      <dsp:spPr>
        <a:xfrm>
          <a:off x="3683229" y="137805"/>
          <a:ext cx="2260370" cy="2598825"/>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EMPLOYEE PERFORMANCE</a:t>
          </a:r>
        </a:p>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(D</a:t>
          </a:r>
          <a:r>
            <a:rPr lang="en-ZW" sz="1100" b="1" kern="1200">
              <a:latin typeface="Times New Roman" pitchFamily="18" charset="0"/>
              <a:cs typeface="Times New Roman" pitchFamily="18" charset="0"/>
            </a:rPr>
            <a:t>ependent Variable)</a:t>
          </a:r>
          <a:endParaRPr lang="en-ZW" sz="1100" b="1" i="0" kern="1200">
            <a:latin typeface="Times New Roman" pitchFamily="18" charset="0"/>
            <a:cs typeface="Times New Roman" pitchFamily="18" charset="0"/>
          </a:endParaRPr>
        </a:p>
        <a:p>
          <a:pPr lvl="0" algn="just" defTabSz="488950">
            <a:lnSpc>
              <a:spcPct val="90000"/>
            </a:lnSpc>
            <a:spcBef>
              <a:spcPct val="0"/>
            </a:spcBef>
            <a:spcAft>
              <a:spcPct val="35000"/>
            </a:spcAft>
          </a:pPr>
          <a:endParaRPr lang="en-ZW" sz="1100" b="1" i="0" kern="1200">
            <a:latin typeface="Times New Roman" pitchFamily="18" charset="0"/>
            <a:cs typeface="Times New Roman" pitchFamily="18" charset="0"/>
          </a:endParaRPr>
        </a:p>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-productivity</a:t>
          </a:r>
        </a:p>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-customer satisfaction</a:t>
          </a:r>
        </a:p>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-job satisfaction</a:t>
          </a:r>
        </a:p>
        <a:p>
          <a:pPr lvl="0" algn="just" defTabSz="488950">
            <a:lnSpc>
              <a:spcPct val="90000"/>
            </a:lnSpc>
            <a:spcBef>
              <a:spcPct val="0"/>
            </a:spcBef>
            <a:spcAft>
              <a:spcPct val="35000"/>
            </a:spcAft>
          </a:pPr>
          <a:r>
            <a:rPr lang="en-ZW" sz="1100" b="1" i="0" kern="1200">
              <a:latin typeface="Times New Roman" pitchFamily="18" charset="0"/>
              <a:cs typeface="Times New Roman" pitchFamily="18" charset="0"/>
            </a:rPr>
            <a:t>-employee turnover</a:t>
          </a:r>
          <a:endParaRPr lang="en-ZW" sz="1000" i="0" kern="1200">
            <a:latin typeface="Times New Roman" pitchFamily="18" charset="0"/>
            <a:cs typeface="Times New Roman" pitchFamily="18" charset="0"/>
          </a:endParaRPr>
        </a:p>
      </dsp:txBody>
      <dsp:txXfrm>
        <a:off x="3749433" y="204009"/>
        <a:ext cx="2127962" cy="246641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4A95F-839C-4FC1-83DF-6794FBA9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16787</Words>
  <Characters>95692</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112255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Shanty</cp:lastModifiedBy>
  <cp:revision>2</cp:revision>
  <dcterms:created xsi:type="dcterms:W3CDTF">2023-09-27T05:36:00Z</dcterms:created>
  <dcterms:modified xsi:type="dcterms:W3CDTF">2023-09-27T05:36:00Z</dcterms:modified>
</cp:coreProperties>
</file>