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E16E3" w14:textId="5F132D4C" w:rsidR="00875F94" w:rsidRDefault="00BE0D5F">
      <w:pPr>
        <w:spacing w:line="360" w:lineRule="auto"/>
        <w:contextualSpacing/>
        <w:jc w:val="both"/>
        <w:rPr>
          <w:rFonts w:ascii="Times New Roman" w:hAnsi="Times New Roman" w:cs="Times New Roman"/>
          <w:b/>
          <w:color w:val="000000"/>
          <w:sz w:val="24"/>
          <w:szCs w:val="24"/>
        </w:rPr>
      </w:pPr>
      <w:bookmarkStart w:id="0" w:name="_Hlk106781743"/>
      <w:r>
        <w:rPr>
          <w:rFonts w:ascii="Times New Roman" w:hAnsi="Times New Roman" w:cs="Times New Roman"/>
          <w:b/>
          <w:color w:val="000000"/>
          <w:sz w:val="24"/>
          <w:szCs w:val="24"/>
        </w:rPr>
        <w:t xml:space="preserve"> </w:t>
      </w:r>
      <w:r w:rsidR="00096E3F">
        <w:rPr>
          <w:rFonts w:ascii="Times New Roman" w:hAnsi="Times New Roman" w:cs="Times New Roman"/>
          <w:b/>
          <w:color w:val="000000"/>
          <w:sz w:val="24"/>
          <w:szCs w:val="24"/>
        </w:rPr>
        <w:t xml:space="preserve">                       BINDURA UNIVERSITY OF SCIENCE EDUCATION</w:t>
      </w:r>
    </w:p>
    <w:p w14:paraId="1050D26B" w14:textId="77777777" w:rsidR="00875F94" w:rsidRDefault="00096E3F">
      <w:pPr>
        <w:spacing w:line="360" w:lineRule="auto"/>
        <w:contextualSpacing/>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FACULTY OF COMMERCE</w:t>
      </w:r>
    </w:p>
    <w:p w14:paraId="07A4FF15" w14:textId="77777777" w:rsidR="00875F94" w:rsidRDefault="00096E3F">
      <w:pPr>
        <w:spacing w:line="360" w:lineRule="auto"/>
        <w:contextualSpacing/>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DEPARTMENT OF ECONOMICS</w:t>
      </w:r>
    </w:p>
    <w:p w14:paraId="5FDA828C" w14:textId="77777777" w:rsidR="00875F94" w:rsidRDefault="00875F94">
      <w:pPr>
        <w:spacing w:line="360" w:lineRule="auto"/>
        <w:contextualSpacing/>
        <w:jc w:val="both"/>
        <w:rPr>
          <w:rFonts w:ascii="Times New Roman" w:hAnsi="Times New Roman" w:cs="Times New Roman"/>
          <w:b/>
          <w:color w:val="000000"/>
          <w:sz w:val="24"/>
          <w:szCs w:val="24"/>
        </w:rPr>
      </w:pPr>
    </w:p>
    <w:p w14:paraId="5CCF1E5B" w14:textId="77777777" w:rsidR="00875F94" w:rsidRDefault="00096E3F">
      <w:pPr>
        <w:spacing w:line="360" w:lineRule="auto"/>
        <w:contextualSpacing/>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Pr>
          <w:rFonts w:ascii="Times New Roman" w:hAnsi="Times New Roman" w:cs="Times New Roman"/>
          <w:b/>
          <w:noProof/>
          <w:sz w:val="24"/>
          <w:szCs w:val="24"/>
          <w:lang w:eastAsia="en-GB"/>
        </w:rPr>
        <w:drawing>
          <wp:inline distT="0" distB="0" distL="0" distR="0" wp14:anchorId="0EC5439E" wp14:editId="40BFB8B3">
            <wp:extent cx="2362200" cy="2552700"/>
            <wp:effectExtent l="0" t="0" r="0" b="0"/>
            <wp:docPr id="1026" name="Picture 19" descr="No photo description 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8" cstate="print"/>
                    <a:srcRect/>
                    <a:stretch/>
                  </pic:blipFill>
                  <pic:spPr>
                    <a:xfrm>
                      <a:off x="0" y="0"/>
                      <a:ext cx="2362200" cy="2552700"/>
                    </a:xfrm>
                    <a:prstGeom prst="rect">
                      <a:avLst/>
                    </a:prstGeom>
                    <a:ln>
                      <a:noFill/>
                    </a:ln>
                  </pic:spPr>
                </pic:pic>
              </a:graphicData>
            </a:graphic>
          </wp:inline>
        </w:drawing>
      </w:r>
    </w:p>
    <w:p w14:paraId="10CC7FAC" w14:textId="77777777" w:rsidR="00875F94" w:rsidRDefault="00875F94">
      <w:pPr>
        <w:spacing w:line="360" w:lineRule="auto"/>
        <w:contextualSpacing/>
        <w:jc w:val="both"/>
        <w:rPr>
          <w:rFonts w:ascii="Times New Roman" w:hAnsi="Times New Roman" w:cs="Times New Roman"/>
          <w:color w:val="000000"/>
          <w:sz w:val="24"/>
          <w:szCs w:val="24"/>
        </w:rPr>
      </w:pPr>
    </w:p>
    <w:p w14:paraId="104AB192" w14:textId="05BEEB12" w:rsidR="00875F94" w:rsidRPr="00FF02F3" w:rsidRDefault="00096E3F">
      <w:pPr>
        <w:spacing w:line="360" w:lineRule="auto"/>
        <w:contextualSpacing/>
        <w:jc w:val="both"/>
        <w:rPr>
          <w:rFonts w:ascii="Times New Roman" w:hAnsi="Times New Roman" w:cs="Times New Roman"/>
          <w:b/>
          <w:bCs/>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FF02F3">
        <w:rPr>
          <w:rFonts w:ascii="Times New Roman" w:hAnsi="Times New Roman" w:cs="Times New Roman"/>
          <w:color w:val="000000"/>
          <w:sz w:val="24"/>
          <w:szCs w:val="24"/>
        </w:rPr>
        <w:t xml:space="preserve">       </w:t>
      </w:r>
      <w:r w:rsidR="000662E3">
        <w:rPr>
          <w:rFonts w:ascii="Times New Roman" w:hAnsi="Times New Roman" w:cs="Times New Roman"/>
          <w:color w:val="000000"/>
          <w:sz w:val="24"/>
          <w:szCs w:val="24"/>
        </w:rPr>
        <w:t xml:space="preserve">          </w:t>
      </w:r>
      <w:r w:rsidR="003C6D7C">
        <w:rPr>
          <w:rFonts w:ascii="Times New Roman" w:hAnsi="Times New Roman" w:cs="Times New Roman"/>
          <w:color w:val="000000"/>
          <w:sz w:val="24"/>
          <w:szCs w:val="24"/>
        </w:rPr>
        <w:t xml:space="preserve">   </w:t>
      </w:r>
      <w:r w:rsidRPr="00FF02F3">
        <w:rPr>
          <w:rFonts w:ascii="Times New Roman" w:hAnsi="Times New Roman" w:cs="Times New Roman"/>
          <w:b/>
          <w:bCs/>
          <w:color w:val="000000"/>
          <w:sz w:val="24"/>
          <w:szCs w:val="24"/>
        </w:rPr>
        <w:t>TAFADZWA MUSWATI</w:t>
      </w:r>
    </w:p>
    <w:p w14:paraId="1C8AD77A" w14:textId="3F85D5E0" w:rsidR="00875F94" w:rsidRPr="00FF02F3" w:rsidRDefault="00096E3F">
      <w:pPr>
        <w:spacing w:line="360" w:lineRule="auto"/>
        <w:contextualSpacing/>
        <w:jc w:val="both"/>
        <w:rPr>
          <w:rFonts w:ascii="Times New Roman" w:hAnsi="Times New Roman" w:cs="Times New Roman"/>
          <w:b/>
          <w:bCs/>
          <w:color w:val="000000"/>
          <w:sz w:val="24"/>
          <w:szCs w:val="24"/>
        </w:rPr>
      </w:pPr>
      <w:r w:rsidRPr="00FF02F3">
        <w:rPr>
          <w:rFonts w:ascii="Times New Roman" w:hAnsi="Times New Roman" w:cs="Times New Roman"/>
          <w:b/>
          <w:bCs/>
          <w:color w:val="000000"/>
          <w:sz w:val="24"/>
          <w:szCs w:val="24"/>
        </w:rPr>
        <w:tab/>
      </w:r>
      <w:r w:rsidRPr="00FF02F3">
        <w:rPr>
          <w:rFonts w:ascii="Times New Roman" w:hAnsi="Times New Roman" w:cs="Times New Roman"/>
          <w:b/>
          <w:bCs/>
          <w:color w:val="000000"/>
          <w:sz w:val="24"/>
          <w:szCs w:val="24"/>
        </w:rPr>
        <w:tab/>
      </w:r>
      <w:r w:rsidRPr="00FF02F3">
        <w:rPr>
          <w:rFonts w:ascii="Times New Roman" w:hAnsi="Times New Roman" w:cs="Times New Roman"/>
          <w:b/>
          <w:bCs/>
          <w:color w:val="000000"/>
          <w:sz w:val="24"/>
          <w:szCs w:val="24"/>
        </w:rPr>
        <w:tab/>
      </w:r>
      <w:r w:rsidR="00FF02F3" w:rsidRPr="00FF02F3">
        <w:rPr>
          <w:rFonts w:ascii="Times New Roman" w:hAnsi="Times New Roman" w:cs="Times New Roman"/>
          <w:b/>
          <w:bCs/>
          <w:color w:val="000000"/>
          <w:sz w:val="24"/>
          <w:szCs w:val="24"/>
        </w:rPr>
        <w:t xml:space="preserve">      </w:t>
      </w:r>
      <w:r w:rsidR="000662E3">
        <w:rPr>
          <w:rFonts w:ascii="Times New Roman" w:hAnsi="Times New Roman" w:cs="Times New Roman"/>
          <w:b/>
          <w:bCs/>
          <w:color w:val="000000"/>
          <w:sz w:val="24"/>
          <w:szCs w:val="24"/>
        </w:rPr>
        <w:t xml:space="preserve">              </w:t>
      </w:r>
      <w:r w:rsidRPr="00FF02F3">
        <w:rPr>
          <w:rFonts w:ascii="Times New Roman" w:hAnsi="Times New Roman" w:cs="Times New Roman"/>
          <w:b/>
          <w:bCs/>
          <w:color w:val="000000"/>
          <w:sz w:val="24"/>
          <w:szCs w:val="24"/>
        </w:rPr>
        <w:t>B1851941</w:t>
      </w:r>
    </w:p>
    <w:p w14:paraId="3AECC802" w14:textId="60EC554E" w:rsidR="00875F94" w:rsidRPr="00FF02F3" w:rsidRDefault="00096E3F">
      <w:pPr>
        <w:spacing w:line="360" w:lineRule="auto"/>
        <w:contextualSpacing/>
        <w:jc w:val="both"/>
        <w:rPr>
          <w:rFonts w:ascii="Times New Roman" w:hAnsi="Times New Roman" w:cs="Times New Roman"/>
          <w:b/>
          <w:bCs/>
          <w:color w:val="000000"/>
          <w:sz w:val="24"/>
          <w:szCs w:val="24"/>
        </w:rPr>
      </w:pPr>
      <w:r w:rsidRPr="00FF02F3">
        <w:rPr>
          <w:rFonts w:ascii="Times New Roman" w:hAnsi="Times New Roman" w:cs="Times New Roman"/>
          <w:b/>
          <w:bCs/>
          <w:color w:val="000000"/>
          <w:sz w:val="24"/>
          <w:szCs w:val="24"/>
        </w:rPr>
        <w:tab/>
      </w:r>
      <w:r w:rsidRPr="00FF02F3">
        <w:rPr>
          <w:rFonts w:ascii="Times New Roman" w:hAnsi="Times New Roman" w:cs="Times New Roman"/>
          <w:b/>
          <w:bCs/>
          <w:color w:val="000000"/>
          <w:sz w:val="24"/>
          <w:szCs w:val="24"/>
        </w:rPr>
        <w:tab/>
      </w:r>
      <w:r w:rsidRPr="00FF02F3">
        <w:rPr>
          <w:rFonts w:ascii="Times New Roman" w:hAnsi="Times New Roman" w:cs="Times New Roman"/>
          <w:b/>
          <w:bCs/>
          <w:color w:val="000000"/>
          <w:sz w:val="24"/>
          <w:szCs w:val="24"/>
        </w:rPr>
        <w:tab/>
      </w:r>
      <w:r w:rsidR="000662E3">
        <w:rPr>
          <w:rFonts w:ascii="Times New Roman" w:hAnsi="Times New Roman" w:cs="Times New Roman"/>
          <w:b/>
          <w:bCs/>
          <w:color w:val="000000"/>
          <w:sz w:val="24"/>
          <w:szCs w:val="24"/>
        </w:rPr>
        <w:t xml:space="preserve">             </w:t>
      </w:r>
      <w:r w:rsidR="00FF02F3" w:rsidRPr="00FF02F3">
        <w:rPr>
          <w:rFonts w:ascii="Times New Roman" w:hAnsi="Times New Roman" w:cs="Times New Roman"/>
          <w:b/>
          <w:bCs/>
          <w:color w:val="000000"/>
          <w:sz w:val="24"/>
          <w:szCs w:val="24"/>
        </w:rPr>
        <w:t>SUPERVISED BY</w:t>
      </w:r>
      <w:r w:rsidRPr="00FF02F3">
        <w:rPr>
          <w:rFonts w:ascii="Times New Roman" w:hAnsi="Times New Roman" w:cs="Times New Roman"/>
          <w:b/>
          <w:bCs/>
          <w:color w:val="000000"/>
          <w:sz w:val="24"/>
          <w:szCs w:val="24"/>
        </w:rPr>
        <w:tab/>
      </w:r>
    </w:p>
    <w:p w14:paraId="28C1CC05" w14:textId="2F2722D0" w:rsidR="00875F94" w:rsidRPr="00FF02F3" w:rsidRDefault="00096E3F">
      <w:pPr>
        <w:spacing w:line="360" w:lineRule="auto"/>
        <w:contextualSpacing/>
        <w:jc w:val="both"/>
        <w:rPr>
          <w:rFonts w:ascii="Times New Roman" w:hAnsi="Times New Roman" w:cs="Times New Roman"/>
          <w:b/>
          <w:bCs/>
          <w:color w:val="000000"/>
          <w:sz w:val="24"/>
          <w:szCs w:val="24"/>
        </w:rPr>
      </w:pPr>
      <w:r w:rsidRPr="00FF02F3">
        <w:rPr>
          <w:rFonts w:ascii="Times New Roman" w:hAnsi="Times New Roman" w:cs="Times New Roman"/>
          <w:b/>
          <w:bCs/>
          <w:color w:val="000000"/>
          <w:sz w:val="24"/>
          <w:szCs w:val="24"/>
        </w:rPr>
        <w:tab/>
      </w:r>
      <w:r w:rsidRPr="00FF02F3">
        <w:rPr>
          <w:rFonts w:ascii="Times New Roman" w:hAnsi="Times New Roman" w:cs="Times New Roman"/>
          <w:b/>
          <w:bCs/>
          <w:color w:val="000000"/>
          <w:sz w:val="24"/>
          <w:szCs w:val="24"/>
        </w:rPr>
        <w:tab/>
      </w:r>
      <w:r w:rsidRPr="00FF02F3">
        <w:rPr>
          <w:rFonts w:ascii="Times New Roman" w:hAnsi="Times New Roman" w:cs="Times New Roman"/>
          <w:b/>
          <w:bCs/>
          <w:color w:val="000000"/>
          <w:sz w:val="24"/>
          <w:szCs w:val="24"/>
        </w:rPr>
        <w:tab/>
      </w:r>
      <w:r w:rsidR="00FF02F3" w:rsidRPr="00FF02F3">
        <w:rPr>
          <w:rFonts w:ascii="Times New Roman" w:hAnsi="Times New Roman" w:cs="Times New Roman"/>
          <w:b/>
          <w:bCs/>
          <w:color w:val="000000"/>
          <w:sz w:val="24"/>
          <w:szCs w:val="24"/>
        </w:rPr>
        <w:t xml:space="preserve">  </w:t>
      </w:r>
      <w:r w:rsidR="000662E3">
        <w:rPr>
          <w:rFonts w:ascii="Times New Roman" w:hAnsi="Times New Roman" w:cs="Times New Roman"/>
          <w:b/>
          <w:bCs/>
          <w:color w:val="000000"/>
          <w:sz w:val="24"/>
          <w:szCs w:val="24"/>
        </w:rPr>
        <w:t xml:space="preserve">               </w:t>
      </w:r>
      <w:r w:rsidR="00FF02F3" w:rsidRPr="00FF02F3">
        <w:rPr>
          <w:rFonts w:ascii="Times New Roman" w:hAnsi="Times New Roman" w:cs="Times New Roman"/>
          <w:b/>
          <w:bCs/>
          <w:color w:val="000000"/>
          <w:sz w:val="24"/>
          <w:szCs w:val="24"/>
        </w:rPr>
        <w:t>D</w:t>
      </w:r>
      <w:r w:rsidRPr="00FF02F3">
        <w:rPr>
          <w:rFonts w:ascii="Times New Roman" w:hAnsi="Times New Roman" w:cs="Times New Roman"/>
          <w:b/>
          <w:bCs/>
          <w:color w:val="000000"/>
          <w:sz w:val="24"/>
          <w:szCs w:val="24"/>
        </w:rPr>
        <w:t>R</w:t>
      </w:r>
      <w:r w:rsidR="00FF02F3" w:rsidRPr="00FF02F3">
        <w:rPr>
          <w:rFonts w:ascii="Times New Roman" w:hAnsi="Times New Roman" w:cs="Times New Roman"/>
          <w:b/>
          <w:bCs/>
          <w:color w:val="000000"/>
          <w:sz w:val="24"/>
          <w:szCs w:val="24"/>
        </w:rPr>
        <w:t xml:space="preserve"> </w:t>
      </w:r>
      <w:r w:rsidRPr="00FF02F3">
        <w:rPr>
          <w:rFonts w:ascii="Times New Roman" w:hAnsi="Times New Roman" w:cs="Times New Roman"/>
          <w:b/>
          <w:bCs/>
          <w:color w:val="000000"/>
          <w:sz w:val="24"/>
          <w:szCs w:val="24"/>
        </w:rPr>
        <w:t>DAMIYANO</w:t>
      </w:r>
    </w:p>
    <w:p w14:paraId="2DBCA6BF" w14:textId="77777777" w:rsidR="00875F94" w:rsidRPr="00FF02F3" w:rsidRDefault="00875F94">
      <w:pPr>
        <w:spacing w:line="360" w:lineRule="auto"/>
        <w:jc w:val="both"/>
        <w:rPr>
          <w:rFonts w:ascii="Times New Roman" w:hAnsi="Times New Roman" w:cs="Times New Roman"/>
          <w:b/>
          <w:bCs/>
          <w:color w:val="000000"/>
          <w:sz w:val="24"/>
          <w:szCs w:val="24"/>
        </w:rPr>
      </w:pPr>
    </w:p>
    <w:p w14:paraId="4C61BF31" w14:textId="77777777" w:rsidR="00FF02F3" w:rsidRPr="00335225" w:rsidRDefault="00096E3F" w:rsidP="00FF02F3">
      <w:pPr>
        <w:spacing w:after="245" w:line="265" w:lineRule="auto"/>
        <w:ind w:left="169" w:right="12" w:hanging="10"/>
        <w:jc w:val="center"/>
        <w:rPr>
          <w:rFonts w:ascii="Times New Roman" w:eastAsia="Times New Roman" w:hAnsi="Times New Roman" w:cs="Times New Roman"/>
          <w:color w:val="231F20"/>
          <w:sz w:val="24"/>
          <w:lang w:val="en-US"/>
        </w:rPr>
      </w:pPr>
      <w:r>
        <w:rPr>
          <w:rFonts w:ascii="Times New Roman" w:hAnsi="Times New Roman" w:cs="Times New Roman"/>
          <w:b/>
          <w:bCs/>
          <w:color w:val="000000"/>
          <w:sz w:val="24"/>
          <w:szCs w:val="24"/>
        </w:rPr>
        <w:t xml:space="preserve">                  </w:t>
      </w:r>
      <w:r w:rsidR="00FF02F3" w:rsidRPr="00335225">
        <w:rPr>
          <w:rFonts w:ascii="Times New Roman" w:eastAsia="Times New Roman" w:hAnsi="Times New Roman" w:cs="Times New Roman"/>
          <w:b/>
          <w:color w:val="231F20"/>
          <w:sz w:val="24"/>
          <w:lang w:val="en-US"/>
        </w:rPr>
        <w:t>A DISSERTATION SUBMITTED IN PARTIAL FULFILMENT OF THE</w:t>
      </w:r>
    </w:p>
    <w:p w14:paraId="5CF0A01A" w14:textId="77777777" w:rsidR="00FF02F3" w:rsidRDefault="00FF02F3" w:rsidP="00FF02F3">
      <w:pPr>
        <w:spacing w:after="251"/>
        <w:ind w:left="163" w:hanging="10"/>
        <w:jc w:val="center"/>
        <w:rPr>
          <w:rFonts w:ascii="Times New Roman" w:eastAsia="Times New Roman" w:hAnsi="Times New Roman" w:cs="Times New Roman"/>
          <w:b/>
          <w:color w:val="231F20"/>
          <w:sz w:val="24"/>
          <w:lang w:val="en-US"/>
        </w:rPr>
      </w:pPr>
      <w:r w:rsidRPr="00335225">
        <w:rPr>
          <w:rFonts w:ascii="Times New Roman" w:eastAsia="Times New Roman" w:hAnsi="Times New Roman" w:cs="Times New Roman"/>
          <w:b/>
          <w:color w:val="231F20"/>
          <w:sz w:val="24"/>
          <w:lang w:val="en-US"/>
        </w:rPr>
        <w:t>REQUIREMENTS OF T</w:t>
      </w:r>
      <w:r>
        <w:rPr>
          <w:rFonts w:ascii="Times New Roman" w:eastAsia="Times New Roman" w:hAnsi="Times New Roman" w:cs="Times New Roman"/>
          <w:b/>
          <w:color w:val="231F20"/>
          <w:sz w:val="24"/>
          <w:lang w:val="en-US"/>
        </w:rPr>
        <w:t>HE BACHELOR OF SCIENCE HONOURS</w:t>
      </w:r>
      <w:r w:rsidRPr="00335225">
        <w:rPr>
          <w:rFonts w:ascii="Times New Roman" w:eastAsia="Times New Roman" w:hAnsi="Times New Roman" w:cs="Times New Roman"/>
          <w:b/>
          <w:color w:val="231F20"/>
          <w:sz w:val="24"/>
          <w:lang w:val="en-US"/>
        </w:rPr>
        <w:t xml:space="preserve"> DEGREE</w:t>
      </w:r>
    </w:p>
    <w:p w14:paraId="163AF577" w14:textId="77777777" w:rsidR="00FF02F3" w:rsidRDefault="00FF02F3" w:rsidP="00FF02F3">
      <w:pPr>
        <w:spacing w:after="251"/>
        <w:ind w:left="163" w:hanging="10"/>
        <w:jc w:val="center"/>
        <w:rPr>
          <w:rFonts w:ascii="Times New Roman" w:eastAsia="Times New Roman" w:hAnsi="Times New Roman" w:cs="Times New Roman"/>
          <w:b/>
          <w:color w:val="231F20"/>
          <w:sz w:val="24"/>
          <w:lang w:val="en-US"/>
        </w:rPr>
      </w:pPr>
      <w:r w:rsidRPr="00335225">
        <w:rPr>
          <w:rFonts w:ascii="Times New Roman" w:eastAsia="Times New Roman" w:hAnsi="Times New Roman" w:cs="Times New Roman"/>
          <w:b/>
          <w:color w:val="231F20"/>
          <w:sz w:val="24"/>
          <w:lang w:val="en-US"/>
        </w:rPr>
        <w:t xml:space="preserve">IN </w:t>
      </w:r>
      <w:r w:rsidRPr="00FC2017">
        <w:rPr>
          <w:rFonts w:ascii="Times New Roman" w:eastAsia="Times New Roman" w:hAnsi="Times New Roman" w:cs="Times New Roman"/>
          <w:b/>
          <w:color w:val="231F20"/>
          <w:sz w:val="24"/>
          <w:lang w:val="en-US"/>
        </w:rPr>
        <w:t>ECONOMICS</w:t>
      </w:r>
      <w:r w:rsidRPr="00335225">
        <w:rPr>
          <w:rFonts w:ascii="Times New Roman" w:eastAsia="Times New Roman" w:hAnsi="Times New Roman" w:cs="Times New Roman"/>
          <w:b/>
          <w:color w:val="231F20"/>
          <w:sz w:val="24"/>
          <w:lang w:val="en-US"/>
        </w:rPr>
        <w:t xml:space="preserve"> </w:t>
      </w:r>
      <w:r>
        <w:rPr>
          <w:rFonts w:ascii="Times New Roman" w:eastAsia="Times New Roman" w:hAnsi="Times New Roman" w:cs="Times New Roman"/>
          <w:b/>
          <w:color w:val="231F20"/>
          <w:sz w:val="24"/>
          <w:lang w:val="en-US"/>
        </w:rPr>
        <w:t>OF BINDURA UNIVERSITY OF SCIENCE EDUCATION.</w:t>
      </w:r>
    </w:p>
    <w:p w14:paraId="6EE79EE9" w14:textId="77777777" w:rsidR="00FF02F3" w:rsidRDefault="00FF02F3" w:rsidP="00FF02F3">
      <w:pPr>
        <w:spacing w:after="251"/>
        <w:ind w:left="163" w:hanging="10"/>
        <w:jc w:val="center"/>
        <w:rPr>
          <w:rFonts w:ascii="Times New Roman" w:eastAsia="Times New Roman" w:hAnsi="Times New Roman" w:cs="Times New Roman"/>
          <w:b/>
          <w:color w:val="231F20"/>
          <w:sz w:val="24"/>
          <w:lang w:val="en-US"/>
        </w:rPr>
      </w:pPr>
      <w:r>
        <w:rPr>
          <w:rFonts w:ascii="Times New Roman" w:eastAsia="Times New Roman" w:hAnsi="Times New Roman" w:cs="Times New Roman"/>
          <w:b/>
          <w:color w:val="231F20"/>
          <w:sz w:val="24"/>
          <w:lang w:val="en-US"/>
        </w:rPr>
        <w:t>FACULTY OF COMMERCE</w:t>
      </w:r>
    </w:p>
    <w:p w14:paraId="46C831D4" w14:textId="2D35A44C" w:rsidR="00FF02F3" w:rsidRPr="007C357E" w:rsidRDefault="00FF02F3" w:rsidP="00FF02F3">
      <w:pPr>
        <w:spacing w:after="251"/>
        <w:ind w:left="163" w:hanging="10"/>
        <w:jc w:val="center"/>
        <w:rPr>
          <w:rFonts w:ascii="Times New Roman" w:eastAsia="Times New Roman" w:hAnsi="Times New Roman" w:cs="Times New Roman"/>
          <w:b/>
          <w:color w:val="231F20"/>
          <w:sz w:val="24"/>
          <w:lang w:val="en-US"/>
        </w:rPr>
      </w:pPr>
      <w:r>
        <w:rPr>
          <w:rFonts w:ascii="Times New Roman" w:eastAsia="Times New Roman" w:hAnsi="Times New Roman" w:cs="Times New Roman"/>
          <w:b/>
          <w:color w:val="231F20"/>
          <w:sz w:val="24"/>
          <w:lang w:val="en-US"/>
        </w:rPr>
        <w:t>JUNE 2022</w:t>
      </w:r>
    </w:p>
    <w:p w14:paraId="2BB4E6BE" w14:textId="77777777" w:rsidR="00FF02F3" w:rsidRDefault="00096E3F">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14:paraId="115930CF" w14:textId="77777777" w:rsidR="00FF02F3" w:rsidRDefault="00FF02F3">
      <w:pPr>
        <w:spacing w:line="360" w:lineRule="auto"/>
        <w:jc w:val="both"/>
        <w:rPr>
          <w:rFonts w:ascii="Times New Roman" w:hAnsi="Times New Roman" w:cs="Times New Roman"/>
          <w:b/>
          <w:bCs/>
          <w:color w:val="000000"/>
          <w:sz w:val="24"/>
          <w:szCs w:val="24"/>
        </w:rPr>
      </w:pPr>
    </w:p>
    <w:p w14:paraId="4061B46A" w14:textId="77777777" w:rsidR="00FF02F3" w:rsidRDefault="00FF02F3">
      <w:pPr>
        <w:spacing w:line="360" w:lineRule="auto"/>
        <w:jc w:val="both"/>
        <w:rPr>
          <w:rFonts w:ascii="Times New Roman" w:hAnsi="Times New Roman" w:cs="Times New Roman"/>
          <w:b/>
          <w:bCs/>
          <w:color w:val="000000"/>
          <w:sz w:val="24"/>
          <w:szCs w:val="24"/>
        </w:rPr>
      </w:pPr>
    </w:p>
    <w:p w14:paraId="32C20B5E" w14:textId="77777777" w:rsidR="00FF02F3" w:rsidRDefault="00FF02F3">
      <w:pPr>
        <w:spacing w:line="360" w:lineRule="auto"/>
        <w:jc w:val="both"/>
        <w:rPr>
          <w:rFonts w:ascii="Times New Roman" w:hAnsi="Times New Roman" w:cs="Times New Roman"/>
          <w:b/>
          <w:bCs/>
          <w:color w:val="000000"/>
          <w:sz w:val="24"/>
          <w:szCs w:val="24"/>
        </w:rPr>
      </w:pPr>
    </w:p>
    <w:p w14:paraId="43AD4011" w14:textId="77777777" w:rsidR="00FF02F3" w:rsidRDefault="00FF02F3">
      <w:pPr>
        <w:spacing w:line="360" w:lineRule="auto"/>
        <w:jc w:val="both"/>
        <w:rPr>
          <w:rFonts w:ascii="Times New Roman" w:hAnsi="Times New Roman" w:cs="Times New Roman"/>
          <w:b/>
          <w:bCs/>
          <w:color w:val="000000"/>
          <w:sz w:val="24"/>
          <w:szCs w:val="24"/>
        </w:rPr>
      </w:pPr>
    </w:p>
    <w:p w14:paraId="00A7C067" w14:textId="0EFA5D81" w:rsidR="00FF02F3" w:rsidRDefault="00FF02F3" w:rsidP="00A82A23">
      <w:pPr>
        <w:pStyle w:val="Heading1"/>
        <w:rPr>
          <w:lang w:val="en-US"/>
        </w:rPr>
      </w:pPr>
      <w:r w:rsidRPr="00C26082">
        <w:rPr>
          <w:lang w:val="en-US"/>
        </w:rPr>
        <w:lastRenderedPageBreak/>
        <w:t xml:space="preserve">                                         </w:t>
      </w:r>
      <w:bookmarkStart w:id="1" w:name="_Toc75415754"/>
      <w:bookmarkStart w:id="2" w:name="_Toc106800411"/>
      <w:bookmarkStart w:id="3" w:name="_Toc106800719"/>
      <w:bookmarkStart w:id="4" w:name="_Toc171564"/>
      <w:r w:rsidRPr="00C26082">
        <w:rPr>
          <w:lang w:val="en-US"/>
        </w:rPr>
        <w:t>RELEASE FORM</w:t>
      </w:r>
      <w:bookmarkEnd w:id="1"/>
      <w:bookmarkEnd w:id="2"/>
      <w:bookmarkEnd w:id="3"/>
      <w:r w:rsidRPr="00C26082">
        <w:rPr>
          <w:lang w:val="en-US"/>
        </w:rPr>
        <w:t xml:space="preserve"> </w:t>
      </w:r>
      <w:bookmarkEnd w:id="4"/>
    </w:p>
    <w:p w14:paraId="35E1DAEE" w14:textId="3498B7BA" w:rsidR="00B34CA8" w:rsidRDefault="00B34CA8" w:rsidP="00A82A23">
      <w:pPr>
        <w:pStyle w:val="Heading1"/>
        <w:rPr>
          <w:lang w:val="en-US"/>
        </w:rPr>
      </w:pPr>
    </w:p>
    <w:p w14:paraId="61CD1730" w14:textId="77777777" w:rsidR="00B34CA8" w:rsidRPr="00B34CA8" w:rsidRDefault="00B34CA8" w:rsidP="00B34CA8">
      <w:pPr>
        <w:rPr>
          <w:lang w:val="en-US"/>
        </w:rPr>
      </w:pPr>
    </w:p>
    <w:p w14:paraId="441DF281" w14:textId="0728B210" w:rsidR="00FF02F3" w:rsidRPr="00335225" w:rsidRDefault="00FF02F3" w:rsidP="00FF02F3">
      <w:pPr>
        <w:keepNext/>
        <w:keepLines/>
        <w:spacing w:after="117"/>
        <w:ind w:left="-5" w:hanging="10"/>
        <w:outlineLvl w:val="4"/>
        <w:rPr>
          <w:rFonts w:ascii="Times New Roman" w:eastAsia="Times New Roman" w:hAnsi="Times New Roman" w:cs="Times New Roman"/>
          <w:b/>
          <w:color w:val="231F20"/>
          <w:sz w:val="24"/>
          <w:lang w:val="en-US"/>
        </w:rPr>
      </w:pPr>
      <w:r w:rsidRPr="00335225">
        <w:rPr>
          <w:rFonts w:ascii="Times New Roman" w:eastAsia="Times New Roman" w:hAnsi="Times New Roman" w:cs="Times New Roman"/>
          <w:b/>
          <w:color w:val="231F20"/>
          <w:sz w:val="24"/>
          <w:lang w:val="en-US"/>
        </w:rPr>
        <w:t xml:space="preserve">NAME OF STUDENT: </w:t>
      </w:r>
      <w:r>
        <w:rPr>
          <w:rFonts w:ascii="Times New Roman" w:eastAsia="Times New Roman" w:hAnsi="Times New Roman" w:cs="Times New Roman"/>
          <w:color w:val="231F20"/>
          <w:sz w:val="24"/>
          <w:lang w:val="en-US"/>
        </w:rPr>
        <w:t>TAFADZWA MUSWATI</w:t>
      </w:r>
      <w:r w:rsidRPr="00335225">
        <w:rPr>
          <w:rFonts w:ascii="Times New Roman" w:eastAsia="Times New Roman" w:hAnsi="Times New Roman" w:cs="Times New Roman"/>
          <w:color w:val="231F20"/>
          <w:sz w:val="24"/>
          <w:lang w:val="en-US"/>
        </w:rPr>
        <w:t xml:space="preserve"> </w:t>
      </w:r>
    </w:p>
    <w:p w14:paraId="4BED20A5" w14:textId="77777777" w:rsidR="00FF02F3" w:rsidRPr="00335225" w:rsidRDefault="00FF02F3" w:rsidP="00FF02F3">
      <w:pPr>
        <w:spacing w:after="117"/>
        <w:rPr>
          <w:rFonts w:ascii="Times New Roman" w:eastAsia="Times New Roman" w:hAnsi="Times New Roman" w:cs="Times New Roman"/>
          <w:color w:val="231F20"/>
          <w:sz w:val="24"/>
          <w:lang w:val="en-US"/>
        </w:rPr>
      </w:pPr>
      <w:r w:rsidRPr="00335225">
        <w:rPr>
          <w:rFonts w:ascii="Times New Roman" w:eastAsia="Times New Roman" w:hAnsi="Times New Roman" w:cs="Times New Roman"/>
          <w:color w:val="231F20"/>
          <w:sz w:val="24"/>
          <w:lang w:val="en-US"/>
        </w:rPr>
        <w:t xml:space="preserve"> </w:t>
      </w:r>
    </w:p>
    <w:p w14:paraId="630A355A" w14:textId="536C634E" w:rsidR="00FF02F3" w:rsidRPr="00335225" w:rsidRDefault="00FF02F3" w:rsidP="00FF02F3">
      <w:pPr>
        <w:spacing w:after="93"/>
        <w:ind w:left="-5" w:hanging="10"/>
        <w:rPr>
          <w:rFonts w:ascii="Times New Roman" w:eastAsia="Times New Roman" w:hAnsi="Times New Roman" w:cs="Times New Roman"/>
          <w:color w:val="231F20"/>
          <w:sz w:val="24"/>
          <w:lang w:val="en-US"/>
        </w:rPr>
      </w:pPr>
      <w:r w:rsidRPr="00335225">
        <w:rPr>
          <w:rFonts w:ascii="Times New Roman" w:eastAsia="Times New Roman" w:hAnsi="Times New Roman" w:cs="Times New Roman"/>
          <w:b/>
          <w:color w:val="231F20"/>
          <w:sz w:val="24"/>
          <w:lang w:val="en-US"/>
        </w:rPr>
        <w:t xml:space="preserve">DISSERTATION TITLE: </w:t>
      </w:r>
      <w:r w:rsidRPr="00FF02F3">
        <w:rPr>
          <w:rFonts w:ascii="Times New Roman" w:hAnsi="Times New Roman" w:cs="Times New Roman"/>
          <w:bCs/>
          <w:iCs/>
          <w:sz w:val="24"/>
          <w:szCs w:val="24"/>
        </w:rPr>
        <w:t>THE IMPACT OF</w:t>
      </w:r>
      <w:r w:rsidR="00F95F06">
        <w:rPr>
          <w:rFonts w:ascii="Times New Roman" w:hAnsi="Times New Roman" w:cs="Times New Roman"/>
          <w:bCs/>
          <w:iCs/>
          <w:sz w:val="24"/>
          <w:szCs w:val="24"/>
        </w:rPr>
        <w:t xml:space="preserve"> FOREIGN DIRECT</w:t>
      </w:r>
      <w:r w:rsidRPr="00FF02F3">
        <w:rPr>
          <w:rFonts w:ascii="Times New Roman" w:hAnsi="Times New Roman" w:cs="Times New Roman"/>
          <w:bCs/>
          <w:iCs/>
          <w:sz w:val="24"/>
          <w:szCs w:val="24"/>
        </w:rPr>
        <w:t xml:space="preserve"> INVESTMENTS ON ECONOMIC GROWTH AND DEVELOPMENT IN ZIMBABWE (1980-2020</w:t>
      </w:r>
      <w:r w:rsidR="00B34CA8">
        <w:rPr>
          <w:rFonts w:ascii="Times New Roman" w:hAnsi="Times New Roman" w:cs="Times New Roman"/>
          <w:bCs/>
          <w:iCs/>
          <w:sz w:val="24"/>
          <w:szCs w:val="24"/>
        </w:rPr>
        <w:t>)</w:t>
      </w:r>
      <w:r w:rsidRPr="00335225">
        <w:rPr>
          <w:rFonts w:ascii="Times New Roman" w:eastAsia="Times New Roman" w:hAnsi="Times New Roman" w:cs="Times New Roman"/>
          <w:color w:val="231F20"/>
          <w:sz w:val="24"/>
          <w:lang w:val="en-US"/>
        </w:rPr>
        <w:t xml:space="preserve"> </w:t>
      </w:r>
    </w:p>
    <w:p w14:paraId="19ADAE9D" w14:textId="77777777" w:rsidR="00FF02F3" w:rsidRPr="00335225" w:rsidRDefault="00FF02F3" w:rsidP="00FF02F3">
      <w:pPr>
        <w:spacing w:after="111"/>
        <w:rPr>
          <w:rFonts w:ascii="Times New Roman" w:eastAsia="Times New Roman" w:hAnsi="Times New Roman" w:cs="Times New Roman"/>
          <w:color w:val="231F20"/>
          <w:sz w:val="24"/>
          <w:lang w:val="en-US"/>
        </w:rPr>
      </w:pPr>
      <w:r w:rsidRPr="00335225">
        <w:rPr>
          <w:rFonts w:ascii="Times New Roman" w:eastAsia="Times New Roman" w:hAnsi="Times New Roman" w:cs="Times New Roman"/>
          <w:b/>
          <w:color w:val="231F20"/>
          <w:sz w:val="24"/>
          <w:lang w:val="en-US"/>
        </w:rPr>
        <w:t xml:space="preserve"> </w:t>
      </w:r>
    </w:p>
    <w:p w14:paraId="37108C9C" w14:textId="77777777" w:rsidR="00FF02F3" w:rsidRPr="00335225" w:rsidRDefault="00FF02F3" w:rsidP="00FF02F3">
      <w:pPr>
        <w:spacing w:after="117"/>
        <w:ind w:left="-5" w:right="7" w:hanging="10"/>
        <w:jc w:val="both"/>
        <w:rPr>
          <w:rFonts w:ascii="Times New Roman" w:eastAsia="Times New Roman" w:hAnsi="Times New Roman" w:cs="Times New Roman"/>
          <w:color w:val="231F20"/>
          <w:sz w:val="24"/>
          <w:lang w:val="en-US"/>
        </w:rPr>
      </w:pPr>
      <w:r w:rsidRPr="00335225">
        <w:rPr>
          <w:rFonts w:ascii="Times New Roman" w:eastAsia="Times New Roman" w:hAnsi="Times New Roman" w:cs="Times New Roman"/>
          <w:b/>
          <w:color w:val="231F20"/>
          <w:sz w:val="24"/>
          <w:lang w:val="en-US"/>
        </w:rPr>
        <w:t xml:space="preserve">DEGREE TITLE: </w:t>
      </w:r>
      <w:r w:rsidRPr="00335225">
        <w:rPr>
          <w:rFonts w:ascii="Times New Roman" w:eastAsia="Times New Roman" w:hAnsi="Times New Roman" w:cs="Times New Roman"/>
          <w:color w:val="231F20"/>
          <w:sz w:val="24"/>
          <w:lang w:val="en-US"/>
        </w:rPr>
        <w:t xml:space="preserve">BACHELOR OF SCIENCE HONOURS DEGREE IN ECONOMICS </w:t>
      </w:r>
    </w:p>
    <w:p w14:paraId="10EF12C5" w14:textId="77777777" w:rsidR="00FF02F3" w:rsidRPr="00335225" w:rsidRDefault="00FF02F3" w:rsidP="00FF02F3">
      <w:pPr>
        <w:spacing w:after="6" w:line="356" w:lineRule="auto"/>
        <w:ind w:right="8949"/>
        <w:rPr>
          <w:rFonts w:ascii="Times New Roman" w:eastAsia="Times New Roman" w:hAnsi="Times New Roman" w:cs="Times New Roman"/>
          <w:color w:val="231F20"/>
          <w:sz w:val="24"/>
          <w:lang w:val="en-US"/>
        </w:rPr>
      </w:pPr>
      <w:r w:rsidRPr="00335225">
        <w:rPr>
          <w:rFonts w:ascii="Times New Roman" w:eastAsia="Times New Roman" w:hAnsi="Times New Roman" w:cs="Times New Roman"/>
          <w:b/>
          <w:color w:val="231F20"/>
          <w:sz w:val="24"/>
          <w:lang w:val="en-US"/>
        </w:rPr>
        <w:t xml:space="preserve">  </w:t>
      </w:r>
    </w:p>
    <w:p w14:paraId="042D77D6" w14:textId="6626C46C" w:rsidR="00FF02F3" w:rsidRDefault="006823BD">
      <w:pPr>
        <w:spacing w:line="360" w:lineRule="auto"/>
        <w:jc w:val="both"/>
        <w:rPr>
          <w:rFonts w:ascii="Times New Roman" w:hAnsi="Times New Roman" w:cs="Times New Roman"/>
          <w:color w:val="000000"/>
          <w:sz w:val="24"/>
          <w:szCs w:val="24"/>
        </w:rPr>
      </w:pPr>
      <w:r w:rsidRPr="006823BD">
        <w:rPr>
          <w:rFonts w:ascii="Times New Roman" w:hAnsi="Times New Roman" w:cs="Times New Roman"/>
          <w:color w:val="000000"/>
          <w:sz w:val="24"/>
          <w:szCs w:val="24"/>
        </w:rPr>
        <w:t xml:space="preserve">Permission is here by granted to </w:t>
      </w:r>
      <w:r w:rsidRPr="006823BD">
        <w:rPr>
          <w:rFonts w:ascii="Times New Roman" w:hAnsi="Times New Roman" w:cs="Times New Roman"/>
          <w:b/>
          <w:bCs/>
          <w:color w:val="000000"/>
          <w:sz w:val="24"/>
          <w:szCs w:val="24"/>
        </w:rPr>
        <w:t>Bindura University of Science Education</w:t>
      </w:r>
      <w:r w:rsidRPr="006823BD">
        <w:rPr>
          <w:rFonts w:ascii="Times New Roman" w:hAnsi="Times New Roman" w:cs="Times New Roman"/>
          <w:color w:val="000000"/>
          <w:sz w:val="24"/>
          <w:szCs w:val="24"/>
        </w:rPr>
        <w:t xml:space="preserve"> to print copies,</w:t>
      </w:r>
      <w:r>
        <w:rPr>
          <w:rFonts w:ascii="Times New Roman" w:hAnsi="Times New Roman" w:cs="Times New Roman"/>
          <w:color w:val="000000"/>
          <w:sz w:val="24"/>
          <w:szCs w:val="24"/>
        </w:rPr>
        <w:t xml:space="preserve"> </w:t>
      </w:r>
      <w:r w:rsidRPr="006823BD">
        <w:rPr>
          <w:rFonts w:ascii="Times New Roman" w:hAnsi="Times New Roman" w:cs="Times New Roman"/>
          <w:color w:val="000000"/>
          <w:sz w:val="24"/>
          <w:szCs w:val="24"/>
        </w:rPr>
        <w:t>lend or sell copies of this dissertation for private,</w:t>
      </w:r>
      <w:r>
        <w:rPr>
          <w:rFonts w:ascii="Times New Roman" w:hAnsi="Times New Roman" w:cs="Times New Roman"/>
          <w:color w:val="000000"/>
          <w:sz w:val="24"/>
          <w:szCs w:val="24"/>
        </w:rPr>
        <w:t xml:space="preserve"> </w:t>
      </w:r>
      <w:r w:rsidRPr="006823BD">
        <w:rPr>
          <w:rFonts w:ascii="Times New Roman" w:hAnsi="Times New Roman" w:cs="Times New Roman"/>
          <w:color w:val="000000"/>
          <w:sz w:val="24"/>
          <w:szCs w:val="24"/>
        </w:rPr>
        <w:t>scholarly or scientific purposes exclusively.</w:t>
      </w:r>
      <w:r>
        <w:rPr>
          <w:rFonts w:ascii="Times New Roman" w:hAnsi="Times New Roman" w:cs="Times New Roman"/>
          <w:color w:val="000000"/>
          <w:sz w:val="24"/>
          <w:szCs w:val="24"/>
        </w:rPr>
        <w:t xml:space="preserve"> </w:t>
      </w:r>
      <w:r w:rsidRPr="006823BD">
        <w:rPr>
          <w:rFonts w:ascii="Times New Roman" w:hAnsi="Times New Roman" w:cs="Times New Roman"/>
          <w:color w:val="000000"/>
          <w:sz w:val="24"/>
          <w:szCs w:val="24"/>
        </w:rPr>
        <w:t>Other public rights are reserved by the author,</w:t>
      </w:r>
      <w:r>
        <w:rPr>
          <w:rFonts w:ascii="Times New Roman" w:hAnsi="Times New Roman" w:cs="Times New Roman"/>
          <w:color w:val="000000"/>
          <w:sz w:val="24"/>
          <w:szCs w:val="24"/>
        </w:rPr>
        <w:t xml:space="preserve"> </w:t>
      </w:r>
      <w:r w:rsidRPr="006823BD">
        <w:rPr>
          <w:rFonts w:ascii="Times New Roman" w:hAnsi="Times New Roman" w:cs="Times New Roman"/>
          <w:color w:val="000000"/>
          <w:sz w:val="24"/>
          <w:szCs w:val="24"/>
        </w:rPr>
        <w:t xml:space="preserve">and without the author’s express permission, neither the dissertation nor the excerpts from it </w:t>
      </w:r>
      <w:proofErr w:type="spellStart"/>
      <w:r w:rsidRPr="006823BD">
        <w:rPr>
          <w:rFonts w:ascii="Times New Roman" w:hAnsi="Times New Roman" w:cs="Times New Roman"/>
          <w:color w:val="000000"/>
          <w:sz w:val="24"/>
          <w:szCs w:val="24"/>
        </w:rPr>
        <w:t>maybe</w:t>
      </w:r>
      <w:proofErr w:type="spellEnd"/>
      <w:r w:rsidRPr="006823BD">
        <w:rPr>
          <w:rFonts w:ascii="Times New Roman" w:hAnsi="Times New Roman" w:cs="Times New Roman"/>
          <w:color w:val="000000"/>
          <w:sz w:val="24"/>
          <w:szCs w:val="24"/>
        </w:rPr>
        <w:t xml:space="preserve"> printed or otherwise duplicated.</w:t>
      </w:r>
    </w:p>
    <w:p w14:paraId="784A55DF" w14:textId="56CD48C4" w:rsidR="006823BD" w:rsidRDefault="006823BD">
      <w:pPr>
        <w:spacing w:line="360" w:lineRule="auto"/>
        <w:jc w:val="both"/>
        <w:rPr>
          <w:rFonts w:ascii="Times New Roman" w:hAnsi="Times New Roman" w:cs="Times New Roman"/>
          <w:color w:val="000000"/>
          <w:sz w:val="24"/>
          <w:szCs w:val="24"/>
        </w:rPr>
      </w:pPr>
    </w:p>
    <w:p w14:paraId="1C6D71AE" w14:textId="0B474422" w:rsidR="006823BD" w:rsidRDefault="006823B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SIGNED……………………………………………………………</w:t>
      </w:r>
    </w:p>
    <w:p w14:paraId="3128E21F" w14:textId="286A515D" w:rsidR="006823BD" w:rsidRDefault="006823BD">
      <w:pPr>
        <w:spacing w:line="360" w:lineRule="auto"/>
        <w:jc w:val="both"/>
        <w:rPr>
          <w:rFonts w:ascii="Times New Roman" w:hAnsi="Times New Roman" w:cs="Times New Roman"/>
          <w:color w:val="000000"/>
          <w:sz w:val="24"/>
          <w:szCs w:val="24"/>
        </w:rPr>
      </w:pPr>
      <w:r w:rsidRPr="00B34CA8">
        <w:rPr>
          <w:rFonts w:ascii="Times New Roman" w:hAnsi="Times New Roman" w:cs="Times New Roman"/>
          <w:b/>
          <w:bCs/>
          <w:color w:val="000000"/>
          <w:sz w:val="24"/>
          <w:szCs w:val="24"/>
        </w:rPr>
        <w:t xml:space="preserve">AUTHOR’S ADDRESS </w:t>
      </w:r>
      <w:r>
        <w:rPr>
          <w:rFonts w:ascii="Times New Roman" w:hAnsi="Times New Roman" w:cs="Times New Roman"/>
          <w:color w:val="000000"/>
          <w:sz w:val="24"/>
          <w:szCs w:val="24"/>
        </w:rPr>
        <w:t xml:space="preserve">                                          3957 GLEN-NORAH A</w:t>
      </w:r>
    </w:p>
    <w:p w14:paraId="5FC94E25" w14:textId="002F7606" w:rsidR="006823BD" w:rsidRDefault="006823B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CHIKAKA DRIVE</w:t>
      </w:r>
    </w:p>
    <w:p w14:paraId="4E490DE4" w14:textId="2A56FA6D" w:rsidR="006823BD" w:rsidRDefault="006823B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HARARE</w:t>
      </w:r>
    </w:p>
    <w:p w14:paraId="0FE32439" w14:textId="125BF392" w:rsidR="006823BD" w:rsidRDefault="006823BD">
      <w:pPr>
        <w:spacing w:line="360" w:lineRule="auto"/>
        <w:jc w:val="both"/>
        <w:rPr>
          <w:rFonts w:ascii="Times New Roman" w:hAnsi="Times New Roman" w:cs="Times New Roman"/>
          <w:color w:val="000000"/>
          <w:sz w:val="24"/>
          <w:szCs w:val="24"/>
        </w:rPr>
      </w:pPr>
      <w:r w:rsidRPr="00B34CA8">
        <w:rPr>
          <w:rFonts w:ascii="Times New Roman" w:hAnsi="Times New Roman" w:cs="Times New Roman"/>
          <w:b/>
          <w:bCs/>
          <w:color w:val="000000"/>
          <w:sz w:val="24"/>
          <w:szCs w:val="24"/>
        </w:rPr>
        <w:t xml:space="preserve">DATE     </w:t>
      </w:r>
      <w:r>
        <w:rPr>
          <w:rFonts w:ascii="Times New Roman" w:hAnsi="Times New Roman" w:cs="Times New Roman"/>
          <w:color w:val="000000"/>
          <w:sz w:val="24"/>
          <w:szCs w:val="24"/>
        </w:rPr>
        <w:t xml:space="preserve">                                                                    </w:t>
      </w:r>
      <w:r w:rsidR="00B34CA8">
        <w:rPr>
          <w:rFonts w:ascii="Times New Roman" w:hAnsi="Times New Roman" w:cs="Times New Roman"/>
          <w:color w:val="000000"/>
          <w:sz w:val="24"/>
          <w:szCs w:val="24"/>
        </w:rPr>
        <w:t xml:space="preserve"> </w:t>
      </w:r>
      <w:r>
        <w:rPr>
          <w:rFonts w:ascii="Times New Roman" w:hAnsi="Times New Roman" w:cs="Times New Roman"/>
          <w:color w:val="000000"/>
          <w:sz w:val="24"/>
          <w:szCs w:val="24"/>
        </w:rPr>
        <w:t>30 JUNE 2022</w:t>
      </w:r>
    </w:p>
    <w:p w14:paraId="28C44D40" w14:textId="6C9BF5D0" w:rsidR="006823BD" w:rsidRPr="006823BD" w:rsidRDefault="006823BD">
      <w:pPr>
        <w:spacing w:line="360" w:lineRule="auto"/>
        <w:jc w:val="both"/>
        <w:rPr>
          <w:rFonts w:ascii="Times New Roman" w:hAnsi="Times New Roman" w:cs="Times New Roman"/>
          <w:color w:val="000000"/>
          <w:sz w:val="24"/>
          <w:szCs w:val="24"/>
        </w:rPr>
      </w:pPr>
      <w:r w:rsidRPr="00B34CA8">
        <w:rPr>
          <w:rFonts w:ascii="Times New Roman" w:hAnsi="Times New Roman" w:cs="Times New Roman"/>
          <w:b/>
          <w:bCs/>
          <w:color w:val="000000"/>
          <w:sz w:val="24"/>
          <w:szCs w:val="24"/>
        </w:rPr>
        <w:t>PHONE NUMBER</w:t>
      </w:r>
      <w:r>
        <w:rPr>
          <w:rFonts w:ascii="Times New Roman" w:hAnsi="Times New Roman" w:cs="Times New Roman"/>
          <w:color w:val="000000"/>
          <w:sz w:val="24"/>
          <w:szCs w:val="24"/>
        </w:rPr>
        <w:t xml:space="preserve">                                                     0775185500</w:t>
      </w:r>
    </w:p>
    <w:p w14:paraId="40A5BBB5" w14:textId="77777777" w:rsidR="00FF02F3" w:rsidRDefault="00FF02F3">
      <w:pPr>
        <w:spacing w:line="360" w:lineRule="auto"/>
        <w:jc w:val="both"/>
        <w:rPr>
          <w:rFonts w:ascii="Times New Roman" w:hAnsi="Times New Roman" w:cs="Times New Roman"/>
          <w:b/>
          <w:bCs/>
          <w:color w:val="000000"/>
          <w:sz w:val="24"/>
          <w:szCs w:val="24"/>
        </w:rPr>
      </w:pPr>
    </w:p>
    <w:p w14:paraId="082A33C7" w14:textId="77777777" w:rsidR="00FF02F3" w:rsidRDefault="00FF02F3">
      <w:pPr>
        <w:spacing w:line="360" w:lineRule="auto"/>
        <w:jc w:val="both"/>
        <w:rPr>
          <w:rFonts w:ascii="Times New Roman" w:hAnsi="Times New Roman" w:cs="Times New Roman"/>
          <w:b/>
          <w:bCs/>
          <w:color w:val="000000"/>
          <w:sz w:val="24"/>
          <w:szCs w:val="24"/>
        </w:rPr>
      </w:pPr>
    </w:p>
    <w:p w14:paraId="6540C8F7" w14:textId="77777777" w:rsidR="00FF02F3" w:rsidRDefault="00FF02F3">
      <w:pPr>
        <w:spacing w:line="360" w:lineRule="auto"/>
        <w:jc w:val="both"/>
        <w:rPr>
          <w:rFonts w:ascii="Times New Roman" w:hAnsi="Times New Roman" w:cs="Times New Roman"/>
          <w:b/>
          <w:bCs/>
          <w:color w:val="000000"/>
          <w:sz w:val="24"/>
          <w:szCs w:val="24"/>
        </w:rPr>
      </w:pPr>
    </w:p>
    <w:p w14:paraId="6EC6C161" w14:textId="67653B57" w:rsidR="00FF02F3" w:rsidRDefault="00FF02F3">
      <w:pPr>
        <w:spacing w:line="360" w:lineRule="auto"/>
        <w:jc w:val="both"/>
        <w:rPr>
          <w:rFonts w:ascii="Times New Roman" w:hAnsi="Times New Roman" w:cs="Times New Roman"/>
          <w:b/>
          <w:bCs/>
          <w:color w:val="000000"/>
          <w:sz w:val="24"/>
          <w:szCs w:val="24"/>
        </w:rPr>
      </w:pPr>
    </w:p>
    <w:p w14:paraId="31A2712B" w14:textId="3FDC3C10" w:rsidR="00FF02F3" w:rsidRDefault="00FF02F3">
      <w:pPr>
        <w:spacing w:line="360" w:lineRule="auto"/>
        <w:jc w:val="both"/>
        <w:rPr>
          <w:rFonts w:ascii="Times New Roman" w:hAnsi="Times New Roman" w:cs="Times New Roman"/>
          <w:b/>
          <w:bCs/>
          <w:color w:val="000000"/>
          <w:sz w:val="24"/>
          <w:szCs w:val="24"/>
        </w:rPr>
      </w:pPr>
    </w:p>
    <w:p w14:paraId="7EF9098D" w14:textId="32F05AF6" w:rsidR="00FF02F3" w:rsidRDefault="00FF02F3">
      <w:pPr>
        <w:spacing w:line="360" w:lineRule="auto"/>
        <w:jc w:val="both"/>
        <w:rPr>
          <w:rFonts w:ascii="Times New Roman" w:hAnsi="Times New Roman" w:cs="Times New Roman"/>
          <w:b/>
          <w:bCs/>
          <w:color w:val="000000"/>
          <w:sz w:val="24"/>
          <w:szCs w:val="24"/>
        </w:rPr>
      </w:pPr>
    </w:p>
    <w:p w14:paraId="49DE6935" w14:textId="7476E7EC" w:rsidR="00FF02F3" w:rsidRDefault="00FF02F3">
      <w:pPr>
        <w:spacing w:line="360" w:lineRule="auto"/>
        <w:jc w:val="both"/>
        <w:rPr>
          <w:rFonts w:ascii="Times New Roman" w:hAnsi="Times New Roman" w:cs="Times New Roman"/>
          <w:b/>
          <w:bCs/>
          <w:color w:val="000000"/>
          <w:sz w:val="24"/>
          <w:szCs w:val="24"/>
        </w:rPr>
      </w:pPr>
    </w:p>
    <w:p w14:paraId="10AC487E" w14:textId="08DB375D" w:rsidR="00FF02F3" w:rsidRDefault="00B34CA8" w:rsidP="00A82A23">
      <w:pPr>
        <w:pStyle w:val="Heading1"/>
      </w:pPr>
      <w:r>
        <w:lastRenderedPageBreak/>
        <w:t xml:space="preserve">                                                        </w:t>
      </w:r>
      <w:bookmarkStart w:id="5" w:name="_Toc106800720"/>
      <w:r>
        <w:t>APPROVAL FORM</w:t>
      </w:r>
      <w:bookmarkEnd w:id="5"/>
    </w:p>
    <w:p w14:paraId="245F65D7" w14:textId="7AD2B0F5" w:rsidR="00FF02F3" w:rsidRDefault="00FF02F3" w:rsidP="00A82A23">
      <w:pPr>
        <w:pStyle w:val="Heading1"/>
      </w:pPr>
    </w:p>
    <w:p w14:paraId="3F43CE85" w14:textId="49BF1CE9" w:rsidR="00B34CA8" w:rsidRPr="00335225" w:rsidRDefault="00B34CA8" w:rsidP="00B34CA8">
      <w:pPr>
        <w:spacing w:after="93"/>
        <w:ind w:left="-5" w:hanging="10"/>
        <w:rPr>
          <w:rFonts w:ascii="Times New Roman" w:eastAsia="Times New Roman" w:hAnsi="Times New Roman" w:cs="Times New Roman"/>
          <w:color w:val="231F20"/>
          <w:sz w:val="24"/>
          <w:lang w:val="en-US"/>
        </w:rPr>
      </w:pPr>
      <w:proofErr w:type="gramStart"/>
      <w:r>
        <w:rPr>
          <w:rFonts w:ascii="Times New Roman" w:hAnsi="Times New Roman" w:cs="Times New Roman"/>
          <w:b/>
          <w:bCs/>
          <w:color w:val="000000"/>
          <w:sz w:val="24"/>
          <w:szCs w:val="24"/>
        </w:rPr>
        <w:t>TITLE :</w:t>
      </w:r>
      <w:proofErr w:type="gramEnd"/>
      <w:r>
        <w:rPr>
          <w:rFonts w:ascii="Times New Roman" w:hAnsi="Times New Roman" w:cs="Times New Roman"/>
          <w:b/>
          <w:bCs/>
          <w:color w:val="000000"/>
          <w:sz w:val="24"/>
          <w:szCs w:val="24"/>
        </w:rPr>
        <w:t xml:space="preserve"> </w:t>
      </w:r>
      <w:r w:rsidRPr="00FF02F3">
        <w:rPr>
          <w:rFonts w:ascii="Times New Roman" w:hAnsi="Times New Roman" w:cs="Times New Roman"/>
          <w:bCs/>
          <w:iCs/>
          <w:sz w:val="24"/>
          <w:szCs w:val="24"/>
        </w:rPr>
        <w:t>IMPACT OF INVESTMENTS ON ECONOMIC GROWTH AND DEVELOPMENT IN ZIMBABWE 1980</w:t>
      </w:r>
      <w:r>
        <w:rPr>
          <w:rFonts w:ascii="Times New Roman" w:hAnsi="Times New Roman" w:cs="Times New Roman"/>
          <w:bCs/>
          <w:iCs/>
          <w:sz w:val="24"/>
          <w:szCs w:val="24"/>
        </w:rPr>
        <w:t xml:space="preserve"> to </w:t>
      </w:r>
      <w:r w:rsidRPr="00FF02F3">
        <w:rPr>
          <w:rFonts w:ascii="Times New Roman" w:hAnsi="Times New Roman" w:cs="Times New Roman"/>
          <w:bCs/>
          <w:iCs/>
          <w:sz w:val="24"/>
          <w:szCs w:val="24"/>
        </w:rPr>
        <w:t>2020</w:t>
      </w:r>
      <w:r>
        <w:rPr>
          <w:rFonts w:ascii="Times New Roman" w:hAnsi="Times New Roman" w:cs="Times New Roman"/>
          <w:bCs/>
          <w:iCs/>
          <w:sz w:val="24"/>
          <w:szCs w:val="24"/>
        </w:rPr>
        <w:t>.</w:t>
      </w:r>
    </w:p>
    <w:p w14:paraId="27568E0D" w14:textId="77777777" w:rsidR="00B34CA8" w:rsidRPr="00335225" w:rsidRDefault="00B34CA8" w:rsidP="00B34CA8">
      <w:pPr>
        <w:spacing w:after="111"/>
        <w:rPr>
          <w:rFonts w:ascii="Times New Roman" w:eastAsia="Times New Roman" w:hAnsi="Times New Roman" w:cs="Times New Roman"/>
          <w:color w:val="231F20"/>
          <w:sz w:val="24"/>
          <w:lang w:val="en-US"/>
        </w:rPr>
      </w:pPr>
      <w:r w:rsidRPr="00335225">
        <w:rPr>
          <w:rFonts w:ascii="Times New Roman" w:eastAsia="Times New Roman" w:hAnsi="Times New Roman" w:cs="Times New Roman"/>
          <w:b/>
          <w:color w:val="231F20"/>
          <w:sz w:val="24"/>
          <w:lang w:val="en-US"/>
        </w:rPr>
        <w:t xml:space="preserve"> </w:t>
      </w:r>
    </w:p>
    <w:p w14:paraId="5288A97A" w14:textId="190628D8" w:rsidR="00FF02F3" w:rsidRDefault="00B34CA8">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A: To be completed by the student. </w:t>
      </w:r>
    </w:p>
    <w:p w14:paraId="1C59B79E" w14:textId="1143C9FF" w:rsidR="00951587" w:rsidRPr="00951587" w:rsidRDefault="00951587">
      <w:pPr>
        <w:spacing w:line="360" w:lineRule="auto"/>
        <w:jc w:val="both"/>
        <w:rPr>
          <w:rFonts w:ascii="Times New Roman" w:hAnsi="Times New Roman" w:cs="Times New Roman"/>
          <w:color w:val="000000"/>
          <w:sz w:val="24"/>
          <w:szCs w:val="24"/>
        </w:rPr>
      </w:pPr>
      <w:r w:rsidRPr="00951587">
        <w:rPr>
          <w:rFonts w:ascii="Times New Roman" w:hAnsi="Times New Roman" w:cs="Times New Roman"/>
          <w:color w:val="000000"/>
          <w:sz w:val="24"/>
          <w:szCs w:val="24"/>
        </w:rPr>
        <w:t>I certify that this dissertation complies with the faculty Guide and Instructions for typing dissertations’ preparation guidelines.</w:t>
      </w:r>
    </w:p>
    <w:p w14:paraId="612077CB" w14:textId="35A08BC0" w:rsidR="00FF02F3" w:rsidRPr="00951587" w:rsidRDefault="00FF02F3">
      <w:pPr>
        <w:spacing w:line="360" w:lineRule="auto"/>
        <w:jc w:val="both"/>
        <w:rPr>
          <w:rFonts w:ascii="Times New Roman" w:hAnsi="Times New Roman" w:cs="Times New Roman"/>
          <w:color w:val="000000"/>
          <w:sz w:val="24"/>
          <w:szCs w:val="24"/>
        </w:rPr>
      </w:pPr>
    </w:p>
    <w:p w14:paraId="6B1E18E4" w14:textId="3A2B4397" w:rsidR="00FF02F3" w:rsidRPr="00951587" w:rsidRDefault="00951587">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p w14:paraId="35D19CE5" w14:textId="733552C3" w:rsidR="00FF02F3" w:rsidRPr="00951587" w:rsidRDefault="00951587">
      <w:pPr>
        <w:spacing w:line="360" w:lineRule="auto"/>
        <w:jc w:val="both"/>
        <w:rPr>
          <w:rFonts w:ascii="Times New Roman" w:hAnsi="Times New Roman" w:cs="Times New Roman"/>
          <w:color w:val="000000"/>
          <w:sz w:val="24"/>
          <w:szCs w:val="24"/>
        </w:rPr>
      </w:pPr>
      <w:r w:rsidRPr="00951587">
        <w:rPr>
          <w:rFonts w:ascii="Times New Roman" w:hAnsi="Times New Roman" w:cs="Times New Roman"/>
          <w:color w:val="000000"/>
          <w:sz w:val="24"/>
          <w:szCs w:val="24"/>
        </w:rPr>
        <w:t>Signature of Student                                        Date</w:t>
      </w:r>
    </w:p>
    <w:p w14:paraId="5D69CC95" w14:textId="3EDA5834" w:rsidR="00FF02F3" w:rsidRDefault="00FF02F3">
      <w:pPr>
        <w:spacing w:line="360" w:lineRule="auto"/>
        <w:jc w:val="both"/>
        <w:rPr>
          <w:rFonts w:ascii="Times New Roman" w:hAnsi="Times New Roman" w:cs="Times New Roman"/>
          <w:b/>
          <w:bCs/>
          <w:color w:val="000000"/>
          <w:sz w:val="24"/>
          <w:szCs w:val="24"/>
        </w:rPr>
      </w:pPr>
    </w:p>
    <w:p w14:paraId="5976A831" w14:textId="172B1101" w:rsidR="00FF02F3" w:rsidRDefault="00951587">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B: To be completed by the Supervisor</w:t>
      </w:r>
    </w:p>
    <w:p w14:paraId="6A3822EF" w14:textId="30C81B9E" w:rsidR="00951587" w:rsidRDefault="00951587">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I certify that</w:t>
      </w:r>
    </w:p>
    <w:p w14:paraId="21F1681F" w14:textId="07742C76" w:rsidR="00951587" w:rsidRPr="00270116" w:rsidRDefault="00270116" w:rsidP="00270116">
      <w:pPr>
        <w:pStyle w:val="ListParagraph"/>
        <w:numPr>
          <w:ilvl w:val="0"/>
          <w:numId w:val="18"/>
        </w:numPr>
        <w:spacing w:line="360" w:lineRule="auto"/>
        <w:jc w:val="both"/>
        <w:rPr>
          <w:rFonts w:ascii="Times New Roman" w:hAnsi="Times New Roman" w:cs="Times New Roman"/>
          <w:color w:val="000000"/>
          <w:sz w:val="24"/>
          <w:szCs w:val="24"/>
        </w:rPr>
      </w:pPr>
      <w:r w:rsidRPr="00270116">
        <w:rPr>
          <w:rFonts w:ascii="Times New Roman" w:hAnsi="Times New Roman" w:cs="Times New Roman"/>
          <w:color w:val="000000"/>
          <w:sz w:val="24"/>
          <w:szCs w:val="24"/>
        </w:rPr>
        <w:t>This dissertation is suitable for submission to the faculty</w:t>
      </w:r>
    </w:p>
    <w:p w14:paraId="2D2D955D" w14:textId="3BC8A1CC" w:rsidR="00270116" w:rsidRPr="00270116" w:rsidRDefault="00270116" w:rsidP="00270116">
      <w:pPr>
        <w:pStyle w:val="ListParagraph"/>
        <w:numPr>
          <w:ilvl w:val="0"/>
          <w:numId w:val="18"/>
        </w:numPr>
        <w:spacing w:line="360" w:lineRule="auto"/>
        <w:jc w:val="both"/>
        <w:rPr>
          <w:rFonts w:ascii="Times New Roman" w:hAnsi="Times New Roman" w:cs="Times New Roman"/>
          <w:color w:val="000000"/>
          <w:sz w:val="24"/>
          <w:szCs w:val="24"/>
        </w:rPr>
      </w:pPr>
      <w:r w:rsidRPr="00270116">
        <w:rPr>
          <w:rFonts w:ascii="Times New Roman" w:hAnsi="Times New Roman" w:cs="Times New Roman"/>
          <w:color w:val="000000"/>
          <w:sz w:val="24"/>
          <w:szCs w:val="24"/>
        </w:rPr>
        <w:t>The conformance of this dissertation to the faculty’s criteria has been verified</w:t>
      </w:r>
    </w:p>
    <w:p w14:paraId="2445F3F9" w14:textId="2AAD5247" w:rsidR="00FF02F3" w:rsidRDefault="00FF02F3">
      <w:pPr>
        <w:spacing w:line="360" w:lineRule="auto"/>
        <w:jc w:val="both"/>
        <w:rPr>
          <w:rFonts w:ascii="Times New Roman" w:hAnsi="Times New Roman" w:cs="Times New Roman"/>
          <w:b/>
          <w:bCs/>
          <w:color w:val="000000"/>
          <w:sz w:val="24"/>
          <w:szCs w:val="24"/>
        </w:rPr>
      </w:pPr>
    </w:p>
    <w:p w14:paraId="563A37D2" w14:textId="7143CAA2" w:rsidR="00FF02F3" w:rsidRPr="00270116" w:rsidRDefault="00270116">
      <w:pPr>
        <w:spacing w:line="360" w:lineRule="auto"/>
        <w:jc w:val="both"/>
        <w:rPr>
          <w:rFonts w:ascii="Times New Roman" w:hAnsi="Times New Roman" w:cs="Times New Roman"/>
          <w:color w:val="000000"/>
          <w:sz w:val="24"/>
          <w:szCs w:val="24"/>
        </w:rPr>
      </w:pPr>
      <w:r w:rsidRPr="00270116">
        <w:rPr>
          <w:rFonts w:ascii="Times New Roman" w:hAnsi="Times New Roman" w:cs="Times New Roman"/>
          <w:color w:val="000000"/>
          <w:sz w:val="24"/>
          <w:szCs w:val="24"/>
        </w:rPr>
        <w:t>………………………………………………/…………../…………/</w:t>
      </w:r>
    </w:p>
    <w:p w14:paraId="3103A0D0" w14:textId="7E7BEFD7" w:rsidR="00270116" w:rsidRPr="00270116" w:rsidRDefault="00096E3F">
      <w:pPr>
        <w:spacing w:line="360" w:lineRule="auto"/>
        <w:jc w:val="both"/>
        <w:rPr>
          <w:rFonts w:ascii="Times New Roman" w:hAnsi="Times New Roman" w:cs="Times New Roman"/>
          <w:color w:val="000000"/>
          <w:sz w:val="24"/>
          <w:szCs w:val="24"/>
        </w:rPr>
      </w:pPr>
      <w:r w:rsidRPr="00270116">
        <w:rPr>
          <w:rFonts w:ascii="Times New Roman" w:hAnsi="Times New Roman" w:cs="Times New Roman"/>
          <w:color w:val="000000"/>
          <w:sz w:val="24"/>
          <w:szCs w:val="24"/>
        </w:rPr>
        <w:t xml:space="preserve">  </w:t>
      </w:r>
      <w:r w:rsidR="00270116" w:rsidRPr="00270116">
        <w:rPr>
          <w:rFonts w:ascii="Times New Roman" w:hAnsi="Times New Roman" w:cs="Times New Roman"/>
          <w:color w:val="000000"/>
          <w:sz w:val="24"/>
          <w:szCs w:val="24"/>
        </w:rPr>
        <w:t>Signature of Supervisor                                  Date</w:t>
      </w:r>
    </w:p>
    <w:p w14:paraId="0AB9DEA3" w14:textId="231B5388" w:rsidR="00270116" w:rsidRDefault="00270116">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C: To be completed by the Chairperson of Department</w:t>
      </w:r>
    </w:p>
    <w:p w14:paraId="01328E3F" w14:textId="418FBA91" w:rsidR="00270116" w:rsidRDefault="00270116">
      <w:pPr>
        <w:spacing w:line="360" w:lineRule="auto"/>
        <w:jc w:val="both"/>
        <w:rPr>
          <w:rFonts w:ascii="Times New Roman" w:hAnsi="Times New Roman" w:cs="Times New Roman"/>
          <w:color w:val="000000"/>
          <w:sz w:val="24"/>
          <w:szCs w:val="24"/>
        </w:rPr>
      </w:pPr>
      <w:r w:rsidRPr="00270116">
        <w:rPr>
          <w:rFonts w:ascii="Times New Roman" w:hAnsi="Times New Roman" w:cs="Times New Roman"/>
          <w:color w:val="000000"/>
          <w:sz w:val="24"/>
          <w:szCs w:val="24"/>
        </w:rPr>
        <w:t>To the best of my knowledge, the appropriate processes for this dissertation have been followed and the preparation criteria been met</w:t>
      </w:r>
      <w:r>
        <w:rPr>
          <w:rFonts w:ascii="Times New Roman" w:hAnsi="Times New Roman" w:cs="Times New Roman"/>
          <w:color w:val="000000"/>
          <w:sz w:val="24"/>
          <w:szCs w:val="24"/>
        </w:rPr>
        <w:t>.</w:t>
      </w:r>
    </w:p>
    <w:p w14:paraId="41F52B17" w14:textId="66DF6465" w:rsidR="00270116" w:rsidRPr="00270116" w:rsidRDefault="0027011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p w14:paraId="4394EAD0" w14:textId="47D22D06" w:rsidR="00270116" w:rsidRPr="00270116" w:rsidRDefault="00270116">
      <w:pPr>
        <w:spacing w:line="360" w:lineRule="auto"/>
        <w:jc w:val="both"/>
        <w:rPr>
          <w:rFonts w:ascii="Times New Roman" w:hAnsi="Times New Roman" w:cs="Times New Roman"/>
          <w:color w:val="000000"/>
          <w:sz w:val="24"/>
          <w:szCs w:val="24"/>
        </w:rPr>
      </w:pPr>
      <w:r w:rsidRPr="00270116">
        <w:rPr>
          <w:rFonts w:ascii="Times New Roman" w:hAnsi="Times New Roman" w:cs="Times New Roman"/>
          <w:color w:val="000000"/>
          <w:sz w:val="24"/>
          <w:szCs w:val="24"/>
        </w:rPr>
        <w:t>Signature of Chairperson                                   Date</w:t>
      </w:r>
    </w:p>
    <w:p w14:paraId="1B7A2A1D" w14:textId="77777777" w:rsidR="00270116" w:rsidRDefault="00270116">
      <w:pPr>
        <w:spacing w:line="360" w:lineRule="auto"/>
        <w:jc w:val="both"/>
        <w:rPr>
          <w:rFonts w:ascii="Times New Roman" w:hAnsi="Times New Roman" w:cs="Times New Roman"/>
          <w:b/>
          <w:bCs/>
          <w:color w:val="000000"/>
          <w:sz w:val="24"/>
          <w:szCs w:val="24"/>
        </w:rPr>
      </w:pPr>
    </w:p>
    <w:p w14:paraId="11EDDB06" w14:textId="77777777" w:rsidR="00270116" w:rsidRDefault="00270116">
      <w:pPr>
        <w:spacing w:line="360" w:lineRule="auto"/>
        <w:jc w:val="both"/>
        <w:rPr>
          <w:rFonts w:ascii="Times New Roman" w:hAnsi="Times New Roman" w:cs="Times New Roman"/>
          <w:b/>
          <w:bCs/>
          <w:color w:val="000000"/>
          <w:sz w:val="24"/>
          <w:szCs w:val="24"/>
        </w:rPr>
      </w:pPr>
    </w:p>
    <w:p w14:paraId="7AEB001D" w14:textId="77777777" w:rsidR="00A82A23" w:rsidRDefault="00270116">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14:paraId="08677942" w14:textId="6F23B7CE" w:rsidR="00270116" w:rsidRDefault="00A82A23" w:rsidP="00A82A23">
      <w:pPr>
        <w:pStyle w:val="Heading1"/>
      </w:pPr>
      <w:r>
        <w:lastRenderedPageBreak/>
        <w:t xml:space="preserve">                                     </w:t>
      </w:r>
      <w:r w:rsidR="00270116">
        <w:t xml:space="preserve">     </w:t>
      </w:r>
      <w:bookmarkStart w:id="6" w:name="_Toc106800721"/>
      <w:r w:rsidR="00270116">
        <w:t>D</w:t>
      </w:r>
      <w:r w:rsidR="00E71F98">
        <w:t>EDICATIONS</w:t>
      </w:r>
      <w:bookmarkEnd w:id="6"/>
    </w:p>
    <w:p w14:paraId="4C7B97C7" w14:textId="1B8F9FFF" w:rsidR="00E71F98" w:rsidRDefault="00E71F98">
      <w:pPr>
        <w:spacing w:line="360" w:lineRule="auto"/>
        <w:jc w:val="both"/>
        <w:rPr>
          <w:rFonts w:ascii="Times New Roman" w:hAnsi="Times New Roman" w:cs="Times New Roman"/>
          <w:b/>
          <w:bCs/>
          <w:color w:val="000000"/>
          <w:sz w:val="24"/>
          <w:szCs w:val="24"/>
        </w:rPr>
      </w:pPr>
      <w:r w:rsidRPr="00730639">
        <w:rPr>
          <w:rFonts w:ascii="Times New Roman" w:hAnsi="Times New Roman" w:cs="Times New Roman"/>
          <w:color w:val="000000"/>
          <w:sz w:val="24"/>
          <w:szCs w:val="24"/>
        </w:rPr>
        <w:t>I dedicate this dissertation to Muswati family whose love and care for me made this study possible</w:t>
      </w:r>
      <w:r w:rsidR="00730639" w:rsidRPr="00730639">
        <w:rPr>
          <w:rFonts w:ascii="Times New Roman" w:hAnsi="Times New Roman" w:cs="Times New Roman"/>
          <w:color w:val="000000"/>
          <w:sz w:val="24"/>
          <w:szCs w:val="24"/>
        </w:rPr>
        <w:t xml:space="preserve"> and my supervisor, Dr.</w:t>
      </w:r>
      <w:r w:rsidR="00730639">
        <w:rPr>
          <w:rFonts w:ascii="Times New Roman" w:hAnsi="Times New Roman" w:cs="Times New Roman"/>
          <w:color w:val="000000"/>
          <w:sz w:val="24"/>
          <w:szCs w:val="24"/>
        </w:rPr>
        <w:t xml:space="preserve"> </w:t>
      </w:r>
      <w:r w:rsidR="00730639" w:rsidRPr="00730639">
        <w:rPr>
          <w:rFonts w:ascii="Times New Roman" w:hAnsi="Times New Roman" w:cs="Times New Roman"/>
          <w:color w:val="000000"/>
          <w:sz w:val="24"/>
          <w:szCs w:val="24"/>
        </w:rPr>
        <w:t>Dam</w:t>
      </w:r>
      <w:r w:rsidR="00730639">
        <w:rPr>
          <w:rFonts w:ascii="Times New Roman" w:hAnsi="Times New Roman" w:cs="Times New Roman"/>
          <w:color w:val="000000"/>
          <w:sz w:val="24"/>
          <w:szCs w:val="24"/>
        </w:rPr>
        <w:t>i</w:t>
      </w:r>
      <w:r w:rsidR="00730639" w:rsidRPr="00730639">
        <w:rPr>
          <w:rFonts w:ascii="Times New Roman" w:hAnsi="Times New Roman" w:cs="Times New Roman"/>
          <w:color w:val="000000"/>
          <w:sz w:val="24"/>
          <w:szCs w:val="24"/>
        </w:rPr>
        <w:t>yano for sharing his knowledge with me; without his theoretical guidance, this dissertation would not have been completed</w:t>
      </w:r>
      <w:r w:rsidR="00730639">
        <w:rPr>
          <w:rFonts w:ascii="Times New Roman" w:hAnsi="Times New Roman" w:cs="Times New Roman"/>
          <w:b/>
          <w:bCs/>
          <w:color w:val="000000"/>
          <w:sz w:val="24"/>
          <w:szCs w:val="24"/>
        </w:rPr>
        <w:t>.</w:t>
      </w:r>
    </w:p>
    <w:p w14:paraId="10479BB7" w14:textId="262D6A03" w:rsidR="00270116" w:rsidRDefault="00270116">
      <w:pPr>
        <w:spacing w:line="360" w:lineRule="auto"/>
        <w:jc w:val="both"/>
        <w:rPr>
          <w:rFonts w:ascii="Times New Roman" w:hAnsi="Times New Roman" w:cs="Times New Roman"/>
          <w:b/>
          <w:bCs/>
          <w:color w:val="000000"/>
          <w:sz w:val="24"/>
          <w:szCs w:val="24"/>
        </w:rPr>
      </w:pPr>
    </w:p>
    <w:p w14:paraId="3748C736" w14:textId="7E0F3F73" w:rsidR="00270116" w:rsidRDefault="00270116">
      <w:pPr>
        <w:spacing w:line="360" w:lineRule="auto"/>
        <w:jc w:val="both"/>
        <w:rPr>
          <w:rFonts w:ascii="Times New Roman" w:hAnsi="Times New Roman" w:cs="Times New Roman"/>
          <w:b/>
          <w:bCs/>
          <w:color w:val="000000"/>
          <w:sz w:val="24"/>
          <w:szCs w:val="24"/>
        </w:rPr>
      </w:pPr>
    </w:p>
    <w:p w14:paraId="2A022101" w14:textId="2EB8F184" w:rsidR="00270116" w:rsidRDefault="00270116">
      <w:pPr>
        <w:spacing w:line="360" w:lineRule="auto"/>
        <w:jc w:val="both"/>
        <w:rPr>
          <w:rFonts w:ascii="Times New Roman" w:hAnsi="Times New Roman" w:cs="Times New Roman"/>
          <w:b/>
          <w:bCs/>
          <w:color w:val="000000"/>
          <w:sz w:val="24"/>
          <w:szCs w:val="24"/>
        </w:rPr>
      </w:pPr>
    </w:p>
    <w:p w14:paraId="081619BE" w14:textId="52E637C2" w:rsidR="00270116" w:rsidRDefault="00270116">
      <w:pPr>
        <w:spacing w:line="360" w:lineRule="auto"/>
        <w:jc w:val="both"/>
        <w:rPr>
          <w:rFonts w:ascii="Times New Roman" w:hAnsi="Times New Roman" w:cs="Times New Roman"/>
          <w:b/>
          <w:bCs/>
          <w:color w:val="000000"/>
          <w:sz w:val="24"/>
          <w:szCs w:val="24"/>
        </w:rPr>
      </w:pPr>
    </w:p>
    <w:p w14:paraId="64F5EDFB" w14:textId="49B7B496" w:rsidR="00270116" w:rsidRDefault="00270116">
      <w:pPr>
        <w:spacing w:line="360" w:lineRule="auto"/>
        <w:jc w:val="both"/>
        <w:rPr>
          <w:rFonts w:ascii="Times New Roman" w:hAnsi="Times New Roman" w:cs="Times New Roman"/>
          <w:b/>
          <w:bCs/>
          <w:color w:val="000000"/>
          <w:sz w:val="24"/>
          <w:szCs w:val="24"/>
        </w:rPr>
      </w:pPr>
    </w:p>
    <w:p w14:paraId="2797C8BE" w14:textId="04FCEA3B" w:rsidR="00270116" w:rsidRDefault="00270116">
      <w:pPr>
        <w:spacing w:line="360" w:lineRule="auto"/>
        <w:jc w:val="both"/>
        <w:rPr>
          <w:rFonts w:ascii="Times New Roman" w:hAnsi="Times New Roman" w:cs="Times New Roman"/>
          <w:b/>
          <w:bCs/>
          <w:color w:val="000000"/>
          <w:sz w:val="24"/>
          <w:szCs w:val="24"/>
        </w:rPr>
      </w:pPr>
    </w:p>
    <w:p w14:paraId="75B29EAA" w14:textId="607DD9AA" w:rsidR="00270116" w:rsidRDefault="00270116">
      <w:pPr>
        <w:spacing w:line="360" w:lineRule="auto"/>
        <w:jc w:val="both"/>
        <w:rPr>
          <w:rFonts w:ascii="Times New Roman" w:hAnsi="Times New Roman" w:cs="Times New Roman"/>
          <w:b/>
          <w:bCs/>
          <w:color w:val="000000"/>
          <w:sz w:val="24"/>
          <w:szCs w:val="24"/>
        </w:rPr>
      </w:pPr>
    </w:p>
    <w:p w14:paraId="57143CFA" w14:textId="3E742414" w:rsidR="00270116" w:rsidRDefault="00270116">
      <w:pPr>
        <w:spacing w:line="360" w:lineRule="auto"/>
        <w:jc w:val="both"/>
        <w:rPr>
          <w:rFonts w:ascii="Times New Roman" w:hAnsi="Times New Roman" w:cs="Times New Roman"/>
          <w:b/>
          <w:bCs/>
          <w:color w:val="000000"/>
          <w:sz w:val="24"/>
          <w:szCs w:val="24"/>
        </w:rPr>
      </w:pPr>
    </w:p>
    <w:p w14:paraId="0898E444" w14:textId="6C79C5BD" w:rsidR="00270116" w:rsidRDefault="00270116">
      <w:pPr>
        <w:spacing w:line="360" w:lineRule="auto"/>
        <w:jc w:val="both"/>
        <w:rPr>
          <w:rFonts w:ascii="Times New Roman" w:hAnsi="Times New Roman" w:cs="Times New Roman"/>
          <w:b/>
          <w:bCs/>
          <w:color w:val="000000"/>
          <w:sz w:val="24"/>
          <w:szCs w:val="24"/>
        </w:rPr>
      </w:pPr>
    </w:p>
    <w:p w14:paraId="16A3D6FA" w14:textId="6FF9C5E9" w:rsidR="00270116" w:rsidRDefault="00270116">
      <w:pPr>
        <w:spacing w:line="360" w:lineRule="auto"/>
        <w:jc w:val="both"/>
        <w:rPr>
          <w:rFonts w:ascii="Times New Roman" w:hAnsi="Times New Roman" w:cs="Times New Roman"/>
          <w:b/>
          <w:bCs/>
          <w:color w:val="000000"/>
          <w:sz w:val="24"/>
          <w:szCs w:val="24"/>
        </w:rPr>
      </w:pPr>
    </w:p>
    <w:p w14:paraId="5C2A7866" w14:textId="6459CB87" w:rsidR="00730639" w:rsidRDefault="00730639">
      <w:pPr>
        <w:spacing w:line="360" w:lineRule="auto"/>
        <w:jc w:val="both"/>
        <w:rPr>
          <w:rFonts w:ascii="Times New Roman" w:hAnsi="Times New Roman" w:cs="Times New Roman"/>
          <w:b/>
          <w:bCs/>
          <w:color w:val="000000"/>
          <w:sz w:val="24"/>
          <w:szCs w:val="24"/>
        </w:rPr>
      </w:pPr>
    </w:p>
    <w:p w14:paraId="63E1D827" w14:textId="6A2E2F66" w:rsidR="00730639" w:rsidRDefault="00730639">
      <w:pPr>
        <w:spacing w:line="360" w:lineRule="auto"/>
        <w:jc w:val="both"/>
        <w:rPr>
          <w:rFonts w:ascii="Times New Roman" w:hAnsi="Times New Roman" w:cs="Times New Roman"/>
          <w:b/>
          <w:bCs/>
          <w:color w:val="000000"/>
          <w:sz w:val="24"/>
          <w:szCs w:val="24"/>
        </w:rPr>
      </w:pPr>
    </w:p>
    <w:p w14:paraId="08DD5717" w14:textId="2E62CA93" w:rsidR="00730639" w:rsidRDefault="00730639">
      <w:pPr>
        <w:spacing w:line="360" w:lineRule="auto"/>
        <w:jc w:val="both"/>
        <w:rPr>
          <w:rFonts w:ascii="Times New Roman" w:hAnsi="Times New Roman" w:cs="Times New Roman"/>
          <w:b/>
          <w:bCs/>
          <w:color w:val="000000"/>
          <w:sz w:val="24"/>
          <w:szCs w:val="24"/>
        </w:rPr>
      </w:pPr>
    </w:p>
    <w:p w14:paraId="1F022C3E" w14:textId="3167FAE6" w:rsidR="00730639" w:rsidRDefault="00730639">
      <w:pPr>
        <w:spacing w:line="360" w:lineRule="auto"/>
        <w:jc w:val="both"/>
        <w:rPr>
          <w:rFonts w:ascii="Times New Roman" w:hAnsi="Times New Roman" w:cs="Times New Roman"/>
          <w:b/>
          <w:bCs/>
          <w:color w:val="000000"/>
          <w:sz w:val="24"/>
          <w:szCs w:val="24"/>
        </w:rPr>
      </w:pPr>
    </w:p>
    <w:p w14:paraId="7D11221E" w14:textId="1556CD91" w:rsidR="00730639" w:rsidRDefault="00730639">
      <w:pPr>
        <w:spacing w:line="360" w:lineRule="auto"/>
        <w:jc w:val="both"/>
        <w:rPr>
          <w:rFonts w:ascii="Times New Roman" w:hAnsi="Times New Roman" w:cs="Times New Roman"/>
          <w:b/>
          <w:bCs/>
          <w:color w:val="000000"/>
          <w:sz w:val="24"/>
          <w:szCs w:val="24"/>
        </w:rPr>
      </w:pPr>
    </w:p>
    <w:p w14:paraId="3E18E01C" w14:textId="5B5A60FF" w:rsidR="00730639" w:rsidRDefault="00730639">
      <w:pPr>
        <w:spacing w:line="360" w:lineRule="auto"/>
        <w:jc w:val="both"/>
        <w:rPr>
          <w:rFonts w:ascii="Times New Roman" w:hAnsi="Times New Roman" w:cs="Times New Roman"/>
          <w:b/>
          <w:bCs/>
          <w:color w:val="000000"/>
          <w:sz w:val="24"/>
          <w:szCs w:val="24"/>
        </w:rPr>
      </w:pPr>
    </w:p>
    <w:p w14:paraId="3547F3C6" w14:textId="245FC44E" w:rsidR="00730639" w:rsidRDefault="00730639">
      <w:pPr>
        <w:spacing w:line="360" w:lineRule="auto"/>
        <w:jc w:val="both"/>
        <w:rPr>
          <w:rFonts w:ascii="Times New Roman" w:hAnsi="Times New Roman" w:cs="Times New Roman"/>
          <w:b/>
          <w:bCs/>
          <w:color w:val="000000"/>
          <w:sz w:val="24"/>
          <w:szCs w:val="24"/>
        </w:rPr>
      </w:pPr>
    </w:p>
    <w:p w14:paraId="08FAA1DB" w14:textId="122006E8" w:rsidR="00730639" w:rsidRDefault="00730639">
      <w:pPr>
        <w:spacing w:line="360" w:lineRule="auto"/>
        <w:jc w:val="both"/>
        <w:rPr>
          <w:rFonts w:ascii="Times New Roman" w:hAnsi="Times New Roman" w:cs="Times New Roman"/>
          <w:b/>
          <w:bCs/>
          <w:color w:val="000000"/>
          <w:sz w:val="24"/>
          <w:szCs w:val="24"/>
        </w:rPr>
      </w:pPr>
    </w:p>
    <w:p w14:paraId="71B5BC88" w14:textId="640EADD5" w:rsidR="00730639" w:rsidRDefault="00730639">
      <w:pPr>
        <w:spacing w:line="360" w:lineRule="auto"/>
        <w:jc w:val="both"/>
        <w:rPr>
          <w:rFonts w:ascii="Times New Roman" w:hAnsi="Times New Roman" w:cs="Times New Roman"/>
          <w:b/>
          <w:bCs/>
          <w:color w:val="000000"/>
          <w:sz w:val="24"/>
          <w:szCs w:val="24"/>
        </w:rPr>
      </w:pPr>
    </w:p>
    <w:p w14:paraId="222FAB1C" w14:textId="19C405C6" w:rsidR="00730639" w:rsidRDefault="00730639">
      <w:pPr>
        <w:spacing w:line="360" w:lineRule="auto"/>
        <w:jc w:val="both"/>
        <w:rPr>
          <w:rFonts w:ascii="Times New Roman" w:hAnsi="Times New Roman" w:cs="Times New Roman"/>
          <w:b/>
          <w:bCs/>
          <w:color w:val="000000"/>
          <w:sz w:val="24"/>
          <w:szCs w:val="24"/>
        </w:rPr>
      </w:pPr>
    </w:p>
    <w:p w14:paraId="101E440A" w14:textId="7424F591" w:rsidR="00730639" w:rsidRDefault="00730639">
      <w:pPr>
        <w:spacing w:line="360" w:lineRule="auto"/>
        <w:jc w:val="both"/>
        <w:rPr>
          <w:rFonts w:ascii="Times New Roman" w:hAnsi="Times New Roman" w:cs="Times New Roman"/>
          <w:b/>
          <w:bCs/>
          <w:color w:val="000000"/>
          <w:sz w:val="24"/>
          <w:szCs w:val="24"/>
        </w:rPr>
      </w:pPr>
    </w:p>
    <w:p w14:paraId="48EDB5E2" w14:textId="68EE8D79" w:rsidR="00730639" w:rsidRDefault="00730639" w:rsidP="00A82A23">
      <w:pPr>
        <w:pStyle w:val="Heading1"/>
      </w:pPr>
      <w:r>
        <w:lastRenderedPageBreak/>
        <w:t xml:space="preserve">                                                     </w:t>
      </w:r>
      <w:bookmarkStart w:id="7" w:name="_Toc106800722"/>
      <w:r>
        <w:t>ABSTRACT</w:t>
      </w:r>
      <w:bookmarkEnd w:id="7"/>
    </w:p>
    <w:p w14:paraId="22B63C24" w14:textId="77777777" w:rsidR="00730639" w:rsidRDefault="00730639">
      <w:pPr>
        <w:spacing w:line="360" w:lineRule="auto"/>
        <w:jc w:val="both"/>
        <w:rPr>
          <w:rFonts w:ascii="Times New Roman" w:hAnsi="Times New Roman" w:cs="Times New Roman"/>
          <w:b/>
          <w:bCs/>
          <w:color w:val="000000"/>
          <w:sz w:val="24"/>
          <w:szCs w:val="24"/>
        </w:rPr>
      </w:pPr>
    </w:p>
    <w:p w14:paraId="3812F627" w14:textId="0866F1E6" w:rsidR="00730639" w:rsidRPr="00D45487" w:rsidRDefault="005A412B">
      <w:pPr>
        <w:spacing w:line="360" w:lineRule="auto"/>
        <w:jc w:val="both"/>
        <w:rPr>
          <w:rFonts w:ascii="Times New Roman" w:hAnsi="Times New Roman" w:cs="Times New Roman"/>
          <w:color w:val="000000"/>
          <w:sz w:val="24"/>
          <w:szCs w:val="24"/>
        </w:rPr>
      </w:pPr>
      <w:r w:rsidRPr="00D45487">
        <w:rPr>
          <w:rFonts w:ascii="Times New Roman" w:hAnsi="Times New Roman" w:cs="Times New Roman"/>
          <w:color w:val="000000"/>
          <w:sz w:val="24"/>
          <w:szCs w:val="24"/>
        </w:rPr>
        <w:t>The goal of the study is to look at the impact of foreign direct investment on economic Zimbabwe’s growth from 1980 to 2020</w:t>
      </w:r>
      <w:r w:rsidR="000754C9" w:rsidRPr="00D45487">
        <w:rPr>
          <w:rFonts w:ascii="Times New Roman" w:hAnsi="Times New Roman" w:cs="Times New Roman"/>
          <w:color w:val="000000"/>
          <w:sz w:val="24"/>
          <w:szCs w:val="24"/>
        </w:rPr>
        <w:t>.Theoretical postulates claim that FDI has a favourable impact on economic growth,</w:t>
      </w:r>
      <w:r w:rsidR="00AE54C4" w:rsidRPr="00D45487">
        <w:rPr>
          <w:rFonts w:ascii="Times New Roman" w:hAnsi="Times New Roman" w:cs="Times New Roman"/>
          <w:color w:val="000000"/>
          <w:sz w:val="24"/>
          <w:szCs w:val="24"/>
        </w:rPr>
        <w:t xml:space="preserve"> </w:t>
      </w:r>
      <w:r w:rsidR="000754C9" w:rsidRPr="00D45487">
        <w:rPr>
          <w:rFonts w:ascii="Times New Roman" w:hAnsi="Times New Roman" w:cs="Times New Roman"/>
          <w:color w:val="000000"/>
          <w:sz w:val="24"/>
          <w:szCs w:val="24"/>
        </w:rPr>
        <w:t>while empirical evidence is mixed.</w:t>
      </w:r>
      <w:r w:rsidR="00EB517C" w:rsidRPr="00D45487">
        <w:rPr>
          <w:rFonts w:ascii="Times New Roman" w:hAnsi="Times New Roman" w:cs="Times New Roman"/>
          <w:color w:val="000000"/>
          <w:sz w:val="24"/>
          <w:szCs w:val="24"/>
        </w:rPr>
        <w:t xml:space="preserve"> </w:t>
      </w:r>
      <w:r w:rsidR="000754C9" w:rsidRPr="00D45487">
        <w:rPr>
          <w:rFonts w:ascii="Times New Roman" w:hAnsi="Times New Roman" w:cs="Times New Roman"/>
          <w:color w:val="000000"/>
          <w:sz w:val="24"/>
          <w:szCs w:val="24"/>
        </w:rPr>
        <w:t>While some studies show that FDI benefits</w:t>
      </w:r>
      <w:r w:rsidR="00EB517C" w:rsidRPr="00D45487">
        <w:rPr>
          <w:rFonts w:ascii="Times New Roman" w:hAnsi="Times New Roman" w:cs="Times New Roman"/>
          <w:color w:val="000000"/>
          <w:sz w:val="24"/>
          <w:szCs w:val="24"/>
        </w:rPr>
        <w:t xml:space="preserve"> both host and home countries although there are some disadvantage</w:t>
      </w:r>
      <w:r w:rsidR="00AE54C4" w:rsidRPr="00D45487">
        <w:rPr>
          <w:rFonts w:ascii="Times New Roman" w:hAnsi="Times New Roman" w:cs="Times New Roman"/>
          <w:color w:val="000000"/>
          <w:sz w:val="24"/>
          <w:szCs w:val="24"/>
        </w:rPr>
        <w:t>s</w:t>
      </w:r>
      <w:r w:rsidR="00EB517C" w:rsidRPr="00D45487">
        <w:rPr>
          <w:rFonts w:ascii="Times New Roman" w:hAnsi="Times New Roman" w:cs="Times New Roman"/>
          <w:color w:val="000000"/>
          <w:sz w:val="24"/>
          <w:szCs w:val="24"/>
        </w:rPr>
        <w:t xml:space="preserve"> to both host and home nations</w:t>
      </w:r>
      <w:r w:rsidR="00AE54C4" w:rsidRPr="00D45487">
        <w:rPr>
          <w:rFonts w:ascii="Times New Roman" w:hAnsi="Times New Roman" w:cs="Times New Roman"/>
          <w:color w:val="000000"/>
          <w:sz w:val="24"/>
          <w:szCs w:val="24"/>
        </w:rPr>
        <w:t>.</w:t>
      </w:r>
      <w:r w:rsidR="00A8335E" w:rsidRPr="00D45487">
        <w:rPr>
          <w:rFonts w:ascii="Times New Roman" w:hAnsi="Times New Roman" w:cs="Times New Roman"/>
          <w:color w:val="000000"/>
          <w:sz w:val="24"/>
          <w:szCs w:val="24"/>
        </w:rPr>
        <w:t xml:space="preserve"> </w:t>
      </w:r>
      <w:r w:rsidR="00AE54C4" w:rsidRPr="00D45487">
        <w:rPr>
          <w:rFonts w:ascii="Times New Roman" w:hAnsi="Times New Roman" w:cs="Times New Roman"/>
          <w:color w:val="000000"/>
          <w:sz w:val="24"/>
          <w:szCs w:val="24"/>
        </w:rPr>
        <w:t xml:space="preserve">The study </w:t>
      </w:r>
      <w:r w:rsidR="00A8335E" w:rsidRPr="00D45487">
        <w:rPr>
          <w:rFonts w:ascii="Times New Roman" w:hAnsi="Times New Roman" w:cs="Times New Roman"/>
          <w:color w:val="000000"/>
          <w:sz w:val="24"/>
          <w:szCs w:val="24"/>
        </w:rPr>
        <w:t>examines</w:t>
      </w:r>
      <w:r w:rsidR="00173768" w:rsidRPr="00D45487">
        <w:rPr>
          <w:rFonts w:ascii="Times New Roman" w:hAnsi="Times New Roman" w:cs="Times New Roman"/>
          <w:color w:val="000000"/>
          <w:sz w:val="24"/>
          <w:szCs w:val="24"/>
        </w:rPr>
        <w:t xml:space="preserve"> the </w:t>
      </w:r>
      <w:r w:rsidR="00474764">
        <w:rPr>
          <w:rFonts w:ascii="Times New Roman" w:hAnsi="Times New Roman" w:cs="Times New Roman"/>
          <w:color w:val="000000"/>
          <w:sz w:val="24"/>
          <w:szCs w:val="24"/>
        </w:rPr>
        <w:t>effect</w:t>
      </w:r>
      <w:r w:rsidR="00173768" w:rsidRPr="00D45487">
        <w:rPr>
          <w:rFonts w:ascii="Times New Roman" w:hAnsi="Times New Roman" w:cs="Times New Roman"/>
          <w:color w:val="000000"/>
          <w:sz w:val="24"/>
          <w:szCs w:val="24"/>
        </w:rPr>
        <w:t xml:space="preserve"> of FDI on economic growth in Zimbabwe using data from</w:t>
      </w:r>
      <w:r w:rsidR="00A8335E" w:rsidRPr="00D45487">
        <w:rPr>
          <w:rFonts w:ascii="Times New Roman" w:hAnsi="Times New Roman" w:cs="Times New Roman"/>
          <w:color w:val="000000"/>
          <w:sz w:val="24"/>
          <w:szCs w:val="24"/>
        </w:rPr>
        <w:t xml:space="preserve"> </w:t>
      </w:r>
      <w:r w:rsidR="00173768" w:rsidRPr="00D45487">
        <w:rPr>
          <w:rFonts w:ascii="Times New Roman" w:hAnsi="Times New Roman" w:cs="Times New Roman"/>
          <w:color w:val="000000"/>
          <w:sz w:val="24"/>
          <w:szCs w:val="24"/>
        </w:rPr>
        <w:t>1980 to 2020 and applies</w:t>
      </w:r>
      <w:r w:rsidR="00A8335E" w:rsidRPr="00D45487">
        <w:rPr>
          <w:rFonts w:ascii="Times New Roman" w:hAnsi="Times New Roman" w:cs="Times New Roman"/>
          <w:color w:val="000000"/>
          <w:sz w:val="24"/>
          <w:szCs w:val="24"/>
        </w:rPr>
        <w:t xml:space="preserve"> </w:t>
      </w:r>
      <w:r w:rsidR="00173768" w:rsidRPr="00D45487">
        <w:rPr>
          <w:rFonts w:ascii="Times New Roman" w:hAnsi="Times New Roman" w:cs="Times New Roman"/>
          <w:color w:val="000000"/>
          <w:sz w:val="24"/>
          <w:szCs w:val="24"/>
        </w:rPr>
        <w:t>the ordinary least squares (OLS) techniques on time series data using E-views 7 statistical package software.</w:t>
      </w:r>
      <w:r w:rsidR="00AD2E40" w:rsidRPr="00D45487">
        <w:rPr>
          <w:rFonts w:ascii="Times New Roman" w:hAnsi="Times New Roman" w:cs="Times New Roman"/>
          <w:color w:val="000000"/>
          <w:sz w:val="24"/>
          <w:szCs w:val="24"/>
        </w:rPr>
        <w:t xml:space="preserve"> </w:t>
      </w:r>
      <w:r w:rsidR="00A8335E" w:rsidRPr="00D45487">
        <w:rPr>
          <w:rFonts w:ascii="Times New Roman" w:hAnsi="Times New Roman" w:cs="Times New Roman"/>
          <w:color w:val="000000"/>
          <w:sz w:val="24"/>
          <w:szCs w:val="24"/>
        </w:rPr>
        <w:t>FDI,</w:t>
      </w:r>
      <w:r w:rsidR="00AD2E40" w:rsidRPr="00D45487">
        <w:rPr>
          <w:rFonts w:ascii="Times New Roman" w:hAnsi="Times New Roman" w:cs="Times New Roman"/>
          <w:color w:val="000000"/>
          <w:sz w:val="24"/>
          <w:szCs w:val="24"/>
        </w:rPr>
        <w:t xml:space="preserve"> </w:t>
      </w:r>
      <w:r w:rsidR="00A8335E" w:rsidRPr="00D45487">
        <w:rPr>
          <w:rFonts w:ascii="Times New Roman" w:hAnsi="Times New Roman" w:cs="Times New Roman"/>
          <w:color w:val="000000"/>
          <w:sz w:val="24"/>
          <w:szCs w:val="24"/>
        </w:rPr>
        <w:t>Gvt expenditure and employment are all subjected to the OLS,</w:t>
      </w:r>
      <w:r w:rsidR="00AD2E40" w:rsidRPr="00D45487">
        <w:rPr>
          <w:rFonts w:ascii="Times New Roman" w:hAnsi="Times New Roman" w:cs="Times New Roman"/>
          <w:color w:val="000000"/>
          <w:sz w:val="24"/>
          <w:szCs w:val="24"/>
        </w:rPr>
        <w:t xml:space="preserve"> </w:t>
      </w:r>
      <w:r w:rsidR="00A8335E" w:rsidRPr="00D45487">
        <w:rPr>
          <w:rFonts w:ascii="Times New Roman" w:hAnsi="Times New Roman" w:cs="Times New Roman"/>
          <w:color w:val="000000"/>
          <w:sz w:val="24"/>
          <w:szCs w:val="24"/>
        </w:rPr>
        <w:t>with economic growth (GDP) as the dependent variable.</w:t>
      </w:r>
      <w:r w:rsidR="00AD2E40" w:rsidRPr="00D45487">
        <w:rPr>
          <w:rFonts w:ascii="Times New Roman" w:hAnsi="Times New Roman" w:cs="Times New Roman"/>
          <w:color w:val="000000"/>
          <w:sz w:val="24"/>
          <w:szCs w:val="24"/>
        </w:rPr>
        <w:t xml:space="preserve"> </w:t>
      </w:r>
      <w:r w:rsidR="00A8335E" w:rsidRPr="00D45487">
        <w:rPr>
          <w:rFonts w:ascii="Times New Roman" w:hAnsi="Times New Roman" w:cs="Times New Roman"/>
          <w:color w:val="000000"/>
          <w:sz w:val="24"/>
          <w:szCs w:val="24"/>
        </w:rPr>
        <w:t xml:space="preserve">All variables have large positive impact on economic growth according to the </w:t>
      </w:r>
      <w:r w:rsidR="00474764">
        <w:rPr>
          <w:rFonts w:ascii="Times New Roman" w:hAnsi="Times New Roman" w:cs="Times New Roman"/>
          <w:color w:val="000000"/>
          <w:sz w:val="24"/>
          <w:szCs w:val="24"/>
        </w:rPr>
        <w:t>result</w:t>
      </w:r>
      <w:r w:rsidR="00A8335E" w:rsidRPr="00D45487">
        <w:rPr>
          <w:rFonts w:ascii="Times New Roman" w:hAnsi="Times New Roman" w:cs="Times New Roman"/>
          <w:color w:val="000000"/>
          <w:sz w:val="24"/>
          <w:szCs w:val="24"/>
        </w:rPr>
        <w:t xml:space="preserve">s </w:t>
      </w:r>
      <w:r w:rsidR="00474764">
        <w:rPr>
          <w:rFonts w:ascii="Times New Roman" w:hAnsi="Times New Roman" w:cs="Times New Roman"/>
          <w:color w:val="000000"/>
          <w:sz w:val="24"/>
          <w:szCs w:val="24"/>
        </w:rPr>
        <w:t>of</w:t>
      </w:r>
      <w:r w:rsidR="00A8335E" w:rsidRPr="00D45487">
        <w:rPr>
          <w:rFonts w:ascii="Times New Roman" w:hAnsi="Times New Roman" w:cs="Times New Roman"/>
          <w:color w:val="000000"/>
          <w:sz w:val="24"/>
          <w:szCs w:val="24"/>
        </w:rPr>
        <w:t xml:space="preserve"> the study.</w:t>
      </w:r>
      <w:r w:rsidR="00AD2E40" w:rsidRPr="00D45487">
        <w:rPr>
          <w:rFonts w:ascii="Times New Roman" w:hAnsi="Times New Roman" w:cs="Times New Roman"/>
          <w:color w:val="000000"/>
          <w:sz w:val="24"/>
          <w:szCs w:val="24"/>
        </w:rPr>
        <w:t xml:space="preserve"> </w:t>
      </w:r>
      <w:r w:rsidR="00A8335E" w:rsidRPr="00D45487">
        <w:rPr>
          <w:rFonts w:ascii="Times New Roman" w:hAnsi="Times New Roman" w:cs="Times New Roman"/>
          <w:color w:val="000000"/>
          <w:sz w:val="24"/>
          <w:szCs w:val="24"/>
        </w:rPr>
        <w:t xml:space="preserve"> </w:t>
      </w:r>
      <w:r w:rsidR="00474764">
        <w:rPr>
          <w:rFonts w:ascii="Times New Roman" w:hAnsi="Times New Roman" w:cs="Times New Roman"/>
          <w:color w:val="000000"/>
          <w:sz w:val="24"/>
          <w:szCs w:val="24"/>
        </w:rPr>
        <w:t>F</w:t>
      </w:r>
      <w:r w:rsidR="00A8335E" w:rsidRPr="00D45487">
        <w:rPr>
          <w:rFonts w:ascii="Times New Roman" w:hAnsi="Times New Roman" w:cs="Times New Roman"/>
          <w:color w:val="000000"/>
          <w:sz w:val="24"/>
          <w:szCs w:val="24"/>
        </w:rPr>
        <w:t>inding</w:t>
      </w:r>
      <w:r w:rsidR="00474764">
        <w:rPr>
          <w:rFonts w:ascii="Times New Roman" w:hAnsi="Times New Roman" w:cs="Times New Roman"/>
          <w:color w:val="000000"/>
          <w:sz w:val="24"/>
          <w:szCs w:val="24"/>
        </w:rPr>
        <w:t>s</w:t>
      </w:r>
      <w:r w:rsidR="00A8335E" w:rsidRPr="00D45487">
        <w:rPr>
          <w:rFonts w:ascii="Times New Roman" w:hAnsi="Times New Roman" w:cs="Times New Roman"/>
          <w:color w:val="000000"/>
          <w:sz w:val="24"/>
          <w:szCs w:val="24"/>
        </w:rPr>
        <w:t xml:space="preserve"> of the study reveals that FDI</w:t>
      </w:r>
      <w:r w:rsidR="00AD2E40" w:rsidRPr="00D45487">
        <w:rPr>
          <w:rFonts w:ascii="Times New Roman" w:hAnsi="Times New Roman" w:cs="Times New Roman"/>
          <w:color w:val="000000"/>
          <w:sz w:val="24"/>
          <w:szCs w:val="24"/>
        </w:rPr>
        <w:t xml:space="preserve"> important in fostering Zimbabwe’s economic growth trajectory. As a result, good policies that lure foreign investors or companies are needed to be implemented so as to create a conducive business environment which will improve opportunities which will lead to economic growth of a nation</w:t>
      </w:r>
      <w:r w:rsidR="00D45487">
        <w:rPr>
          <w:rFonts w:ascii="Times New Roman" w:hAnsi="Times New Roman" w:cs="Times New Roman"/>
          <w:color w:val="000000"/>
          <w:sz w:val="24"/>
          <w:szCs w:val="24"/>
        </w:rPr>
        <w:t>.</w:t>
      </w:r>
    </w:p>
    <w:p w14:paraId="46AB3B12" w14:textId="442DFB1B" w:rsidR="00730639" w:rsidRPr="00D45487" w:rsidRDefault="00730639">
      <w:pPr>
        <w:spacing w:line="360" w:lineRule="auto"/>
        <w:jc w:val="both"/>
        <w:rPr>
          <w:rFonts w:ascii="Times New Roman" w:hAnsi="Times New Roman" w:cs="Times New Roman"/>
          <w:color w:val="000000"/>
          <w:sz w:val="24"/>
          <w:szCs w:val="24"/>
        </w:rPr>
      </w:pPr>
    </w:p>
    <w:p w14:paraId="6F65EF67" w14:textId="349E42B2" w:rsidR="00730639" w:rsidRPr="00D45487" w:rsidRDefault="00730639">
      <w:pPr>
        <w:spacing w:line="360" w:lineRule="auto"/>
        <w:jc w:val="both"/>
        <w:rPr>
          <w:rFonts w:ascii="Times New Roman" w:hAnsi="Times New Roman" w:cs="Times New Roman"/>
          <w:color w:val="000000"/>
          <w:sz w:val="24"/>
          <w:szCs w:val="24"/>
        </w:rPr>
      </w:pPr>
    </w:p>
    <w:p w14:paraId="36717F4E" w14:textId="3B2DA89B" w:rsidR="00730639" w:rsidRPr="00D45487" w:rsidRDefault="00730639">
      <w:pPr>
        <w:spacing w:line="360" w:lineRule="auto"/>
        <w:jc w:val="both"/>
        <w:rPr>
          <w:rFonts w:ascii="Times New Roman" w:hAnsi="Times New Roman" w:cs="Times New Roman"/>
          <w:color w:val="000000"/>
          <w:sz w:val="24"/>
          <w:szCs w:val="24"/>
        </w:rPr>
      </w:pPr>
    </w:p>
    <w:p w14:paraId="61AA10E8" w14:textId="545782E0" w:rsidR="00730639" w:rsidRDefault="00730639">
      <w:pPr>
        <w:spacing w:line="360" w:lineRule="auto"/>
        <w:jc w:val="both"/>
        <w:rPr>
          <w:rFonts w:ascii="Times New Roman" w:hAnsi="Times New Roman" w:cs="Times New Roman"/>
          <w:b/>
          <w:bCs/>
          <w:color w:val="000000"/>
          <w:sz w:val="24"/>
          <w:szCs w:val="24"/>
        </w:rPr>
      </w:pPr>
    </w:p>
    <w:p w14:paraId="3C44A91C" w14:textId="311879EE" w:rsidR="00730639" w:rsidRDefault="00730639">
      <w:pPr>
        <w:spacing w:line="360" w:lineRule="auto"/>
        <w:jc w:val="both"/>
        <w:rPr>
          <w:rFonts w:ascii="Times New Roman" w:hAnsi="Times New Roman" w:cs="Times New Roman"/>
          <w:b/>
          <w:bCs/>
          <w:color w:val="000000"/>
          <w:sz w:val="24"/>
          <w:szCs w:val="24"/>
        </w:rPr>
      </w:pPr>
    </w:p>
    <w:p w14:paraId="130A6260" w14:textId="106CB839" w:rsidR="00730639" w:rsidRDefault="00730639">
      <w:pPr>
        <w:spacing w:line="360" w:lineRule="auto"/>
        <w:jc w:val="both"/>
        <w:rPr>
          <w:rFonts w:ascii="Times New Roman" w:hAnsi="Times New Roman" w:cs="Times New Roman"/>
          <w:b/>
          <w:bCs/>
          <w:color w:val="000000"/>
          <w:sz w:val="24"/>
          <w:szCs w:val="24"/>
        </w:rPr>
      </w:pPr>
    </w:p>
    <w:p w14:paraId="35E410CA" w14:textId="0964E410" w:rsidR="00730639" w:rsidRDefault="00730639">
      <w:pPr>
        <w:spacing w:line="360" w:lineRule="auto"/>
        <w:jc w:val="both"/>
        <w:rPr>
          <w:rFonts w:ascii="Times New Roman" w:hAnsi="Times New Roman" w:cs="Times New Roman"/>
          <w:b/>
          <w:bCs/>
          <w:color w:val="000000"/>
          <w:sz w:val="24"/>
          <w:szCs w:val="24"/>
        </w:rPr>
      </w:pPr>
    </w:p>
    <w:p w14:paraId="7E8DE2A5" w14:textId="243CD3EC" w:rsidR="00730639" w:rsidRDefault="00730639">
      <w:pPr>
        <w:spacing w:line="360" w:lineRule="auto"/>
        <w:jc w:val="both"/>
        <w:rPr>
          <w:rFonts w:ascii="Times New Roman" w:hAnsi="Times New Roman" w:cs="Times New Roman"/>
          <w:b/>
          <w:bCs/>
          <w:color w:val="000000"/>
          <w:sz w:val="24"/>
          <w:szCs w:val="24"/>
        </w:rPr>
      </w:pPr>
    </w:p>
    <w:p w14:paraId="4C9AC180" w14:textId="67FE3140" w:rsidR="00730639" w:rsidRDefault="00730639">
      <w:pPr>
        <w:spacing w:line="360" w:lineRule="auto"/>
        <w:jc w:val="both"/>
        <w:rPr>
          <w:rFonts w:ascii="Times New Roman" w:hAnsi="Times New Roman" w:cs="Times New Roman"/>
          <w:b/>
          <w:bCs/>
          <w:color w:val="000000"/>
          <w:sz w:val="24"/>
          <w:szCs w:val="24"/>
        </w:rPr>
      </w:pPr>
    </w:p>
    <w:p w14:paraId="1DB457B8" w14:textId="2A95DDCD" w:rsidR="00730639" w:rsidRDefault="00730639">
      <w:pPr>
        <w:spacing w:line="360" w:lineRule="auto"/>
        <w:jc w:val="both"/>
        <w:rPr>
          <w:rFonts w:ascii="Times New Roman" w:hAnsi="Times New Roman" w:cs="Times New Roman"/>
          <w:b/>
          <w:bCs/>
          <w:color w:val="000000"/>
          <w:sz w:val="24"/>
          <w:szCs w:val="24"/>
        </w:rPr>
      </w:pPr>
    </w:p>
    <w:p w14:paraId="526ABE8A" w14:textId="641C8F65" w:rsidR="00730639" w:rsidRDefault="00730639">
      <w:pPr>
        <w:spacing w:line="360" w:lineRule="auto"/>
        <w:jc w:val="both"/>
        <w:rPr>
          <w:rFonts w:ascii="Times New Roman" w:hAnsi="Times New Roman" w:cs="Times New Roman"/>
          <w:b/>
          <w:bCs/>
          <w:color w:val="000000"/>
          <w:sz w:val="24"/>
          <w:szCs w:val="24"/>
        </w:rPr>
      </w:pPr>
    </w:p>
    <w:p w14:paraId="36B5F8AC" w14:textId="77777777" w:rsidR="00730639" w:rsidRDefault="00730639">
      <w:pPr>
        <w:spacing w:line="360" w:lineRule="auto"/>
        <w:jc w:val="both"/>
        <w:rPr>
          <w:rFonts w:ascii="Times New Roman" w:hAnsi="Times New Roman" w:cs="Times New Roman"/>
          <w:b/>
          <w:bCs/>
          <w:color w:val="000000"/>
          <w:sz w:val="24"/>
          <w:szCs w:val="24"/>
        </w:rPr>
      </w:pPr>
    </w:p>
    <w:p w14:paraId="39C75FD3" w14:textId="77777777" w:rsidR="00065815" w:rsidRDefault="00065815">
      <w:pPr>
        <w:spacing w:line="360" w:lineRule="auto"/>
        <w:jc w:val="both"/>
        <w:rPr>
          <w:rFonts w:ascii="Times New Roman" w:hAnsi="Times New Roman" w:cs="Times New Roman"/>
          <w:b/>
          <w:bCs/>
          <w:color w:val="000000"/>
          <w:sz w:val="24"/>
          <w:szCs w:val="24"/>
        </w:rPr>
      </w:pPr>
    </w:p>
    <w:p w14:paraId="19A8A2FF" w14:textId="77777777" w:rsidR="00065815" w:rsidRPr="00F10C9F" w:rsidRDefault="00065815" w:rsidP="00A82A23">
      <w:pPr>
        <w:pStyle w:val="Heading1"/>
        <w:rPr>
          <w:lang w:val="en-US"/>
        </w:rPr>
      </w:pPr>
      <w:r>
        <w:rPr>
          <w:bCs/>
          <w:color w:val="000000"/>
        </w:rPr>
        <w:lastRenderedPageBreak/>
        <w:t xml:space="preserve">                                              </w:t>
      </w:r>
      <w:bookmarkStart w:id="8" w:name="_Toc75415758"/>
      <w:bookmarkStart w:id="9" w:name="_Toc106800412"/>
      <w:bookmarkStart w:id="10" w:name="_Toc106800723"/>
      <w:r w:rsidRPr="00F10C9F">
        <w:rPr>
          <w:lang w:val="en-US"/>
        </w:rPr>
        <w:t>ACKNOWLEDGEMENTS</w:t>
      </w:r>
      <w:bookmarkEnd w:id="8"/>
      <w:bookmarkEnd w:id="9"/>
      <w:bookmarkEnd w:id="10"/>
    </w:p>
    <w:p w14:paraId="7581DFE8" w14:textId="77777777" w:rsidR="00065815" w:rsidRDefault="00065815" w:rsidP="00A82A23">
      <w:pPr>
        <w:pStyle w:val="Heading1"/>
        <w:rPr>
          <w:rFonts w:eastAsia="Times New Roman"/>
          <w:color w:val="231F20"/>
          <w:lang w:val="en-US"/>
        </w:rPr>
      </w:pPr>
    </w:p>
    <w:p w14:paraId="02AA2F20" w14:textId="355061CA" w:rsidR="00065815" w:rsidRPr="00C3488A" w:rsidRDefault="00B74CE9">
      <w:pPr>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Pr="00C3488A">
        <w:rPr>
          <w:rFonts w:ascii="Times New Roman" w:hAnsi="Times New Roman" w:cs="Times New Roman"/>
          <w:color w:val="000000"/>
          <w:sz w:val="24"/>
          <w:szCs w:val="24"/>
        </w:rPr>
        <w:t>The past year of working on my dissertation has not been without its hurdles and obstacles,</w:t>
      </w:r>
      <w:r w:rsidR="00C3488A" w:rsidRPr="00C3488A">
        <w:rPr>
          <w:rFonts w:ascii="Times New Roman" w:hAnsi="Times New Roman" w:cs="Times New Roman"/>
          <w:color w:val="000000"/>
          <w:sz w:val="24"/>
          <w:szCs w:val="24"/>
        </w:rPr>
        <w:t xml:space="preserve"> </w:t>
      </w:r>
      <w:r w:rsidRPr="00C3488A">
        <w:rPr>
          <w:rFonts w:ascii="Times New Roman" w:hAnsi="Times New Roman" w:cs="Times New Roman"/>
          <w:color w:val="000000"/>
          <w:sz w:val="24"/>
          <w:szCs w:val="24"/>
        </w:rPr>
        <w:t>but</w:t>
      </w:r>
      <w:r w:rsidR="00C3488A" w:rsidRPr="00C3488A">
        <w:rPr>
          <w:rFonts w:ascii="Times New Roman" w:hAnsi="Times New Roman" w:cs="Times New Roman"/>
          <w:color w:val="000000"/>
          <w:sz w:val="24"/>
          <w:szCs w:val="24"/>
        </w:rPr>
        <w:t xml:space="preserve"> </w:t>
      </w:r>
      <w:r w:rsidR="00C3488A">
        <w:rPr>
          <w:rFonts w:ascii="Times New Roman" w:hAnsi="Times New Roman" w:cs="Times New Roman"/>
          <w:color w:val="000000"/>
          <w:sz w:val="24"/>
          <w:szCs w:val="24"/>
        </w:rPr>
        <w:t>t</w:t>
      </w:r>
      <w:r w:rsidRPr="00C3488A">
        <w:rPr>
          <w:rFonts w:ascii="Times New Roman" w:hAnsi="Times New Roman" w:cs="Times New Roman"/>
          <w:color w:val="000000"/>
          <w:sz w:val="24"/>
          <w:szCs w:val="24"/>
        </w:rPr>
        <w:t>here have been people who have worked tirelessly to ensure that everything goes smoothly.</w:t>
      </w:r>
    </w:p>
    <w:p w14:paraId="54F12904" w14:textId="6B7859A9" w:rsidR="00B74CE9" w:rsidRPr="00C3488A" w:rsidRDefault="00B74CE9">
      <w:pPr>
        <w:spacing w:line="360" w:lineRule="auto"/>
        <w:jc w:val="both"/>
        <w:rPr>
          <w:rFonts w:ascii="Times New Roman" w:hAnsi="Times New Roman" w:cs="Times New Roman"/>
          <w:color w:val="000000"/>
          <w:sz w:val="24"/>
          <w:szCs w:val="24"/>
        </w:rPr>
      </w:pPr>
      <w:r w:rsidRPr="00C3488A">
        <w:rPr>
          <w:rFonts w:ascii="Times New Roman" w:hAnsi="Times New Roman" w:cs="Times New Roman"/>
          <w:color w:val="000000"/>
          <w:sz w:val="24"/>
          <w:szCs w:val="24"/>
        </w:rPr>
        <w:t>I would like to express my gratitude to Muswati</w:t>
      </w:r>
      <w:r w:rsidR="00A81C45" w:rsidRPr="00C3488A">
        <w:rPr>
          <w:rFonts w:ascii="Times New Roman" w:hAnsi="Times New Roman" w:cs="Times New Roman"/>
          <w:color w:val="000000"/>
          <w:sz w:val="24"/>
          <w:szCs w:val="24"/>
        </w:rPr>
        <w:t xml:space="preserve"> </w:t>
      </w:r>
      <w:r w:rsidRPr="00C3488A">
        <w:rPr>
          <w:rFonts w:ascii="Times New Roman" w:hAnsi="Times New Roman" w:cs="Times New Roman"/>
          <w:color w:val="000000"/>
          <w:sz w:val="24"/>
          <w:szCs w:val="24"/>
        </w:rPr>
        <w:t xml:space="preserve">family for their constant support throughout my </w:t>
      </w:r>
      <w:r w:rsidR="00A81C45" w:rsidRPr="00C3488A">
        <w:rPr>
          <w:rFonts w:ascii="Times New Roman" w:hAnsi="Times New Roman" w:cs="Times New Roman"/>
          <w:color w:val="000000"/>
          <w:sz w:val="24"/>
          <w:szCs w:val="24"/>
        </w:rPr>
        <w:t>pursuit of this degree.</w:t>
      </w:r>
      <w:r w:rsidR="00C3488A" w:rsidRPr="00C3488A">
        <w:rPr>
          <w:rFonts w:ascii="Times New Roman" w:hAnsi="Times New Roman" w:cs="Times New Roman"/>
          <w:color w:val="000000"/>
          <w:sz w:val="24"/>
          <w:szCs w:val="24"/>
        </w:rPr>
        <w:t xml:space="preserve"> </w:t>
      </w:r>
      <w:r w:rsidR="00A81C45" w:rsidRPr="00C3488A">
        <w:rPr>
          <w:rFonts w:ascii="Times New Roman" w:hAnsi="Times New Roman" w:cs="Times New Roman"/>
          <w:color w:val="000000"/>
          <w:sz w:val="24"/>
          <w:szCs w:val="24"/>
        </w:rPr>
        <w:t xml:space="preserve">They have helped me get back on my feet when l </w:t>
      </w:r>
      <w:r w:rsidR="00C3488A" w:rsidRPr="00C3488A">
        <w:rPr>
          <w:rFonts w:ascii="Times New Roman" w:hAnsi="Times New Roman" w:cs="Times New Roman"/>
          <w:color w:val="000000"/>
          <w:sz w:val="24"/>
          <w:szCs w:val="24"/>
        </w:rPr>
        <w:t>has</w:t>
      </w:r>
      <w:r w:rsidR="00A81C45" w:rsidRPr="00C3488A">
        <w:rPr>
          <w:rFonts w:ascii="Times New Roman" w:hAnsi="Times New Roman" w:cs="Times New Roman"/>
          <w:color w:val="000000"/>
          <w:sz w:val="24"/>
          <w:szCs w:val="24"/>
        </w:rPr>
        <w:t xml:space="preserve"> been down, and they have given me motivation when l </w:t>
      </w:r>
      <w:r w:rsidR="00C3488A" w:rsidRPr="00C3488A">
        <w:rPr>
          <w:rFonts w:ascii="Times New Roman" w:hAnsi="Times New Roman" w:cs="Times New Roman"/>
          <w:color w:val="000000"/>
          <w:sz w:val="24"/>
          <w:szCs w:val="24"/>
        </w:rPr>
        <w:t>has</w:t>
      </w:r>
      <w:r w:rsidR="00A81C45" w:rsidRPr="00C3488A">
        <w:rPr>
          <w:rFonts w:ascii="Times New Roman" w:hAnsi="Times New Roman" w:cs="Times New Roman"/>
          <w:color w:val="000000"/>
          <w:sz w:val="24"/>
          <w:szCs w:val="24"/>
        </w:rPr>
        <w:t xml:space="preserve"> lost faith in myself.</w:t>
      </w:r>
      <w:r w:rsidR="00C3488A" w:rsidRPr="00C3488A">
        <w:rPr>
          <w:rFonts w:ascii="Times New Roman" w:hAnsi="Times New Roman" w:cs="Times New Roman"/>
          <w:color w:val="000000"/>
          <w:sz w:val="24"/>
          <w:szCs w:val="24"/>
        </w:rPr>
        <w:t xml:space="preserve"> </w:t>
      </w:r>
      <w:r w:rsidR="00A81C45" w:rsidRPr="00C3488A">
        <w:rPr>
          <w:rFonts w:ascii="Times New Roman" w:hAnsi="Times New Roman" w:cs="Times New Roman"/>
          <w:color w:val="000000"/>
          <w:sz w:val="24"/>
          <w:szCs w:val="24"/>
        </w:rPr>
        <w:t>Above all,</w:t>
      </w:r>
      <w:r w:rsidR="00C3488A" w:rsidRPr="00C3488A">
        <w:rPr>
          <w:rFonts w:ascii="Times New Roman" w:hAnsi="Times New Roman" w:cs="Times New Roman"/>
          <w:color w:val="000000"/>
          <w:sz w:val="24"/>
          <w:szCs w:val="24"/>
        </w:rPr>
        <w:t xml:space="preserve"> </w:t>
      </w:r>
      <w:r w:rsidR="00A81C45" w:rsidRPr="00C3488A">
        <w:rPr>
          <w:rFonts w:ascii="Times New Roman" w:hAnsi="Times New Roman" w:cs="Times New Roman"/>
          <w:color w:val="000000"/>
          <w:sz w:val="24"/>
          <w:szCs w:val="24"/>
        </w:rPr>
        <w:t>they reassured me that nothing is easy in life but most of all hard work pays a lot.</w:t>
      </w:r>
    </w:p>
    <w:p w14:paraId="646F6979" w14:textId="0B46320F" w:rsidR="00A81C45" w:rsidRPr="00C3488A" w:rsidRDefault="00D3262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 would want to express my gratitude to my supervisor, Dr. Damiyano, for his tireless efforts to ensure that l complete all of the procedure necessary to complete all of the procedures necessary to complete the intricate project.</w:t>
      </w:r>
    </w:p>
    <w:p w14:paraId="2703EB2C" w14:textId="47428B5E" w:rsidR="00C3488A" w:rsidRPr="00C3488A" w:rsidRDefault="00C3488A">
      <w:pPr>
        <w:spacing w:line="360" w:lineRule="auto"/>
        <w:jc w:val="both"/>
        <w:rPr>
          <w:rFonts w:ascii="Times New Roman" w:hAnsi="Times New Roman" w:cs="Times New Roman"/>
          <w:color w:val="000000"/>
          <w:sz w:val="24"/>
          <w:szCs w:val="24"/>
        </w:rPr>
      </w:pPr>
      <w:r w:rsidRPr="00C3488A">
        <w:rPr>
          <w:rFonts w:ascii="Times New Roman" w:hAnsi="Times New Roman" w:cs="Times New Roman"/>
          <w:color w:val="000000"/>
          <w:sz w:val="24"/>
          <w:szCs w:val="24"/>
        </w:rPr>
        <w:t xml:space="preserve">My </w:t>
      </w:r>
      <w:r w:rsidR="00D32622">
        <w:rPr>
          <w:rFonts w:ascii="Times New Roman" w:hAnsi="Times New Roman" w:cs="Times New Roman"/>
          <w:color w:val="000000"/>
          <w:sz w:val="24"/>
          <w:szCs w:val="24"/>
        </w:rPr>
        <w:t xml:space="preserve">appreciation </w:t>
      </w:r>
      <w:r w:rsidRPr="00C3488A">
        <w:rPr>
          <w:rFonts w:ascii="Times New Roman" w:hAnsi="Times New Roman" w:cs="Times New Roman"/>
          <w:color w:val="000000"/>
          <w:sz w:val="24"/>
          <w:szCs w:val="24"/>
        </w:rPr>
        <w:t xml:space="preserve">also </w:t>
      </w:r>
      <w:r w:rsidR="00D32622">
        <w:rPr>
          <w:rFonts w:ascii="Times New Roman" w:hAnsi="Times New Roman" w:cs="Times New Roman"/>
          <w:color w:val="000000"/>
          <w:sz w:val="24"/>
          <w:szCs w:val="24"/>
        </w:rPr>
        <w:t xml:space="preserve">goes out </w:t>
      </w:r>
      <w:r w:rsidRPr="00C3488A">
        <w:rPr>
          <w:rFonts w:ascii="Times New Roman" w:hAnsi="Times New Roman" w:cs="Times New Roman"/>
          <w:color w:val="000000"/>
          <w:sz w:val="24"/>
          <w:szCs w:val="24"/>
        </w:rPr>
        <w:t xml:space="preserve">to my fellow </w:t>
      </w:r>
      <w:r w:rsidR="00D32622">
        <w:rPr>
          <w:rFonts w:ascii="Times New Roman" w:hAnsi="Times New Roman" w:cs="Times New Roman"/>
          <w:color w:val="000000"/>
          <w:sz w:val="24"/>
          <w:szCs w:val="24"/>
        </w:rPr>
        <w:t>classmates</w:t>
      </w:r>
      <w:r w:rsidRPr="00C3488A">
        <w:rPr>
          <w:rFonts w:ascii="Times New Roman" w:hAnsi="Times New Roman" w:cs="Times New Roman"/>
          <w:color w:val="000000"/>
          <w:sz w:val="24"/>
          <w:szCs w:val="24"/>
        </w:rPr>
        <w:t>, who assisted me in numerous ways.</w:t>
      </w:r>
    </w:p>
    <w:p w14:paraId="08D3AC88" w14:textId="3B8E8CC3" w:rsidR="00065815" w:rsidRPr="00C3488A" w:rsidRDefault="00065815">
      <w:pPr>
        <w:spacing w:line="360" w:lineRule="auto"/>
        <w:jc w:val="both"/>
        <w:rPr>
          <w:rFonts w:ascii="Times New Roman" w:hAnsi="Times New Roman" w:cs="Times New Roman"/>
          <w:color w:val="000000"/>
          <w:sz w:val="24"/>
          <w:szCs w:val="24"/>
        </w:rPr>
      </w:pPr>
    </w:p>
    <w:p w14:paraId="66BAE6E2" w14:textId="2B386856" w:rsidR="00065815" w:rsidRDefault="00065815">
      <w:pPr>
        <w:spacing w:line="360" w:lineRule="auto"/>
        <w:jc w:val="both"/>
        <w:rPr>
          <w:rFonts w:ascii="Times New Roman" w:hAnsi="Times New Roman" w:cs="Times New Roman"/>
          <w:b/>
          <w:bCs/>
          <w:color w:val="000000"/>
          <w:sz w:val="24"/>
          <w:szCs w:val="24"/>
        </w:rPr>
      </w:pPr>
    </w:p>
    <w:p w14:paraId="2E0764DD" w14:textId="6CB53FE9" w:rsidR="00065815" w:rsidRDefault="00065815">
      <w:pPr>
        <w:spacing w:line="360" w:lineRule="auto"/>
        <w:jc w:val="both"/>
        <w:rPr>
          <w:rFonts w:ascii="Times New Roman" w:hAnsi="Times New Roman" w:cs="Times New Roman"/>
          <w:b/>
          <w:bCs/>
          <w:color w:val="000000"/>
          <w:sz w:val="24"/>
          <w:szCs w:val="24"/>
        </w:rPr>
      </w:pPr>
    </w:p>
    <w:p w14:paraId="0061AE62" w14:textId="3E6B85E5" w:rsidR="00065815" w:rsidRDefault="00065815">
      <w:pPr>
        <w:spacing w:line="360" w:lineRule="auto"/>
        <w:jc w:val="both"/>
        <w:rPr>
          <w:rFonts w:ascii="Times New Roman" w:hAnsi="Times New Roman" w:cs="Times New Roman"/>
          <w:b/>
          <w:bCs/>
          <w:color w:val="000000"/>
          <w:sz w:val="24"/>
          <w:szCs w:val="24"/>
        </w:rPr>
      </w:pPr>
    </w:p>
    <w:p w14:paraId="3DFC870C" w14:textId="1BD5ABF5" w:rsidR="00065815" w:rsidRDefault="00065815">
      <w:pPr>
        <w:spacing w:line="360" w:lineRule="auto"/>
        <w:jc w:val="both"/>
        <w:rPr>
          <w:rFonts w:ascii="Times New Roman" w:hAnsi="Times New Roman" w:cs="Times New Roman"/>
          <w:b/>
          <w:bCs/>
          <w:color w:val="000000"/>
          <w:sz w:val="24"/>
          <w:szCs w:val="24"/>
        </w:rPr>
      </w:pPr>
    </w:p>
    <w:p w14:paraId="6F328C40" w14:textId="013B6093" w:rsidR="00065815" w:rsidRDefault="00065815">
      <w:pPr>
        <w:spacing w:line="360" w:lineRule="auto"/>
        <w:jc w:val="both"/>
        <w:rPr>
          <w:rFonts w:ascii="Times New Roman" w:hAnsi="Times New Roman" w:cs="Times New Roman"/>
          <w:b/>
          <w:bCs/>
          <w:color w:val="000000"/>
          <w:sz w:val="24"/>
          <w:szCs w:val="24"/>
        </w:rPr>
      </w:pPr>
    </w:p>
    <w:p w14:paraId="5DF49B7A" w14:textId="0BFD7A61" w:rsidR="00065815" w:rsidRDefault="00065815">
      <w:pPr>
        <w:spacing w:line="360" w:lineRule="auto"/>
        <w:jc w:val="both"/>
        <w:rPr>
          <w:rFonts w:ascii="Times New Roman" w:hAnsi="Times New Roman" w:cs="Times New Roman"/>
          <w:b/>
          <w:bCs/>
          <w:color w:val="000000"/>
          <w:sz w:val="24"/>
          <w:szCs w:val="24"/>
        </w:rPr>
      </w:pPr>
    </w:p>
    <w:p w14:paraId="164C9F20" w14:textId="148157D5" w:rsidR="00065815" w:rsidRDefault="00065815">
      <w:pPr>
        <w:spacing w:line="360" w:lineRule="auto"/>
        <w:jc w:val="both"/>
        <w:rPr>
          <w:rFonts w:ascii="Times New Roman" w:hAnsi="Times New Roman" w:cs="Times New Roman"/>
          <w:b/>
          <w:bCs/>
          <w:color w:val="000000"/>
          <w:sz w:val="24"/>
          <w:szCs w:val="24"/>
        </w:rPr>
      </w:pPr>
    </w:p>
    <w:p w14:paraId="41134B9D" w14:textId="1C489995" w:rsidR="00065815" w:rsidRDefault="00065815">
      <w:pPr>
        <w:spacing w:line="360" w:lineRule="auto"/>
        <w:jc w:val="both"/>
        <w:rPr>
          <w:rFonts w:ascii="Times New Roman" w:hAnsi="Times New Roman" w:cs="Times New Roman"/>
          <w:b/>
          <w:bCs/>
          <w:color w:val="000000"/>
          <w:sz w:val="24"/>
          <w:szCs w:val="24"/>
        </w:rPr>
      </w:pPr>
    </w:p>
    <w:p w14:paraId="2838B0E9" w14:textId="21E7B4EF" w:rsidR="00065815" w:rsidRDefault="00065815">
      <w:pPr>
        <w:spacing w:line="360" w:lineRule="auto"/>
        <w:jc w:val="both"/>
        <w:rPr>
          <w:rFonts w:ascii="Times New Roman" w:hAnsi="Times New Roman" w:cs="Times New Roman"/>
          <w:b/>
          <w:bCs/>
          <w:color w:val="000000"/>
          <w:sz w:val="24"/>
          <w:szCs w:val="24"/>
        </w:rPr>
      </w:pPr>
    </w:p>
    <w:p w14:paraId="511509F1" w14:textId="2F2B4994" w:rsidR="00065815" w:rsidRDefault="00065815">
      <w:pPr>
        <w:spacing w:line="360" w:lineRule="auto"/>
        <w:jc w:val="both"/>
        <w:rPr>
          <w:rFonts w:ascii="Times New Roman" w:hAnsi="Times New Roman" w:cs="Times New Roman"/>
          <w:b/>
          <w:bCs/>
          <w:color w:val="000000"/>
          <w:sz w:val="24"/>
          <w:szCs w:val="24"/>
        </w:rPr>
      </w:pPr>
    </w:p>
    <w:p w14:paraId="2AB2833E" w14:textId="1D619826" w:rsidR="00065815" w:rsidRDefault="00065815">
      <w:pPr>
        <w:spacing w:line="360" w:lineRule="auto"/>
        <w:jc w:val="both"/>
        <w:rPr>
          <w:rFonts w:ascii="Times New Roman" w:hAnsi="Times New Roman" w:cs="Times New Roman"/>
          <w:b/>
          <w:bCs/>
          <w:color w:val="000000"/>
          <w:sz w:val="24"/>
          <w:szCs w:val="24"/>
        </w:rPr>
      </w:pPr>
    </w:p>
    <w:p w14:paraId="4416AD3D" w14:textId="77777777" w:rsidR="00065815" w:rsidRDefault="00065815">
      <w:pPr>
        <w:spacing w:line="360" w:lineRule="auto"/>
        <w:jc w:val="both"/>
        <w:rPr>
          <w:rFonts w:ascii="Times New Roman" w:hAnsi="Times New Roman" w:cs="Times New Roman"/>
          <w:b/>
          <w:bCs/>
          <w:color w:val="000000"/>
          <w:sz w:val="24"/>
          <w:szCs w:val="24"/>
        </w:rPr>
      </w:pPr>
    </w:p>
    <w:p w14:paraId="53CEE131" w14:textId="77777777" w:rsidR="00065815" w:rsidRDefault="00065815">
      <w:pPr>
        <w:spacing w:line="360" w:lineRule="auto"/>
        <w:jc w:val="both"/>
        <w:rPr>
          <w:rFonts w:ascii="Times New Roman" w:hAnsi="Times New Roman" w:cs="Times New Roman"/>
          <w:b/>
          <w:bCs/>
          <w:color w:val="000000"/>
          <w:sz w:val="24"/>
          <w:szCs w:val="24"/>
        </w:rPr>
      </w:pPr>
    </w:p>
    <w:p w14:paraId="5A9D2C1E" w14:textId="77777777" w:rsidR="00065815" w:rsidRDefault="00065815">
      <w:pPr>
        <w:spacing w:line="360" w:lineRule="auto"/>
        <w:jc w:val="both"/>
        <w:rPr>
          <w:rFonts w:ascii="Times New Roman" w:hAnsi="Times New Roman" w:cs="Times New Roman"/>
          <w:b/>
          <w:bCs/>
          <w:color w:val="000000"/>
          <w:sz w:val="24"/>
          <w:szCs w:val="24"/>
        </w:rPr>
      </w:pPr>
    </w:p>
    <w:p w14:paraId="7F6809CB" w14:textId="7570F241" w:rsidR="00A81C45" w:rsidRDefault="00753C3D" w:rsidP="00A82A23">
      <w:pPr>
        <w:pStyle w:val="Heading1"/>
      </w:pPr>
      <w:r>
        <w:t xml:space="preserve">                                                 </w:t>
      </w:r>
      <w:bookmarkStart w:id="11" w:name="_Toc106800724"/>
      <w:r>
        <w:t>ABBREVIATION</w:t>
      </w:r>
      <w:r w:rsidR="00A82A23">
        <w:t>S</w:t>
      </w:r>
      <w:bookmarkEnd w:id="11"/>
    </w:p>
    <w:p w14:paraId="74F773A5" w14:textId="033E7126" w:rsidR="00753C3D" w:rsidRPr="000B0EA6" w:rsidRDefault="00753C3D">
      <w:pPr>
        <w:spacing w:line="360" w:lineRule="auto"/>
        <w:jc w:val="both"/>
        <w:rPr>
          <w:rFonts w:ascii="Times New Roman" w:hAnsi="Times New Roman" w:cs="Times New Roman"/>
          <w:color w:val="000000"/>
          <w:sz w:val="24"/>
          <w:szCs w:val="24"/>
        </w:rPr>
      </w:pPr>
      <w:r w:rsidRPr="000B0EA6">
        <w:rPr>
          <w:rFonts w:ascii="Times New Roman" w:hAnsi="Times New Roman" w:cs="Times New Roman"/>
          <w:color w:val="000000"/>
          <w:sz w:val="24"/>
          <w:szCs w:val="24"/>
        </w:rPr>
        <w:t>ADF</w:t>
      </w:r>
      <w:r w:rsidR="000B0EA6" w:rsidRPr="000B0EA6">
        <w:rPr>
          <w:rFonts w:ascii="Times New Roman" w:hAnsi="Times New Roman" w:cs="Times New Roman"/>
          <w:color w:val="000000"/>
          <w:sz w:val="24"/>
          <w:szCs w:val="24"/>
        </w:rPr>
        <w:t>-</w:t>
      </w:r>
      <w:r w:rsidR="000B0EA6" w:rsidRPr="000B0EA6">
        <w:rPr>
          <w:rFonts w:ascii="Times New Roman" w:hAnsi="Times New Roman" w:cs="Times New Roman"/>
          <w:color w:val="000000"/>
          <w:sz w:val="24"/>
          <w:szCs w:val="24"/>
        </w:rPr>
        <w:tab/>
        <w:t>Augmented Dicky Fuller</w:t>
      </w:r>
    </w:p>
    <w:p w14:paraId="420860BB" w14:textId="77F130CD" w:rsidR="004939A6" w:rsidRPr="000B0EA6" w:rsidRDefault="00BF1FDF">
      <w:pPr>
        <w:spacing w:line="360" w:lineRule="auto"/>
        <w:jc w:val="both"/>
        <w:rPr>
          <w:rFonts w:ascii="Times New Roman" w:eastAsia="Times New Roman" w:hAnsi="Times New Roman" w:cs="Times New Roman"/>
          <w:sz w:val="24"/>
          <w:szCs w:val="24"/>
          <w:lang w:val="en-US" w:eastAsia="en-ZW"/>
        </w:rPr>
      </w:pPr>
      <w:r w:rsidRPr="000B0EA6">
        <w:rPr>
          <w:rFonts w:ascii="Times New Roman" w:eastAsia="Times New Roman" w:hAnsi="Times New Roman" w:cs="Times New Roman"/>
          <w:sz w:val="24"/>
          <w:szCs w:val="24"/>
          <w:lang w:val="en-US" w:eastAsia="en-ZW"/>
        </w:rPr>
        <w:t>BLUE</w:t>
      </w:r>
      <w:r w:rsidR="000B0EA6">
        <w:rPr>
          <w:rFonts w:ascii="Times New Roman" w:eastAsia="Times New Roman" w:hAnsi="Times New Roman" w:cs="Times New Roman"/>
          <w:sz w:val="24"/>
          <w:szCs w:val="24"/>
          <w:lang w:val="en-US" w:eastAsia="en-ZW"/>
        </w:rPr>
        <w:t xml:space="preserve"> </w:t>
      </w:r>
      <w:r w:rsidR="000B0EA6" w:rsidRPr="000B0EA6">
        <w:rPr>
          <w:rFonts w:ascii="Times New Roman" w:eastAsia="Times New Roman" w:hAnsi="Times New Roman" w:cs="Times New Roman"/>
          <w:sz w:val="24"/>
          <w:szCs w:val="24"/>
          <w:lang w:val="en-US" w:eastAsia="en-ZW"/>
        </w:rPr>
        <w:t>-</w:t>
      </w:r>
      <w:r w:rsidR="000B0EA6">
        <w:rPr>
          <w:rFonts w:ascii="Times New Roman" w:eastAsia="Times New Roman" w:hAnsi="Times New Roman" w:cs="Times New Roman"/>
          <w:sz w:val="24"/>
          <w:szCs w:val="24"/>
          <w:lang w:val="en-US" w:eastAsia="en-ZW"/>
        </w:rPr>
        <w:t xml:space="preserve"> </w:t>
      </w:r>
      <w:r w:rsidR="000B0EA6" w:rsidRPr="000B0EA6">
        <w:rPr>
          <w:rFonts w:ascii="Times New Roman" w:eastAsia="Times New Roman" w:hAnsi="Times New Roman" w:cs="Times New Roman"/>
          <w:sz w:val="24"/>
          <w:szCs w:val="24"/>
          <w:lang w:val="en-US" w:eastAsia="en-ZW"/>
        </w:rPr>
        <w:t>Best Linear Unbiased Estimator</w:t>
      </w:r>
    </w:p>
    <w:p w14:paraId="7DB2E892" w14:textId="0447C0D1" w:rsidR="00753C3D" w:rsidRDefault="00753C3D">
      <w:pPr>
        <w:spacing w:line="360" w:lineRule="auto"/>
        <w:jc w:val="both"/>
        <w:rPr>
          <w:rFonts w:ascii="Times New Roman" w:hAnsi="Times New Roman" w:cs="Times New Roman"/>
          <w:color w:val="000000"/>
          <w:sz w:val="24"/>
          <w:szCs w:val="24"/>
        </w:rPr>
      </w:pPr>
      <w:r w:rsidRPr="000B0EA6">
        <w:rPr>
          <w:rFonts w:ascii="Times New Roman" w:hAnsi="Times New Roman" w:cs="Times New Roman"/>
          <w:color w:val="000000"/>
          <w:sz w:val="24"/>
          <w:szCs w:val="24"/>
        </w:rPr>
        <w:t>ESAP</w:t>
      </w:r>
      <w:r w:rsidR="000B0EA6">
        <w:rPr>
          <w:rFonts w:ascii="Times New Roman" w:hAnsi="Times New Roman" w:cs="Times New Roman"/>
          <w:color w:val="000000"/>
          <w:sz w:val="24"/>
          <w:szCs w:val="24"/>
        </w:rPr>
        <w:t xml:space="preserve">   </w:t>
      </w:r>
      <w:r w:rsidR="000B0EA6" w:rsidRPr="000B0EA6">
        <w:rPr>
          <w:rFonts w:ascii="Times New Roman" w:hAnsi="Times New Roman" w:cs="Times New Roman"/>
          <w:color w:val="000000"/>
          <w:sz w:val="24"/>
          <w:szCs w:val="24"/>
        </w:rPr>
        <w:t>-</w:t>
      </w:r>
      <w:r w:rsidR="000B0EA6">
        <w:rPr>
          <w:rFonts w:ascii="Times New Roman" w:hAnsi="Times New Roman" w:cs="Times New Roman"/>
          <w:color w:val="000000"/>
          <w:sz w:val="24"/>
          <w:szCs w:val="24"/>
        </w:rPr>
        <w:t xml:space="preserve"> </w:t>
      </w:r>
      <w:r w:rsidR="000B0EA6" w:rsidRPr="000B0EA6">
        <w:rPr>
          <w:rFonts w:ascii="Times New Roman" w:hAnsi="Times New Roman" w:cs="Times New Roman"/>
          <w:color w:val="000000"/>
          <w:sz w:val="24"/>
          <w:szCs w:val="24"/>
        </w:rPr>
        <w:t xml:space="preserve">Economic structural Adjustment Programme </w:t>
      </w:r>
    </w:p>
    <w:p w14:paraId="4FBCC267" w14:textId="5EA10A1E" w:rsidR="00BA0799" w:rsidRPr="000B0EA6" w:rsidRDefault="00BA0799">
      <w:pPr>
        <w:spacing w:line="360" w:lineRule="auto"/>
        <w:jc w:val="both"/>
        <w:rPr>
          <w:rFonts w:ascii="Times New Roman" w:hAnsi="Times New Roman" w:cs="Times New Roman"/>
          <w:color w:val="000000"/>
          <w:sz w:val="24"/>
          <w:szCs w:val="24"/>
        </w:rPr>
      </w:pPr>
      <w:r w:rsidRPr="000B0EA6">
        <w:rPr>
          <w:rFonts w:ascii="Times New Roman" w:hAnsi="Times New Roman" w:cs="Times New Roman"/>
          <w:color w:val="000000"/>
          <w:sz w:val="24"/>
          <w:szCs w:val="24"/>
        </w:rPr>
        <w:t>FDI-</w:t>
      </w:r>
      <w:r>
        <w:rPr>
          <w:rFonts w:ascii="Times New Roman" w:hAnsi="Times New Roman" w:cs="Times New Roman"/>
          <w:color w:val="000000"/>
          <w:sz w:val="24"/>
          <w:szCs w:val="24"/>
        </w:rPr>
        <w:t xml:space="preserve"> </w:t>
      </w:r>
      <w:r w:rsidRPr="000B0EA6">
        <w:rPr>
          <w:rFonts w:ascii="Times New Roman" w:hAnsi="Times New Roman" w:cs="Times New Roman"/>
          <w:color w:val="000000"/>
          <w:sz w:val="24"/>
          <w:szCs w:val="24"/>
        </w:rPr>
        <w:t>Foreign Direct Investment</w:t>
      </w:r>
    </w:p>
    <w:p w14:paraId="70431C24" w14:textId="2C1C4208" w:rsidR="00753C3D" w:rsidRDefault="00753C3D">
      <w:pPr>
        <w:spacing w:line="360" w:lineRule="auto"/>
        <w:jc w:val="both"/>
        <w:rPr>
          <w:rFonts w:ascii="Times New Roman" w:hAnsi="Times New Roman" w:cs="Times New Roman"/>
          <w:color w:val="000000"/>
          <w:sz w:val="24"/>
          <w:szCs w:val="24"/>
        </w:rPr>
      </w:pPr>
      <w:r w:rsidRPr="000B0EA6">
        <w:rPr>
          <w:rFonts w:ascii="Times New Roman" w:hAnsi="Times New Roman" w:cs="Times New Roman"/>
          <w:color w:val="000000"/>
          <w:sz w:val="24"/>
          <w:szCs w:val="24"/>
        </w:rPr>
        <w:t>GDP</w:t>
      </w:r>
      <w:r w:rsidR="000B0EA6" w:rsidRPr="000B0EA6">
        <w:rPr>
          <w:rFonts w:ascii="Times New Roman" w:hAnsi="Times New Roman" w:cs="Times New Roman"/>
          <w:color w:val="000000"/>
          <w:sz w:val="24"/>
          <w:szCs w:val="24"/>
        </w:rPr>
        <w:t>-</w:t>
      </w:r>
      <w:r w:rsidR="000B0EA6">
        <w:rPr>
          <w:rFonts w:ascii="Times New Roman" w:hAnsi="Times New Roman" w:cs="Times New Roman"/>
          <w:color w:val="000000"/>
          <w:sz w:val="24"/>
          <w:szCs w:val="24"/>
        </w:rPr>
        <w:t xml:space="preserve"> </w:t>
      </w:r>
      <w:r w:rsidR="000B0EA6" w:rsidRPr="000B0EA6">
        <w:rPr>
          <w:rFonts w:ascii="Times New Roman" w:hAnsi="Times New Roman" w:cs="Times New Roman"/>
          <w:color w:val="000000"/>
          <w:sz w:val="24"/>
          <w:szCs w:val="24"/>
        </w:rPr>
        <w:t>Gross Domestic Product</w:t>
      </w:r>
    </w:p>
    <w:p w14:paraId="3CEAF920" w14:textId="77777777" w:rsidR="00BA0799" w:rsidRPr="000B0EA6" w:rsidRDefault="00BA0799" w:rsidP="00BA0799">
      <w:pPr>
        <w:spacing w:line="360" w:lineRule="auto"/>
        <w:jc w:val="both"/>
        <w:rPr>
          <w:rFonts w:ascii="Times New Roman" w:hAnsi="Times New Roman" w:cs="Times New Roman"/>
          <w:color w:val="000000"/>
          <w:sz w:val="24"/>
          <w:szCs w:val="24"/>
        </w:rPr>
      </w:pPr>
      <w:r w:rsidRPr="000B0EA6">
        <w:rPr>
          <w:rFonts w:ascii="Times New Roman" w:eastAsia="Times New Roman" w:hAnsi="Times New Roman" w:cs="Times New Roman"/>
          <w:sz w:val="24"/>
          <w:szCs w:val="24"/>
          <w:lang w:val="en-US" w:eastAsia="en-ZW"/>
        </w:rPr>
        <w:t>HDI</w:t>
      </w:r>
      <w:r>
        <w:rPr>
          <w:rFonts w:ascii="Times New Roman" w:eastAsia="Times New Roman" w:hAnsi="Times New Roman" w:cs="Times New Roman"/>
          <w:sz w:val="24"/>
          <w:szCs w:val="24"/>
          <w:lang w:val="en-US" w:eastAsia="en-ZW"/>
        </w:rPr>
        <w:t xml:space="preserve"> </w:t>
      </w:r>
      <w:r w:rsidRPr="000B0EA6">
        <w:rPr>
          <w:rFonts w:ascii="Times New Roman" w:eastAsia="Times New Roman" w:hAnsi="Times New Roman" w:cs="Times New Roman"/>
          <w:sz w:val="24"/>
          <w:szCs w:val="24"/>
          <w:lang w:val="en-US" w:eastAsia="en-ZW"/>
        </w:rPr>
        <w:t>-</w:t>
      </w:r>
      <w:r>
        <w:rPr>
          <w:rFonts w:ascii="Times New Roman" w:eastAsia="Times New Roman" w:hAnsi="Times New Roman" w:cs="Times New Roman"/>
          <w:sz w:val="24"/>
          <w:szCs w:val="24"/>
          <w:lang w:val="en-US" w:eastAsia="en-ZW"/>
        </w:rPr>
        <w:t xml:space="preserve"> </w:t>
      </w:r>
      <w:r w:rsidRPr="000B0EA6">
        <w:rPr>
          <w:rFonts w:ascii="Times New Roman" w:eastAsia="Times New Roman" w:hAnsi="Times New Roman" w:cs="Times New Roman"/>
          <w:sz w:val="24"/>
          <w:szCs w:val="24"/>
          <w:lang w:val="en-US" w:eastAsia="en-ZW"/>
        </w:rPr>
        <w:t>human Development Index</w:t>
      </w:r>
    </w:p>
    <w:p w14:paraId="259CEA4A" w14:textId="77777777" w:rsidR="00BA0799" w:rsidRPr="000B0EA6" w:rsidRDefault="00BA0799" w:rsidP="00BA0799">
      <w:pPr>
        <w:spacing w:line="360" w:lineRule="auto"/>
        <w:jc w:val="both"/>
        <w:rPr>
          <w:rFonts w:ascii="Times New Roman" w:hAnsi="Times New Roman" w:cs="Times New Roman"/>
          <w:color w:val="000000"/>
          <w:sz w:val="24"/>
          <w:szCs w:val="24"/>
        </w:rPr>
      </w:pPr>
      <w:r w:rsidRPr="000B0EA6">
        <w:rPr>
          <w:rFonts w:ascii="Times New Roman" w:hAnsi="Times New Roman" w:cs="Times New Roman"/>
          <w:color w:val="000000"/>
          <w:sz w:val="24"/>
          <w:szCs w:val="24"/>
        </w:rPr>
        <w:t>IMF-</w:t>
      </w:r>
      <w:r>
        <w:rPr>
          <w:rFonts w:ascii="Times New Roman" w:hAnsi="Times New Roman" w:cs="Times New Roman"/>
          <w:color w:val="000000"/>
          <w:sz w:val="24"/>
          <w:szCs w:val="24"/>
        </w:rPr>
        <w:t xml:space="preserve"> </w:t>
      </w:r>
      <w:r w:rsidRPr="000B0EA6">
        <w:rPr>
          <w:rFonts w:ascii="Times New Roman" w:hAnsi="Times New Roman" w:cs="Times New Roman"/>
          <w:color w:val="000000"/>
          <w:sz w:val="24"/>
          <w:szCs w:val="24"/>
        </w:rPr>
        <w:t>International Monetary Fund</w:t>
      </w:r>
    </w:p>
    <w:p w14:paraId="531DE51A" w14:textId="0512DB8D" w:rsidR="00BA0799" w:rsidRPr="000B0EA6" w:rsidRDefault="00BA0799">
      <w:pPr>
        <w:spacing w:line="360" w:lineRule="auto"/>
        <w:jc w:val="both"/>
        <w:rPr>
          <w:rFonts w:ascii="Times New Roman" w:hAnsi="Times New Roman" w:cs="Times New Roman"/>
          <w:color w:val="000000"/>
          <w:sz w:val="24"/>
          <w:szCs w:val="24"/>
        </w:rPr>
      </w:pPr>
      <w:r w:rsidRPr="000B0EA6">
        <w:rPr>
          <w:rFonts w:ascii="Times New Roman" w:hAnsi="Times New Roman" w:cs="Times New Roman"/>
          <w:color w:val="000000"/>
          <w:sz w:val="24"/>
          <w:szCs w:val="24"/>
        </w:rPr>
        <w:t>MOFED- Ministry of Finance and Economic Development</w:t>
      </w:r>
    </w:p>
    <w:p w14:paraId="1FBF470B" w14:textId="3F7D619A" w:rsidR="00753C3D" w:rsidRPr="000B0EA6" w:rsidRDefault="00753C3D">
      <w:pPr>
        <w:spacing w:line="360" w:lineRule="auto"/>
        <w:jc w:val="both"/>
        <w:rPr>
          <w:rFonts w:ascii="Times New Roman" w:hAnsi="Times New Roman" w:cs="Times New Roman"/>
          <w:color w:val="000000"/>
          <w:sz w:val="24"/>
          <w:szCs w:val="24"/>
        </w:rPr>
      </w:pPr>
      <w:r w:rsidRPr="000B0EA6">
        <w:rPr>
          <w:rFonts w:ascii="Times New Roman" w:hAnsi="Times New Roman" w:cs="Times New Roman"/>
          <w:color w:val="000000"/>
          <w:sz w:val="24"/>
          <w:szCs w:val="24"/>
        </w:rPr>
        <w:t>OECD</w:t>
      </w:r>
      <w:r w:rsidR="000B0EA6" w:rsidRPr="000B0EA6">
        <w:rPr>
          <w:rFonts w:ascii="Times New Roman" w:hAnsi="Times New Roman" w:cs="Times New Roman"/>
          <w:color w:val="000000"/>
          <w:sz w:val="24"/>
          <w:szCs w:val="24"/>
        </w:rPr>
        <w:t>-</w:t>
      </w:r>
      <w:r w:rsidR="000B0EA6">
        <w:rPr>
          <w:rFonts w:ascii="Times New Roman" w:hAnsi="Times New Roman" w:cs="Times New Roman"/>
          <w:color w:val="000000"/>
          <w:sz w:val="24"/>
          <w:szCs w:val="24"/>
        </w:rPr>
        <w:t xml:space="preserve"> </w:t>
      </w:r>
      <w:r w:rsidR="000B0EA6" w:rsidRPr="000B0EA6">
        <w:rPr>
          <w:rFonts w:ascii="Times New Roman" w:hAnsi="Times New Roman" w:cs="Times New Roman"/>
          <w:color w:val="000000"/>
          <w:sz w:val="24"/>
          <w:szCs w:val="24"/>
        </w:rPr>
        <w:t>Organisation for Economic Co-operation and Development</w:t>
      </w:r>
    </w:p>
    <w:p w14:paraId="133B4B82" w14:textId="3B9BC7AB" w:rsidR="00753C3D" w:rsidRPr="000B0EA6" w:rsidRDefault="00753C3D">
      <w:pPr>
        <w:spacing w:line="360" w:lineRule="auto"/>
        <w:jc w:val="both"/>
        <w:rPr>
          <w:rFonts w:ascii="Times New Roman" w:hAnsi="Times New Roman" w:cs="Times New Roman"/>
          <w:color w:val="000000"/>
          <w:sz w:val="24"/>
          <w:szCs w:val="24"/>
        </w:rPr>
      </w:pPr>
      <w:r w:rsidRPr="000B0EA6">
        <w:rPr>
          <w:rFonts w:ascii="Times New Roman" w:hAnsi="Times New Roman" w:cs="Times New Roman"/>
          <w:color w:val="000000"/>
          <w:sz w:val="24"/>
          <w:szCs w:val="24"/>
        </w:rPr>
        <w:t>SMP</w:t>
      </w:r>
      <w:r w:rsidR="000B0EA6" w:rsidRPr="000B0EA6">
        <w:rPr>
          <w:rFonts w:ascii="Times New Roman" w:hAnsi="Times New Roman" w:cs="Times New Roman"/>
          <w:color w:val="000000"/>
          <w:sz w:val="24"/>
          <w:szCs w:val="24"/>
        </w:rPr>
        <w:t>-</w:t>
      </w:r>
      <w:r w:rsidR="000B0EA6" w:rsidRPr="000B0EA6">
        <w:rPr>
          <w:rFonts w:ascii="Times New Roman" w:eastAsia="Times New Roman" w:hAnsi="Times New Roman" w:cs="Times New Roman"/>
          <w:sz w:val="24"/>
          <w:szCs w:val="24"/>
          <w:lang w:val="en-ZW" w:eastAsia="en-ZW"/>
        </w:rPr>
        <w:t xml:space="preserve"> Staff-Monitored Programme</w:t>
      </w:r>
    </w:p>
    <w:p w14:paraId="14E9D28E" w14:textId="00507901" w:rsidR="00753C3D" w:rsidRPr="00A82A23" w:rsidRDefault="00A82A23">
      <w:pPr>
        <w:spacing w:line="360" w:lineRule="auto"/>
        <w:jc w:val="both"/>
        <w:rPr>
          <w:rFonts w:ascii="Times New Roman" w:hAnsi="Times New Roman" w:cs="Times New Roman"/>
          <w:color w:val="000000"/>
          <w:sz w:val="24"/>
          <w:szCs w:val="24"/>
        </w:rPr>
      </w:pPr>
      <w:r w:rsidRPr="00A82A23">
        <w:rPr>
          <w:rFonts w:ascii="Times New Roman" w:hAnsi="Times New Roman" w:cs="Times New Roman"/>
          <w:color w:val="000000"/>
          <w:sz w:val="24"/>
          <w:szCs w:val="24"/>
        </w:rPr>
        <w:t>VIF- Variance Inflation Factor</w:t>
      </w:r>
    </w:p>
    <w:p w14:paraId="3E686488" w14:textId="45E5940A" w:rsidR="00753C3D" w:rsidRDefault="00753C3D">
      <w:pPr>
        <w:spacing w:line="360" w:lineRule="auto"/>
        <w:jc w:val="both"/>
        <w:rPr>
          <w:rFonts w:ascii="Times New Roman" w:hAnsi="Times New Roman" w:cs="Times New Roman"/>
          <w:b/>
          <w:bCs/>
          <w:color w:val="000000"/>
          <w:sz w:val="24"/>
          <w:szCs w:val="24"/>
        </w:rPr>
      </w:pPr>
    </w:p>
    <w:p w14:paraId="136D2D49" w14:textId="5E6F0157" w:rsidR="00753C3D" w:rsidRDefault="00753C3D">
      <w:pPr>
        <w:spacing w:line="360" w:lineRule="auto"/>
        <w:jc w:val="both"/>
        <w:rPr>
          <w:rFonts w:ascii="Times New Roman" w:hAnsi="Times New Roman" w:cs="Times New Roman"/>
          <w:b/>
          <w:bCs/>
          <w:color w:val="000000"/>
          <w:sz w:val="24"/>
          <w:szCs w:val="24"/>
        </w:rPr>
      </w:pPr>
    </w:p>
    <w:p w14:paraId="63934CCE" w14:textId="24F671C0" w:rsidR="00753C3D" w:rsidRDefault="00753C3D">
      <w:pPr>
        <w:spacing w:line="360" w:lineRule="auto"/>
        <w:jc w:val="both"/>
        <w:rPr>
          <w:rFonts w:ascii="Times New Roman" w:hAnsi="Times New Roman" w:cs="Times New Roman"/>
          <w:b/>
          <w:bCs/>
          <w:color w:val="000000"/>
          <w:sz w:val="24"/>
          <w:szCs w:val="24"/>
        </w:rPr>
      </w:pPr>
    </w:p>
    <w:p w14:paraId="1D769058" w14:textId="688C3F48" w:rsidR="00753C3D" w:rsidRDefault="00753C3D">
      <w:pPr>
        <w:spacing w:line="360" w:lineRule="auto"/>
        <w:jc w:val="both"/>
        <w:rPr>
          <w:rFonts w:ascii="Times New Roman" w:hAnsi="Times New Roman" w:cs="Times New Roman"/>
          <w:b/>
          <w:bCs/>
          <w:color w:val="000000"/>
          <w:sz w:val="24"/>
          <w:szCs w:val="24"/>
        </w:rPr>
      </w:pPr>
    </w:p>
    <w:p w14:paraId="676499A6" w14:textId="1967761C" w:rsidR="00753C3D" w:rsidRDefault="00753C3D">
      <w:pPr>
        <w:spacing w:line="360" w:lineRule="auto"/>
        <w:jc w:val="both"/>
        <w:rPr>
          <w:rFonts w:ascii="Times New Roman" w:hAnsi="Times New Roman" w:cs="Times New Roman"/>
          <w:b/>
          <w:bCs/>
          <w:color w:val="000000"/>
          <w:sz w:val="24"/>
          <w:szCs w:val="24"/>
        </w:rPr>
      </w:pPr>
    </w:p>
    <w:p w14:paraId="312ACCDD" w14:textId="52021912" w:rsidR="00753C3D" w:rsidRDefault="00753C3D">
      <w:pPr>
        <w:spacing w:line="360" w:lineRule="auto"/>
        <w:jc w:val="both"/>
        <w:rPr>
          <w:rFonts w:ascii="Times New Roman" w:hAnsi="Times New Roman" w:cs="Times New Roman"/>
          <w:b/>
          <w:bCs/>
          <w:color w:val="000000"/>
          <w:sz w:val="24"/>
          <w:szCs w:val="24"/>
        </w:rPr>
      </w:pPr>
    </w:p>
    <w:p w14:paraId="358898C3" w14:textId="545946C8" w:rsidR="00753C3D" w:rsidRDefault="00753C3D">
      <w:pPr>
        <w:spacing w:line="360" w:lineRule="auto"/>
        <w:jc w:val="both"/>
        <w:rPr>
          <w:rFonts w:ascii="Times New Roman" w:hAnsi="Times New Roman" w:cs="Times New Roman"/>
          <w:b/>
          <w:bCs/>
          <w:color w:val="000000"/>
          <w:sz w:val="24"/>
          <w:szCs w:val="24"/>
        </w:rPr>
      </w:pPr>
    </w:p>
    <w:p w14:paraId="7FFD4D9B" w14:textId="3397232D" w:rsidR="00753C3D" w:rsidRDefault="00753C3D">
      <w:pPr>
        <w:spacing w:line="360" w:lineRule="auto"/>
        <w:jc w:val="both"/>
        <w:rPr>
          <w:rFonts w:ascii="Times New Roman" w:hAnsi="Times New Roman" w:cs="Times New Roman"/>
          <w:b/>
          <w:bCs/>
          <w:color w:val="000000"/>
          <w:sz w:val="24"/>
          <w:szCs w:val="24"/>
        </w:rPr>
      </w:pPr>
    </w:p>
    <w:p w14:paraId="482D5688" w14:textId="0E5D6970" w:rsidR="00753C3D" w:rsidRDefault="00753C3D">
      <w:pPr>
        <w:spacing w:line="360" w:lineRule="auto"/>
        <w:jc w:val="both"/>
        <w:rPr>
          <w:rFonts w:ascii="Times New Roman" w:hAnsi="Times New Roman" w:cs="Times New Roman"/>
          <w:b/>
          <w:bCs/>
          <w:color w:val="000000"/>
          <w:sz w:val="24"/>
          <w:szCs w:val="24"/>
        </w:rPr>
      </w:pPr>
    </w:p>
    <w:p w14:paraId="30A2B2D9" w14:textId="6CB3FB68" w:rsidR="00753C3D" w:rsidRDefault="00753C3D">
      <w:pPr>
        <w:spacing w:line="360" w:lineRule="auto"/>
        <w:jc w:val="both"/>
        <w:rPr>
          <w:rFonts w:ascii="Times New Roman" w:hAnsi="Times New Roman" w:cs="Times New Roman"/>
          <w:b/>
          <w:bCs/>
          <w:color w:val="000000"/>
          <w:sz w:val="24"/>
          <w:szCs w:val="24"/>
        </w:rPr>
      </w:pPr>
    </w:p>
    <w:p w14:paraId="4FC0B70C" w14:textId="2F3B2159" w:rsidR="00753C3D" w:rsidRDefault="00753C3D">
      <w:pPr>
        <w:spacing w:line="360" w:lineRule="auto"/>
        <w:jc w:val="both"/>
        <w:rPr>
          <w:rFonts w:ascii="Times New Roman" w:hAnsi="Times New Roman" w:cs="Times New Roman"/>
          <w:b/>
          <w:bCs/>
          <w:color w:val="000000"/>
          <w:sz w:val="24"/>
          <w:szCs w:val="24"/>
        </w:rPr>
      </w:pPr>
    </w:p>
    <w:p w14:paraId="0A7B32F2" w14:textId="335E18B3" w:rsidR="00753C3D" w:rsidRDefault="00753C3D">
      <w:pPr>
        <w:spacing w:line="360" w:lineRule="auto"/>
        <w:jc w:val="both"/>
        <w:rPr>
          <w:rFonts w:ascii="Times New Roman" w:hAnsi="Times New Roman" w:cs="Times New Roman"/>
          <w:b/>
          <w:bCs/>
          <w:color w:val="000000"/>
          <w:sz w:val="24"/>
          <w:szCs w:val="24"/>
        </w:rPr>
      </w:pPr>
    </w:p>
    <w:p w14:paraId="351ABAE3" w14:textId="77777777" w:rsidR="00A82A23" w:rsidRDefault="00A82A23" w:rsidP="00466848">
      <w:pPr>
        <w:pStyle w:val="Heading1"/>
      </w:pPr>
      <w:bookmarkStart w:id="12" w:name="_Toc106800413"/>
    </w:p>
    <w:p w14:paraId="3BE65A01" w14:textId="72B2169F" w:rsidR="00753C3D" w:rsidRDefault="003D4FEB" w:rsidP="00466848">
      <w:pPr>
        <w:pStyle w:val="Heading1"/>
      </w:pPr>
      <w:bookmarkStart w:id="13" w:name="_Toc106800725"/>
      <w:r>
        <w:t>T</w:t>
      </w:r>
      <w:r w:rsidR="00B94C0A">
        <w:t>able of Contents</w:t>
      </w:r>
      <w:bookmarkEnd w:id="12"/>
      <w:bookmarkEnd w:id="13"/>
    </w:p>
    <w:sdt>
      <w:sdtPr>
        <w:rPr>
          <w:rFonts w:ascii="Calibri" w:eastAsia="Calibri" w:hAnsi="Calibri" w:cs="SimSun"/>
          <w:color w:val="auto"/>
          <w:sz w:val="22"/>
          <w:szCs w:val="22"/>
          <w:lang w:val="en-GB"/>
        </w:rPr>
        <w:id w:val="1788390954"/>
        <w:docPartObj>
          <w:docPartGallery w:val="Table of Contents"/>
          <w:docPartUnique/>
        </w:docPartObj>
      </w:sdtPr>
      <w:sdtEndPr>
        <w:rPr>
          <w:b/>
          <w:bCs/>
          <w:noProof/>
        </w:rPr>
      </w:sdtEndPr>
      <w:sdtContent>
        <w:p w14:paraId="59F4E794" w14:textId="2EE57F2D" w:rsidR="002F6D42" w:rsidRPr="00540D86" w:rsidRDefault="002F6D42">
          <w:pPr>
            <w:pStyle w:val="TOCHeading"/>
            <w:rPr>
              <w:rFonts w:ascii="Times New Roman" w:hAnsi="Times New Roman" w:cs="Times New Roman"/>
              <w:sz w:val="24"/>
              <w:szCs w:val="24"/>
            </w:rPr>
          </w:pPr>
          <w:r w:rsidRPr="00540D86">
            <w:rPr>
              <w:rFonts w:ascii="Times New Roman" w:hAnsi="Times New Roman" w:cs="Times New Roman"/>
              <w:sz w:val="24"/>
              <w:szCs w:val="24"/>
            </w:rPr>
            <w:t>Contents</w:t>
          </w:r>
        </w:p>
        <w:p w14:paraId="0CB8359A" w14:textId="42FD38EA" w:rsidR="002F6D42" w:rsidRPr="00540D86" w:rsidRDefault="002F6D42">
          <w:pPr>
            <w:pStyle w:val="TOC1"/>
            <w:tabs>
              <w:tab w:val="right" w:leader="dot" w:pos="9016"/>
            </w:tabs>
            <w:rPr>
              <w:rFonts w:ascii="Times New Roman" w:eastAsiaTheme="minorEastAsia" w:hAnsi="Times New Roman" w:cs="Times New Roman"/>
              <w:noProof/>
              <w:sz w:val="24"/>
              <w:szCs w:val="24"/>
              <w:lang w:val="en-ZW" w:eastAsia="en-ZW"/>
            </w:rPr>
          </w:pPr>
          <w:r w:rsidRPr="00540D86">
            <w:rPr>
              <w:rFonts w:ascii="Times New Roman" w:hAnsi="Times New Roman" w:cs="Times New Roman"/>
              <w:sz w:val="24"/>
              <w:szCs w:val="24"/>
            </w:rPr>
            <w:fldChar w:fldCharType="begin"/>
          </w:r>
          <w:r w:rsidRPr="00540D86">
            <w:rPr>
              <w:rFonts w:ascii="Times New Roman" w:hAnsi="Times New Roman" w:cs="Times New Roman"/>
              <w:sz w:val="24"/>
              <w:szCs w:val="24"/>
            </w:rPr>
            <w:instrText xml:space="preserve"> TOC \o "1-3" \h \z \u </w:instrText>
          </w:r>
          <w:r w:rsidRPr="00540D86">
            <w:rPr>
              <w:rFonts w:ascii="Times New Roman" w:hAnsi="Times New Roman" w:cs="Times New Roman"/>
              <w:sz w:val="24"/>
              <w:szCs w:val="24"/>
            </w:rPr>
            <w:fldChar w:fldCharType="separate"/>
          </w:r>
          <w:hyperlink w:anchor="_Toc106800719" w:history="1">
            <w:r w:rsidRPr="00540D86">
              <w:rPr>
                <w:rStyle w:val="Hyperlink"/>
                <w:rFonts w:ascii="Times New Roman" w:hAnsi="Times New Roman" w:cs="Times New Roman"/>
                <w:noProof/>
                <w:sz w:val="24"/>
                <w:szCs w:val="24"/>
                <w:lang w:val="en-US"/>
              </w:rPr>
              <w:t>RELEASE FORM</w:t>
            </w:r>
            <w:r w:rsidRPr="00540D86">
              <w:rPr>
                <w:rFonts w:ascii="Times New Roman" w:hAnsi="Times New Roman" w:cs="Times New Roman"/>
                <w:noProof/>
                <w:webHidden/>
                <w:sz w:val="24"/>
                <w:szCs w:val="24"/>
              </w:rPr>
              <w:tab/>
            </w:r>
            <w:r w:rsidRPr="00540D86">
              <w:rPr>
                <w:rFonts w:ascii="Times New Roman" w:hAnsi="Times New Roman" w:cs="Times New Roman"/>
                <w:noProof/>
                <w:webHidden/>
                <w:sz w:val="24"/>
                <w:szCs w:val="24"/>
              </w:rPr>
              <w:fldChar w:fldCharType="begin"/>
            </w:r>
            <w:r w:rsidRPr="00540D86">
              <w:rPr>
                <w:rFonts w:ascii="Times New Roman" w:hAnsi="Times New Roman" w:cs="Times New Roman"/>
                <w:noProof/>
                <w:webHidden/>
                <w:sz w:val="24"/>
                <w:szCs w:val="24"/>
              </w:rPr>
              <w:instrText xml:space="preserve"> PAGEREF _Toc106800719 \h </w:instrText>
            </w:r>
            <w:r w:rsidRPr="00540D86">
              <w:rPr>
                <w:rFonts w:ascii="Times New Roman" w:hAnsi="Times New Roman" w:cs="Times New Roman"/>
                <w:noProof/>
                <w:webHidden/>
                <w:sz w:val="24"/>
                <w:szCs w:val="24"/>
              </w:rPr>
            </w:r>
            <w:r w:rsidRPr="00540D86">
              <w:rPr>
                <w:rFonts w:ascii="Times New Roman" w:hAnsi="Times New Roman" w:cs="Times New Roman"/>
                <w:noProof/>
                <w:webHidden/>
                <w:sz w:val="24"/>
                <w:szCs w:val="24"/>
              </w:rPr>
              <w:fldChar w:fldCharType="separate"/>
            </w:r>
            <w:r w:rsidRPr="00540D86">
              <w:rPr>
                <w:rFonts w:ascii="Times New Roman" w:hAnsi="Times New Roman" w:cs="Times New Roman"/>
                <w:noProof/>
                <w:webHidden/>
                <w:sz w:val="24"/>
                <w:szCs w:val="24"/>
              </w:rPr>
              <w:t>ii</w:t>
            </w:r>
            <w:r w:rsidRPr="00540D86">
              <w:rPr>
                <w:rFonts w:ascii="Times New Roman" w:hAnsi="Times New Roman" w:cs="Times New Roman"/>
                <w:noProof/>
                <w:webHidden/>
                <w:sz w:val="24"/>
                <w:szCs w:val="24"/>
              </w:rPr>
              <w:fldChar w:fldCharType="end"/>
            </w:r>
          </w:hyperlink>
        </w:p>
        <w:p w14:paraId="11ECFA43" w14:textId="0CE808B9"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20" w:history="1">
            <w:r w:rsidR="002F6D42" w:rsidRPr="00540D86">
              <w:rPr>
                <w:rStyle w:val="Hyperlink"/>
                <w:rFonts w:ascii="Times New Roman" w:hAnsi="Times New Roman" w:cs="Times New Roman"/>
                <w:noProof/>
                <w:sz w:val="24"/>
                <w:szCs w:val="24"/>
              </w:rPr>
              <w:t>APPROVAL FORM</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_Toc106800720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iii</w:t>
            </w:r>
            <w:r w:rsidR="002F6D42" w:rsidRPr="00540D86">
              <w:rPr>
                <w:rFonts w:ascii="Times New Roman" w:hAnsi="Times New Roman" w:cs="Times New Roman"/>
                <w:noProof/>
                <w:webHidden/>
                <w:sz w:val="24"/>
                <w:szCs w:val="24"/>
              </w:rPr>
              <w:fldChar w:fldCharType="end"/>
            </w:r>
          </w:hyperlink>
        </w:p>
        <w:p w14:paraId="4B49A159" w14:textId="53164102"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21" w:history="1">
            <w:r w:rsidR="002F6D42" w:rsidRPr="00540D86">
              <w:rPr>
                <w:rStyle w:val="Hyperlink"/>
                <w:rFonts w:ascii="Times New Roman" w:hAnsi="Times New Roman" w:cs="Times New Roman"/>
                <w:noProof/>
                <w:sz w:val="24"/>
                <w:szCs w:val="24"/>
              </w:rPr>
              <w:t>DEDICATIONS</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_Toc106800721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iv</w:t>
            </w:r>
            <w:r w:rsidR="002F6D42" w:rsidRPr="00540D86">
              <w:rPr>
                <w:rFonts w:ascii="Times New Roman" w:hAnsi="Times New Roman" w:cs="Times New Roman"/>
                <w:noProof/>
                <w:webHidden/>
                <w:sz w:val="24"/>
                <w:szCs w:val="24"/>
              </w:rPr>
              <w:fldChar w:fldCharType="end"/>
            </w:r>
          </w:hyperlink>
        </w:p>
        <w:p w14:paraId="62BFB855" w14:textId="71B88D48"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22" w:history="1">
            <w:r w:rsidR="002F6D42" w:rsidRPr="00540D86">
              <w:rPr>
                <w:rStyle w:val="Hyperlink"/>
                <w:rFonts w:ascii="Times New Roman" w:hAnsi="Times New Roman" w:cs="Times New Roman"/>
                <w:noProof/>
                <w:sz w:val="24"/>
                <w:szCs w:val="24"/>
              </w:rPr>
              <w:t>ABSTRACT</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_Toc106800722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v</w:t>
            </w:r>
            <w:r w:rsidR="002F6D42" w:rsidRPr="00540D86">
              <w:rPr>
                <w:rFonts w:ascii="Times New Roman" w:hAnsi="Times New Roman" w:cs="Times New Roman"/>
                <w:noProof/>
                <w:webHidden/>
                <w:sz w:val="24"/>
                <w:szCs w:val="24"/>
              </w:rPr>
              <w:fldChar w:fldCharType="end"/>
            </w:r>
          </w:hyperlink>
        </w:p>
        <w:p w14:paraId="700F8F62" w14:textId="73C34ED5"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23" w:history="1">
            <w:r w:rsidR="002F6D42" w:rsidRPr="00540D86">
              <w:rPr>
                <w:rStyle w:val="Hyperlink"/>
                <w:rFonts w:ascii="Times New Roman" w:hAnsi="Times New Roman" w:cs="Times New Roman"/>
                <w:noProof/>
                <w:sz w:val="24"/>
                <w:szCs w:val="24"/>
                <w:lang w:val="en-US"/>
              </w:rPr>
              <w:t>ACKNOWLEDGEMENTS</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_Toc106800723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vi</w:t>
            </w:r>
            <w:r w:rsidR="002F6D42" w:rsidRPr="00540D86">
              <w:rPr>
                <w:rFonts w:ascii="Times New Roman" w:hAnsi="Times New Roman" w:cs="Times New Roman"/>
                <w:noProof/>
                <w:webHidden/>
                <w:sz w:val="24"/>
                <w:szCs w:val="24"/>
              </w:rPr>
              <w:fldChar w:fldCharType="end"/>
            </w:r>
          </w:hyperlink>
        </w:p>
        <w:p w14:paraId="1FFCA222" w14:textId="4D091A2B"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24" w:history="1">
            <w:r w:rsidR="002F6D42" w:rsidRPr="00540D86">
              <w:rPr>
                <w:rStyle w:val="Hyperlink"/>
                <w:rFonts w:ascii="Times New Roman" w:hAnsi="Times New Roman" w:cs="Times New Roman"/>
                <w:noProof/>
                <w:sz w:val="24"/>
                <w:szCs w:val="24"/>
              </w:rPr>
              <w:t>ABBREVIATIONS</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_Toc106800724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vii</w:t>
            </w:r>
            <w:r w:rsidR="002F6D42" w:rsidRPr="00540D86">
              <w:rPr>
                <w:rFonts w:ascii="Times New Roman" w:hAnsi="Times New Roman" w:cs="Times New Roman"/>
                <w:noProof/>
                <w:webHidden/>
                <w:sz w:val="24"/>
                <w:szCs w:val="24"/>
              </w:rPr>
              <w:fldChar w:fldCharType="end"/>
            </w:r>
          </w:hyperlink>
        </w:p>
        <w:p w14:paraId="39E4ABD2" w14:textId="3F38B703"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25" w:history="1">
            <w:r w:rsidR="002F6D42" w:rsidRPr="00540D86">
              <w:rPr>
                <w:rStyle w:val="Hyperlink"/>
                <w:rFonts w:ascii="Times New Roman" w:hAnsi="Times New Roman" w:cs="Times New Roman"/>
                <w:noProof/>
                <w:sz w:val="24"/>
                <w:szCs w:val="24"/>
              </w:rPr>
              <w:t>Table of Contents</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_Toc106800725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viii</w:t>
            </w:r>
            <w:r w:rsidR="002F6D42" w:rsidRPr="00540D86">
              <w:rPr>
                <w:rFonts w:ascii="Times New Roman" w:hAnsi="Times New Roman" w:cs="Times New Roman"/>
                <w:noProof/>
                <w:webHidden/>
                <w:sz w:val="24"/>
                <w:szCs w:val="24"/>
              </w:rPr>
              <w:fldChar w:fldCharType="end"/>
            </w:r>
          </w:hyperlink>
        </w:p>
        <w:p w14:paraId="14A07D58" w14:textId="6513433D"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26" w:history="1">
            <w:r w:rsidR="002F6D42" w:rsidRPr="00540D86">
              <w:rPr>
                <w:rStyle w:val="Hyperlink"/>
                <w:rFonts w:ascii="Times New Roman" w:hAnsi="Times New Roman" w:cs="Times New Roman"/>
                <w:noProof/>
                <w:sz w:val="24"/>
                <w:szCs w:val="24"/>
              </w:rPr>
              <w:t>Chapter I</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_Toc106800726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w:t>
            </w:r>
            <w:r w:rsidR="002F6D42" w:rsidRPr="00540D86">
              <w:rPr>
                <w:rFonts w:ascii="Times New Roman" w:hAnsi="Times New Roman" w:cs="Times New Roman"/>
                <w:noProof/>
                <w:webHidden/>
                <w:sz w:val="24"/>
                <w:szCs w:val="24"/>
              </w:rPr>
              <w:fldChar w:fldCharType="end"/>
            </w:r>
          </w:hyperlink>
        </w:p>
        <w:p w14:paraId="6BF55B94" w14:textId="3B1E3FC5"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27" w:history="1">
            <w:r w:rsidR="002F6D42" w:rsidRPr="00540D86">
              <w:rPr>
                <w:rStyle w:val="Hyperlink"/>
                <w:rFonts w:ascii="Times New Roman" w:hAnsi="Times New Roman" w:cs="Times New Roman"/>
                <w:noProof/>
                <w:sz w:val="24"/>
                <w:szCs w:val="24"/>
              </w:rPr>
              <w:t>1.0 Introduction</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_Toc106800727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w:t>
            </w:r>
            <w:r w:rsidR="002F6D42" w:rsidRPr="00540D86">
              <w:rPr>
                <w:rFonts w:ascii="Times New Roman" w:hAnsi="Times New Roman" w:cs="Times New Roman"/>
                <w:noProof/>
                <w:webHidden/>
                <w:sz w:val="24"/>
                <w:szCs w:val="24"/>
              </w:rPr>
              <w:fldChar w:fldCharType="end"/>
            </w:r>
          </w:hyperlink>
        </w:p>
        <w:p w14:paraId="3EC728F6" w14:textId="4128A92E"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28" w:history="1">
            <w:r w:rsidR="002F6D42" w:rsidRPr="00540D86">
              <w:rPr>
                <w:rStyle w:val="Hyperlink"/>
                <w:rFonts w:ascii="Times New Roman" w:hAnsi="Times New Roman" w:cs="Times New Roman"/>
                <w:noProof/>
                <w:sz w:val="24"/>
                <w:szCs w:val="24"/>
              </w:rPr>
              <w:t>1.1 Back ground to the study</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_Toc106800728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w:t>
            </w:r>
            <w:r w:rsidR="002F6D42" w:rsidRPr="00540D86">
              <w:rPr>
                <w:rFonts w:ascii="Times New Roman" w:hAnsi="Times New Roman" w:cs="Times New Roman"/>
                <w:noProof/>
                <w:webHidden/>
                <w:sz w:val="24"/>
                <w:szCs w:val="24"/>
              </w:rPr>
              <w:fldChar w:fldCharType="end"/>
            </w:r>
          </w:hyperlink>
        </w:p>
        <w:p w14:paraId="797B4A4B" w14:textId="302D4920"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29" w:history="1">
            <w:r w:rsidR="002F6D42" w:rsidRPr="00540D86">
              <w:rPr>
                <w:rStyle w:val="Hyperlink"/>
                <w:rFonts w:ascii="Times New Roman" w:hAnsi="Times New Roman" w:cs="Times New Roman"/>
                <w:noProof/>
                <w:sz w:val="24"/>
                <w:szCs w:val="24"/>
                <w:lang w:val="en-ZW" w:eastAsia="en-ZW"/>
              </w:rPr>
              <w:t>1.2 Statement of the problem</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_Toc106800729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4</w:t>
            </w:r>
            <w:r w:rsidR="002F6D42" w:rsidRPr="00540D86">
              <w:rPr>
                <w:rFonts w:ascii="Times New Roman" w:hAnsi="Times New Roman" w:cs="Times New Roman"/>
                <w:noProof/>
                <w:webHidden/>
                <w:sz w:val="24"/>
                <w:szCs w:val="24"/>
              </w:rPr>
              <w:fldChar w:fldCharType="end"/>
            </w:r>
          </w:hyperlink>
        </w:p>
        <w:p w14:paraId="09DE12CA" w14:textId="69C56980"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30" w:history="1">
            <w:r w:rsidR="002F6D42" w:rsidRPr="00540D86">
              <w:rPr>
                <w:rStyle w:val="Hyperlink"/>
                <w:rFonts w:ascii="Times New Roman" w:hAnsi="Times New Roman" w:cs="Times New Roman"/>
                <w:noProof/>
                <w:sz w:val="24"/>
                <w:szCs w:val="24"/>
                <w:lang w:val="en-ZW" w:eastAsia="en-ZW"/>
              </w:rPr>
              <w:t>1.3 Objective of the study</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_Toc106800730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5</w:t>
            </w:r>
            <w:r w:rsidR="002F6D42" w:rsidRPr="00540D86">
              <w:rPr>
                <w:rFonts w:ascii="Times New Roman" w:hAnsi="Times New Roman" w:cs="Times New Roman"/>
                <w:noProof/>
                <w:webHidden/>
                <w:sz w:val="24"/>
                <w:szCs w:val="24"/>
              </w:rPr>
              <w:fldChar w:fldCharType="end"/>
            </w:r>
          </w:hyperlink>
        </w:p>
        <w:p w14:paraId="27838675" w14:textId="694A45B5"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31" w:history="1">
            <w:r w:rsidR="002F6D42" w:rsidRPr="00540D86">
              <w:rPr>
                <w:rStyle w:val="Hyperlink"/>
                <w:rFonts w:ascii="Times New Roman" w:hAnsi="Times New Roman" w:cs="Times New Roman"/>
                <w:noProof/>
                <w:sz w:val="24"/>
                <w:szCs w:val="24"/>
                <w:lang w:val="en-ZW" w:eastAsia="en-ZW"/>
              </w:rPr>
              <w:t>1.4 Research question</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_Toc106800731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5</w:t>
            </w:r>
            <w:r w:rsidR="002F6D42" w:rsidRPr="00540D86">
              <w:rPr>
                <w:rFonts w:ascii="Times New Roman" w:hAnsi="Times New Roman" w:cs="Times New Roman"/>
                <w:noProof/>
                <w:webHidden/>
                <w:sz w:val="24"/>
                <w:szCs w:val="24"/>
              </w:rPr>
              <w:fldChar w:fldCharType="end"/>
            </w:r>
          </w:hyperlink>
        </w:p>
        <w:p w14:paraId="7BC9FD62" w14:textId="68C1EB75"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32" w:history="1">
            <w:r w:rsidR="002F6D42" w:rsidRPr="00540D86">
              <w:rPr>
                <w:rStyle w:val="Hyperlink"/>
                <w:rFonts w:ascii="Times New Roman" w:hAnsi="Times New Roman" w:cs="Times New Roman"/>
                <w:noProof/>
                <w:sz w:val="24"/>
                <w:szCs w:val="24"/>
                <w:lang w:val="en-ZW" w:eastAsia="en-ZW"/>
              </w:rPr>
              <w:t>1.5 Purpose of the study</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_Toc106800732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5</w:t>
            </w:r>
            <w:r w:rsidR="002F6D42" w:rsidRPr="00540D86">
              <w:rPr>
                <w:rFonts w:ascii="Times New Roman" w:hAnsi="Times New Roman" w:cs="Times New Roman"/>
                <w:noProof/>
                <w:webHidden/>
                <w:sz w:val="24"/>
                <w:szCs w:val="24"/>
              </w:rPr>
              <w:fldChar w:fldCharType="end"/>
            </w:r>
          </w:hyperlink>
        </w:p>
        <w:p w14:paraId="0F0A925D" w14:textId="72538BCC"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33" w:history="1">
            <w:r w:rsidR="002F6D42" w:rsidRPr="00540D86">
              <w:rPr>
                <w:rStyle w:val="Hyperlink"/>
                <w:rFonts w:ascii="Times New Roman" w:hAnsi="Times New Roman" w:cs="Times New Roman"/>
                <w:noProof/>
                <w:sz w:val="24"/>
                <w:szCs w:val="24"/>
                <w:lang w:val="en-ZW" w:eastAsia="en-ZW"/>
              </w:rPr>
              <w:t>1.6 Assumptions</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_Toc106800733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6</w:t>
            </w:r>
            <w:r w:rsidR="002F6D42" w:rsidRPr="00540D86">
              <w:rPr>
                <w:rFonts w:ascii="Times New Roman" w:hAnsi="Times New Roman" w:cs="Times New Roman"/>
                <w:noProof/>
                <w:webHidden/>
                <w:sz w:val="24"/>
                <w:szCs w:val="24"/>
              </w:rPr>
              <w:fldChar w:fldCharType="end"/>
            </w:r>
          </w:hyperlink>
        </w:p>
        <w:p w14:paraId="239DB3B5" w14:textId="18227BB5"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34" w:history="1">
            <w:r w:rsidR="002F6D42" w:rsidRPr="00540D86">
              <w:rPr>
                <w:rStyle w:val="Hyperlink"/>
                <w:rFonts w:ascii="Times New Roman" w:hAnsi="Times New Roman" w:cs="Times New Roman"/>
                <w:noProof/>
                <w:sz w:val="24"/>
                <w:szCs w:val="24"/>
                <w:lang w:val="en-ZW" w:eastAsia="en-ZW"/>
              </w:rPr>
              <w:t>1.8 Limitation</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_Toc106800734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6</w:t>
            </w:r>
            <w:r w:rsidR="002F6D42" w:rsidRPr="00540D86">
              <w:rPr>
                <w:rFonts w:ascii="Times New Roman" w:hAnsi="Times New Roman" w:cs="Times New Roman"/>
                <w:noProof/>
                <w:webHidden/>
                <w:sz w:val="24"/>
                <w:szCs w:val="24"/>
              </w:rPr>
              <w:fldChar w:fldCharType="end"/>
            </w:r>
          </w:hyperlink>
        </w:p>
        <w:p w14:paraId="7403E9E3" w14:textId="17DB9F21"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35" w:history="1">
            <w:r w:rsidR="002F6D42" w:rsidRPr="00540D86">
              <w:rPr>
                <w:rStyle w:val="Hyperlink"/>
                <w:rFonts w:ascii="Times New Roman" w:hAnsi="Times New Roman" w:cs="Times New Roman"/>
                <w:noProof/>
                <w:sz w:val="24"/>
                <w:szCs w:val="24"/>
                <w:lang w:val="en-ZW" w:eastAsia="en-ZW"/>
              </w:rPr>
              <w:t>1.9 Delimitations</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_Toc106800735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6</w:t>
            </w:r>
            <w:r w:rsidR="002F6D42" w:rsidRPr="00540D86">
              <w:rPr>
                <w:rFonts w:ascii="Times New Roman" w:hAnsi="Times New Roman" w:cs="Times New Roman"/>
                <w:noProof/>
                <w:webHidden/>
                <w:sz w:val="24"/>
                <w:szCs w:val="24"/>
              </w:rPr>
              <w:fldChar w:fldCharType="end"/>
            </w:r>
          </w:hyperlink>
        </w:p>
        <w:p w14:paraId="5530A013" w14:textId="50956CE2"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36" w:history="1">
            <w:r w:rsidR="002F6D42" w:rsidRPr="00540D86">
              <w:rPr>
                <w:rStyle w:val="Hyperlink"/>
                <w:rFonts w:ascii="Times New Roman" w:hAnsi="Times New Roman" w:cs="Times New Roman"/>
                <w:noProof/>
                <w:sz w:val="24"/>
                <w:szCs w:val="24"/>
                <w:lang w:val="en-ZW" w:eastAsia="en-ZW"/>
              </w:rPr>
              <w:t>1.10 Definition of terms</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_Toc106800736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7</w:t>
            </w:r>
            <w:r w:rsidR="002F6D42" w:rsidRPr="00540D86">
              <w:rPr>
                <w:rFonts w:ascii="Times New Roman" w:hAnsi="Times New Roman" w:cs="Times New Roman"/>
                <w:noProof/>
                <w:webHidden/>
                <w:sz w:val="24"/>
                <w:szCs w:val="24"/>
              </w:rPr>
              <w:fldChar w:fldCharType="end"/>
            </w:r>
          </w:hyperlink>
        </w:p>
        <w:p w14:paraId="4579E76C" w14:textId="394985E1"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37" w:history="1">
            <w:r w:rsidR="002F6D42" w:rsidRPr="00540D86">
              <w:rPr>
                <w:rStyle w:val="Hyperlink"/>
                <w:rFonts w:ascii="Times New Roman" w:hAnsi="Times New Roman" w:cs="Times New Roman"/>
                <w:noProof/>
                <w:sz w:val="24"/>
                <w:szCs w:val="24"/>
                <w:lang w:val="en-ZW" w:eastAsia="en-ZW"/>
              </w:rPr>
              <w:t>1.11 Conclusion</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_Toc106800737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7</w:t>
            </w:r>
            <w:r w:rsidR="002F6D42" w:rsidRPr="00540D86">
              <w:rPr>
                <w:rFonts w:ascii="Times New Roman" w:hAnsi="Times New Roman" w:cs="Times New Roman"/>
                <w:noProof/>
                <w:webHidden/>
                <w:sz w:val="24"/>
                <w:szCs w:val="24"/>
              </w:rPr>
              <w:fldChar w:fldCharType="end"/>
            </w:r>
          </w:hyperlink>
        </w:p>
        <w:p w14:paraId="70AFF100" w14:textId="675B1F0E"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38" w:history="1">
            <w:r w:rsidR="002F6D42" w:rsidRPr="00540D86">
              <w:rPr>
                <w:rStyle w:val="Hyperlink"/>
                <w:rFonts w:ascii="Times New Roman" w:hAnsi="Times New Roman" w:cs="Times New Roman"/>
                <w:noProof/>
                <w:sz w:val="24"/>
                <w:szCs w:val="24"/>
              </w:rPr>
              <w:t>CHAPTER II</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_Toc106800738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8</w:t>
            </w:r>
            <w:r w:rsidR="002F6D42" w:rsidRPr="00540D86">
              <w:rPr>
                <w:rFonts w:ascii="Times New Roman" w:hAnsi="Times New Roman" w:cs="Times New Roman"/>
                <w:noProof/>
                <w:webHidden/>
                <w:sz w:val="24"/>
                <w:szCs w:val="24"/>
              </w:rPr>
              <w:fldChar w:fldCharType="end"/>
            </w:r>
          </w:hyperlink>
        </w:p>
        <w:p w14:paraId="28BD73E1" w14:textId="2A4F98BF"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39" w:history="1">
            <w:r w:rsidR="002F6D42" w:rsidRPr="00540D86">
              <w:rPr>
                <w:rStyle w:val="Hyperlink"/>
                <w:rFonts w:ascii="Times New Roman" w:hAnsi="Times New Roman" w:cs="Times New Roman"/>
                <w:noProof/>
                <w:sz w:val="24"/>
                <w:szCs w:val="24"/>
                <w:lang w:val="en-ZW" w:eastAsia="en-ZW"/>
              </w:rPr>
              <w:t>LITERATUREREVIEW</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_Toc106800739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8</w:t>
            </w:r>
            <w:r w:rsidR="002F6D42" w:rsidRPr="00540D86">
              <w:rPr>
                <w:rFonts w:ascii="Times New Roman" w:hAnsi="Times New Roman" w:cs="Times New Roman"/>
                <w:noProof/>
                <w:webHidden/>
                <w:sz w:val="24"/>
                <w:szCs w:val="24"/>
              </w:rPr>
              <w:fldChar w:fldCharType="end"/>
            </w:r>
          </w:hyperlink>
        </w:p>
        <w:p w14:paraId="0713415A" w14:textId="14732A81"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40" w:history="1">
            <w:r w:rsidR="002F6D42" w:rsidRPr="00540D86">
              <w:rPr>
                <w:rStyle w:val="Hyperlink"/>
                <w:rFonts w:ascii="Times New Roman" w:hAnsi="Times New Roman" w:cs="Times New Roman"/>
                <w:noProof/>
                <w:sz w:val="24"/>
                <w:szCs w:val="24"/>
                <w:lang w:val="en-ZW" w:eastAsia="en-ZW"/>
              </w:rPr>
              <w:t>2.0.      Introduction</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_Toc106800740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8</w:t>
            </w:r>
            <w:r w:rsidR="002F6D42" w:rsidRPr="00540D86">
              <w:rPr>
                <w:rFonts w:ascii="Times New Roman" w:hAnsi="Times New Roman" w:cs="Times New Roman"/>
                <w:noProof/>
                <w:webHidden/>
                <w:sz w:val="24"/>
                <w:szCs w:val="24"/>
              </w:rPr>
              <w:fldChar w:fldCharType="end"/>
            </w:r>
          </w:hyperlink>
        </w:p>
        <w:p w14:paraId="08BEDF88" w14:textId="66461D24"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41" w:history="1">
            <w:r w:rsidR="002F6D42" w:rsidRPr="00540D86">
              <w:rPr>
                <w:rStyle w:val="Hyperlink"/>
                <w:rFonts w:ascii="Times New Roman" w:hAnsi="Times New Roman" w:cs="Times New Roman"/>
                <w:noProof/>
                <w:sz w:val="24"/>
                <w:szCs w:val="24"/>
                <w:lang w:val="en-ZW" w:eastAsia="en-ZW"/>
              </w:rPr>
              <w:t>2.1.0    Theoretical literature review</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_Toc106800741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8</w:t>
            </w:r>
            <w:r w:rsidR="002F6D42" w:rsidRPr="00540D86">
              <w:rPr>
                <w:rFonts w:ascii="Times New Roman" w:hAnsi="Times New Roman" w:cs="Times New Roman"/>
                <w:noProof/>
                <w:webHidden/>
                <w:sz w:val="24"/>
                <w:szCs w:val="24"/>
              </w:rPr>
              <w:fldChar w:fldCharType="end"/>
            </w:r>
          </w:hyperlink>
        </w:p>
        <w:p w14:paraId="1D9222F9" w14:textId="16CAB1D5"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42" w:history="1">
            <w:r w:rsidR="002F6D42" w:rsidRPr="00540D86">
              <w:rPr>
                <w:rStyle w:val="Hyperlink"/>
                <w:rFonts w:ascii="Times New Roman" w:hAnsi="Times New Roman" w:cs="Times New Roman"/>
                <w:noProof/>
                <w:sz w:val="24"/>
                <w:szCs w:val="24"/>
                <w:lang w:val="en-ZW" w:eastAsia="en-ZW"/>
              </w:rPr>
              <w:t>2.1.1 Adam Smith’s theory of growth</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_Toc106800742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9</w:t>
            </w:r>
            <w:r w:rsidR="002F6D42" w:rsidRPr="00540D86">
              <w:rPr>
                <w:rFonts w:ascii="Times New Roman" w:hAnsi="Times New Roman" w:cs="Times New Roman"/>
                <w:noProof/>
                <w:webHidden/>
                <w:sz w:val="24"/>
                <w:szCs w:val="24"/>
              </w:rPr>
              <w:fldChar w:fldCharType="end"/>
            </w:r>
          </w:hyperlink>
        </w:p>
        <w:p w14:paraId="0A5477A3" w14:textId="2159168F"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43" w:history="1">
            <w:r w:rsidR="002F6D42" w:rsidRPr="00540D86">
              <w:rPr>
                <w:rStyle w:val="Hyperlink"/>
                <w:rFonts w:ascii="Times New Roman" w:hAnsi="Times New Roman" w:cs="Times New Roman"/>
                <w:noProof/>
                <w:sz w:val="24"/>
                <w:szCs w:val="24"/>
                <w:lang w:val="en-ZW" w:eastAsia="en-ZW"/>
              </w:rPr>
              <w:t>2.1.2 Keynesian theory of growth</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_Toc106800743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9</w:t>
            </w:r>
            <w:r w:rsidR="002F6D42" w:rsidRPr="00540D86">
              <w:rPr>
                <w:rFonts w:ascii="Times New Roman" w:hAnsi="Times New Roman" w:cs="Times New Roman"/>
                <w:noProof/>
                <w:webHidden/>
                <w:sz w:val="24"/>
                <w:szCs w:val="24"/>
              </w:rPr>
              <w:fldChar w:fldCharType="end"/>
            </w:r>
          </w:hyperlink>
        </w:p>
        <w:p w14:paraId="657E5F23" w14:textId="12570B77"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44" w:history="1">
            <w:r w:rsidR="002F6D42" w:rsidRPr="00540D86">
              <w:rPr>
                <w:rStyle w:val="Hyperlink"/>
                <w:rFonts w:ascii="Times New Roman" w:hAnsi="Times New Roman" w:cs="Times New Roman"/>
                <w:noProof/>
                <w:sz w:val="24"/>
                <w:szCs w:val="24"/>
                <w:lang w:val="en-ZW" w:eastAsia="en-ZW"/>
              </w:rPr>
              <w:t>2.1.3 Harrod-Domar Growth Model</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_Toc106800744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10</w:t>
            </w:r>
            <w:r w:rsidR="002F6D42" w:rsidRPr="00540D86">
              <w:rPr>
                <w:rFonts w:ascii="Times New Roman" w:hAnsi="Times New Roman" w:cs="Times New Roman"/>
                <w:noProof/>
                <w:webHidden/>
                <w:sz w:val="24"/>
                <w:szCs w:val="24"/>
              </w:rPr>
              <w:fldChar w:fldCharType="end"/>
            </w:r>
          </w:hyperlink>
        </w:p>
        <w:p w14:paraId="3C14A106" w14:textId="2D36DC44"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45" w:history="1">
            <w:r w:rsidR="002F6D42" w:rsidRPr="00540D86">
              <w:rPr>
                <w:rStyle w:val="Hyperlink"/>
                <w:rFonts w:ascii="Times New Roman" w:hAnsi="Times New Roman" w:cs="Times New Roman"/>
                <w:noProof/>
                <w:sz w:val="24"/>
                <w:szCs w:val="24"/>
                <w:lang w:val="en-ZW" w:eastAsia="en-ZW"/>
              </w:rPr>
              <w:t>2.1.3 The Neo-classical model</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_Toc106800745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10</w:t>
            </w:r>
            <w:r w:rsidR="002F6D42" w:rsidRPr="00540D86">
              <w:rPr>
                <w:rFonts w:ascii="Times New Roman" w:hAnsi="Times New Roman" w:cs="Times New Roman"/>
                <w:noProof/>
                <w:webHidden/>
                <w:sz w:val="24"/>
                <w:szCs w:val="24"/>
              </w:rPr>
              <w:fldChar w:fldCharType="end"/>
            </w:r>
          </w:hyperlink>
        </w:p>
        <w:p w14:paraId="7E723ED0" w14:textId="41077DC6"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46" w:history="1">
            <w:r w:rsidR="002F6D42" w:rsidRPr="00540D86">
              <w:rPr>
                <w:rStyle w:val="Hyperlink"/>
                <w:rFonts w:ascii="Times New Roman" w:hAnsi="Times New Roman" w:cs="Times New Roman"/>
                <w:noProof/>
                <w:sz w:val="24"/>
                <w:szCs w:val="24"/>
                <w:lang w:val="en-ZW" w:eastAsia="en-ZW"/>
              </w:rPr>
              <w:t>2.2.0 Empirical Literature review</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_Toc106800746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11</w:t>
            </w:r>
            <w:r w:rsidR="002F6D42" w:rsidRPr="00540D86">
              <w:rPr>
                <w:rFonts w:ascii="Times New Roman" w:hAnsi="Times New Roman" w:cs="Times New Roman"/>
                <w:noProof/>
                <w:webHidden/>
                <w:sz w:val="24"/>
                <w:szCs w:val="24"/>
              </w:rPr>
              <w:fldChar w:fldCharType="end"/>
            </w:r>
          </w:hyperlink>
        </w:p>
        <w:p w14:paraId="7FE0B762" w14:textId="0A95EA78"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47" w:history="1">
            <w:r w:rsidR="002F6D42" w:rsidRPr="00540D86">
              <w:rPr>
                <w:rStyle w:val="Hyperlink"/>
                <w:rFonts w:ascii="Times New Roman" w:hAnsi="Times New Roman" w:cs="Times New Roman"/>
                <w:noProof/>
                <w:sz w:val="24"/>
                <w:szCs w:val="24"/>
                <w:lang w:val="en-ZW" w:eastAsia="en-ZW"/>
              </w:rPr>
              <w:t>2.2.1 To determine the relationship on economic growth, economic development and foreign direct investment in Zimbabwe’s economy</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_Toc106800747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11</w:t>
            </w:r>
            <w:r w:rsidR="002F6D42" w:rsidRPr="00540D86">
              <w:rPr>
                <w:rFonts w:ascii="Times New Roman" w:hAnsi="Times New Roman" w:cs="Times New Roman"/>
                <w:noProof/>
                <w:webHidden/>
                <w:sz w:val="24"/>
                <w:szCs w:val="24"/>
              </w:rPr>
              <w:fldChar w:fldCharType="end"/>
            </w:r>
          </w:hyperlink>
        </w:p>
        <w:p w14:paraId="6AE81453" w14:textId="5AEC3192"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48" w:history="1">
            <w:r w:rsidR="002F6D42" w:rsidRPr="00540D86">
              <w:rPr>
                <w:rStyle w:val="Hyperlink"/>
                <w:rFonts w:ascii="Times New Roman" w:hAnsi="Times New Roman" w:cs="Times New Roman"/>
                <w:noProof/>
                <w:sz w:val="24"/>
                <w:szCs w:val="24"/>
              </w:rPr>
              <w:t>2.2.3 To evaluate the impacts of investments on economic development</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_Toc106800748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12</w:t>
            </w:r>
            <w:r w:rsidR="002F6D42" w:rsidRPr="00540D86">
              <w:rPr>
                <w:rFonts w:ascii="Times New Roman" w:hAnsi="Times New Roman" w:cs="Times New Roman"/>
                <w:noProof/>
                <w:webHidden/>
                <w:sz w:val="24"/>
                <w:szCs w:val="24"/>
              </w:rPr>
              <w:fldChar w:fldCharType="end"/>
            </w:r>
          </w:hyperlink>
        </w:p>
        <w:p w14:paraId="64609961" w14:textId="5ED13321"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49" w:history="1">
            <w:r w:rsidR="002F6D42" w:rsidRPr="00540D86">
              <w:rPr>
                <w:rStyle w:val="Hyperlink"/>
                <w:rFonts w:ascii="Times New Roman" w:hAnsi="Times New Roman" w:cs="Times New Roman"/>
                <w:noProof/>
                <w:sz w:val="24"/>
                <w:szCs w:val="24"/>
                <w:lang w:val="en-ZW" w:eastAsia="en-ZW"/>
              </w:rPr>
              <w:t>2.2.4 To evaluate how foreign direct investments will lead to economic growth and development in an economy</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_Toc106800749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12</w:t>
            </w:r>
            <w:r w:rsidR="002F6D42" w:rsidRPr="00540D86">
              <w:rPr>
                <w:rFonts w:ascii="Times New Roman" w:hAnsi="Times New Roman" w:cs="Times New Roman"/>
                <w:noProof/>
                <w:webHidden/>
                <w:sz w:val="24"/>
                <w:szCs w:val="24"/>
              </w:rPr>
              <w:fldChar w:fldCharType="end"/>
            </w:r>
          </w:hyperlink>
        </w:p>
        <w:p w14:paraId="68E9075C" w14:textId="3DE09FF9"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50" w:history="1">
            <w:r w:rsidR="002F6D42" w:rsidRPr="00540D86">
              <w:rPr>
                <w:rStyle w:val="Hyperlink"/>
                <w:rFonts w:ascii="Times New Roman" w:hAnsi="Times New Roman" w:cs="Times New Roman"/>
                <w:noProof/>
                <w:sz w:val="24"/>
                <w:szCs w:val="24"/>
                <w:lang w:val="en-ZW" w:eastAsia="en-ZW"/>
              </w:rPr>
              <w:t>2.3 Gap Analysis</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_Toc106800750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13</w:t>
            </w:r>
            <w:r w:rsidR="002F6D42" w:rsidRPr="00540D86">
              <w:rPr>
                <w:rFonts w:ascii="Times New Roman" w:hAnsi="Times New Roman" w:cs="Times New Roman"/>
                <w:noProof/>
                <w:webHidden/>
                <w:sz w:val="24"/>
                <w:szCs w:val="24"/>
              </w:rPr>
              <w:fldChar w:fldCharType="end"/>
            </w:r>
          </w:hyperlink>
        </w:p>
        <w:p w14:paraId="4ECC4E8E" w14:textId="413F53C0"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51" w:history="1">
            <w:r w:rsidR="002F6D42" w:rsidRPr="00540D86">
              <w:rPr>
                <w:rStyle w:val="Hyperlink"/>
                <w:rFonts w:ascii="Times New Roman" w:hAnsi="Times New Roman" w:cs="Times New Roman"/>
                <w:noProof/>
                <w:sz w:val="24"/>
                <w:szCs w:val="24"/>
              </w:rPr>
              <w:t>CHAPTER III</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_Toc106800751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14</w:t>
            </w:r>
            <w:r w:rsidR="002F6D42" w:rsidRPr="00540D86">
              <w:rPr>
                <w:rFonts w:ascii="Times New Roman" w:hAnsi="Times New Roman" w:cs="Times New Roman"/>
                <w:noProof/>
                <w:webHidden/>
                <w:sz w:val="24"/>
                <w:szCs w:val="24"/>
              </w:rPr>
              <w:fldChar w:fldCharType="end"/>
            </w:r>
          </w:hyperlink>
        </w:p>
        <w:p w14:paraId="0EEE7A47" w14:textId="348845A9"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52" w:history="1">
            <w:r w:rsidR="002F6D42" w:rsidRPr="00540D86">
              <w:rPr>
                <w:rStyle w:val="Hyperlink"/>
                <w:rFonts w:ascii="Times New Roman" w:hAnsi="Times New Roman" w:cs="Times New Roman"/>
                <w:bCs/>
                <w:noProof/>
                <w:sz w:val="24"/>
                <w:szCs w:val="24"/>
                <w:lang w:val="en-ZW" w:eastAsia="en-ZW"/>
              </w:rPr>
              <w:t>Research Methodology</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_Toc106800752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14</w:t>
            </w:r>
            <w:r w:rsidR="002F6D42" w:rsidRPr="00540D86">
              <w:rPr>
                <w:rFonts w:ascii="Times New Roman" w:hAnsi="Times New Roman" w:cs="Times New Roman"/>
                <w:noProof/>
                <w:webHidden/>
                <w:sz w:val="24"/>
                <w:szCs w:val="24"/>
              </w:rPr>
              <w:fldChar w:fldCharType="end"/>
            </w:r>
          </w:hyperlink>
        </w:p>
        <w:p w14:paraId="6DD59D5A" w14:textId="13B052DC"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53" w:history="1">
            <w:r w:rsidR="002F6D42" w:rsidRPr="00540D86">
              <w:rPr>
                <w:rStyle w:val="Hyperlink"/>
                <w:rFonts w:ascii="Times New Roman" w:hAnsi="Times New Roman" w:cs="Times New Roman"/>
                <w:noProof/>
                <w:sz w:val="24"/>
                <w:szCs w:val="24"/>
                <w:lang w:val="en-ZW" w:eastAsia="en-ZW"/>
              </w:rPr>
              <w:t>3.0 Introduction</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_Toc106800753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14</w:t>
            </w:r>
            <w:r w:rsidR="002F6D42" w:rsidRPr="00540D86">
              <w:rPr>
                <w:rFonts w:ascii="Times New Roman" w:hAnsi="Times New Roman" w:cs="Times New Roman"/>
                <w:noProof/>
                <w:webHidden/>
                <w:sz w:val="24"/>
                <w:szCs w:val="24"/>
              </w:rPr>
              <w:fldChar w:fldCharType="end"/>
            </w:r>
          </w:hyperlink>
        </w:p>
        <w:p w14:paraId="3702824D" w14:textId="41D645CF"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54" w:history="1">
            <w:r w:rsidR="002F6D42" w:rsidRPr="00540D86">
              <w:rPr>
                <w:rStyle w:val="Hyperlink"/>
                <w:rFonts w:ascii="Times New Roman" w:hAnsi="Times New Roman" w:cs="Times New Roman"/>
                <w:noProof/>
                <w:sz w:val="24"/>
                <w:szCs w:val="24"/>
                <w:lang w:val="en-ZW" w:eastAsia="en-ZW"/>
              </w:rPr>
              <w:t>3.1.0 RESEARCH DESIGN</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_Toc106800754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14</w:t>
            </w:r>
            <w:r w:rsidR="002F6D42" w:rsidRPr="00540D86">
              <w:rPr>
                <w:rFonts w:ascii="Times New Roman" w:hAnsi="Times New Roman" w:cs="Times New Roman"/>
                <w:noProof/>
                <w:webHidden/>
                <w:sz w:val="24"/>
                <w:szCs w:val="24"/>
              </w:rPr>
              <w:fldChar w:fldCharType="end"/>
            </w:r>
          </w:hyperlink>
        </w:p>
        <w:p w14:paraId="764DA082" w14:textId="0DBAD20F"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55" w:history="1">
            <w:r w:rsidR="002F6D42" w:rsidRPr="00540D86">
              <w:rPr>
                <w:rStyle w:val="Hyperlink"/>
                <w:rFonts w:ascii="Times New Roman" w:hAnsi="Times New Roman" w:cs="Times New Roman"/>
                <w:noProof/>
                <w:sz w:val="24"/>
                <w:szCs w:val="24"/>
                <w:lang w:val="en-ZW" w:eastAsia="en-ZW"/>
              </w:rPr>
              <w:t>3.1.1Theoretical model</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_Toc106800755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14</w:t>
            </w:r>
            <w:r w:rsidR="002F6D42" w:rsidRPr="00540D86">
              <w:rPr>
                <w:rFonts w:ascii="Times New Roman" w:hAnsi="Times New Roman" w:cs="Times New Roman"/>
                <w:noProof/>
                <w:webHidden/>
                <w:sz w:val="24"/>
                <w:szCs w:val="24"/>
              </w:rPr>
              <w:fldChar w:fldCharType="end"/>
            </w:r>
          </w:hyperlink>
        </w:p>
        <w:p w14:paraId="1B138195" w14:textId="59E3DA29"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56" w:history="1">
            <w:r w:rsidR="002F6D42" w:rsidRPr="00540D86">
              <w:rPr>
                <w:rStyle w:val="Hyperlink"/>
                <w:rFonts w:ascii="Times New Roman" w:hAnsi="Times New Roman" w:cs="Times New Roman"/>
                <w:noProof/>
                <w:sz w:val="24"/>
                <w:szCs w:val="24"/>
                <w:lang w:val="en-ZW" w:eastAsia="en-ZW"/>
              </w:rPr>
              <w:t>3.1.2 Empirical Model the</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_Toc106800756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15</w:t>
            </w:r>
            <w:r w:rsidR="002F6D42" w:rsidRPr="00540D86">
              <w:rPr>
                <w:rFonts w:ascii="Times New Roman" w:hAnsi="Times New Roman" w:cs="Times New Roman"/>
                <w:noProof/>
                <w:webHidden/>
                <w:sz w:val="24"/>
                <w:szCs w:val="24"/>
              </w:rPr>
              <w:fldChar w:fldCharType="end"/>
            </w:r>
          </w:hyperlink>
        </w:p>
        <w:p w14:paraId="565EE966" w14:textId="4E5D4BBF"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57" w:history="1">
            <w:r w:rsidR="002F6D42" w:rsidRPr="00540D86">
              <w:rPr>
                <w:rStyle w:val="Hyperlink"/>
                <w:rFonts w:ascii="Times New Roman" w:hAnsi="Times New Roman" w:cs="Times New Roman"/>
                <w:noProof/>
                <w:sz w:val="24"/>
                <w:szCs w:val="24"/>
                <w:lang w:val="en-ZW" w:eastAsia="en-ZW"/>
              </w:rPr>
              <w:t>Model Specification</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_Toc106800757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15</w:t>
            </w:r>
            <w:r w:rsidR="002F6D42" w:rsidRPr="00540D86">
              <w:rPr>
                <w:rFonts w:ascii="Times New Roman" w:hAnsi="Times New Roman" w:cs="Times New Roman"/>
                <w:noProof/>
                <w:webHidden/>
                <w:sz w:val="24"/>
                <w:szCs w:val="24"/>
              </w:rPr>
              <w:fldChar w:fldCharType="end"/>
            </w:r>
          </w:hyperlink>
        </w:p>
        <w:p w14:paraId="122CD7B5" w14:textId="2A99C532"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58" w:history="1">
            <w:r w:rsidR="002F6D42" w:rsidRPr="00540D86">
              <w:rPr>
                <w:rStyle w:val="Hyperlink"/>
                <w:rFonts w:ascii="Times New Roman" w:hAnsi="Times New Roman" w:cs="Times New Roman"/>
                <w:noProof/>
                <w:sz w:val="24"/>
                <w:szCs w:val="24"/>
                <w:lang w:val="en-ZW" w:eastAsia="en-ZW"/>
              </w:rPr>
              <w:t>3.2 Justification of Variables</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_Toc106800758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16</w:t>
            </w:r>
            <w:r w:rsidR="002F6D42" w:rsidRPr="00540D86">
              <w:rPr>
                <w:rFonts w:ascii="Times New Roman" w:hAnsi="Times New Roman" w:cs="Times New Roman"/>
                <w:noProof/>
                <w:webHidden/>
                <w:sz w:val="24"/>
                <w:szCs w:val="24"/>
              </w:rPr>
              <w:fldChar w:fldCharType="end"/>
            </w:r>
          </w:hyperlink>
        </w:p>
        <w:p w14:paraId="5D5BF293" w14:textId="57800F6D"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59" w:history="1">
            <w:r w:rsidR="002F6D42" w:rsidRPr="00540D86">
              <w:rPr>
                <w:rStyle w:val="Hyperlink"/>
                <w:rFonts w:ascii="Times New Roman" w:hAnsi="Times New Roman" w:cs="Times New Roman"/>
                <w:noProof/>
                <w:sz w:val="24"/>
                <w:szCs w:val="24"/>
                <w:lang w:val="en-ZW" w:eastAsia="en-ZW"/>
              </w:rPr>
              <w:t>3.2.0 Economic growth</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_Toc106800759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16</w:t>
            </w:r>
            <w:r w:rsidR="002F6D42" w:rsidRPr="00540D86">
              <w:rPr>
                <w:rFonts w:ascii="Times New Roman" w:hAnsi="Times New Roman" w:cs="Times New Roman"/>
                <w:noProof/>
                <w:webHidden/>
                <w:sz w:val="24"/>
                <w:szCs w:val="24"/>
              </w:rPr>
              <w:fldChar w:fldCharType="end"/>
            </w:r>
          </w:hyperlink>
        </w:p>
        <w:p w14:paraId="2B75D79B" w14:textId="19A849FB"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60" w:history="1">
            <w:r w:rsidR="002F6D42" w:rsidRPr="00540D86">
              <w:rPr>
                <w:rStyle w:val="Hyperlink"/>
                <w:rFonts w:ascii="Times New Roman" w:hAnsi="Times New Roman" w:cs="Times New Roman"/>
                <w:noProof/>
                <w:sz w:val="24"/>
                <w:szCs w:val="24"/>
              </w:rPr>
              <w:t>3.2.1 Government Expenditure</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_Toc106800760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16</w:t>
            </w:r>
            <w:r w:rsidR="002F6D42" w:rsidRPr="00540D86">
              <w:rPr>
                <w:rFonts w:ascii="Times New Roman" w:hAnsi="Times New Roman" w:cs="Times New Roman"/>
                <w:noProof/>
                <w:webHidden/>
                <w:sz w:val="24"/>
                <w:szCs w:val="24"/>
              </w:rPr>
              <w:fldChar w:fldCharType="end"/>
            </w:r>
          </w:hyperlink>
        </w:p>
        <w:p w14:paraId="62DD25DB" w14:textId="7749A053"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61" w:history="1">
            <w:r w:rsidR="002F6D42" w:rsidRPr="00540D86">
              <w:rPr>
                <w:rStyle w:val="Hyperlink"/>
                <w:rFonts w:ascii="Times New Roman" w:hAnsi="Times New Roman" w:cs="Times New Roman"/>
                <w:noProof/>
                <w:sz w:val="24"/>
                <w:szCs w:val="24"/>
              </w:rPr>
              <w:t>3.2.2 Employment</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_Toc106800761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17</w:t>
            </w:r>
            <w:r w:rsidR="002F6D42" w:rsidRPr="00540D86">
              <w:rPr>
                <w:rFonts w:ascii="Times New Roman" w:hAnsi="Times New Roman" w:cs="Times New Roman"/>
                <w:noProof/>
                <w:webHidden/>
                <w:sz w:val="24"/>
                <w:szCs w:val="24"/>
              </w:rPr>
              <w:fldChar w:fldCharType="end"/>
            </w:r>
          </w:hyperlink>
        </w:p>
        <w:p w14:paraId="59022683" w14:textId="553E0201"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62" w:history="1">
            <w:r w:rsidR="002F6D42" w:rsidRPr="00540D86">
              <w:rPr>
                <w:rStyle w:val="Hyperlink"/>
                <w:rFonts w:ascii="Times New Roman" w:hAnsi="Times New Roman" w:cs="Times New Roman"/>
                <w:noProof/>
                <w:sz w:val="24"/>
                <w:szCs w:val="24"/>
              </w:rPr>
              <w:t>3.2.3 Foreign Direct Investment</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_Toc106800762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17</w:t>
            </w:r>
            <w:r w:rsidR="002F6D42" w:rsidRPr="00540D86">
              <w:rPr>
                <w:rFonts w:ascii="Times New Roman" w:hAnsi="Times New Roman" w:cs="Times New Roman"/>
                <w:noProof/>
                <w:webHidden/>
                <w:sz w:val="24"/>
                <w:szCs w:val="24"/>
              </w:rPr>
              <w:fldChar w:fldCharType="end"/>
            </w:r>
          </w:hyperlink>
        </w:p>
        <w:p w14:paraId="428C5545" w14:textId="3CD56BC6"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63" w:history="1">
            <w:r w:rsidR="002F6D42" w:rsidRPr="00540D86">
              <w:rPr>
                <w:rStyle w:val="Hyperlink"/>
                <w:rFonts w:ascii="Times New Roman" w:hAnsi="Times New Roman" w:cs="Times New Roman"/>
                <w:noProof/>
                <w:sz w:val="24"/>
                <w:szCs w:val="24"/>
                <w:lang w:val="en-ZW" w:eastAsia="en-ZW"/>
              </w:rPr>
              <w:t>3.3.0 DATA PRESENTATION AND ANALYSIS PROCEDURES</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_Toc106800763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17</w:t>
            </w:r>
            <w:r w:rsidR="002F6D42" w:rsidRPr="00540D86">
              <w:rPr>
                <w:rFonts w:ascii="Times New Roman" w:hAnsi="Times New Roman" w:cs="Times New Roman"/>
                <w:noProof/>
                <w:webHidden/>
                <w:sz w:val="24"/>
                <w:szCs w:val="24"/>
              </w:rPr>
              <w:fldChar w:fldCharType="end"/>
            </w:r>
          </w:hyperlink>
        </w:p>
        <w:p w14:paraId="1CAFFE34" w14:textId="0DFB2690"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64" w:history="1">
            <w:r w:rsidR="002F6D42" w:rsidRPr="00540D86">
              <w:rPr>
                <w:rStyle w:val="Hyperlink"/>
                <w:rFonts w:ascii="Times New Roman" w:hAnsi="Times New Roman" w:cs="Times New Roman"/>
                <w:noProof/>
                <w:sz w:val="24"/>
                <w:szCs w:val="24"/>
                <w:lang w:val="en-ZW" w:eastAsia="en-ZW"/>
              </w:rPr>
              <w:t>3.3.1 Ordinary Least Square</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_Toc106800764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18</w:t>
            </w:r>
            <w:r w:rsidR="002F6D42" w:rsidRPr="00540D86">
              <w:rPr>
                <w:rFonts w:ascii="Times New Roman" w:hAnsi="Times New Roman" w:cs="Times New Roman"/>
                <w:noProof/>
                <w:webHidden/>
                <w:sz w:val="24"/>
                <w:szCs w:val="24"/>
              </w:rPr>
              <w:fldChar w:fldCharType="end"/>
            </w:r>
          </w:hyperlink>
        </w:p>
        <w:p w14:paraId="26B7C4F8" w14:textId="4A734E29"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65" w:history="1">
            <w:r w:rsidR="002F6D42" w:rsidRPr="00540D86">
              <w:rPr>
                <w:rStyle w:val="Hyperlink"/>
                <w:rFonts w:ascii="Times New Roman" w:hAnsi="Times New Roman" w:cs="Times New Roman"/>
                <w:noProof/>
                <w:sz w:val="24"/>
                <w:szCs w:val="24"/>
                <w:lang w:val="en-ZW" w:eastAsia="en-ZW"/>
              </w:rPr>
              <w:t>3.3.2 Multicollinearity</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_Toc106800765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18</w:t>
            </w:r>
            <w:r w:rsidR="002F6D42" w:rsidRPr="00540D86">
              <w:rPr>
                <w:rFonts w:ascii="Times New Roman" w:hAnsi="Times New Roman" w:cs="Times New Roman"/>
                <w:noProof/>
                <w:webHidden/>
                <w:sz w:val="24"/>
                <w:szCs w:val="24"/>
              </w:rPr>
              <w:fldChar w:fldCharType="end"/>
            </w:r>
          </w:hyperlink>
        </w:p>
        <w:p w14:paraId="730C1AC8" w14:textId="5FCFF889"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66" w:history="1">
            <w:r w:rsidR="002F6D42" w:rsidRPr="00540D86">
              <w:rPr>
                <w:rStyle w:val="Hyperlink"/>
                <w:rFonts w:ascii="Times New Roman" w:hAnsi="Times New Roman" w:cs="Times New Roman"/>
                <w:noProof/>
                <w:sz w:val="24"/>
                <w:szCs w:val="24"/>
                <w:lang w:val="en-ZW" w:eastAsia="en-ZW"/>
              </w:rPr>
              <w:t>3.3.3 Heteroscedasticity</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_Toc106800766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18</w:t>
            </w:r>
            <w:r w:rsidR="002F6D42" w:rsidRPr="00540D86">
              <w:rPr>
                <w:rFonts w:ascii="Times New Roman" w:hAnsi="Times New Roman" w:cs="Times New Roman"/>
                <w:noProof/>
                <w:webHidden/>
                <w:sz w:val="24"/>
                <w:szCs w:val="24"/>
              </w:rPr>
              <w:fldChar w:fldCharType="end"/>
            </w:r>
          </w:hyperlink>
        </w:p>
        <w:p w14:paraId="326C6FCE" w14:textId="454668C0"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67" w:history="1">
            <w:r w:rsidR="002F6D42" w:rsidRPr="00540D86">
              <w:rPr>
                <w:rStyle w:val="Hyperlink"/>
                <w:rFonts w:ascii="Times New Roman" w:hAnsi="Times New Roman" w:cs="Times New Roman"/>
                <w:noProof/>
                <w:sz w:val="24"/>
                <w:szCs w:val="24"/>
                <w:lang w:val="en-ZW" w:eastAsia="en-ZW"/>
              </w:rPr>
              <w:t>3.3.4 Autocorrelation</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_Toc106800767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19</w:t>
            </w:r>
            <w:r w:rsidR="002F6D42" w:rsidRPr="00540D86">
              <w:rPr>
                <w:rFonts w:ascii="Times New Roman" w:hAnsi="Times New Roman" w:cs="Times New Roman"/>
                <w:noProof/>
                <w:webHidden/>
                <w:sz w:val="24"/>
                <w:szCs w:val="24"/>
              </w:rPr>
              <w:fldChar w:fldCharType="end"/>
            </w:r>
          </w:hyperlink>
        </w:p>
        <w:p w14:paraId="050A0323" w14:textId="207B0C68"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68" w:history="1">
            <w:r w:rsidR="002F6D42" w:rsidRPr="00540D86">
              <w:rPr>
                <w:rStyle w:val="Hyperlink"/>
                <w:rFonts w:ascii="Times New Roman" w:hAnsi="Times New Roman" w:cs="Times New Roman"/>
                <w:noProof/>
                <w:sz w:val="24"/>
                <w:szCs w:val="24"/>
                <w:lang w:val="en-ZW" w:eastAsia="en-ZW"/>
              </w:rPr>
              <w:t>3.3.5 Diagnostic Testing</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_Toc106800768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19</w:t>
            </w:r>
            <w:r w:rsidR="002F6D42" w:rsidRPr="00540D86">
              <w:rPr>
                <w:rFonts w:ascii="Times New Roman" w:hAnsi="Times New Roman" w:cs="Times New Roman"/>
                <w:noProof/>
                <w:webHidden/>
                <w:sz w:val="24"/>
                <w:szCs w:val="24"/>
              </w:rPr>
              <w:fldChar w:fldCharType="end"/>
            </w:r>
          </w:hyperlink>
        </w:p>
        <w:p w14:paraId="6C270C43" w14:textId="3FA9129F"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69" w:history="1">
            <w:r w:rsidR="002F6D42" w:rsidRPr="00540D86">
              <w:rPr>
                <w:rStyle w:val="Hyperlink"/>
                <w:rFonts w:ascii="Times New Roman" w:hAnsi="Times New Roman" w:cs="Times New Roman"/>
                <w:noProof/>
                <w:sz w:val="24"/>
                <w:szCs w:val="24"/>
                <w:lang w:val="en-ZW" w:eastAsia="en-ZW"/>
              </w:rPr>
              <w:t>3.4.6 Unit Root testing</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_Toc106800769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20</w:t>
            </w:r>
            <w:r w:rsidR="002F6D42" w:rsidRPr="00540D86">
              <w:rPr>
                <w:rFonts w:ascii="Times New Roman" w:hAnsi="Times New Roman" w:cs="Times New Roman"/>
                <w:noProof/>
                <w:webHidden/>
                <w:sz w:val="24"/>
                <w:szCs w:val="24"/>
              </w:rPr>
              <w:fldChar w:fldCharType="end"/>
            </w:r>
          </w:hyperlink>
        </w:p>
        <w:p w14:paraId="310E492C" w14:textId="12D5DE85"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70" w:history="1">
            <w:r w:rsidR="002F6D42" w:rsidRPr="00540D86">
              <w:rPr>
                <w:rStyle w:val="Hyperlink"/>
                <w:rFonts w:ascii="Times New Roman" w:hAnsi="Times New Roman" w:cs="Times New Roman"/>
                <w:noProof/>
                <w:sz w:val="24"/>
                <w:szCs w:val="24"/>
                <w:lang w:val="en-ZW" w:eastAsia="en-ZW"/>
              </w:rPr>
              <w:t>3.5 Summary</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_Toc106800770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20</w:t>
            </w:r>
            <w:r w:rsidR="002F6D42" w:rsidRPr="00540D86">
              <w:rPr>
                <w:rFonts w:ascii="Times New Roman" w:hAnsi="Times New Roman" w:cs="Times New Roman"/>
                <w:noProof/>
                <w:webHidden/>
                <w:sz w:val="24"/>
                <w:szCs w:val="24"/>
              </w:rPr>
              <w:fldChar w:fldCharType="end"/>
            </w:r>
          </w:hyperlink>
        </w:p>
        <w:p w14:paraId="0C19E6F1" w14:textId="7EAA1291"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71" w:history="1">
            <w:r w:rsidR="002F6D42" w:rsidRPr="00540D86">
              <w:rPr>
                <w:rStyle w:val="Hyperlink"/>
                <w:rFonts w:ascii="Times New Roman" w:hAnsi="Times New Roman" w:cs="Times New Roman"/>
                <w:noProof/>
                <w:sz w:val="24"/>
                <w:szCs w:val="24"/>
              </w:rPr>
              <w:t>CHAPTER IV</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_Toc106800771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21</w:t>
            </w:r>
            <w:r w:rsidR="002F6D42" w:rsidRPr="00540D86">
              <w:rPr>
                <w:rFonts w:ascii="Times New Roman" w:hAnsi="Times New Roman" w:cs="Times New Roman"/>
                <w:noProof/>
                <w:webHidden/>
                <w:sz w:val="24"/>
                <w:szCs w:val="24"/>
              </w:rPr>
              <w:fldChar w:fldCharType="end"/>
            </w:r>
          </w:hyperlink>
        </w:p>
        <w:p w14:paraId="58BD69BD" w14:textId="45A577BA"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72" w:history="1">
            <w:r w:rsidR="002F6D42" w:rsidRPr="00540D86">
              <w:rPr>
                <w:rStyle w:val="Hyperlink"/>
                <w:rFonts w:ascii="Times New Roman" w:hAnsi="Times New Roman" w:cs="Times New Roman"/>
                <w:noProof/>
                <w:sz w:val="24"/>
                <w:szCs w:val="24"/>
                <w:lang w:val="en-ZW" w:eastAsia="en-ZW"/>
              </w:rPr>
              <w:t>DATA PRESENTATION, ANALYSIS AND INTERPRETATION OF RESULTS</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_Toc106800772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21</w:t>
            </w:r>
            <w:r w:rsidR="002F6D42" w:rsidRPr="00540D86">
              <w:rPr>
                <w:rFonts w:ascii="Times New Roman" w:hAnsi="Times New Roman" w:cs="Times New Roman"/>
                <w:noProof/>
                <w:webHidden/>
                <w:sz w:val="24"/>
                <w:szCs w:val="24"/>
              </w:rPr>
              <w:fldChar w:fldCharType="end"/>
            </w:r>
          </w:hyperlink>
        </w:p>
        <w:p w14:paraId="758E6EB8" w14:textId="4D22C2D1"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73" w:history="1">
            <w:r w:rsidR="002F6D42" w:rsidRPr="00540D86">
              <w:rPr>
                <w:rStyle w:val="Hyperlink"/>
                <w:rFonts w:ascii="Times New Roman" w:hAnsi="Times New Roman" w:cs="Times New Roman"/>
                <w:noProof/>
                <w:sz w:val="24"/>
                <w:szCs w:val="24"/>
                <w:lang w:val="en-ZW" w:eastAsia="en-ZW"/>
              </w:rPr>
              <w:t>4 Introduction</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_Toc106800773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21</w:t>
            </w:r>
            <w:r w:rsidR="002F6D42" w:rsidRPr="00540D86">
              <w:rPr>
                <w:rFonts w:ascii="Times New Roman" w:hAnsi="Times New Roman" w:cs="Times New Roman"/>
                <w:noProof/>
                <w:webHidden/>
                <w:sz w:val="24"/>
                <w:szCs w:val="24"/>
              </w:rPr>
              <w:fldChar w:fldCharType="end"/>
            </w:r>
          </w:hyperlink>
        </w:p>
        <w:p w14:paraId="743A7ABB" w14:textId="5C3F9338"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74" w:history="1">
            <w:r w:rsidR="002F6D42" w:rsidRPr="00540D86">
              <w:rPr>
                <w:rStyle w:val="Hyperlink"/>
                <w:rFonts w:ascii="Times New Roman" w:hAnsi="Times New Roman" w:cs="Times New Roman"/>
                <w:noProof/>
                <w:sz w:val="24"/>
                <w:szCs w:val="24"/>
                <w:lang w:val="en-ZW" w:eastAsia="en-ZW"/>
              </w:rPr>
              <w:t>4.1.0 Data Presentation Process</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_Toc106800774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21</w:t>
            </w:r>
            <w:r w:rsidR="002F6D42" w:rsidRPr="00540D86">
              <w:rPr>
                <w:rFonts w:ascii="Times New Roman" w:hAnsi="Times New Roman" w:cs="Times New Roman"/>
                <w:noProof/>
                <w:webHidden/>
                <w:sz w:val="24"/>
                <w:szCs w:val="24"/>
              </w:rPr>
              <w:fldChar w:fldCharType="end"/>
            </w:r>
          </w:hyperlink>
        </w:p>
        <w:p w14:paraId="02835BBD" w14:textId="78A0B296"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75" w:history="1">
            <w:r w:rsidR="002F6D42" w:rsidRPr="00540D86">
              <w:rPr>
                <w:rStyle w:val="Hyperlink"/>
                <w:rFonts w:ascii="Times New Roman" w:hAnsi="Times New Roman" w:cs="Times New Roman"/>
                <w:noProof/>
                <w:sz w:val="24"/>
                <w:szCs w:val="24"/>
                <w:lang w:val="en-ZW" w:eastAsia="en-ZW"/>
              </w:rPr>
              <w:t>4.1.1 Descriptive statistics</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_Toc106800775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21</w:t>
            </w:r>
            <w:r w:rsidR="002F6D42" w:rsidRPr="00540D86">
              <w:rPr>
                <w:rFonts w:ascii="Times New Roman" w:hAnsi="Times New Roman" w:cs="Times New Roman"/>
                <w:noProof/>
                <w:webHidden/>
                <w:sz w:val="24"/>
                <w:szCs w:val="24"/>
              </w:rPr>
              <w:fldChar w:fldCharType="end"/>
            </w:r>
          </w:hyperlink>
        </w:p>
        <w:p w14:paraId="04630242" w14:textId="2AD577C4"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76" w:history="1">
            <w:r w:rsidR="002F6D42" w:rsidRPr="00540D86">
              <w:rPr>
                <w:rStyle w:val="Hyperlink"/>
                <w:rFonts w:ascii="Times New Roman" w:hAnsi="Times New Roman" w:cs="Times New Roman"/>
                <w:bCs/>
                <w:noProof/>
                <w:sz w:val="24"/>
                <w:szCs w:val="24"/>
                <w:lang w:val="en-ZW" w:eastAsia="en-ZW"/>
              </w:rPr>
              <w:t>Table 1</w:t>
            </w:r>
            <w:r w:rsidR="002F6D42" w:rsidRPr="00540D86">
              <w:rPr>
                <w:rStyle w:val="Hyperlink"/>
                <w:rFonts w:ascii="Times New Roman" w:hAnsi="Times New Roman" w:cs="Times New Roman"/>
                <w:noProof/>
                <w:sz w:val="24"/>
                <w:szCs w:val="24"/>
                <w:lang w:val="en-ZW" w:eastAsia="en-ZW"/>
              </w:rPr>
              <w:t>: descriptive statistics for variables in the research</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_Toc106800776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22</w:t>
            </w:r>
            <w:r w:rsidR="002F6D42" w:rsidRPr="00540D86">
              <w:rPr>
                <w:rFonts w:ascii="Times New Roman" w:hAnsi="Times New Roman" w:cs="Times New Roman"/>
                <w:noProof/>
                <w:webHidden/>
                <w:sz w:val="24"/>
                <w:szCs w:val="24"/>
              </w:rPr>
              <w:fldChar w:fldCharType="end"/>
            </w:r>
          </w:hyperlink>
        </w:p>
        <w:p w14:paraId="655A51FA" w14:textId="3EFD157D"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77" w:history="1">
            <w:r w:rsidR="002F6D42" w:rsidRPr="00540D86">
              <w:rPr>
                <w:rStyle w:val="Hyperlink"/>
                <w:rFonts w:ascii="Times New Roman" w:hAnsi="Times New Roman" w:cs="Times New Roman"/>
                <w:noProof/>
                <w:sz w:val="24"/>
                <w:szCs w:val="24"/>
              </w:rPr>
              <w:t>Table 2:Unit root at level</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_Toc106800777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23</w:t>
            </w:r>
            <w:r w:rsidR="002F6D42" w:rsidRPr="00540D86">
              <w:rPr>
                <w:rFonts w:ascii="Times New Roman" w:hAnsi="Times New Roman" w:cs="Times New Roman"/>
                <w:noProof/>
                <w:webHidden/>
                <w:sz w:val="24"/>
                <w:szCs w:val="24"/>
              </w:rPr>
              <w:fldChar w:fldCharType="end"/>
            </w:r>
          </w:hyperlink>
        </w:p>
        <w:p w14:paraId="5507D6E6" w14:textId="60144385"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78" w:history="1">
            <w:r w:rsidR="002F6D42" w:rsidRPr="00540D86">
              <w:rPr>
                <w:rStyle w:val="Hyperlink"/>
                <w:rFonts w:ascii="Times New Roman" w:hAnsi="Times New Roman" w:cs="Times New Roman"/>
                <w:noProof/>
                <w:sz w:val="24"/>
                <w:szCs w:val="24"/>
              </w:rPr>
              <w:t>Table 3 :Unit root at 1</w:t>
            </w:r>
            <w:r w:rsidR="002F6D42" w:rsidRPr="00540D86">
              <w:rPr>
                <w:rStyle w:val="Hyperlink"/>
                <w:rFonts w:ascii="Times New Roman" w:hAnsi="Times New Roman" w:cs="Times New Roman"/>
                <w:noProof/>
                <w:sz w:val="24"/>
                <w:szCs w:val="24"/>
                <w:vertAlign w:val="superscript"/>
              </w:rPr>
              <w:t>st</w:t>
            </w:r>
            <w:r w:rsidR="002F6D42" w:rsidRPr="00540D86">
              <w:rPr>
                <w:rStyle w:val="Hyperlink"/>
                <w:rFonts w:ascii="Times New Roman" w:hAnsi="Times New Roman" w:cs="Times New Roman"/>
                <w:noProof/>
                <w:sz w:val="24"/>
                <w:szCs w:val="24"/>
              </w:rPr>
              <w:t xml:space="preserve"> difference</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_Toc106800778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23</w:t>
            </w:r>
            <w:r w:rsidR="002F6D42" w:rsidRPr="00540D86">
              <w:rPr>
                <w:rFonts w:ascii="Times New Roman" w:hAnsi="Times New Roman" w:cs="Times New Roman"/>
                <w:noProof/>
                <w:webHidden/>
                <w:sz w:val="24"/>
                <w:szCs w:val="24"/>
              </w:rPr>
              <w:fldChar w:fldCharType="end"/>
            </w:r>
          </w:hyperlink>
        </w:p>
        <w:p w14:paraId="28CC2679" w14:textId="2BA9C763"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79" w:history="1">
            <w:r w:rsidR="002F6D42" w:rsidRPr="00540D86">
              <w:rPr>
                <w:rStyle w:val="Hyperlink"/>
                <w:rFonts w:ascii="Times New Roman" w:hAnsi="Times New Roman" w:cs="Times New Roman"/>
                <w:noProof/>
                <w:sz w:val="24"/>
                <w:szCs w:val="24"/>
              </w:rPr>
              <w:t>4.1.2Diagnostics test</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_Toc106800779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23</w:t>
            </w:r>
            <w:r w:rsidR="002F6D42" w:rsidRPr="00540D86">
              <w:rPr>
                <w:rFonts w:ascii="Times New Roman" w:hAnsi="Times New Roman" w:cs="Times New Roman"/>
                <w:noProof/>
                <w:webHidden/>
                <w:sz w:val="24"/>
                <w:szCs w:val="24"/>
              </w:rPr>
              <w:fldChar w:fldCharType="end"/>
            </w:r>
          </w:hyperlink>
        </w:p>
        <w:p w14:paraId="3AECBF88" w14:textId="61364724"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80" w:history="1">
            <w:r w:rsidR="002F6D42" w:rsidRPr="00540D86">
              <w:rPr>
                <w:rStyle w:val="Hyperlink"/>
                <w:rFonts w:ascii="Times New Roman" w:hAnsi="Times New Roman" w:cs="Times New Roman"/>
                <w:noProof/>
                <w:sz w:val="24"/>
                <w:szCs w:val="24"/>
              </w:rPr>
              <w:t>Table :4</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_Toc106800780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24</w:t>
            </w:r>
            <w:r w:rsidR="002F6D42" w:rsidRPr="00540D86">
              <w:rPr>
                <w:rFonts w:ascii="Times New Roman" w:hAnsi="Times New Roman" w:cs="Times New Roman"/>
                <w:noProof/>
                <w:webHidden/>
                <w:sz w:val="24"/>
                <w:szCs w:val="24"/>
              </w:rPr>
              <w:fldChar w:fldCharType="end"/>
            </w:r>
          </w:hyperlink>
        </w:p>
        <w:p w14:paraId="277C9A80" w14:textId="1C820D7A"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81" w:history="1">
            <w:r w:rsidR="002F6D42" w:rsidRPr="00540D86">
              <w:rPr>
                <w:rStyle w:val="Hyperlink"/>
                <w:rFonts w:ascii="Times New Roman" w:hAnsi="Times New Roman" w:cs="Times New Roman"/>
                <w:noProof/>
                <w:sz w:val="24"/>
                <w:szCs w:val="24"/>
              </w:rPr>
              <w:t>4.1.4 Multicollinearity</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_Toc106800781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24</w:t>
            </w:r>
            <w:r w:rsidR="002F6D42" w:rsidRPr="00540D86">
              <w:rPr>
                <w:rFonts w:ascii="Times New Roman" w:hAnsi="Times New Roman" w:cs="Times New Roman"/>
                <w:noProof/>
                <w:webHidden/>
                <w:sz w:val="24"/>
                <w:szCs w:val="24"/>
              </w:rPr>
              <w:fldChar w:fldCharType="end"/>
            </w:r>
          </w:hyperlink>
        </w:p>
        <w:p w14:paraId="723FEF06" w14:textId="53DFEE07"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82" w:history="1">
            <w:r w:rsidR="002F6D42" w:rsidRPr="00540D86">
              <w:rPr>
                <w:rStyle w:val="Hyperlink"/>
                <w:rFonts w:ascii="Times New Roman" w:hAnsi="Times New Roman" w:cs="Times New Roman"/>
                <w:noProof/>
                <w:sz w:val="24"/>
                <w:szCs w:val="24"/>
              </w:rPr>
              <w:t>Table :5</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_Toc106800782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24</w:t>
            </w:r>
            <w:r w:rsidR="002F6D42" w:rsidRPr="00540D86">
              <w:rPr>
                <w:rFonts w:ascii="Times New Roman" w:hAnsi="Times New Roman" w:cs="Times New Roman"/>
                <w:noProof/>
                <w:webHidden/>
                <w:sz w:val="24"/>
                <w:szCs w:val="24"/>
              </w:rPr>
              <w:fldChar w:fldCharType="end"/>
            </w:r>
          </w:hyperlink>
        </w:p>
        <w:p w14:paraId="19C1A0CF" w14:textId="62B96644"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83" w:history="1">
            <w:r w:rsidR="002F6D42" w:rsidRPr="00540D86">
              <w:rPr>
                <w:rStyle w:val="Hyperlink"/>
                <w:rFonts w:ascii="Times New Roman" w:hAnsi="Times New Roman" w:cs="Times New Roman"/>
                <w:noProof/>
                <w:sz w:val="24"/>
                <w:szCs w:val="24"/>
              </w:rPr>
              <w:t>Table 6: Heteroscedasticity test</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_Toc106800783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24</w:t>
            </w:r>
            <w:r w:rsidR="002F6D42" w:rsidRPr="00540D86">
              <w:rPr>
                <w:rFonts w:ascii="Times New Roman" w:hAnsi="Times New Roman" w:cs="Times New Roman"/>
                <w:noProof/>
                <w:webHidden/>
                <w:sz w:val="24"/>
                <w:szCs w:val="24"/>
              </w:rPr>
              <w:fldChar w:fldCharType="end"/>
            </w:r>
          </w:hyperlink>
        </w:p>
        <w:p w14:paraId="3442E0C5" w14:textId="3461A495"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84" w:history="1">
            <w:r w:rsidR="002F6D42" w:rsidRPr="00540D86">
              <w:rPr>
                <w:rStyle w:val="Hyperlink"/>
                <w:rFonts w:ascii="Times New Roman" w:hAnsi="Times New Roman" w:cs="Times New Roman"/>
                <w:noProof/>
                <w:sz w:val="24"/>
                <w:szCs w:val="24"/>
              </w:rPr>
              <w:t>Estimation of results</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_Toc106800784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25</w:t>
            </w:r>
            <w:r w:rsidR="002F6D42" w:rsidRPr="00540D86">
              <w:rPr>
                <w:rFonts w:ascii="Times New Roman" w:hAnsi="Times New Roman" w:cs="Times New Roman"/>
                <w:noProof/>
                <w:webHidden/>
                <w:sz w:val="24"/>
                <w:szCs w:val="24"/>
              </w:rPr>
              <w:fldChar w:fldCharType="end"/>
            </w:r>
          </w:hyperlink>
        </w:p>
        <w:p w14:paraId="04B5A88E" w14:textId="2942F846"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85" w:history="1">
            <w:r w:rsidR="002F6D42" w:rsidRPr="00540D86">
              <w:rPr>
                <w:rStyle w:val="Hyperlink"/>
                <w:rFonts w:ascii="Times New Roman" w:hAnsi="Times New Roman" w:cs="Times New Roman"/>
                <w:noProof/>
                <w:sz w:val="24"/>
                <w:szCs w:val="24"/>
              </w:rPr>
              <w:t>Table 6:OLS estimated results from an equation</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_Toc106800785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25</w:t>
            </w:r>
            <w:r w:rsidR="002F6D42" w:rsidRPr="00540D86">
              <w:rPr>
                <w:rFonts w:ascii="Times New Roman" w:hAnsi="Times New Roman" w:cs="Times New Roman"/>
                <w:noProof/>
                <w:webHidden/>
                <w:sz w:val="24"/>
                <w:szCs w:val="24"/>
              </w:rPr>
              <w:fldChar w:fldCharType="end"/>
            </w:r>
          </w:hyperlink>
        </w:p>
        <w:p w14:paraId="481011E6" w14:textId="00CC5EF0"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86" w:history="1">
            <w:r w:rsidR="002F6D42" w:rsidRPr="00540D86">
              <w:rPr>
                <w:rStyle w:val="Hyperlink"/>
                <w:rFonts w:ascii="Times New Roman" w:hAnsi="Times New Roman" w:cs="Times New Roman"/>
                <w:noProof/>
                <w:sz w:val="24"/>
                <w:szCs w:val="24"/>
              </w:rPr>
              <w:t>Estimated equation :</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_Toc106800786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25</w:t>
            </w:r>
            <w:r w:rsidR="002F6D42" w:rsidRPr="00540D86">
              <w:rPr>
                <w:rFonts w:ascii="Times New Roman" w:hAnsi="Times New Roman" w:cs="Times New Roman"/>
                <w:noProof/>
                <w:webHidden/>
                <w:sz w:val="24"/>
                <w:szCs w:val="24"/>
              </w:rPr>
              <w:fldChar w:fldCharType="end"/>
            </w:r>
          </w:hyperlink>
        </w:p>
        <w:p w14:paraId="2B8B74E1" w14:textId="38BDB23F"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87" w:history="1">
            <w:r w:rsidR="002F6D42" w:rsidRPr="00540D86">
              <w:rPr>
                <w:rStyle w:val="Hyperlink"/>
                <w:rFonts w:ascii="Times New Roman" w:hAnsi="Times New Roman" w:cs="Times New Roman"/>
                <w:noProof/>
                <w:sz w:val="24"/>
                <w:szCs w:val="24"/>
              </w:rPr>
              <w:t>4.2.0 Results interpretation</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_Toc106800787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26</w:t>
            </w:r>
            <w:r w:rsidR="002F6D42" w:rsidRPr="00540D86">
              <w:rPr>
                <w:rFonts w:ascii="Times New Roman" w:hAnsi="Times New Roman" w:cs="Times New Roman"/>
                <w:noProof/>
                <w:webHidden/>
                <w:sz w:val="24"/>
                <w:szCs w:val="24"/>
              </w:rPr>
              <w:fldChar w:fldCharType="end"/>
            </w:r>
          </w:hyperlink>
        </w:p>
        <w:p w14:paraId="200FAACA" w14:textId="45CFB739"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88" w:history="1">
            <w:r w:rsidR="002F6D42" w:rsidRPr="00540D86">
              <w:rPr>
                <w:rStyle w:val="Hyperlink"/>
                <w:rFonts w:ascii="Times New Roman" w:hAnsi="Times New Roman" w:cs="Times New Roman"/>
                <w:noProof/>
                <w:sz w:val="24"/>
                <w:szCs w:val="24"/>
              </w:rPr>
              <w:t>4.2.1 Constant (C)</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_Toc106800788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26</w:t>
            </w:r>
            <w:r w:rsidR="002F6D42" w:rsidRPr="00540D86">
              <w:rPr>
                <w:rFonts w:ascii="Times New Roman" w:hAnsi="Times New Roman" w:cs="Times New Roman"/>
                <w:noProof/>
                <w:webHidden/>
                <w:sz w:val="24"/>
                <w:szCs w:val="24"/>
              </w:rPr>
              <w:fldChar w:fldCharType="end"/>
            </w:r>
          </w:hyperlink>
        </w:p>
        <w:p w14:paraId="1417D310" w14:textId="2577CE41"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89" w:history="1">
            <w:r w:rsidR="002F6D42" w:rsidRPr="00540D86">
              <w:rPr>
                <w:rStyle w:val="Hyperlink"/>
                <w:rFonts w:ascii="Times New Roman" w:hAnsi="Times New Roman" w:cs="Times New Roman"/>
                <w:noProof/>
                <w:sz w:val="24"/>
                <w:szCs w:val="24"/>
              </w:rPr>
              <w:t>4.2.2 Foreign direct investment (FDI)</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_Toc106800789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26</w:t>
            </w:r>
            <w:r w:rsidR="002F6D42" w:rsidRPr="00540D86">
              <w:rPr>
                <w:rFonts w:ascii="Times New Roman" w:hAnsi="Times New Roman" w:cs="Times New Roman"/>
                <w:noProof/>
                <w:webHidden/>
                <w:sz w:val="24"/>
                <w:szCs w:val="24"/>
              </w:rPr>
              <w:fldChar w:fldCharType="end"/>
            </w:r>
          </w:hyperlink>
        </w:p>
        <w:p w14:paraId="7108D1D2" w14:textId="442FA549"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90" w:history="1">
            <w:r w:rsidR="002F6D42" w:rsidRPr="00540D86">
              <w:rPr>
                <w:rStyle w:val="Hyperlink"/>
                <w:rFonts w:ascii="Times New Roman" w:hAnsi="Times New Roman" w:cs="Times New Roman"/>
                <w:noProof/>
                <w:sz w:val="24"/>
                <w:szCs w:val="24"/>
              </w:rPr>
              <w:t>4.2.2 Government expenditure (Gvt Exp</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_Toc106800790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26</w:t>
            </w:r>
            <w:r w:rsidR="002F6D42" w:rsidRPr="00540D86">
              <w:rPr>
                <w:rFonts w:ascii="Times New Roman" w:hAnsi="Times New Roman" w:cs="Times New Roman"/>
                <w:noProof/>
                <w:webHidden/>
                <w:sz w:val="24"/>
                <w:szCs w:val="24"/>
              </w:rPr>
              <w:fldChar w:fldCharType="end"/>
            </w:r>
          </w:hyperlink>
        </w:p>
        <w:p w14:paraId="7A664A4A" w14:textId="49C9087D"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91" w:history="1">
            <w:r w:rsidR="002F6D42" w:rsidRPr="00540D86">
              <w:rPr>
                <w:rStyle w:val="Hyperlink"/>
                <w:rFonts w:ascii="Times New Roman" w:hAnsi="Times New Roman" w:cs="Times New Roman"/>
                <w:noProof/>
                <w:sz w:val="24"/>
                <w:szCs w:val="24"/>
              </w:rPr>
              <w:t>4.2.3 Employment (Labour</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_Toc106800791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26</w:t>
            </w:r>
            <w:r w:rsidR="002F6D42" w:rsidRPr="00540D86">
              <w:rPr>
                <w:rFonts w:ascii="Times New Roman" w:hAnsi="Times New Roman" w:cs="Times New Roman"/>
                <w:noProof/>
                <w:webHidden/>
                <w:sz w:val="24"/>
                <w:szCs w:val="24"/>
              </w:rPr>
              <w:fldChar w:fldCharType="end"/>
            </w:r>
          </w:hyperlink>
        </w:p>
        <w:p w14:paraId="413CF364" w14:textId="13DA5D0A"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92" w:history="1">
            <w:r w:rsidR="002F6D42" w:rsidRPr="00540D86">
              <w:rPr>
                <w:rStyle w:val="Hyperlink"/>
                <w:rFonts w:ascii="Times New Roman" w:hAnsi="Times New Roman" w:cs="Times New Roman"/>
                <w:noProof/>
                <w:sz w:val="24"/>
                <w:szCs w:val="24"/>
              </w:rPr>
              <w:t>Conclusion</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_Toc106800792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27</w:t>
            </w:r>
            <w:r w:rsidR="002F6D42" w:rsidRPr="00540D86">
              <w:rPr>
                <w:rFonts w:ascii="Times New Roman" w:hAnsi="Times New Roman" w:cs="Times New Roman"/>
                <w:noProof/>
                <w:webHidden/>
                <w:sz w:val="24"/>
                <w:szCs w:val="24"/>
              </w:rPr>
              <w:fldChar w:fldCharType="end"/>
            </w:r>
          </w:hyperlink>
        </w:p>
        <w:p w14:paraId="5A521C91" w14:textId="3D1CD439"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93" w:history="1">
            <w:r w:rsidR="002F6D42" w:rsidRPr="00540D86">
              <w:rPr>
                <w:rStyle w:val="Hyperlink"/>
                <w:rFonts w:ascii="Times New Roman" w:hAnsi="Times New Roman" w:cs="Times New Roman"/>
                <w:noProof/>
                <w:sz w:val="24"/>
                <w:szCs w:val="24"/>
              </w:rPr>
              <w:t>CHAPTER V</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_Toc106800793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28</w:t>
            </w:r>
            <w:r w:rsidR="002F6D42" w:rsidRPr="00540D86">
              <w:rPr>
                <w:rFonts w:ascii="Times New Roman" w:hAnsi="Times New Roman" w:cs="Times New Roman"/>
                <w:noProof/>
                <w:webHidden/>
                <w:sz w:val="24"/>
                <w:szCs w:val="24"/>
              </w:rPr>
              <w:fldChar w:fldCharType="end"/>
            </w:r>
          </w:hyperlink>
        </w:p>
        <w:p w14:paraId="1B1ECD55" w14:textId="421425DF"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94" w:history="1">
            <w:r w:rsidR="002F6D42" w:rsidRPr="00540D86">
              <w:rPr>
                <w:rStyle w:val="Hyperlink"/>
                <w:rFonts w:ascii="Times New Roman" w:hAnsi="Times New Roman" w:cs="Times New Roman"/>
                <w:noProof/>
                <w:sz w:val="24"/>
                <w:szCs w:val="24"/>
              </w:rPr>
              <w:t>SUMMARY, CONCLUSION AND POLICY RECOMMENDATION</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_Toc106800794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28</w:t>
            </w:r>
            <w:r w:rsidR="002F6D42" w:rsidRPr="00540D86">
              <w:rPr>
                <w:rFonts w:ascii="Times New Roman" w:hAnsi="Times New Roman" w:cs="Times New Roman"/>
                <w:noProof/>
                <w:webHidden/>
                <w:sz w:val="24"/>
                <w:szCs w:val="24"/>
              </w:rPr>
              <w:fldChar w:fldCharType="end"/>
            </w:r>
          </w:hyperlink>
        </w:p>
        <w:p w14:paraId="07B7E384" w14:textId="7F920682"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95" w:history="1">
            <w:r w:rsidR="002F6D42" w:rsidRPr="00540D86">
              <w:rPr>
                <w:rStyle w:val="Hyperlink"/>
                <w:rFonts w:ascii="Times New Roman" w:hAnsi="Times New Roman" w:cs="Times New Roman"/>
                <w:noProof/>
                <w:sz w:val="24"/>
                <w:szCs w:val="24"/>
              </w:rPr>
              <w:t>5.0 Introduction</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_Toc106800795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28</w:t>
            </w:r>
            <w:r w:rsidR="002F6D42" w:rsidRPr="00540D86">
              <w:rPr>
                <w:rFonts w:ascii="Times New Roman" w:hAnsi="Times New Roman" w:cs="Times New Roman"/>
                <w:noProof/>
                <w:webHidden/>
                <w:sz w:val="24"/>
                <w:szCs w:val="24"/>
              </w:rPr>
              <w:fldChar w:fldCharType="end"/>
            </w:r>
          </w:hyperlink>
        </w:p>
        <w:p w14:paraId="349FE3D2" w14:textId="75DBA50D"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96" w:history="1">
            <w:r w:rsidR="002F6D42" w:rsidRPr="00540D86">
              <w:rPr>
                <w:rStyle w:val="Hyperlink"/>
                <w:rFonts w:ascii="Times New Roman" w:hAnsi="Times New Roman" w:cs="Times New Roman"/>
                <w:noProof/>
                <w:sz w:val="24"/>
                <w:szCs w:val="24"/>
              </w:rPr>
              <w:t>5.1 Summary of the study</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_Toc106800796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28</w:t>
            </w:r>
            <w:r w:rsidR="002F6D42" w:rsidRPr="00540D86">
              <w:rPr>
                <w:rFonts w:ascii="Times New Roman" w:hAnsi="Times New Roman" w:cs="Times New Roman"/>
                <w:noProof/>
                <w:webHidden/>
                <w:sz w:val="24"/>
                <w:szCs w:val="24"/>
              </w:rPr>
              <w:fldChar w:fldCharType="end"/>
            </w:r>
          </w:hyperlink>
        </w:p>
        <w:p w14:paraId="74F3B0D9" w14:textId="1C136C6C"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97" w:history="1">
            <w:r w:rsidR="002F6D42" w:rsidRPr="00540D86">
              <w:rPr>
                <w:rStyle w:val="Hyperlink"/>
                <w:rFonts w:ascii="Times New Roman" w:hAnsi="Times New Roman" w:cs="Times New Roman"/>
                <w:noProof/>
                <w:sz w:val="24"/>
                <w:szCs w:val="24"/>
              </w:rPr>
              <w:t>5.2 Conclusions</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_Toc106800797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28</w:t>
            </w:r>
            <w:r w:rsidR="002F6D42" w:rsidRPr="00540D86">
              <w:rPr>
                <w:rFonts w:ascii="Times New Roman" w:hAnsi="Times New Roman" w:cs="Times New Roman"/>
                <w:noProof/>
                <w:webHidden/>
                <w:sz w:val="24"/>
                <w:szCs w:val="24"/>
              </w:rPr>
              <w:fldChar w:fldCharType="end"/>
            </w:r>
          </w:hyperlink>
        </w:p>
        <w:p w14:paraId="43D47290" w14:textId="4D9C66AF"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98" w:history="1">
            <w:r w:rsidR="002F6D42" w:rsidRPr="00540D86">
              <w:rPr>
                <w:rStyle w:val="Hyperlink"/>
                <w:rFonts w:ascii="Times New Roman" w:hAnsi="Times New Roman" w:cs="Times New Roman"/>
                <w:noProof/>
                <w:sz w:val="24"/>
                <w:szCs w:val="24"/>
              </w:rPr>
              <w:t>5.3 Policy Recommendation</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_Toc106800798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29</w:t>
            </w:r>
            <w:r w:rsidR="002F6D42" w:rsidRPr="00540D86">
              <w:rPr>
                <w:rFonts w:ascii="Times New Roman" w:hAnsi="Times New Roman" w:cs="Times New Roman"/>
                <w:noProof/>
                <w:webHidden/>
                <w:sz w:val="24"/>
                <w:szCs w:val="24"/>
              </w:rPr>
              <w:fldChar w:fldCharType="end"/>
            </w:r>
          </w:hyperlink>
        </w:p>
        <w:p w14:paraId="483BD05C" w14:textId="116EB71F"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799" w:history="1">
            <w:r w:rsidR="002F6D42" w:rsidRPr="00540D86">
              <w:rPr>
                <w:rStyle w:val="Hyperlink"/>
                <w:rFonts w:ascii="Times New Roman" w:hAnsi="Times New Roman" w:cs="Times New Roman"/>
                <w:noProof/>
                <w:sz w:val="24"/>
                <w:szCs w:val="24"/>
              </w:rPr>
              <w:t>5.3.0 Government</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_Toc106800799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29</w:t>
            </w:r>
            <w:r w:rsidR="002F6D42" w:rsidRPr="00540D86">
              <w:rPr>
                <w:rFonts w:ascii="Times New Roman" w:hAnsi="Times New Roman" w:cs="Times New Roman"/>
                <w:noProof/>
                <w:webHidden/>
                <w:sz w:val="24"/>
                <w:szCs w:val="24"/>
              </w:rPr>
              <w:fldChar w:fldCharType="end"/>
            </w:r>
          </w:hyperlink>
        </w:p>
        <w:p w14:paraId="39B52F4A" w14:textId="5D8C57AE"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800" w:history="1">
            <w:r w:rsidR="002F6D42" w:rsidRPr="00540D86">
              <w:rPr>
                <w:rStyle w:val="Hyperlink"/>
                <w:rFonts w:ascii="Times New Roman" w:hAnsi="Times New Roman" w:cs="Times New Roman"/>
                <w:noProof/>
                <w:sz w:val="24"/>
                <w:szCs w:val="24"/>
              </w:rPr>
              <w:t>5.4 Area of further study</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_Toc106800800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29</w:t>
            </w:r>
            <w:r w:rsidR="002F6D42" w:rsidRPr="00540D86">
              <w:rPr>
                <w:rFonts w:ascii="Times New Roman" w:hAnsi="Times New Roman" w:cs="Times New Roman"/>
                <w:noProof/>
                <w:webHidden/>
                <w:sz w:val="24"/>
                <w:szCs w:val="24"/>
              </w:rPr>
              <w:fldChar w:fldCharType="end"/>
            </w:r>
          </w:hyperlink>
        </w:p>
        <w:p w14:paraId="76E409DD" w14:textId="1A3FFB2E"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801" w:history="1">
            <w:r w:rsidR="002F6D42" w:rsidRPr="00540D86">
              <w:rPr>
                <w:rStyle w:val="Hyperlink"/>
                <w:rFonts w:ascii="Times New Roman" w:hAnsi="Times New Roman" w:cs="Times New Roman"/>
                <w:noProof/>
                <w:sz w:val="24"/>
                <w:szCs w:val="24"/>
              </w:rPr>
              <w:t>LIST OF APPENDICES</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_Toc106800801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30</w:t>
            </w:r>
            <w:r w:rsidR="002F6D42" w:rsidRPr="00540D86">
              <w:rPr>
                <w:rFonts w:ascii="Times New Roman" w:hAnsi="Times New Roman" w:cs="Times New Roman"/>
                <w:noProof/>
                <w:webHidden/>
                <w:sz w:val="24"/>
                <w:szCs w:val="24"/>
              </w:rPr>
              <w:fldChar w:fldCharType="end"/>
            </w:r>
          </w:hyperlink>
        </w:p>
        <w:p w14:paraId="255B5747" w14:textId="4D1914E2"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802" w:history="1">
            <w:r w:rsidR="002F6D42" w:rsidRPr="00540D86">
              <w:rPr>
                <w:rStyle w:val="Hyperlink"/>
                <w:rFonts w:ascii="Times New Roman" w:hAnsi="Times New Roman" w:cs="Times New Roman"/>
                <w:noProof/>
                <w:sz w:val="24"/>
                <w:szCs w:val="24"/>
                <w:lang w:val="en-ZW" w:eastAsia="en-ZW"/>
              </w:rPr>
              <w:t>Appendix A: Raw Data</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_Toc106800802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30</w:t>
            </w:r>
            <w:r w:rsidR="002F6D42" w:rsidRPr="00540D86">
              <w:rPr>
                <w:rFonts w:ascii="Times New Roman" w:hAnsi="Times New Roman" w:cs="Times New Roman"/>
                <w:noProof/>
                <w:webHidden/>
                <w:sz w:val="24"/>
                <w:szCs w:val="24"/>
              </w:rPr>
              <w:fldChar w:fldCharType="end"/>
            </w:r>
          </w:hyperlink>
        </w:p>
        <w:p w14:paraId="3C2FF92A" w14:textId="08611E16"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803" w:history="1">
            <w:r w:rsidR="002F6D42" w:rsidRPr="00540D86">
              <w:rPr>
                <w:rStyle w:val="Hyperlink"/>
                <w:rFonts w:ascii="Times New Roman" w:hAnsi="Times New Roman" w:cs="Times New Roman"/>
                <w:noProof/>
                <w:sz w:val="24"/>
                <w:szCs w:val="24"/>
                <w:lang w:val="en-ZW" w:eastAsia="en-ZW"/>
              </w:rPr>
              <w:t>Appendix B: Descriptive Statistics</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_Toc106800803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32</w:t>
            </w:r>
            <w:r w:rsidR="002F6D42" w:rsidRPr="00540D86">
              <w:rPr>
                <w:rFonts w:ascii="Times New Roman" w:hAnsi="Times New Roman" w:cs="Times New Roman"/>
                <w:noProof/>
                <w:webHidden/>
                <w:sz w:val="24"/>
                <w:szCs w:val="24"/>
              </w:rPr>
              <w:fldChar w:fldCharType="end"/>
            </w:r>
          </w:hyperlink>
        </w:p>
        <w:p w14:paraId="177686D8" w14:textId="5FAC84BF"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804" w:history="1">
            <w:r w:rsidR="002F6D42" w:rsidRPr="00540D86">
              <w:rPr>
                <w:rStyle w:val="Hyperlink"/>
                <w:rFonts w:ascii="Times New Roman" w:hAnsi="Times New Roman" w:cs="Times New Roman"/>
                <w:noProof/>
                <w:sz w:val="24"/>
                <w:szCs w:val="24"/>
                <w:lang w:val="en-ZW" w:eastAsia="en-ZW"/>
              </w:rPr>
              <w:t>Appendix C: UNIT ROOT</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_Toc106800804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33</w:t>
            </w:r>
            <w:r w:rsidR="002F6D42" w:rsidRPr="00540D86">
              <w:rPr>
                <w:rFonts w:ascii="Times New Roman" w:hAnsi="Times New Roman" w:cs="Times New Roman"/>
                <w:noProof/>
                <w:webHidden/>
                <w:sz w:val="24"/>
                <w:szCs w:val="24"/>
              </w:rPr>
              <w:fldChar w:fldCharType="end"/>
            </w:r>
          </w:hyperlink>
        </w:p>
        <w:p w14:paraId="391FC3FE" w14:textId="366F4336"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805" w:history="1">
            <w:r w:rsidR="002F6D42" w:rsidRPr="00540D86">
              <w:rPr>
                <w:rStyle w:val="Hyperlink"/>
                <w:rFonts w:ascii="Times New Roman" w:hAnsi="Times New Roman" w:cs="Times New Roman"/>
                <w:noProof/>
                <w:sz w:val="24"/>
                <w:szCs w:val="24"/>
                <w:lang w:val="en-ZW" w:eastAsia="en-ZW"/>
              </w:rPr>
              <w:t>FOREIGN DIRECT INVESTMENT</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_Toc106800805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33</w:t>
            </w:r>
            <w:r w:rsidR="002F6D42" w:rsidRPr="00540D86">
              <w:rPr>
                <w:rFonts w:ascii="Times New Roman" w:hAnsi="Times New Roman" w:cs="Times New Roman"/>
                <w:noProof/>
                <w:webHidden/>
                <w:sz w:val="24"/>
                <w:szCs w:val="24"/>
              </w:rPr>
              <w:fldChar w:fldCharType="end"/>
            </w:r>
          </w:hyperlink>
        </w:p>
        <w:p w14:paraId="12AEB19B" w14:textId="358F2054"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806" w:history="1">
            <w:r w:rsidR="002F6D42" w:rsidRPr="00540D86">
              <w:rPr>
                <w:rStyle w:val="Hyperlink"/>
                <w:rFonts w:ascii="Times New Roman" w:hAnsi="Times New Roman" w:cs="Times New Roman"/>
                <w:noProof/>
                <w:sz w:val="24"/>
                <w:szCs w:val="24"/>
                <w:lang w:val="en-ZW" w:eastAsia="en-ZW"/>
              </w:rPr>
              <w:t>GDP (economic growth)</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_Toc106800806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34</w:t>
            </w:r>
            <w:r w:rsidR="002F6D42" w:rsidRPr="00540D86">
              <w:rPr>
                <w:rFonts w:ascii="Times New Roman" w:hAnsi="Times New Roman" w:cs="Times New Roman"/>
                <w:noProof/>
                <w:webHidden/>
                <w:sz w:val="24"/>
                <w:szCs w:val="24"/>
              </w:rPr>
              <w:fldChar w:fldCharType="end"/>
            </w:r>
          </w:hyperlink>
        </w:p>
        <w:p w14:paraId="52E041FA" w14:textId="2DBD7A97"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807" w:history="1">
            <w:r w:rsidR="002F6D42" w:rsidRPr="00540D86">
              <w:rPr>
                <w:rStyle w:val="Hyperlink"/>
                <w:rFonts w:ascii="Times New Roman" w:hAnsi="Times New Roman" w:cs="Times New Roman"/>
                <w:noProof/>
                <w:sz w:val="24"/>
                <w:szCs w:val="24"/>
                <w:lang w:val="en-ZW" w:eastAsia="en-ZW"/>
              </w:rPr>
              <w:t>GOVERNMENT EXPENDITURE</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_Toc106800807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35</w:t>
            </w:r>
            <w:r w:rsidR="002F6D42" w:rsidRPr="00540D86">
              <w:rPr>
                <w:rFonts w:ascii="Times New Roman" w:hAnsi="Times New Roman" w:cs="Times New Roman"/>
                <w:noProof/>
                <w:webHidden/>
                <w:sz w:val="24"/>
                <w:szCs w:val="24"/>
              </w:rPr>
              <w:fldChar w:fldCharType="end"/>
            </w:r>
          </w:hyperlink>
        </w:p>
        <w:p w14:paraId="004FF648" w14:textId="12B1058A"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808" w:history="1">
            <w:r w:rsidR="002F6D42" w:rsidRPr="00540D86">
              <w:rPr>
                <w:rStyle w:val="Hyperlink"/>
                <w:rFonts w:ascii="Times New Roman" w:hAnsi="Times New Roman" w:cs="Times New Roman"/>
                <w:noProof/>
                <w:sz w:val="24"/>
                <w:szCs w:val="24"/>
                <w:lang w:val="en-ZW" w:eastAsia="en-ZW"/>
              </w:rPr>
              <w:t>LABOUR FORCE (employment)</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_Toc106800808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36</w:t>
            </w:r>
            <w:r w:rsidR="002F6D42" w:rsidRPr="00540D86">
              <w:rPr>
                <w:rFonts w:ascii="Times New Roman" w:hAnsi="Times New Roman" w:cs="Times New Roman"/>
                <w:noProof/>
                <w:webHidden/>
                <w:sz w:val="24"/>
                <w:szCs w:val="24"/>
              </w:rPr>
              <w:fldChar w:fldCharType="end"/>
            </w:r>
          </w:hyperlink>
        </w:p>
        <w:p w14:paraId="16A7CF32" w14:textId="375997D9"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809" w:history="1">
            <w:r w:rsidR="002F6D42" w:rsidRPr="00540D86">
              <w:rPr>
                <w:rStyle w:val="Hyperlink"/>
                <w:rFonts w:ascii="Times New Roman" w:hAnsi="Times New Roman" w:cs="Times New Roman"/>
                <w:noProof/>
                <w:sz w:val="24"/>
                <w:szCs w:val="24"/>
                <w:lang w:val="en-ZW" w:eastAsia="en-ZW"/>
              </w:rPr>
              <w:t>Appendix D:Ordinary Least Square</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_Toc106800809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37</w:t>
            </w:r>
            <w:r w:rsidR="002F6D42" w:rsidRPr="00540D86">
              <w:rPr>
                <w:rFonts w:ascii="Times New Roman" w:hAnsi="Times New Roman" w:cs="Times New Roman"/>
                <w:noProof/>
                <w:webHidden/>
                <w:sz w:val="24"/>
                <w:szCs w:val="24"/>
              </w:rPr>
              <w:fldChar w:fldCharType="end"/>
            </w:r>
          </w:hyperlink>
        </w:p>
        <w:p w14:paraId="3EC47CFE" w14:textId="42027FA2"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810" w:history="1">
            <w:r w:rsidR="002F6D42" w:rsidRPr="00540D86">
              <w:rPr>
                <w:rStyle w:val="Hyperlink"/>
                <w:rFonts w:ascii="Times New Roman" w:hAnsi="Times New Roman" w:cs="Times New Roman"/>
                <w:noProof/>
                <w:sz w:val="24"/>
                <w:szCs w:val="24"/>
                <w:lang w:val="en-ZW"/>
              </w:rPr>
              <w:t>Appendix:</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_Toc106800810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37</w:t>
            </w:r>
            <w:r w:rsidR="002F6D42" w:rsidRPr="00540D86">
              <w:rPr>
                <w:rFonts w:ascii="Times New Roman" w:hAnsi="Times New Roman" w:cs="Times New Roman"/>
                <w:noProof/>
                <w:webHidden/>
                <w:sz w:val="24"/>
                <w:szCs w:val="24"/>
              </w:rPr>
              <w:fldChar w:fldCharType="end"/>
            </w:r>
          </w:hyperlink>
        </w:p>
        <w:p w14:paraId="12FBFD97" w14:textId="4A9912E3"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811" w:history="1">
            <w:r w:rsidR="002F6D42" w:rsidRPr="00540D86">
              <w:rPr>
                <w:rStyle w:val="Hyperlink"/>
                <w:rFonts w:ascii="Times New Roman" w:hAnsi="Times New Roman" w:cs="Times New Roman"/>
                <w:noProof/>
                <w:sz w:val="24"/>
                <w:szCs w:val="24"/>
                <w:lang w:val="en-ZW"/>
              </w:rPr>
              <w:t>multicolline</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_Toc106800811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37</w:t>
            </w:r>
            <w:r w:rsidR="002F6D42" w:rsidRPr="00540D86">
              <w:rPr>
                <w:rFonts w:ascii="Times New Roman" w:hAnsi="Times New Roman" w:cs="Times New Roman"/>
                <w:noProof/>
                <w:webHidden/>
                <w:sz w:val="24"/>
                <w:szCs w:val="24"/>
              </w:rPr>
              <w:fldChar w:fldCharType="end"/>
            </w:r>
          </w:hyperlink>
        </w:p>
        <w:p w14:paraId="683C4353" w14:textId="6BBBE550"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812" w:history="1">
            <w:r w:rsidR="002F6D42" w:rsidRPr="00540D86">
              <w:rPr>
                <w:rStyle w:val="Hyperlink"/>
                <w:rFonts w:ascii="Times New Roman" w:hAnsi="Times New Roman" w:cs="Times New Roman"/>
                <w:noProof/>
                <w:sz w:val="24"/>
                <w:szCs w:val="24"/>
                <w:lang w:val="en-ZW" w:eastAsia="en-ZW"/>
              </w:rPr>
              <w:t>Appendix F: heteroscedasticity</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_Toc106800812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38</w:t>
            </w:r>
            <w:r w:rsidR="002F6D42" w:rsidRPr="00540D86">
              <w:rPr>
                <w:rFonts w:ascii="Times New Roman" w:hAnsi="Times New Roman" w:cs="Times New Roman"/>
                <w:noProof/>
                <w:webHidden/>
                <w:sz w:val="24"/>
                <w:szCs w:val="24"/>
              </w:rPr>
              <w:fldChar w:fldCharType="end"/>
            </w:r>
          </w:hyperlink>
        </w:p>
        <w:p w14:paraId="6AEFAD34" w14:textId="6B7DABCE"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813" w:history="1">
            <w:r w:rsidR="002F6D42" w:rsidRPr="00540D86">
              <w:rPr>
                <w:rStyle w:val="Hyperlink"/>
                <w:rFonts w:ascii="Times New Roman" w:hAnsi="Times New Roman" w:cs="Times New Roman"/>
                <w:noProof/>
                <w:sz w:val="24"/>
                <w:szCs w:val="24"/>
                <w:lang w:val="en-ZW" w:eastAsia="en-ZW"/>
              </w:rPr>
              <w:t>Appendix H: Autocorrelation</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_Toc106800813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39</w:t>
            </w:r>
            <w:r w:rsidR="002F6D42" w:rsidRPr="00540D86">
              <w:rPr>
                <w:rFonts w:ascii="Times New Roman" w:hAnsi="Times New Roman" w:cs="Times New Roman"/>
                <w:noProof/>
                <w:webHidden/>
                <w:sz w:val="24"/>
                <w:szCs w:val="24"/>
              </w:rPr>
              <w:fldChar w:fldCharType="end"/>
            </w:r>
          </w:hyperlink>
        </w:p>
        <w:p w14:paraId="07D48CDE" w14:textId="77B5004C" w:rsidR="002F6D42" w:rsidRPr="00540D86" w:rsidRDefault="00965789">
          <w:pPr>
            <w:pStyle w:val="TOC1"/>
            <w:tabs>
              <w:tab w:val="right" w:leader="dot" w:pos="9016"/>
            </w:tabs>
            <w:rPr>
              <w:rFonts w:ascii="Times New Roman" w:eastAsiaTheme="minorEastAsia" w:hAnsi="Times New Roman" w:cs="Times New Roman"/>
              <w:noProof/>
              <w:sz w:val="24"/>
              <w:szCs w:val="24"/>
              <w:lang w:val="en-ZW" w:eastAsia="en-ZW"/>
            </w:rPr>
          </w:pPr>
          <w:hyperlink w:anchor="_Toc106800814" w:history="1">
            <w:r w:rsidR="002F6D42" w:rsidRPr="00540D86">
              <w:rPr>
                <w:rStyle w:val="Hyperlink"/>
                <w:rFonts w:ascii="Times New Roman" w:hAnsi="Times New Roman" w:cs="Times New Roman"/>
                <w:noProof/>
                <w:sz w:val="24"/>
                <w:szCs w:val="24"/>
                <w:lang w:val="en-ZW" w:eastAsia="en-ZW"/>
              </w:rPr>
              <w:t>References</w:t>
            </w:r>
            <w:r w:rsidR="002F6D42" w:rsidRPr="00540D86">
              <w:rPr>
                <w:rFonts w:ascii="Times New Roman" w:hAnsi="Times New Roman" w:cs="Times New Roman"/>
                <w:noProof/>
                <w:webHidden/>
                <w:sz w:val="24"/>
                <w:szCs w:val="24"/>
              </w:rPr>
              <w:tab/>
            </w:r>
            <w:r w:rsidR="002F6D42" w:rsidRPr="00540D86">
              <w:rPr>
                <w:rFonts w:ascii="Times New Roman" w:hAnsi="Times New Roman" w:cs="Times New Roman"/>
                <w:noProof/>
                <w:webHidden/>
                <w:sz w:val="24"/>
                <w:szCs w:val="24"/>
              </w:rPr>
              <w:fldChar w:fldCharType="begin"/>
            </w:r>
            <w:r w:rsidR="002F6D42" w:rsidRPr="00540D86">
              <w:rPr>
                <w:rFonts w:ascii="Times New Roman" w:hAnsi="Times New Roman" w:cs="Times New Roman"/>
                <w:noProof/>
                <w:webHidden/>
                <w:sz w:val="24"/>
                <w:szCs w:val="24"/>
              </w:rPr>
              <w:instrText xml:space="preserve"> PAGEREF _Toc106800814 \h </w:instrText>
            </w:r>
            <w:r w:rsidR="002F6D42" w:rsidRPr="00540D86">
              <w:rPr>
                <w:rFonts w:ascii="Times New Roman" w:hAnsi="Times New Roman" w:cs="Times New Roman"/>
                <w:noProof/>
                <w:webHidden/>
                <w:sz w:val="24"/>
                <w:szCs w:val="24"/>
              </w:rPr>
            </w:r>
            <w:r w:rsidR="002F6D42" w:rsidRPr="00540D86">
              <w:rPr>
                <w:rFonts w:ascii="Times New Roman" w:hAnsi="Times New Roman" w:cs="Times New Roman"/>
                <w:noProof/>
                <w:webHidden/>
                <w:sz w:val="24"/>
                <w:szCs w:val="24"/>
              </w:rPr>
              <w:fldChar w:fldCharType="separate"/>
            </w:r>
            <w:r w:rsidR="002F6D42" w:rsidRPr="00540D86">
              <w:rPr>
                <w:rFonts w:ascii="Times New Roman" w:hAnsi="Times New Roman" w:cs="Times New Roman"/>
                <w:noProof/>
                <w:webHidden/>
                <w:sz w:val="24"/>
                <w:szCs w:val="24"/>
              </w:rPr>
              <w:t>40</w:t>
            </w:r>
            <w:r w:rsidR="002F6D42" w:rsidRPr="00540D86">
              <w:rPr>
                <w:rFonts w:ascii="Times New Roman" w:hAnsi="Times New Roman" w:cs="Times New Roman"/>
                <w:noProof/>
                <w:webHidden/>
                <w:sz w:val="24"/>
                <w:szCs w:val="24"/>
              </w:rPr>
              <w:fldChar w:fldCharType="end"/>
            </w:r>
          </w:hyperlink>
        </w:p>
        <w:p w14:paraId="748C8B65" w14:textId="77777777" w:rsidR="00540D86" w:rsidRDefault="002F6D42">
          <w:pPr>
            <w:rPr>
              <w:rFonts w:ascii="Times New Roman" w:hAnsi="Times New Roman" w:cs="Times New Roman"/>
              <w:b/>
              <w:bCs/>
              <w:noProof/>
              <w:sz w:val="24"/>
              <w:szCs w:val="24"/>
            </w:rPr>
          </w:pPr>
          <w:r w:rsidRPr="00540D86">
            <w:rPr>
              <w:rFonts w:ascii="Times New Roman" w:hAnsi="Times New Roman" w:cs="Times New Roman"/>
              <w:b/>
              <w:bCs/>
              <w:noProof/>
              <w:sz w:val="24"/>
              <w:szCs w:val="24"/>
            </w:rPr>
            <w:fldChar w:fldCharType="end"/>
          </w:r>
        </w:p>
        <w:p w14:paraId="2364EDD0" w14:textId="12CA4382" w:rsidR="002F6D42" w:rsidRDefault="00965789"/>
      </w:sdtContent>
    </w:sdt>
    <w:p w14:paraId="3342A4DA" w14:textId="77777777" w:rsidR="00E1667F" w:rsidRDefault="00E1667F">
      <w:pPr>
        <w:spacing w:line="360" w:lineRule="auto"/>
        <w:jc w:val="both"/>
        <w:rPr>
          <w:rFonts w:ascii="Times New Roman" w:hAnsi="Times New Roman" w:cs="Times New Roman"/>
          <w:b/>
          <w:bCs/>
          <w:color w:val="000000"/>
          <w:sz w:val="24"/>
          <w:szCs w:val="24"/>
        </w:rPr>
      </w:pPr>
    </w:p>
    <w:p w14:paraId="54175DA9" w14:textId="1F70EDC5" w:rsidR="00BA0799" w:rsidRDefault="00BA0799">
      <w:pPr>
        <w:spacing w:line="360" w:lineRule="auto"/>
        <w:jc w:val="both"/>
        <w:rPr>
          <w:rFonts w:ascii="Times New Roman" w:hAnsi="Times New Roman" w:cs="Times New Roman"/>
          <w:b/>
          <w:bCs/>
          <w:color w:val="000000"/>
          <w:sz w:val="24"/>
          <w:szCs w:val="24"/>
        </w:rPr>
      </w:pPr>
    </w:p>
    <w:p w14:paraId="31EDAF88" w14:textId="6960B0C2" w:rsidR="00875F94" w:rsidRPr="00466848" w:rsidRDefault="00096E3F" w:rsidP="00466848">
      <w:pPr>
        <w:pStyle w:val="Heading1"/>
      </w:pPr>
      <w:bookmarkStart w:id="14" w:name="_Toc106800414"/>
      <w:bookmarkStart w:id="15" w:name="_Toc106800726"/>
      <w:r w:rsidRPr="00466848">
        <w:t>Chapter I</w:t>
      </w:r>
      <w:bookmarkEnd w:id="14"/>
      <w:bookmarkEnd w:id="15"/>
    </w:p>
    <w:p w14:paraId="0673CA6E" w14:textId="77777777" w:rsidR="00875F94" w:rsidRPr="00466848" w:rsidRDefault="00875F94" w:rsidP="00466848">
      <w:pPr>
        <w:pStyle w:val="Heading1"/>
      </w:pPr>
    </w:p>
    <w:p w14:paraId="23297F28" w14:textId="77777777" w:rsidR="00875F94" w:rsidRPr="00466848" w:rsidRDefault="00096E3F" w:rsidP="00466848">
      <w:pPr>
        <w:pStyle w:val="Heading1"/>
      </w:pPr>
      <w:bookmarkStart w:id="16" w:name="_Toc106800415"/>
      <w:bookmarkStart w:id="17" w:name="_Toc106800727"/>
      <w:r w:rsidRPr="00466848">
        <w:t>1.0 Introduction</w:t>
      </w:r>
      <w:bookmarkEnd w:id="16"/>
      <w:bookmarkEnd w:id="17"/>
    </w:p>
    <w:p w14:paraId="3A4E1499" w14:textId="111F87DA" w:rsidR="00875F94" w:rsidRDefault="00096E3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Potter (2021), economic growth refers to </w:t>
      </w:r>
      <w:r w:rsidR="00024874">
        <w:rPr>
          <w:rFonts w:ascii="Times New Roman" w:hAnsi="Times New Roman" w:cs="Times New Roman"/>
          <w:sz w:val="24"/>
          <w:szCs w:val="24"/>
        </w:rPr>
        <w:t xml:space="preserve">a </w:t>
      </w:r>
      <w:proofErr w:type="gramStart"/>
      <w:r w:rsidR="00024874">
        <w:rPr>
          <w:rFonts w:ascii="Times New Roman" w:hAnsi="Times New Roman" w:cs="Times New Roman"/>
          <w:sz w:val="24"/>
          <w:szCs w:val="24"/>
        </w:rPr>
        <w:t xml:space="preserve">rise </w:t>
      </w:r>
      <w:r>
        <w:rPr>
          <w:rFonts w:ascii="Times New Roman" w:hAnsi="Times New Roman" w:cs="Times New Roman"/>
          <w:sz w:val="24"/>
          <w:szCs w:val="24"/>
        </w:rPr>
        <w:t xml:space="preserve"> in</w:t>
      </w:r>
      <w:proofErr w:type="gramEnd"/>
      <w:r>
        <w:rPr>
          <w:rFonts w:ascii="Times New Roman" w:hAnsi="Times New Roman" w:cs="Times New Roman"/>
          <w:sz w:val="24"/>
          <w:szCs w:val="24"/>
        </w:rPr>
        <w:t xml:space="preserve"> the production of economic </w:t>
      </w:r>
      <w:r w:rsidR="00024874">
        <w:rPr>
          <w:rFonts w:ascii="Times New Roman" w:hAnsi="Times New Roman" w:cs="Times New Roman"/>
          <w:sz w:val="24"/>
          <w:szCs w:val="24"/>
        </w:rPr>
        <w:t>commodities</w:t>
      </w:r>
      <w:r>
        <w:rPr>
          <w:rFonts w:ascii="Times New Roman" w:hAnsi="Times New Roman" w:cs="Times New Roman"/>
          <w:sz w:val="24"/>
          <w:szCs w:val="24"/>
        </w:rPr>
        <w:t>,</w:t>
      </w:r>
      <w:r w:rsidR="00283D96">
        <w:rPr>
          <w:rFonts w:ascii="Times New Roman" w:hAnsi="Times New Roman" w:cs="Times New Roman"/>
          <w:sz w:val="24"/>
          <w:szCs w:val="24"/>
        </w:rPr>
        <w:t xml:space="preserve"> </w:t>
      </w:r>
      <w:r w:rsidR="001764BA">
        <w:rPr>
          <w:rFonts w:ascii="Times New Roman" w:hAnsi="Times New Roman" w:cs="Times New Roman"/>
          <w:sz w:val="24"/>
          <w:szCs w:val="24"/>
        </w:rPr>
        <w:t>when</w:t>
      </w:r>
      <w:r>
        <w:rPr>
          <w:rFonts w:ascii="Times New Roman" w:hAnsi="Times New Roman" w:cs="Times New Roman"/>
          <w:sz w:val="24"/>
          <w:szCs w:val="24"/>
        </w:rPr>
        <w:t xml:space="preserve"> compar</w:t>
      </w:r>
      <w:r w:rsidR="001764BA">
        <w:rPr>
          <w:rFonts w:ascii="Times New Roman" w:hAnsi="Times New Roman" w:cs="Times New Roman"/>
          <w:sz w:val="24"/>
          <w:szCs w:val="24"/>
        </w:rPr>
        <w:t>ing</w:t>
      </w:r>
      <w:r>
        <w:rPr>
          <w:rFonts w:ascii="Times New Roman" w:hAnsi="Times New Roman" w:cs="Times New Roman"/>
          <w:sz w:val="24"/>
          <w:szCs w:val="24"/>
        </w:rPr>
        <w:t xml:space="preserve"> one period of time to another or income.</w:t>
      </w:r>
      <w:r w:rsidR="00A23A0C">
        <w:rPr>
          <w:rFonts w:ascii="Times New Roman" w:hAnsi="Times New Roman" w:cs="Times New Roman"/>
          <w:sz w:val="24"/>
          <w:szCs w:val="24"/>
        </w:rPr>
        <w:t xml:space="preserve"> </w:t>
      </w:r>
      <w:r w:rsidR="0006689D">
        <w:rPr>
          <w:rFonts w:ascii="Times New Roman" w:hAnsi="Times New Roman" w:cs="Times New Roman"/>
          <w:sz w:val="24"/>
          <w:szCs w:val="24"/>
        </w:rPr>
        <w:t>Numerous factors</w:t>
      </w:r>
      <w:r>
        <w:rPr>
          <w:rFonts w:ascii="Times New Roman" w:hAnsi="Times New Roman" w:cs="Times New Roman"/>
          <w:sz w:val="24"/>
          <w:szCs w:val="24"/>
        </w:rPr>
        <w:t xml:space="preserve"> includ</w:t>
      </w:r>
      <w:r w:rsidR="0006689D">
        <w:rPr>
          <w:rFonts w:ascii="Times New Roman" w:hAnsi="Times New Roman" w:cs="Times New Roman"/>
          <w:sz w:val="24"/>
          <w:szCs w:val="24"/>
        </w:rPr>
        <w:t>ing those related to</w:t>
      </w:r>
      <w:r>
        <w:rPr>
          <w:rFonts w:ascii="Times New Roman" w:hAnsi="Times New Roman" w:cs="Times New Roman"/>
          <w:sz w:val="24"/>
          <w:szCs w:val="24"/>
        </w:rPr>
        <w:t xml:space="preserve"> human resources, natural resources, capital formation, technological development, social and political </w:t>
      </w:r>
      <w:r w:rsidR="0006689D">
        <w:rPr>
          <w:rFonts w:ascii="Times New Roman" w:hAnsi="Times New Roman" w:cs="Times New Roman"/>
          <w:sz w:val="24"/>
          <w:szCs w:val="24"/>
        </w:rPr>
        <w:t>consideration</w:t>
      </w:r>
      <w:r>
        <w:rPr>
          <w:rFonts w:ascii="Times New Roman" w:hAnsi="Times New Roman" w:cs="Times New Roman"/>
          <w:sz w:val="24"/>
          <w:szCs w:val="24"/>
        </w:rPr>
        <w:t xml:space="preserve">. </w:t>
      </w:r>
      <w:r w:rsidR="0006689D">
        <w:rPr>
          <w:rFonts w:ascii="Times New Roman" w:hAnsi="Times New Roman" w:cs="Times New Roman"/>
          <w:sz w:val="24"/>
          <w:szCs w:val="24"/>
        </w:rPr>
        <w:t>E</w:t>
      </w:r>
      <w:r>
        <w:rPr>
          <w:rFonts w:ascii="Times New Roman" w:hAnsi="Times New Roman" w:cs="Times New Roman"/>
          <w:sz w:val="24"/>
          <w:szCs w:val="24"/>
        </w:rPr>
        <w:t>conomic development</w:t>
      </w:r>
      <w:r w:rsidR="0006689D">
        <w:rPr>
          <w:rFonts w:ascii="Times New Roman" w:hAnsi="Times New Roman" w:cs="Times New Roman"/>
          <w:sz w:val="24"/>
          <w:szCs w:val="24"/>
        </w:rPr>
        <w:t xml:space="preserve"> brought on by long term growth result in</w:t>
      </w:r>
      <w:r>
        <w:rPr>
          <w:rFonts w:ascii="Times New Roman" w:hAnsi="Times New Roman" w:cs="Times New Roman"/>
          <w:sz w:val="24"/>
          <w:szCs w:val="24"/>
        </w:rPr>
        <w:t xml:space="preserve"> </w:t>
      </w:r>
      <w:r w:rsidR="0006689D">
        <w:rPr>
          <w:rFonts w:ascii="Times New Roman" w:hAnsi="Times New Roman" w:cs="Times New Roman"/>
          <w:sz w:val="24"/>
          <w:szCs w:val="24"/>
        </w:rPr>
        <w:t>advantages</w:t>
      </w:r>
      <w:r>
        <w:rPr>
          <w:rFonts w:ascii="Times New Roman" w:hAnsi="Times New Roman" w:cs="Times New Roman"/>
          <w:sz w:val="24"/>
          <w:szCs w:val="24"/>
        </w:rPr>
        <w:t xml:space="preserve"> </w:t>
      </w:r>
      <w:r w:rsidR="0006689D">
        <w:rPr>
          <w:rFonts w:ascii="Times New Roman" w:hAnsi="Times New Roman" w:cs="Times New Roman"/>
          <w:sz w:val="24"/>
          <w:szCs w:val="24"/>
        </w:rPr>
        <w:t>like higher</w:t>
      </w:r>
      <w:r>
        <w:rPr>
          <w:rFonts w:ascii="Times New Roman" w:hAnsi="Times New Roman" w:cs="Times New Roman"/>
          <w:sz w:val="24"/>
          <w:szCs w:val="24"/>
        </w:rPr>
        <w:t xml:space="preserve"> employment rates and national income.</w:t>
      </w:r>
      <w:r w:rsidR="00283D96">
        <w:rPr>
          <w:rFonts w:ascii="Times New Roman" w:hAnsi="Times New Roman" w:cs="Times New Roman"/>
          <w:sz w:val="24"/>
          <w:szCs w:val="24"/>
        </w:rPr>
        <w:t xml:space="preserve"> </w:t>
      </w:r>
      <w:r w:rsidR="0006689D">
        <w:rPr>
          <w:rFonts w:ascii="Times New Roman" w:hAnsi="Times New Roman" w:cs="Times New Roman"/>
          <w:sz w:val="24"/>
          <w:szCs w:val="24"/>
        </w:rPr>
        <w:t>A</w:t>
      </w:r>
      <w:r>
        <w:rPr>
          <w:rFonts w:ascii="Times New Roman" w:hAnsi="Times New Roman" w:cs="Times New Roman"/>
          <w:sz w:val="24"/>
          <w:szCs w:val="24"/>
        </w:rPr>
        <w:t xml:space="preserve">dditional tax </w:t>
      </w:r>
      <w:r w:rsidR="0006689D">
        <w:rPr>
          <w:rFonts w:ascii="Times New Roman" w:hAnsi="Times New Roman" w:cs="Times New Roman"/>
          <w:sz w:val="24"/>
          <w:szCs w:val="24"/>
        </w:rPr>
        <w:t>revenue generated by economic growth</w:t>
      </w:r>
      <w:r>
        <w:rPr>
          <w:rFonts w:ascii="Times New Roman" w:hAnsi="Times New Roman" w:cs="Times New Roman"/>
          <w:sz w:val="24"/>
          <w:szCs w:val="24"/>
        </w:rPr>
        <w:t xml:space="preserve"> is used</w:t>
      </w:r>
      <w:r w:rsidR="0006689D">
        <w:rPr>
          <w:rFonts w:ascii="Times New Roman" w:hAnsi="Times New Roman" w:cs="Times New Roman"/>
          <w:sz w:val="24"/>
          <w:szCs w:val="24"/>
        </w:rPr>
        <w:t xml:space="preserve"> by</w:t>
      </w:r>
      <w:r>
        <w:rPr>
          <w:rFonts w:ascii="Times New Roman" w:hAnsi="Times New Roman" w:cs="Times New Roman"/>
          <w:sz w:val="24"/>
          <w:szCs w:val="24"/>
        </w:rPr>
        <w:t xml:space="preserve"> government </w:t>
      </w:r>
      <w:r w:rsidR="0006689D">
        <w:rPr>
          <w:rFonts w:ascii="Times New Roman" w:hAnsi="Times New Roman" w:cs="Times New Roman"/>
          <w:sz w:val="24"/>
          <w:szCs w:val="24"/>
        </w:rPr>
        <w:t xml:space="preserve">to fund </w:t>
      </w:r>
      <w:r>
        <w:rPr>
          <w:rFonts w:ascii="Times New Roman" w:hAnsi="Times New Roman" w:cs="Times New Roman"/>
          <w:sz w:val="24"/>
          <w:szCs w:val="24"/>
        </w:rPr>
        <w:t>spending</w:t>
      </w:r>
      <w:r w:rsidR="0006689D">
        <w:rPr>
          <w:rFonts w:ascii="Times New Roman" w:hAnsi="Times New Roman" w:cs="Times New Roman"/>
          <w:sz w:val="24"/>
          <w:szCs w:val="24"/>
        </w:rPr>
        <w:t xml:space="preserve"> that can</w:t>
      </w:r>
      <w:r>
        <w:rPr>
          <w:rFonts w:ascii="Times New Roman" w:hAnsi="Times New Roman" w:cs="Times New Roman"/>
          <w:sz w:val="24"/>
          <w:szCs w:val="24"/>
        </w:rPr>
        <w:t xml:space="preserve"> </w:t>
      </w:r>
      <w:r w:rsidR="0006689D">
        <w:rPr>
          <w:rFonts w:ascii="Times New Roman" w:hAnsi="Times New Roman" w:cs="Times New Roman"/>
          <w:sz w:val="24"/>
          <w:szCs w:val="24"/>
        </w:rPr>
        <w:t xml:space="preserve">help </w:t>
      </w:r>
      <w:r>
        <w:rPr>
          <w:rFonts w:ascii="Times New Roman" w:hAnsi="Times New Roman" w:cs="Times New Roman"/>
          <w:sz w:val="24"/>
          <w:szCs w:val="24"/>
        </w:rPr>
        <w:t>t</w:t>
      </w:r>
      <w:r w:rsidR="00283D96">
        <w:rPr>
          <w:rFonts w:ascii="Times New Roman" w:hAnsi="Times New Roman" w:cs="Times New Roman"/>
          <w:sz w:val="24"/>
          <w:szCs w:val="24"/>
        </w:rPr>
        <w:t xml:space="preserve">he </w:t>
      </w:r>
      <w:r>
        <w:rPr>
          <w:rFonts w:ascii="Times New Roman" w:hAnsi="Times New Roman" w:cs="Times New Roman"/>
          <w:sz w:val="24"/>
          <w:szCs w:val="24"/>
        </w:rPr>
        <w:t>economy</w:t>
      </w:r>
      <w:r w:rsidR="00283D96">
        <w:rPr>
          <w:rFonts w:ascii="Times New Roman" w:hAnsi="Times New Roman" w:cs="Times New Roman"/>
          <w:sz w:val="24"/>
          <w:szCs w:val="24"/>
        </w:rPr>
        <w:t xml:space="preserve"> grow</w:t>
      </w:r>
      <w:r>
        <w:rPr>
          <w:rFonts w:ascii="Times New Roman" w:hAnsi="Times New Roman" w:cs="Times New Roman"/>
          <w:sz w:val="24"/>
          <w:szCs w:val="24"/>
        </w:rPr>
        <w:t xml:space="preserve"> further</w:t>
      </w:r>
      <w:r>
        <w:rPr>
          <w:rFonts w:ascii="Times New Roman" w:hAnsi="Times New Roman" w:cs="Times New Roman"/>
          <w:color w:val="FF0000"/>
          <w:sz w:val="24"/>
          <w:szCs w:val="24"/>
        </w:rPr>
        <w:t xml:space="preserve">. </w:t>
      </w:r>
      <w:r>
        <w:rPr>
          <w:rFonts w:ascii="Times New Roman" w:hAnsi="Times New Roman" w:cs="Times New Roman"/>
          <w:sz w:val="24"/>
          <w:szCs w:val="24"/>
        </w:rPr>
        <w:t>This chapter comprises of background of the study, problem statement, objective of the study, research questions, purpose of the study as well as limitation and delimitations.</w:t>
      </w:r>
    </w:p>
    <w:p w14:paraId="6078F65D" w14:textId="77777777" w:rsidR="00875F94" w:rsidRDefault="00875F94">
      <w:pPr>
        <w:spacing w:line="360" w:lineRule="auto"/>
        <w:jc w:val="both"/>
        <w:rPr>
          <w:rFonts w:ascii="Times New Roman" w:eastAsia="Times New Roman" w:hAnsi="Times New Roman" w:cs="Times New Roman"/>
          <w:b/>
          <w:bCs/>
          <w:color w:val="202124"/>
          <w:sz w:val="24"/>
          <w:szCs w:val="24"/>
          <w:lang w:val="en-ZW" w:eastAsia="en-ZW"/>
        </w:rPr>
      </w:pPr>
    </w:p>
    <w:p w14:paraId="5EAAB685" w14:textId="175FC5EF" w:rsidR="00DC6D3B" w:rsidRPr="00DC6D3B" w:rsidRDefault="00096E3F" w:rsidP="00DC6D3B">
      <w:pPr>
        <w:pStyle w:val="Heading1"/>
      </w:pPr>
      <w:bookmarkStart w:id="18" w:name="_Toc106800416"/>
      <w:bookmarkStart w:id="19" w:name="_Toc106800728"/>
      <w:r w:rsidRPr="00466848">
        <w:t>1.</w:t>
      </w:r>
      <w:r w:rsidRPr="00466848">
        <w:rPr>
          <w:rStyle w:val="Heading1Char"/>
          <w:b/>
        </w:rPr>
        <w:t>1 Back ground to the study</w:t>
      </w:r>
      <w:bookmarkEnd w:id="18"/>
      <w:bookmarkEnd w:id="19"/>
    </w:p>
    <w:p w14:paraId="7AB8FA1C" w14:textId="4150784D" w:rsidR="00B36701" w:rsidRDefault="00DC6D3B" w:rsidP="005A27D4">
      <w:pPr>
        <w:spacing w:before="240"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OECD (2021) alluded an investor from one economy develops a long-term interest in and a sizable amount of control over an enterprise located in another economy through a type of cross-border investment known as foreign direct investment</w:t>
      </w:r>
      <w:r w:rsidR="00096E3F">
        <w:rPr>
          <w:rFonts w:ascii="Times New Roman" w:eastAsia="Times New Roman" w:hAnsi="Times New Roman" w:cs="Times New Roman"/>
          <w:sz w:val="24"/>
          <w:szCs w:val="24"/>
          <w:lang w:val="en-ZW" w:eastAsia="en-ZW"/>
        </w:rPr>
        <w:t xml:space="preserve">. </w:t>
      </w:r>
      <w:r w:rsidR="0063094F">
        <w:rPr>
          <w:rFonts w:ascii="Times New Roman" w:eastAsia="Times New Roman" w:hAnsi="Times New Roman" w:cs="Times New Roman"/>
          <w:sz w:val="24"/>
          <w:szCs w:val="24"/>
          <w:lang w:val="en-ZW" w:eastAsia="en-ZW"/>
        </w:rPr>
        <w:t>According to Gwenhamo (2015) increased FDI leads to increased economic growth in a country’s GDP.</w:t>
      </w:r>
      <w:r w:rsidR="009E45DD">
        <w:rPr>
          <w:rFonts w:ascii="Times New Roman" w:eastAsia="Times New Roman" w:hAnsi="Times New Roman" w:cs="Times New Roman"/>
          <w:sz w:val="24"/>
          <w:szCs w:val="24"/>
          <w:lang w:val="en-ZW" w:eastAsia="en-ZW"/>
        </w:rPr>
        <w:t xml:space="preserve"> </w:t>
      </w:r>
      <w:r w:rsidR="0063094F">
        <w:rPr>
          <w:rFonts w:ascii="Times New Roman" w:eastAsia="Times New Roman" w:hAnsi="Times New Roman" w:cs="Times New Roman"/>
          <w:sz w:val="24"/>
          <w:szCs w:val="24"/>
          <w:lang w:val="en-ZW" w:eastAsia="en-ZW"/>
        </w:rPr>
        <w:t>Due to policies that were unfavourable to foreign investors,</w:t>
      </w:r>
      <w:r w:rsidR="009E45DD">
        <w:rPr>
          <w:rFonts w:ascii="Times New Roman" w:eastAsia="Times New Roman" w:hAnsi="Times New Roman" w:cs="Times New Roman"/>
          <w:sz w:val="24"/>
          <w:szCs w:val="24"/>
          <w:lang w:val="en-ZW" w:eastAsia="en-ZW"/>
        </w:rPr>
        <w:t xml:space="preserve"> </w:t>
      </w:r>
      <w:r w:rsidR="0063094F">
        <w:rPr>
          <w:rFonts w:ascii="Times New Roman" w:eastAsia="Times New Roman" w:hAnsi="Times New Roman" w:cs="Times New Roman"/>
          <w:sz w:val="24"/>
          <w:szCs w:val="24"/>
          <w:lang w:val="en-ZW" w:eastAsia="en-ZW"/>
        </w:rPr>
        <w:t>FDI net inflows into Zimbabwe were minimal from 1980-1990. Tsaurai and Odhiambo (2012) cited regulations</w:t>
      </w:r>
      <w:r w:rsidR="008D468C">
        <w:rPr>
          <w:rFonts w:ascii="Times New Roman" w:eastAsia="Times New Roman" w:hAnsi="Times New Roman" w:cs="Times New Roman"/>
          <w:sz w:val="24"/>
          <w:szCs w:val="24"/>
          <w:lang w:val="en-ZW" w:eastAsia="en-ZW"/>
        </w:rPr>
        <w:t xml:space="preserve"> such as the unreasonably lon</w:t>
      </w:r>
      <w:r w:rsidR="009E45DD">
        <w:rPr>
          <w:rFonts w:ascii="Times New Roman" w:eastAsia="Times New Roman" w:hAnsi="Times New Roman" w:cs="Times New Roman"/>
          <w:sz w:val="24"/>
          <w:szCs w:val="24"/>
          <w:lang w:val="en-ZW" w:eastAsia="en-ZW"/>
        </w:rPr>
        <w:t xml:space="preserve">g </w:t>
      </w:r>
      <w:r w:rsidR="008D468C">
        <w:rPr>
          <w:rFonts w:ascii="Times New Roman" w:eastAsia="Times New Roman" w:hAnsi="Times New Roman" w:cs="Times New Roman"/>
          <w:sz w:val="24"/>
          <w:szCs w:val="24"/>
          <w:lang w:val="en-ZW" w:eastAsia="en-ZW"/>
        </w:rPr>
        <w:t>process long process of requiri</w:t>
      </w:r>
      <w:r w:rsidR="009E45DD">
        <w:rPr>
          <w:rFonts w:ascii="Times New Roman" w:eastAsia="Times New Roman" w:hAnsi="Times New Roman" w:cs="Times New Roman"/>
          <w:sz w:val="24"/>
          <w:szCs w:val="24"/>
          <w:lang w:val="en-ZW" w:eastAsia="en-ZW"/>
        </w:rPr>
        <w:t>n</w:t>
      </w:r>
      <w:r w:rsidR="008D468C">
        <w:rPr>
          <w:rFonts w:ascii="Times New Roman" w:eastAsia="Times New Roman" w:hAnsi="Times New Roman" w:cs="Times New Roman"/>
          <w:sz w:val="24"/>
          <w:szCs w:val="24"/>
          <w:lang w:val="en-ZW" w:eastAsia="en-ZW"/>
        </w:rPr>
        <w:t>g a minimum of roughly 30% local involvement in sectors and the stringent repatriation of profits policy.</w:t>
      </w:r>
      <w:r w:rsidR="009E45DD">
        <w:rPr>
          <w:rFonts w:ascii="Times New Roman" w:eastAsia="Times New Roman" w:hAnsi="Times New Roman" w:cs="Times New Roman"/>
          <w:sz w:val="24"/>
          <w:szCs w:val="24"/>
          <w:lang w:val="en-ZW" w:eastAsia="en-ZW"/>
        </w:rPr>
        <w:t xml:space="preserve"> </w:t>
      </w:r>
      <w:r w:rsidR="008D468C">
        <w:rPr>
          <w:rFonts w:ascii="Times New Roman" w:eastAsia="Times New Roman" w:hAnsi="Times New Roman" w:cs="Times New Roman"/>
          <w:sz w:val="24"/>
          <w:szCs w:val="24"/>
          <w:lang w:val="en-ZW" w:eastAsia="en-ZW"/>
        </w:rPr>
        <w:t>According to</w:t>
      </w:r>
      <w:r w:rsidR="008D468C" w:rsidRPr="008D468C">
        <w:rPr>
          <w:rFonts w:ascii="Times New Roman" w:eastAsia="Times New Roman" w:hAnsi="Times New Roman" w:cs="Times New Roman"/>
          <w:sz w:val="24"/>
          <w:szCs w:val="24"/>
          <w:lang w:val="en-ZW" w:eastAsia="en-ZW"/>
        </w:rPr>
        <w:t xml:space="preserve"> </w:t>
      </w:r>
      <w:r w:rsidR="008D468C">
        <w:rPr>
          <w:rFonts w:ascii="Times New Roman" w:eastAsia="Times New Roman" w:hAnsi="Times New Roman" w:cs="Times New Roman"/>
          <w:sz w:val="24"/>
          <w:szCs w:val="24"/>
          <w:lang w:val="en-ZW" w:eastAsia="en-ZW"/>
        </w:rPr>
        <w:t xml:space="preserve">Gwenhamo (2011), policies towards foreign investors started to alter in late 1980s causing FDI levels to plummet, forcing the Zimbabwean government to </w:t>
      </w:r>
      <w:r w:rsidR="005A27D4">
        <w:rPr>
          <w:rFonts w:ascii="Times New Roman" w:eastAsia="Times New Roman" w:hAnsi="Times New Roman" w:cs="Times New Roman"/>
          <w:sz w:val="24"/>
          <w:szCs w:val="24"/>
          <w:lang w:val="en-ZW" w:eastAsia="en-ZW"/>
        </w:rPr>
        <w:t>devise a</w:t>
      </w:r>
      <w:r w:rsidR="008D468C">
        <w:rPr>
          <w:rFonts w:ascii="Times New Roman" w:eastAsia="Times New Roman" w:hAnsi="Times New Roman" w:cs="Times New Roman"/>
          <w:sz w:val="24"/>
          <w:szCs w:val="24"/>
          <w:lang w:val="en-ZW" w:eastAsia="en-ZW"/>
        </w:rPr>
        <w:t xml:space="preserve"> new investment policy in order to</w:t>
      </w:r>
      <w:r w:rsidR="005A27D4">
        <w:rPr>
          <w:rFonts w:ascii="Times New Roman" w:eastAsia="Times New Roman" w:hAnsi="Times New Roman" w:cs="Times New Roman"/>
          <w:sz w:val="24"/>
          <w:szCs w:val="24"/>
          <w:lang w:val="en-ZW" w:eastAsia="en-ZW"/>
        </w:rPr>
        <w:t xml:space="preserve"> maintain FDI</w:t>
      </w:r>
      <w:r w:rsidR="008D468C">
        <w:rPr>
          <w:rFonts w:ascii="Times New Roman" w:eastAsia="Times New Roman" w:hAnsi="Times New Roman" w:cs="Times New Roman"/>
          <w:sz w:val="24"/>
          <w:szCs w:val="24"/>
          <w:lang w:val="en-ZW" w:eastAsia="en-ZW"/>
        </w:rPr>
        <w:t xml:space="preserve"> stability</w:t>
      </w:r>
      <w:r w:rsidR="005A27D4">
        <w:rPr>
          <w:rFonts w:ascii="Times New Roman" w:eastAsia="Times New Roman" w:hAnsi="Times New Roman" w:cs="Times New Roman"/>
          <w:sz w:val="24"/>
          <w:szCs w:val="24"/>
          <w:lang w:val="en-ZW" w:eastAsia="en-ZW"/>
        </w:rPr>
        <w:t>.</w:t>
      </w:r>
      <w:r w:rsidR="009E45DD">
        <w:rPr>
          <w:rFonts w:ascii="Times New Roman" w:eastAsia="Times New Roman" w:hAnsi="Times New Roman" w:cs="Times New Roman"/>
          <w:sz w:val="24"/>
          <w:szCs w:val="24"/>
          <w:lang w:val="en-ZW" w:eastAsia="en-ZW"/>
        </w:rPr>
        <w:t xml:space="preserve"> </w:t>
      </w:r>
      <w:r w:rsidR="005A27D4">
        <w:rPr>
          <w:rFonts w:ascii="Times New Roman" w:eastAsia="Times New Roman" w:hAnsi="Times New Roman" w:cs="Times New Roman"/>
          <w:sz w:val="24"/>
          <w:szCs w:val="24"/>
          <w:lang w:val="en-ZW" w:eastAsia="en-ZW"/>
        </w:rPr>
        <w:t>Moyo (2013),alluded that government’s economic policies established since 1980 have not been beneficial to economic growth</w:t>
      </w:r>
      <w:r w:rsidR="009E45DD">
        <w:rPr>
          <w:rFonts w:ascii="Times New Roman" w:eastAsia="Times New Roman" w:hAnsi="Times New Roman" w:cs="Times New Roman"/>
          <w:sz w:val="24"/>
          <w:szCs w:val="24"/>
          <w:lang w:val="en-ZW" w:eastAsia="en-ZW"/>
        </w:rPr>
        <w:t xml:space="preserve"> because there  have been less exports and more imports in the economy,</w:t>
      </w:r>
      <w:r w:rsidR="002004E1">
        <w:rPr>
          <w:rFonts w:ascii="Times New Roman" w:eastAsia="Times New Roman" w:hAnsi="Times New Roman" w:cs="Times New Roman"/>
          <w:sz w:val="24"/>
          <w:szCs w:val="24"/>
          <w:lang w:val="en-ZW" w:eastAsia="en-ZW"/>
        </w:rPr>
        <w:t xml:space="preserve"> </w:t>
      </w:r>
      <w:r w:rsidR="009E45DD">
        <w:rPr>
          <w:rFonts w:ascii="Times New Roman" w:eastAsia="Times New Roman" w:hAnsi="Times New Roman" w:cs="Times New Roman"/>
          <w:sz w:val="24"/>
          <w:szCs w:val="24"/>
          <w:lang w:val="en-ZW" w:eastAsia="en-ZW"/>
        </w:rPr>
        <w:t>implying a drop in good production to resuscitate the economy,</w:t>
      </w:r>
      <w:r w:rsidR="002004E1">
        <w:rPr>
          <w:rFonts w:ascii="Times New Roman" w:eastAsia="Times New Roman" w:hAnsi="Times New Roman" w:cs="Times New Roman"/>
          <w:sz w:val="24"/>
          <w:szCs w:val="24"/>
          <w:lang w:val="en-ZW" w:eastAsia="en-ZW"/>
        </w:rPr>
        <w:t xml:space="preserve"> </w:t>
      </w:r>
      <w:r w:rsidR="009E45DD">
        <w:rPr>
          <w:rFonts w:ascii="Times New Roman" w:eastAsia="Times New Roman" w:hAnsi="Times New Roman" w:cs="Times New Roman"/>
          <w:sz w:val="24"/>
          <w:szCs w:val="24"/>
          <w:lang w:val="en-ZW" w:eastAsia="en-ZW"/>
        </w:rPr>
        <w:t>the Zimbabwean government implemented ESAP in 1991 as a strategy to enhance the economic environment and thus promote both economic growth and FDI by providing incentives such as tariff exemptions and encouraging the use of local raw materials Moyo (2013)</w:t>
      </w:r>
      <w:r w:rsidR="002004E1">
        <w:rPr>
          <w:rFonts w:ascii="Times New Roman" w:eastAsia="Times New Roman" w:hAnsi="Times New Roman" w:cs="Times New Roman"/>
          <w:sz w:val="24"/>
          <w:szCs w:val="24"/>
          <w:lang w:val="en-ZW" w:eastAsia="en-ZW"/>
        </w:rPr>
        <w:t>.</w:t>
      </w:r>
      <w:r w:rsidR="009E45DD">
        <w:rPr>
          <w:rFonts w:ascii="Times New Roman" w:eastAsia="Times New Roman" w:hAnsi="Times New Roman" w:cs="Times New Roman"/>
          <w:sz w:val="24"/>
          <w:szCs w:val="24"/>
          <w:lang w:val="en-ZW" w:eastAsia="en-ZW"/>
        </w:rPr>
        <w:t xml:space="preserve">  </w:t>
      </w:r>
      <w:r w:rsidR="00B36701">
        <w:rPr>
          <w:rFonts w:ascii="Times New Roman" w:eastAsia="Times New Roman" w:hAnsi="Times New Roman" w:cs="Times New Roman"/>
          <w:sz w:val="24"/>
          <w:szCs w:val="24"/>
          <w:lang w:val="en-ZW" w:eastAsia="en-ZW"/>
        </w:rPr>
        <w:t xml:space="preserve">               </w:t>
      </w:r>
    </w:p>
    <w:p w14:paraId="24B6CBBC" w14:textId="3DC2EE55" w:rsidR="00875F94" w:rsidRDefault="00B36701">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lastRenderedPageBreak/>
        <w:t xml:space="preserve">                                                                             </w:t>
      </w:r>
      <w:r w:rsidR="00096E3F">
        <w:rPr>
          <w:noProof/>
        </w:rPr>
        <w:drawing>
          <wp:inline distT="0" distB="0" distL="0" distR="0" wp14:anchorId="161D7CA1" wp14:editId="0442D88D">
            <wp:extent cx="4791075" cy="2009775"/>
            <wp:effectExtent l="0" t="0" r="9525" b="9525"/>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srcRect/>
                    <a:stretch/>
                  </pic:blipFill>
                  <pic:spPr>
                    <a:xfrm>
                      <a:off x="0" y="0"/>
                      <a:ext cx="4791075" cy="2009775"/>
                    </a:xfrm>
                    <a:prstGeom prst="rect">
                      <a:avLst/>
                    </a:prstGeom>
                    <a:ln>
                      <a:noFill/>
                    </a:ln>
                  </pic:spPr>
                </pic:pic>
              </a:graphicData>
            </a:graphic>
          </wp:inline>
        </w:drawing>
      </w:r>
    </w:p>
    <w:p w14:paraId="13B2AF2F" w14:textId="28897486" w:rsidR="00875F94" w:rsidRDefault="00A23A0C">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 xml:space="preserve"> </w:t>
      </w:r>
      <w:r w:rsidR="00096E3F">
        <w:rPr>
          <w:rFonts w:ascii="Times New Roman" w:eastAsia="Times New Roman" w:hAnsi="Times New Roman" w:cs="Times New Roman"/>
          <w:sz w:val="24"/>
          <w:szCs w:val="24"/>
          <w:lang w:val="en-ZW" w:eastAsia="en-ZW"/>
        </w:rPr>
        <w:t>Source: World Bank</w:t>
      </w:r>
    </w:p>
    <w:p w14:paraId="48F76747"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5641FA64"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3C2FA1E0" w14:textId="77777777" w:rsidR="00875F94" w:rsidRDefault="00096E3F">
      <w:pPr>
        <w:spacing w:line="360" w:lineRule="auto"/>
        <w:jc w:val="both"/>
        <w:rPr>
          <w:rFonts w:ascii="Times New Roman" w:eastAsia="Times New Roman" w:hAnsi="Times New Roman" w:cs="Times New Roman"/>
          <w:sz w:val="24"/>
          <w:szCs w:val="24"/>
          <w:lang w:val="en-ZW" w:eastAsia="en-ZW"/>
        </w:rPr>
      </w:pPr>
      <w:r>
        <w:rPr>
          <w:noProof/>
        </w:rPr>
        <w:drawing>
          <wp:inline distT="0" distB="0" distL="0" distR="0" wp14:anchorId="137A4535" wp14:editId="54BDCDA1">
            <wp:extent cx="4781550" cy="1914525"/>
            <wp:effectExtent l="0" t="0" r="0" b="9525"/>
            <wp:docPr id="10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srcRect/>
                    <a:stretch/>
                  </pic:blipFill>
                  <pic:spPr>
                    <a:xfrm>
                      <a:off x="0" y="0"/>
                      <a:ext cx="4781550" cy="1914525"/>
                    </a:xfrm>
                    <a:prstGeom prst="rect">
                      <a:avLst/>
                    </a:prstGeom>
                    <a:ln>
                      <a:noFill/>
                    </a:ln>
                  </pic:spPr>
                </pic:pic>
              </a:graphicData>
            </a:graphic>
          </wp:inline>
        </w:drawing>
      </w:r>
    </w:p>
    <w:p w14:paraId="0A61D629"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Source: World Bank</w:t>
      </w:r>
    </w:p>
    <w:p w14:paraId="666196D1" w14:textId="616F89F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 xml:space="preserve">As illustrated by two graphs above where percentage of foreign Direct Investments are, for indicators, the data for Zimbabwe ranges from 1993-2019.According to World Bank (2020) ,the </w:t>
      </w:r>
      <w:r w:rsidR="002004E1">
        <w:rPr>
          <w:rFonts w:ascii="Times New Roman" w:eastAsia="Times New Roman" w:hAnsi="Times New Roman" w:cs="Times New Roman"/>
          <w:sz w:val="24"/>
          <w:szCs w:val="24"/>
          <w:lang w:val="en-ZW" w:eastAsia="en-ZW"/>
        </w:rPr>
        <w:t>middle</w:t>
      </w:r>
      <w:r>
        <w:rPr>
          <w:rFonts w:ascii="Times New Roman" w:eastAsia="Times New Roman" w:hAnsi="Times New Roman" w:cs="Times New Roman"/>
          <w:sz w:val="24"/>
          <w:szCs w:val="24"/>
          <w:lang w:val="en-ZW" w:eastAsia="en-ZW"/>
        </w:rPr>
        <w:t xml:space="preserve"> value for Zimbabwe during that </w:t>
      </w:r>
      <w:r w:rsidR="002004E1">
        <w:rPr>
          <w:rFonts w:ascii="Times New Roman" w:eastAsia="Times New Roman" w:hAnsi="Times New Roman" w:cs="Times New Roman"/>
          <w:sz w:val="24"/>
          <w:szCs w:val="24"/>
          <w:lang w:val="en-ZW" w:eastAsia="en-ZW"/>
        </w:rPr>
        <w:t>time</w:t>
      </w:r>
      <w:r>
        <w:rPr>
          <w:rFonts w:ascii="Times New Roman" w:eastAsia="Times New Roman" w:hAnsi="Times New Roman" w:cs="Times New Roman"/>
          <w:sz w:val="24"/>
          <w:szCs w:val="24"/>
          <w:lang w:val="en-ZW" w:eastAsia="en-ZW"/>
        </w:rPr>
        <w:t xml:space="preserve"> was 0.025 with a</w:t>
      </w:r>
      <w:r w:rsidR="002004E1">
        <w:rPr>
          <w:rFonts w:ascii="Times New Roman" w:eastAsia="Times New Roman" w:hAnsi="Times New Roman" w:cs="Times New Roman"/>
          <w:sz w:val="24"/>
          <w:szCs w:val="24"/>
          <w:lang w:val="en-ZW" w:eastAsia="en-ZW"/>
        </w:rPr>
        <w:t xml:space="preserve"> low value</w:t>
      </w:r>
      <w:r>
        <w:rPr>
          <w:rFonts w:ascii="Times New Roman" w:eastAsia="Times New Roman" w:hAnsi="Times New Roman" w:cs="Times New Roman"/>
          <w:sz w:val="24"/>
          <w:szCs w:val="24"/>
          <w:lang w:val="en-ZW" w:eastAsia="en-ZW"/>
        </w:rPr>
        <w:t xml:space="preserve"> of 0 in 1999 and a </w:t>
      </w:r>
      <w:r w:rsidR="002004E1">
        <w:rPr>
          <w:rFonts w:ascii="Times New Roman" w:eastAsia="Times New Roman" w:hAnsi="Times New Roman" w:cs="Times New Roman"/>
          <w:sz w:val="24"/>
          <w:szCs w:val="24"/>
          <w:lang w:val="en-ZW" w:eastAsia="en-ZW"/>
        </w:rPr>
        <w:t xml:space="preserve">high </w:t>
      </w:r>
      <w:r>
        <w:rPr>
          <w:rFonts w:ascii="Times New Roman" w:eastAsia="Times New Roman" w:hAnsi="Times New Roman" w:cs="Times New Roman"/>
          <w:sz w:val="24"/>
          <w:szCs w:val="24"/>
          <w:lang w:val="en-ZW" w:eastAsia="en-ZW"/>
        </w:rPr>
        <w:t xml:space="preserve">of 0.07 in 2018.In 2019 , </w:t>
      </w:r>
      <w:r w:rsidR="002004E1">
        <w:rPr>
          <w:rFonts w:ascii="Times New Roman" w:eastAsia="Times New Roman" w:hAnsi="Times New Roman" w:cs="Times New Roman"/>
          <w:sz w:val="24"/>
          <w:szCs w:val="24"/>
          <w:lang w:val="en-ZW" w:eastAsia="en-ZW"/>
        </w:rPr>
        <w:t xml:space="preserve">it plummeted </w:t>
      </w:r>
      <w:r>
        <w:rPr>
          <w:rFonts w:ascii="Times New Roman" w:eastAsia="Times New Roman" w:hAnsi="Times New Roman" w:cs="Times New Roman"/>
          <w:sz w:val="24"/>
          <w:szCs w:val="24"/>
          <w:lang w:val="en-ZW" w:eastAsia="en-ZW"/>
        </w:rPr>
        <w:t xml:space="preserve">to </w:t>
      </w:r>
      <w:r w:rsidR="002004E1">
        <w:rPr>
          <w:rFonts w:ascii="Times New Roman" w:eastAsia="Times New Roman" w:hAnsi="Times New Roman" w:cs="Times New Roman"/>
          <w:sz w:val="24"/>
          <w:szCs w:val="24"/>
          <w:lang w:val="en-ZW" w:eastAsia="en-ZW"/>
        </w:rPr>
        <w:t xml:space="preserve">just </w:t>
      </w:r>
      <w:r>
        <w:rPr>
          <w:rFonts w:ascii="Times New Roman" w:eastAsia="Times New Roman" w:hAnsi="Times New Roman" w:cs="Times New Roman"/>
          <w:sz w:val="24"/>
          <w:szCs w:val="24"/>
          <w:lang w:val="en-ZW" w:eastAsia="en-ZW"/>
        </w:rPr>
        <w:t>0.02%.</w:t>
      </w:r>
    </w:p>
    <w:p w14:paraId="48E3CB68" w14:textId="77777777" w:rsidR="00875F94" w:rsidRDefault="00096E3F">
      <w:pPr>
        <w:spacing w:line="360" w:lineRule="auto"/>
        <w:jc w:val="both"/>
        <w:rPr>
          <w:rFonts w:ascii="Times New Roman" w:eastAsia="Times New Roman" w:hAnsi="Times New Roman" w:cs="Times New Roman"/>
          <w:sz w:val="24"/>
          <w:szCs w:val="24"/>
          <w:lang w:val="en-ZW" w:eastAsia="en-ZW"/>
        </w:rPr>
      </w:pPr>
      <w:r>
        <w:rPr>
          <w:noProof/>
        </w:rPr>
        <w:lastRenderedPageBreak/>
        <w:drawing>
          <wp:inline distT="0" distB="0" distL="114300" distR="114300" wp14:anchorId="10868F5B" wp14:editId="15363ED3">
            <wp:extent cx="4829175" cy="2505075"/>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FF3BCE"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Source: World Bank (2020)</w:t>
      </w:r>
    </w:p>
    <w:p w14:paraId="0BA644AD" w14:textId="0E7B0461"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As illustrated by the graph above, in 1980-1996 FDI was constant but GDP was increasing for that period. This shows that they were other factor which contributing to the growth of GDP from 1980-1996.As discussed above, policies which the government tried to implement were a major drawback to the success of an increase in FDI.</w:t>
      </w:r>
      <w:r w:rsidR="00711325">
        <w:rPr>
          <w:rFonts w:ascii="Times New Roman" w:eastAsia="Times New Roman" w:hAnsi="Times New Roman" w:cs="Times New Roman"/>
          <w:sz w:val="24"/>
          <w:szCs w:val="24"/>
          <w:lang w:val="en-ZW" w:eastAsia="en-ZW"/>
        </w:rPr>
        <w:t xml:space="preserve"> </w:t>
      </w:r>
      <w:r>
        <w:rPr>
          <w:rFonts w:ascii="Times New Roman" w:eastAsia="Times New Roman" w:hAnsi="Times New Roman" w:cs="Times New Roman"/>
          <w:sz w:val="24"/>
          <w:szCs w:val="24"/>
          <w:lang w:val="en-ZW" w:eastAsia="en-ZW"/>
        </w:rPr>
        <w:t>In 1997 FDI increased better to a point where in fell to reach the constant level in 2010.While on the other hand in 1997 GDP was increasing with better margins until in 2008 where there was a major crisis globally and this also affect Zimbabwe’s investment performance as the investment environment was not stable in a way that investors were not confidence enough to invest in Zimbabwe’s economy. In 2009 up until 2017 FDI went back to constant level while economic growth was boosting. Economic growth was boosting because they were other factors which were contributing to such performance and these includes increase in employment and government spending. An increase in government expenditures create employment opportunities there by this will definitely foster the production hence economic growth will be boosted. Due to slowness to follow promises  of reforms that were made in December 2017 by the new regime in order to improve business environment, investor foreign investors lost their hope as some of the policies that were implemented were not favourable for them to invest in such kind of investment .In 2019 the economy kept on suffering from hyperinflation and these made the economy worse because and implementation of poor monetary policies has led to the currency crisis and also price were going up over and over again. According to Investment Climate summary (2020),</w:t>
      </w:r>
      <w:r w:rsidR="002D20F1">
        <w:rPr>
          <w:rFonts w:ascii="Times New Roman" w:eastAsia="Times New Roman" w:hAnsi="Times New Roman" w:cs="Times New Roman"/>
          <w:sz w:val="24"/>
          <w:szCs w:val="24"/>
          <w:lang w:val="en-ZW" w:eastAsia="en-ZW"/>
        </w:rPr>
        <w:t xml:space="preserve"> </w:t>
      </w:r>
      <w:r w:rsidR="006942CE">
        <w:rPr>
          <w:rFonts w:ascii="Times New Roman" w:eastAsia="Times New Roman" w:hAnsi="Times New Roman" w:cs="Times New Roman"/>
          <w:sz w:val="24"/>
          <w:szCs w:val="24"/>
          <w:lang w:val="en-ZW" w:eastAsia="en-ZW"/>
        </w:rPr>
        <w:t>the government launched a stabilisation and reform plan backed by an IMF</w:t>
      </w:r>
      <w:r>
        <w:rPr>
          <w:rFonts w:ascii="Times New Roman" w:eastAsia="Times New Roman" w:hAnsi="Times New Roman" w:cs="Times New Roman"/>
          <w:sz w:val="24"/>
          <w:szCs w:val="24"/>
          <w:lang w:val="en-ZW" w:eastAsia="en-ZW"/>
        </w:rPr>
        <w:t xml:space="preserve"> </w:t>
      </w:r>
      <w:r w:rsidR="006942CE">
        <w:rPr>
          <w:rFonts w:ascii="Times New Roman" w:eastAsia="Times New Roman" w:hAnsi="Times New Roman" w:cs="Times New Roman"/>
          <w:sz w:val="24"/>
          <w:szCs w:val="24"/>
          <w:lang w:val="en-ZW" w:eastAsia="en-ZW"/>
        </w:rPr>
        <w:t>Staff-Monitored Programme</w:t>
      </w:r>
      <w:r w:rsidR="002D20F1">
        <w:rPr>
          <w:rFonts w:ascii="Times New Roman" w:eastAsia="Times New Roman" w:hAnsi="Times New Roman" w:cs="Times New Roman"/>
          <w:sz w:val="24"/>
          <w:szCs w:val="24"/>
          <w:lang w:val="en-ZW" w:eastAsia="en-ZW"/>
        </w:rPr>
        <w:t xml:space="preserve"> </w:t>
      </w:r>
      <w:r w:rsidR="006942CE">
        <w:rPr>
          <w:rFonts w:ascii="Times New Roman" w:eastAsia="Times New Roman" w:hAnsi="Times New Roman" w:cs="Times New Roman"/>
          <w:sz w:val="24"/>
          <w:szCs w:val="24"/>
          <w:lang w:val="en-ZW" w:eastAsia="en-ZW"/>
        </w:rPr>
        <w:t>(SMP),</w:t>
      </w:r>
      <w:r w:rsidR="002D20F1">
        <w:rPr>
          <w:rFonts w:ascii="Times New Roman" w:eastAsia="Times New Roman" w:hAnsi="Times New Roman" w:cs="Times New Roman"/>
          <w:sz w:val="24"/>
          <w:szCs w:val="24"/>
          <w:lang w:val="en-ZW" w:eastAsia="en-ZW"/>
        </w:rPr>
        <w:t xml:space="preserve"> </w:t>
      </w:r>
      <w:r w:rsidR="006942CE">
        <w:rPr>
          <w:rFonts w:ascii="Times New Roman" w:eastAsia="Times New Roman" w:hAnsi="Times New Roman" w:cs="Times New Roman"/>
          <w:sz w:val="24"/>
          <w:szCs w:val="24"/>
          <w:lang w:val="en-ZW" w:eastAsia="en-ZW"/>
        </w:rPr>
        <w:t>however the IMF reported in February 2020 that the SMP had gotten off track due to a number of factors and reforms that have not been fully implemented</w:t>
      </w:r>
      <w:r>
        <w:rPr>
          <w:rFonts w:ascii="Times New Roman" w:eastAsia="Times New Roman" w:hAnsi="Times New Roman" w:cs="Times New Roman"/>
          <w:sz w:val="24"/>
          <w:szCs w:val="24"/>
          <w:lang w:val="en-ZW" w:eastAsia="en-ZW"/>
        </w:rPr>
        <w:t xml:space="preserve">. This also </w:t>
      </w:r>
      <w:r>
        <w:rPr>
          <w:rFonts w:ascii="Times New Roman" w:eastAsia="Times New Roman" w:hAnsi="Times New Roman" w:cs="Times New Roman"/>
          <w:sz w:val="24"/>
          <w:szCs w:val="24"/>
          <w:lang w:val="en-ZW" w:eastAsia="en-ZW"/>
        </w:rPr>
        <w:lastRenderedPageBreak/>
        <w:t>was another cause for the failure of the Open for business mantra where investors were being lured to come and invest in Zimbabwe. According to Masuku (2022), due to volatile currency, lack of clear institutional governance frameworks, slow pace in domesticating international trade or investment treaties, the role of the government in the economy and national politics, there has been no meaningful investment in Zimbabwe.</w:t>
      </w:r>
      <w:r w:rsidR="00B36904">
        <w:rPr>
          <w:rFonts w:ascii="Times New Roman" w:eastAsia="Times New Roman" w:hAnsi="Times New Roman" w:cs="Times New Roman"/>
          <w:sz w:val="24"/>
          <w:szCs w:val="24"/>
          <w:lang w:val="en-ZW" w:eastAsia="en-ZW"/>
        </w:rPr>
        <w:t xml:space="preserve"> Over the last ten years,</w:t>
      </w:r>
      <w:r w:rsidR="00E87225">
        <w:rPr>
          <w:rFonts w:ascii="Times New Roman" w:eastAsia="Times New Roman" w:hAnsi="Times New Roman" w:cs="Times New Roman"/>
          <w:sz w:val="24"/>
          <w:szCs w:val="24"/>
          <w:lang w:val="en-ZW" w:eastAsia="en-ZW"/>
        </w:rPr>
        <w:t xml:space="preserve"> </w:t>
      </w:r>
      <w:r w:rsidR="00B36904">
        <w:rPr>
          <w:rFonts w:ascii="Times New Roman" w:eastAsia="Times New Roman" w:hAnsi="Times New Roman" w:cs="Times New Roman"/>
          <w:sz w:val="24"/>
          <w:szCs w:val="24"/>
          <w:lang w:val="en-ZW" w:eastAsia="en-ZW"/>
        </w:rPr>
        <w:t>Zimbabwe has only managed to attract less than USD 600 million in foreign direct investment each year on average.</w:t>
      </w:r>
      <w:r w:rsidR="002D20F1">
        <w:rPr>
          <w:rFonts w:ascii="Times New Roman" w:eastAsia="Times New Roman" w:hAnsi="Times New Roman" w:cs="Times New Roman"/>
          <w:sz w:val="24"/>
          <w:szCs w:val="24"/>
          <w:lang w:val="en-ZW" w:eastAsia="en-ZW"/>
        </w:rPr>
        <w:t xml:space="preserve"> </w:t>
      </w:r>
      <w:r w:rsidR="00B36904">
        <w:rPr>
          <w:rFonts w:ascii="Times New Roman" w:eastAsia="Times New Roman" w:hAnsi="Times New Roman" w:cs="Times New Roman"/>
          <w:sz w:val="24"/>
          <w:szCs w:val="24"/>
          <w:lang w:val="en-ZW" w:eastAsia="en-ZW"/>
        </w:rPr>
        <w:t>Tax</w:t>
      </w:r>
      <w:r w:rsidR="00E87225">
        <w:rPr>
          <w:rFonts w:ascii="Times New Roman" w:eastAsia="Times New Roman" w:hAnsi="Times New Roman" w:cs="Times New Roman"/>
          <w:sz w:val="24"/>
          <w:szCs w:val="24"/>
          <w:lang w:val="en-ZW" w:eastAsia="en-ZW"/>
        </w:rPr>
        <w:t xml:space="preserve"> advantages</w:t>
      </w:r>
      <w:r w:rsidR="00B36904">
        <w:rPr>
          <w:rFonts w:ascii="Times New Roman" w:eastAsia="Times New Roman" w:hAnsi="Times New Roman" w:cs="Times New Roman"/>
          <w:sz w:val="24"/>
          <w:szCs w:val="24"/>
          <w:lang w:val="en-ZW" w:eastAsia="en-ZW"/>
        </w:rPr>
        <w:t xml:space="preserve"> for new investment by both international and domestic enterprises,</w:t>
      </w:r>
      <w:r w:rsidR="00E87225">
        <w:rPr>
          <w:rFonts w:ascii="Times New Roman" w:eastAsia="Times New Roman" w:hAnsi="Times New Roman" w:cs="Times New Roman"/>
          <w:sz w:val="24"/>
          <w:szCs w:val="24"/>
          <w:lang w:val="en-ZW" w:eastAsia="en-ZW"/>
        </w:rPr>
        <w:t xml:space="preserve"> </w:t>
      </w:r>
      <w:r w:rsidR="00B36904">
        <w:rPr>
          <w:rFonts w:ascii="Times New Roman" w:eastAsia="Times New Roman" w:hAnsi="Times New Roman" w:cs="Times New Roman"/>
          <w:sz w:val="24"/>
          <w:szCs w:val="24"/>
          <w:lang w:val="en-ZW" w:eastAsia="en-ZW"/>
        </w:rPr>
        <w:t>making capital expenditures on new factories,</w:t>
      </w:r>
      <w:r w:rsidR="00E87225">
        <w:rPr>
          <w:rFonts w:ascii="Times New Roman" w:eastAsia="Times New Roman" w:hAnsi="Times New Roman" w:cs="Times New Roman"/>
          <w:sz w:val="24"/>
          <w:szCs w:val="24"/>
          <w:lang w:val="en-ZW" w:eastAsia="en-ZW"/>
        </w:rPr>
        <w:t xml:space="preserve"> </w:t>
      </w:r>
      <w:r w:rsidR="00B36904">
        <w:rPr>
          <w:rFonts w:ascii="Times New Roman" w:eastAsia="Times New Roman" w:hAnsi="Times New Roman" w:cs="Times New Roman"/>
          <w:sz w:val="24"/>
          <w:szCs w:val="24"/>
          <w:lang w:val="en-ZW" w:eastAsia="en-ZW"/>
        </w:rPr>
        <w:t>machinery, and improvements entirely deductible,</w:t>
      </w:r>
      <w:r w:rsidR="00E87225">
        <w:rPr>
          <w:rFonts w:ascii="Times New Roman" w:eastAsia="Times New Roman" w:hAnsi="Times New Roman" w:cs="Times New Roman"/>
          <w:sz w:val="24"/>
          <w:szCs w:val="24"/>
          <w:lang w:val="en-ZW" w:eastAsia="en-ZW"/>
        </w:rPr>
        <w:t xml:space="preserve"> </w:t>
      </w:r>
      <w:r w:rsidR="00B36904">
        <w:rPr>
          <w:rFonts w:ascii="Times New Roman" w:eastAsia="Times New Roman" w:hAnsi="Times New Roman" w:cs="Times New Roman"/>
          <w:sz w:val="24"/>
          <w:szCs w:val="24"/>
          <w:lang w:val="en-ZW" w:eastAsia="en-ZW"/>
        </w:rPr>
        <w:t xml:space="preserve">are part of Zimbabwe’s </w:t>
      </w:r>
      <w:r w:rsidR="00E87225">
        <w:rPr>
          <w:rFonts w:ascii="Times New Roman" w:eastAsia="Times New Roman" w:hAnsi="Times New Roman" w:cs="Times New Roman"/>
          <w:sz w:val="24"/>
          <w:szCs w:val="24"/>
          <w:lang w:val="en-ZW" w:eastAsia="en-ZW"/>
        </w:rPr>
        <w:t>strategy</w:t>
      </w:r>
      <w:r w:rsidR="00B36904">
        <w:rPr>
          <w:rFonts w:ascii="Times New Roman" w:eastAsia="Times New Roman" w:hAnsi="Times New Roman" w:cs="Times New Roman"/>
          <w:sz w:val="24"/>
          <w:szCs w:val="24"/>
          <w:lang w:val="en-ZW" w:eastAsia="en-ZW"/>
        </w:rPr>
        <w:t xml:space="preserve"> to entice FDI.</w:t>
      </w:r>
      <w:r w:rsidR="00E87225">
        <w:rPr>
          <w:rFonts w:ascii="Times New Roman" w:eastAsia="Times New Roman" w:hAnsi="Times New Roman" w:cs="Times New Roman"/>
          <w:sz w:val="24"/>
          <w:szCs w:val="24"/>
          <w:lang w:val="en-ZW" w:eastAsia="en-ZW"/>
        </w:rPr>
        <w:t xml:space="preserve"> </w:t>
      </w:r>
      <w:r w:rsidR="00B36904">
        <w:rPr>
          <w:rFonts w:ascii="Times New Roman" w:eastAsia="Times New Roman" w:hAnsi="Times New Roman" w:cs="Times New Roman"/>
          <w:sz w:val="24"/>
          <w:szCs w:val="24"/>
          <w:lang w:val="en-ZW" w:eastAsia="en-ZW"/>
        </w:rPr>
        <w:t xml:space="preserve">According to the Investment </w:t>
      </w:r>
      <w:r w:rsidR="00E87225">
        <w:rPr>
          <w:rFonts w:ascii="Times New Roman" w:eastAsia="Times New Roman" w:hAnsi="Times New Roman" w:cs="Times New Roman"/>
          <w:sz w:val="24"/>
          <w:szCs w:val="24"/>
          <w:lang w:val="en-ZW" w:eastAsia="en-ZW"/>
        </w:rPr>
        <w:t xml:space="preserve">Climate Summary (2020), the government has made slow </w:t>
      </w:r>
      <w:r w:rsidR="00C50577">
        <w:rPr>
          <w:rFonts w:ascii="Times New Roman" w:eastAsia="Times New Roman" w:hAnsi="Times New Roman" w:cs="Times New Roman"/>
          <w:sz w:val="24"/>
          <w:szCs w:val="24"/>
          <w:lang w:val="en-ZW" w:eastAsia="en-ZW"/>
        </w:rPr>
        <w:t>development</w:t>
      </w:r>
      <w:r w:rsidR="00E87225">
        <w:rPr>
          <w:rFonts w:ascii="Times New Roman" w:eastAsia="Times New Roman" w:hAnsi="Times New Roman" w:cs="Times New Roman"/>
          <w:sz w:val="24"/>
          <w:szCs w:val="24"/>
          <w:lang w:val="en-ZW" w:eastAsia="en-ZW"/>
        </w:rPr>
        <w:t xml:space="preserve"> in improving the business environment by lowering regulatory costs but policy inconsistency, weak institutions and a lack of fiscal discipline have continued to irritate businesses</w:t>
      </w:r>
      <w:r>
        <w:rPr>
          <w:rFonts w:ascii="Times New Roman" w:eastAsia="Times New Roman" w:hAnsi="Times New Roman" w:cs="Times New Roman"/>
          <w:sz w:val="24"/>
          <w:szCs w:val="24"/>
          <w:lang w:val="en-ZW" w:eastAsia="en-ZW"/>
        </w:rPr>
        <w:t>. Abuse of funds remained a major problem which has contributed negative impact in the economy and thereby creating unfavourable business environment to foreign investors. Economic growth has not increase to the expected level because some the companies have seized their operations and were forced to relocate to neighbouring countries where they are better policies for instance a company Unilever relocated to South Africa.</w:t>
      </w:r>
    </w:p>
    <w:p w14:paraId="04A55779"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2B5F6874" w14:textId="51133C1A" w:rsidR="00875F94" w:rsidRPr="00096E3F" w:rsidRDefault="00096E3F" w:rsidP="00466848">
      <w:pPr>
        <w:pStyle w:val="Heading1"/>
        <w:rPr>
          <w:lang w:val="en-ZW" w:eastAsia="en-ZW"/>
        </w:rPr>
      </w:pPr>
      <w:bookmarkStart w:id="20" w:name="_Toc106800417"/>
      <w:bookmarkStart w:id="21" w:name="_Toc106800729"/>
      <w:bookmarkStart w:id="22" w:name="_Hlk92371748"/>
      <w:r>
        <w:rPr>
          <w:lang w:val="en-ZW" w:eastAsia="en-ZW"/>
        </w:rPr>
        <w:t>1.2 Statement of the problem</w:t>
      </w:r>
      <w:bookmarkEnd w:id="20"/>
      <w:bookmarkEnd w:id="21"/>
    </w:p>
    <w:p w14:paraId="027EE0F6" w14:textId="5644AA8A" w:rsidR="00875F94" w:rsidRPr="00650A59" w:rsidRDefault="00C50577">
      <w:pPr>
        <w:spacing w:line="360" w:lineRule="auto"/>
        <w:jc w:val="both"/>
        <w:rPr>
          <w:rFonts w:ascii="Times New Roman" w:eastAsia="Times New Roman" w:hAnsi="Times New Roman" w:cs="Times New Roman"/>
          <w:sz w:val="24"/>
          <w:szCs w:val="24"/>
          <w:lang w:val="en-US" w:eastAsia="en-ZW"/>
        </w:rPr>
      </w:pPr>
      <w:r>
        <w:rPr>
          <w:rFonts w:ascii="Times New Roman" w:eastAsia="Times New Roman" w:hAnsi="Times New Roman" w:cs="Times New Roman"/>
          <w:sz w:val="24"/>
          <w:szCs w:val="24"/>
          <w:lang w:val="en-US" w:eastAsia="en-ZW"/>
        </w:rPr>
        <w:t>In</w:t>
      </w:r>
      <w:r w:rsidR="00650A59">
        <w:rPr>
          <w:rFonts w:ascii="Times New Roman" w:eastAsia="Times New Roman" w:hAnsi="Times New Roman" w:cs="Times New Roman"/>
          <w:sz w:val="24"/>
          <w:szCs w:val="24"/>
          <w:lang w:val="en-US" w:eastAsia="en-ZW"/>
        </w:rPr>
        <w:t xml:space="preserve"> </w:t>
      </w:r>
      <w:proofErr w:type="gramStart"/>
      <w:r>
        <w:rPr>
          <w:rFonts w:ascii="Times New Roman" w:eastAsia="Times New Roman" w:hAnsi="Times New Roman" w:cs="Times New Roman"/>
          <w:sz w:val="24"/>
          <w:szCs w:val="24"/>
          <w:lang w:val="en-US" w:eastAsia="en-ZW"/>
        </w:rPr>
        <w:t>order  to</w:t>
      </w:r>
      <w:proofErr w:type="gramEnd"/>
      <w:r>
        <w:rPr>
          <w:rFonts w:ascii="Times New Roman" w:eastAsia="Times New Roman" w:hAnsi="Times New Roman" w:cs="Times New Roman"/>
          <w:sz w:val="24"/>
          <w:szCs w:val="24"/>
          <w:lang w:val="en-US" w:eastAsia="en-ZW"/>
        </w:rPr>
        <w:t xml:space="preserve"> make jud</w:t>
      </w:r>
      <w:r w:rsidR="00650A59">
        <w:rPr>
          <w:rFonts w:ascii="Times New Roman" w:eastAsia="Times New Roman" w:hAnsi="Times New Roman" w:cs="Times New Roman"/>
          <w:sz w:val="24"/>
          <w:szCs w:val="24"/>
          <w:lang w:val="en-US" w:eastAsia="en-ZW"/>
        </w:rPr>
        <w:t>g</w:t>
      </w:r>
      <w:r>
        <w:rPr>
          <w:rFonts w:ascii="Times New Roman" w:eastAsia="Times New Roman" w:hAnsi="Times New Roman" w:cs="Times New Roman"/>
          <w:sz w:val="24"/>
          <w:szCs w:val="24"/>
          <w:lang w:val="en-US" w:eastAsia="en-ZW"/>
        </w:rPr>
        <w:t>ements or decisions that would be advantageous to the ,certain groups of individual,</w:t>
      </w:r>
      <w:r w:rsidR="00650A59">
        <w:rPr>
          <w:rFonts w:ascii="Times New Roman" w:eastAsia="Times New Roman" w:hAnsi="Times New Roman" w:cs="Times New Roman"/>
          <w:sz w:val="24"/>
          <w:szCs w:val="24"/>
          <w:lang w:val="en-US" w:eastAsia="en-ZW"/>
        </w:rPr>
        <w:t xml:space="preserve"> i</w:t>
      </w:r>
      <w:r>
        <w:rPr>
          <w:rFonts w:ascii="Times New Roman" w:eastAsia="Times New Roman" w:hAnsi="Times New Roman" w:cs="Times New Roman"/>
          <w:sz w:val="24"/>
          <w:szCs w:val="24"/>
          <w:lang w:val="en-US" w:eastAsia="en-ZW"/>
        </w:rPr>
        <w:t>ncluding the general public,</w:t>
      </w:r>
      <w:r w:rsidR="00650A59">
        <w:rPr>
          <w:rFonts w:ascii="Times New Roman" w:eastAsia="Times New Roman" w:hAnsi="Times New Roman" w:cs="Times New Roman"/>
          <w:sz w:val="24"/>
          <w:szCs w:val="24"/>
          <w:lang w:val="en-US" w:eastAsia="en-ZW"/>
        </w:rPr>
        <w:t xml:space="preserve"> </w:t>
      </w:r>
      <w:r>
        <w:rPr>
          <w:rFonts w:ascii="Times New Roman" w:eastAsia="Times New Roman" w:hAnsi="Times New Roman" w:cs="Times New Roman"/>
          <w:sz w:val="24"/>
          <w:szCs w:val="24"/>
          <w:lang w:val="en-US" w:eastAsia="en-ZW"/>
        </w:rPr>
        <w:t>investors,</w:t>
      </w:r>
      <w:r w:rsidR="00650A59">
        <w:rPr>
          <w:rFonts w:ascii="Times New Roman" w:eastAsia="Times New Roman" w:hAnsi="Times New Roman" w:cs="Times New Roman"/>
          <w:sz w:val="24"/>
          <w:szCs w:val="24"/>
          <w:lang w:val="en-US" w:eastAsia="en-ZW"/>
        </w:rPr>
        <w:t xml:space="preserve"> </w:t>
      </w:r>
      <w:r>
        <w:rPr>
          <w:rFonts w:ascii="Times New Roman" w:eastAsia="Times New Roman" w:hAnsi="Times New Roman" w:cs="Times New Roman"/>
          <w:sz w:val="24"/>
          <w:szCs w:val="24"/>
          <w:lang w:val="en-US" w:eastAsia="en-ZW"/>
        </w:rPr>
        <w:t>economist,</w:t>
      </w:r>
      <w:r w:rsidR="00650A59">
        <w:rPr>
          <w:rFonts w:ascii="Times New Roman" w:eastAsia="Times New Roman" w:hAnsi="Times New Roman" w:cs="Times New Roman"/>
          <w:sz w:val="24"/>
          <w:szCs w:val="24"/>
          <w:lang w:val="en-US" w:eastAsia="en-ZW"/>
        </w:rPr>
        <w:t xml:space="preserve"> </w:t>
      </w:r>
      <w:r>
        <w:rPr>
          <w:rFonts w:ascii="Times New Roman" w:eastAsia="Times New Roman" w:hAnsi="Times New Roman" w:cs="Times New Roman"/>
          <w:sz w:val="24"/>
          <w:szCs w:val="24"/>
          <w:lang w:val="en-US" w:eastAsia="en-ZW"/>
        </w:rPr>
        <w:t>government officials,</w:t>
      </w:r>
      <w:r w:rsidR="00650A59">
        <w:rPr>
          <w:rFonts w:ascii="Times New Roman" w:eastAsia="Times New Roman" w:hAnsi="Times New Roman" w:cs="Times New Roman"/>
          <w:sz w:val="24"/>
          <w:szCs w:val="24"/>
          <w:lang w:val="en-US" w:eastAsia="en-ZW"/>
        </w:rPr>
        <w:t xml:space="preserve"> </w:t>
      </w:r>
      <w:r>
        <w:rPr>
          <w:rFonts w:ascii="Times New Roman" w:eastAsia="Times New Roman" w:hAnsi="Times New Roman" w:cs="Times New Roman"/>
          <w:sz w:val="24"/>
          <w:szCs w:val="24"/>
          <w:lang w:val="en-US" w:eastAsia="en-ZW"/>
        </w:rPr>
        <w:t>corporations and other stakeholders,</w:t>
      </w:r>
      <w:r w:rsidR="00650A59">
        <w:rPr>
          <w:rFonts w:ascii="Times New Roman" w:eastAsia="Times New Roman" w:hAnsi="Times New Roman" w:cs="Times New Roman"/>
          <w:sz w:val="24"/>
          <w:szCs w:val="24"/>
          <w:lang w:val="en-US" w:eastAsia="en-ZW"/>
        </w:rPr>
        <w:t xml:space="preserve"> </w:t>
      </w:r>
      <w:r>
        <w:rPr>
          <w:rFonts w:ascii="Times New Roman" w:eastAsia="Times New Roman" w:hAnsi="Times New Roman" w:cs="Times New Roman"/>
          <w:sz w:val="24"/>
          <w:szCs w:val="24"/>
          <w:lang w:val="en-US" w:eastAsia="en-ZW"/>
        </w:rPr>
        <w:t>would prefer to understand deep about certain</w:t>
      </w:r>
      <w:r w:rsidR="00650A59">
        <w:rPr>
          <w:rFonts w:ascii="Times New Roman" w:eastAsia="Times New Roman" w:hAnsi="Times New Roman" w:cs="Times New Roman"/>
          <w:sz w:val="24"/>
          <w:szCs w:val="24"/>
          <w:lang w:val="en-US" w:eastAsia="en-ZW"/>
        </w:rPr>
        <w:t xml:space="preserve"> </w:t>
      </w:r>
      <w:r>
        <w:rPr>
          <w:rFonts w:ascii="Times New Roman" w:eastAsia="Times New Roman" w:hAnsi="Times New Roman" w:cs="Times New Roman"/>
          <w:sz w:val="24"/>
          <w:szCs w:val="24"/>
          <w:lang w:val="en-US" w:eastAsia="en-ZW"/>
        </w:rPr>
        <w:t>questions</w:t>
      </w:r>
      <w:r w:rsidR="00650A59">
        <w:rPr>
          <w:rFonts w:ascii="Times New Roman" w:eastAsia="Times New Roman" w:hAnsi="Times New Roman" w:cs="Times New Roman"/>
          <w:sz w:val="24"/>
          <w:szCs w:val="24"/>
          <w:lang w:val="en-US" w:eastAsia="en-ZW"/>
        </w:rPr>
        <w:t xml:space="preserve">. </w:t>
      </w:r>
      <w:r w:rsidR="00096E3F">
        <w:rPr>
          <w:rFonts w:ascii="Times New Roman" w:eastAsia="Times New Roman" w:hAnsi="Times New Roman" w:cs="Times New Roman"/>
          <w:sz w:val="24"/>
          <w:szCs w:val="24"/>
          <w:lang w:val="en-US" w:eastAsia="en-ZW"/>
        </w:rPr>
        <w:t>It is always the case that economists, investors, government officials, and businesses want to know how foreign direct investment might help them grow and develop</w:t>
      </w:r>
      <w:r w:rsidR="00096E3F">
        <w:rPr>
          <w:rFonts w:ascii="Times New Roman" w:eastAsia="Times New Roman" w:hAnsi="Times New Roman" w:cs="Times New Roman"/>
          <w:sz w:val="24"/>
          <w:szCs w:val="24"/>
          <w:lang w:val="en-ZW" w:eastAsia="en-ZW"/>
        </w:rPr>
        <w:t xml:space="preserve"> although they were some policies which were implemented in trying to raise FDI level in an economy. There have been policies since 1990 which were implemented by the government in order to stimulate FDI in Zimbabwe and some were mantra which were targeting to persuade foreign investors to come and invest in Zimbabwe’s economy. Despite launching and implementing policies, there is a ;large percentage of failure and small percentage of success .According to Masuku (2022)This is because  of failure to fully implement reforms due to volatile currency, lack of clear institutional governance frameworks, slow pace in domesticating  investment treaties, the role of the government in the economy and national politics, there has been no meaningful investment in Zimbabwe. For example Nigerian billionaire Mr Aliko Dangote wanted to invest </w:t>
      </w:r>
      <w:r w:rsidR="00096E3F">
        <w:rPr>
          <w:rFonts w:ascii="Times New Roman" w:eastAsia="Times New Roman" w:hAnsi="Times New Roman" w:cs="Times New Roman"/>
          <w:sz w:val="24"/>
          <w:szCs w:val="24"/>
          <w:lang w:val="en-ZW" w:eastAsia="en-ZW"/>
        </w:rPr>
        <w:lastRenderedPageBreak/>
        <w:t>in Zimbabwe’s critical economy sector, coal mining, thermal power station and construction but due to poor indigenisation policie</w:t>
      </w:r>
      <w:r w:rsidR="00711325">
        <w:rPr>
          <w:rFonts w:ascii="Times New Roman" w:eastAsia="Times New Roman" w:hAnsi="Times New Roman" w:cs="Times New Roman"/>
          <w:sz w:val="24"/>
          <w:szCs w:val="24"/>
          <w:lang w:val="en-ZW" w:eastAsia="en-ZW"/>
        </w:rPr>
        <w:t>s</w:t>
      </w:r>
      <w:r w:rsidR="00096E3F">
        <w:rPr>
          <w:rFonts w:ascii="Times New Roman" w:eastAsia="Times New Roman" w:hAnsi="Times New Roman" w:cs="Times New Roman"/>
          <w:sz w:val="24"/>
          <w:szCs w:val="24"/>
          <w:lang w:val="en-ZW" w:eastAsia="en-ZW"/>
        </w:rPr>
        <w:t xml:space="preserve"> which the government had implement in 2008 was not favourable for foreign investor as it was structured as 51% of the company shares were for indigenised Zimbabwean and 49% for foreign investors. This pushed away most foreign investors because it was not a conducive environment to invest in to. In addition, Dangote Industries has launched cement manufacturing in Zambia which was supposed to be launched. According to Zimbabwe Investment Authority (2018), the firm is importing coal in Zimbabwe with a total of 162 investment projects valued USD 1.5 billion were approved in 2017 compared to 164 projects valued 2.3billion in 2016.</w:t>
      </w:r>
    </w:p>
    <w:p w14:paraId="7CB67262" w14:textId="5E69A862" w:rsidR="00875F94" w:rsidRPr="00096E3F" w:rsidRDefault="00096E3F" w:rsidP="00466848">
      <w:pPr>
        <w:pStyle w:val="Heading1"/>
        <w:rPr>
          <w:lang w:val="en-ZW" w:eastAsia="en-ZW"/>
        </w:rPr>
      </w:pPr>
      <w:bookmarkStart w:id="23" w:name="_Toc106800418"/>
      <w:bookmarkStart w:id="24" w:name="_Toc106800730"/>
      <w:r>
        <w:rPr>
          <w:lang w:val="en-ZW" w:eastAsia="en-ZW"/>
        </w:rPr>
        <w:t>1.3 Objective of the study</w:t>
      </w:r>
      <w:bookmarkEnd w:id="23"/>
      <w:bookmarkEnd w:id="24"/>
    </w:p>
    <w:p w14:paraId="7E4F19F3" w14:textId="77777777" w:rsidR="00875F94" w:rsidRDefault="00096E3F">
      <w:pPr>
        <w:pStyle w:val="ListParagraph"/>
        <w:numPr>
          <w:ilvl w:val="0"/>
          <w:numId w:val="7"/>
        </w:numPr>
        <w:spacing w:line="360" w:lineRule="auto"/>
        <w:jc w:val="both"/>
        <w:rPr>
          <w:rFonts w:ascii="Times New Roman" w:eastAsia="Times New Roman" w:hAnsi="Times New Roman" w:cs="Times New Roman"/>
          <w:sz w:val="24"/>
          <w:szCs w:val="24"/>
          <w:lang w:val="en-US" w:eastAsia="en-ZW"/>
        </w:rPr>
      </w:pPr>
      <w:r>
        <w:rPr>
          <w:rFonts w:ascii="Times New Roman" w:eastAsia="Times New Roman" w:hAnsi="Times New Roman" w:cs="Times New Roman"/>
          <w:sz w:val="24"/>
          <w:szCs w:val="24"/>
          <w:lang w:val="en-US" w:eastAsia="en-ZW"/>
        </w:rPr>
        <w:t>To find out the association between Zimbabwe's economic growth, development, and investments.</w:t>
      </w:r>
    </w:p>
    <w:p w14:paraId="3BA38553" w14:textId="77777777" w:rsidR="00875F94" w:rsidRDefault="00096E3F">
      <w:pPr>
        <w:pStyle w:val="ListParagraph"/>
        <w:numPr>
          <w:ilvl w:val="0"/>
          <w:numId w:val="7"/>
        </w:numPr>
        <w:spacing w:line="360" w:lineRule="auto"/>
        <w:jc w:val="both"/>
        <w:rPr>
          <w:rFonts w:ascii="Times New Roman" w:eastAsia="Times New Roman" w:hAnsi="Times New Roman" w:cs="Times New Roman"/>
          <w:sz w:val="24"/>
          <w:szCs w:val="24"/>
          <w:lang w:val="en-US" w:eastAsia="en-ZW"/>
        </w:rPr>
      </w:pPr>
      <w:r>
        <w:rPr>
          <w:rFonts w:ascii="Times New Roman" w:eastAsia="Times New Roman" w:hAnsi="Times New Roman" w:cs="Times New Roman"/>
          <w:sz w:val="24"/>
          <w:szCs w:val="24"/>
          <w:lang w:val="en-US" w:eastAsia="en-ZW"/>
        </w:rPr>
        <w:t>To assess the economic growth effects of investments</w:t>
      </w:r>
    </w:p>
    <w:p w14:paraId="0B3E9959" w14:textId="77777777" w:rsidR="00875F94" w:rsidRDefault="00096E3F">
      <w:pPr>
        <w:pStyle w:val="ListParagraph"/>
        <w:numPr>
          <w:ilvl w:val="0"/>
          <w:numId w:val="7"/>
        </w:numPr>
        <w:spacing w:line="360" w:lineRule="auto"/>
        <w:jc w:val="both"/>
        <w:rPr>
          <w:rFonts w:ascii="Times New Roman" w:eastAsia="Times New Roman" w:hAnsi="Times New Roman" w:cs="Times New Roman"/>
          <w:sz w:val="24"/>
          <w:szCs w:val="24"/>
          <w:lang w:val="en-US" w:eastAsia="en-ZW"/>
        </w:rPr>
      </w:pPr>
      <w:r>
        <w:rPr>
          <w:rFonts w:ascii="Times New Roman" w:eastAsia="Times New Roman" w:hAnsi="Times New Roman" w:cs="Times New Roman"/>
          <w:sz w:val="24"/>
          <w:szCs w:val="24"/>
          <w:lang w:val="en-US" w:eastAsia="en-ZW"/>
        </w:rPr>
        <w:t>To assess the economic development effects of investments</w:t>
      </w:r>
    </w:p>
    <w:p w14:paraId="7B8D96CA" w14:textId="77777777" w:rsidR="00875F94" w:rsidRDefault="00096E3F">
      <w:pPr>
        <w:pStyle w:val="ListParagraph"/>
        <w:numPr>
          <w:ilvl w:val="0"/>
          <w:numId w:val="7"/>
        </w:num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To find out how foreign direct investments will contribute to an economy's growth and development.</w:t>
      </w:r>
    </w:p>
    <w:p w14:paraId="01DEAAB7"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1C6D3FC6" w14:textId="15811C36" w:rsidR="00875F94" w:rsidRPr="00096E3F" w:rsidRDefault="00096E3F" w:rsidP="00466848">
      <w:pPr>
        <w:pStyle w:val="Heading1"/>
        <w:rPr>
          <w:lang w:val="en-ZW" w:eastAsia="en-ZW"/>
        </w:rPr>
      </w:pPr>
      <w:bookmarkStart w:id="25" w:name="_Toc106800419"/>
      <w:bookmarkStart w:id="26" w:name="_Toc106800731"/>
      <w:r>
        <w:rPr>
          <w:lang w:val="en-ZW" w:eastAsia="en-ZW"/>
        </w:rPr>
        <w:t>1.4 Research question</w:t>
      </w:r>
      <w:bookmarkEnd w:id="25"/>
      <w:bookmarkEnd w:id="26"/>
    </w:p>
    <w:p w14:paraId="263446AE" w14:textId="77777777" w:rsidR="00875F94" w:rsidRDefault="00096E3F">
      <w:pPr>
        <w:pStyle w:val="ListParagraph"/>
        <w:numPr>
          <w:ilvl w:val="0"/>
          <w:numId w:val="5"/>
        </w:num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What is the link between economic growth, development, and foreign direct investment?</w:t>
      </w:r>
    </w:p>
    <w:p w14:paraId="3E883A15" w14:textId="77777777" w:rsidR="00875F94" w:rsidRDefault="00096E3F">
      <w:pPr>
        <w:pStyle w:val="ListParagraph"/>
        <w:numPr>
          <w:ilvl w:val="0"/>
          <w:numId w:val="5"/>
        </w:num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What are the economic effects of foreign direct investment?</w:t>
      </w:r>
    </w:p>
    <w:p w14:paraId="0B290C4D" w14:textId="77777777" w:rsidR="00875F94" w:rsidRDefault="00096E3F">
      <w:pPr>
        <w:pStyle w:val="ListParagraph"/>
        <w:numPr>
          <w:ilvl w:val="0"/>
          <w:numId w:val="5"/>
        </w:num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What effect do foreign direct investments have on economic growth?</w:t>
      </w:r>
    </w:p>
    <w:p w14:paraId="40C9A330" w14:textId="77777777" w:rsidR="00875F94" w:rsidRDefault="00096E3F">
      <w:pPr>
        <w:pStyle w:val="ListParagraph"/>
        <w:numPr>
          <w:ilvl w:val="0"/>
          <w:numId w:val="5"/>
        </w:num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How do foreign direct investments contribute to an economic growth and development</w:t>
      </w:r>
    </w:p>
    <w:p w14:paraId="128651A4"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45F6B4F4" w14:textId="77777777" w:rsidR="00875F94" w:rsidRDefault="00096E3F" w:rsidP="00466848">
      <w:pPr>
        <w:pStyle w:val="Heading1"/>
        <w:rPr>
          <w:lang w:val="en-ZW" w:eastAsia="en-ZW"/>
        </w:rPr>
      </w:pPr>
      <w:bookmarkStart w:id="27" w:name="_Toc106800420"/>
      <w:bookmarkStart w:id="28" w:name="_Toc106800732"/>
      <w:r>
        <w:rPr>
          <w:lang w:val="en-ZW" w:eastAsia="en-ZW"/>
        </w:rPr>
        <w:t>1.5 Purpose of the study</w:t>
      </w:r>
      <w:bookmarkEnd w:id="27"/>
      <w:bookmarkEnd w:id="28"/>
    </w:p>
    <w:p w14:paraId="2F35388E" w14:textId="2ECD50DF"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The</w:t>
      </w:r>
      <w:r w:rsidR="00A064B5">
        <w:rPr>
          <w:rFonts w:ascii="Times New Roman" w:eastAsia="Times New Roman" w:hAnsi="Times New Roman" w:cs="Times New Roman"/>
          <w:sz w:val="24"/>
          <w:szCs w:val="24"/>
          <w:lang w:val="en-US" w:eastAsia="en-ZW"/>
        </w:rPr>
        <w:t xml:space="preserve"> study’s</w:t>
      </w:r>
      <w:r>
        <w:rPr>
          <w:rFonts w:ascii="Times New Roman" w:eastAsia="Times New Roman" w:hAnsi="Times New Roman" w:cs="Times New Roman"/>
          <w:sz w:val="24"/>
          <w:szCs w:val="24"/>
          <w:lang w:val="en-US" w:eastAsia="en-ZW"/>
        </w:rPr>
        <w:t xml:space="preserve"> </w:t>
      </w:r>
      <w:r w:rsidR="00A064B5">
        <w:rPr>
          <w:rFonts w:ascii="Times New Roman" w:eastAsia="Times New Roman" w:hAnsi="Times New Roman" w:cs="Times New Roman"/>
          <w:sz w:val="24"/>
          <w:szCs w:val="24"/>
          <w:lang w:val="en-US" w:eastAsia="en-ZW"/>
        </w:rPr>
        <w:t>main</w:t>
      </w:r>
      <w:r>
        <w:rPr>
          <w:rFonts w:ascii="Times New Roman" w:eastAsia="Times New Roman" w:hAnsi="Times New Roman" w:cs="Times New Roman"/>
          <w:sz w:val="24"/>
          <w:szCs w:val="24"/>
          <w:lang w:val="en-US" w:eastAsia="en-ZW"/>
        </w:rPr>
        <w:t xml:space="preserve"> </w:t>
      </w:r>
      <w:r w:rsidR="00A064B5">
        <w:rPr>
          <w:rFonts w:ascii="Times New Roman" w:eastAsia="Times New Roman" w:hAnsi="Times New Roman" w:cs="Times New Roman"/>
          <w:sz w:val="24"/>
          <w:szCs w:val="24"/>
          <w:lang w:val="en-US" w:eastAsia="en-ZW"/>
        </w:rPr>
        <w:t xml:space="preserve">objective </w:t>
      </w:r>
      <w:r>
        <w:rPr>
          <w:rFonts w:ascii="Times New Roman" w:eastAsia="Times New Roman" w:hAnsi="Times New Roman" w:cs="Times New Roman"/>
          <w:sz w:val="24"/>
          <w:szCs w:val="24"/>
          <w:lang w:val="en-US" w:eastAsia="en-ZW"/>
        </w:rPr>
        <w:t xml:space="preserve">is to demonstrate how investment influences or </w:t>
      </w:r>
      <w:r w:rsidR="00A064B5">
        <w:rPr>
          <w:rFonts w:ascii="Times New Roman" w:eastAsia="Times New Roman" w:hAnsi="Times New Roman" w:cs="Times New Roman"/>
          <w:sz w:val="24"/>
          <w:szCs w:val="24"/>
          <w:lang w:val="en-US" w:eastAsia="en-ZW"/>
        </w:rPr>
        <w:t xml:space="preserve">affects </w:t>
      </w:r>
      <w:r>
        <w:rPr>
          <w:rFonts w:ascii="Times New Roman" w:eastAsia="Times New Roman" w:hAnsi="Times New Roman" w:cs="Times New Roman"/>
          <w:sz w:val="24"/>
          <w:szCs w:val="24"/>
          <w:lang w:val="en-US" w:eastAsia="en-ZW"/>
        </w:rPr>
        <w:t xml:space="preserve">to economic growth and development. Also, to </w:t>
      </w:r>
      <w:r w:rsidR="00A064B5">
        <w:rPr>
          <w:rFonts w:ascii="Times New Roman" w:eastAsia="Times New Roman" w:hAnsi="Times New Roman" w:cs="Times New Roman"/>
          <w:sz w:val="24"/>
          <w:szCs w:val="24"/>
          <w:lang w:val="en-US" w:eastAsia="en-ZW"/>
        </w:rPr>
        <w:t xml:space="preserve">show both </w:t>
      </w:r>
      <w:r>
        <w:rPr>
          <w:rFonts w:ascii="Times New Roman" w:eastAsia="Times New Roman" w:hAnsi="Times New Roman" w:cs="Times New Roman"/>
          <w:sz w:val="24"/>
          <w:szCs w:val="24"/>
          <w:lang w:val="en-US" w:eastAsia="en-ZW"/>
        </w:rPr>
        <w:t xml:space="preserve">the </w:t>
      </w:r>
      <w:r w:rsidR="00EA05AB">
        <w:rPr>
          <w:rFonts w:ascii="Times New Roman" w:eastAsia="Times New Roman" w:hAnsi="Times New Roman" w:cs="Times New Roman"/>
          <w:sz w:val="24"/>
          <w:szCs w:val="24"/>
          <w:lang w:val="en-US" w:eastAsia="en-ZW"/>
        </w:rPr>
        <w:t>favorable</w:t>
      </w:r>
      <w:r>
        <w:rPr>
          <w:rFonts w:ascii="Times New Roman" w:eastAsia="Times New Roman" w:hAnsi="Times New Roman" w:cs="Times New Roman"/>
          <w:sz w:val="24"/>
          <w:szCs w:val="24"/>
          <w:lang w:val="en-US" w:eastAsia="en-ZW"/>
        </w:rPr>
        <w:t xml:space="preserve"> and </w:t>
      </w:r>
      <w:r w:rsidR="00EA05AB">
        <w:rPr>
          <w:rFonts w:ascii="Times New Roman" w:eastAsia="Times New Roman" w:hAnsi="Times New Roman" w:cs="Times New Roman"/>
          <w:sz w:val="24"/>
          <w:szCs w:val="24"/>
          <w:lang w:val="en-US" w:eastAsia="en-ZW"/>
        </w:rPr>
        <w:t>unfavorable</w:t>
      </w:r>
      <w:r w:rsidR="00A064B5">
        <w:rPr>
          <w:rFonts w:ascii="Times New Roman" w:eastAsia="Times New Roman" w:hAnsi="Times New Roman" w:cs="Times New Roman"/>
          <w:sz w:val="24"/>
          <w:szCs w:val="24"/>
          <w:lang w:val="en-US" w:eastAsia="en-ZW"/>
        </w:rPr>
        <w:t xml:space="preserve"> consequences</w:t>
      </w:r>
      <w:r>
        <w:rPr>
          <w:rFonts w:ascii="Times New Roman" w:eastAsia="Times New Roman" w:hAnsi="Times New Roman" w:cs="Times New Roman"/>
          <w:sz w:val="24"/>
          <w:szCs w:val="24"/>
          <w:lang w:val="en-US" w:eastAsia="en-ZW"/>
        </w:rPr>
        <w:t xml:space="preserve"> of investments on economic growth and development in a given economy. Furthermore, what </w:t>
      </w:r>
      <w:r w:rsidR="00EA05AB">
        <w:rPr>
          <w:rFonts w:ascii="Times New Roman" w:eastAsia="Times New Roman" w:hAnsi="Times New Roman" w:cs="Times New Roman"/>
          <w:sz w:val="24"/>
          <w:szCs w:val="24"/>
          <w:lang w:val="en-US" w:eastAsia="en-ZW"/>
        </w:rPr>
        <w:t>regulations must</w:t>
      </w:r>
      <w:r>
        <w:rPr>
          <w:rFonts w:ascii="Times New Roman" w:eastAsia="Times New Roman" w:hAnsi="Times New Roman" w:cs="Times New Roman"/>
          <w:sz w:val="24"/>
          <w:szCs w:val="24"/>
          <w:lang w:val="en-US" w:eastAsia="en-ZW"/>
        </w:rPr>
        <w:t xml:space="preserve"> the government </w:t>
      </w:r>
      <w:r w:rsidR="00EA05AB">
        <w:rPr>
          <w:rFonts w:ascii="Times New Roman" w:eastAsia="Times New Roman" w:hAnsi="Times New Roman" w:cs="Times New Roman"/>
          <w:sz w:val="24"/>
          <w:szCs w:val="24"/>
          <w:lang w:val="en-US" w:eastAsia="en-ZW"/>
        </w:rPr>
        <w:t xml:space="preserve">put in place in order to </w:t>
      </w:r>
      <w:r>
        <w:rPr>
          <w:rFonts w:ascii="Times New Roman" w:eastAsia="Times New Roman" w:hAnsi="Times New Roman" w:cs="Times New Roman"/>
          <w:sz w:val="24"/>
          <w:szCs w:val="24"/>
          <w:lang w:val="en-US" w:eastAsia="en-ZW"/>
        </w:rPr>
        <w:t xml:space="preserve">boost the economy's </w:t>
      </w:r>
      <w:r w:rsidR="00EA05AB">
        <w:rPr>
          <w:rFonts w:ascii="Times New Roman" w:eastAsia="Times New Roman" w:hAnsi="Times New Roman" w:cs="Times New Roman"/>
          <w:sz w:val="24"/>
          <w:szCs w:val="24"/>
          <w:lang w:val="en-US" w:eastAsia="en-ZW"/>
        </w:rPr>
        <w:t>in flow of</w:t>
      </w:r>
      <w:r>
        <w:rPr>
          <w:rFonts w:ascii="Times New Roman" w:eastAsia="Times New Roman" w:hAnsi="Times New Roman" w:cs="Times New Roman"/>
          <w:sz w:val="24"/>
          <w:szCs w:val="24"/>
          <w:lang w:val="en-US" w:eastAsia="en-ZW"/>
        </w:rPr>
        <w:t xml:space="preserve"> foreign direct investment? The</w:t>
      </w:r>
      <w:r w:rsidR="00EA05AB">
        <w:rPr>
          <w:rFonts w:ascii="Times New Roman" w:eastAsia="Times New Roman" w:hAnsi="Times New Roman" w:cs="Times New Roman"/>
          <w:sz w:val="24"/>
          <w:szCs w:val="24"/>
          <w:lang w:val="en-US" w:eastAsia="en-ZW"/>
        </w:rPr>
        <w:t xml:space="preserve"> focus of the investigation will</w:t>
      </w:r>
      <w:r>
        <w:rPr>
          <w:rFonts w:ascii="Times New Roman" w:eastAsia="Times New Roman" w:hAnsi="Times New Roman" w:cs="Times New Roman"/>
          <w:sz w:val="24"/>
          <w:szCs w:val="24"/>
          <w:lang w:val="en-US" w:eastAsia="en-ZW"/>
        </w:rPr>
        <w:t xml:space="preserve"> </w:t>
      </w:r>
      <w:r w:rsidR="00EA05AB">
        <w:rPr>
          <w:rFonts w:ascii="Times New Roman" w:eastAsia="Times New Roman" w:hAnsi="Times New Roman" w:cs="Times New Roman"/>
          <w:sz w:val="24"/>
          <w:szCs w:val="24"/>
          <w:lang w:val="en-US" w:eastAsia="en-ZW"/>
        </w:rPr>
        <w:t>be on how FDI affect e</w:t>
      </w:r>
      <w:r>
        <w:rPr>
          <w:rFonts w:ascii="Times New Roman" w:eastAsia="Times New Roman" w:hAnsi="Times New Roman" w:cs="Times New Roman"/>
          <w:sz w:val="24"/>
          <w:szCs w:val="24"/>
          <w:lang w:val="en-US" w:eastAsia="en-ZW"/>
        </w:rPr>
        <w:t xml:space="preserve">conomic growth and development. What </w:t>
      </w:r>
      <w:r w:rsidR="00711325">
        <w:rPr>
          <w:rFonts w:ascii="Times New Roman" w:eastAsia="Times New Roman" w:hAnsi="Times New Roman" w:cs="Times New Roman"/>
          <w:sz w:val="24"/>
          <w:szCs w:val="24"/>
          <w:lang w:val="en-US" w:eastAsia="en-ZW"/>
        </w:rPr>
        <w:t>need</w:t>
      </w:r>
      <w:r w:rsidR="00EA05AB">
        <w:rPr>
          <w:rFonts w:ascii="Times New Roman" w:eastAsia="Times New Roman" w:hAnsi="Times New Roman" w:cs="Times New Roman"/>
          <w:sz w:val="24"/>
          <w:szCs w:val="24"/>
          <w:lang w:val="en-US" w:eastAsia="en-ZW"/>
        </w:rPr>
        <w:t>s</w:t>
      </w:r>
      <w:r w:rsidR="00711325">
        <w:rPr>
          <w:rFonts w:ascii="Times New Roman" w:eastAsia="Times New Roman" w:hAnsi="Times New Roman" w:cs="Times New Roman"/>
          <w:sz w:val="24"/>
          <w:szCs w:val="24"/>
          <w:lang w:val="en-US" w:eastAsia="en-ZW"/>
        </w:rPr>
        <w:t xml:space="preserve"> </w:t>
      </w:r>
      <w:r>
        <w:rPr>
          <w:rFonts w:ascii="Times New Roman" w:eastAsia="Times New Roman" w:hAnsi="Times New Roman" w:cs="Times New Roman"/>
          <w:sz w:val="24"/>
          <w:szCs w:val="24"/>
          <w:lang w:val="en-US" w:eastAsia="en-ZW"/>
        </w:rPr>
        <w:t xml:space="preserve">to be done to </w:t>
      </w:r>
      <w:r w:rsidR="00EA05AB">
        <w:rPr>
          <w:rFonts w:ascii="Times New Roman" w:eastAsia="Times New Roman" w:hAnsi="Times New Roman" w:cs="Times New Roman"/>
          <w:sz w:val="24"/>
          <w:szCs w:val="24"/>
          <w:lang w:val="en-US" w:eastAsia="en-ZW"/>
        </w:rPr>
        <w:t>increase FDI</w:t>
      </w:r>
      <w:r>
        <w:rPr>
          <w:rFonts w:ascii="Times New Roman" w:eastAsia="Times New Roman" w:hAnsi="Times New Roman" w:cs="Times New Roman"/>
          <w:sz w:val="24"/>
          <w:szCs w:val="24"/>
          <w:lang w:val="en-US" w:eastAsia="en-ZW"/>
        </w:rPr>
        <w:t xml:space="preserve"> in Zimbabwe's economy, and what </w:t>
      </w:r>
      <w:r>
        <w:rPr>
          <w:rFonts w:ascii="Times New Roman" w:eastAsia="Times New Roman" w:hAnsi="Times New Roman" w:cs="Times New Roman"/>
          <w:sz w:val="24"/>
          <w:szCs w:val="24"/>
          <w:lang w:val="en-US" w:eastAsia="en-ZW"/>
        </w:rPr>
        <w:lastRenderedPageBreak/>
        <w:t>outcomes are anticipated</w:t>
      </w:r>
      <w:r w:rsidR="00EA05AB">
        <w:rPr>
          <w:rFonts w:ascii="Times New Roman" w:eastAsia="Times New Roman" w:hAnsi="Times New Roman" w:cs="Times New Roman"/>
          <w:sz w:val="24"/>
          <w:szCs w:val="24"/>
          <w:lang w:val="en-US" w:eastAsia="en-ZW"/>
        </w:rPr>
        <w:t xml:space="preserve"> after the implementation </w:t>
      </w:r>
      <w:r>
        <w:rPr>
          <w:rFonts w:ascii="Times New Roman" w:eastAsia="Times New Roman" w:hAnsi="Times New Roman" w:cs="Times New Roman"/>
          <w:sz w:val="24"/>
          <w:szCs w:val="24"/>
          <w:lang w:val="en-US" w:eastAsia="en-ZW"/>
        </w:rPr>
        <w:t>policies</w:t>
      </w:r>
      <w:r w:rsidR="00EA05AB">
        <w:rPr>
          <w:rFonts w:ascii="Times New Roman" w:eastAsia="Times New Roman" w:hAnsi="Times New Roman" w:cs="Times New Roman"/>
          <w:sz w:val="24"/>
          <w:szCs w:val="24"/>
          <w:lang w:val="en-US" w:eastAsia="en-ZW"/>
        </w:rPr>
        <w:t xml:space="preserve"> or regulations</w:t>
      </w:r>
      <w:r>
        <w:rPr>
          <w:rFonts w:ascii="Times New Roman" w:eastAsia="Times New Roman" w:hAnsi="Times New Roman" w:cs="Times New Roman"/>
          <w:sz w:val="24"/>
          <w:szCs w:val="24"/>
          <w:lang w:val="en-US" w:eastAsia="en-ZW"/>
        </w:rPr>
        <w:t xml:space="preserve"> that are</w:t>
      </w:r>
      <w:r w:rsidR="00EA05AB">
        <w:rPr>
          <w:rFonts w:ascii="Times New Roman" w:eastAsia="Times New Roman" w:hAnsi="Times New Roman" w:cs="Times New Roman"/>
          <w:sz w:val="24"/>
          <w:szCs w:val="24"/>
          <w:lang w:val="en-US" w:eastAsia="en-ZW"/>
        </w:rPr>
        <w:t xml:space="preserve"> advantageous</w:t>
      </w:r>
      <w:r>
        <w:rPr>
          <w:rFonts w:ascii="Times New Roman" w:eastAsia="Times New Roman" w:hAnsi="Times New Roman" w:cs="Times New Roman"/>
          <w:sz w:val="24"/>
          <w:szCs w:val="24"/>
          <w:lang w:val="en-US" w:eastAsia="en-ZW"/>
        </w:rPr>
        <w:t xml:space="preserve"> to foreign investors, and as a nation as a whole when they are implemented.</w:t>
      </w:r>
    </w:p>
    <w:p w14:paraId="27C7724F"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2979088F" w14:textId="77777777" w:rsidR="00875F94" w:rsidRDefault="00096E3F" w:rsidP="00466848">
      <w:pPr>
        <w:pStyle w:val="Heading1"/>
        <w:rPr>
          <w:lang w:val="en-ZW" w:eastAsia="en-ZW"/>
        </w:rPr>
      </w:pPr>
      <w:bookmarkStart w:id="29" w:name="_Toc106800421"/>
      <w:bookmarkStart w:id="30" w:name="_Toc106800733"/>
      <w:r>
        <w:rPr>
          <w:lang w:val="en-ZW" w:eastAsia="en-ZW"/>
        </w:rPr>
        <w:t>1.6 Assumptions</w:t>
      </w:r>
      <w:bookmarkEnd w:id="29"/>
      <w:bookmarkEnd w:id="30"/>
    </w:p>
    <w:p w14:paraId="02795FA3" w14:textId="32547F10"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The investigator must acquire adequate, credible, and relevant information in order to produce fruitful information. Data on FDI and economic growth was easily obtained from the World Bank website, the Ministry of Industry and Commerce, and the Ministry of Finance and Economic Development in this inquiry (MOFED). They were critical to the study's success.</w:t>
      </w:r>
    </w:p>
    <w:p w14:paraId="055696CF"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65E42538" w14:textId="5FE83610" w:rsidR="00875F94" w:rsidRDefault="00096E3F" w:rsidP="00466848">
      <w:pPr>
        <w:pStyle w:val="Heading1"/>
        <w:rPr>
          <w:lang w:val="en-ZW" w:eastAsia="en-ZW"/>
        </w:rPr>
      </w:pPr>
      <w:bookmarkStart w:id="31" w:name="_Toc106800422"/>
      <w:bookmarkStart w:id="32" w:name="_Toc106800734"/>
      <w:r>
        <w:rPr>
          <w:lang w:val="en-ZW" w:eastAsia="en-ZW"/>
        </w:rPr>
        <w:t>1.</w:t>
      </w:r>
      <w:r w:rsidR="00D26C65">
        <w:rPr>
          <w:lang w:val="en-ZW" w:eastAsia="en-ZW"/>
        </w:rPr>
        <w:t>7</w:t>
      </w:r>
      <w:r>
        <w:rPr>
          <w:lang w:val="en-ZW" w:eastAsia="en-ZW"/>
        </w:rPr>
        <w:t xml:space="preserve"> Limitation</w:t>
      </w:r>
      <w:bookmarkEnd w:id="31"/>
      <w:bookmarkEnd w:id="32"/>
    </w:p>
    <w:p w14:paraId="23CFEF78"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Due to the COVID 19 epidemic, doing face-to-face research from a limited group of people will be substantially more difficult due to movement restrictions. Furthermore, due to limited mobility, meeting with a variety of people will be challenging. It would be extremely sensitive to provide key information so ministries do not provide information to specific individuals. As a result, the research will not be refined as it should be.</w:t>
      </w:r>
    </w:p>
    <w:p w14:paraId="7B22910D"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0F4DB2D9" w14:textId="3CA9E547" w:rsidR="00875F94" w:rsidRPr="00096E3F" w:rsidRDefault="00096E3F" w:rsidP="00466848">
      <w:pPr>
        <w:pStyle w:val="Heading1"/>
        <w:rPr>
          <w:lang w:val="en-ZW" w:eastAsia="en-ZW"/>
        </w:rPr>
      </w:pPr>
      <w:bookmarkStart w:id="33" w:name="_Toc106800423"/>
      <w:bookmarkStart w:id="34" w:name="_Toc106800735"/>
      <w:r>
        <w:rPr>
          <w:lang w:val="en-ZW" w:eastAsia="en-ZW"/>
        </w:rPr>
        <w:t>1.</w:t>
      </w:r>
      <w:r w:rsidR="00D26C65">
        <w:rPr>
          <w:lang w:val="en-ZW" w:eastAsia="en-ZW"/>
        </w:rPr>
        <w:t>8</w:t>
      </w:r>
      <w:r>
        <w:rPr>
          <w:lang w:val="en-ZW" w:eastAsia="en-ZW"/>
        </w:rPr>
        <w:t xml:space="preserve"> Delimitations</w:t>
      </w:r>
      <w:bookmarkEnd w:id="33"/>
      <w:bookmarkEnd w:id="34"/>
    </w:p>
    <w:p w14:paraId="54AECEF1" w14:textId="5511FE9E" w:rsidR="003E3B61" w:rsidRDefault="00096E3F" w:rsidP="00096E3F">
      <w:pPr>
        <w:pStyle w:val="ListParagraph"/>
        <w:numPr>
          <w:ilvl w:val="0"/>
          <w:numId w:val="17"/>
        </w:numPr>
        <w:spacing w:line="360" w:lineRule="auto"/>
        <w:jc w:val="both"/>
        <w:rPr>
          <w:rFonts w:ascii="Times New Roman" w:eastAsia="Times New Roman" w:hAnsi="Times New Roman" w:cs="Times New Roman"/>
          <w:sz w:val="24"/>
          <w:szCs w:val="24"/>
          <w:lang w:val="en-ZW" w:eastAsia="en-ZW"/>
        </w:rPr>
      </w:pPr>
      <w:r w:rsidRPr="00096E3F">
        <w:rPr>
          <w:rFonts w:ascii="Times New Roman" w:eastAsia="Times New Roman" w:hAnsi="Times New Roman" w:cs="Times New Roman"/>
          <w:sz w:val="24"/>
          <w:szCs w:val="24"/>
          <w:lang w:val="en-ZW" w:eastAsia="en-ZW"/>
        </w:rPr>
        <w:t>Conduct</w:t>
      </w:r>
      <w:r w:rsidR="004F2545">
        <w:rPr>
          <w:rFonts w:ascii="Times New Roman" w:eastAsia="Times New Roman" w:hAnsi="Times New Roman" w:cs="Times New Roman"/>
          <w:sz w:val="24"/>
          <w:szCs w:val="24"/>
          <w:lang w:val="en-ZW" w:eastAsia="en-ZW"/>
        </w:rPr>
        <w:t>ing</w:t>
      </w:r>
      <w:r w:rsidRPr="00096E3F">
        <w:rPr>
          <w:rFonts w:ascii="Times New Roman" w:eastAsia="Times New Roman" w:hAnsi="Times New Roman" w:cs="Times New Roman"/>
          <w:sz w:val="24"/>
          <w:szCs w:val="24"/>
          <w:lang w:val="en-ZW" w:eastAsia="en-ZW"/>
        </w:rPr>
        <w:t xml:space="preserve"> researches </w:t>
      </w:r>
      <w:r w:rsidR="003E3B61">
        <w:rPr>
          <w:rFonts w:ascii="Times New Roman" w:eastAsia="Times New Roman" w:hAnsi="Times New Roman" w:cs="Times New Roman"/>
          <w:sz w:val="24"/>
          <w:szCs w:val="24"/>
          <w:lang w:val="en-ZW" w:eastAsia="en-ZW"/>
        </w:rPr>
        <w:t xml:space="preserve">is </w:t>
      </w:r>
      <w:r w:rsidR="004F2545">
        <w:rPr>
          <w:rFonts w:ascii="Times New Roman" w:eastAsia="Times New Roman" w:hAnsi="Times New Roman" w:cs="Times New Roman"/>
          <w:sz w:val="24"/>
          <w:szCs w:val="24"/>
          <w:lang w:val="en-ZW" w:eastAsia="en-ZW"/>
        </w:rPr>
        <w:t xml:space="preserve">a huge problem because it requires </w:t>
      </w:r>
      <w:r w:rsidR="004F2545" w:rsidRPr="00096E3F">
        <w:rPr>
          <w:rFonts w:ascii="Times New Roman" w:eastAsia="Times New Roman" w:hAnsi="Times New Roman" w:cs="Times New Roman"/>
          <w:sz w:val="24"/>
          <w:szCs w:val="24"/>
          <w:lang w:val="en-ZW" w:eastAsia="en-ZW"/>
        </w:rPr>
        <w:t>data and portable devices like smart phones and laptops</w:t>
      </w:r>
      <w:r w:rsidR="004F2545">
        <w:rPr>
          <w:rFonts w:ascii="Times New Roman" w:eastAsia="Times New Roman" w:hAnsi="Times New Roman" w:cs="Times New Roman"/>
          <w:sz w:val="24"/>
          <w:szCs w:val="24"/>
          <w:lang w:val="en-ZW" w:eastAsia="en-ZW"/>
        </w:rPr>
        <w:t xml:space="preserve"> </w:t>
      </w:r>
      <w:r w:rsidR="004F2545" w:rsidRPr="00096E3F">
        <w:rPr>
          <w:rFonts w:ascii="Times New Roman" w:eastAsia="Times New Roman" w:hAnsi="Times New Roman" w:cs="Times New Roman"/>
          <w:sz w:val="24"/>
          <w:szCs w:val="24"/>
          <w:lang w:val="en-ZW" w:eastAsia="en-ZW"/>
        </w:rPr>
        <w:t>through social platforms like zoom, google meet, skype is very expensive</w:t>
      </w:r>
      <w:r w:rsidR="004F2545">
        <w:rPr>
          <w:rFonts w:ascii="Times New Roman" w:eastAsia="Times New Roman" w:hAnsi="Times New Roman" w:cs="Times New Roman"/>
          <w:sz w:val="24"/>
          <w:szCs w:val="24"/>
          <w:lang w:val="en-ZW" w:eastAsia="en-ZW"/>
        </w:rPr>
        <w:t>.</w:t>
      </w:r>
      <w:r w:rsidR="004F2545" w:rsidRPr="00096E3F">
        <w:rPr>
          <w:rFonts w:ascii="Times New Roman" w:eastAsia="Times New Roman" w:hAnsi="Times New Roman" w:cs="Times New Roman"/>
          <w:sz w:val="24"/>
          <w:szCs w:val="24"/>
          <w:lang w:val="en-ZW" w:eastAsia="en-ZW"/>
        </w:rPr>
        <w:t xml:space="preserve"> </w:t>
      </w:r>
      <w:r w:rsidR="004F2545">
        <w:rPr>
          <w:rFonts w:ascii="Times New Roman" w:eastAsia="Times New Roman" w:hAnsi="Times New Roman" w:cs="Times New Roman"/>
          <w:sz w:val="24"/>
          <w:szCs w:val="24"/>
          <w:lang w:val="en-ZW" w:eastAsia="en-ZW"/>
        </w:rPr>
        <w:t>C</w:t>
      </w:r>
      <w:r w:rsidR="004F2545" w:rsidRPr="00096E3F">
        <w:rPr>
          <w:rFonts w:ascii="Times New Roman" w:eastAsia="Times New Roman" w:hAnsi="Times New Roman" w:cs="Times New Roman"/>
          <w:sz w:val="24"/>
          <w:szCs w:val="24"/>
          <w:lang w:val="en-ZW" w:eastAsia="en-ZW"/>
        </w:rPr>
        <w:t>alling is</w:t>
      </w:r>
      <w:r w:rsidR="004F2545">
        <w:rPr>
          <w:rFonts w:ascii="Times New Roman" w:eastAsia="Times New Roman" w:hAnsi="Times New Roman" w:cs="Times New Roman"/>
          <w:sz w:val="24"/>
          <w:szCs w:val="24"/>
          <w:lang w:val="en-ZW" w:eastAsia="en-ZW"/>
        </w:rPr>
        <w:t xml:space="preserve"> also somewhat expensive.</w:t>
      </w:r>
    </w:p>
    <w:p w14:paraId="4094DCAF" w14:textId="52690BB6" w:rsidR="00875F94" w:rsidRDefault="004F2545" w:rsidP="004F2545">
      <w:pPr>
        <w:pStyle w:val="ListParagraph"/>
        <w:numPr>
          <w:ilvl w:val="0"/>
          <w:numId w:val="17"/>
        </w:num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 xml:space="preserve">As a means of defending themselves against attack, some people might give false information. </w:t>
      </w:r>
    </w:p>
    <w:p w14:paraId="29E30C87"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0664608D" w14:textId="2E84D854"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w:t>
      </w:r>
    </w:p>
    <w:p w14:paraId="396BCA02" w14:textId="4DCDC695" w:rsidR="00D152E3" w:rsidRDefault="00FC733A">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w:t>
      </w:r>
    </w:p>
    <w:p w14:paraId="29F7552B" w14:textId="3CBADFC5" w:rsidR="00096E3F" w:rsidRDefault="00096E3F">
      <w:pPr>
        <w:spacing w:line="360" w:lineRule="auto"/>
        <w:jc w:val="both"/>
        <w:rPr>
          <w:rFonts w:ascii="Times New Roman" w:eastAsia="Times New Roman" w:hAnsi="Times New Roman" w:cs="Times New Roman"/>
          <w:b/>
          <w:bCs/>
          <w:sz w:val="24"/>
          <w:szCs w:val="24"/>
          <w:lang w:val="en-ZW" w:eastAsia="en-ZW"/>
        </w:rPr>
      </w:pPr>
    </w:p>
    <w:p w14:paraId="68275358" w14:textId="77777777" w:rsidR="00466848" w:rsidRDefault="00466848">
      <w:pPr>
        <w:spacing w:line="360" w:lineRule="auto"/>
        <w:jc w:val="both"/>
        <w:rPr>
          <w:rFonts w:ascii="Times New Roman" w:eastAsia="Times New Roman" w:hAnsi="Times New Roman" w:cs="Times New Roman"/>
          <w:b/>
          <w:bCs/>
          <w:sz w:val="24"/>
          <w:szCs w:val="24"/>
          <w:lang w:val="en-ZW" w:eastAsia="en-ZW"/>
        </w:rPr>
      </w:pPr>
    </w:p>
    <w:p w14:paraId="43AEB9A3" w14:textId="77777777" w:rsidR="00096E3F" w:rsidRDefault="00096E3F">
      <w:pPr>
        <w:spacing w:line="360" w:lineRule="auto"/>
        <w:jc w:val="both"/>
        <w:rPr>
          <w:rFonts w:ascii="Times New Roman" w:eastAsia="Times New Roman" w:hAnsi="Times New Roman" w:cs="Times New Roman"/>
          <w:b/>
          <w:bCs/>
          <w:sz w:val="24"/>
          <w:szCs w:val="24"/>
          <w:lang w:val="en-ZW" w:eastAsia="en-ZW"/>
        </w:rPr>
      </w:pPr>
    </w:p>
    <w:p w14:paraId="53D8BBF7" w14:textId="35183F26" w:rsidR="00875F94" w:rsidRDefault="00096E3F" w:rsidP="00466848">
      <w:pPr>
        <w:pStyle w:val="Heading1"/>
        <w:rPr>
          <w:lang w:val="en-ZW" w:eastAsia="en-ZW"/>
        </w:rPr>
      </w:pPr>
      <w:bookmarkStart w:id="35" w:name="_Toc106800424"/>
      <w:bookmarkStart w:id="36" w:name="_Toc106800736"/>
      <w:r>
        <w:rPr>
          <w:lang w:val="en-ZW" w:eastAsia="en-ZW"/>
        </w:rPr>
        <w:lastRenderedPageBreak/>
        <w:t>1.</w:t>
      </w:r>
      <w:r w:rsidR="00D26C65">
        <w:rPr>
          <w:lang w:val="en-ZW" w:eastAsia="en-ZW"/>
        </w:rPr>
        <w:t xml:space="preserve">9 </w:t>
      </w:r>
      <w:r>
        <w:rPr>
          <w:lang w:val="en-ZW" w:eastAsia="en-ZW"/>
        </w:rPr>
        <w:t>Definition of terms</w:t>
      </w:r>
      <w:bookmarkEnd w:id="35"/>
      <w:bookmarkEnd w:id="36"/>
      <w:r>
        <w:rPr>
          <w:lang w:val="en-ZW" w:eastAsia="en-ZW"/>
        </w:rPr>
        <w:t xml:space="preserve"> </w:t>
      </w:r>
    </w:p>
    <w:p w14:paraId="3CAFDC28" w14:textId="77777777" w:rsidR="00875F94" w:rsidRDefault="00096E3F">
      <w:pPr>
        <w:pStyle w:val="ListParagraph"/>
        <w:numPr>
          <w:ilvl w:val="0"/>
          <w:numId w:val="14"/>
        </w:num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Economic growth-</w:t>
      </w:r>
      <w:r>
        <w:rPr>
          <w:rFonts w:ascii="Times New Roman" w:hAnsi="Times New Roman" w:cs="Times New Roman"/>
          <w:sz w:val="24"/>
          <w:szCs w:val="24"/>
        </w:rPr>
        <w:t xml:space="preserve"> According to Potter (2021), economic growth refers to increase in the production of economic goods and services, compared from one period of time to another or income</w:t>
      </w:r>
    </w:p>
    <w:p w14:paraId="419DB3D0" w14:textId="77777777" w:rsidR="00875F94" w:rsidRDefault="00096E3F">
      <w:pPr>
        <w:pStyle w:val="ListParagraph"/>
        <w:numPr>
          <w:ilvl w:val="0"/>
          <w:numId w:val="14"/>
        </w:num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Foreign Direct Investment- According to World Bank (2020), It refers to investment equity flows in the reporting economy. This means that sum of equity capital, reinvestment of earnings and other capital.</w:t>
      </w:r>
    </w:p>
    <w:p w14:paraId="5A07FEC3" w14:textId="77777777" w:rsidR="00875F94" w:rsidRDefault="00096E3F">
      <w:pPr>
        <w:pStyle w:val="ListParagraph"/>
        <w:numPr>
          <w:ilvl w:val="0"/>
          <w:numId w:val="14"/>
        </w:num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Gross Domestic Product-is a monetary measure of the market value of all the final goods and services produced in a specific time period by countries. Dawson, Graham (2006)</w:t>
      </w:r>
    </w:p>
    <w:p w14:paraId="55180CA5" w14:textId="715AA013" w:rsidR="00875F94" w:rsidRPr="00096E3F" w:rsidRDefault="00096E3F" w:rsidP="00096E3F">
      <w:pPr>
        <w:pStyle w:val="ListParagraph"/>
        <w:numPr>
          <w:ilvl w:val="0"/>
          <w:numId w:val="14"/>
        </w:num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 xml:space="preserve">Real Gross Domestic Product-According Ganti (2022) is an inflation-adjusted measure that reflects the value of all goods and service produced by an economy in a given year (expressed in a base-year prices) and is often referred to as a constant-price GDP, inflation-corrected GDP, or constant dollar GDP </w:t>
      </w:r>
    </w:p>
    <w:p w14:paraId="16A9ECC9" w14:textId="77777777" w:rsidR="00875F94" w:rsidRDefault="00096E3F">
      <w:pPr>
        <w:pStyle w:val="ListParagraph"/>
        <w:numPr>
          <w:ilvl w:val="0"/>
          <w:numId w:val="14"/>
        </w:num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According to Ganti (2022), real gross domestic product (RGDP) is an inflation-adjusted measure that reflects the value of all goods and services produced by an economy in a given year (expressed in base-year prices). It is also known as constant-price GDP, inflation-corrected GDP, or constant-dollar GDP.</w:t>
      </w:r>
    </w:p>
    <w:p w14:paraId="0FEDA281"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2A7FED48" w14:textId="77777777" w:rsidR="00875F94" w:rsidRDefault="00096E3F">
      <w:pPr>
        <w:tabs>
          <w:tab w:val="left" w:pos="6296"/>
        </w:tabs>
        <w:spacing w:line="360" w:lineRule="auto"/>
        <w:ind w:left="360"/>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ab/>
      </w:r>
    </w:p>
    <w:p w14:paraId="08BEA266" w14:textId="7DD3E2E7" w:rsidR="00875F94" w:rsidRDefault="00096E3F" w:rsidP="00466848">
      <w:pPr>
        <w:pStyle w:val="Heading1"/>
        <w:rPr>
          <w:lang w:val="en-ZW" w:eastAsia="en-ZW"/>
        </w:rPr>
      </w:pPr>
      <w:bookmarkStart w:id="37" w:name="_Toc106800425"/>
      <w:bookmarkStart w:id="38" w:name="_Toc106800737"/>
      <w:r>
        <w:rPr>
          <w:lang w:val="en-ZW" w:eastAsia="en-ZW"/>
        </w:rPr>
        <w:t>1.1</w:t>
      </w:r>
      <w:r w:rsidR="00D26C65">
        <w:rPr>
          <w:lang w:val="en-ZW" w:eastAsia="en-ZW"/>
        </w:rPr>
        <w:t xml:space="preserve">0 </w:t>
      </w:r>
      <w:r>
        <w:rPr>
          <w:lang w:val="en-ZW" w:eastAsia="en-ZW"/>
        </w:rPr>
        <w:t>Conclusion</w:t>
      </w:r>
      <w:bookmarkEnd w:id="37"/>
      <w:bookmarkEnd w:id="38"/>
    </w:p>
    <w:p w14:paraId="16BB5CE8" w14:textId="1BE67CEF" w:rsidR="00875F94" w:rsidRPr="00096E3F" w:rsidRDefault="00096E3F">
      <w:pPr>
        <w:spacing w:line="360" w:lineRule="auto"/>
        <w:jc w:val="both"/>
        <w:rPr>
          <w:rFonts w:ascii="Times New Roman" w:eastAsia="Times New Roman" w:hAnsi="Times New Roman" w:cs="Times New Roman"/>
          <w:sz w:val="24"/>
          <w:szCs w:val="24"/>
          <w:lang w:val="en-ZW" w:eastAsia="en-ZW"/>
        </w:rPr>
      </w:pPr>
      <w:r w:rsidRPr="00096E3F">
        <w:rPr>
          <w:rFonts w:ascii="Times New Roman" w:eastAsia="Times New Roman" w:hAnsi="Times New Roman" w:cs="Times New Roman"/>
          <w:sz w:val="24"/>
          <w:szCs w:val="24"/>
          <w:lang w:val="en-US" w:eastAsia="en-ZW"/>
        </w:rPr>
        <w:t xml:space="preserve">The researcher's </w:t>
      </w:r>
      <w:r w:rsidR="00DA69B8">
        <w:rPr>
          <w:rFonts w:ascii="Times New Roman" w:eastAsia="Times New Roman" w:hAnsi="Times New Roman" w:cs="Times New Roman"/>
          <w:sz w:val="24"/>
          <w:szCs w:val="24"/>
          <w:lang w:val="en-US" w:eastAsia="en-ZW"/>
        </w:rPr>
        <w:t xml:space="preserve">focal point </w:t>
      </w:r>
      <w:r w:rsidRPr="00096E3F">
        <w:rPr>
          <w:rFonts w:ascii="Times New Roman" w:eastAsia="Times New Roman" w:hAnsi="Times New Roman" w:cs="Times New Roman"/>
          <w:sz w:val="24"/>
          <w:szCs w:val="24"/>
          <w:lang w:val="en-US" w:eastAsia="en-ZW"/>
        </w:rPr>
        <w:t>will be on the effects of investments on economic growth and development in a given economy. What has to be done to improve foreign direct investment in Zimbabwe's economy, and what effects may be expected if policies that are particularly flexible or favorable to individuals, whether international or local investors, and the country as a whole are when implemented.</w:t>
      </w:r>
    </w:p>
    <w:p w14:paraId="2CE7EC9A" w14:textId="77777777" w:rsidR="00875F94" w:rsidRDefault="00875F94">
      <w:pPr>
        <w:spacing w:line="360" w:lineRule="auto"/>
        <w:jc w:val="both"/>
        <w:rPr>
          <w:rFonts w:ascii="Times New Roman" w:eastAsia="Times New Roman" w:hAnsi="Times New Roman" w:cs="Times New Roman"/>
          <w:b/>
          <w:bCs/>
          <w:sz w:val="24"/>
          <w:szCs w:val="24"/>
          <w:lang w:val="en-ZW" w:eastAsia="en-ZW"/>
        </w:rPr>
      </w:pPr>
    </w:p>
    <w:bookmarkEnd w:id="22"/>
    <w:p w14:paraId="586C8BE3"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573F694B" w14:textId="77777777" w:rsidR="00875F94" w:rsidRDefault="00875F94">
      <w:pPr>
        <w:spacing w:before="240" w:line="360" w:lineRule="auto"/>
        <w:jc w:val="both"/>
        <w:rPr>
          <w:rFonts w:ascii="Times New Roman" w:eastAsia="Times New Roman" w:hAnsi="Times New Roman" w:cs="Times New Roman"/>
          <w:sz w:val="24"/>
          <w:szCs w:val="24"/>
          <w:lang w:val="en-ZW" w:eastAsia="en-ZW"/>
        </w:rPr>
      </w:pPr>
    </w:p>
    <w:p w14:paraId="2BAEFFD4" w14:textId="1F56264A" w:rsidR="00875F94" w:rsidRDefault="00875F94">
      <w:pPr>
        <w:spacing w:line="360" w:lineRule="auto"/>
        <w:jc w:val="both"/>
        <w:rPr>
          <w:rFonts w:ascii="Times New Roman" w:eastAsia="Times New Roman" w:hAnsi="Times New Roman" w:cs="Times New Roman"/>
          <w:sz w:val="24"/>
          <w:szCs w:val="24"/>
          <w:lang w:val="en-ZW" w:eastAsia="en-ZW"/>
        </w:rPr>
      </w:pPr>
    </w:p>
    <w:p w14:paraId="73993ACF"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58720C63"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2A520F1A" w14:textId="77777777" w:rsidR="00875F94" w:rsidRPr="00A45E34" w:rsidRDefault="00096E3F" w:rsidP="00A45E34">
      <w:pPr>
        <w:pStyle w:val="Heading1"/>
      </w:pPr>
      <w:r w:rsidRPr="00A45E34">
        <w:t xml:space="preserve">                                                        </w:t>
      </w:r>
      <w:bookmarkStart w:id="39" w:name="_Toc106800426"/>
      <w:bookmarkStart w:id="40" w:name="_Toc106800738"/>
      <w:r w:rsidRPr="00A45E34">
        <w:t>CHAPTER II</w:t>
      </w:r>
      <w:bookmarkEnd w:id="39"/>
      <w:bookmarkEnd w:id="40"/>
    </w:p>
    <w:p w14:paraId="291A29D2" w14:textId="77777777" w:rsidR="00875F94" w:rsidRDefault="00096E3F" w:rsidP="00A45E34">
      <w:pPr>
        <w:pStyle w:val="Heading1"/>
        <w:rPr>
          <w:lang w:val="en-ZW" w:eastAsia="en-ZW"/>
        </w:rPr>
      </w:pPr>
      <w:r>
        <w:rPr>
          <w:lang w:val="en-ZW" w:eastAsia="en-ZW"/>
        </w:rPr>
        <w:t xml:space="preserve">                                         </w:t>
      </w:r>
      <w:bookmarkStart w:id="41" w:name="_Toc106800427"/>
      <w:bookmarkStart w:id="42" w:name="_Toc106800739"/>
      <w:r>
        <w:rPr>
          <w:lang w:val="en-ZW" w:eastAsia="en-ZW"/>
        </w:rPr>
        <w:t>LITERATUREREVIEW</w:t>
      </w:r>
      <w:bookmarkEnd w:id="41"/>
      <w:bookmarkEnd w:id="42"/>
    </w:p>
    <w:p w14:paraId="41116D0E" w14:textId="633E0FB0" w:rsidR="00875F94" w:rsidRDefault="00096E3F" w:rsidP="00A45E34">
      <w:pPr>
        <w:pStyle w:val="Heading1"/>
        <w:rPr>
          <w:lang w:val="en-ZW" w:eastAsia="en-ZW"/>
        </w:rPr>
      </w:pPr>
      <w:bookmarkStart w:id="43" w:name="_Toc106800428"/>
      <w:bookmarkStart w:id="44" w:name="_Toc106800740"/>
      <w:r>
        <w:rPr>
          <w:lang w:val="en-ZW" w:eastAsia="en-ZW"/>
        </w:rPr>
        <w:t>2.0.      Introduction</w:t>
      </w:r>
      <w:bookmarkEnd w:id="43"/>
      <w:bookmarkEnd w:id="44"/>
    </w:p>
    <w:p w14:paraId="5491766B" w14:textId="77777777" w:rsidR="00875F94" w:rsidRPr="00007314" w:rsidRDefault="00096E3F">
      <w:pPr>
        <w:spacing w:line="360" w:lineRule="auto"/>
        <w:jc w:val="both"/>
        <w:rPr>
          <w:rFonts w:ascii="Times New Roman" w:eastAsia="Times New Roman" w:hAnsi="Times New Roman" w:cs="Times New Roman"/>
          <w:sz w:val="24"/>
          <w:szCs w:val="24"/>
          <w:lang w:val="en-ZW" w:eastAsia="en-ZW"/>
        </w:rPr>
      </w:pPr>
      <w:r w:rsidRPr="00007314">
        <w:rPr>
          <w:rFonts w:ascii="Times New Roman" w:eastAsia="Times New Roman" w:hAnsi="Times New Roman" w:cs="Times New Roman"/>
          <w:sz w:val="24"/>
          <w:szCs w:val="24"/>
          <w:lang w:val="en-US" w:eastAsia="en-ZW"/>
        </w:rPr>
        <w:t>This chapter attempts to analyze and evaluate some of the hypotheses proposed by various researchers regarding the impact of investment on both economic growth and development. This literature review is organized into two sections: theoretical evidence and empirical evidence. The theoretical section will identify theories that explain how investment affects economic growth and development, while the empirical evidence section will look into some of the findings or results of prior studies done or conducted by other researchers. This research intends to highlight the complex economic issues that affect Zimbabwe's economic growth, development, and investment relationships. The economic issues associated with the relationship between investment, economic growth, and development in relation to Zimbabwe's hurdles to long-term economic growth and development. As a result, macroeconomic instability, drought, capital loss, rapid increases in public debts, shortages of foreign exchange and regulatory, poor policy formulation and implementation, inflation, and mismanagement as a result of corruption activities have hampered both economic growth and development in Zimbabwe.</w:t>
      </w:r>
    </w:p>
    <w:p w14:paraId="6B78D9E2" w14:textId="77777777" w:rsidR="00875F94" w:rsidRDefault="00875F94">
      <w:pPr>
        <w:spacing w:line="360" w:lineRule="auto"/>
        <w:jc w:val="both"/>
        <w:rPr>
          <w:rFonts w:ascii="Times New Roman" w:eastAsia="Times New Roman" w:hAnsi="Times New Roman" w:cs="Times New Roman"/>
          <w:b/>
          <w:bCs/>
          <w:sz w:val="24"/>
          <w:szCs w:val="24"/>
          <w:lang w:val="en-ZW" w:eastAsia="en-ZW"/>
        </w:rPr>
      </w:pPr>
    </w:p>
    <w:p w14:paraId="164BAC57" w14:textId="77777777" w:rsidR="00875F94" w:rsidRDefault="00096E3F" w:rsidP="00A45E34">
      <w:pPr>
        <w:pStyle w:val="Heading1"/>
        <w:rPr>
          <w:lang w:val="en-ZW" w:eastAsia="en-ZW"/>
        </w:rPr>
      </w:pPr>
      <w:bookmarkStart w:id="45" w:name="_Toc106800429"/>
      <w:bookmarkStart w:id="46" w:name="_Toc106800741"/>
      <w:r>
        <w:rPr>
          <w:lang w:val="en-ZW" w:eastAsia="en-ZW"/>
        </w:rPr>
        <w:t>2.1.0    Theoretical literature review</w:t>
      </w:r>
      <w:bookmarkEnd w:id="45"/>
      <w:bookmarkEnd w:id="46"/>
    </w:p>
    <w:p w14:paraId="04DA5D34" w14:textId="5EECB10C"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The notions of economic growth and development are the two most important problems in economics.</w:t>
      </w:r>
      <w:r>
        <w:rPr>
          <w:rFonts w:ascii="Times New Roman" w:eastAsia="Times New Roman" w:hAnsi="Times New Roman" w:cs="Times New Roman"/>
          <w:sz w:val="24"/>
          <w:szCs w:val="24"/>
          <w:lang w:val="en-ZW" w:eastAsia="en-ZW"/>
        </w:rPr>
        <w:t xml:space="preserve"> Different school thought has classified different ideas or views on theorical literature review as each scholar had his on view on the issue between economic growth and development as a result of investment in an economy. Levels of investment has certain level which affects both economic growth and development positively.</w:t>
      </w:r>
    </w:p>
    <w:p w14:paraId="48363648"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0FCAEF0C" w14:textId="77777777" w:rsidR="00007314" w:rsidRDefault="00007314">
      <w:pPr>
        <w:spacing w:line="360" w:lineRule="auto"/>
        <w:jc w:val="both"/>
        <w:rPr>
          <w:rFonts w:ascii="Times New Roman" w:eastAsia="Times New Roman" w:hAnsi="Times New Roman" w:cs="Times New Roman"/>
          <w:b/>
          <w:bCs/>
          <w:sz w:val="24"/>
          <w:szCs w:val="24"/>
          <w:lang w:val="en-ZW" w:eastAsia="en-ZW"/>
        </w:rPr>
      </w:pPr>
    </w:p>
    <w:p w14:paraId="2263D2C6" w14:textId="1BC78EEE" w:rsidR="00007314" w:rsidRDefault="00007314">
      <w:pPr>
        <w:spacing w:line="360" w:lineRule="auto"/>
        <w:jc w:val="both"/>
        <w:rPr>
          <w:rFonts w:ascii="Times New Roman" w:eastAsia="Times New Roman" w:hAnsi="Times New Roman" w:cs="Times New Roman"/>
          <w:b/>
          <w:bCs/>
          <w:sz w:val="24"/>
          <w:szCs w:val="24"/>
          <w:lang w:val="en-ZW" w:eastAsia="en-ZW"/>
        </w:rPr>
      </w:pPr>
    </w:p>
    <w:p w14:paraId="51C30937" w14:textId="77777777" w:rsidR="00A45E34" w:rsidRDefault="00A45E34">
      <w:pPr>
        <w:spacing w:line="360" w:lineRule="auto"/>
        <w:jc w:val="both"/>
        <w:rPr>
          <w:rFonts w:ascii="Times New Roman" w:eastAsia="Times New Roman" w:hAnsi="Times New Roman" w:cs="Times New Roman"/>
          <w:b/>
          <w:bCs/>
          <w:sz w:val="24"/>
          <w:szCs w:val="24"/>
          <w:lang w:val="en-ZW" w:eastAsia="en-ZW"/>
        </w:rPr>
      </w:pPr>
    </w:p>
    <w:p w14:paraId="62CD504E" w14:textId="42456B22" w:rsidR="00875F94" w:rsidRDefault="00096E3F" w:rsidP="00A45E34">
      <w:pPr>
        <w:pStyle w:val="Heading1"/>
        <w:rPr>
          <w:lang w:val="en-ZW" w:eastAsia="en-ZW"/>
        </w:rPr>
      </w:pPr>
      <w:bookmarkStart w:id="47" w:name="_Toc106800430"/>
      <w:bookmarkStart w:id="48" w:name="_Toc106800742"/>
      <w:r>
        <w:rPr>
          <w:lang w:val="en-ZW" w:eastAsia="en-ZW"/>
        </w:rPr>
        <w:lastRenderedPageBreak/>
        <w:t>2.1.1</w:t>
      </w:r>
      <w:r w:rsidR="00A45E34">
        <w:rPr>
          <w:lang w:val="en-ZW" w:eastAsia="en-ZW"/>
        </w:rPr>
        <w:t xml:space="preserve"> </w:t>
      </w:r>
      <w:r>
        <w:rPr>
          <w:lang w:val="en-ZW" w:eastAsia="en-ZW"/>
        </w:rPr>
        <w:t>Adam Smith’s theory of growth</w:t>
      </w:r>
      <w:bookmarkEnd w:id="47"/>
      <w:bookmarkEnd w:id="48"/>
    </w:p>
    <w:p w14:paraId="798EAC9B" w14:textId="66FCFC26"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It is theory of economic growth which states that there are three starting points of economic growth which are growth of labour force and capital stock, advancement in systematic of labour and capital through great division of work and technological progress. Gujarati (2004) argued Smith suggested that technological development is crucial in the improvement of economic growth. An increase in asset investments is an important aspect because it is to increase the initial investments for example new machines. This simply mean that companies will more productive as they will be able to produce more output at a fast rate. At time if the business there is conducive atmosphere companies tend to reinvest in new machines there by increasing commodities in an economy and hence as a result this will definitely lead to an i</w:t>
      </w:r>
      <w:r w:rsidR="00DA69B8">
        <w:rPr>
          <w:rFonts w:ascii="Times New Roman" w:eastAsia="Times New Roman" w:hAnsi="Times New Roman" w:cs="Times New Roman"/>
          <w:sz w:val="24"/>
          <w:szCs w:val="24"/>
          <w:lang w:val="en-ZW" w:eastAsia="en-ZW"/>
        </w:rPr>
        <w:t>mprovement</w:t>
      </w:r>
      <w:r>
        <w:rPr>
          <w:rFonts w:ascii="Times New Roman" w:eastAsia="Times New Roman" w:hAnsi="Times New Roman" w:cs="Times New Roman"/>
          <w:sz w:val="24"/>
          <w:szCs w:val="24"/>
          <w:lang w:val="en-ZW" w:eastAsia="en-ZW"/>
        </w:rPr>
        <w:t xml:space="preserve"> in economic growth in the economy.</w:t>
      </w:r>
    </w:p>
    <w:p w14:paraId="7180A234"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6EDB944E" w14:textId="77777777" w:rsidR="00875F94" w:rsidRDefault="00096E3F" w:rsidP="00A45E34">
      <w:pPr>
        <w:pStyle w:val="Heading1"/>
        <w:rPr>
          <w:lang w:val="en-ZW" w:eastAsia="en-ZW"/>
        </w:rPr>
      </w:pPr>
      <w:bookmarkStart w:id="49" w:name="_Toc106800431"/>
      <w:bookmarkStart w:id="50" w:name="_Toc106800743"/>
      <w:r>
        <w:rPr>
          <w:lang w:val="en-ZW" w:eastAsia="en-ZW"/>
        </w:rPr>
        <w:t>2.1.2 Keynesian theory of growth</w:t>
      </w:r>
      <w:bookmarkEnd w:id="49"/>
      <w:bookmarkEnd w:id="50"/>
    </w:p>
    <w:p w14:paraId="5C311B25" w14:textId="77777777" w:rsidR="00A45E34" w:rsidRDefault="00A45E34">
      <w:pPr>
        <w:spacing w:line="360" w:lineRule="auto"/>
        <w:jc w:val="both"/>
        <w:rPr>
          <w:rFonts w:ascii="Times New Roman" w:eastAsia="Times New Roman" w:hAnsi="Times New Roman" w:cs="Times New Roman"/>
          <w:sz w:val="24"/>
          <w:szCs w:val="24"/>
          <w:lang w:val="en-ZW" w:eastAsia="en-ZW"/>
        </w:rPr>
      </w:pPr>
    </w:p>
    <w:p w14:paraId="78D5786E" w14:textId="2592D579" w:rsidR="00875F94" w:rsidRDefault="005D79AA">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Consumption is the crucial because it influences the level of production,</w:t>
      </w:r>
      <w:r w:rsidR="009C7903">
        <w:rPr>
          <w:rFonts w:ascii="Times New Roman" w:eastAsia="Times New Roman" w:hAnsi="Times New Roman" w:cs="Times New Roman"/>
          <w:sz w:val="24"/>
          <w:szCs w:val="24"/>
          <w:lang w:val="en-ZW" w:eastAsia="en-ZW"/>
        </w:rPr>
        <w:t xml:space="preserve"> </w:t>
      </w:r>
      <w:r>
        <w:rPr>
          <w:rFonts w:ascii="Times New Roman" w:eastAsia="Times New Roman" w:hAnsi="Times New Roman" w:cs="Times New Roman"/>
          <w:sz w:val="24"/>
          <w:szCs w:val="24"/>
          <w:lang w:val="en-ZW" w:eastAsia="en-ZW"/>
        </w:rPr>
        <w:t>which is influenced by effective demand.</w:t>
      </w:r>
      <w:r w:rsidR="009C7903">
        <w:rPr>
          <w:rFonts w:ascii="Times New Roman" w:eastAsia="Times New Roman" w:hAnsi="Times New Roman" w:cs="Times New Roman"/>
          <w:sz w:val="24"/>
          <w:szCs w:val="24"/>
          <w:lang w:val="en-ZW" w:eastAsia="en-ZW"/>
        </w:rPr>
        <w:t xml:space="preserve"> </w:t>
      </w:r>
      <w:r>
        <w:rPr>
          <w:rFonts w:ascii="Times New Roman" w:eastAsia="Times New Roman" w:hAnsi="Times New Roman" w:cs="Times New Roman"/>
          <w:sz w:val="24"/>
          <w:szCs w:val="24"/>
          <w:lang w:val="en-ZW" w:eastAsia="en-ZW"/>
        </w:rPr>
        <w:t xml:space="preserve">The Keynes model places emphasis on how important the function of the government is </w:t>
      </w:r>
      <w:r w:rsidR="009C7903">
        <w:rPr>
          <w:rFonts w:ascii="Times New Roman" w:eastAsia="Times New Roman" w:hAnsi="Times New Roman" w:cs="Times New Roman"/>
          <w:sz w:val="24"/>
          <w:szCs w:val="24"/>
          <w:lang w:val="en-ZW" w:eastAsia="en-ZW"/>
        </w:rPr>
        <w:t>to an economy</w:t>
      </w:r>
      <w:r w:rsidR="00007314">
        <w:rPr>
          <w:rFonts w:ascii="Times New Roman" w:eastAsia="Times New Roman" w:hAnsi="Times New Roman" w:cs="Times New Roman"/>
          <w:sz w:val="24"/>
          <w:szCs w:val="24"/>
          <w:lang w:val="en-ZW" w:eastAsia="en-ZW"/>
        </w:rPr>
        <w:t xml:space="preserve">. Amaded (2021) alluded this means that the government plays a vital role in an economy as maintains full </w:t>
      </w:r>
      <w:r w:rsidR="00753C3D">
        <w:rPr>
          <w:rFonts w:ascii="Times New Roman" w:eastAsia="Times New Roman" w:hAnsi="Times New Roman" w:cs="Times New Roman"/>
          <w:sz w:val="24"/>
          <w:szCs w:val="24"/>
          <w:lang w:val="en-ZW" w:eastAsia="en-ZW"/>
        </w:rPr>
        <w:t>employment.</w:t>
      </w:r>
      <w:r w:rsidR="00753C3D">
        <w:rPr>
          <w:rFonts w:ascii="Times New Roman" w:eastAsia="Times New Roman" w:hAnsi="Times New Roman" w:cs="Times New Roman"/>
          <w:sz w:val="24"/>
          <w:szCs w:val="24"/>
          <w:lang w:val="en-US" w:eastAsia="en-ZW"/>
        </w:rPr>
        <w:t xml:space="preserve"> </w:t>
      </w:r>
      <w:r w:rsidR="00096E3F">
        <w:rPr>
          <w:rFonts w:ascii="Times New Roman" w:eastAsia="Times New Roman" w:hAnsi="Times New Roman" w:cs="Times New Roman"/>
          <w:sz w:val="24"/>
          <w:szCs w:val="24"/>
          <w:lang w:val="en-ZW" w:eastAsia="en-ZW"/>
        </w:rPr>
        <w:t xml:space="preserve">There are main objectives or targets of the government in an economy and these objectives includes infrastructure development, unemployment benefits as well as education. This means that there is a </w:t>
      </w:r>
      <w:r w:rsidR="00A8266C">
        <w:rPr>
          <w:rFonts w:ascii="Times New Roman" w:eastAsia="Times New Roman" w:hAnsi="Times New Roman" w:cs="Times New Roman"/>
          <w:sz w:val="24"/>
          <w:szCs w:val="24"/>
          <w:lang w:val="en-ZW" w:eastAsia="en-ZW"/>
        </w:rPr>
        <w:t>direct</w:t>
      </w:r>
      <w:r w:rsidR="00096E3F">
        <w:rPr>
          <w:rFonts w:ascii="Times New Roman" w:eastAsia="Times New Roman" w:hAnsi="Times New Roman" w:cs="Times New Roman"/>
          <w:sz w:val="24"/>
          <w:szCs w:val="24"/>
          <w:lang w:val="en-ZW" w:eastAsia="en-ZW"/>
        </w:rPr>
        <w:t xml:space="preserve"> relationship between economic development and investment and he also presumed that there is a direct link between economic growth and exports. Government responsibility of provide such deeds to the citizen will definitely result in improvement in standard of living Keynes (1930). </w:t>
      </w:r>
      <w:r w:rsidR="00096E3F">
        <w:rPr>
          <w:rFonts w:ascii="Times New Roman" w:eastAsia="Times New Roman" w:hAnsi="Times New Roman" w:cs="Times New Roman"/>
          <w:sz w:val="24"/>
          <w:szCs w:val="24"/>
          <w:lang w:val="en-US" w:eastAsia="en-ZW"/>
        </w:rPr>
        <w:t>Consumption is significant because the level of production is determined by effective demand. The Keynes model emphasizes the government's involvement in generating economic growth.  According to Amaded (2021), 6the government plays a critical role in an economy by ensuring full employment.</w:t>
      </w:r>
    </w:p>
    <w:p w14:paraId="307A1D28"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14EBE69B" w14:textId="604785A3" w:rsidR="00875F94" w:rsidRDefault="00875F94">
      <w:pPr>
        <w:spacing w:line="360" w:lineRule="auto"/>
        <w:jc w:val="both"/>
        <w:rPr>
          <w:rFonts w:ascii="Times New Roman" w:eastAsia="Times New Roman" w:hAnsi="Times New Roman" w:cs="Times New Roman"/>
          <w:sz w:val="24"/>
          <w:szCs w:val="24"/>
          <w:lang w:val="en-ZW" w:eastAsia="en-ZW"/>
        </w:rPr>
      </w:pPr>
    </w:p>
    <w:p w14:paraId="32DEA7CA" w14:textId="22D7C79A" w:rsidR="0064691C" w:rsidRDefault="0064691C">
      <w:pPr>
        <w:spacing w:line="360" w:lineRule="auto"/>
        <w:jc w:val="both"/>
        <w:rPr>
          <w:rFonts w:ascii="Times New Roman" w:eastAsia="Times New Roman" w:hAnsi="Times New Roman" w:cs="Times New Roman"/>
          <w:sz w:val="24"/>
          <w:szCs w:val="24"/>
          <w:lang w:val="en-ZW" w:eastAsia="en-ZW"/>
        </w:rPr>
      </w:pPr>
    </w:p>
    <w:p w14:paraId="4B1122E8" w14:textId="77777777" w:rsidR="0064691C" w:rsidRDefault="0064691C">
      <w:pPr>
        <w:spacing w:line="360" w:lineRule="auto"/>
        <w:jc w:val="both"/>
        <w:rPr>
          <w:rFonts w:ascii="Times New Roman" w:eastAsia="Times New Roman" w:hAnsi="Times New Roman" w:cs="Times New Roman"/>
          <w:sz w:val="24"/>
          <w:szCs w:val="24"/>
          <w:lang w:val="en-ZW" w:eastAsia="en-ZW"/>
        </w:rPr>
      </w:pPr>
    </w:p>
    <w:p w14:paraId="38FA72A5" w14:textId="77777777" w:rsidR="00875F94" w:rsidRDefault="00096E3F" w:rsidP="00A45E34">
      <w:pPr>
        <w:pStyle w:val="Heading1"/>
        <w:rPr>
          <w:lang w:val="en-ZW" w:eastAsia="en-ZW"/>
        </w:rPr>
      </w:pPr>
      <w:bookmarkStart w:id="51" w:name="_Toc106800432"/>
      <w:bookmarkStart w:id="52" w:name="_Toc106800744"/>
      <w:r>
        <w:rPr>
          <w:lang w:val="en-ZW" w:eastAsia="en-ZW"/>
        </w:rPr>
        <w:lastRenderedPageBreak/>
        <w:t>2.1.3 Harrod-Domar Growth Model</w:t>
      </w:r>
      <w:bookmarkEnd w:id="51"/>
      <w:bookmarkEnd w:id="52"/>
      <w:r>
        <w:rPr>
          <w:lang w:val="en-ZW" w:eastAsia="en-ZW"/>
        </w:rPr>
        <w:t xml:space="preserve"> </w:t>
      </w:r>
    </w:p>
    <w:p w14:paraId="7B0CEF77" w14:textId="2C801D84" w:rsidR="00875F94" w:rsidRDefault="00394DD3">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According to</w:t>
      </w:r>
      <w:r w:rsidR="00096E3F">
        <w:rPr>
          <w:rFonts w:ascii="Times New Roman" w:eastAsia="Times New Roman" w:hAnsi="Times New Roman" w:cs="Times New Roman"/>
          <w:sz w:val="24"/>
          <w:szCs w:val="24"/>
          <w:lang w:val="en-ZW" w:eastAsia="en-ZW"/>
        </w:rPr>
        <w:t xml:space="preserve"> Harrod -</w:t>
      </w:r>
      <w:proofErr w:type="spellStart"/>
      <w:r w:rsidR="00096E3F">
        <w:rPr>
          <w:rFonts w:ascii="Times New Roman" w:eastAsia="Times New Roman" w:hAnsi="Times New Roman" w:cs="Times New Roman"/>
          <w:sz w:val="24"/>
          <w:szCs w:val="24"/>
          <w:lang w:val="en-ZW" w:eastAsia="en-ZW"/>
        </w:rPr>
        <w:t>Domar</w:t>
      </w:r>
      <w:proofErr w:type="spellEnd"/>
      <w:r w:rsidR="00096E3F">
        <w:rPr>
          <w:rFonts w:ascii="Times New Roman" w:eastAsia="Times New Roman" w:hAnsi="Times New Roman" w:cs="Times New Roman"/>
          <w:sz w:val="24"/>
          <w:szCs w:val="24"/>
          <w:lang w:val="en-ZW" w:eastAsia="en-ZW"/>
        </w:rPr>
        <w:t xml:space="preserve"> growth model</w:t>
      </w:r>
      <w:r>
        <w:rPr>
          <w:rFonts w:ascii="Times New Roman" w:eastAsia="Times New Roman" w:hAnsi="Times New Roman" w:cs="Times New Roman"/>
          <w:sz w:val="24"/>
          <w:szCs w:val="24"/>
          <w:lang w:val="en-ZW" w:eastAsia="en-ZW"/>
        </w:rPr>
        <w:t>, there are two factors that affect</w:t>
      </w:r>
      <w:r w:rsidR="00096E3F">
        <w:rPr>
          <w:rFonts w:ascii="Times New Roman" w:eastAsia="Times New Roman" w:hAnsi="Times New Roman" w:cs="Times New Roman"/>
          <w:sz w:val="24"/>
          <w:szCs w:val="24"/>
          <w:lang w:val="en-ZW" w:eastAsia="en-ZW"/>
        </w:rPr>
        <w:t xml:space="preserve"> the rate of economic growth. These factors are the level of savings and Capital output ratio Pettinger (2019). He also said that the savings we have the investment we have and as result both economic growth and development will be improved as there is an improvement of investments in an economy. Pettinger (2019). said that a lower capital -output means investment is more efficient and the growth rate will be higher.</w:t>
      </w:r>
    </w:p>
    <w:p w14:paraId="3A4BAC08" w14:textId="56EC59E5"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Rate of economic growth(G)</w:t>
      </w:r>
      <w:r w:rsidR="00007314">
        <w:rPr>
          <w:rFonts w:ascii="Times New Roman" w:eastAsia="Times New Roman" w:hAnsi="Times New Roman" w:cs="Times New Roman"/>
          <w:sz w:val="24"/>
          <w:szCs w:val="24"/>
          <w:lang w:val="en-ZW" w:eastAsia="en-ZW"/>
        </w:rPr>
        <w:t xml:space="preserve"> </w:t>
      </w:r>
      <w:r>
        <w:rPr>
          <w:rFonts w:ascii="Times New Roman" w:eastAsia="Times New Roman" w:hAnsi="Times New Roman" w:cs="Times New Roman"/>
          <w:sz w:val="24"/>
          <w:szCs w:val="24"/>
          <w:lang w:val="en-ZW" w:eastAsia="en-ZW"/>
        </w:rPr>
        <w:t xml:space="preserve">= Level of savings (S)/Capital output ratio (K). Pettinger (2019), believed that in developing countries like Zimbabwe and Zambia if they have high saving rate, economic growth and development are interlinked to higher rates of savings which will in turn into higher investments in an economy too. As a result of lower investments, low output and lower savings there will be a vicious cycle. In order to </w:t>
      </w:r>
      <w:r w:rsidR="00007314">
        <w:rPr>
          <w:rFonts w:ascii="Times New Roman" w:eastAsia="Times New Roman" w:hAnsi="Times New Roman" w:cs="Times New Roman"/>
          <w:sz w:val="24"/>
          <w:szCs w:val="24"/>
          <w:lang w:val="en-ZW" w:eastAsia="en-ZW"/>
        </w:rPr>
        <w:t>increase</w:t>
      </w:r>
      <w:r>
        <w:rPr>
          <w:rFonts w:ascii="Times New Roman" w:eastAsia="Times New Roman" w:hAnsi="Times New Roman" w:cs="Times New Roman"/>
          <w:sz w:val="24"/>
          <w:szCs w:val="24"/>
          <w:lang w:val="en-ZW" w:eastAsia="en-ZW"/>
        </w:rPr>
        <w:t xml:space="preserve"> economic growth rates, it is necessary to </w:t>
      </w:r>
      <w:r w:rsidR="00007314">
        <w:rPr>
          <w:rFonts w:ascii="Times New Roman" w:eastAsia="Times New Roman" w:hAnsi="Times New Roman" w:cs="Times New Roman"/>
          <w:sz w:val="24"/>
          <w:szCs w:val="24"/>
          <w:lang w:val="en-ZW" w:eastAsia="en-ZW"/>
        </w:rPr>
        <w:t>improve</w:t>
      </w:r>
      <w:r>
        <w:rPr>
          <w:rFonts w:ascii="Times New Roman" w:eastAsia="Times New Roman" w:hAnsi="Times New Roman" w:cs="Times New Roman"/>
          <w:sz w:val="24"/>
          <w:szCs w:val="24"/>
          <w:lang w:val="en-ZW" w:eastAsia="en-ZW"/>
        </w:rPr>
        <w:t xml:space="preserve"> savings either domestically or from abroad. Higher savings create a good circle to sustain economic growth. For instance, i</w:t>
      </w:r>
      <w:r w:rsidR="00007314">
        <w:rPr>
          <w:rFonts w:ascii="Times New Roman" w:eastAsia="Times New Roman" w:hAnsi="Times New Roman" w:cs="Times New Roman"/>
          <w:sz w:val="24"/>
          <w:szCs w:val="24"/>
          <w:lang w:val="en-ZW" w:eastAsia="en-ZW"/>
        </w:rPr>
        <w:t>mprov</w:t>
      </w:r>
      <w:r>
        <w:rPr>
          <w:rFonts w:ascii="Times New Roman" w:eastAsia="Times New Roman" w:hAnsi="Times New Roman" w:cs="Times New Roman"/>
          <w:sz w:val="24"/>
          <w:szCs w:val="24"/>
          <w:lang w:val="en-ZW" w:eastAsia="en-ZW"/>
        </w:rPr>
        <w:t xml:space="preserve">ed savings leads to increased investment and then to higher capital stock and then higher economic growth until it goes back again to increased savings as it is a cycle.         </w:t>
      </w:r>
    </w:p>
    <w:p w14:paraId="041375DE"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u w:val="single"/>
          <w:lang w:val="en-ZW" w:eastAsia="en-ZW"/>
        </w:rPr>
        <w:t xml:space="preserve">                                                   </w:t>
      </w:r>
    </w:p>
    <w:p w14:paraId="295AAA84" w14:textId="373BBDDC" w:rsidR="00875F94" w:rsidRPr="007D563D" w:rsidRDefault="00096E3F" w:rsidP="00A45E34">
      <w:pPr>
        <w:pStyle w:val="Heading1"/>
        <w:rPr>
          <w:lang w:val="en-ZW" w:eastAsia="en-ZW"/>
        </w:rPr>
      </w:pPr>
      <w:bookmarkStart w:id="53" w:name="_Toc106800433"/>
      <w:bookmarkStart w:id="54" w:name="_Toc106800745"/>
      <w:r>
        <w:rPr>
          <w:lang w:val="en-ZW" w:eastAsia="en-ZW"/>
        </w:rPr>
        <w:t>2.1.</w:t>
      </w:r>
      <w:r w:rsidR="00951BDB">
        <w:rPr>
          <w:lang w:val="en-ZW" w:eastAsia="en-ZW"/>
        </w:rPr>
        <w:t>4</w:t>
      </w:r>
      <w:r>
        <w:rPr>
          <w:lang w:val="en-ZW" w:eastAsia="en-ZW"/>
        </w:rPr>
        <w:t xml:space="preserve"> The Neo-classical model</w:t>
      </w:r>
      <w:bookmarkEnd w:id="53"/>
      <w:bookmarkEnd w:id="54"/>
    </w:p>
    <w:p w14:paraId="346EB8AC" w14:textId="1EF2E19A" w:rsidR="00C43921" w:rsidRDefault="00C43921">
      <w:pPr>
        <w:spacing w:line="360" w:lineRule="auto"/>
        <w:jc w:val="both"/>
        <w:rPr>
          <w:rFonts w:ascii="Times New Roman" w:eastAsia="Times New Roman" w:hAnsi="Times New Roman" w:cs="Times New Roman"/>
          <w:sz w:val="24"/>
          <w:szCs w:val="24"/>
          <w:lang w:val="en-US" w:eastAsia="en-ZW"/>
        </w:rPr>
      </w:pPr>
      <w:r>
        <w:rPr>
          <w:rFonts w:ascii="Times New Roman" w:eastAsia="Times New Roman" w:hAnsi="Times New Roman" w:cs="Times New Roman"/>
          <w:sz w:val="24"/>
          <w:szCs w:val="24"/>
          <w:lang w:val="en-US" w:eastAsia="en-ZW"/>
        </w:rPr>
        <w:t xml:space="preserve">This model was one that Robert Solow and Trevor Swan developed in 1956 to investigate potential avenues for GDP per capita increase. A country’s economic growth is aided by factors like technological progress and savings rate since the Neoclassical is an exogenous growth model Solow and Swan </w:t>
      </w:r>
      <w:r w:rsidR="00C80F94">
        <w:rPr>
          <w:rFonts w:ascii="Times New Roman" w:eastAsia="Times New Roman" w:hAnsi="Times New Roman" w:cs="Times New Roman"/>
          <w:sz w:val="24"/>
          <w:szCs w:val="24"/>
          <w:lang w:val="en-US" w:eastAsia="en-ZW"/>
        </w:rPr>
        <w:t>(1956)</w:t>
      </w:r>
      <w:r>
        <w:rPr>
          <w:rFonts w:ascii="Times New Roman" w:eastAsia="Times New Roman" w:hAnsi="Times New Roman" w:cs="Times New Roman"/>
          <w:sz w:val="24"/>
          <w:szCs w:val="24"/>
          <w:lang w:val="en-US" w:eastAsia="en-ZW"/>
        </w:rPr>
        <w:t>.</w:t>
      </w:r>
    </w:p>
    <w:p w14:paraId="61AFE729" w14:textId="77777777" w:rsidR="00ED08A7" w:rsidRDefault="00096E3F">
      <w:pPr>
        <w:spacing w:line="360" w:lineRule="auto"/>
        <w:jc w:val="both"/>
        <w:rPr>
          <w:rFonts w:ascii="Times New Roman" w:eastAsia="Times New Roman" w:hAnsi="Times New Roman" w:cs="Times New Roman"/>
          <w:sz w:val="24"/>
          <w:szCs w:val="24"/>
          <w:lang w:val="en-US" w:eastAsia="en-ZW"/>
        </w:rPr>
      </w:pPr>
      <w:r>
        <w:rPr>
          <w:rFonts w:ascii="Times New Roman" w:eastAsia="Times New Roman" w:hAnsi="Times New Roman" w:cs="Times New Roman"/>
          <w:sz w:val="24"/>
          <w:szCs w:val="24"/>
          <w:lang w:val="en-US" w:eastAsia="en-ZW"/>
        </w:rPr>
        <w:t xml:space="preserve">Furthermore, technical advancements have an impact on GDP per capita, resulting in a slower growth rate. Because of technical advancements, labor productivity rises, and as a result, the gross domestic product per capita rises as well. As a result of technological advancements or improvements, outputs increase, and as a result, a country's economic growth increases, and consumer demand </w:t>
      </w:r>
      <w:r w:rsidR="00711325">
        <w:rPr>
          <w:rFonts w:ascii="Times New Roman" w:eastAsia="Times New Roman" w:hAnsi="Times New Roman" w:cs="Times New Roman"/>
          <w:sz w:val="24"/>
          <w:szCs w:val="24"/>
          <w:lang w:val="en-US" w:eastAsia="en-ZW"/>
        </w:rPr>
        <w:t>increases. Technology</w:t>
      </w:r>
      <w:r>
        <w:rPr>
          <w:rFonts w:ascii="Times New Roman" w:eastAsia="Times New Roman" w:hAnsi="Times New Roman" w:cs="Times New Roman"/>
          <w:sz w:val="24"/>
          <w:szCs w:val="24"/>
          <w:lang w:val="en-US" w:eastAsia="en-ZW"/>
        </w:rPr>
        <w:t xml:space="preserve"> advancements or changes increase outputs, which then boosts country's economic growth. On the consumer side, there will be more options because there will be a wider range of outputs to choose from. According to Banton (2020), the relationship between labor and capital influences output as well as technology. An increase in savings has short-term effect on GDP, but only in the short run, not in the long run. </w:t>
      </w:r>
    </w:p>
    <w:p w14:paraId="0AF0BC2E" w14:textId="08666F72" w:rsidR="00875F94" w:rsidRDefault="00ED08A7">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lastRenderedPageBreak/>
        <w:t>According to Banton (2020),</w:t>
      </w:r>
      <w:r w:rsidR="0090108D">
        <w:rPr>
          <w:rFonts w:ascii="Times New Roman" w:eastAsia="Times New Roman" w:hAnsi="Times New Roman" w:cs="Times New Roman"/>
          <w:sz w:val="24"/>
          <w:szCs w:val="24"/>
          <w:lang w:val="en-US" w:eastAsia="en-ZW"/>
        </w:rPr>
        <w:t xml:space="preserve"> </w:t>
      </w:r>
      <w:r>
        <w:rPr>
          <w:rFonts w:ascii="Times New Roman" w:eastAsia="Times New Roman" w:hAnsi="Times New Roman" w:cs="Times New Roman"/>
          <w:sz w:val="24"/>
          <w:szCs w:val="24"/>
          <w:lang w:val="en-US" w:eastAsia="en-ZW"/>
        </w:rPr>
        <w:t>the interaction between labor and capita</w:t>
      </w:r>
      <w:r w:rsidR="0090108D">
        <w:rPr>
          <w:rFonts w:ascii="Times New Roman" w:eastAsia="Times New Roman" w:hAnsi="Times New Roman" w:cs="Times New Roman"/>
          <w:sz w:val="24"/>
          <w:szCs w:val="24"/>
          <w:lang w:val="en-US" w:eastAsia="en-ZW"/>
        </w:rPr>
        <w:t>l</w:t>
      </w:r>
      <w:r>
        <w:rPr>
          <w:rFonts w:ascii="Times New Roman" w:eastAsia="Times New Roman" w:hAnsi="Times New Roman" w:cs="Times New Roman"/>
          <w:sz w:val="24"/>
          <w:szCs w:val="24"/>
          <w:lang w:val="en-US" w:eastAsia="en-ZW"/>
        </w:rPr>
        <w:t xml:space="preserve"> affects both production and </w:t>
      </w:r>
      <w:r w:rsidR="0090108D">
        <w:rPr>
          <w:rFonts w:ascii="Times New Roman" w:eastAsia="Times New Roman" w:hAnsi="Times New Roman" w:cs="Times New Roman"/>
          <w:sz w:val="24"/>
          <w:szCs w:val="24"/>
          <w:lang w:val="en-US" w:eastAsia="en-ZW"/>
        </w:rPr>
        <w:t>technology. The</w:t>
      </w:r>
      <w:r>
        <w:rPr>
          <w:rFonts w:ascii="Times New Roman" w:eastAsia="Times New Roman" w:hAnsi="Times New Roman" w:cs="Times New Roman"/>
          <w:sz w:val="24"/>
          <w:szCs w:val="24"/>
          <w:lang w:val="en-US" w:eastAsia="en-ZW"/>
        </w:rPr>
        <w:t xml:space="preserve"> growth model </w:t>
      </w:r>
      <w:r w:rsidR="0090108D">
        <w:rPr>
          <w:rFonts w:ascii="Times New Roman" w:eastAsia="Times New Roman" w:hAnsi="Times New Roman" w:cs="Times New Roman"/>
          <w:sz w:val="24"/>
          <w:szCs w:val="24"/>
          <w:lang w:val="en-US" w:eastAsia="en-ZW"/>
        </w:rPr>
        <w:t>emphasizes</w:t>
      </w:r>
      <w:r>
        <w:rPr>
          <w:rFonts w:ascii="Times New Roman" w:eastAsia="Times New Roman" w:hAnsi="Times New Roman" w:cs="Times New Roman"/>
          <w:sz w:val="24"/>
          <w:szCs w:val="24"/>
          <w:lang w:val="en-US" w:eastAsia="en-ZW"/>
        </w:rPr>
        <w:t xml:space="preserve"> that an economy’s ability to grow depends on how money or capital is amassed inside it and how people use it </w:t>
      </w:r>
    </w:p>
    <w:p w14:paraId="6A05FA49"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025FBDA1" w14:textId="77777777" w:rsidR="00875F94" w:rsidRDefault="00096E3F" w:rsidP="00A45E34">
      <w:pPr>
        <w:pStyle w:val="Heading1"/>
        <w:rPr>
          <w:lang w:val="en-ZW" w:eastAsia="en-ZW"/>
        </w:rPr>
      </w:pPr>
      <w:bookmarkStart w:id="55" w:name="_Toc106800434"/>
      <w:bookmarkStart w:id="56" w:name="_Toc106800746"/>
      <w:r>
        <w:rPr>
          <w:lang w:val="en-ZW" w:eastAsia="en-ZW"/>
        </w:rPr>
        <w:t>2.2.0 Empirical Literature review</w:t>
      </w:r>
      <w:bookmarkEnd w:id="55"/>
      <w:bookmarkEnd w:id="56"/>
    </w:p>
    <w:p w14:paraId="39085ADB"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As of now, many investigators consider investment to be the apex subject or topic because it makes such a significant contribution to the economy. There are numerous elements that have contributed to an economy's development and expansion. The study's major goal is to present empirical research on foreign direct investment, economic growth, and development and there is a direct link between foreign direct investment, economic growth, and economic development.</w:t>
      </w:r>
    </w:p>
    <w:p w14:paraId="5BB6B0F9" w14:textId="3C9FB5D1"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 xml:space="preserve">A variety of factors have contributed to the growth and expansion of an economy. The primary </w:t>
      </w:r>
      <w:r w:rsidR="00676F30">
        <w:rPr>
          <w:rFonts w:ascii="Times New Roman" w:eastAsia="Times New Roman" w:hAnsi="Times New Roman" w:cs="Times New Roman"/>
          <w:sz w:val="24"/>
          <w:szCs w:val="24"/>
          <w:lang w:val="en-US" w:eastAsia="en-ZW"/>
        </w:rPr>
        <w:t>motive</w:t>
      </w:r>
      <w:r>
        <w:rPr>
          <w:rFonts w:ascii="Times New Roman" w:eastAsia="Times New Roman" w:hAnsi="Times New Roman" w:cs="Times New Roman"/>
          <w:sz w:val="24"/>
          <w:szCs w:val="24"/>
          <w:lang w:val="en-US" w:eastAsia="en-ZW"/>
        </w:rPr>
        <w:t xml:space="preserve"> of the research is to give empirical findings on foreign direct investment, economic growth, and development. Foreign direct investment, economic growth, and development are all inextricably </w:t>
      </w:r>
      <w:r w:rsidR="00753C3D">
        <w:rPr>
          <w:rFonts w:ascii="Times New Roman" w:eastAsia="Times New Roman" w:hAnsi="Times New Roman" w:cs="Times New Roman"/>
          <w:sz w:val="24"/>
          <w:szCs w:val="24"/>
          <w:lang w:val="en-US" w:eastAsia="en-ZW"/>
        </w:rPr>
        <w:t>linked. Huge</w:t>
      </w:r>
      <w:r>
        <w:rPr>
          <w:rFonts w:ascii="Times New Roman" w:eastAsia="Times New Roman" w:hAnsi="Times New Roman" w:cs="Times New Roman"/>
          <w:sz w:val="24"/>
          <w:szCs w:val="24"/>
          <w:lang w:val="en-US" w:eastAsia="en-ZW"/>
        </w:rPr>
        <w:t xml:space="preserve"> economic expansion means more opportunities for turnover, which attracts more foreign direct investments. Foreign direct investments, from multinational firms like Coca-Cola, plays an </w:t>
      </w:r>
      <w:r w:rsidR="00A927EA">
        <w:rPr>
          <w:rFonts w:ascii="Times New Roman" w:eastAsia="Times New Roman" w:hAnsi="Times New Roman" w:cs="Times New Roman"/>
          <w:sz w:val="24"/>
          <w:szCs w:val="24"/>
          <w:lang w:val="en-US" w:eastAsia="en-ZW"/>
        </w:rPr>
        <w:t>essential big part</w:t>
      </w:r>
      <w:r>
        <w:rPr>
          <w:rFonts w:ascii="Times New Roman" w:eastAsia="Times New Roman" w:hAnsi="Times New Roman" w:cs="Times New Roman"/>
          <w:sz w:val="24"/>
          <w:szCs w:val="24"/>
          <w:lang w:val="en-US" w:eastAsia="en-ZW"/>
        </w:rPr>
        <w:t xml:space="preserve"> in the economy of host countries since it supports economic growth and offers job possibilities.</w:t>
      </w:r>
    </w:p>
    <w:p w14:paraId="0AB02A1C"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234C2BFF" w14:textId="77777777" w:rsidR="00875F94" w:rsidRDefault="00096E3F" w:rsidP="00A45E34">
      <w:pPr>
        <w:pStyle w:val="Heading1"/>
        <w:rPr>
          <w:lang w:val="en-ZW" w:eastAsia="en-ZW"/>
        </w:rPr>
      </w:pPr>
      <w:bookmarkStart w:id="57" w:name="_Toc106800435"/>
      <w:bookmarkStart w:id="58" w:name="_Toc106800747"/>
      <w:r>
        <w:rPr>
          <w:lang w:val="en-ZW" w:eastAsia="en-ZW"/>
        </w:rPr>
        <w:t>2.2.1 To determine the relationship on economic growth, economic development and foreign direct investment in Zimbabwe’s economy</w:t>
      </w:r>
      <w:bookmarkEnd w:id="57"/>
      <w:bookmarkEnd w:id="58"/>
      <w:r>
        <w:rPr>
          <w:lang w:val="en-ZW" w:eastAsia="en-ZW"/>
        </w:rPr>
        <w:t xml:space="preserve"> </w:t>
      </w:r>
    </w:p>
    <w:p w14:paraId="3ABFDD9A" w14:textId="3DC63CEE"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 xml:space="preserve"> </w:t>
      </w:r>
      <w:r>
        <w:rPr>
          <w:rFonts w:ascii="Times New Roman" w:eastAsia="Times New Roman" w:hAnsi="Times New Roman" w:cs="Times New Roman"/>
          <w:sz w:val="24"/>
          <w:szCs w:val="24"/>
          <w:lang w:val="en-US" w:eastAsia="en-ZW"/>
        </w:rPr>
        <w:t>Mustefa (2014) alluded that after conducting research on the relationship between investment and economic growth using Ethiopian data. To determine the major determinants of each variable, he employed basic econometrics methodologies. The study's major goal was to look at the interrelationships between two variables, GDP and foreign direct investment, in the short and long run, using data from 1970 to 2011, and to see if policies aimed at promoting private investment were successful in improving long-term growth. In order to detect associations between variables, the researcher used the Johansen and Juselious approach. According to Mustefa (2014</w:t>
      </w:r>
      <w:r w:rsidR="00711325">
        <w:rPr>
          <w:rFonts w:ascii="Times New Roman" w:eastAsia="Times New Roman" w:hAnsi="Times New Roman" w:cs="Times New Roman"/>
          <w:sz w:val="24"/>
          <w:szCs w:val="24"/>
          <w:lang w:val="en-US" w:eastAsia="en-ZW"/>
        </w:rPr>
        <w:t>) there</w:t>
      </w:r>
      <w:r>
        <w:rPr>
          <w:rFonts w:ascii="Times New Roman" w:eastAsia="Times New Roman" w:hAnsi="Times New Roman" w:cs="Times New Roman"/>
          <w:sz w:val="24"/>
          <w:szCs w:val="24"/>
          <w:lang w:val="en-US" w:eastAsia="en-ZW"/>
        </w:rPr>
        <w:t xml:space="preserve"> is a substantial link between economic growth and both state and private </w:t>
      </w:r>
      <w:r w:rsidR="00711325">
        <w:rPr>
          <w:rFonts w:ascii="Times New Roman" w:eastAsia="Times New Roman" w:hAnsi="Times New Roman" w:cs="Times New Roman"/>
          <w:sz w:val="24"/>
          <w:szCs w:val="24"/>
          <w:lang w:val="en-US" w:eastAsia="en-ZW"/>
        </w:rPr>
        <w:t>investment. Real</w:t>
      </w:r>
      <w:r>
        <w:rPr>
          <w:rFonts w:ascii="Times New Roman" w:eastAsia="Times New Roman" w:hAnsi="Times New Roman" w:cs="Times New Roman"/>
          <w:sz w:val="24"/>
          <w:szCs w:val="24"/>
          <w:lang w:val="en-US" w:eastAsia="en-ZW"/>
        </w:rPr>
        <w:t xml:space="preserve"> GDP and foreign direct investment have a positive association since both variables move in the same direction.</w:t>
      </w:r>
    </w:p>
    <w:p w14:paraId="6DA5429F"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77F9BA41" w14:textId="77777777" w:rsidR="00875F94" w:rsidRDefault="00096E3F">
      <w:pPr>
        <w:pStyle w:val="ListParagraph"/>
        <w:numPr>
          <w:ilvl w:val="2"/>
          <w:numId w:val="8"/>
        </w:numPr>
        <w:spacing w:line="360" w:lineRule="auto"/>
        <w:jc w:val="both"/>
        <w:rPr>
          <w:rFonts w:ascii="Times New Roman" w:eastAsia="Times New Roman" w:hAnsi="Times New Roman" w:cs="Times New Roman"/>
          <w:b/>
          <w:bCs/>
          <w:sz w:val="24"/>
          <w:szCs w:val="24"/>
          <w:lang w:val="en-ZW" w:eastAsia="en-ZW"/>
        </w:rPr>
      </w:pPr>
      <w:r>
        <w:rPr>
          <w:rFonts w:ascii="Times New Roman" w:eastAsia="Times New Roman" w:hAnsi="Times New Roman" w:cs="Times New Roman"/>
          <w:b/>
          <w:bCs/>
          <w:sz w:val="24"/>
          <w:szCs w:val="24"/>
          <w:lang w:val="en-ZW" w:eastAsia="en-ZW"/>
        </w:rPr>
        <w:t>To evaluate the impacts of investments on economic growth</w:t>
      </w:r>
    </w:p>
    <w:p w14:paraId="29F8D5A4" w14:textId="77777777" w:rsidR="00875F94" w:rsidRDefault="00096E3F">
      <w:pPr>
        <w:spacing w:before="240"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Moyo (2013) employed a multiple regression model to link FDI to gross domestic product, as well as other macroeconomic variables including government spending and private savings. Foreign direct investment had a major impact on economic growth, according to his research. From 2009 to 2012, he studied the influence of foreign direct investment on Zimbabwe's economic growth. The study's major purpose was to analyze the impact of FDI on the Zimbabwean economy. The study's methodology was to estimate the change in GDP functions using OLS estimation criteria. In Zimbabwe, this was employed as a metric of economic growth. He discovered that FDI has a significant favorable impact on economic growth, which, in turn, has an obvious impact on economic development. There are other factors that have the same influence as FDI, despite the fact that FDI contributes more, such as GDP, government spending, and private investment. If Zimbabwe is to meet its economic growth ambitions, according to Moyo (2013), measures that support inward FDI must be advocated.</w:t>
      </w:r>
    </w:p>
    <w:p w14:paraId="168CFE33" w14:textId="77777777" w:rsidR="00875F94" w:rsidRPr="007D563D" w:rsidRDefault="00875F94" w:rsidP="007D563D">
      <w:pPr>
        <w:spacing w:line="360" w:lineRule="auto"/>
        <w:jc w:val="both"/>
        <w:rPr>
          <w:rFonts w:ascii="Times New Roman" w:eastAsia="Times New Roman" w:hAnsi="Times New Roman" w:cs="Times New Roman"/>
          <w:b/>
          <w:bCs/>
          <w:sz w:val="24"/>
          <w:szCs w:val="24"/>
          <w:lang w:val="en-ZW" w:eastAsia="en-ZW"/>
        </w:rPr>
      </w:pPr>
    </w:p>
    <w:p w14:paraId="3A009A7B" w14:textId="50BDD85D" w:rsidR="00875F94" w:rsidRPr="00A45E34" w:rsidRDefault="00A45E34" w:rsidP="00A45E34">
      <w:pPr>
        <w:pStyle w:val="Heading1"/>
      </w:pPr>
      <w:bookmarkStart w:id="59" w:name="_Toc106800436"/>
      <w:bookmarkStart w:id="60" w:name="_Toc106800748"/>
      <w:r w:rsidRPr="00A45E34">
        <w:t xml:space="preserve">2.2.3 </w:t>
      </w:r>
      <w:r w:rsidR="00096E3F" w:rsidRPr="00A45E34">
        <w:t>To evaluate the impacts of investments on economic development</w:t>
      </w:r>
      <w:bookmarkEnd w:id="59"/>
      <w:bookmarkEnd w:id="60"/>
    </w:p>
    <w:p w14:paraId="26932334" w14:textId="079F8C28" w:rsidR="000701D5" w:rsidRDefault="00096E3F">
      <w:pPr>
        <w:spacing w:line="360" w:lineRule="auto"/>
        <w:jc w:val="both"/>
        <w:rPr>
          <w:rFonts w:ascii="Times New Roman" w:eastAsia="Times New Roman" w:hAnsi="Times New Roman" w:cs="Times New Roman"/>
          <w:sz w:val="24"/>
          <w:szCs w:val="24"/>
          <w:lang w:val="en-US" w:eastAsia="en-ZW"/>
        </w:rPr>
      </w:pPr>
      <w:r w:rsidRPr="007D563D">
        <w:rPr>
          <w:rFonts w:ascii="Times New Roman" w:eastAsia="Times New Roman" w:hAnsi="Times New Roman" w:cs="Times New Roman"/>
          <w:sz w:val="24"/>
          <w:szCs w:val="24"/>
          <w:lang w:val="en-US" w:eastAsia="en-ZW"/>
        </w:rPr>
        <w:t xml:space="preserve">Morrisey and Udomkerdmongkol (2012) utilized GMM to look at how private investment, FDI, and governance interacted in 46 countries from 1996 to 2009. Private and public investment, FDI, GDP, and governance indicators were all investigated. Countries with strong governance are said to </w:t>
      </w:r>
      <w:r w:rsidR="00381566">
        <w:rPr>
          <w:rFonts w:ascii="Times New Roman" w:eastAsia="Times New Roman" w:hAnsi="Times New Roman" w:cs="Times New Roman"/>
          <w:sz w:val="24"/>
          <w:szCs w:val="24"/>
          <w:lang w:val="en-US" w:eastAsia="en-ZW"/>
        </w:rPr>
        <w:t xml:space="preserve">stimulate </w:t>
      </w:r>
      <w:r w:rsidRPr="007D563D">
        <w:rPr>
          <w:rFonts w:ascii="Times New Roman" w:eastAsia="Times New Roman" w:hAnsi="Times New Roman" w:cs="Times New Roman"/>
          <w:sz w:val="24"/>
          <w:szCs w:val="24"/>
          <w:lang w:val="en-US" w:eastAsia="en-ZW"/>
        </w:rPr>
        <w:t xml:space="preserve">greater FDI and private investment, and political stability is one of the most important aspects in attracting FDI. Between 1990 and 2007, Gohou and Sourmare (2012) used 2S.L.S. to investigate the interactions between economic growth, economic development, and poverty in Africa. Poverty rates, FDI, HDI, GDP, financial and political conditions, investment climate, institutional quality, and political risks were all factors evaluated. </w:t>
      </w:r>
      <w:r w:rsidR="000701D5">
        <w:rPr>
          <w:rFonts w:ascii="Times New Roman" w:eastAsia="Times New Roman" w:hAnsi="Times New Roman" w:cs="Times New Roman"/>
          <w:sz w:val="24"/>
          <w:szCs w:val="24"/>
          <w:lang w:val="en-US" w:eastAsia="en-ZW"/>
        </w:rPr>
        <w:t>The results show a connection between FDI and a decrease in poverty. The welfare of the poorest countries is more impacted by foreign direct investment than that of the wealthier ones</w:t>
      </w:r>
    </w:p>
    <w:p w14:paraId="5B802A3F" w14:textId="77777777" w:rsidR="00875F94" w:rsidRPr="007D563D" w:rsidRDefault="00875F94">
      <w:pPr>
        <w:spacing w:line="360" w:lineRule="auto"/>
        <w:jc w:val="both"/>
        <w:rPr>
          <w:rFonts w:ascii="Times New Roman" w:eastAsia="Times New Roman" w:hAnsi="Times New Roman" w:cs="Times New Roman"/>
          <w:sz w:val="24"/>
          <w:szCs w:val="24"/>
          <w:lang w:val="en-ZW" w:eastAsia="en-ZW"/>
        </w:rPr>
      </w:pPr>
    </w:p>
    <w:p w14:paraId="5EE18F32" w14:textId="77777777" w:rsidR="00875F94" w:rsidRDefault="00875F94">
      <w:pPr>
        <w:spacing w:line="360" w:lineRule="auto"/>
        <w:jc w:val="both"/>
        <w:rPr>
          <w:rFonts w:ascii="Times New Roman" w:eastAsia="Times New Roman" w:hAnsi="Times New Roman" w:cs="Times New Roman"/>
          <w:b/>
          <w:bCs/>
          <w:sz w:val="24"/>
          <w:szCs w:val="24"/>
          <w:lang w:val="en-ZW" w:eastAsia="en-ZW"/>
        </w:rPr>
      </w:pPr>
    </w:p>
    <w:p w14:paraId="0E3F68FA" w14:textId="48C54E0B" w:rsidR="00875F94" w:rsidRDefault="00875F94">
      <w:pPr>
        <w:spacing w:line="360" w:lineRule="auto"/>
        <w:jc w:val="both"/>
        <w:rPr>
          <w:rFonts w:ascii="Times New Roman" w:eastAsia="Times New Roman" w:hAnsi="Times New Roman" w:cs="Times New Roman"/>
          <w:b/>
          <w:bCs/>
          <w:sz w:val="24"/>
          <w:szCs w:val="24"/>
          <w:lang w:val="en-ZW" w:eastAsia="en-ZW"/>
        </w:rPr>
      </w:pPr>
    </w:p>
    <w:p w14:paraId="544FD396" w14:textId="77777777" w:rsidR="00711325" w:rsidRDefault="00711325">
      <w:pPr>
        <w:spacing w:line="360" w:lineRule="auto"/>
        <w:jc w:val="both"/>
        <w:rPr>
          <w:rFonts w:ascii="Times New Roman" w:eastAsia="Times New Roman" w:hAnsi="Times New Roman" w:cs="Times New Roman"/>
          <w:b/>
          <w:bCs/>
          <w:sz w:val="24"/>
          <w:szCs w:val="24"/>
          <w:lang w:val="en-ZW" w:eastAsia="en-ZW"/>
        </w:rPr>
      </w:pPr>
    </w:p>
    <w:p w14:paraId="1512CBBB" w14:textId="5C5B9B47" w:rsidR="00875F94" w:rsidRPr="007D563D" w:rsidRDefault="00096E3F" w:rsidP="00A45E34">
      <w:pPr>
        <w:pStyle w:val="Heading1"/>
        <w:rPr>
          <w:lang w:val="en-ZW" w:eastAsia="en-ZW"/>
        </w:rPr>
      </w:pPr>
      <w:bookmarkStart w:id="61" w:name="_Toc106800437"/>
      <w:bookmarkStart w:id="62" w:name="_Toc106800749"/>
      <w:r>
        <w:rPr>
          <w:lang w:val="en-ZW" w:eastAsia="en-ZW"/>
        </w:rPr>
        <w:t>2.2.4 To evaluate how foreign direct investments will lead to economic growth and development in an economy</w:t>
      </w:r>
      <w:bookmarkEnd w:id="61"/>
      <w:bookmarkEnd w:id="62"/>
    </w:p>
    <w:p w14:paraId="0D1E751E" w14:textId="663FF85F" w:rsidR="00875F94" w:rsidRPr="00B35F39" w:rsidRDefault="00096E3F">
      <w:pPr>
        <w:spacing w:line="360" w:lineRule="auto"/>
        <w:jc w:val="both"/>
        <w:rPr>
          <w:rFonts w:ascii="Times New Roman" w:eastAsia="Times New Roman" w:hAnsi="Times New Roman" w:cs="Times New Roman"/>
          <w:sz w:val="24"/>
          <w:szCs w:val="24"/>
          <w:lang w:val="en-US" w:eastAsia="en-ZW"/>
        </w:rPr>
      </w:pPr>
      <w:r>
        <w:rPr>
          <w:rFonts w:ascii="Times New Roman" w:eastAsia="Times New Roman" w:hAnsi="Times New Roman" w:cs="Times New Roman"/>
          <w:sz w:val="24"/>
          <w:szCs w:val="24"/>
          <w:lang w:val="en-US" w:eastAsia="en-ZW"/>
        </w:rPr>
        <w:t xml:space="preserve">Government capital expenditure, foreign direct investment, and economic growth in Nigeria were investigated by Kolawole and Odubunmi (2015). Foreign direct investment, according to Kolawole and Odubunmi (2015), is a critical source of growth since its effects can be disseminated through technical spillovers, improving overall productivity. Because of increased rivalry, the use of diverse resources, and the introduction of new technologies in the host </w:t>
      </w:r>
      <w:r w:rsidR="00676F30">
        <w:rPr>
          <w:rFonts w:ascii="Times New Roman" w:eastAsia="Times New Roman" w:hAnsi="Times New Roman" w:cs="Times New Roman"/>
          <w:sz w:val="24"/>
          <w:szCs w:val="24"/>
          <w:lang w:val="en-US" w:eastAsia="en-ZW"/>
        </w:rPr>
        <w:t>nation</w:t>
      </w:r>
      <w:r>
        <w:rPr>
          <w:rFonts w:ascii="Times New Roman" w:eastAsia="Times New Roman" w:hAnsi="Times New Roman" w:cs="Times New Roman"/>
          <w:sz w:val="24"/>
          <w:szCs w:val="24"/>
          <w:lang w:val="en-US" w:eastAsia="en-ZW"/>
        </w:rPr>
        <w:t xml:space="preserve">, the economic growth of the host </w:t>
      </w:r>
      <w:r w:rsidR="00676F30">
        <w:rPr>
          <w:rFonts w:ascii="Times New Roman" w:eastAsia="Times New Roman" w:hAnsi="Times New Roman" w:cs="Times New Roman"/>
          <w:sz w:val="24"/>
          <w:szCs w:val="24"/>
          <w:lang w:val="en-US" w:eastAsia="en-ZW"/>
        </w:rPr>
        <w:t>nation</w:t>
      </w:r>
      <w:r>
        <w:rPr>
          <w:rFonts w:ascii="Times New Roman" w:eastAsia="Times New Roman" w:hAnsi="Times New Roman" w:cs="Times New Roman"/>
          <w:sz w:val="24"/>
          <w:szCs w:val="24"/>
          <w:lang w:val="en-US" w:eastAsia="en-ZW"/>
        </w:rPr>
        <w:t xml:space="preserve"> is altered. To add to that, Kolawole and Odubunmi (2015) expressed their point of view once more, this time to lighten up their explanation of how FDI has negative </w:t>
      </w:r>
      <w:r w:rsidR="00DD53DC">
        <w:rPr>
          <w:rFonts w:ascii="Times New Roman" w:eastAsia="Times New Roman" w:hAnsi="Times New Roman" w:cs="Times New Roman"/>
          <w:sz w:val="24"/>
          <w:szCs w:val="24"/>
          <w:lang w:val="en-US" w:eastAsia="en-ZW"/>
        </w:rPr>
        <w:t>consequences. The</w:t>
      </w:r>
      <w:r w:rsidR="00B35F39">
        <w:rPr>
          <w:rFonts w:ascii="Times New Roman" w:eastAsia="Times New Roman" w:hAnsi="Times New Roman" w:cs="Times New Roman"/>
          <w:sz w:val="24"/>
          <w:szCs w:val="24"/>
          <w:lang w:val="en-US" w:eastAsia="en-ZW"/>
        </w:rPr>
        <w:t xml:space="preserve"> most important argument they made was that the host nation’s internal development in terms of econom</w:t>
      </w:r>
      <w:r w:rsidR="00DD53DC">
        <w:rPr>
          <w:rFonts w:ascii="Times New Roman" w:eastAsia="Times New Roman" w:hAnsi="Times New Roman" w:cs="Times New Roman"/>
          <w:sz w:val="24"/>
          <w:szCs w:val="24"/>
          <w:lang w:val="en-US" w:eastAsia="en-ZW"/>
        </w:rPr>
        <w:t>i</w:t>
      </w:r>
      <w:r w:rsidR="00B35F39">
        <w:rPr>
          <w:rFonts w:ascii="Times New Roman" w:eastAsia="Times New Roman" w:hAnsi="Times New Roman" w:cs="Times New Roman"/>
          <w:sz w:val="24"/>
          <w:szCs w:val="24"/>
          <w:lang w:val="en-US" w:eastAsia="en-ZW"/>
        </w:rPr>
        <w:t>c,</w:t>
      </w:r>
      <w:r w:rsidR="00DD53DC">
        <w:rPr>
          <w:rFonts w:ascii="Times New Roman" w:eastAsia="Times New Roman" w:hAnsi="Times New Roman" w:cs="Times New Roman"/>
          <w:sz w:val="24"/>
          <w:szCs w:val="24"/>
          <w:lang w:val="en-US" w:eastAsia="en-ZW"/>
        </w:rPr>
        <w:t xml:space="preserve"> </w:t>
      </w:r>
      <w:r w:rsidR="00B35F39">
        <w:rPr>
          <w:rFonts w:ascii="Times New Roman" w:eastAsia="Times New Roman" w:hAnsi="Times New Roman" w:cs="Times New Roman"/>
          <w:sz w:val="24"/>
          <w:szCs w:val="24"/>
          <w:lang w:val="en-US" w:eastAsia="en-ZW"/>
        </w:rPr>
        <w:t>political and social development is dependent on the effects of FDI on both economic growth and development.</w:t>
      </w:r>
      <w:r w:rsidR="00DD53DC">
        <w:rPr>
          <w:rFonts w:ascii="Times New Roman" w:eastAsia="Times New Roman" w:hAnsi="Times New Roman" w:cs="Times New Roman"/>
          <w:sz w:val="24"/>
          <w:szCs w:val="24"/>
          <w:lang w:val="en-US" w:eastAsia="en-ZW"/>
        </w:rPr>
        <w:t xml:space="preserve"> </w:t>
      </w:r>
      <w:r w:rsidR="00B35F39">
        <w:rPr>
          <w:rFonts w:ascii="Times New Roman" w:eastAsia="Times New Roman" w:hAnsi="Times New Roman" w:cs="Times New Roman"/>
          <w:sz w:val="24"/>
          <w:szCs w:val="24"/>
          <w:lang w:val="en-US" w:eastAsia="en-ZW"/>
        </w:rPr>
        <w:t>This implies that, according to their research,</w:t>
      </w:r>
      <w:r w:rsidR="00DD53DC">
        <w:rPr>
          <w:rFonts w:ascii="Times New Roman" w:eastAsia="Times New Roman" w:hAnsi="Times New Roman" w:cs="Times New Roman"/>
          <w:sz w:val="24"/>
          <w:szCs w:val="24"/>
          <w:lang w:val="en-US" w:eastAsia="en-ZW"/>
        </w:rPr>
        <w:t xml:space="preserve"> </w:t>
      </w:r>
      <w:r w:rsidR="00B35F39">
        <w:rPr>
          <w:rFonts w:ascii="Times New Roman" w:eastAsia="Times New Roman" w:hAnsi="Times New Roman" w:cs="Times New Roman"/>
          <w:sz w:val="24"/>
          <w:szCs w:val="24"/>
          <w:lang w:val="en-US" w:eastAsia="en-ZW"/>
        </w:rPr>
        <w:t>host countries have the ability to foster favorable conditions for positive effects and work to reduce the negative effects of FDI o</w:t>
      </w:r>
      <w:r w:rsidR="00DD53DC">
        <w:rPr>
          <w:rFonts w:ascii="Times New Roman" w:eastAsia="Times New Roman" w:hAnsi="Times New Roman" w:cs="Times New Roman"/>
          <w:sz w:val="24"/>
          <w:szCs w:val="24"/>
          <w:lang w:val="en-US" w:eastAsia="en-ZW"/>
        </w:rPr>
        <w:t>n economic growth and development by employing a variety of strategies.</w:t>
      </w:r>
    </w:p>
    <w:p w14:paraId="647FAB81"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71C90A67" w14:textId="38DF3CCD" w:rsidR="00875F94" w:rsidRPr="007D563D" w:rsidRDefault="00096E3F" w:rsidP="00A45E34">
      <w:pPr>
        <w:pStyle w:val="Heading1"/>
        <w:rPr>
          <w:lang w:val="en-ZW" w:eastAsia="en-ZW"/>
        </w:rPr>
      </w:pPr>
      <w:r>
        <w:rPr>
          <w:lang w:val="en-ZW" w:eastAsia="en-ZW"/>
        </w:rPr>
        <w:t xml:space="preserve"> </w:t>
      </w:r>
      <w:bookmarkStart w:id="63" w:name="_Toc106800438"/>
      <w:bookmarkStart w:id="64" w:name="_Toc106800750"/>
      <w:r>
        <w:rPr>
          <w:lang w:val="en-ZW" w:eastAsia="en-ZW"/>
        </w:rPr>
        <w:t>2.3 Gap Analysis</w:t>
      </w:r>
      <w:bookmarkEnd w:id="63"/>
      <w:bookmarkEnd w:id="64"/>
    </w:p>
    <w:p w14:paraId="512D80AE" w14:textId="6D4C5A48" w:rsidR="00875F94" w:rsidRPr="00A45E3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 xml:space="preserve">The majority of studies on the subject have focused on </w:t>
      </w:r>
      <w:r w:rsidR="00711325">
        <w:rPr>
          <w:rFonts w:ascii="Times New Roman" w:eastAsia="Times New Roman" w:hAnsi="Times New Roman" w:cs="Times New Roman"/>
          <w:sz w:val="24"/>
          <w:szCs w:val="24"/>
          <w:lang w:val="en-US" w:eastAsia="en-ZW"/>
        </w:rPr>
        <w:t>FDI</w:t>
      </w:r>
      <w:r>
        <w:rPr>
          <w:rFonts w:ascii="Times New Roman" w:eastAsia="Times New Roman" w:hAnsi="Times New Roman" w:cs="Times New Roman"/>
          <w:sz w:val="24"/>
          <w:szCs w:val="24"/>
          <w:lang w:val="en-US" w:eastAsia="en-ZW"/>
        </w:rPr>
        <w:t xml:space="preserve"> and economic growth only, </w:t>
      </w:r>
      <w:r w:rsidR="00711325">
        <w:rPr>
          <w:rFonts w:ascii="Times New Roman" w:eastAsia="Times New Roman" w:hAnsi="Times New Roman" w:cs="Times New Roman"/>
          <w:sz w:val="24"/>
          <w:szCs w:val="24"/>
          <w:lang w:val="en-US" w:eastAsia="en-ZW"/>
        </w:rPr>
        <w:t>hence</w:t>
      </w:r>
      <w:r>
        <w:rPr>
          <w:rFonts w:ascii="Times New Roman" w:eastAsia="Times New Roman" w:hAnsi="Times New Roman" w:cs="Times New Roman"/>
          <w:sz w:val="24"/>
          <w:szCs w:val="24"/>
          <w:lang w:val="en-US" w:eastAsia="en-ZW"/>
        </w:rPr>
        <w:t xml:space="preserve"> not also looking on economic development also. It cannot be denied that investment has a positive impact on economic development in Zimbabwe, but the opposite is also true. For example, currently there is a higher rate of unemployment due to the closure of most businesses because the business environment is not conducive due to policies that do not favor or persuade investors. There is a strong link between investment and economic development since the higher the investment, the more jobs are produced, and as a result, individuals earn a certain income and their standard of life rise</w:t>
      </w:r>
      <w:r>
        <w:rPr>
          <w:rFonts w:ascii="Times New Roman" w:eastAsia="Times New Roman" w:hAnsi="Times New Roman" w:cs="Times New Roman"/>
          <w:sz w:val="24"/>
          <w:szCs w:val="24"/>
          <w:lang w:val="en-ZW" w:eastAsia="en-ZW"/>
        </w:rPr>
        <w:t xml:space="preserve"> </w:t>
      </w:r>
      <w:r>
        <w:rPr>
          <w:rFonts w:ascii="Times New Roman" w:eastAsia="Times New Roman" w:hAnsi="Times New Roman" w:cs="Times New Roman"/>
          <w:sz w:val="24"/>
          <w:szCs w:val="24"/>
          <w:lang w:val="en-US" w:eastAsia="en-ZW"/>
        </w:rPr>
        <w:t xml:space="preserve">will rise because people will be able to consume or spend whatever commodities they choose. In various ways, the poverty rate is reduced. Due to a large body of economic literature that clearly demonstrates the relationships between economic growth, foreign direct investment, private investment, and governmental investment in developing nations like Zimbabwe. Foreign direct investment, private investment, and domestic investment are all proven to be the finest sources of long-term economic growth in a country. It is more valuable to use time series data to analyze the impact of different forms of </w:t>
      </w:r>
      <w:r>
        <w:rPr>
          <w:rFonts w:ascii="Times New Roman" w:eastAsia="Times New Roman" w:hAnsi="Times New Roman" w:cs="Times New Roman"/>
          <w:sz w:val="24"/>
          <w:szCs w:val="24"/>
          <w:lang w:val="en-US" w:eastAsia="en-ZW"/>
        </w:rPr>
        <w:lastRenderedPageBreak/>
        <w:t>investments to both economic growth and development, as well as to keep an eye on foreign debts, which can seriously disrupt or shake the economy's performance.</w:t>
      </w:r>
      <w:r>
        <w:rPr>
          <w:rFonts w:ascii="Times New Roman" w:eastAsia="Times New Roman" w:hAnsi="Times New Roman" w:cs="Times New Roman"/>
          <w:sz w:val="24"/>
          <w:szCs w:val="24"/>
          <w:lang w:val="en-ZW" w:eastAsia="en-ZW"/>
        </w:rPr>
        <w:t xml:space="preserve">                                               </w:t>
      </w:r>
    </w:p>
    <w:p w14:paraId="173AD3A0" w14:textId="1CBC5B46" w:rsidR="00875F94" w:rsidRDefault="00875F94">
      <w:pPr>
        <w:spacing w:line="360" w:lineRule="auto"/>
        <w:jc w:val="both"/>
        <w:rPr>
          <w:rFonts w:ascii="Times New Roman" w:eastAsia="Times New Roman" w:hAnsi="Times New Roman" w:cs="Times New Roman"/>
          <w:b/>
          <w:bCs/>
          <w:sz w:val="24"/>
          <w:szCs w:val="24"/>
          <w:lang w:val="en-ZW" w:eastAsia="en-ZW"/>
        </w:rPr>
      </w:pPr>
    </w:p>
    <w:p w14:paraId="01065F61" w14:textId="6C85C2A2" w:rsidR="00867E5B" w:rsidRDefault="00867E5B">
      <w:pPr>
        <w:spacing w:line="360" w:lineRule="auto"/>
        <w:jc w:val="both"/>
        <w:rPr>
          <w:rFonts w:ascii="Times New Roman" w:eastAsia="Times New Roman" w:hAnsi="Times New Roman" w:cs="Times New Roman"/>
          <w:b/>
          <w:bCs/>
          <w:sz w:val="24"/>
          <w:szCs w:val="24"/>
          <w:lang w:val="en-ZW" w:eastAsia="en-ZW"/>
        </w:rPr>
      </w:pPr>
    </w:p>
    <w:p w14:paraId="6288BC1C" w14:textId="32A55BE9" w:rsidR="00867E5B" w:rsidRDefault="00867E5B">
      <w:pPr>
        <w:spacing w:line="360" w:lineRule="auto"/>
        <w:jc w:val="both"/>
        <w:rPr>
          <w:rFonts w:ascii="Times New Roman" w:eastAsia="Times New Roman" w:hAnsi="Times New Roman" w:cs="Times New Roman"/>
          <w:b/>
          <w:bCs/>
          <w:sz w:val="24"/>
          <w:szCs w:val="24"/>
          <w:lang w:val="en-ZW" w:eastAsia="en-ZW"/>
        </w:rPr>
      </w:pPr>
    </w:p>
    <w:p w14:paraId="0CC3B60A" w14:textId="4B2B608B" w:rsidR="00867E5B" w:rsidRDefault="00867E5B">
      <w:pPr>
        <w:spacing w:line="360" w:lineRule="auto"/>
        <w:jc w:val="both"/>
        <w:rPr>
          <w:rFonts w:ascii="Times New Roman" w:eastAsia="Times New Roman" w:hAnsi="Times New Roman" w:cs="Times New Roman"/>
          <w:b/>
          <w:bCs/>
          <w:sz w:val="24"/>
          <w:szCs w:val="24"/>
          <w:lang w:val="en-ZW" w:eastAsia="en-ZW"/>
        </w:rPr>
      </w:pPr>
    </w:p>
    <w:p w14:paraId="5A239634" w14:textId="22461D56" w:rsidR="00867E5B" w:rsidRDefault="00867E5B">
      <w:pPr>
        <w:spacing w:line="360" w:lineRule="auto"/>
        <w:jc w:val="both"/>
        <w:rPr>
          <w:rFonts w:ascii="Times New Roman" w:eastAsia="Times New Roman" w:hAnsi="Times New Roman" w:cs="Times New Roman"/>
          <w:b/>
          <w:bCs/>
          <w:sz w:val="24"/>
          <w:szCs w:val="24"/>
          <w:lang w:val="en-ZW" w:eastAsia="en-ZW"/>
        </w:rPr>
      </w:pPr>
    </w:p>
    <w:p w14:paraId="76E03AEA" w14:textId="13411893" w:rsidR="00867E5B" w:rsidRDefault="00867E5B">
      <w:pPr>
        <w:spacing w:line="360" w:lineRule="auto"/>
        <w:jc w:val="both"/>
        <w:rPr>
          <w:rFonts w:ascii="Times New Roman" w:eastAsia="Times New Roman" w:hAnsi="Times New Roman" w:cs="Times New Roman"/>
          <w:b/>
          <w:bCs/>
          <w:sz w:val="24"/>
          <w:szCs w:val="24"/>
          <w:lang w:val="en-ZW" w:eastAsia="en-ZW"/>
        </w:rPr>
      </w:pPr>
    </w:p>
    <w:p w14:paraId="435872BA" w14:textId="333633AB" w:rsidR="00867E5B" w:rsidRDefault="00867E5B">
      <w:pPr>
        <w:spacing w:line="360" w:lineRule="auto"/>
        <w:jc w:val="both"/>
        <w:rPr>
          <w:rFonts w:ascii="Times New Roman" w:eastAsia="Times New Roman" w:hAnsi="Times New Roman" w:cs="Times New Roman"/>
          <w:b/>
          <w:bCs/>
          <w:sz w:val="24"/>
          <w:szCs w:val="24"/>
          <w:lang w:val="en-ZW" w:eastAsia="en-ZW"/>
        </w:rPr>
      </w:pPr>
    </w:p>
    <w:p w14:paraId="416908C1" w14:textId="7581A196" w:rsidR="00867E5B" w:rsidRDefault="00867E5B">
      <w:pPr>
        <w:spacing w:line="360" w:lineRule="auto"/>
        <w:jc w:val="both"/>
        <w:rPr>
          <w:rFonts w:ascii="Times New Roman" w:eastAsia="Times New Roman" w:hAnsi="Times New Roman" w:cs="Times New Roman"/>
          <w:b/>
          <w:bCs/>
          <w:sz w:val="24"/>
          <w:szCs w:val="24"/>
          <w:lang w:val="en-ZW" w:eastAsia="en-ZW"/>
        </w:rPr>
      </w:pPr>
    </w:p>
    <w:p w14:paraId="0920F0A8" w14:textId="4FBD0591" w:rsidR="00867E5B" w:rsidRDefault="00867E5B">
      <w:pPr>
        <w:spacing w:line="360" w:lineRule="auto"/>
        <w:jc w:val="both"/>
        <w:rPr>
          <w:rFonts w:ascii="Times New Roman" w:eastAsia="Times New Roman" w:hAnsi="Times New Roman" w:cs="Times New Roman"/>
          <w:b/>
          <w:bCs/>
          <w:sz w:val="24"/>
          <w:szCs w:val="24"/>
          <w:lang w:val="en-ZW" w:eastAsia="en-ZW"/>
        </w:rPr>
      </w:pPr>
    </w:p>
    <w:p w14:paraId="218B6FC8" w14:textId="7D4C18E7" w:rsidR="00867E5B" w:rsidRDefault="00867E5B">
      <w:pPr>
        <w:spacing w:line="360" w:lineRule="auto"/>
        <w:jc w:val="both"/>
        <w:rPr>
          <w:rFonts w:ascii="Times New Roman" w:eastAsia="Times New Roman" w:hAnsi="Times New Roman" w:cs="Times New Roman"/>
          <w:b/>
          <w:bCs/>
          <w:sz w:val="24"/>
          <w:szCs w:val="24"/>
          <w:lang w:val="en-ZW" w:eastAsia="en-ZW"/>
        </w:rPr>
      </w:pPr>
    </w:p>
    <w:p w14:paraId="6B646088" w14:textId="04D8431C" w:rsidR="00867E5B" w:rsidRDefault="00867E5B">
      <w:pPr>
        <w:spacing w:line="360" w:lineRule="auto"/>
        <w:jc w:val="both"/>
        <w:rPr>
          <w:rFonts w:ascii="Times New Roman" w:eastAsia="Times New Roman" w:hAnsi="Times New Roman" w:cs="Times New Roman"/>
          <w:b/>
          <w:bCs/>
          <w:sz w:val="24"/>
          <w:szCs w:val="24"/>
          <w:lang w:val="en-ZW" w:eastAsia="en-ZW"/>
        </w:rPr>
      </w:pPr>
    </w:p>
    <w:p w14:paraId="77934CD4" w14:textId="68F7620A" w:rsidR="00867E5B" w:rsidRDefault="00867E5B">
      <w:pPr>
        <w:spacing w:line="360" w:lineRule="auto"/>
        <w:jc w:val="both"/>
        <w:rPr>
          <w:rFonts w:ascii="Times New Roman" w:eastAsia="Times New Roman" w:hAnsi="Times New Roman" w:cs="Times New Roman"/>
          <w:b/>
          <w:bCs/>
          <w:sz w:val="24"/>
          <w:szCs w:val="24"/>
          <w:lang w:val="en-ZW" w:eastAsia="en-ZW"/>
        </w:rPr>
      </w:pPr>
    </w:p>
    <w:p w14:paraId="757911BD" w14:textId="40AA8662" w:rsidR="00867E5B" w:rsidRDefault="00867E5B">
      <w:pPr>
        <w:spacing w:line="360" w:lineRule="auto"/>
        <w:jc w:val="both"/>
        <w:rPr>
          <w:rFonts w:ascii="Times New Roman" w:eastAsia="Times New Roman" w:hAnsi="Times New Roman" w:cs="Times New Roman"/>
          <w:b/>
          <w:bCs/>
          <w:sz w:val="24"/>
          <w:szCs w:val="24"/>
          <w:lang w:val="en-ZW" w:eastAsia="en-ZW"/>
        </w:rPr>
      </w:pPr>
    </w:p>
    <w:p w14:paraId="68F227DA" w14:textId="2CEFD6A0" w:rsidR="00867E5B" w:rsidRDefault="00867E5B">
      <w:pPr>
        <w:spacing w:line="360" w:lineRule="auto"/>
        <w:jc w:val="both"/>
        <w:rPr>
          <w:rFonts w:ascii="Times New Roman" w:eastAsia="Times New Roman" w:hAnsi="Times New Roman" w:cs="Times New Roman"/>
          <w:b/>
          <w:bCs/>
          <w:sz w:val="24"/>
          <w:szCs w:val="24"/>
          <w:lang w:val="en-ZW" w:eastAsia="en-ZW"/>
        </w:rPr>
      </w:pPr>
    </w:p>
    <w:p w14:paraId="08097858" w14:textId="6E5A6EA1" w:rsidR="00867E5B" w:rsidRDefault="00867E5B">
      <w:pPr>
        <w:spacing w:line="360" w:lineRule="auto"/>
        <w:jc w:val="both"/>
        <w:rPr>
          <w:rFonts w:ascii="Times New Roman" w:eastAsia="Times New Roman" w:hAnsi="Times New Roman" w:cs="Times New Roman"/>
          <w:b/>
          <w:bCs/>
          <w:sz w:val="24"/>
          <w:szCs w:val="24"/>
          <w:lang w:val="en-ZW" w:eastAsia="en-ZW"/>
        </w:rPr>
      </w:pPr>
    </w:p>
    <w:p w14:paraId="1E530C34" w14:textId="7307E826" w:rsidR="00867E5B" w:rsidRDefault="00867E5B">
      <w:pPr>
        <w:spacing w:line="360" w:lineRule="auto"/>
        <w:jc w:val="both"/>
        <w:rPr>
          <w:rFonts w:ascii="Times New Roman" w:eastAsia="Times New Roman" w:hAnsi="Times New Roman" w:cs="Times New Roman"/>
          <w:b/>
          <w:bCs/>
          <w:sz w:val="24"/>
          <w:szCs w:val="24"/>
          <w:lang w:val="en-ZW" w:eastAsia="en-ZW"/>
        </w:rPr>
      </w:pPr>
    </w:p>
    <w:p w14:paraId="11620207" w14:textId="77F482B5" w:rsidR="00867E5B" w:rsidRDefault="00867E5B">
      <w:pPr>
        <w:spacing w:line="360" w:lineRule="auto"/>
        <w:jc w:val="both"/>
        <w:rPr>
          <w:rFonts w:ascii="Times New Roman" w:eastAsia="Times New Roman" w:hAnsi="Times New Roman" w:cs="Times New Roman"/>
          <w:b/>
          <w:bCs/>
          <w:sz w:val="24"/>
          <w:szCs w:val="24"/>
          <w:lang w:val="en-ZW" w:eastAsia="en-ZW"/>
        </w:rPr>
      </w:pPr>
    </w:p>
    <w:p w14:paraId="7A47547C" w14:textId="1D810745" w:rsidR="00867E5B" w:rsidRDefault="00867E5B">
      <w:pPr>
        <w:spacing w:line="360" w:lineRule="auto"/>
        <w:jc w:val="both"/>
        <w:rPr>
          <w:rFonts w:ascii="Times New Roman" w:eastAsia="Times New Roman" w:hAnsi="Times New Roman" w:cs="Times New Roman"/>
          <w:b/>
          <w:bCs/>
          <w:sz w:val="24"/>
          <w:szCs w:val="24"/>
          <w:lang w:val="en-ZW" w:eastAsia="en-ZW"/>
        </w:rPr>
      </w:pPr>
    </w:p>
    <w:p w14:paraId="7A009D08" w14:textId="04953A3D" w:rsidR="00867E5B" w:rsidRDefault="00867E5B">
      <w:pPr>
        <w:spacing w:line="360" w:lineRule="auto"/>
        <w:jc w:val="both"/>
        <w:rPr>
          <w:rFonts w:ascii="Times New Roman" w:eastAsia="Times New Roman" w:hAnsi="Times New Roman" w:cs="Times New Roman"/>
          <w:b/>
          <w:bCs/>
          <w:sz w:val="24"/>
          <w:szCs w:val="24"/>
          <w:lang w:val="en-ZW" w:eastAsia="en-ZW"/>
        </w:rPr>
      </w:pPr>
    </w:p>
    <w:p w14:paraId="6BE7F339" w14:textId="3C6AD355" w:rsidR="00867E5B" w:rsidRDefault="00867E5B">
      <w:pPr>
        <w:spacing w:line="360" w:lineRule="auto"/>
        <w:jc w:val="both"/>
        <w:rPr>
          <w:rFonts w:ascii="Times New Roman" w:eastAsia="Times New Roman" w:hAnsi="Times New Roman" w:cs="Times New Roman"/>
          <w:b/>
          <w:bCs/>
          <w:sz w:val="24"/>
          <w:szCs w:val="24"/>
          <w:lang w:val="en-ZW" w:eastAsia="en-ZW"/>
        </w:rPr>
      </w:pPr>
    </w:p>
    <w:p w14:paraId="693A4702" w14:textId="7BC2FD7A" w:rsidR="00867E5B" w:rsidRDefault="00867E5B">
      <w:pPr>
        <w:spacing w:line="360" w:lineRule="auto"/>
        <w:jc w:val="both"/>
        <w:rPr>
          <w:rFonts w:ascii="Times New Roman" w:eastAsia="Times New Roman" w:hAnsi="Times New Roman" w:cs="Times New Roman"/>
          <w:b/>
          <w:bCs/>
          <w:sz w:val="24"/>
          <w:szCs w:val="24"/>
          <w:lang w:val="en-ZW" w:eastAsia="en-ZW"/>
        </w:rPr>
      </w:pPr>
    </w:p>
    <w:p w14:paraId="028324CA" w14:textId="7C270969" w:rsidR="00867E5B" w:rsidRDefault="00867E5B">
      <w:pPr>
        <w:spacing w:line="360" w:lineRule="auto"/>
        <w:jc w:val="both"/>
        <w:rPr>
          <w:rFonts w:ascii="Times New Roman" w:eastAsia="Times New Roman" w:hAnsi="Times New Roman" w:cs="Times New Roman"/>
          <w:b/>
          <w:bCs/>
          <w:sz w:val="24"/>
          <w:szCs w:val="24"/>
          <w:lang w:val="en-ZW" w:eastAsia="en-ZW"/>
        </w:rPr>
      </w:pPr>
    </w:p>
    <w:p w14:paraId="00A0EB8D" w14:textId="77777777" w:rsidR="00867E5B" w:rsidRDefault="00867E5B">
      <w:pPr>
        <w:spacing w:line="360" w:lineRule="auto"/>
        <w:jc w:val="both"/>
        <w:rPr>
          <w:rFonts w:ascii="Times New Roman" w:eastAsia="Times New Roman" w:hAnsi="Times New Roman" w:cs="Times New Roman"/>
          <w:b/>
          <w:bCs/>
          <w:sz w:val="24"/>
          <w:szCs w:val="24"/>
          <w:lang w:val="en-ZW" w:eastAsia="en-ZW"/>
        </w:rPr>
      </w:pPr>
    </w:p>
    <w:p w14:paraId="46D55FC4" w14:textId="77777777" w:rsidR="00875F94" w:rsidRPr="00A45E34" w:rsidRDefault="00096E3F" w:rsidP="00A45E34">
      <w:pPr>
        <w:pStyle w:val="Heading1"/>
      </w:pPr>
      <w:r w:rsidRPr="00A45E34">
        <w:lastRenderedPageBreak/>
        <w:t xml:space="preserve">                                                     </w:t>
      </w:r>
      <w:bookmarkStart w:id="65" w:name="_Toc106800439"/>
      <w:bookmarkStart w:id="66" w:name="_Toc106800751"/>
      <w:r w:rsidRPr="00A45E34">
        <w:t>CHAPTER III</w:t>
      </w:r>
      <w:bookmarkEnd w:id="65"/>
      <w:bookmarkEnd w:id="66"/>
    </w:p>
    <w:p w14:paraId="02C7B65A" w14:textId="77777777" w:rsidR="00875F94" w:rsidRDefault="00096E3F" w:rsidP="00A45E34">
      <w:pPr>
        <w:pStyle w:val="Heading1"/>
        <w:rPr>
          <w:bCs/>
          <w:lang w:val="en-ZW" w:eastAsia="en-ZW"/>
        </w:rPr>
      </w:pPr>
      <w:r>
        <w:rPr>
          <w:lang w:val="en-ZW" w:eastAsia="en-ZW"/>
        </w:rPr>
        <w:t xml:space="preserve">                                                </w:t>
      </w:r>
      <w:bookmarkStart w:id="67" w:name="_Toc106800440"/>
      <w:bookmarkStart w:id="68" w:name="_Toc106800752"/>
      <w:r>
        <w:rPr>
          <w:bCs/>
          <w:lang w:val="en-ZW" w:eastAsia="en-ZW"/>
        </w:rPr>
        <w:t>Research Methodology</w:t>
      </w:r>
      <w:bookmarkEnd w:id="67"/>
      <w:bookmarkEnd w:id="68"/>
    </w:p>
    <w:p w14:paraId="42AB4D7F" w14:textId="77777777" w:rsidR="00875F94" w:rsidRDefault="00875F94">
      <w:pPr>
        <w:spacing w:line="360" w:lineRule="auto"/>
        <w:jc w:val="both"/>
        <w:rPr>
          <w:rFonts w:ascii="Times New Roman" w:eastAsia="Times New Roman" w:hAnsi="Times New Roman" w:cs="Times New Roman"/>
          <w:b/>
          <w:bCs/>
          <w:sz w:val="24"/>
          <w:szCs w:val="24"/>
          <w:lang w:val="en-ZW" w:eastAsia="en-ZW"/>
        </w:rPr>
      </w:pPr>
    </w:p>
    <w:p w14:paraId="40C8E0D3" w14:textId="77777777" w:rsidR="00875F94" w:rsidRDefault="00096E3F" w:rsidP="00A45E34">
      <w:pPr>
        <w:pStyle w:val="Heading1"/>
        <w:rPr>
          <w:lang w:val="en-ZW" w:eastAsia="en-ZW"/>
        </w:rPr>
      </w:pPr>
      <w:bookmarkStart w:id="69" w:name="_Toc106800441"/>
      <w:bookmarkStart w:id="70" w:name="_Toc106800753"/>
      <w:r>
        <w:rPr>
          <w:lang w:val="en-ZW" w:eastAsia="en-ZW"/>
        </w:rPr>
        <w:t>3.0 Introduction</w:t>
      </w:r>
      <w:bookmarkEnd w:id="69"/>
      <w:bookmarkEnd w:id="70"/>
    </w:p>
    <w:p w14:paraId="1A353793" w14:textId="0EC5CDF6"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 xml:space="preserve">This </w:t>
      </w:r>
      <w:r w:rsidR="00DD53DC">
        <w:rPr>
          <w:rFonts w:ascii="Times New Roman" w:eastAsia="Times New Roman" w:hAnsi="Times New Roman" w:cs="Times New Roman"/>
          <w:sz w:val="24"/>
          <w:szCs w:val="24"/>
          <w:lang w:val="en-US" w:eastAsia="en-ZW"/>
        </w:rPr>
        <w:t>investigation</w:t>
      </w:r>
      <w:r>
        <w:rPr>
          <w:rFonts w:ascii="Times New Roman" w:eastAsia="Times New Roman" w:hAnsi="Times New Roman" w:cs="Times New Roman"/>
          <w:sz w:val="24"/>
          <w:szCs w:val="24"/>
          <w:lang w:val="en-US" w:eastAsia="en-ZW"/>
        </w:rPr>
        <w:t xml:space="preserve"> will use a quantitative and qualitative strategy to conduct thorough research in order to achieve positive outcomes in the study. Secondary data will be taken from World Bank statistics and Ministry of Finance and Economic Development</w:t>
      </w:r>
      <w:r w:rsidR="00711325">
        <w:rPr>
          <w:rFonts w:ascii="Times New Roman" w:eastAsia="Times New Roman" w:hAnsi="Times New Roman" w:cs="Times New Roman"/>
          <w:sz w:val="24"/>
          <w:szCs w:val="24"/>
          <w:lang w:val="en-US" w:eastAsia="en-ZW"/>
        </w:rPr>
        <w:t xml:space="preserve">. </w:t>
      </w:r>
      <w:r>
        <w:rPr>
          <w:rFonts w:ascii="Times New Roman" w:eastAsia="Times New Roman" w:hAnsi="Times New Roman" w:cs="Times New Roman"/>
          <w:sz w:val="24"/>
          <w:szCs w:val="24"/>
          <w:lang w:val="en-US" w:eastAsia="en-ZW"/>
        </w:rPr>
        <w:t>This foreign direct investment, economic growth, and development analysis will span the years 1980 to 2020.</w:t>
      </w:r>
    </w:p>
    <w:p w14:paraId="06A1C35E" w14:textId="77777777" w:rsidR="00875F94" w:rsidRDefault="00096E3F" w:rsidP="00A45E34">
      <w:pPr>
        <w:pStyle w:val="Heading1"/>
        <w:rPr>
          <w:lang w:val="en-ZW" w:eastAsia="en-ZW"/>
        </w:rPr>
      </w:pPr>
      <w:bookmarkStart w:id="71" w:name="_Toc106800442"/>
      <w:bookmarkStart w:id="72" w:name="_Toc106800754"/>
      <w:r>
        <w:rPr>
          <w:lang w:val="en-ZW" w:eastAsia="en-ZW"/>
        </w:rPr>
        <w:t>3.1.0 RESEARCH DESIGN</w:t>
      </w:r>
      <w:bookmarkEnd w:id="71"/>
      <w:bookmarkEnd w:id="72"/>
      <w:r>
        <w:rPr>
          <w:lang w:val="en-ZW" w:eastAsia="en-ZW"/>
        </w:rPr>
        <w:t xml:space="preserve"> </w:t>
      </w:r>
    </w:p>
    <w:p w14:paraId="1388F57F" w14:textId="32BDE658"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 xml:space="preserve">The overall plan that the researcher </w:t>
      </w:r>
      <w:r w:rsidR="007D563D">
        <w:rPr>
          <w:rFonts w:ascii="Times New Roman" w:eastAsia="Times New Roman" w:hAnsi="Times New Roman" w:cs="Times New Roman"/>
          <w:sz w:val="24"/>
          <w:szCs w:val="24"/>
          <w:lang w:val="en-US" w:eastAsia="en-ZW"/>
        </w:rPr>
        <w:t>picks</w:t>
      </w:r>
      <w:r>
        <w:rPr>
          <w:rFonts w:ascii="Times New Roman" w:eastAsia="Times New Roman" w:hAnsi="Times New Roman" w:cs="Times New Roman"/>
          <w:sz w:val="24"/>
          <w:szCs w:val="24"/>
          <w:lang w:val="en-US" w:eastAsia="en-ZW"/>
        </w:rPr>
        <w:t xml:space="preserve"> out to merge diverse components of the research project is referred to as research design. As the overarching approach for conducting research, it establishes a logical method for addressing research issues through data collection, exposition and discussion. A research technique is a road map that guides the researcher through his or her investigation and analysis. The cause and effect model is used in this inquiry to analyze and clarify data related to the research goals.</w:t>
      </w:r>
    </w:p>
    <w:p w14:paraId="09E0B706" w14:textId="57849A2E" w:rsidR="00875F94" w:rsidRPr="007D563D" w:rsidRDefault="00096E3F" w:rsidP="00A45E34">
      <w:pPr>
        <w:pStyle w:val="Heading1"/>
        <w:rPr>
          <w:lang w:val="en-ZW" w:eastAsia="en-ZW"/>
        </w:rPr>
      </w:pPr>
      <w:bookmarkStart w:id="73" w:name="_Toc106800443"/>
      <w:bookmarkStart w:id="74" w:name="_Toc106800755"/>
      <w:r>
        <w:rPr>
          <w:lang w:val="en-ZW" w:eastAsia="en-ZW"/>
        </w:rPr>
        <w:t>3.1.1Theoretical model</w:t>
      </w:r>
      <w:bookmarkEnd w:id="73"/>
      <w:bookmarkEnd w:id="74"/>
      <w:r>
        <w:rPr>
          <w:lang w:val="en-ZW" w:eastAsia="en-ZW"/>
        </w:rPr>
        <w:t xml:space="preserve">  </w:t>
      </w:r>
    </w:p>
    <w:p w14:paraId="0CDA1E06" w14:textId="507206C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 xml:space="preserve">The researcher will use a neoclassical model to determine the links between investment, economic growth, and economic development. Cobb-Douglas will be used to find out this because it is the model that strives to break </w:t>
      </w:r>
      <w:r w:rsidR="0069459F">
        <w:rPr>
          <w:rFonts w:ascii="Times New Roman" w:eastAsia="Times New Roman" w:hAnsi="Times New Roman" w:cs="Times New Roman"/>
          <w:sz w:val="24"/>
          <w:szCs w:val="24"/>
          <w:lang w:val="en-US" w:eastAsia="en-ZW"/>
        </w:rPr>
        <w:t>down economic</w:t>
      </w:r>
      <w:r>
        <w:rPr>
          <w:rFonts w:ascii="Times New Roman" w:eastAsia="Times New Roman" w:hAnsi="Times New Roman" w:cs="Times New Roman"/>
          <w:sz w:val="24"/>
          <w:szCs w:val="24"/>
          <w:lang w:val="en-US" w:eastAsia="en-ZW"/>
        </w:rPr>
        <w:t xml:space="preserve"> growth into component sources in every way possible. The primary components that will be employed are total productivity (A), labor (L), output (Q), and capital (K). The following equation demonstrates this:</w:t>
      </w:r>
    </w:p>
    <w:p w14:paraId="26BE928A" w14:textId="77777777" w:rsidR="00875F94" w:rsidRDefault="00096E3F">
      <w:pPr>
        <w:spacing w:line="360" w:lineRule="auto"/>
        <w:jc w:val="both"/>
        <w:rPr>
          <w:rFonts w:ascii="Times New Roman" w:eastAsia="Times New Roman" w:hAnsi="Times New Roman" w:cs="Times New Roman"/>
          <w:b/>
          <w:bCs/>
          <w:sz w:val="24"/>
          <w:szCs w:val="24"/>
          <w:lang w:val="en-ZW" w:eastAsia="en-ZW"/>
        </w:rPr>
      </w:pPr>
      <w:r>
        <w:rPr>
          <w:rFonts w:ascii="Times New Roman" w:eastAsia="Times New Roman" w:hAnsi="Times New Roman" w:cs="Times New Roman"/>
          <w:b/>
          <w:bCs/>
          <w:sz w:val="24"/>
          <w:szCs w:val="24"/>
          <w:lang w:val="en-ZW" w:eastAsia="en-ZW"/>
        </w:rPr>
        <w:t xml:space="preserve"> </w:t>
      </w:r>
      <m:oMath>
        <m:r>
          <m:rPr>
            <m:sty m:val="bi"/>
          </m:rPr>
          <w:rPr>
            <w:rFonts w:ascii="Cambria Math" w:eastAsia="Times New Roman" w:hAnsi="Cambria Math" w:cs="Times New Roman"/>
            <w:sz w:val="24"/>
            <w:szCs w:val="24"/>
            <w:lang w:val="en-ZW" w:eastAsia="en-ZW"/>
          </w:rPr>
          <m:t>Q=A</m:t>
        </m:r>
        <m:sSup>
          <m:sSupPr>
            <m:ctrlPr>
              <w:rPr>
                <w:rFonts w:ascii="Cambria Math" w:eastAsia="Times New Roman" w:hAnsi="Cambria Math" w:cs="Times New Roman"/>
                <w:b/>
                <w:bCs/>
                <w:i/>
                <w:sz w:val="24"/>
                <w:szCs w:val="24"/>
                <w:lang w:val="en-ZW" w:eastAsia="en-ZW"/>
              </w:rPr>
            </m:ctrlPr>
          </m:sSupPr>
          <m:e>
            <m:r>
              <m:rPr>
                <m:sty m:val="bi"/>
              </m:rPr>
              <w:rPr>
                <w:rFonts w:ascii="Cambria Math" w:eastAsia="Times New Roman" w:hAnsi="Cambria Math" w:cs="Times New Roman"/>
                <w:sz w:val="24"/>
                <w:szCs w:val="24"/>
                <w:lang w:val="en-ZW" w:eastAsia="en-ZW"/>
              </w:rPr>
              <m:t>L</m:t>
            </m:r>
          </m:e>
          <m:sup>
            <m:r>
              <m:rPr>
                <m:sty m:val="bi"/>
              </m:rPr>
              <w:rPr>
                <w:rFonts w:ascii="Cambria Math" w:eastAsia="Times New Roman" w:hAnsi="Cambria Math" w:cs="Times New Roman"/>
                <w:sz w:val="24"/>
                <w:szCs w:val="24"/>
                <w:lang w:val="en-ZW" w:eastAsia="en-ZW"/>
              </w:rPr>
              <m:t>∝</m:t>
            </m:r>
          </m:sup>
        </m:sSup>
      </m:oMath>
      <w:r>
        <w:rPr>
          <w:rFonts w:ascii="Times New Roman" w:eastAsia="Times New Roman" w:hAnsi="Times New Roman" w:cs="Times New Roman"/>
          <w:b/>
          <w:bCs/>
          <w:sz w:val="24"/>
          <w:szCs w:val="24"/>
          <w:lang w:val="en-ZW" w:eastAsia="en-ZW"/>
        </w:rPr>
        <w:t xml:space="preserve"> </w:t>
      </w:r>
      <m:oMath>
        <m:sSup>
          <m:sSupPr>
            <m:ctrlPr>
              <w:rPr>
                <w:rFonts w:ascii="Cambria Math" w:eastAsia="Times New Roman" w:hAnsi="Cambria Math" w:cs="Times New Roman"/>
                <w:b/>
                <w:bCs/>
                <w:i/>
                <w:sz w:val="24"/>
                <w:szCs w:val="24"/>
                <w:lang w:val="en-ZW" w:eastAsia="en-ZW"/>
              </w:rPr>
            </m:ctrlPr>
          </m:sSupPr>
          <m:e>
            <m:r>
              <m:rPr>
                <m:sty m:val="bi"/>
              </m:rPr>
              <w:rPr>
                <w:rFonts w:ascii="Cambria Math" w:eastAsia="Times New Roman" w:hAnsi="Cambria Math" w:cs="Times New Roman"/>
                <w:sz w:val="24"/>
                <w:szCs w:val="24"/>
                <w:lang w:val="en-ZW" w:eastAsia="en-ZW"/>
              </w:rPr>
              <m:t>K</m:t>
            </m:r>
          </m:e>
          <m:sup>
            <m:r>
              <m:rPr>
                <m:sty m:val="bi"/>
              </m:rPr>
              <w:rPr>
                <w:rFonts w:ascii="Cambria Math" w:eastAsia="Times New Roman" w:hAnsi="Cambria Math" w:cs="Times New Roman"/>
                <w:sz w:val="24"/>
                <w:szCs w:val="24"/>
                <w:lang w:val="en-ZW" w:eastAsia="en-ZW"/>
              </w:rPr>
              <m:t>β</m:t>
            </m:r>
          </m:sup>
        </m:sSup>
      </m:oMath>
    </w:p>
    <w:p w14:paraId="6446ECF5" w14:textId="08B613BD" w:rsidR="00D36B4F" w:rsidRDefault="00D36B4F" w:rsidP="00D36B4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 xml:space="preserve">There are several postulations in the model that relate to constant return to scale. Constant returns to scale mandates that total factor productivity in this equation below, according to one of the </w:t>
      </w:r>
      <w:r w:rsidR="002D20F1">
        <w:rPr>
          <w:rFonts w:ascii="Times New Roman" w:eastAsia="Times New Roman" w:hAnsi="Times New Roman" w:cs="Times New Roman"/>
          <w:sz w:val="24"/>
          <w:szCs w:val="24"/>
          <w:lang w:val="en-US" w:eastAsia="en-ZW"/>
        </w:rPr>
        <w:t>postulations</w:t>
      </w:r>
      <w:r>
        <w:rPr>
          <w:rFonts w:ascii="Times New Roman" w:eastAsia="Times New Roman" w:hAnsi="Times New Roman" w:cs="Times New Roman"/>
          <w:sz w:val="24"/>
          <w:szCs w:val="24"/>
          <w:lang w:val="en-US" w:eastAsia="en-ZW"/>
        </w:rPr>
        <w:t xml:space="preserve"> in the model below.</w:t>
      </w:r>
    </w:p>
    <w:p w14:paraId="794E0C39" w14:textId="5A5673B6" w:rsidR="00875F94" w:rsidRDefault="00096E3F">
      <w:pPr>
        <w:spacing w:line="360" w:lineRule="auto"/>
        <w:jc w:val="both"/>
        <w:rPr>
          <w:rFonts w:ascii="Times New Roman" w:eastAsia="Times New Roman" w:hAnsi="Times New Roman" w:cs="Times New Roman"/>
          <w:b/>
          <w:bCs/>
          <w:sz w:val="24"/>
          <w:szCs w:val="24"/>
          <w:lang w:val="en-ZW" w:eastAsia="en-ZW"/>
        </w:rPr>
      </w:pPr>
      <w:r>
        <w:rPr>
          <w:rFonts w:ascii="Times New Roman" w:eastAsia="Times New Roman" w:hAnsi="Times New Roman" w:cs="Times New Roman"/>
          <w:b/>
          <w:bCs/>
          <w:sz w:val="24"/>
          <w:szCs w:val="24"/>
          <w:lang w:val="en-ZW" w:eastAsia="en-ZW"/>
        </w:rPr>
        <w:t xml:space="preserve">  </w:t>
      </w:r>
      <m:oMath>
        <m:r>
          <m:rPr>
            <m:sty m:val="bi"/>
          </m:rPr>
          <w:rPr>
            <w:rFonts w:ascii="Cambria Math" w:eastAsia="Times New Roman" w:hAnsi="Cambria Math" w:cs="Times New Roman"/>
            <w:sz w:val="24"/>
            <w:szCs w:val="24"/>
            <w:lang w:val="en-ZW" w:eastAsia="en-ZW"/>
          </w:rPr>
          <m:t>A=TFP=f(</m:t>
        </m:r>
        <m:sSub>
          <m:sSubPr>
            <m:ctrlPr>
              <w:rPr>
                <w:rFonts w:ascii="Cambria Math" w:eastAsia="Times New Roman" w:hAnsi="Cambria Math" w:cs="Times New Roman"/>
                <w:b/>
                <w:bCs/>
                <w:i/>
                <w:sz w:val="24"/>
                <w:szCs w:val="24"/>
                <w:lang w:val="en-ZW" w:eastAsia="en-ZW"/>
              </w:rPr>
            </m:ctrlPr>
          </m:sSubPr>
          <m:e>
            <m:r>
              <m:rPr>
                <m:sty m:val="bi"/>
              </m:rPr>
              <w:rPr>
                <w:rFonts w:ascii="Cambria Math" w:eastAsia="Times New Roman" w:hAnsi="Cambria Math" w:cs="Times New Roman"/>
                <w:sz w:val="24"/>
                <w:szCs w:val="24"/>
                <w:lang w:val="en-ZW" w:eastAsia="en-ZW"/>
              </w:rPr>
              <m:t>P</m:t>
            </m:r>
          </m:e>
          <m:sub>
            <m:r>
              <m:rPr>
                <m:sty m:val="bi"/>
              </m:rPr>
              <w:rPr>
                <w:rFonts w:ascii="Cambria Math" w:eastAsia="Times New Roman" w:hAnsi="Cambria Math" w:cs="Times New Roman"/>
                <w:sz w:val="24"/>
                <w:szCs w:val="24"/>
                <w:lang w:val="en-ZW" w:eastAsia="en-ZW"/>
              </w:rPr>
              <m:t>K,</m:t>
            </m:r>
          </m:sub>
        </m:sSub>
      </m:oMath>
      <w:r>
        <w:rPr>
          <w:rFonts w:ascii="Times New Roman" w:eastAsia="Times New Roman" w:hAnsi="Times New Roman" w:cs="Times New Roman"/>
          <w:b/>
          <w:bCs/>
          <w:sz w:val="24"/>
          <w:szCs w:val="24"/>
          <w:lang w:val="en-ZW" w:eastAsia="en-ZW"/>
        </w:rPr>
        <w:t xml:space="preserve"> </w:t>
      </w:r>
      <m:oMath>
        <m:sSub>
          <m:sSubPr>
            <m:ctrlPr>
              <w:rPr>
                <w:rFonts w:ascii="Cambria Math" w:eastAsia="Times New Roman" w:hAnsi="Cambria Math" w:cs="Times New Roman"/>
                <w:b/>
                <w:bCs/>
                <w:i/>
                <w:sz w:val="24"/>
                <w:szCs w:val="24"/>
                <w:lang w:val="en-ZW" w:eastAsia="en-ZW"/>
              </w:rPr>
            </m:ctrlPr>
          </m:sSubPr>
          <m:e>
            <m:r>
              <m:rPr>
                <m:sty m:val="bi"/>
              </m:rPr>
              <w:rPr>
                <w:rFonts w:ascii="Cambria Math" w:eastAsia="Times New Roman" w:hAnsi="Cambria Math" w:cs="Times New Roman"/>
                <w:sz w:val="24"/>
                <w:szCs w:val="24"/>
                <w:lang w:val="en-ZW" w:eastAsia="en-ZW"/>
              </w:rPr>
              <m:t>P</m:t>
            </m:r>
          </m:e>
          <m:sub>
            <m:r>
              <m:rPr>
                <m:sty m:val="bi"/>
              </m:rPr>
              <w:rPr>
                <w:rFonts w:ascii="Cambria Math" w:eastAsia="Times New Roman" w:hAnsi="Cambria Math" w:cs="Times New Roman"/>
                <w:sz w:val="24"/>
                <w:szCs w:val="24"/>
                <w:lang w:val="en-ZW" w:eastAsia="en-ZW"/>
              </w:rPr>
              <m:t>F</m:t>
            </m:r>
          </m:sub>
        </m:sSub>
      </m:oMath>
      <w:r>
        <w:rPr>
          <w:rFonts w:ascii="Times New Roman" w:eastAsia="Times New Roman" w:hAnsi="Times New Roman" w:cs="Times New Roman"/>
          <w:b/>
          <w:bCs/>
          <w:sz w:val="24"/>
          <w:szCs w:val="24"/>
          <w:lang w:val="en-ZW" w:eastAsia="en-ZW"/>
        </w:rPr>
        <w:t>)</w:t>
      </w:r>
    </w:p>
    <w:p w14:paraId="7A29220E" w14:textId="516D9C6E" w:rsidR="00D36B4F" w:rsidRDefault="00D36B4F" w:rsidP="00D36B4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 xml:space="preserve">Furthermore, the two researchers Cobb and Douglas argued that total factor productivity is </w:t>
      </w:r>
      <w:r w:rsidR="00264D40">
        <w:rPr>
          <w:rFonts w:ascii="Times New Roman" w:eastAsia="Times New Roman" w:hAnsi="Times New Roman" w:cs="Times New Roman"/>
          <w:sz w:val="24"/>
          <w:szCs w:val="24"/>
          <w:lang w:val="en-US" w:eastAsia="en-ZW"/>
        </w:rPr>
        <w:t>magnified</w:t>
      </w:r>
      <w:r>
        <w:rPr>
          <w:rFonts w:ascii="Times New Roman" w:eastAsia="Times New Roman" w:hAnsi="Times New Roman" w:cs="Times New Roman"/>
          <w:sz w:val="24"/>
          <w:szCs w:val="24"/>
          <w:lang w:val="en-US" w:eastAsia="en-ZW"/>
        </w:rPr>
        <w:t xml:space="preserve"> by innovations, investments in more productive industries, and economic policies aiming at liberalization and competitiveness.</w:t>
      </w:r>
    </w:p>
    <w:p w14:paraId="409AA9B8" w14:textId="5079949E" w:rsidR="00875F94" w:rsidRDefault="00096E3F">
      <w:pPr>
        <w:spacing w:line="360" w:lineRule="auto"/>
        <w:jc w:val="both"/>
        <w:rPr>
          <w:rFonts w:ascii="Times New Roman" w:eastAsia="Times New Roman" w:hAnsi="Times New Roman" w:cs="Times New Roman"/>
          <w:sz w:val="24"/>
          <w:szCs w:val="24"/>
          <w:lang w:val="en-ZW" w:eastAsia="en-ZW"/>
        </w:rPr>
      </w:pPr>
      <m:oMathPara>
        <m:oMath>
          <m:r>
            <w:rPr>
              <w:rFonts w:ascii="Cambria Math" w:eastAsia="Times New Roman" w:hAnsi="Cambria Math" w:cs="Times New Roman"/>
              <w:sz w:val="24"/>
              <w:szCs w:val="24"/>
              <w:lang w:val="en-ZW" w:eastAsia="en-ZW"/>
            </w:rPr>
            <m:t>K=f(I)</m:t>
          </m:r>
        </m:oMath>
      </m:oMathPara>
    </w:p>
    <w:p w14:paraId="422305A4" w14:textId="77777777" w:rsidR="00D36B4F" w:rsidRDefault="00D36B4F" w:rsidP="00D36B4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lastRenderedPageBreak/>
        <w:t>According to the Harrod-Domar growth model, an economy's GDP is determined by changes in stock capital and fixed capital formation through time, as well as capital productivity. Changes in capital stock, which is symbolized by the letter K, where K is the function of investment (I), and the equation will be</w:t>
      </w:r>
    </w:p>
    <w:p w14:paraId="086DE0AC"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2C465F62" w14:textId="77777777" w:rsidR="00C836D8" w:rsidRDefault="00096E3F" w:rsidP="00A45E34">
      <w:pPr>
        <w:pStyle w:val="Heading1"/>
        <w:rPr>
          <w:lang w:val="en-ZW" w:eastAsia="en-ZW"/>
        </w:rPr>
      </w:pPr>
      <w:bookmarkStart w:id="75" w:name="_Toc106800444"/>
      <w:bookmarkStart w:id="76" w:name="_Toc106800756"/>
      <w:r>
        <w:rPr>
          <w:lang w:val="en-ZW" w:eastAsia="en-ZW"/>
        </w:rPr>
        <w:t>3.1.2 Empirical Model the</w:t>
      </w:r>
      <w:bookmarkEnd w:id="75"/>
      <w:bookmarkEnd w:id="76"/>
      <w:r>
        <w:rPr>
          <w:lang w:val="en-ZW" w:eastAsia="en-ZW"/>
        </w:rPr>
        <w:t xml:space="preserve"> </w:t>
      </w:r>
    </w:p>
    <w:p w14:paraId="4BD815F4" w14:textId="52FA618A" w:rsidR="00875F94" w:rsidRPr="00C936F2" w:rsidRDefault="009F3AC7">
      <w:pPr>
        <w:spacing w:line="360" w:lineRule="auto"/>
        <w:jc w:val="both"/>
        <w:rPr>
          <w:rFonts w:ascii="Times New Roman" w:eastAsia="Times New Roman" w:hAnsi="Times New Roman" w:cs="Times New Roman"/>
          <w:sz w:val="24"/>
          <w:szCs w:val="24"/>
          <w:lang w:val="en-US" w:eastAsia="en-ZW"/>
        </w:rPr>
      </w:pPr>
      <w:r>
        <w:rPr>
          <w:rFonts w:ascii="Times New Roman" w:eastAsia="Times New Roman" w:hAnsi="Times New Roman" w:cs="Times New Roman"/>
          <w:sz w:val="24"/>
          <w:szCs w:val="24"/>
          <w:lang w:val="en-US" w:eastAsia="en-ZW"/>
        </w:rPr>
        <w:t xml:space="preserve">There is no denying that this study’s </w:t>
      </w:r>
      <w:r w:rsidR="00B765BC">
        <w:rPr>
          <w:rFonts w:ascii="Times New Roman" w:eastAsia="Times New Roman" w:hAnsi="Times New Roman" w:cs="Times New Roman"/>
          <w:sz w:val="24"/>
          <w:szCs w:val="24"/>
          <w:lang w:val="en-US" w:eastAsia="en-ZW"/>
        </w:rPr>
        <w:t>intention</w:t>
      </w:r>
      <w:r>
        <w:rPr>
          <w:rFonts w:ascii="Times New Roman" w:eastAsia="Times New Roman" w:hAnsi="Times New Roman" w:cs="Times New Roman"/>
          <w:sz w:val="24"/>
          <w:szCs w:val="24"/>
          <w:lang w:val="en-US" w:eastAsia="en-ZW"/>
        </w:rPr>
        <w:t xml:space="preserve"> is to identify the relationships between foreign direct investment, economic growth, and economic development in Zimbabwe.</w:t>
      </w:r>
      <w:r w:rsidR="00C936F2">
        <w:rPr>
          <w:rFonts w:ascii="Times New Roman" w:eastAsia="Times New Roman" w:hAnsi="Times New Roman" w:cs="Times New Roman"/>
          <w:sz w:val="24"/>
          <w:szCs w:val="24"/>
          <w:lang w:val="en-US" w:eastAsia="en-ZW"/>
        </w:rPr>
        <w:t xml:space="preserve"> </w:t>
      </w:r>
      <w:r>
        <w:rPr>
          <w:rFonts w:ascii="Times New Roman" w:eastAsia="Times New Roman" w:hAnsi="Times New Roman" w:cs="Times New Roman"/>
          <w:sz w:val="24"/>
          <w:szCs w:val="24"/>
          <w:lang w:val="en-US" w:eastAsia="en-ZW"/>
        </w:rPr>
        <w:t>In</w:t>
      </w:r>
      <w:r w:rsidR="00B765BC">
        <w:rPr>
          <w:rFonts w:ascii="Times New Roman" w:eastAsia="Times New Roman" w:hAnsi="Times New Roman" w:cs="Times New Roman"/>
          <w:sz w:val="24"/>
          <w:szCs w:val="24"/>
          <w:lang w:val="en-US" w:eastAsia="en-ZW"/>
        </w:rPr>
        <w:t xml:space="preserve"> the model, independent variables a huge impact on both economic growth and development are incorporated in order to have a good goal on these links</w:t>
      </w:r>
      <w:r w:rsidR="00C936F2">
        <w:rPr>
          <w:rFonts w:ascii="Times New Roman" w:eastAsia="Times New Roman" w:hAnsi="Times New Roman" w:cs="Times New Roman"/>
          <w:sz w:val="24"/>
          <w:szCs w:val="24"/>
          <w:lang w:val="en-US" w:eastAsia="en-ZW"/>
        </w:rPr>
        <w:t xml:space="preserve">. </w:t>
      </w:r>
      <w:r w:rsidR="00096E3F">
        <w:rPr>
          <w:rFonts w:ascii="Times New Roman" w:eastAsia="Times New Roman" w:hAnsi="Times New Roman" w:cs="Times New Roman"/>
          <w:sz w:val="24"/>
          <w:szCs w:val="24"/>
          <w:lang w:val="en-US" w:eastAsia="en-ZW"/>
        </w:rPr>
        <w:t>The model is based on a study by Munyanyi (2017) that looked into the relationship between foreign direct investment and economic growth in Zimbabwe. Munyanyi examined the consequences of both economic growth and foreign direct investment, as well as their relationship, in his research. The following was the model's specification:</w:t>
      </w:r>
    </w:p>
    <w:p w14:paraId="3BCF1E5D" w14:textId="77777777" w:rsidR="00875F94" w:rsidRDefault="00965789">
      <w:pPr>
        <w:spacing w:line="360" w:lineRule="auto"/>
        <w:jc w:val="both"/>
        <w:rPr>
          <w:rFonts w:ascii="Times New Roman" w:eastAsia="Times New Roman" w:hAnsi="Times New Roman" w:cs="Times New Roman"/>
          <w:sz w:val="24"/>
          <w:szCs w:val="24"/>
          <w:lang w:val="en-ZW" w:eastAsia="en-ZW"/>
        </w:rPr>
      </w:pPr>
      <m:oMath>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lnRGDP</m:t>
            </m:r>
          </m:e>
          <m:sub>
            <m:r>
              <w:rPr>
                <w:rFonts w:ascii="Cambria Math" w:eastAsia="Times New Roman" w:hAnsi="Cambria Math" w:cs="Times New Roman"/>
                <w:sz w:val="24"/>
                <w:szCs w:val="24"/>
                <w:lang w:val="en-ZW" w:eastAsia="en-ZW"/>
              </w:rPr>
              <m:t>t</m:t>
            </m:r>
          </m:sub>
        </m:sSub>
        <m:r>
          <w:rPr>
            <w:rFonts w:ascii="Cambria Math" w:eastAsia="Times New Roman" w:hAnsi="Cambria Math" w:cs="Times New Roman"/>
            <w:sz w:val="24"/>
            <w:szCs w:val="24"/>
            <w:lang w:val="en-ZW" w:eastAsia="en-ZW"/>
          </w:rPr>
          <m:t xml:space="preserve"> </m:t>
        </m:r>
      </m:oMath>
      <w:r w:rsidR="00096E3F">
        <w:rPr>
          <w:rFonts w:ascii="Times New Roman" w:eastAsia="Times New Roman" w:hAnsi="Times New Roman" w:cs="Times New Roman"/>
          <w:sz w:val="24"/>
          <w:szCs w:val="24"/>
          <w:lang w:val="en-ZW" w:eastAsia="en-ZW"/>
        </w:rPr>
        <w:t xml:space="preserve">= </w:t>
      </w:r>
      <m:oMath>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β</m:t>
            </m:r>
          </m:e>
          <m:sub>
            <m:r>
              <w:rPr>
                <w:rFonts w:ascii="Cambria Math" w:eastAsia="Times New Roman" w:hAnsi="Cambria Math" w:cs="Times New Roman"/>
                <w:sz w:val="24"/>
                <w:szCs w:val="24"/>
                <w:lang w:val="en-ZW" w:eastAsia="en-ZW"/>
              </w:rPr>
              <m:t>o</m:t>
            </m:r>
          </m:sub>
        </m:sSub>
        <m:r>
          <w:rPr>
            <w:rFonts w:ascii="Cambria Math" w:eastAsia="Times New Roman" w:hAnsi="Cambria Math" w:cs="Times New Roman"/>
            <w:sz w:val="24"/>
            <w:szCs w:val="24"/>
            <w:lang w:val="en-ZW" w:eastAsia="en-ZW"/>
          </w:rPr>
          <m:t>+</m:t>
        </m:r>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β</m:t>
            </m:r>
          </m:e>
          <m:sub>
            <m:r>
              <w:rPr>
                <w:rFonts w:ascii="Cambria Math" w:eastAsia="Times New Roman" w:hAnsi="Cambria Math" w:cs="Times New Roman"/>
                <w:sz w:val="24"/>
                <w:szCs w:val="24"/>
                <w:lang w:val="en-ZW" w:eastAsia="en-ZW"/>
              </w:rPr>
              <m:t>1</m:t>
            </m:r>
          </m:sub>
        </m:sSub>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lnFDI</m:t>
            </m:r>
          </m:e>
          <m:sub>
            <m:r>
              <w:rPr>
                <w:rFonts w:ascii="Cambria Math" w:eastAsia="Times New Roman" w:hAnsi="Cambria Math" w:cs="Times New Roman"/>
                <w:sz w:val="24"/>
                <w:szCs w:val="24"/>
                <w:lang w:val="en-ZW" w:eastAsia="en-ZW"/>
              </w:rPr>
              <m:t>t</m:t>
            </m:r>
          </m:sub>
        </m:sSub>
        <m:r>
          <w:rPr>
            <w:rFonts w:ascii="Cambria Math" w:eastAsia="Times New Roman" w:hAnsi="Cambria Math" w:cs="Times New Roman"/>
            <w:sz w:val="24"/>
            <w:szCs w:val="24"/>
            <w:lang w:val="en-ZW" w:eastAsia="en-ZW"/>
          </w:rPr>
          <m:t>+</m:t>
        </m:r>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β</m:t>
            </m:r>
          </m:e>
          <m:sub>
            <m:r>
              <w:rPr>
                <w:rFonts w:ascii="Cambria Math" w:eastAsia="Times New Roman" w:hAnsi="Cambria Math" w:cs="Times New Roman"/>
                <w:sz w:val="24"/>
                <w:szCs w:val="24"/>
                <w:lang w:val="en-ZW" w:eastAsia="en-ZW"/>
              </w:rPr>
              <m:t>2</m:t>
            </m:r>
          </m:sub>
        </m:sSub>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lnTROP</m:t>
            </m:r>
          </m:e>
          <m:sub>
            <m:r>
              <w:rPr>
                <w:rFonts w:ascii="Cambria Math" w:eastAsia="Times New Roman" w:hAnsi="Cambria Math" w:cs="Times New Roman"/>
                <w:sz w:val="24"/>
                <w:szCs w:val="24"/>
                <w:lang w:val="en-ZW" w:eastAsia="en-ZW"/>
              </w:rPr>
              <m:t>t</m:t>
            </m:r>
          </m:sub>
        </m:sSub>
        <m:r>
          <w:rPr>
            <w:rFonts w:ascii="Cambria Math" w:eastAsia="Times New Roman" w:hAnsi="Cambria Math" w:cs="Times New Roman"/>
            <w:sz w:val="24"/>
            <w:szCs w:val="24"/>
            <w:lang w:val="en-ZW" w:eastAsia="en-ZW"/>
          </w:rPr>
          <m:t>+</m:t>
        </m:r>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β</m:t>
            </m:r>
          </m:e>
          <m:sub>
            <m:r>
              <w:rPr>
                <w:rFonts w:ascii="Cambria Math" w:eastAsia="Times New Roman" w:hAnsi="Cambria Math" w:cs="Times New Roman"/>
                <w:sz w:val="24"/>
                <w:szCs w:val="24"/>
                <w:lang w:val="en-ZW" w:eastAsia="en-ZW"/>
              </w:rPr>
              <m:t>3</m:t>
            </m:r>
          </m:sub>
        </m:sSub>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lnGSP</m:t>
            </m:r>
          </m:e>
          <m:sub>
            <m:r>
              <w:rPr>
                <w:rFonts w:ascii="Cambria Math" w:eastAsia="Times New Roman" w:hAnsi="Cambria Math" w:cs="Times New Roman"/>
                <w:sz w:val="24"/>
                <w:szCs w:val="24"/>
                <w:lang w:val="en-ZW" w:eastAsia="en-ZW"/>
              </w:rPr>
              <m:t>t</m:t>
            </m:r>
          </m:sub>
        </m:sSub>
        <m:r>
          <w:rPr>
            <w:rFonts w:ascii="Cambria Math" w:eastAsia="Times New Roman" w:hAnsi="Cambria Math" w:cs="Times New Roman"/>
            <w:sz w:val="24"/>
            <w:szCs w:val="24"/>
            <w:lang w:val="en-ZW" w:eastAsia="en-ZW"/>
          </w:rPr>
          <m:t>+</m:t>
        </m:r>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β</m:t>
            </m:r>
          </m:e>
          <m:sub>
            <m:r>
              <w:rPr>
                <w:rFonts w:ascii="Cambria Math" w:eastAsia="Times New Roman" w:hAnsi="Cambria Math" w:cs="Times New Roman"/>
                <w:sz w:val="24"/>
                <w:szCs w:val="24"/>
                <w:lang w:val="en-ZW" w:eastAsia="en-ZW"/>
              </w:rPr>
              <m:t>4</m:t>
            </m:r>
          </m:sub>
        </m:sSub>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lnAGRIC</m:t>
            </m:r>
          </m:e>
          <m:sub>
            <m:r>
              <w:rPr>
                <w:rFonts w:ascii="Cambria Math" w:eastAsia="Times New Roman" w:hAnsi="Cambria Math" w:cs="Times New Roman"/>
                <w:sz w:val="24"/>
                <w:szCs w:val="24"/>
                <w:lang w:val="en-ZW" w:eastAsia="en-ZW"/>
              </w:rPr>
              <m:t>t</m:t>
            </m:r>
          </m:sub>
        </m:sSub>
        <m:r>
          <w:rPr>
            <w:rFonts w:ascii="Cambria Math" w:eastAsia="Times New Roman" w:hAnsi="Cambria Math" w:cs="Times New Roman"/>
            <w:sz w:val="24"/>
            <w:szCs w:val="24"/>
            <w:lang w:val="en-ZW" w:eastAsia="en-ZW"/>
          </w:rPr>
          <m:t>+</m:t>
        </m:r>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μ</m:t>
            </m:r>
          </m:e>
          <m:sub>
            <m:r>
              <w:rPr>
                <w:rFonts w:ascii="Cambria Math" w:eastAsia="Times New Roman" w:hAnsi="Cambria Math" w:cs="Times New Roman"/>
                <w:sz w:val="24"/>
                <w:szCs w:val="24"/>
                <w:lang w:val="en-ZW" w:eastAsia="en-ZW"/>
              </w:rPr>
              <m:t>t</m:t>
            </m:r>
          </m:sub>
        </m:sSub>
      </m:oMath>
    </w:p>
    <w:p w14:paraId="13CC9EC5"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 xml:space="preserve"> Where RGDP is Economic Growth variable measured by Real GDP per capita;</w:t>
      </w:r>
    </w:p>
    <w:p w14:paraId="2BF39BE6"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FDI is Foreign direct investment variable measured as a percentage of GDP;</w:t>
      </w:r>
    </w:p>
    <w:p w14:paraId="3BB0801A"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TROP is Trade Openness variable measured as a percentage of GDP;</w:t>
      </w:r>
    </w:p>
    <w:p w14:paraId="7D2F2C19"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GSD is Government spending variable measured as a percentage of GDP;</w:t>
      </w:r>
    </w:p>
    <w:p w14:paraId="15BBC64D"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AGRIC is Agriculture Productivity variable measured as a percentage of GDP;</w:t>
      </w:r>
    </w:p>
    <w:p w14:paraId="5FB33E54" w14:textId="77777777" w:rsidR="00875F94" w:rsidRDefault="00965789">
      <w:pPr>
        <w:spacing w:line="360" w:lineRule="auto"/>
        <w:jc w:val="both"/>
        <w:rPr>
          <w:rFonts w:ascii="Times New Roman" w:eastAsia="Times New Roman" w:hAnsi="Times New Roman" w:cs="Times New Roman"/>
          <w:sz w:val="24"/>
          <w:szCs w:val="24"/>
          <w:lang w:val="en-ZW" w:eastAsia="en-ZW"/>
        </w:rPr>
      </w:pPr>
      <m:oMath>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β</m:t>
            </m:r>
          </m:e>
          <m:sub>
            <m:r>
              <w:rPr>
                <w:rFonts w:ascii="Cambria Math" w:eastAsia="Times New Roman" w:hAnsi="Cambria Math" w:cs="Times New Roman"/>
                <w:sz w:val="24"/>
                <w:szCs w:val="24"/>
                <w:lang w:val="en-ZW" w:eastAsia="en-ZW"/>
              </w:rPr>
              <m:t>0</m:t>
            </m:r>
          </m:sub>
        </m:sSub>
      </m:oMath>
      <w:r w:rsidR="00096E3F">
        <w:rPr>
          <w:rFonts w:ascii="Times New Roman" w:eastAsia="Times New Roman" w:hAnsi="Times New Roman" w:cs="Times New Roman"/>
          <w:sz w:val="24"/>
          <w:szCs w:val="24"/>
          <w:lang w:val="en-ZW" w:eastAsia="en-ZW"/>
        </w:rPr>
        <w:t xml:space="preserve"> is Constant</w:t>
      </w:r>
    </w:p>
    <w:p w14:paraId="7A6B0BDB" w14:textId="77777777" w:rsidR="00875F94" w:rsidRDefault="00965789">
      <w:pPr>
        <w:spacing w:line="360" w:lineRule="auto"/>
        <w:jc w:val="both"/>
        <w:rPr>
          <w:rFonts w:ascii="Times New Roman" w:eastAsia="Times New Roman" w:hAnsi="Times New Roman" w:cs="Times New Roman"/>
          <w:sz w:val="24"/>
          <w:szCs w:val="24"/>
          <w:lang w:val="en-ZW" w:eastAsia="en-ZW"/>
        </w:rPr>
      </w:pPr>
      <m:oMath>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β</m:t>
            </m:r>
          </m:e>
          <m:sub>
            <m:r>
              <w:rPr>
                <w:rFonts w:ascii="Cambria Math" w:eastAsia="Times New Roman" w:hAnsi="Cambria Math" w:cs="Times New Roman"/>
                <w:sz w:val="24"/>
                <w:szCs w:val="24"/>
                <w:lang w:val="en-ZW" w:eastAsia="en-ZW"/>
              </w:rPr>
              <m:t>1…….</m:t>
            </m:r>
          </m:sub>
        </m:sSub>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β</m:t>
            </m:r>
          </m:e>
          <m:sub>
            <m:r>
              <w:rPr>
                <w:rFonts w:ascii="Cambria Math" w:eastAsia="Times New Roman" w:hAnsi="Cambria Math" w:cs="Times New Roman"/>
                <w:sz w:val="24"/>
                <w:szCs w:val="24"/>
                <w:lang w:val="en-ZW" w:eastAsia="en-ZW"/>
              </w:rPr>
              <m:t>4</m:t>
            </m:r>
          </m:sub>
        </m:sSub>
      </m:oMath>
      <w:r w:rsidR="00096E3F">
        <w:rPr>
          <w:rFonts w:ascii="Times New Roman" w:eastAsia="Times New Roman" w:hAnsi="Times New Roman" w:cs="Times New Roman"/>
          <w:sz w:val="24"/>
          <w:szCs w:val="24"/>
          <w:lang w:val="en-ZW" w:eastAsia="en-ZW"/>
        </w:rPr>
        <w:t xml:space="preserve"> are coefficients to be estimated</w:t>
      </w:r>
    </w:p>
    <w:p w14:paraId="77B2CD9C" w14:textId="77777777" w:rsidR="00875F94" w:rsidRDefault="00965789">
      <w:pPr>
        <w:spacing w:line="360" w:lineRule="auto"/>
        <w:jc w:val="both"/>
        <w:rPr>
          <w:rFonts w:ascii="Times New Roman" w:eastAsia="Times New Roman" w:hAnsi="Times New Roman" w:cs="Times New Roman"/>
          <w:sz w:val="24"/>
          <w:szCs w:val="24"/>
          <w:lang w:val="en-ZW" w:eastAsia="en-ZW"/>
        </w:rPr>
      </w:pPr>
      <m:oMath>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μ</m:t>
            </m:r>
          </m:e>
          <m:sub>
            <m:r>
              <w:rPr>
                <w:rFonts w:ascii="Cambria Math" w:eastAsia="Times New Roman" w:hAnsi="Cambria Math" w:cs="Times New Roman"/>
                <w:sz w:val="24"/>
                <w:szCs w:val="24"/>
                <w:lang w:val="en-ZW" w:eastAsia="en-ZW"/>
              </w:rPr>
              <m:t>t</m:t>
            </m:r>
          </m:sub>
        </m:sSub>
      </m:oMath>
      <w:r w:rsidR="00096E3F">
        <w:rPr>
          <w:rFonts w:ascii="Times New Roman" w:eastAsia="Times New Roman" w:hAnsi="Times New Roman" w:cs="Times New Roman"/>
          <w:sz w:val="24"/>
          <w:szCs w:val="24"/>
          <w:lang w:val="en-ZW" w:eastAsia="en-ZW"/>
        </w:rPr>
        <w:t xml:space="preserve"> is Error term</w:t>
      </w:r>
    </w:p>
    <w:p w14:paraId="2186E005" w14:textId="77777777" w:rsidR="00875F94" w:rsidRDefault="00096E3F">
      <w:pPr>
        <w:spacing w:line="360" w:lineRule="auto"/>
        <w:jc w:val="both"/>
        <w:rPr>
          <w:rFonts w:ascii="Times New Roman" w:eastAsia="Times New Roman" w:hAnsi="Times New Roman" w:cs="Times New Roman"/>
          <w:sz w:val="24"/>
          <w:szCs w:val="24"/>
          <w:lang w:val="en-ZW" w:eastAsia="en-ZW"/>
        </w:rPr>
      </w:pPr>
      <m:oMath>
        <m:r>
          <w:rPr>
            <w:rFonts w:ascii="Cambria Math" w:eastAsia="Times New Roman" w:hAnsi="Cambria Math" w:cs="Times New Roman"/>
            <w:sz w:val="24"/>
            <w:szCs w:val="24"/>
            <w:lang w:val="en-ZW" w:eastAsia="en-ZW"/>
          </w:rPr>
          <m:t>ln</m:t>
        </m:r>
      </m:oMath>
      <w:r>
        <w:rPr>
          <w:rFonts w:ascii="Times New Roman" w:eastAsia="Times New Roman" w:hAnsi="Times New Roman" w:cs="Times New Roman"/>
          <w:sz w:val="24"/>
          <w:szCs w:val="24"/>
          <w:lang w:val="en-ZW" w:eastAsia="en-ZW"/>
        </w:rPr>
        <w:t xml:space="preserve"> is Natural logarithm</w:t>
      </w:r>
    </w:p>
    <w:p w14:paraId="4E4CED84" w14:textId="77777777" w:rsidR="00875F94" w:rsidRDefault="00096E3F" w:rsidP="00A45E34">
      <w:pPr>
        <w:pStyle w:val="Heading1"/>
        <w:rPr>
          <w:lang w:val="en-ZW" w:eastAsia="en-ZW"/>
        </w:rPr>
      </w:pPr>
      <w:r>
        <w:rPr>
          <w:lang w:val="en-ZW" w:eastAsia="en-ZW"/>
        </w:rPr>
        <w:t xml:space="preserve"> </w:t>
      </w:r>
      <w:bookmarkStart w:id="77" w:name="_Toc106800445"/>
      <w:bookmarkStart w:id="78" w:name="_Toc106800757"/>
      <w:r>
        <w:rPr>
          <w:lang w:val="en-ZW" w:eastAsia="en-ZW"/>
        </w:rPr>
        <w:t>Model Specification</w:t>
      </w:r>
      <w:bookmarkEnd w:id="77"/>
      <w:bookmarkEnd w:id="78"/>
    </w:p>
    <w:p w14:paraId="7840C8A7" w14:textId="2316DAC6"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 xml:space="preserve"> It is a process which determines the relationship between </w:t>
      </w:r>
      <w:r w:rsidR="00FD397C">
        <w:rPr>
          <w:rFonts w:ascii="Times New Roman" w:eastAsia="Times New Roman" w:hAnsi="Times New Roman" w:cs="Times New Roman"/>
          <w:sz w:val="24"/>
          <w:szCs w:val="24"/>
          <w:lang w:val="en-ZW" w:eastAsia="en-ZW"/>
        </w:rPr>
        <w:t>regressand</w:t>
      </w:r>
      <w:r>
        <w:rPr>
          <w:rFonts w:ascii="Times New Roman" w:eastAsia="Times New Roman" w:hAnsi="Times New Roman" w:cs="Times New Roman"/>
          <w:sz w:val="24"/>
          <w:szCs w:val="24"/>
          <w:lang w:val="en-ZW" w:eastAsia="en-ZW"/>
        </w:rPr>
        <w:t xml:space="preserve"> and </w:t>
      </w:r>
      <w:r w:rsidR="00FD397C">
        <w:rPr>
          <w:rFonts w:ascii="Times New Roman" w:eastAsia="Times New Roman" w:hAnsi="Times New Roman" w:cs="Times New Roman"/>
          <w:sz w:val="24"/>
          <w:szCs w:val="24"/>
          <w:lang w:val="en-ZW" w:eastAsia="en-ZW"/>
        </w:rPr>
        <w:t>regressor</w:t>
      </w:r>
      <w:r>
        <w:rPr>
          <w:rFonts w:ascii="Times New Roman" w:eastAsia="Times New Roman" w:hAnsi="Times New Roman" w:cs="Times New Roman"/>
          <w:sz w:val="24"/>
          <w:szCs w:val="24"/>
          <w:lang w:val="en-ZW" w:eastAsia="en-ZW"/>
        </w:rPr>
        <w:t xml:space="preserve"> variables. This model specification is based on an economic theory, where both explanatory variables and a dependant variable explains how economic growth is determined. Since there is </w:t>
      </w:r>
      <w:r>
        <w:rPr>
          <w:rFonts w:ascii="Times New Roman" w:eastAsia="Times New Roman" w:hAnsi="Times New Roman" w:cs="Times New Roman"/>
          <w:sz w:val="24"/>
          <w:szCs w:val="24"/>
          <w:lang w:val="en-ZW" w:eastAsia="en-ZW"/>
        </w:rPr>
        <w:lastRenderedPageBreak/>
        <w:t xml:space="preserve">information about all these variables, it be strategic to measure and have some results which will tell us as economist how investments and other factors (explanatory variables) have impact on economic growth. In this model, economic growth, labour force, government expenditure and foreign direct investment are variables which are going to estimate the model so as to have results. Econometric model is shown as follows, </w:t>
      </w:r>
    </w:p>
    <w:p w14:paraId="685E977E" w14:textId="77777777" w:rsidR="00875F94" w:rsidRDefault="00096E3F">
      <w:pPr>
        <w:spacing w:line="360" w:lineRule="auto"/>
        <w:jc w:val="both"/>
        <w:rPr>
          <w:rFonts w:ascii="Times New Roman" w:eastAsia="Times New Roman" w:hAnsi="Times New Roman" w:cs="Times New Roman"/>
          <w:sz w:val="24"/>
          <w:szCs w:val="24"/>
          <w:lang w:val="en-ZW" w:eastAsia="en-ZW"/>
        </w:rPr>
      </w:pPr>
      <m:oMathPara>
        <m:oMath>
          <m:r>
            <w:rPr>
              <w:rFonts w:ascii="Cambria Math" w:eastAsia="Times New Roman" w:hAnsi="Cambria Math" w:cs="Times New Roman"/>
              <w:sz w:val="24"/>
              <w:szCs w:val="24"/>
              <w:lang w:val="en-ZW" w:eastAsia="en-ZW"/>
            </w:rPr>
            <m:t>lnEco growth=</m:t>
          </m:r>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β</m:t>
              </m:r>
            </m:e>
            <m:sub>
              <m:r>
                <w:rPr>
                  <w:rFonts w:ascii="Cambria Math" w:eastAsia="Times New Roman" w:hAnsi="Cambria Math" w:cs="Times New Roman"/>
                  <w:sz w:val="24"/>
                  <w:szCs w:val="24"/>
                  <w:lang w:val="en-ZW" w:eastAsia="en-ZW"/>
                </w:rPr>
                <m:t>0</m:t>
              </m:r>
            </m:sub>
          </m:sSub>
          <m:r>
            <w:rPr>
              <w:rFonts w:ascii="Cambria Math" w:eastAsia="Times New Roman" w:hAnsi="Cambria Math" w:cs="Times New Roman"/>
              <w:sz w:val="24"/>
              <w:szCs w:val="24"/>
              <w:lang w:val="en-ZW" w:eastAsia="en-ZW"/>
            </w:rPr>
            <m:t>+</m:t>
          </m:r>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β</m:t>
              </m:r>
            </m:e>
            <m:sub>
              <m:r>
                <w:rPr>
                  <w:rFonts w:ascii="Cambria Math" w:eastAsia="Times New Roman" w:hAnsi="Cambria Math" w:cs="Times New Roman"/>
                  <w:sz w:val="24"/>
                  <w:szCs w:val="24"/>
                  <w:lang w:val="en-ZW" w:eastAsia="en-ZW"/>
                </w:rPr>
                <m:t>1</m:t>
              </m:r>
            </m:sub>
          </m:sSub>
          <m:r>
            <w:rPr>
              <w:rFonts w:ascii="Cambria Math" w:eastAsia="Times New Roman" w:hAnsi="Cambria Math" w:cs="Times New Roman"/>
              <w:sz w:val="24"/>
              <w:szCs w:val="24"/>
              <w:lang w:val="en-ZW" w:eastAsia="en-ZW"/>
            </w:rPr>
            <m:t>ln</m:t>
          </m:r>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Labour</m:t>
              </m:r>
            </m:e>
            <m:sub>
              <m:r>
                <w:rPr>
                  <w:rFonts w:ascii="Cambria Math" w:eastAsia="Times New Roman" w:hAnsi="Cambria Math" w:cs="Times New Roman"/>
                  <w:sz w:val="24"/>
                  <w:szCs w:val="24"/>
                  <w:lang w:val="en-ZW" w:eastAsia="en-ZW"/>
                </w:rPr>
                <m:t>t</m:t>
              </m:r>
            </m:sub>
          </m:sSub>
          <m:r>
            <w:rPr>
              <w:rFonts w:ascii="Cambria Math" w:eastAsia="Times New Roman" w:hAnsi="Cambria Math" w:cs="Times New Roman"/>
              <w:sz w:val="24"/>
              <w:szCs w:val="24"/>
              <w:lang w:val="en-ZW" w:eastAsia="en-ZW"/>
            </w:rPr>
            <m:t>+</m:t>
          </m:r>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β</m:t>
              </m:r>
            </m:e>
            <m:sub>
              <m:r>
                <w:rPr>
                  <w:rFonts w:ascii="Cambria Math" w:eastAsia="Times New Roman" w:hAnsi="Cambria Math" w:cs="Times New Roman"/>
                  <w:sz w:val="24"/>
                  <w:szCs w:val="24"/>
                  <w:lang w:val="en-ZW" w:eastAsia="en-ZW"/>
                </w:rPr>
                <m:t>2</m:t>
              </m:r>
            </m:sub>
          </m:sSub>
          <m:r>
            <w:rPr>
              <w:rFonts w:ascii="Cambria Math" w:eastAsia="Times New Roman" w:hAnsi="Cambria Math" w:cs="Times New Roman"/>
              <w:sz w:val="24"/>
              <w:szCs w:val="24"/>
              <w:lang w:val="en-ZW" w:eastAsia="en-ZW"/>
            </w:rPr>
            <m:t>ln</m:t>
          </m:r>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FDI</m:t>
              </m:r>
            </m:e>
            <m:sub>
              <m:r>
                <w:rPr>
                  <w:rFonts w:ascii="Cambria Math" w:eastAsia="Times New Roman" w:hAnsi="Cambria Math" w:cs="Times New Roman"/>
                  <w:sz w:val="24"/>
                  <w:szCs w:val="24"/>
                  <w:lang w:val="en-ZW" w:eastAsia="en-ZW"/>
                </w:rPr>
                <m:t>t</m:t>
              </m:r>
            </m:sub>
          </m:sSub>
          <m:r>
            <w:rPr>
              <w:rFonts w:ascii="Cambria Math" w:eastAsia="Times New Roman" w:hAnsi="Cambria Math" w:cs="Times New Roman"/>
              <w:sz w:val="24"/>
              <w:szCs w:val="24"/>
              <w:lang w:val="en-ZW" w:eastAsia="en-ZW"/>
            </w:rPr>
            <m:t>+</m:t>
          </m:r>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β</m:t>
              </m:r>
            </m:e>
            <m:sub>
              <m:r>
                <w:rPr>
                  <w:rFonts w:ascii="Cambria Math" w:eastAsia="Times New Roman" w:hAnsi="Cambria Math" w:cs="Times New Roman"/>
                  <w:sz w:val="24"/>
                  <w:szCs w:val="24"/>
                  <w:lang w:val="en-ZW" w:eastAsia="en-ZW"/>
                </w:rPr>
                <m:t>3</m:t>
              </m:r>
            </m:sub>
          </m:sSub>
          <m:r>
            <w:rPr>
              <w:rFonts w:ascii="Cambria Math" w:eastAsia="Times New Roman" w:hAnsi="Cambria Math" w:cs="Times New Roman"/>
              <w:sz w:val="24"/>
              <w:szCs w:val="24"/>
              <w:lang w:val="en-ZW" w:eastAsia="en-ZW"/>
            </w:rPr>
            <m:t>ln</m:t>
          </m:r>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Gvt exp</m:t>
              </m:r>
            </m:e>
            <m:sub>
              <m:r>
                <w:rPr>
                  <w:rFonts w:ascii="Cambria Math" w:eastAsia="Times New Roman" w:hAnsi="Cambria Math" w:cs="Times New Roman"/>
                  <w:sz w:val="24"/>
                  <w:szCs w:val="24"/>
                  <w:lang w:val="en-ZW" w:eastAsia="en-ZW"/>
                </w:rPr>
                <m:t>t</m:t>
              </m:r>
            </m:sub>
          </m:sSub>
          <m:r>
            <w:rPr>
              <w:rFonts w:ascii="Cambria Math" w:eastAsia="Times New Roman" w:hAnsi="Cambria Math" w:cs="Times New Roman"/>
              <w:sz w:val="24"/>
              <w:szCs w:val="24"/>
              <w:lang w:val="en-ZW" w:eastAsia="en-ZW"/>
            </w:rPr>
            <m:t>+</m:t>
          </m:r>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μ</m:t>
              </m:r>
            </m:e>
            <m:sub>
              <m:r>
                <w:rPr>
                  <w:rFonts w:ascii="Cambria Math" w:eastAsia="Times New Roman" w:hAnsi="Cambria Math" w:cs="Times New Roman"/>
                  <w:sz w:val="24"/>
                  <w:szCs w:val="24"/>
                  <w:lang w:val="en-ZW" w:eastAsia="en-ZW"/>
                </w:rPr>
                <m:t>t</m:t>
              </m:r>
            </m:sub>
          </m:sSub>
        </m:oMath>
      </m:oMathPara>
    </w:p>
    <w:p w14:paraId="0FE69B1D"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 xml:space="preserve">Eco growth is Economic Growth </w:t>
      </w:r>
    </w:p>
    <w:p w14:paraId="1CD94EF3"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Labour is employment</w:t>
      </w:r>
    </w:p>
    <w:p w14:paraId="57B68895"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Gvt exp is Government expenditure</w:t>
      </w:r>
    </w:p>
    <w:p w14:paraId="10A2A0D6"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FDI is foreign direct investment</w:t>
      </w:r>
    </w:p>
    <w:p w14:paraId="4A00EA03" w14:textId="77777777" w:rsidR="00875F94" w:rsidRDefault="00965789">
      <w:pPr>
        <w:spacing w:line="360" w:lineRule="auto"/>
        <w:jc w:val="both"/>
        <w:rPr>
          <w:rFonts w:ascii="Times New Roman" w:eastAsia="Times New Roman" w:hAnsi="Times New Roman" w:cs="Times New Roman"/>
          <w:sz w:val="24"/>
          <w:szCs w:val="24"/>
          <w:lang w:val="en-ZW" w:eastAsia="en-ZW"/>
        </w:rPr>
      </w:pPr>
      <m:oMath>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β</m:t>
            </m:r>
          </m:e>
          <m:sub>
            <m:r>
              <w:rPr>
                <w:rFonts w:ascii="Cambria Math" w:eastAsia="Times New Roman" w:hAnsi="Cambria Math" w:cs="Times New Roman"/>
                <w:sz w:val="24"/>
                <w:szCs w:val="24"/>
                <w:lang w:val="en-ZW" w:eastAsia="en-ZW"/>
              </w:rPr>
              <m:t>0</m:t>
            </m:r>
          </m:sub>
        </m:sSub>
      </m:oMath>
      <w:r w:rsidR="00096E3F">
        <w:rPr>
          <w:rFonts w:ascii="Times New Roman" w:eastAsia="Times New Roman" w:hAnsi="Times New Roman" w:cs="Times New Roman"/>
          <w:sz w:val="24"/>
          <w:szCs w:val="24"/>
          <w:lang w:val="en-ZW" w:eastAsia="en-ZW"/>
        </w:rPr>
        <w:t>is constant</w:t>
      </w:r>
    </w:p>
    <w:p w14:paraId="201E5EBE" w14:textId="77777777" w:rsidR="00875F94" w:rsidRDefault="00965789">
      <w:pPr>
        <w:spacing w:line="360" w:lineRule="auto"/>
        <w:jc w:val="both"/>
        <w:rPr>
          <w:rFonts w:ascii="Times New Roman" w:eastAsia="Times New Roman" w:hAnsi="Times New Roman" w:cs="Times New Roman"/>
          <w:sz w:val="24"/>
          <w:szCs w:val="24"/>
          <w:lang w:val="en-ZW" w:eastAsia="en-ZW"/>
        </w:rPr>
      </w:pPr>
      <m:oMath>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β</m:t>
            </m:r>
          </m:e>
          <m:sub>
            <m:r>
              <w:rPr>
                <w:rFonts w:ascii="Cambria Math" w:eastAsia="Times New Roman" w:hAnsi="Cambria Math" w:cs="Times New Roman"/>
                <w:sz w:val="24"/>
                <w:szCs w:val="24"/>
                <w:lang w:val="en-ZW" w:eastAsia="en-ZW"/>
              </w:rPr>
              <m:t>1…….</m:t>
            </m:r>
          </m:sub>
        </m:sSub>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β</m:t>
            </m:r>
          </m:e>
          <m:sub>
            <m:r>
              <w:rPr>
                <w:rFonts w:ascii="Cambria Math" w:eastAsia="Times New Roman" w:hAnsi="Cambria Math" w:cs="Times New Roman"/>
                <w:sz w:val="24"/>
                <w:szCs w:val="24"/>
                <w:lang w:val="en-ZW" w:eastAsia="en-ZW"/>
              </w:rPr>
              <m:t>3</m:t>
            </m:r>
          </m:sub>
        </m:sSub>
      </m:oMath>
      <w:r w:rsidR="00096E3F">
        <w:rPr>
          <w:rFonts w:ascii="Times New Roman" w:eastAsia="Times New Roman" w:hAnsi="Times New Roman" w:cs="Times New Roman"/>
          <w:sz w:val="24"/>
          <w:szCs w:val="24"/>
          <w:lang w:val="en-ZW" w:eastAsia="en-ZW"/>
        </w:rPr>
        <w:t xml:space="preserve"> are coefficients to be estimated</w:t>
      </w:r>
    </w:p>
    <w:p w14:paraId="482556D8" w14:textId="77777777" w:rsidR="00875F94" w:rsidRDefault="00965789">
      <w:pPr>
        <w:spacing w:line="360" w:lineRule="auto"/>
        <w:jc w:val="both"/>
        <w:rPr>
          <w:rFonts w:ascii="Times New Roman" w:eastAsia="Times New Roman" w:hAnsi="Times New Roman" w:cs="Times New Roman"/>
          <w:sz w:val="24"/>
          <w:szCs w:val="24"/>
          <w:lang w:val="en-ZW" w:eastAsia="en-ZW"/>
        </w:rPr>
      </w:pPr>
      <m:oMath>
        <m:sSub>
          <m:sSubPr>
            <m:ctrlPr>
              <w:rPr>
                <w:rFonts w:ascii="Cambria Math" w:eastAsia="Times New Roman" w:hAnsi="Cambria Math" w:cs="Times New Roman"/>
                <w:i/>
                <w:sz w:val="24"/>
                <w:szCs w:val="24"/>
                <w:lang w:val="en-ZW" w:eastAsia="en-ZW"/>
              </w:rPr>
            </m:ctrlPr>
          </m:sSubPr>
          <m:e>
            <m:r>
              <w:rPr>
                <w:rFonts w:ascii="Cambria Math" w:eastAsia="Times New Roman" w:hAnsi="Cambria Math" w:cs="Times New Roman"/>
                <w:sz w:val="24"/>
                <w:szCs w:val="24"/>
                <w:lang w:val="en-ZW" w:eastAsia="en-ZW"/>
              </w:rPr>
              <m:t>μ</m:t>
            </m:r>
          </m:e>
          <m:sub>
            <m:r>
              <w:rPr>
                <w:rFonts w:ascii="Cambria Math" w:eastAsia="Times New Roman" w:hAnsi="Cambria Math" w:cs="Times New Roman"/>
                <w:sz w:val="24"/>
                <w:szCs w:val="24"/>
                <w:lang w:val="en-ZW" w:eastAsia="en-ZW"/>
              </w:rPr>
              <m:t>t</m:t>
            </m:r>
          </m:sub>
        </m:sSub>
      </m:oMath>
      <w:r w:rsidR="00096E3F">
        <w:rPr>
          <w:rFonts w:ascii="Times New Roman" w:eastAsia="Times New Roman" w:hAnsi="Times New Roman" w:cs="Times New Roman"/>
          <w:sz w:val="24"/>
          <w:szCs w:val="24"/>
          <w:lang w:val="en-ZW" w:eastAsia="en-ZW"/>
        </w:rPr>
        <w:t xml:space="preserve"> is Error term</w:t>
      </w:r>
    </w:p>
    <w:p w14:paraId="5B8182AB" w14:textId="77777777" w:rsidR="00875F94" w:rsidRDefault="00096E3F">
      <w:pPr>
        <w:spacing w:line="360" w:lineRule="auto"/>
        <w:jc w:val="both"/>
        <w:rPr>
          <w:rFonts w:ascii="Times New Roman" w:eastAsia="Times New Roman" w:hAnsi="Times New Roman" w:cs="Times New Roman"/>
          <w:sz w:val="24"/>
          <w:szCs w:val="24"/>
          <w:lang w:val="en-ZW" w:eastAsia="en-ZW"/>
        </w:rPr>
      </w:pPr>
      <m:oMath>
        <m:r>
          <w:rPr>
            <w:rFonts w:ascii="Cambria Math" w:eastAsia="Times New Roman" w:hAnsi="Cambria Math" w:cs="Times New Roman"/>
            <w:sz w:val="24"/>
            <w:szCs w:val="24"/>
            <w:lang w:val="en-ZW" w:eastAsia="en-ZW"/>
          </w:rPr>
          <m:t>ln</m:t>
        </m:r>
      </m:oMath>
      <w:r>
        <w:rPr>
          <w:rFonts w:ascii="Times New Roman" w:eastAsia="Times New Roman" w:hAnsi="Times New Roman" w:cs="Times New Roman"/>
          <w:sz w:val="24"/>
          <w:szCs w:val="24"/>
          <w:lang w:val="en-ZW" w:eastAsia="en-ZW"/>
        </w:rPr>
        <w:t xml:space="preserve"> is Natural logarithm</w:t>
      </w:r>
    </w:p>
    <w:p w14:paraId="127ED109"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262603DD" w14:textId="77777777" w:rsidR="00875F94" w:rsidRDefault="00096E3F" w:rsidP="00A45E34">
      <w:pPr>
        <w:pStyle w:val="Heading1"/>
        <w:rPr>
          <w:lang w:val="en-ZW" w:eastAsia="en-ZW"/>
        </w:rPr>
      </w:pPr>
      <w:bookmarkStart w:id="79" w:name="_Toc106800446"/>
      <w:bookmarkStart w:id="80" w:name="_Toc106800758"/>
      <w:r>
        <w:rPr>
          <w:lang w:val="en-ZW" w:eastAsia="en-ZW"/>
        </w:rPr>
        <w:t>3.2 Justification of Variables</w:t>
      </w:r>
      <w:bookmarkEnd w:id="79"/>
      <w:bookmarkEnd w:id="80"/>
    </w:p>
    <w:p w14:paraId="1B6EF49A" w14:textId="77777777" w:rsidR="00875F94" w:rsidRDefault="00096E3F" w:rsidP="00A45E34">
      <w:pPr>
        <w:pStyle w:val="Heading1"/>
        <w:rPr>
          <w:lang w:val="en-ZW" w:eastAsia="en-ZW"/>
        </w:rPr>
      </w:pPr>
      <w:bookmarkStart w:id="81" w:name="_Toc106800447"/>
      <w:bookmarkStart w:id="82" w:name="_Toc106800759"/>
      <w:r>
        <w:rPr>
          <w:lang w:val="en-ZW" w:eastAsia="en-ZW"/>
        </w:rPr>
        <w:t>3.2.0 Economic growth</w:t>
      </w:r>
      <w:bookmarkEnd w:id="81"/>
      <w:bookmarkEnd w:id="82"/>
    </w:p>
    <w:p w14:paraId="0B029F73" w14:textId="4E980B1F" w:rsidR="00875F94" w:rsidRDefault="00096E3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The </w:t>
      </w:r>
      <w:r w:rsidR="002D20F1">
        <w:rPr>
          <w:rFonts w:ascii="Times New Roman" w:hAnsi="Times New Roman" w:cs="Times New Roman"/>
          <w:sz w:val="24"/>
          <w:szCs w:val="24"/>
          <w:lang w:val="en-US"/>
        </w:rPr>
        <w:t>expansion in</w:t>
      </w:r>
      <w:r>
        <w:rPr>
          <w:rFonts w:ascii="Times New Roman" w:hAnsi="Times New Roman" w:cs="Times New Roman"/>
          <w:sz w:val="24"/>
          <w:szCs w:val="24"/>
          <w:lang w:val="en-US"/>
        </w:rPr>
        <w:t xml:space="preserve"> the inflation-adjusted market value of commodities generated by an economy through time is referred to as economic growth. The total amount of </w:t>
      </w:r>
      <w:proofErr w:type="gramStart"/>
      <w:r w:rsidR="00C021C3">
        <w:rPr>
          <w:rFonts w:ascii="Times New Roman" w:hAnsi="Times New Roman" w:cs="Times New Roman"/>
          <w:sz w:val="24"/>
          <w:szCs w:val="24"/>
          <w:lang w:val="en-US"/>
        </w:rPr>
        <w:t>commodities</w:t>
      </w:r>
      <w:r w:rsidR="00575B4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made</w:t>
      </w:r>
      <w:proofErr w:type="gramEnd"/>
      <w:r>
        <w:rPr>
          <w:rFonts w:ascii="Times New Roman" w:hAnsi="Times New Roman" w:cs="Times New Roman"/>
          <w:sz w:val="24"/>
          <w:szCs w:val="24"/>
          <w:lang w:val="en-US"/>
        </w:rPr>
        <w:t xml:space="preserve"> and presented in an economy is referred to as economic expansion Adofu et al (2015). A variety number of things contributes to a country's economic growth such as </w:t>
      </w:r>
      <w:r w:rsidR="0069459F">
        <w:rPr>
          <w:rFonts w:ascii="Times New Roman" w:hAnsi="Times New Roman" w:cs="Times New Roman"/>
          <w:sz w:val="24"/>
          <w:szCs w:val="24"/>
          <w:lang w:val="en-US"/>
        </w:rPr>
        <w:t>t</w:t>
      </w:r>
      <w:r>
        <w:rPr>
          <w:rFonts w:ascii="Times New Roman" w:hAnsi="Times New Roman" w:cs="Times New Roman"/>
          <w:sz w:val="24"/>
          <w:szCs w:val="24"/>
          <w:lang w:val="en-US"/>
        </w:rPr>
        <w:t>echn</w:t>
      </w:r>
      <w:r w:rsidR="0069459F">
        <w:rPr>
          <w:rFonts w:ascii="Times New Roman" w:hAnsi="Times New Roman" w:cs="Times New Roman"/>
          <w:sz w:val="24"/>
          <w:szCs w:val="24"/>
          <w:lang w:val="en-US"/>
        </w:rPr>
        <w:t>o</w:t>
      </w:r>
      <w:r>
        <w:rPr>
          <w:rFonts w:ascii="Times New Roman" w:hAnsi="Times New Roman" w:cs="Times New Roman"/>
          <w:sz w:val="24"/>
          <w:szCs w:val="24"/>
          <w:lang w:val="en-US"/>
        </w:rPr>
        <w:t>logical advancement, political issues, investment, are some of the variables. The output of these factors can't be increased if they're underutilized, because they're the backbone of economic growth.</w:t>
      </w:r>
    </w:p>
    <w:p w14:paraId="7EABB732" w14:textId="77777777" w:rsidR="00875F94" w:rsidRDefault="00875F94">
      <w:pPr>
        <w:autoSpaceDE w:val="0"/>
        <w:autoSpaceDN w:val="0"/>
        <w:adjustRightInd w:val="0"/>
        <w:spacing w:after="0" w:line="360" w:lineRule="auto"/>
        <w:jc w:val="both"/>
        <w:rPr>
          <w:rFonts w:ascii="Times New Roman" w:hAnsi="Times New Roman" w:cs="Times New Roman"/>
          <w:b/>
          <w:bCs/>
          <w:sz w:val="24"/>
          <w:szCs w:val="24"/>
        </w:rPr>
      </w:pPr>
    </w:p>
    <w:p w14:paraId="57D9B94B" w14:textId="77777777" w:rsidR="00FD397C" w:rsidRDefault="00FD397C" w:rsidP="00A45E34">
      <w:pPr>
        <w:pStyle w:val="Heading1"/>
      </w:pPr>
      <w:bookmarkStart w:id="83" w:name="_Toc106800448"/>
      <w:bookmarkStart w:id="84" w:name="_Toc106800760"/>
    </w:p>
    <w:p w14:paraId="440A2C41" w14:textId="3ED3A124" w:rsidR="00875F94" w:rsidRPr="00D36B4F" w:rsidRDefault="00096E3F" w:rsidP="00A45E34">
      <w:pPr>
        <w:pStyle w:val="Heading1"/>
      </w:pPr>
      <w:r>
        <w:t>3.2.1 Government Expenditure</w:t>
      </w:r>
      <w:bookmarkEnd w:id="83"/>
      <w:bookmarkEnd w:id="84"/>
    </w:p>
    <w:p w14:paraId="5550831E" w14:textId="55C0349A" w:rsidR="00875F94" w:rsidRPr="00D36B4F" w:rsidRDefault="00096E3F">
      <w:pPr>
        <w:autoSpaceDE w:val="0"/>
        <w:autoSpaceDN w:val="0"/>
        <w:adjustRightInd w:val="0"/>
        <w:spacing w:after="0" w:line="360" w:lineRule="auto"/>
        <w:jc w:val="both"/>
        <w:rPr>
          <w:rFonts w:ascii="Times New Roman" w:hAnsi="Times New Roman" w:cs="Times New Roman"/>
          <w:sz w:val="24"/>
          <w:szCs w:val="24"/>
        </w:rPr>
      </w:pPr>
      <w:r w:rsidRPr="00D36B4F">
        <w:rPr>
          <w:rFonts w:ascii="Times New Roman" w:hAnsi="Times New Roman" w:cs="Times New Roman"/>
          <w:sz w:val="24"/>
          <w:szCs w:val="24"/>
          <w:lang w:val="en-US"/>
        </w:rPr>
        <w:t xml:space="preserve">The purchase of </w:t>
      </w:r>
      <w:r w:rsidR="00FD397C">
        <w:rPr>
          <w:rFonts w:ascii="Times New Roman" w:hAnsi="Times New Roman" w:cs="Times New Roman"/>
          <w:sz w:val="24"/>
          <w:szCs w:val="24"/>
          <w:lang w:val="en-US"/>
        </w:rPr>
        <w:t xml:space="preserve">commodities </w:t>
      </w:r>
      <w:r w:rsidRPr="00D36B4F">
        <w:rPr>
          <w:rFonts w:ascii="Times New Roman" w:hAnsi="Times New Roman" w:cs="Times New Roman"/>
          <w:sz w:val="24"/>
          <w:szCs w:val="24"/>
          <w:lang w:val="en-US"/>
        </w:rPr>
        <w:t xml:space="preserve">by the government, which includes public consumption, investment, and transfer payments, is referred to as government expenditure. Government </w:t>
      </w:r>
      <w:r w:rsidR="00FD397C">
        <w:rPr>
          <w:rFonts w:ascii="Times New Roman" w:hAnsi="Times New Roman" w:cs="Times New Roman"/>
          <w:sz w:val="24"/>
          <w:szCs w:val="24"/>
          <w:lang w:val="en-US"/>
        </w:rPr>
        <w:t>spending</w:t>
      </w:r>
      <w:r w:rsidRPr="00D36B4F">
        <w:rPr>
          <w:rFonts w:ascii="Times New Roman" w:hAnsi="Times New Roman" w:cs="Times New Roman"/>
          <w:sz w:val="24"/>
          <w:szCs w:val="24"/>
          <w:lang w:val="en-US"/>
        </w:rPr>
        <w:t xml:space="preserve">, according to Keynesian theory, has a favorable </w:t>
      </w:r>
      <w:r w:rsidR="00FD397C">
        <w:rPr>
          <w:rFonts w:ascii="Times New Roman" w:hAnsi="Times New Roman" w:cs="Times New Roman"/>
          <w:sz w:val="24"/>
          <w:szCs w:val="24"/>
          <w:lang w:val="en-US"/>
        </w:rPr>
        <w:t>influence</w:t>
      </w:r>
      <w:r w:rsidRPr="00D36B4F">
        <w:rPr>
          <w:rFonts w:ascii="Times New Roman" w:hAnsi="Times New Roman" w:cs="Times New Roman"/>
          <w:sz w:val="24"/>
          <w:szCs w:val="24"/>
          <w:lang w:val="en-US"/>
        </w:rPr>
        <w:t xml:space="preserve"> on economic growth as it </w:t>
      </w:r>
      <w:r w:rsidR="00D36B4F" w:rsidRPr="00D36B4F">
        <w:rPr>
          <w:rFonts w:ascii="Times New Roman" w:hAnsi="Times New Roman" w:cs="Times New Roman"/>
          <w:sz w:val="24"/>
          <w:szCs w:val="24"/>
          <w:lang w:val="en-US"/>
        </w:rPr>
        <w:lastRenderedPageBreak/>
        <w:t>stimulates</w:t>
      </w:r>
      <w:r w:rsidRPr="00D36B4F">
        <w:rPr>
          <w:rFonts w:ascii="Times New Roman" w:hAnsi="Times New Roman" w:cs="Times New Roman"/>
          <w:sz w:val="24"/>
          <w:szCs w:val="24"/>
          <w:lang w:val="en-US"/>
        </w:rPr>
        <w:t xml:space="preserve"> demand in an economy. According to Keynesian theory, the more the government spends, the more economic growth occurs as a result of expansionary fiscal policy. This increases consumption, which </w:t>
      </w:r>
      <w:r w:rsidR="00C021C3">
        <w:rPr>
          <w:rFonts w:ascii="Times New Roman" w:hAnsi="Times New Roman" w:cs="Times New Roman"/>
          <w:sz w:val="24"/>
          <w:szCs w:val="24"/>
          <w:lang w:val="en-US"/>
        </w:rPr>
        <w:t>results</w:t>
      </w:r>
      <w:r w:rsidRPr="00D36B4F">
        <w:rPr>
          <w:rFonts w:ascii="Times New Roman" w:hAnsi="Times New Roman" w:cs="Times New Roman"/>
          <w:sz w:val="24"/>
          <w:szCs w:val="24"/>
          <w:lang w:val="en-US"/>
        </w:rPr>
        <w:t xml:space="preserve"> to a rise in production and a faster rebound from the recession. In particular, whether financed by non-tax income and budget surpluses/deficits, government spending has a favorable long-term impact on economic growth.</w:t>
      </w:r>
    </w:p>
    <w:p w14:paraId="0CC2F702" w14:textId="77777777" w:rsidR="00875F94" w:rsidRPr="00D36B4F" w:rsidRDefault="00875F94">
      <w:pPr>
        <w:autoSpaceDE w:val="0"/>
        <w:autoSpaceDN w:val="0"/>
        <w:adjustRightInd w:val="0"/>
        <w:spacing w:after="0" w:line="360" w:lineRule="auto"/>
        <w:jc w:val="both"/>
        <w:rPr>
          <w:rFonts w:ascii="Times New Roman" w:hAnsi="Times New Roman" w:cs="Times New Roman"/>
          <w:sz w:val="24"/>
          <w:szCs w:val="24"/>
        </w:rPr>
      </w:pPr>
    </w:p>
    <w:p w14:paraId="1D9270AA" w14:textId="77777777" w:rsidR="00875F94" w:rsidRDefault="00096E3F" w:rsidP="00A45E34">
      <w:pPr>
        <w:pStyle w:val="Heading1"/>
        <w:rPr>
          <w:color w:val="FF0000"/>
        </w:rPr>
      </w:pPr>
      <w:bookmarkStart w:id="85" w:name="_Toc106800449"/>
      <w:bookmarkStart w:id="86" w:name="_Toc106800761"/>
      <w:r>
        <w:t>3.2.2 Employment</w:t>
      </w:r>
      <w:bookmarkEnd w:id="85"/>
      <w:bookmarkEnd w:id="86"/>
      <w:r>
        <w:rPr>
          <w:color w:val="FF0000"/>
        </w:rPr>
        <w:t xml:space="preserve"> </w:t>
      </w:r>
    </w:p>
    <w:p w14:paraId="19B3D0B0" w14:textId="57ECF9AD" w:rsidR="00875F94" w:rsidRDefault="00096E3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The position of having a job is referred to as employment. This indicates that the employee will provide services that he or she can do in a certain context, such as an institution, a farm, or a sports service, for example. After a service is provided as promised, the employer rewards the employee with a salary. Foreign direct investment will almost certainly result in the hiring of a large number of people as foreign company establish their firms in the host countries and as a result people can be employed when people are employed they will earn a reward for instance income and this will </w:t>
      </w:r>
      <w:r w:rsidR="0069459F">
        <w:rPr>
          <w:rFonts w:ascii="Times New Roman" w:hAnsi="Times New Roman" w:cs="Times New Roman"/>
          <w:sz w:val="24"/>
          <w:szCs w:val="24"/>
          <w:lang w:val="en-US"/>
        </w:rPr>
        <w:t>definitely</w:t>
      </w:r>
      <w:r>
        <w:rPr>
          <w:rFonts w:ascii="Times New Roman" w:hAnsi="Times New Roman" w:cs="Times New Roman"/>
          <w:sz w:val="24"/>
          <w:szCs w:val="24"/>
          <w:lang w:val="en-US"/>
        </w:rPr>
        <w:t xml:space="preserve">  raise people's standard of living like  educate their children, and pay for medical costs, all thanks to the money they earn at their jobs.</w:t>
      </w:r>
      <w:r w:rsidR="0069459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w:t>
      </w:r>
      <w:r w:rsidR="0069459F">
        <w:rPr>
          <w:rFonts w:ascii="Times New Roman" w:hAnsi="Times New Roman" w:cs="Times New Roman"/>
          <w:sz w:val="24"/>
          <w:szCs w:val="24"/>
          <w:lang w:val="en-US"/>
        </w:rPr>
        <w:t>addition,</w:t>
      </w:r>
      <w:r>
        <w:rPr>
          <w:rFonts w:ascii="Times New Roman" w:hAnsi="Times New Roman" w:cs="Times New Roman"/>
          <w:sz w:val="24"/>
          <w:szCs w:val="24"/>
          <w:lang w:val="en-US"/>
        </w:rPr>
        <w:t xml:space="preserve"> through provision of services by employees more </w:t>
      </w:r>
      <w:r w:rsidR="0069459F">
        <w:rPr>
          <w:rFonts w:ascii="Times New Roman" w:hAnsi="Times New Roman" w:cs="Times New Roman"/>
          <w:sz w:val="24"/>
          <w:szCs w:val="24"/>
          <w:lang w:val="en-US"/>
        </w:rPr>
        <w:t>output</w:t>
      </w:r>
      <w:r>
        <w:rPr>
          <w:rFonts w:ascii="Times New Roman" w:hAnsi="Times New Roman" w:cs="Times New Roman"/>
          <w:sz w:val="24"/>
          <w:szCs w:val="24"/>
          <w:lang w:val="en-US"/>
        </w:rPr>
        <w:t xml:space="preserve"> are produced hence this can improve country's economic growth</w:t>
      </w:r>
    </w:p>
    <w:p w14:paraId="2259B074" w14:textId="77777777" w:rsidR="00875F94" w:rsidRDefault="00875F94">
      <w:pPr>
        <w:autoSpaceDE w:val="0"/>
        <w:autoSpaceDN w:val="0"/>
        <w:adjustRightInd w:val="0"/>
        <w:spacing w:after="0" w:line="360" w:lineRule="auto"/>
        <w:jc w:val="both"/>
        <w:rPr>
          <w:rFonts w:ascii="Times New Roman" w:hAnsi="Times New Roman" w:cs="Times New Roman"/>
          <w:b/>
          <w:bCs/>
          <w:sz w:val="24"/>
          <w:szCs w:val="24"/>
        </w:rPr>
      </w:pPr>
    </w:p>
    <w:p w14:paraId="65D314AD" w14:textId="77777777" w:rsidR="00875F94" w:rsidRDefault="00096E3F" w:rsidP="00A45E34">
      <w:pPr>
        <w:pStyle w:val="Heading1"/>
      </w:pPr>
      <w:bookmarkStart w:id="87" w:name="_Toc106800450"/>
      <w:bookmarkStart w:id="88" w:name="_Toc106800762"/>
      <w:r>
        <w:t>3.2.3 Foreign Direct Investment</w:t>
      </w:r>
      <w:bookmarkEnd w:id="87"/>
      <w:bookmarkEnd w:id="88"/>
    </w:p>
    <w:p w14:paraId="7D3EDE04" w14:textId="0E592105" w:rsidR="00875F94" w:rsidRPr="00575B46" w:rsidRDefault="00575B46">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is a cross border investment which occurs when foreign investor acquires a substantial ownership in and control over a business in a different country. </w:t>
      </w:r>
      <w:r w:rsidR="00096E3F">
        <w:rPr>
          <w:rFonts w:ascii="Times New Roman" w:hAnsi="Times New Roman" w:cs="Times New Roman"/>
          <w:sz w:val="24"/>
          <w:szCs w:val="24"/>
        </w:rPr>
        <w:t>There are three types of foreign direct investment and there are joint ventures with firms based oversees, getting voting stocks in a business based in another country, merger and acquisition. According to the endogenous growth model. FDI increases production of all firms. This means that FDI improves efficiency and productivity factor in the host country there by FDI is seen as a positive impact to economic growth as it will be increasing productions in a country.</w:t>
      </w:r>
    </w:p>
    <w:p w14:paraId="6FD829D9"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22C11DC2" w14:textId="77777777" w:rsidR="00C836D8" w:rsidRDefault="00C836D8">
      <w:pPr>
        <w:spacing w:line="360" w:lineRule="auto"/>
        <w:jc w:val="both"/>
        <w:rPr>
          <w:rFonts w:ascii="Times New Roman" w:eastAsia="Times New Roman" w:hAnsi="Times New Roman" w:cs="Times New Roman"/>
          <w:sz w:val="24"/>
          <w:szCs w:val="24"/>
          <w:lang w:val="en-ZW" w:eastAsia="en-ZW"/>
        </w:rPr>
      </w:pPr>
    </w:p>
    <w:p w14:paraId="52CA6756" w14:textId="22C60BD8" w:rsidR="00875F94" w:rsidRDefault="00096E3F" w:rsidP="00A45E34">
      <w:pPr>
        <w:pStyle w:val="Heading1"/>
        <w:rPr>
          <w:lang w:val="en-ZW" w:eastAsia="en-ZW"/>
        </w:rPr>
      </w:pPr>
      <w:r>
        <w:rPr>
          <w:lang w:val="en-ZW" w:eastAsia="en-ZW"/>
        </w:rPr>
        <w:t xml:space="preserve"> </w:t>
      </w:r>
      <w:bookmarkStart w:id="89" w:name="_Toc106800451"/>
      <w:bookmarkStart w:id="90" w:name="_Toc106800763"/>
      <w:r>
        <w:rPr>
          <w:lang w:val="en-ZW" w:eastAsia="en-ZW"/>
        </w:rPr>
        <w:t>3.3.0 DATA PRESENTATION AND ANALYSIS PROCEDURES</w:t>
      </w:r>
      <w:bookmarkEnd w:id="89"/>
      <w:bookmarkEnd w:id="90"/>
    </w:p>
    <w:p w14:paraId="5FEE785E"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 xml:space="preserve">E-View software will be utilized in this study for a better analysis because it produces both negative and positive outcomes. There are several suppositions that the data will be regularly distributed and stationary at the same time to ensure that the study will produce position </w:t>
      </w:r>
      <w:r>
        <w:rPr>
          <w:rFonts w:ascii="Times New Roman" w:eastAsia="Times New Roman" w:hAnsi="Times New Roman" w:cs="Times New Roman"/>
          <w:sz w:val="24"/>
          <w:szCs w:val="24"/>
          <w:lang w:val="en-US" w:eastAsia="en-ZW"/>
        </w:rPr>
        <w:lastRenderedPageBreak/>
        <w:t>conclusions. There will be tests based on these assumptions, such as the Dickey-Fuller test, which checks for stationarity. Economic growth will be the regrassand, while employment, foreign direct investment, and government expenditure will be regressors, with data sourced from the World Bank websites. Furthermore, it is expected that the model will be BLUE.</w:t>
      </w:r>
    </w:p>
    <w:p w14:paraId="6E70661E" w14:textId="5B92044C" w:rsidR="00D52372" w:rsidRPr="00D52372" w:rsidRDefault="00096E3F" w:rsidP="00A45E34">
      <w:pPr>
        <w:pStyle w:val="Heading1"/>
        <w:rPr>
          <w:lang w:val="en-ZW" w:eastAsia="en-ZW"/>
        </w:rPr>
      </w:pPr>
      <w:bookmarkStart w:id="91" w:name="_Toc106800452"/>
      <w:bookmarkStart w:id="92" w:name="_Toc106800764"/>
      <w:r>
        <w:rPr>
          <w:lang w:val="en-ZW" w:eastAsia="en-ZW"/>
        </w:rPr>
        <w:t>3.3.1 Ordinary Least Square</w:t>
      </w:r>
      <w:bookmarkEnd w:id="91"/>
      <w:bookmarkEnd w:id="92"/>
    </w:p>
    <w:p w14:paraId="7DA41610" w14:textId="1D5F2DD1" w:rsidR="00875F94" w:rsidRDefault="00D52372">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According to Gujarati (2004), o</w:t>
      </w:r>
      <w:r w:rsidR="00096E3F">
        <w:rPr>
          <w:rFonts w:ascii="Times New Roman" w:eastAsia="Times New Roman" w:hAnsi="Times New Roman" w:cs="Times New Roman"/>
          <w:sz w:val="24"/>
          <w:szCs w:val="24"/>
          <w:lang w:val="en-US" w:eastAsia="en-ZW"/>
        </w:rPr>
        <w:t xml:space="preserve">rdinary Least Square is a technique for estimating coefficients of linear regression equations and displaying the </w:t>
      </w:r>
      <w:r w:rsidR="0081139C">
        <w:rPr>
          <w:rFonts w:ascii="Times New Roman" w:eastAsia="Times New Roman" w:hAnsi="Times New Roman" w:cs="Times New Roman"/>
          <w:sz w:val="24"/>
          <w:szCs w:val="24"/>
          <w:lang w:val="en-US" w:eastAsia="en-ZW"/>
        </w:rPr>
        <w:t xml:space="preserve">link </w:t>
      </w:r>
      <w:r w:rsidR="00096E3F">
        <w:rPr>
          <w:rFonts w:ascii="Times New Roman" w:eastAsia="Times New Roman" w:hAnsi="Times New Roman" w:cs="Times New Roman"/>
          <w:sz w:val="24"/>
          <w:szCs w:val="24"/>
          <w:lang w:val="en-US" w:eastAsia="en-ZW"/>
        </w:rPr>
        <w:t>between variables in an estimate equation. OLS, according to Gujarati (2004), is a method for reducing the residual value, which is the discrepancy between actual and estimated values. The researcher discovered</w:t>
      </w:r>
      <w:r>
        <w:rPr>
          <w:rFonts w:ascii="Times New Roman" w:eastAsia="Times New Roman" w:hAnsi="Times New Roman" w:cs="Times New Roman"/>
          <w:sz w:val="24"/>
          <w:szCs w:val="24"/>
          <w:lang w:val="en-US" w:eastAsia="en-ZW"/>
        </w:rPr>
        <w:t xml:space="preserve"> it is straight -forward</w:t>
      </w:r>
      <w:r w:rsidR="00096E3F">
        <w:rPr>
          <w:rFonts w:ascii="Times New Roman" w:eastAsia="Times New Roman" w:hAnsi="Times New Roman" w:cs="Times New Roman"/>
          <w:sz w:val="24"/>
          <w:szCs w:val="24"/>
          <w:lang w:val="en-US" w:eastAsia="en-ZW"/>
        </w:rPr>
        <w:t xml:space="preserve"> </w:t>
      </w:r>
      <w:r>
        <w:rPr>
          <w:rFonts w:ascii="Times New Roman" w:eastAsia="Times New Roman" w:hAnsi="Times New Roman" w:cs="Times New Roman"/>
          <w:sz w:val="24"/>
          <w:szCs w:val="24"/>
          <w:lang w:val="en-US" w:eastAsia="en-ZW"/>
        </w:rPr>
        <w:t xml:space="preserve">to </w:t>
      </w:r>
      <w:r w:rsidR="0063451C">
        <w:rPr>
          <w:rFonts w:ascii="Times New Roman" w:eastAsia="Times New Roman" w:hAnsi="Times New Roman" w:cs="Times New Roman"/>
          <w:sz w:val="24"/>
          <w:szCs w:val="24"/>
          <w:lang w:val="en-US" w:eastAsia="en-ZW"/>
        </w:rPr>
        <w:t>employ</w:t>
      </w:r>
      <w:r>
        <w:rPr>
          <w:rFonts w:ascii="Times New Roman" w:eastAsia="Times New Roman" w:hAnsi="Times New Roman" w:cs="Times New Roman"/>
          <w:sz w:val="24"/>
          <w:szCs w:val="24"/>
          <w:lang w:val="en-US" w:eastAsia="en-ZW"/>
        </w:rPr>
        <w:t xml:space="preserve"> </w:t>
      </w:r>
      <w:r w:rsidR="0063451C">
        <w:rPr>
          <w:rFonts w:ascii="Times New Roman" w:eastAsia="Times New Roman" w:hAnsi="Times New Roman" w:cs="Times New Roman"/>
          <w:sz w:val="24"/>
          <w:szCs w:val="24"/>
          <w:lang w:val="en-US" w:eastAsia="en-ZW"/>
        </w:rPr>
        <w:t>and</w:t>
      </w:r>
      <w:r w:rsidR="00096E3F">
        <w:rPr>
          <w:rFonts w:ascii="Times New Roman" w:eastAsia="Times New Roman" w:hAnsi="Times New Roman" w:cs="Times New Roman"/>
          <w:sz w:val="24"/>
          <w:szCs w:val="24"/>
          <w:lang w:val="en-US" w:eastAsia="en-ZW"/>
        </w:rPr>
        <w:t xml:space="preserve"> it has been used by other </w:t>
      </w:r>
      <w:r>
        <w:rPr>
          <w:rFonts w:ascii="Times New Roman" w:eastAsia="Times New Roman" w:hAnsi="Times New Roman" w:cs="Times New Roman"/>
          <w:sz w:val="24"/>
          <w:szCs w:val="24"/>
          <w:lang w:val="en-US" w:eastAsia="en-ZW"/>
        </w:rPr>
        <w:t>researchers</w:t>
      </w:r>
      <w:r w:rsidR="00096E3F">
        <w:rPr>
          <w:rFonts w:ascii="Times New Roman" w:eastAsia="Times New Roman" w:hAnsi="Times New Roman" w:cs="Times New Roman"/>
          <w:sz w:val="24"/>
          <w:szCs w:val="24"/>
          <w:lang w:val="en-US" w:eastAsia="en-ZW"/>
        </w:rPr>
        <w:t xml:space="preserve"> such as Mustefa (2014), Moyo, and Tawiri (2010). </w:t>
      </w:r>
      <w:r w:rsidR="0063451C">
        <w:rPr>
          <w:rFonts w:ascii="Times New Roman" w:eastAsia="Times New Roman" w:hAnsi="Times New Roman" w:cs="Times New Roman"/>
          <w:sz w:val="24"/>
          <w:szCs w:val="24"/>
          <w:lang w:val="en-US" w:eastAsia="en-ZW"/>
        </w:rPr>
        <w:t>OLS techniques make a variety of assumptions such as that a regression model is linear</w:t>
      </w:r>
      <w:r w:rsidR="00096E3F">
        <w:rPr>
          <w:rFonts w:ascii="Times New Roman" w:eastAsia="Times New Roman" w:hAnsi="Times New Roman" w:cs="Times New Roman"/>
          <w:sz w:val="24"/>
          <w:szCs w:val="24"/>
          <w:lang w:val="en-US" w:eastAsia="en-ZW"/>
        </w:rPr>
        <w:t xml:space="preserve">, </w:t>
      </w:r>
      <w:r w:rsidR="0063451C">
        <w:rPr>
          <w:rFonts w:ascii="Times New Roman" w:eastAsia="Times New Roman" w:hAnsi="Times New Roman" w:cs="Times New Roman"/>
          <w:sz w:val="24"/>
          <w:szCs w:val="24"/>
          <w:lang w:val="en-US" w:eastAsia="en-ZW"/>
        </w:rPr>
        <w:t xml:space="preserve">that </w:t>
      </w:r>
      <w:r w:rsidR="00096E3F">
        <w:rPr>
          <w:rFonts w:ascii="Times New Roman" w:eastAsia="Times New Roman" w:hAnsi="Times New Roman" w:cs="Times New Roman"/>
          <w:sz w:val="24"/>
          <w:szCs w:val="24"/>
          <w:lang w:val="en-US" w:eastAsia="en-ZW"/>
        </w:rPr>
        <w:t>the error term ha</w:t>
      </w:r>
      <w:r w:rsidR="0063451C">
        <w:rPr>
          <w:rFonts w:ascii="Times New Roman" w:eastAsia="Times New Roman" w:hAnsi="Times New Roman" w:cs="Times New Roman"/>
          <w:sz w:val="24"/>
          <w:szCs w:val="24"/>
          <w:lang w:val="en-US" w:eastAsia="en-ZW"/>
        </w:rPr>
        <w:t>s</w:t>
      </w:r>
      <w:r w:rsidR="00096E3F">
        <w:rPr>
          <w:rFonts w:ascii="Times New Roman" w:eastAsia="Times New Roman" w:hAnsi="Times New Roman" w:cs="Times New Roman"/>
          <w:sz w:val="24"/>
          <w:szCs w:val="24"/>
          <w:lang w:val="en-US" w:eastAsia="en-ZW"/>
        </w:rPr>
        <w:t xml:space="preserve"> a population mean of zero, and </w:t>
      </w:r>
      <w:r w:rsidR="0063451C">
        <w:rPr>
          <w:rFonts w:ascii="Times New Roman" w:eastAsia="Times New Roman" w:hAnsi="Times New Roman" w:cs="Times New Roman"/>
          <w:sz w:val="24"/>
          <w:szCs w:val="24"/>
          <w:lang w:val="en-US" w:eastAsia="en-ZW"/>
        </w:rPr>
        <w:t xml:space="preserve">that </w:t>
      </w:r>
      <w:r w:rsidR="00096E3F">
        <w:rPr>
          <w:rFonts w:ascii="Times New Roman" w:eastAsia="Times New Roman" w:hAnsi="Times New Roman" w:cs="Times New Roman"/>
          <w:sz w:val="24"/>
          <w:szCs w:val="24"/>
          <w:lang w:val="en-US" w:eastAsia="en-ZW"/>
        </w:rPr>
        <w:t>all regressors variables being uncorrelated with the error term, among others.</w:t>
      </w:r>
    </w:p>
    <w:p w14:paraId="4BDD77C6" w14:textId="77777777" w:rsidR="00D36B4F" w:rsidRDefault="00D36B4F">
      <w:pPr>
        <w:spacing w:line="360" w:lineRule="auto"/>
        <w:jc w:val="both"/>
        <w:rPr>
          <w:rFonts w:ascii="Times New Roman" w:eastAsia="Times New Roman" w:hAnsi="Times New Roman" w:cs="Times New Roman"/>
          <w:b/>
          <w:bCs/>
          <w:sz w:val="24"/>
          <w:szCs w:val="24"/>
          <w:lang w:val="en-ZW" w:eastAsia="en-ZW"/>
        </w:rPr>
      </w:pPr>
    </w:p>
    <w:p w14:paraId="1AEF685D" w14:textId="56E5E05F" w:rsidR="00875F94" w:rsidRDefault="00096E3F" w:rsidP="00A45E34">
      <w:pPr>
        <w:pStyle w:val="Heading1"/>
        <w:rPr>
          <w:lang w:val="en-ZW" w:eastAsia="en-ZW"/>
        </w:rPr>
      </w:pPr>
      <w:bookmarkStart w:id="93" w:name="_Toc106800453"/>
      <w:bookmarkStart w:id="94" w:name="_Toc106800765"/>
      <w:r>
        <w:rPr>
          <w:lang w:val="en-ZW" w:eastAsia="en-ZW"/>
        </w:rPr>
        <w:t>3.3.2 Multicollinearity</w:t>
      </w:r>
      <w:bookmarkEnd w:id="93"/>
      <w:bookmarkEnd w:id="94"/>
    </w:p>
    <w:p w14:paraId="553FAD91" w14:textId="16B0FA15"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 xml:space="preserve">According to Gujarati (2004), </w:t>
      </w:r>
      <w:r w:rsidR="005434D9">
        <w:rPr>
          <w:rFonts w:ascii="Times New Roman" w:eastAsia="Times New Roman" w:hAnsi="Times New Roman" w:cs="Times New Roman"/>
          <w:sz w:val="24"/>
          <w:szCs w:val="24"/>
          <w:lang w:val="en-ZW" w:eastAsia="en-ZW"/>
        </w:rPr>
        <w:t>when the correlation coefficient of two or more variables are be +/- 1,</w:t>
      </w:r>
      <w:r w:rsidR="000D281F">
        <w:rPr>
          <w:rFonts w:ascii="Times New Roman" w:eastAsia="Times New Roman" w:hAnsi="Times New Roman" w:cs="Times New Roman"/>
          <w:sz w:val="24"/>
          <w:szCs w:val="24"/>
          <w:lang w:val="en-ZW" w:eastAsia="en-ZW"/>
        </w:rPr>
        <w:t xml:space="preserve"> </w:t>
      </w:r>
      <w:r w:rsidR="005434D9">
        <w:rPr>
          <w:rFonts w:ascii="Times New Roman" w:eastAsia="Times New Roman" w:hAnsi="Times New Roman" w:cs="Times New Roman"/>
          <w:sz w:val="24"/>
          <w:szCs w:val="24"/>
          <w:lang w:val="en-ZW" w:eastAsia="en-ZW"/>
        </w:rPr>
        <w:t xml:space="preserve">the variables are perfectly </w:t>
      </w:r>
      <w:r w:rsidR="000D281F">
        <w:rPr>
          <w:rFonts w:ascii="Times New Roman" w:eastAsia="Times New Roman" w:hAnsi="Times New Roman" w:cs="Times New Roman"/>
          <w:sz w:val="24"/>
          <w:szCs w:val="24"/>
          <w:lang w:val="en-ZW" w:eastAsia="en-ZW"/>
        </w:rPr>
        <w:t>collinear. When</w:t>
      </w:r>
      <w:r w:rsidR="005434D9">
        <w:rPr>
          <w:rFonts w:ascii="Times New Roman" w:eastAsia="Times New Roman" w:hAnsi="Times New Roman" w:cs="Times New Roman"/>
          <w:sz w:val="24"/>
          <w:szCs w:val="24"/>
          <w:lang w:val="en-ZW" w:eastAsia="en-ZW"/>
        </w:rPr>
        <w:t xml:space="preserve"> explanatory variables in a model are highly connected</w:t>
      </w:r>
      <w:r w:rsidR="000D281F">
        <w:rPr>
          <w:rFonts w:ascii="Times New Roman" w:eastAsia="Times New Roman" w:hAnsi="Times New Roman" w:cs="Times New Roman"/>
          <w:sz w:val="24"/>
          <w:szCs w:val="24"/>
          <w:lang w:val="en-ZW" w:eastAsia="en-ZW"/>
        </w:rPr>
        <w:t xml:space="preserve"> to each other, an</w:t>
      </w:r>
      <w:r w:rsidR="005434D9">
        <w:rPr>
          <w:rFonts w:ascii="Times New Roman" w:eastAsia="Times New Roman" w:hAnsi="Times New Roman" w:cs="Times New Roman"/>
          <w:sz w:val="24"/>
          <w:szCs w:val="24"/>
          <w:lang w:val="en-ZW" w:eastAsia="en-ZW"/>
        </w:rPr>
        <w:t xml:space="preserve"> issue arises that needs</w:t>
      </w:r>
      <w:r w:rsidR="000D281F">
        <w:rPr>
          <w:rFonts w:ascii="Times New Roman" w:eastAsia="Times New Roman" w:hAnsi="Times New Roman" w:cs="Times New Roman"/>
          <w:sz w:val="24"/>
          <w:szCs w:val="24"/>
          <w:lang w:val="en-ZW" w:eastAsia="en-ZW"/>
        </w:rPr>
        <w:t xml:space="preserve"> </w:t>
      </w:r>
      <w:r w:rsidR="005434D9">
        <w:rPr>
          <w:rFonts w:ascii="Times New Roman" w:eastAsia="Times New Roman" w:hAnsi="Times New Roman" w:cs="Times New Roman"/>
          <w:sz w:val="24"/>
          <w:szCs w:val="24"/>
          <w:lang w:val="en-ZW" w:eastAsia="en-ZW"/>
        </w:rPr>
        <w:t xml:space="preserve">to be </w:t>
      </w:r>
      <w:r w:rsidR="000D281F">
        <w:rPr>
          <w:rFonts w:ascii="Times New Roman" w:eastAsia="Times New Roman" w:hAnsi="Times New Roman" w:cs="Times New Roman"/>
          <w:sz w:val="24"/>
          <w:szCs w:val="24"/>
          <w:lang w:val="en-ZW" w:eastAsia="en-ZW"/>
        </w:rPr>
        <w:t xml:space="preserve">solved. Variance Inflation Factor (VIF) is used to assess each regressor in a model to see whether there is a problem of multicollinearity. This simply means that VIF measures multicollinearity. Therefore, the greater the VIF value indicates that the correlation between the variable is likewise higher. Employment, FDI and government spending are the independent variables used in this study’s VIF test. Multicollinearity is always present in time series data which is a </w:t>
      </w:r>
      <w:r w:rsidR="0011609E">
        <w:rPr>
          <w:rFonts w:ascii="Times New Roman" w:eastAsia="Times New Roman" w:hAnsi="Times New Roman" w:cs="Times New Roman"/>
          <w:sz w:val="24"/>
          <w:szCs w:val="24"/>
          <w:lang w:val="en-ZW" w:eastAsia="en-ZW"/>
        </w:rPr>
        <w:t>well-known</w:t>
      </w:r>
      <w:r w:rsidR="000D281F">
        <w:rPr>
          <w:rFonts w:ascii="Times New Roman" w:eastAsia="Times New Roman" w:hAnsi="Times New Roman" w:cs="Times New Roman"/>
          <w:sz w:val="24"/>
          <w:szCs w:val="24"/>
          <w:lang w:val="en-ZW" w:eastAsia="en-ZW"/>
        </w:rPr>
        <w:t xml:space="preserve"> phenomenon.</w:t>
      </w:r>
      <w:r>
        <w:rPr>
          <w:rFonts w:ascii="Times New Roman" w:eastAsia="Times New Roman" w:hAnsi="Times New Roman" w:cs="Times New Roman"/>
          <w:sz w:val="24"/>
          <w:szCs w:val="24"/>
          <w:lang w:val="en-ZW" w:eastAsia="en-ZW"/>
        </w:rPr>
        <w:t xml:space="preserve"> </w:t>
      </w:r>
      <w:r w:rsidR="009E0559">
        <w:rPr>
          <w:rFonts w:ascii="Times New Roman" w:eastAsia="Times New Roman" w:hAnsi="Times New Roman" w:cs="Times New Roman"/>
          <w:sz w:val="24"/>
          <w:szCs w:val="24"/>
          <w:lang w:val="en-ZW" w:eastAsia="en-ZW"/>
        </w:rPr>
        <w:t>A</w:t>
      </w:r>
      <w:r w:rsidR="00C205CA">
        <w:rPr>
          <w:rFonts w:ascii="Times New Roman" w:eastAsia="Times New Roman" w:hAnsi="Times New Roman" w:cs="Times New Roman"/>
          <w:sz w:val="24"/>
          <w:szCs w:val="24"/>
          <w:lang w:val="en-ZW" w:eastAsia="en-ZW"/>
        </w:rPr>
        <w:t xml:space="preserve"> </w:t>
      </w:r>
      <w:r w:rsidR="009E0559">
        <w:rPr>
          <w:rFonts w:ascii="Times New Roman" w:eastAsia="Times New Roman" w:hAnsi="Times New Roman" w:cs="Times New Roman"/>
          <w:sz w:val="24"/>
          <w:szCs w:val="24"/>
          <w:lang w:val="en-ZW" w:eastAsia="en-ZW"/>
        </w:rPr>
        <w:t xml:space="preserve">research study can resolve such an issue in a model by eliminating one of the collinear </w:t>
      </w:r>
      <w:r w:rsidR="00C205CA">
        <w:rPr>
          <w:rFonts w:ascii="Times New Roman" w:eastAsia="Times New Roman" w:hAnsi="Times New Roman" w:cs="Times New Roman"/>
          <w:sz w:val="24"/>
          <w:szCs w:val="24"/>
          <w:lang w:val="en-ZW" w:eastAsia="en-ZW"/>
        </w:rPr>
        <w:t>variables</w:t>
      </w:r>
      <w:r>
        <w:rPr>
          <w:rFonts w:ascii="Times New Roman" w:eastAsia="Times New Roman" w:hAnsi="Times New Roman" w:cs="Times New Roman"/>
          <w:sz w:val="24"/>
          <w:szCs w:val="24"/>
          <w:lang w:val="en-ZW" w:eastAsia="en-ZW"/>
        </w:rPr>
        <w:t>.</w:t>
      </w:r>
    </w:p>
    <w:p w14:paraId="06F27CA7" w14:textId="77777777" w:rsidR="00875F94" w:rsidRDefault="00875F94">
      <w:pPr>
        <w:spacing w:line="360" w:lineRule="auto"/>
        <w:jc w:val="both"/>
        <w:rPr>
          <w:rFonts w:ascii="Times New Roman" w:eastAsia="Times New Roman" w:hAnsi="Times New Roman" w:cs="Times New Roman"/>
          <w:b/>
          <w:bCs/>
          <w:sz w:val="24"/>
          <w:szCs w:val="24"/>
          <w:lang w:val="en-ZW" w:eastAsia="en-ZW"/>
        </w:rPr>
      </w:pPr>
    </w:p>
    <w:p w14:paraId="683B9206" w14:textId="77777777" w:rsidR="00C205CA" w:rsidRDefault="00C205CA">
      <w:pPr>
        <w:spacing w:line="360" w:lineRule="auto"/>
        <w:jc w:val="both"/>
        <w:rPr>
          <w:rFonts w:ascii="Times New Roman" w:eastAsia="Times New Roman" w:hAnsi="Times New Roman" w:cs="Times New Roman"/>
          <w:b/>
          <w:bCs/>
          <w:sz w:val="24"/>
          <w:szCs w:val="24"/>
          <w:lang w:val="en-ZW" w:eastAsia="en-ZW"/>
        </w:rPr>
      </w:pPr>
    </w:p>
    <w:p w14:paraId="6C7BC822" w14:textId="505DDF13" w:rsidR="00875F94" w:rsidRPr="00C84137" w:rsidRDefault="00096E3F" w:rsidP="00A45E34">
      <w:pPr>
        <w:pStyle w:val="Heading1"/>
        <w:rPr>
          <w:lang w:val="en-ZW" w:eastAsia="en-ZW"/>
        </w:rPr>
      </w:pPr>
      <w:bookmarkStart w:id="95" w:name="_Toc106800454"/>
      <w:bookmarkStart w:id="96" w:name="_Toc106800766"/>
      <w:r>
        <w:rPr>
          <w:lang w:val="en-ZW" w:eastAsia="en-ZW"/>
        </w:rPr>
        <w:t>3.3.3 Heteroscedasticity</w:t>
      </w:r>
      <w:bookmarkEnd w:id="95"/>
      <w:bookmarkEnd w:id="96"/>
      <w:r>
        <w:rPr>
          <w:lang w:val="en-ZW" w:eastAsia="en-ZW"/>
        </w:rPr>
        <w:t xml:space="preserve"> </w:t>
      </w:r>
    </w:p>
    <w:p w14:paraId="63B9C400" w14:textId="59CFEF62" w:rsidR="00875F94" w:rsidRDefault="00096E3F">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The variance of the residual is not the same over a range of measured values, which is referred to as heteroscedasticity. There are various roots for this complication, according to Gujarati (2004), including the existence of outliers in the data, wrong functional form of the model, </w:t>
      </w:r>
      <w:r>
        <w:rPr>
          <w:rFonts w:ascii="Times New Roman" w:hAnsi="Times New Roman" w:cs="Times New Roman"/>
          <w:sz w:val="24"/>
          <w:szCs w:val="24"/>
          <w:lang w:val="en-US"/>
        </w:rPr>
        <w:lastRenderedPageBreak/>
        <w:t xml:space="preserve">combining observations with non-identical scale measures, such as blend </w:t>
      </w:r>
      <w:r w:rsidR="0069459F">
        <w:rPr>
          <w:rFonts w:ascii="Times New Roman" w:hAnsi="Times New Roman" w:cs="Times New Roman"/>
          <w:sz w:val="24"/>
          <w:szCs w:val="24"/>
          <w:lang w:val="en-US"/>
        </w:rPr>
        <w:t>high- and low-income</w:t>
      </w:r>
      <w:r>
        <w:rPr>
          <w:rFonts w:ascii="Times New Roman" w:hAnsi="Times New Roman" w:cs="Times New Roman"/>
          <w:sz w:val="24"/>
          <w:szCs w:val="24"/>
          <w:lang w:val="en-US"/>
        </w:rPr>
        <w:t xml:space="preserve"> families, and so on. The same is true for heteroscedasticity, where the relationship between residuals and explanatory variables in a model must be double-checked. Because of heteroscedasticity, OLS estimators are unbiased. Breusch-Pagan and White will be employed by a researcher in order to test heteroscedasticity. This will be a test to see if a model's residual has varying variance. The test is suitable for usage with the null hypothesis and the H note. There can be some overall-fall F statistics tests to see if there is any significance or not in a model constructed in order to correctly apply the white test. When using these tests, there is a requirement that indicates that the investigator can fail to reject HO if the probability statistics are significant at the 0.1 percent level. This indicates that if the significance is more than 10%, the conclusion will be that there is no heteroscedasticity in the residuals.</w:t>
      </w:r>
    </w:p>
    <w:p w14:paraId="06717936" w14:textId="77777777" w:rsidR="00875F94" w:rsidRDefault="00096E3F" w:rsidP="00A45E34">
      <w:pPr>
        <w:pStyle w:val="Heading1"/>
        <w:rPr>
          <w:lang w:val="en-ZW" w:eastAsia="en-ZW"/>
        </w:rPr>
      </w:pPr>
      <w:bookmarkStart w:id="97" w:name="_Toc106800455"/>
      <w:bookmarkStart w:id="98" w:name="_Toc106800767"/>
      <w:r>
        <w:rPr>
          <w:lang w:val="en-ZW" w:eastAsia="en-ZW"/>
        </w:rPr>
        <w:t>3.3.4 Autocorrelation</w:t>
      </w:r>
      <w:bookmarkEnd w:id="97"/>
      <w:bookmarkEnd w:id="98"/>
    </w:p>
    <w:p w14:paraId="2466A7CE" w14:textId="2ADE3FE9"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 xml:space="preserve">Serial correlation, often known as autocorrelation, is a statistical concept that is frequently employed with the autoregressive moving average model and autoregressive integrated moving average. In a nutshell, autocorrelation is the degree of correlation between two consecutive time intervals of the same variables Gujarati (2004). The incorporation of time series data in a model may highlight the problem of autocorrelation. Autocorrelation can occur in an analysis due to model misspecification or when the OLS assumes observation independence. As a result, residual autocorrelation is a terrible thing. This simply means that no correct correlation between data points will exist. When attempting to solve this </w:t>
      </w:r>
      <w:r w:rsidR="0069459F">
        <w:rPr>
          <w:rFonts w:ascii="Times New Roman" w:eastAsia="Times New Roman" w:hAnsi="Times New Roman" w:cs="Times New Roman"/>
          <w:sz w:val="24"/>
          <w:szCs w:val="24"/>
          <w:lang w:val="en-US" w:eastAsia="en-ZW"/>
        </w:rPr>
        <w:t>issue, Durbin</w:t>
      </w:r>
      <w:r>
        <w:rPr>
          <w:rFonts w:ascii="Times New Roman" w:eastAsia="Times New Roman" w:hAnsi="Times New Roman" w:cs="Times New Roman"/>
          <w:sz w:val="24"/>
          <w:szCs w:val="24"/>
          <w:lang w:val="en-US" w:eastAsia="en-ZW"/>
        </w:rPr>
        <w:t>-Watson is a form of test that can be used to detect the problem while testing autocorrelation problem.</w:t>
      </w:r>
    </w:p>
    <w:p w14:paraId="577E9DAC" w14:textId="77777777" w:rsidR="00875F94" w:rsidRDefault="00096E3F" w:rsidP="00A45E34">
      <w:pPr>
        <w:pStyle w:val="Heading1"/>
        <w:rPr>
          <w:lang w:val="en-ZW" w:eastAsia="en-ZW"/>
        </w:rPr>
      </w:pPr>
      <w:bookmarkStart w:id="99" w:name="_Toc106800456"/>
      <w:bookmarkStart w:id="100" w:name="_Toc106800768"/>
      <w:r>
        <w:rPr>
          <w:lang w:val="en-ZW" w:eastAsia="en-ZW"/>
        </w:rPr>
        <w:t>3.3.5 Diagnostic Testing</w:t>
      </w:r>
      <w:bookmarkEnd w:id="99"/>
      <w:bookmarkEnd w:id="100"/>
      <w:r>
        <w:rPr>
          <w:lang w:val="en-ZW" w:eastAsia="en-ZW"/>
        </w:rPr>
        <w:t xml:space="preserve"> </w:t>
      </w:r>
    </w:p>
    <w:p w14:paraId="029E2D8E" w14:textId="199C18F6"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Diagnostic testing is used to define and identify problems in order to predict their occurrence in a model. According to Gujarati (2004), the researcher should ensure that recognized assumptions such as no multicollinearity and no autocorrelation are not broken before certifying values of parameters from the estimated model utilizing the BLUE conditions. Ordinary Least Square takes possession of least variance and orderly if these assumptions are violated. In brief, a researcher must examine his or her own data through diagnostic testing in order for the research findings to be more credible.</w:t>
      </w:r>
    </w:p>
    <w:p w14:paraId="64D93FB9" w14:textId="77777777" w:rsidR="00A45E34" w:rsidRDefault="00A45E34">
      <w:pPr>
        <w:spacing w:line="360" w:lineRule="auto"/>
        <w:jc w:val="both"/>
        <w:rPr>
          <w:rFonts w:ascii="Times New Roman" w:eastAsia="Times New Roman" w:hAnsi="Times New Roman" w:cs="Times New Roman"/>
          <w:b/>
          <w:bCs/>
          <w:sz w:val="24"/>
          <w:szCs w:val="24"/>
          <w:lang w:val="en-ZW" w:eastAsia="en-ZW"/>
        </w:rPr>
      </w:pPr>
    </w:p>
    <w:p w14:paraId="15E3ABCC" w14:textId="77777777" w:rsidR="00A45E34" w:rsidRDefault="00A45E34">
      <w:pPr>
        <w:spacing w:line="360" w:lineRule="auto"/>
        <w:jc w:val="both"/>
        <w:rPr>
          <w:rFonts w:ascii="Times New Roman" w:eastAsia="Times New Roman" w:hAnsi="Times New Roman" w:cs="Times New Roman"/>
          <w:b/>
          <w:bCs/>
          <w:sz w:val="24"/>
          <w:szCs w:val="24"/>
          <w:lang w:val="en-ZW" w:eastAsia="en-ZW"/>
        </w:rPr>
      </w:pPr>
    </w:p>
    <w:p w14:paraId="67A117AD" w14:textId="7D6E91FE" w:rsidR="00875F94" w:rsidRDefault="00096E3F" w:rsidP="00A45E34">
      <w:pPr>
        <w:pStyle w:val="Heading1"/>
        <w:rPr>
          <w:lang w:val="en-ZW" w:eastAsia="en-ZW"/>
        </w:rPr>
      </w:pPr>
      <w:bookmarkStart w:id="101" w:name="_Toc106800457"/>
      <w:bookmarkStart w:id="102" w:name="_Toc106800769"/>
      <w:r>
        <w:rPr>
          <w:lang w:val="en-ZW" w:eastAsia="en-ZW"/>
        </w:rPr>
        <w:lastRenderedPageBreak/>
        <w:t>3.4.6 Unit Root testing</w:t>
      </w:r>
      <w:bookmarkEnd w:id="101"/>
      <w:bookmarkEnd w:id="102"/>
    </w:p>
    <w:p w14:paraId="14411491"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A unit root test is used to determine if a time series variable is non-stationary and has a unit root. According to Bierens (2001) the null hypothesis is commonly described as the absence of unit root, while the alternative hypothesis is either stationary, trend stagnant, or explosive root, depending on the test. The series is not stationary if there are unit roots. The series will not be stationary if the p-value is not significant. We shall reject the null hypothesis that the series has a unit root if the p value is less than 0.05, but if there are no unit roots, we can fairly assume that the series is stationary.</w:t>
      </w:r>
    </w:p>
    <w:p w14:paraId="7574296B" w14:textId="2E00DBAA" w:rsidR="00875F94" w:rsidRDefault="00096E3F" w:rsidP="00A45E34">
      <w:pPr>
        <w:pStyle w:val="Heading1"/>
        <w:rPr>
          <w:lang w:val="en-ZW" w:eastAsia="en-ZW"/>
        </w:rPr>
      </w:pPr>
      <w:bookmarkStart w:id="103" w:name="_Toc106800458"/>
      <w:bookmarkStart w:id="104" w:name="_Toc106800770"/>
      <w:r>
        <w:rPr>
          <w:lang w:val="en-ZW" w:eastAsia="en-ZW"/>
        </w:rPr>
        <w:t>3.5 Summary</w:t>
      </w:r>
      <w:bookmarkEnd w:id="103"/>
      <w:bookmarkEnd w:id="104"/>
    </w:p>
    <w:p w14:paraId="0AEEC32E" w14:textId="7FDB31D0" w:rsidR="00A375F6" w:rsidRDefault="00096E3F">
      <w:pPr>
        <w:spacing w:line="360" w:lineRule="auto"/>
        <w:jc w:val="both"/>
        <w:rPr>
          <w:rFonts w:ascii="Times New Roman" w:eastAsia="Times New Roman" w:hAnsi="Times New Roman" w:cs="Times New Roman"/>
          <w:sz w:val="24"/>
          <w:szCs w:val="24"/>
          <w:lang w:val="en-US" w:eastAsia="en-ZW"/>
        </w:rPr>
      </w:pPr>
      <w:r>
        <w:rPr>
          <w:rFonts w:ascii="Times New Roman" w:eastAsia="Times New Roman" w:hAnsi="Times New Roman" w:cs="Times New Roman"/>
          <w:sz w:val="24"/>
          <w:szCs w:val="24"/>
          <w:lang w:val="en-US" w:eastAsia="en-ZW"/>
        </w:rPr>
        <w:t>As a concluding comment to this chapter, the researcher provided a concise report on the methods used in the research.</w:t>
      </w:r>
      <w:r w:rsidR="00A375F6">
        <w:rPr>
          <w:rFonts w:ascii="Times New Roman" w:eastAsia="Times New Roman" w:hAnsi="Times New Roman" w:cs="Times New Roman"/>
          <w:sz w:val="24"/>
          <w:szCs w:val="24"/>
          <w:lang w:val="en-US" w:eastAsia="en-ZW"/>
        </w:rPr>
        <w:t xml:space="preserve"> The results of the study will be fully described or illustrated in the chapter that follows; all processes are anticipated to be displayed using time series data that was gathered from a number of websites, principally the World Bank’s and MOFED’s. The researcher will offer suggestions based on the findings and some conclusions when all of the presentations study have been completed.</w:t>
      </w:r>
    </w:p>
    <w:p w14:paraId="43284270" w14:textId="01D913DA"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US" w:eastAsia="en-ZW"/>
        </w:rPr>
        <w:t xml:space="preserve"> </w:t>
      </w:r>
    </w:p>
    <w:p w14:paraId="7A89AA4F" w14:textId="77777777" w:rsidR="00875F94" w:rsidRDefault="00096E3F">
      <w:pPr>
        <w:spacing w:line="360" w:lineRule="auto"/>
        <w:jc w:val="both"/>
        <w:rPr>
          <w:rFonts w:ascii="Times New Roman" w:eastAsia="Times New Roman" w:hAnsi="Times New Roman" w:cs="Times New Roman"/>
          <w:b/>
          <w:bCs/>
          <w:sz w:val="24"/>
          <w:szCs w:val="24"/>
          <w:lang w:val="en-ZW" w:eastAsia="en-ZW"/>
        </w:rPr>
      </w:pPr>
      <w:r>
        <w:rPr>
          <w:rFonts w:ascii="Times New Roman" w:eastAsia="Times New Roman" w:hAnsi="Times New Roman" w:cs="Times New Roman"/>
          <w:b/>
          <w:bCs/>
          <w:sz w:val="24"/>
          <w:szCs w:val="24"/>
          <w:lang w:val="en-ZW" w:eastAsia="en-ZW"/>
        </w:rPr>
        <w:t xml:space="preserve">                                              </w:t>
      </w:r>
    </w:p>
    <w:p w14:paraId="0E57A0EC" w14:textId="77777777" w:rsidR="00875F94" w:rsidRDefault="00875F94">
      <w:pPr>
        <w:spacing w:line="360" w:lineRule="auto"/>
        <w:jc w:val="both"/>
        <w:rPr>
          <w:rFonts w:ascii="Times New Roman" w:eastAsia="Times New Roman" w:hAnsi="Times New Roman" w:cs="Times New Roman"/>
          <w:b/>
          <w:bCs/>
          <w:sz w:val="24"/>
          <w:szCs w:val="24"/>
          <w:lang w:val="en-ZW" w:eastAsia="en-ZW"/>
        </w:rPr>
      </w:pPr>
    </w:p>
    <w:p w14:paraId="52C539E7" w14:textId="77777777" w:rsidR="00875F94" w:rsidRDefault="00096E3F">
      <w:pPr>
        <w:spacing w:line="360" w:lineRule="auto"/>
        <w:jc w:val="both"/>
        <w:rPr>
          <w:rFonts w:ascii="Times New Roman" w:eastAsia="Times New Roman" w:hAnsi="Times New Roman" w:cs="Times New Roman"/>
          <w:b/>
          <w:bCs/>
          <w:sz w:val="24"/>
          <w:szCs w:val="24"/>
          <w:lang w:val="en-ZW" w:eastAsia="en-ZW"/>
        </w:rPr>
      </w:pPr>
      <w:r>
        <w:rPr>
          <w:rFonts w:ascii="Times New Roman" w:eastAsia="Times New Roman" w:hAnsi="Times New Roman" w:cs="Times New Roman"/>
          <w:b/>
          <w:bCs/>
          <w:sz w:val="24"/>
          <w:szCs w:val="24"/>
          <w:lang w:val="en-ZW" w:eastAsia="en-ZW"/>
        </w:rPr>
        <w:t xml:space="preserve">                                              </w:t>
      </w:r>
    </w:p>
    <w:p w14:paraId="734B2749" w14:textId="6810C00A" w:rsidR="00875F94" w:rsidRDefault="009969AA">
      <w:pPr>
        <w:spacing w:line="360" w:lineRule="auto"/>
        <w:jc w:val="both"/>
        <w:rPr>
          <w:rFonts w:ascii="Times New Roman" w:eastAsia="Times New Roman" w:hAnsi="Times New Roman" w:cs="Times New Roman"/>
          <w:b/>
          <w:bCs/>
          <w:sz w:val="24"/>
          <w:szCs w:val="24"/>
          <w:lang w:val="en-ZW" w:eastAsia="en-ZW"/>
        </w:rPr>
      </w:pPr>
      <w:r>
        <w:rPr>
          <w:rFonts w:ascii="Times New Roman" w:eastAsia="Times New Roman" w:hAnsi="Times New Roman" w:cs="Times New Roman"/>
          <w:b/>
          <w:bCs/>
          <w:sz w:val="24"/>
          <w:szCs w:val="24"/>
          <w:lang w:val="en-ZW" w:eastAsia="en-ZW"/>
        </w:rPr>
        <w:t xml:space="preserve"> </w:t>
      </w:r>
    </w:p>
    <w:p w14:paraId="49081349" w14:textId="77777777" w:rsidR="00875F94" w:rsidRDefault="00875F94">
      <w:pPr>
        <w:spacing w:line="360" w:lineRule="auto"/>
        <w:jc w:val="both"/>
        <w:rPr>
          <w:rFonts w:ascii="Times New Roman" w:eastAsia="Times New Roman" w:hAnsi="Times New Roman" w:cs="Times New Roman"/>
          <w:b/>
          <w:bCs/>
          <w:sz w:val="24"/>
          <w:szCs w:val="24"/>
          <w:lang w:val="en-ZW" w:eastAsia="en-ZW"/>
        </w:rPr>
      </w:pPr>
    </w:p>
    <w:p w14:paraId="30844030" w14:textId="66D982C7" w:rsidR="00C836D8" w:rsidRDefault="00096E3F">
      <w:pPr>
        <w:spacing w:line="360" w:lineRule="auto"/>
        <w:jc w:val="both"/>
        <w:rPr>
          <w:rFonts w:ascii="Times New Roman" w:eastAsia="Times New Roman" w:hAnsi="Times New Roman" w:cs="Times New Roman"/>
          <w:b/>
          <w:bCs/>
          <w:sz w:val="24"/>
          <w:szCs w:val="24"/>
          <w:lang w:val="en-ZW" w:eastAsia="en-ZW"/>
        </w:rPr>
      </w:pPr>
      <w:r>
        <w:rPr>
          <w:rFonts w:ascii="Times New Roman" w:eastAsia="Times New Roman" w:hAnsi="Times New Roman" w:cs="Times New Roman"/>
          <w:b/>
          <w:bCs/>
          <w:sz w:val="24"/>
          <w:szCs w:val="24"/>
          <w:lang w:val="en-ZW" w:eastAsia="en-ZW"/>
        </w:rPr>
        <w:t xml:space="preserve">                                          </w:t>
      </w:r>
    </w:p>
    <w:p w14:paraId="417AEF0C" w14:textId="100AE529" w:rsidR="00A45E34" w:rsidRDefault="00A45E34">
      <w:pPr>
        <w:spacing w:line="360" w:lineRule="auto"/>
        <w:jc w:val="both"/>
        <w:rPr>
          <w:rFonts w:ascii="Times New Roman" w:eastAsia="Times New Roman" w:hAnsi="Times New Roman" w:cs="Times New Roman"/>
          <w:b/>
          <w:bCs/>
          <w:sz w:val="24"/>
          <w:szCs w:val="24"/>
          <w:lang w:val="en-ZW" w:eastAsia="en-ZW"/>
        </w:rPr>
      </w:pPr>
    </w:p>
    <w:p w14:paraId="0D0604E1" w14:textId="3AF5DAF2" w:rsidR="00431D28" w:rsidRDefault="00431D28">
      <w:pPr>
        <w:spacing w:line="360" w:lineRule="auto"/>
        <w:jc w:val="both"/>
        <w:rPr>
          <w:rFonts w:ascii="Times New Roman" w:eastAsia="Times New Roman" w:hAnsi="Times New Roman" w:cs="Times New Roman"/>
          <w:b/>
          <w:bCs/>
          <w:sz w:val="24"/>
          <w:szCs w:val="24"/>
          <w:lang w:val="en-ZW" w:eastAsia="en-ZW"/>
        </w:rPr>
      </w:pPr>
    </w:p>
    <w:p w14:paraId="04DD3A07" w14:textId="3607D64A" w:rsidR="00431D28" w:rsidRDefault="00431D28">
      <w:pPr>
        <w:spacing w:line="360" w:lineRule="auto"/>
        <w:jc w:val="both"/>
        <w:rPr>
          <w:rFonts w:ascii="Times New Roman" w:eastAsia="Times New Roman" w:hAnsi="Times New Roman" w:cs="Times New Roman"/>
          <w:b/>
          <w:bCs/>
          <w:sz w:val="24"/>
          <w:szCs w:val="24"/>
          <w:lang w:val="en-ZW" w:eastAsia="en-ZW"/>
        </w:rPr>
      </w:pPr>
    </w:p>
    <w:p w14:paraId="65B4B41D" w14:textId="606EB791" w:rsidR="00431D28" w:rsidRDefault="00431D28">
      <w:pPr>
        <w:spacing w:line="360" w:lineRule="auto"/>
        <w:jc w:val="both"/>
        <w:rPr>
          <w:rFonts w:ascii="Times New Roman" w:eastAsia="Times New Roman" w:hAnsi="Times New Roman" w:cs="Times New Roman"/>
          <w:b/>
          <w:bCs/>
          <w:sz w:val="24"/>
          <w:szCs w:val="24"/>
          <w:lang w:val="en-ZW" w:eastAsia="en-ZW"/>
        </w:rPr>
      </w:pPr>
    </w:p>
    <w:p w14:paraId="12851942" w14:textId="77777777" w:rsidR="00431D28" w:rsidRDefault="00431D28">
      <w:pPr>
        <w:spacing w:line="360" w:lineRule="auto"/>
        <w:jc w:val="both"/>
        <w:rPr>
          <w:rFonts w:ascii="Times New Roman" w:eastAsia="Times New Roman" w:hAnsi="Times New Roman" w:cs="Times New Roman"/>
          <w:b/>
          <w:bCs/>
          <w:sz w:val="24"/>
          <w:szCs w:val="24"/>
          <w:lang w:val="en-ZW" w:eastAsia="en-ZW"/>
        </w:rPr>
      </w:pPr>
      <w:bookmarkStart w:id="105" w:name="_GoBack"/>
      <w:bookmarkEnd w:id="105"/>
    </w:p>
    <w:p w14:paraId="1B539090" w14:textId="77777777" w:rsidR="00A45E34" w:rsidRDefault="00A45E34">
      <w:pPr>
        <w:spacing w:line="360" w:lineRule="auto"/>
        <w:jc w:val="both"/>
        <w:rPr>
          <w:rFonts w:ascii="Times New Roman" w:eastAsia="Times New Roman" w:hAnsi="Times New Roman" w:cs="Times New Roman"/>
          <w:b/>
          <w:bCs/>
          <w:sz w:val="24"/>
          <w:szCs w:val="24"/>
          <w:lang w:val="en-ZW" w:eastAsia="en-ZW"/>
        </w:rPr>
      </w:pPr>
    </w:p>
    <w:p w14:paraId="55D8AAD7" w14:textId="44D97685" w:rsidR="00875F94" w:rsidRPr="00A45E34" w:rsidRDefault="00C836D8" w:rsidP="00A45E34">
      <w:pPr>
        <w:pStyle w:val="Heading1"/>
      </w:pPr>
      <w:r w:rsidRPr="00A45E34">
        <w:lastRenderedPageBreak/>
        <w:t xml:space="preserve">                                                   </w:t>
      </w:r>
      <w:r w:rsidR="00096E3F" w:rsidRPr="00A45E34">
        <w:t xml:space="preserve">   </w:t>
      </w:r>
      <w:bookmarkStart w:id="106" w:name="_Toc106800459"/>
      <w:bookmarkStart w:id="107" w:name="_Toc106800771"/>
      <w:r w:rsidR="00096E3F" w:rsidRPr="00A45E34">
        <w:t>CHAPTER IV</w:t>
      </w:r>
      <w:bookmarkEnd w:id="106"/>
      <w:bookmarkEnd w:id="107"/>
    </w:p>
    <w:p w14:paraId="741ED358" w14:textId="77777777" w:rsidR="00875F94" w:rsidRDefault="00096E3F" w:rsidP="00A45E34">
      <w:pPr>
        <w:pStyle w:val="Heading1"/>
        <w:rPr>
          <w:lang w:val="en-ZW" w:eastAsia="en-ZW"/>
        </w:rPr>
      </w:pPr>
      <w:bookmarkStart w:id="108" w:name="_Toc106800460"/>
      <w:bookmarkStart w:id="109" w:name="_Toc106800772"/>
      <w:r>
        <w:rPr>
          <w:lang w:val="en-ZW" w:eastAsia="en-ZW"/>
        </w:rPr>
        <w:t>DATA PRESENTATION, ANALYSIS AND INTERPRETATION OF RESULTS</w:t>
      </w:r>
      <w:bookmarkEnd w:id="108"/>
      <w:bookmarkEnd w:id="109"/>
    </w:p>
    <w:p w14:paraId="5D9EBD9E" w14:textId="77777777" w:rsidR="00875F94" w:rsidRDefault="00096E3F" w:rsidP="00A45E34">
      <w:pPr>
        <w:pStyle w:val="Heading1"/>
        <w:rPr>
          <w:lang w:val="en-ZW" w:eastAsia="en-ZW"/>
        </w:rPr>
      </w:pPr>
      <w:bookmarkStart w:id="110" w:name="_Toc106800461"/>
      <w:bookmarkStart w:id="111" w:name="_Toc106800773"/>
      <w:r>
        <w:rPr>
          <w:lang w:val="en-ZW" w:eastAsia="en-ZW"/>
        </w:rPr>
        <w:t>4 Introduction</w:t>
      </w:r>
      <w:bookmarkEnd w:id="110"/>
      <w:bookmarkEnd w:id="111"/>
    </w:p>
    <w:p w14:paraId="2A701FF6" w14:textId="0E0C7285" w:rsidR="005F6AAE" w:rsidRDefault="005F6AAE">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Th</w:t>
      </w:r>
      <w:r w:rsidR="00047B79">
        <w:rPr>
          <w:rFonts w:ascii="Times New Roman" w:eastAsia="Times New Roman" w:hAnsi="Times New Roman" w:cs="Times New Roman"/>
          <w:sz w:val="24"/>
          <w:szCs w:val="24"/>
          <w:lang w:val="en-ZW" w:eastAsia="en-ZW"/>
        </w:rPr>
        <w:t>is investigation’s main objective is to ascertain how foreign direct investment has affected Zimbabwe’s economic development and growth</w:t>
      </w:r>
      <w:r w:rsidR="00D4031D">
        <w:rPr>
          <w:rFonts w:ascii="Times New Roman" w:eastAsia="Times New Roman" w:hAnsi="Times New Roman" w:cs="Times New Roman"/>
          <w:sz w:val="24"/>
          <w:szCs w:val="24"/>
          <w:lang w:val="en-ZW" w:eastAsia="en-ZW"/>
        </w:rPr>
        <w:t>. This</w:t>
      </w:r>
      <w:r>
        <w:rPr>
          <w:rFonts w:ascii="Times New Roman" w:eastAsia="Times New Roman" w:hAnsi="Times New Roman" w:cs="Times New Roman"/>
          <w:sz w:val="24"/>
          <w:szCs w:val="24"/>
          <w:lang w:val="en-ZW" w:eastAsia="en-ZW"/>
        </w:rPr>
        <w:t xml:space="preserve"> chapter presents some of the researcher’s findings, well as the model estimation and assessment of the model’s </w:t>
      </w:r>
      <w:r w:rsidR="00D4031D">
        <w:rPr>
          <w:rFonts w:ascii="Times New Roman" w:eastAsia="Times New Roman" w:hAnsi="Times New Roman" w:cs="Times New Roman"/>
          <w:sz w:val="24"/>
          <w:szCs w:val="24"/>
          <w:lang w:val="en-ZW" w:eastAsia="en-ZW"/>
        </w:rPr>
        <w:t>significance. Data</w:t>
      </w:r>
      <w:r>
        <w:rPr>
          <w:rFonts w:ascii="Times New Roman" w:eastAsia="Times New Roman" w:hAnsi="Times New Roman" w:cs="Times New Roman"/>
          <w:sz w:val="24"/>
          <w:szCs w:val="24"/>
          <w:lang w:val="en-ZW" w:eastAsia="en-ZW"/>
        </w:rPr>
        <w:t xml:space="preserve"> was t</w:t>
      </w:r>
      <w:r w:rsidR="009969AA">
        <w:rPr>
          <w:rFonts w:ascii="Times New Roman" w:eastAsia="Times New Roman" w:hAnsi="Times New Roman" w:cs="Times New Roman"/>
          <w:sz w:val="24"/>
          <w:szCs w:val="24"/>
          <w:lang w:val="en-ZW" w:eastAsia="en-ZW"/>
        </w:rPr>
        <w:t>ested intending</w:t>
      </w:r>
      <w:r>
        <w:rPr>
          <w:rFonts w:ascii="Times New Roman" w:eastAsia="Times New Roman" w:hAnsi="Times New Roman" w:cs="Times New Roman"/>
          <w:sz w:val="24"/>
          <w:szCs w:val="24"/>
          <w:lang w:val="en-ZW" w:eastAsia="en-ZW"/>
        </w:rPr>
        <w:t xml:space="preserve"> to prove the </w:t>
      </w:r>
      <w:r w:rsidR="00047B79">
        <w:rPr>
          <w:rFonts w:ascii="Times New Roman" w:eastAsia="Times New Roman" w:hAnsi="Times New Roman" w:cs="Times New Roman"/>
          <w:sz w:val="24"/>
          <w:szCs w:val="24"/>
          <w:lang w:val="en-ZW" w:eastAsia="en-ZW"/>
        </w:rPr>
        <w:t>link</w:t>
      </w:r>
      <w:r>
        <w:rPr>
          <w:rFonts w:ascii="Times New Roman" w:eastAsia="Times New Roman" w:hAnsi="Times New Roman" w:cs="Times New Roman"/>
          <w:sz w:val="24"/>
          <w:szCs w:val="24"/>
          <w:lang w:val="en-ZW" w:eastAsia="en-ZW"/>
        </w:rPr>
        <w:t xml:space="preserve"> between economic growth in E-</w:t>
      </w:r>
      <w:r w:rsidR="00D4031D">
        <w:rPr>
          <w:rFonts w:ascii="Times New Roman" w:eastAsia="Times New Roman" w:hAnsi="Times New Roman" w:cs="Times New Roman"/>
          <w:sz w:val="24"/>
          <w:szCs w:val="24"/>
          <w:lang w:val="en-ZW" w:eastAsia="en-ZW"/>
        </w:rPr>
        <w:t>views, where</w:t>
      </w:r>
      <w:r>
        <w:rPr>
          <w:rFonts w:ascii="Times New Roman" w:eastAsia="Times New Roman" w:hAnsi="Times New Roman" w:cs="Times New Roman"/>
          <w:sz w:val="24"/>
          <w:szCs w:val="24"/>
          <w:lang w:val="en-ZW" w:eastAsia="en-ZW"/>
        </w:rPr>
        <w:t xml:space="preserve"> diagnostic tests and regression findings were </w:t>
      </w:r>
      <w:r w:rsidR="00D4031D">
        <w:rPr>
          <w:rFonts w:ascii="Times New Roman" w:eastAsia="Times New Roman" w:hAnsi="Times New Roman" w:cs="Times New Roman"/>
          <w:sz w:val="24"/>
          <w:szCs w:val="24"/>
          <w:lang w:val="en-ZW" w:eastAsia="en-ZW"/>
        </w:rPr>
        <w:t>taken. As</w:t>
      </w:r>
      <w:r>
        <w:rPr>
          <w:rFonts w:ascii="Times New Roman" w:eastAsia="Times New Roman" w:hAnsi="Times New Roman" w:cs="Times New Roman"/>
          <w:sz w:val="24"/>
          <w:szCs w:val="24"/>
          <w:lang w:val="en-ZW" w:eastAsia="en-ZW"/>
        </w:rPr>
        <w:t xml:space="preserve"> part of the investigation on this </w:t>
      </w:r>
      <w:r w:rsidR="00D4031D">
        <w:rPr>
          <w:rFonts w:ascii="Times New Roman" w:eastAsia="Times New Roman" w:hAnsi="Times New Roman" w:cs="Times New Roman"/>
          <w:sz w:val="24"/>
          <w:szCs w:val="24"/>
          <w:lang w:val="en-ZW" w:eastAsia="en-ZW"/>
        </w:rPr>
        <w:t>research, the</w:t>
      </w:r>
      <w:r>
        <w:rPr>
          <w:rFonts w:ascii="Times New Roman" w:eastAsia="Times New Roman" w:hAnsi="Times New Roman" w:cs="Times New Roman"/>
          <w:sz w:val="24"/>
          <w:szCs w:val="24"/>
          <w:lang w:val="en-ZW" w:eastAsia="en-ZW"/>
        </w:rPr>
        <w:t xml:space="preserve"> model was estimated and descriptive statistics </w:t>
      </w:r>
      <w:r w:rsidR="00E7048E">
        <w:rPr>
          <w:rFonts w:ascii="Times New Roman" w:eastAsia="Times New Roman" w:hAnsi="Times New Roman" w:cs="Times New Roman"/>
          <w:sz w:val="24"/>
          <w:szCs w:val="24"/>
          <w:lang w:val="en-ZW" w:eastAsia="en-ZW"/>
        </w:rPr>
        <w:t xml:space="preserve">were </w:t>
      </w:r>
      <w:r w:rsidR="00D4031D">
        <w:rPr>
          <w:rFonts w:ascii="Times New Roman" w:eastAsia="Times New Roman" w:hAnsi="Times New Roman" w:cs="Times New Roman"/>
          <w:sz w:val="24"/>
          <w:szCs w:val="24"/>
          <w:lang w:val="en-ZW" w:eastAsia="en-ZW"/>
        </w:rPr>
        <w:t>used. The</w:t>
      </w:r>
      <w:r w:rsidR="00E7048E">
        <w:rPr>
          <w:rFonts w:ascii="Times New Roman" w:eastAsia="Times New Roman" w:hAnsi="Times New Roman" w:cs="Times New Roman"/>
          <w:sz w:val="24"/>
          <w:szCs w:val="24"/>
          <w:lang w:val="en-ZW" w:eastAsia="en-ZW"/>
        </w:rPr>
        <w:t xml:space="preserve"> World Development Indicators statics section provided the data for the variables utilised in this </w:t>
      </w:r>
      <w:r w:rsidR="00D4031D">
        <w:rPr>
          <w:rFonts w:ascii="Times New Roman" w:eastAsia="Times New Roman" w:hAnsi="Times New Roman" w:cs="Times New Roman"/>
          <w:sz w:val="24"/>
          <w:szCs w:val="24"/>
          <w:lang w:val="en-ZW" w:eastAsia="en-ZW"/>
        </w:rPr>
        <w:t>analysis. GDP</w:t>
      </w:r>
      <w:r w:rsidR="00E7048E">
        <w:rPr>
          <w:rFonts w:ascii="Times New Roman" w:eastAsia="Times New Roman" w:hAnsi="Times New Roman" w:cs="Times New Roman"/>
          <w:sz w:val="24"/>
          <w:szCs w:val="24"/>
          <w:lang w:val="en-ZW" w:eastAsia="en-ZW"/>
        </w:rPr>
        <w:t xml:space="preserve"> and government spending are calculated in millions of dollars using constant LCU,</w:t>
      </w:r>
      <w:r w:rsidR="00D4031D">
        <w:rPr>
          <w:rFonts w:ascii="Times New Roman" w:eastAsia="Times New Roman" w:hAnsi="Times New Roman" w:cs="Times New Roman"/>
          <w:sz w:val="24"/>
          <w:szCs w:val="24"/>
          <w:lang w:val="en-ZW" w:eastAsia="en-ZW"/>
        </w:rPr>
        <w:t xml:space="preserve"> </w:t>
      </w:r>
      <w:r w:rsidR="00E7048E">
        <w:rPr>
          <w:rFonts w:ascii="Times New Roman" w:eastAsia="Times New Roman" w:hAnsi="Times New Roman" w:cs="Times New Roman"/>
          <w:sz w:val="24"/>
          <w:szCs w:val="24"/>
          <w:lang w:val="en-ZW" w:eastAsia="en-ZW"/>
        </w:rPr>
        <w:t>Foreign direct investment, net BOP,</w:t>
      </w:r>
      <w:r w:rsidR="00D4031D">
        <w:rPr>
          <w:rFonts w:ascii="Times New Roman" w:eastAsia="Times New Roman" w:hAnsi="Times New Roman" w:cs="Times New Roman"/>
          <w:sz w:val="24"/>
          <w:szCs w:val="24"/>
          <w:lang w:val="en-ZW" w:eastAsia="en-ZW"/>
        </w:rPr>
        <w:t xml:space="preserve"> </w:t>
      </w:r>
      <w:r w:rsidR="00E7048E">
        <w:rPr>
          <w:rFonts w:ascii="Times New Roman" w:eastAsia="Times New Roman" w:hAnsi="Times New Roman" w:cs="Times New Roman"/>
          <w:sz w:val="24"/>
          <w:szCs w:val="24"/>
          <w:lang w:val="en-ZW" w:eastAsia="en-ZW"/>
        </w:rPr>
        <w:t>current US$ and total employment as the lab</w:t>
      </w:r>
      <w:r w:rsidR="00D4031D">
        <w:rPr>
          <w:rFonts w:ascii="Times New Roman" w:eastAsia="Times New Roman" w:hAnsi="Times New Roman" w:cs="Times New Roman"/>
          <w:sz w:val="24"/>
          <w:szCs w:val="24"/>
          <w:lang w:val="en-ZW" w:eastAsia="en-ZW"/>
        </w:rPr>
        <w:t>o</w:t>
      </w:r>
      <w:r w:rsidR="00E7048E">
        <w:rPr>
          <w:rFonts w:ascii="Times New Roman" w:eastAsia="Times New Roman" w:hAnsi="Times New Roman" w:cs="Times New Roman"/>
          <w:sz w:val="24"/>
          <w:szCs w:val="24"/>
          <w:lang w:val="en-ZW" w:eastAsia="en-ZW"/>
        </w:rPr>
        <w:t>ur force.</w:t>
      </w:r>
    </w:p>
    <w:p w14:paraId="13DE329A" w14:textId="77777777" w:rsidR="005F6AAE" w:rsidRDefault="005F6AAE">
      <w:pPr>
        <w:spacing w:line="360" w:lineRule="auto"/>
        <w:jc w:val="both"/>
        <w:rPr>
          <w:rFonts w:ascii="Times New Roman" w:eastAsia="Times New Roman" w:hAnsi="Times New Roman" w:cs="Times New Roman"/>
          <w:sz w:val="24"/>
          <w:szCs w:val="24"/>
          <w:lang w:val="en-ZW" w:eastAsia="en-ZW"/>
        </w:rPr>
      </w:pPr>
    </w:p>
    <w:p w14:paraId="238BCE19" w14:textId="77777777" w:rsidR="00875F94" w:rsidRDefault="00096E3F" w:rsidP="00A45E34">
      <w:pPr>
        <w:pStyle w:val="Heading1"/>
        <w:rPr>
          <w:lang w:val="en-ZW" w:eastAsia="en-ZW"/>
        </w:rPr>
      </w:pPr>
      <w:bookmarkStart w:id="112" w:name="_Toc106800462"/>
      <w:bookmarkStart w:id="113" w:name="_Toc106800774"/>
      <w:r>
        <w:rPr>
          <w:lang w:val="en-ZW" w:eastAsia="en-ZW"/>
        </w:rPr>
        <w:t>4.1.0 Data Presentation Process</w:t>
      </w:r>
      <w:bookmarkEnd w:id="112"/>
      <w:bookmarkEnd w:id="113"/>
    </w:p>
    <w:p w14:paraId="76B29348" w14:textId="77777777" w:rsidR="00C836D8" w:rsidRDefault="00C836D8">
      <w:pPr>
        <w:spacing w:line="360" w:lineRule="auto"/>
        <w:jc w:val="both"/>
        <w:rPr>
          <w:rFonts w:ascii="Times New Roman" w:eastAsia="Times New Roman" w:hAnsi="Times New Roman" w:cs="Times New Roman"/>
          <w:b/>
          <w:bCs/>
          <w:sz w:val="24"/>
          <w:szCs w:val="24"/>
          <w:lang w:val="en-ZW" w:eastAsia="en-ZW"/>
        </w:rPr>
      </w:pPr>
    </w:p>
    <w:p w14:paraId="38600862" w14:textId="65A499F1" w:rsidR="00875F94" w:rsidRDefault="00096E3F" w:rsidP="00A45E34">
      <w:pPr>
        <w:pStyle w:val="Heading1"/>
        <w:rPr>
          <w:lang w:val="en-ZW" w:eastAsia="en-ZW"/>
        </w:rPr>
      </w:pPr>
      <w:bookmarkStart w:id="114" w:name="_Toc106800463"/>
      <w:bookmarkStart w:id="115" w:name="_Toc106800775"/>
      <w:r>
        <w:rPr>
          <w:lang w:val="en-ZW" w:eastAsia="en-ZW"/>
        </w:rPr>
        <w:t>4.1.1 Descriptive statistics</w:t>
      </w:r>
      <w:bookmarkEnd w:id="114"/>
      <w:bookmarkEnd w:id="115"/>
    </w:p>
    <w:p w14:paraId="572E5CAF" w14:textId="0FB00831" w:rsidR="00875F94" w:rsidRDefault="002F0D41">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T</w:t>
      </w:r>
      <w:r w:rsidR="00096E3F">
        <w:rPr>
          <w:rFonts w:ascii="Times New Roman" w:eastAsia="Times New Roman" w:hAnsi="Times New Roman" w:cs="Times New Roman"/>
          <w:sz w:val="24"/>
          <w:szCs w:val="24"/>
          <w:lang w:val="en-ZW" w:eastAsia="en-ZW"/>
        </w:rPr>
        <w:t>able 1</w:t>
      </w:r>
      <w:r w:rsidR="00ED2F9E">
        <w:rPr>
          <w:rFonts w:ascii="Times New Roman" w:eastAsia="Times New Roman" w:hAnsi="Times New Roman" w:cs="Times New Roman"/>
          <w:sz w:val="24"/>
          <w:szCs w:val="24"/>
          <w:lang w:val="en-ZW" w:eastAsia="en-ZW"/>
        </w:rPr>
        <w:t xml:space="preserve"> </w:t>
      </w:r>
      <w:r>
        <w:rPr>
          <w:rFonts w:ascii="Times New Roman" w:eastAsia="Times New Roman" w:hAnsi="Times New Roman" w:cs="Times New Roman"/>
          <w:sz w:val="24"/>
          <w:szCs w:val="24"/>
          <w:lang w:val="en-ZW" w:eastAsia="en-ZW"/>
        </w:rPr>
        <w:t>on the next page,</w:t>
      </w:r>
      <w:r w:rsidR="00096E3F">
        <w:rPr>
          <w:rFonts w:ascii="Times New Roman" w:eastAsia="Times New Roman" w:hAnsi="Times New Roman" w:cs="Times New Roman"/>
          <w:sz w:val="24"/>
          <w:szCs w:val="24"/>
          <w:lang w:val="en-ZW" w:eastAsia="en-ZW"/>
        </w:rPr>
        <w:t xml:space="preserve"> shows descriptive statistics which is commonly used and these statistics include mean, minimum, standard deviation, maximum and other measures of dispersion. Outliers in the data are commonly checked using maximum and minimum measures. Total observations are 41 for every single variable</w:t>
      </w:r>
      <w:r w:rsidR="00C836D8">
        <w:rPr>
          <w:rFonts w:ascii="Times New Roman" w:eastAsia="Times New Roman" w:hAnsi="Times New Roman" w:cs="Times New Roman"/>
          <w:sz w:val="24"/>
          <w:szCs w:val="24"/>
          <w:lang w:val="en-ZW" w:eastAsia="en-ZW"/>
        </w:rPr>
        <w:t xml:space="preserve"> and there presented </w:t>
      </w:r>
      <w:r w:rsidR="00BE0D7D">
        <w:rPr>
          <w:rFonts w:ascii="Times New Roman" w:eastAsia="Times New Roman" w:hAnsi="Times New Roman" w:cs="Times New Roman"/>
          <w:sz w:val="24"/>
          <w:szCs w:val="24"/>
          <w:lang w:val="en-ZW" w:eastAsia="en-ZW"/>
        </w:rPr>
        <w:t>on the next page</w:t>
      </w:r>
      <w:r w:rsidR="00096E3F">
        <w:rPr>
          <w:rFonts w:ascii="Times New Roman" w:eastAsia="Times New Roman" w:hAnsi="Times New Roman" w:cs="Times New Roman"/>
          <w:sz w:val="24"/>
          <w:szCs w:val="24"/>
          <w:lang w:val="en-ZW" w:eastAsia="en-ZW"/>
        </w:rPr>
        <w:t>.</w:t>
      </w:r>
    </w:p>
    <w:p w14:paraId="28A6918C" w14:textId="77777777" w:rsidR="00875F94" w:rsidRDefault="00875F94">
      <w:pPr>
        <w:spacing w:line="360" w:lineRule="auto"/>
        <w:jc w:val="both"/>
        <w:rPr>
          <w:rFonts w:ascii="Times New Roman" w:eastAsia="Times New Roman" w:hAnsi="Times New Roman" w:cs="Times New Roman"/>
          <w:b/>
          <w:bCs/>
          <w:sz w:val="24"/>
          <w:szCs w:val="24"/>
          <w:lang w:val="en-ZW" w:eastAsia="en-ZW"/>
        </w:rPr>
      </w:pPr>
    </w:p>
    <w:p w14:paraId="23D19189" w14:textId="77777777" w:rsidR="00875F94" w:rsidRDefault="00875F94">
      <w:pPr>
        <w:spacing w:line="360" w:lineRule="auto"/>
        <w:jc w:val="both"/>
        <w:rPr>
          <w:rFonts w:ascii="Times New Roman" w:eastAsia="Times New Roman" w:hAnsi="Times New Roman" w:cs="Times New Roman"/>
          <w:b/>
          <w:bCs/>
          <w:sz w:val="24"/>
          <w:szCs w:val="24"/>
          <w:lang w:val="en-ZW" w:eastAsia="en-ZW"/>
        </w:rPr>
      </w:pPr>
    </w:p>
    <w:p w14:paraId="39C9017F" w14:textId="57C3D1B4" w:rsidR="00875F94" w:rsidRDefault="00875F94">
      <w:pPr>
        <w:spacing w:line="360" w:lineRule="auto"/>
        <w:jc w:val="both"/>
        <w:rPr>
          <w:rFonts w:ascii="Times New Roman" w:eastAsia="Times New Roman" w:hAnsi="Times New Roman" w:cs="Times New Roman"/>
          <w:b/>
          <w:bCs/>
          <w:sz w:val="24"/>
          <w:szCs w:val="24"/>
          <w:lang w:val="en-ZW" w:eastAsia="en-ZW"/>
        </w:rPr>
      </w:pPr>
    </w:p>
    <w:p w14:paraId="0E50D9EF" w14:textId="77777777" w:rsidR="00A45E34" w:rsidRDefault="00A45E34">
      <w:pPr>
        <w:spacing w:line="360" w:lineRule="auto"/>
        <w:jc w:val="both"/>
        <w:rPr>
          <w:rFonts w:ascii="Times New Roman" w:eastAsia="Times New Roman" w:hAnsi="Times New Roman" w:cs="Times New Roman"/>
          <w:b/>
          <w:bCs/>
          <w:sz w:val="24"/>
          <w:szCs w:val="24"/>
          <w:lang w:val="en-ZW" w:eastAsia="en-ZW"/>
        </w:rPr>
      </w:pPr>
    </w:p>
    <w:p w14:paraId="6F4B3EF9" w14:textId="38FF2539" w:rsidR="00875F94" w:rsidRDefault="00875F94">
      <w:pPr>
        <w:spacing w:line="360" w:lineRule="auto"/>
        <w:jc w:val="both"/>
        <w:rPr>
          <w:rFonts w:ascii="Times New Roman" w:eastAsia="Times New Roman" w:hAnsi="Times New Roman" w:cs="Times New Roman"/>
          <w:b/>
          <w:bCs/>
          <w:sz w:val="24"/>
          <w:szCs w:val="24"/>
          <w:lang w:val="en-ZW" w:eastAsia="en-ZW"/>
        </w:rPr>
      </w:pPr>
    </w:p>
    <w:p w14:paraId="2F43E0F0" w14:textId="5A1919DF" w:rsidR="00867E5B" w:rsidRDefault="00867E5B">
      <w:pPr>
        <w:spacing w:line="360" w:lineRule="auto"/>
        <w:jc w:val="both"/>
        <w:rPr>
          <w:rFonts w:ascii="Times New Roman" w:eastAsia="Times New Roman" w:hAnsi="Times New Roman" w:cs="Times New Roman"/>
          <w:b/>
          <w:bCs/>
          <w:sz w:val="24"/>
          <w:szCs w:val="24"/>
          <w:lang w:val="en-ZW" w:eastAsia="en-ZW"/>
        </w:rPr>
      </w:pPr>
    </w:p>
    <w:p w14:paraId="1002732E" w14:textId="77777777" w:rsidR="00867E5B" w:rsidRDefault="00867E5B">
      <w:pPr>
        <w:spacing w:line="360" w:lineRule="auto"/>
        <w:jc w:val="both"/>
        <w:rPr>
          <w:rFonts w:ascii="Times New Roman" w:eastAsia="Times New Roman" w:hAnsi="Times New Roman" w:cs="Times New Roman"/>
          <w:b/>
          <w:bCs/>
          <w:sz w:val="24"/>
          <w:szCs w:val="24"/>
          <w:lang w:val="en-ZW" w:eastAsia="en-ZW"/>
        </w:rPr>
      </w:pPr>
    </w:p>
    <w:p w14:paraId="34BBCE7E" w14:textId="77777777" w:rsidR="00875F94" w:rsidRDefault="00096E3F" w:rsidP="00A45E34">
      <w:pPr>
        <w:pStyle w:val="Heading1"/>
        <w:rPr>
          <w:lang w:val="en-ZW" w:eastAsia="en-ZW"/>
        </w:rPr>
      </w:pPr>
      <w:r>
        <w:rPr>
          <w:bCs/>
          <w:lang w:val="en-ZW" w:eastAsia="en-ZW"/>
        </w:rPr>
        <w:lastRenderedPageBreak/>
        <w:t xml:space="preserve"> </w:t>
      </w:r>
      <w:bookmarkStart w:id="116" w:name="_Toc106800464"/>
      <w:bookmarkStart w:id="117" w:name="_Toc106800776"/>
      <w:r>
        <w:rPr>
          <w:bCs/>
          <w:lang w:val="en-ZW" w:eastAsia="en-ZW"/>
        </w:rPr>
        <w:t>Table 1</w:t>
      </w:r>
      <w:r>
        <w:rPr>
          <w:lang w:val="en-ZW" w:eastAsia="en-ZW"/>
        </w:rPr>
        <w:t>: descriptive statistics for variables in the research</w:t>
      </w:r>
      <w:bookmarkEnd w:id="116"/>
      <w:bookmarkEnd w:id="117"/>
    </w:p>
    <w:p w14:paraId="23ED9151" w14:textId="77777777" w:rsidR="00875F94" w:rsidRDefault="00875F94">
      <w:pPr>
        <w:spacing w:line="360" w:lineRule="auto"/>
        <w:jc w:val="both"/>
        <w:rPr>
          <w:rFonts w:ascii="Times New Roman" w:eastAsia="Times New Roman" w:hAnsi="Times New Roman" w:cs="Times New Roman"/>
          <w:b/>
          <w:bCs/>
          <w:sz w:val="24"/>
          <w:szCs w:val="24"/>
          <w:lang w:val="en-ZW" w:eastAsia="en-ZW"/>
        </w:rPr>
      </w:pPr>
    </w:p>
    <w:tbl>
      <w:tblPr>
        <w:tblStyle w:val="TableGrid"/>
        <w:tblW w:w="0" w:type="auto"/>
        <w:tblLook w:val="04A0" w:firstRow="1" w:lastRow="0" w:firstColumn="1" w:lastColumn="0" w:noHBand="0" w:noVBand="1"/>
      </w:tblPr>
      <w:tblGrid>
        <w:gridCol w:w="1485"/>
        <w:gridCol w:w="1776"/>
        <w:gridCol w:w="1536"/>
        <w:gridCol w:w="1536"/>
        <w:gridCol w:w="1459"/>
        <w:gridCol w:w="77"/>
        <w:gridCol w:w="1147"/>
      </w:tblGrid>
      <w:tr w:rsidR="00875F94" w14:paraId="5BD1700E" w14:textId="77777777">
        <w:tc>
          <w:tcPr>
            <w:tcW w:w="1485" w:type="dxa"/>
          </w:tcPr>
          <w:p w14:paraId="6BEC8639"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776" w:type="dxa"/>
          </w:tcPr>
          <w:p w14:paraId="6BE62294"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FDI</w:t>
            </w:r>
          </w:p>
        </w:tc>
        <w:tc>
          <w:tcPr>
            <w:tcW w:w="1536" w:type="dxa"/>
          </w:tcPr>
          <w:p w14:paraId="76C97AED"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GDP</w:t>
            </w:r>
          </w:p>
        </w:tc>
        <w:tc>
          <w:tcPr>
            <w:tcW w:w="1536" w:type="dxa"/>
          </w:tcPr>
          <w:p w14:paraId="2A7DDD58"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GVT EXP</w:t>
            </w:r>
          </w:p>
        </w:tc>
        <w:tc>
          <w:tcPr>
            <w:tcW w:w="1536" w:type="dxa"/>
            <w:gridSpan w:val="2"/>
          </w:tcPr>
          <w:p w14:paraId="39A14D90"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LABOUR</w:t>
            </w:r>
          </w:p>
        </w:tc>
        <w:tc>
          <w:tcPr>
            <w:tcW w:w="1147" w:type="dxa"/>
          </w:tcPr>
          <w:p w14:paraId="7C2969EC"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YEAR</w:t>
            </w:r>
          </w:p>
        </w:tc>
      </w:tr>
      <w:tr w:rsidR="00875F94" w14:paraId="72F46162" w14:textId="77777777">
        <w:tc>
          <w:tcPr>
            <w:tcW w:w="1485" w:type="dxa"/>
          </w:tcPr>
          <w:p w14:paraId="0CC4A387"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Mean</w:t>
            </w:r>
          </w:p>
        </w:tc>
        <w:tc>
          <w:tcPr>
            <w:tcW w:w="1776" w:type="dxa"/>
          </w:tcPr>
          <w:p w14:paraId="6EC22EBB"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642000000</w:t>
            </w:r>
          </w:p>
        </w:tc>
        <w:tc>
          <w:tcPr>
            <w:tcW w:w="1536" w:type="dxa"/>
          </w:tcPr>
          <w:p w14:paraId="2A87C115"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15200000000</w:t>
            </w:r>
          </w:p>
          <w:p w14:paraId="350713ED"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tcPr>
          <w:p w14:paraId="6B944802"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12200000000</w:t>
            </w:r>
          </w:p>
          <w:p w14:paraId="329B578F"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gridSpan w:val="2"/>
          </w:tcPr>
          <w:p w14:paraId="0C7AD2E8"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6979965</w:t>
            </w:r>
          </w:p>
          <w:p w14:paraId="5EF9CC78"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147" w:type="dxa"/>
          </w:tcPr>
          <w:p w14:paraId="30260EA8"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2000</w:t>
            </w:r>
          </w:p>
          <w:p w14:paraId="3F0D0E8F" w14:textId="77777777" w:rsidR="00875F94" w:rsidRDefault="00875F94">
            <w:pPr>
              <w:spacing w:line="360" w:lineRule="auto"/>
              <w:jc w:val="both"/>
              <w:rPr>
                <w:rFonts w:ascii="Times New Roman" w:eastAsia="Times New Roman" w:hAnsi="Times New Roman" w:cs="Times New Roman"/>
                <w:sz w:val="24"/>
                <w:szCs w:val="24"/>
                <w:lang w:val="en-ZW" w:eastAsia="en-ZW"/>
              </w:rPr>
            </w:pPr>
          </w:p>
        </w:tc>
      </w:tr>
      <w:tr w:rsidR="00875F94" w14:paraId="5D9CAEBA" w14:textId="77777777">
        <w:tc>
          <w:tcPr>
            <w:tcW w:w="1485" w:type="dxa"/>
          </w:tcPr>
          <w:p w14:paraId="2448D9D9"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Median</w:t>
            </w:r>
          </w:p>
        </w:tc>
        <w:tc>
          <w:tcPr>
            <w:tcW w:w="1776" w:type="dxa"/>
          </w:tcPr>
          <w:p w14:paraId="19DA2D61"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247000000</w:t>
            </w:r>
          </w:p>
        </w:tc>
        <w:tc>
          <w:tcPr>
            <w:tcW w:w="1536" w:type="dxa"/>
          </w:tcPr>
          <w:p w14:paraId="620BAA05"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15000000000</w:t>
            </w:r>
          </w:p>
          <w:p w14:paraId="74865C1A"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tcPr>
          <w:p w14:paraId="61884CED"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9240000000</w:t>
            </w:r>
          </w:p>
          <w:p w14:paraId="44FC0720"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gridSpan w:val="2"/>
          </w:tcPr>
          <w:p w14:paraId="13AA271A"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5698527</w:t>
            </w:r>
          </w:p>
          <w:p w14:paraId="01AAC712"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147" w:type="dxa"/>
          </w:tcPr>
          <w:p w14:paraId="0FA3C0FA"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2000</w:t>
            </w:r>
          </w:p>
          <w:p w14:paraId="182EFC95" w14:textId="77777777" w:rsidR="00875F94" w:rsidRDefault="00875F94">
            <w:pPr>
              <w:spacing w:line="360" w:lineRule="auto"/>
              <w:jc w:val="both"/>
              <w:rPr>
                <w:rFonts w:ascii="Times New Roman" w:eastAsia="Times New Roman" w:hAnsi="Times New Roman" w:cs="Times New Roman"/>
                <w:sz w:val="24"/>
                <w:szCs w:val="24"/>
                <w:lang w:val="en-ZW" w:eastAsia="en-ZW"/>
              </w:rPr>
            </w:pPr>
          </w:p>
        </w:tc>
      </w:tr>
      <w:tr w:rsidR="00875F94" w14:paraId="11EC769B" w14:textId="77777777">
        <w:tc>
          <w:tcPr>
            <w:tcW w:w="1485" w:type="dxa"/>
          </w:tcPr>
          <w:p w14:paraId="5EE8042A"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Maximum</w:t>
            </w:r>
          </w:p>
        </w:tc>
        <w:tc>
          <w:tcPr>
            <w:tcW w:w="1776" w:type="dxa"/>
          </w:tcPr>
          <w:p w14:paraId="05F49CFF"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2230000000</w:t>
            </w:r>
          </w:p>
        </w:tc>
        <w:tc>
          <w:tcPr>
            <w:tcW w:w="1536" w:type="dxa"/>
          </w:tcPr>
          <w:p w14:paraId="14379F08"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20100000000</w:t>
            </w:r>
          </w:p>
          <w:p w14:paraId="34DCB8D1"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tcPr>
          <w:p w14:paraId="12AB0BA3" w14:textId="77777777" w:rsidR="00875F94" w:rsidRDefault="00096E3F">
            <w:pPr>
              <w:jc w:val="center"/>
              <w:rPr>
                <w:rFonts w:ascii="Times New Roman" w:hAnsi="Times New Roman" w:cs="Times New Roman"/>
                <w:color w:val="000000"/>
                <w:sz w:val="24"/>
                <w:szCs w:val="24"/>
                <w:lang w:val="en-ZW"/>
              </w:rPr>
            </w:pPr>
            <w:r>
              <w:rPr>
                <w:rFonts w:ascii="Times New Roman" w:hAnsi="Times New Roman" w:cs="Times New Roman"/>
                <w:color w:val="000000"/>
                <w:sz w:val="24"/>
                <w:szCs w:val="24"/>
              </w:rPr>
              <w:t>24600000000</w:t>
            </w:r>
          </w:p>
          <w:p w14:paraId="46EA1A4C" w14:textId="77777777" w:rsidR="00875F94" w:rsidRDefault="00875F94">
            <w:pPr>
              <w:spacing w:line="360" w:lineRule="auto"/>
              <w:jc w:val="center"/>
              <w:rPr>
                <w:rFonts w:ascii="Times New Roman" w:eastAsia="Times New Roman" w:hAnsi="Times New Roman" w:cs="Times New Roman"/>
                <w:sz w:val="24"/>
                <w:szCs w:val="24"/>
                <w:lang w:val="en-ZW" w:eastAsia="en-ZW"/>
              </w:rPr>
            </w:pPr>
          </w:p>
        </w:tc>
        <w:tc>
          <w:tcPr>
            <w:tcW w:w="1536" w:type="dxa"/>
            <w:gridSpan w:val="2"/>
          </w:tcPr>
          <w:p w14:paraId="1DFFA449" w14:textId="77777777" w:rsidR="00875F94" w:rsidRDefault="00096E3F">
            <w:pPr>
              <w:jc w:val="center"/>
              <w:rPr>
                <w:rFonts w:ascii="Times New Roman" w:hAnsi="Times New Roman" w:cs="Times New Roman"/>
                <w:color w:val="000000"/>
                <w:sz w:val="24"/>
                <w:szCs w:val="24"/>
                <w:lang w:val="en-ZW"/>
              </w:rPr>
            </w:pPr>
            <w:r>
              <w:rPr>
                <w:rFonts w:ascii="Times New Roman" w:hAnsi="Times New Roman" w:cs="Times New Roman"/>
                <w:color w:val="000000"/>
                <w:sz w:val="24"/>
                <w:szCs w:val="24"/>
              </w:rPr>
              <w:t>72044228</w:t>
            </w:r>
          </w:p>
          <w:p w14:paraId="734E53B7" w14:textId="77777777" w:rsidR="00875F94" w:rsidRDefault="00875F94">
            <w:pPr>
              <w:spacing w:line="360" w:lineRule="auto"/>
              <w:jc w:val="center"/>
              <w:rPr>
                <w:rFonts w:ascii="Times New Roman" w:eastAsia="Times New Roman" w:hAnsi="Times New Roman" w:cs="Times New Roman"/>
                <w:sz w:val="24"/>
                <w:szCs w:val="24"/>
                <w:lang w:val="en-ZW" w:eastAsia="en-ZW"/>
              </w:rPr>
            </w:pPr>
          </w:p>
        </w:tc>
        <w:tc>
          <w:tcPr>
            <w:tcW w:w="1147" w:type="dxa"/>
          </w:tcPr>
          <w:p w14:paraId="1EEE9376"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2020</w:t>
            </w:r>
          </w:p>
          <w:p w14:paraId="419BD2A2" w14:textId="77777777" w:rsidR="00875F94" w:rsidRDefault="00875F94">
            <w:pPr>
              <w:spacing w:line="360" w:lineRule="auto"/>
              <w:jc w:val="both"/>
              <w:rPr>
                <w:rFonts w:ascii="Times New Roman" w:eastAsia="Times New Roman" w:hAnsi="Times New Roman" w:cs="Times New Roman"/>
                <w:sz w:val="24"/>
                <w:szCs w:val="24"/>
                <w:lang w:val="en-ZW" w:eastAsia="en-ZW"/>
              </w:rPr>
            </w:pPr>
          </w:p>
        </w:tc>
      </w:tr>
      <w:tr w:rsidR="00875F94" w14:paraId="1E365B36" w14:textId="77777777">
        <w:tc>
          <w:tcPr>
            <w:tcW w:w="1485" w:type="dxa"/>
          </w:tcPr>
          <w:p w14:paraId="378EE569"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Minimum</w:t>
            </w:r>
          </w:p>
        </w:tc>
        <w:tc>
          <w:tcPr>
            <w:tcW w:w="1776" w:type="dxa"/>
          </w:tcPr>
          <w:p w14:paraId="0003C377"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841285</w:t>
            </w:r>
          </w:p>
        </w:tc>
        <w:tc>
          <w:tcPr>
            <w:tcW w:w="1536" w:type="dxa"/>
          </w:tcPr>
          <w:p w14:paraId="2B6E694C"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9580000000</w:t>
            </w:r>
          </w:p>
        </w:tc>
        <w:tc>
          <w:tcPr>
            <w:tcW w:w="1536" w:type="dxa"/>
          </w:tcPr>
          <w:p w14:paraId="45CA63E0" w14:textId="77777777" w:rsidR="00875F94" w:rsidRDefault="00096E3F">
            <w:pPr>
              <w:jc w:val="center"/>
              <w:rPr>
                <w:rFonts w:ascii="Times New Roman" w:hAnsi="Times New Roman" w:cs="Times New Roman"/>
                <w:color w:val="000000"/>
                <w:sz w:val="24"/>
                <w:szCs w:val="24"/>
                <w:lang w:val="en-ZW"/>
              </w:rPr>
            </w:pPr>
            <w:r>
              <w:rPr>
                <w:rFonts w:ascii="Times New Roman" w:hAnsi="Times New Roman" w:cs="Times New Roman"/>
                <w:color w:val="000000"/>
                <w:sz w:val="24"/>
                <w:szCs w:val="24"/>
              </w:rPr>
              <w:t>6120000000</w:t>
            </w:r>
          </w:p>
          <w:p w14:paraId="006652D2" w14:textId="77777777" w:rsidR="00875F94" w:rsidRDefault="00875F94">
            <w:pPr>
              <w:spacing w:line="360" w:lineRule="auto"/>
              <w:jc w:val="center"/>
              <w:rPr>
                <w:rFonts w:ascii="Times New Roman" w:eastAsia="Times New Roman" w:hAnsi="Times New Roman" w:cs="Times New Roman"/>
                <w:sz w:val="24"/>
                <w:szCs w:val="24"/>
                <w:lang w:val="en-ZW" w:eastAsia="en-ZW"/>
              </w:rPr>
            </w:pPr>
          </w:p>
        </w:tc>
        <w:tc>
          <w:tcPr>
            <w:tcW w:w="1536" w:type="dxa"/>
            <w:gridSpan w:val="2"/>
          </w:tcPr>
          <w:p w14:paraId="7083F430"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3238790</w:t>
            </w:r>
          </w:p>
          <w:p w14:paraId="113BD498"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147" w:type="dxa"/>
          </w:tcPr>
          <w:p w14:paraId="3F579686"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1980</w:t>
            </w:r>
          </w:p>
        </w:tc>
      </w:tr>
      <w:tr w:rsidR="00875F94" w14:paraId="51808503" w14:textId="77777777">
        <w:tc>
          <w:tcPr>
            <w:tcW w:w="1485" w:type="dxa"/>
          </w:tcPr>
          <w:p w14:paraId="2655F9DD"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Std. Dev.</w:t>
            </w:r>
          </w:p>
        </w:tc>
        <w:tc>
          <w:tcPr>
            <w:tcW w:w="1776" w:type="dxa"/>
          </w:tcPr>
          <w:p w14:paraId="4B5F658E"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811000000</w:t>
            </w:r>
          </w:p>
        </w:tc>
        <w:tc>
          <w:tcPr>
            <w:tcW w:w="1536" w:type="dxa"/>
          </w:tcPr>
          <w:p w14:paraId="25C7E35C"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3030000000</w:t>
            </w:r>
          </w:p>
          <w:p w14:paraId="006A140C"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tcPr>
          <w:p w14:paraId="008FB8C0"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615000000</w:t>
            </w:r>
          </w:p>
          <w:p w14:paraId="24AF4D8F"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459" w:type="dxa"/>
          </w:tcPr>
          <w:p w14:paraId="743F2193"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10474703</w:t>
            </w:r>
          </w:p>
          <w:p w14:paraId="34F805EB"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224" w:type="dxa"/>
            <w:gridSpan w:val="2"/>
          </w:tcPr>
          <w:p w14:paraId="2A07CDD5"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11.97915</w:t>
            </w:r>
          </w:p>
          <w:p w14:paraId="08702678" w14:textId="77777777" w:rsidR="00875F94" w:rsidRDefault="00875F94">
            <w:pPr>
              <w:spacing w:line="360" w:lineRule="auto"/>
              <w:jc w:val="both"/>
              <w:rPr>
                <w:rFonts w:ascii="Times New Roman" w:eastAsia="Times New Roman" w:hAnsi="Times New Roman" w:cs="Times New Roman"/>
                <w:sz w:val="24"/>
                <w:szCs w:val="24"/>
                <w:lang w:val="en-ZW" w:eastAsia="en-ZW"/>
              </w:rPr>
            </w:pPr>
          </w:p>
        </w:tc>
      </w:tr>
      <w:tr w:rsidR="00875F94" w14:paraId="1D0187DF" w14:textId="77777777">
        <w:tc>
          <w:tcPr>
            <w:tcW w:w="1485" w:type="dxa"/>
          </w:tcPr>
          <w:p w14:paraId="4A7B9F81"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Skewness</w:t>
            </w:r>
          </w:p>
        </w:tc>
        <w:tc>
          <w:tcPr>
            <w:tcW w:w="1776" w:type="dxa"/>
          </w:tcPr>
          <w:p w14:paraId="03A2E26C"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0.898526</w:t>
            </w:r>
          </w:p>
        </w:tc>
        <w:tc>
          <w:tcPr>
            <w:tcW w:w="1536" w:type="dxa"/>
          </w:tcPr>
          <w:p w14:paraId="1AD4F273"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-0.113788</w:t>
            </w:r>
          </w:p>
          <w:p w14:paraId="7665D581"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tcPr>
          <w:p w14:paraId="3BBCAAC1"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0.8816</w:t>
            </w:r>
          </w:p>
          <w:p w14:paraId="4FEF6F60"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gridSpan w:val="2"/>
          </w:tcPr>
          <w:p w14:paraId="2F9097BC"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6.05639</w:t>
            </w:r>
          </w:p>
          <w:p w14:paraId="5919C350"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147" w:type="dxa"/>
          </w:tcPr>
          <w:p w14:paraId="4C66C0DC"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0.0928</w:t>
            </w:r>
          </w:p>
        </w:tc>
      </w:tr>
      <w:tr w:rsidR="00875F94" w14:paraId="5EC13FA7" w14:textId="77777777">
        <w:tc>
          <w:tcPr>
            <w:tcW w:w="1485" w:type="dxa"/>
          </w:tcPr>
          <w:p w14:paraId="5EC64895"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lang w:val="en-ZW"/>
              </w:rPr>
              <w:t>Kurtosis</w:t>
            </w:r>
          </w:p>
        </w:tc>
        <w:tc>
          <w:tcPr>
            <w:tcW w:w="1776" w:type="dxa"/>
          </w:tcPr>
          <w:p w14:paraId="77DB5C69"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2.040772</w:t>
            </w:r>
          </w:p>
        </w:tc>
        <w:tc>
          <w:tcPr>
            <w:tcW w:w="1536" w:type="dxa"/>
          </w:tcPr>
          <w:p w14:paraId="357511A5"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1.667116</w:t>
            </w:r>
          </w:p>
          <w:p w14:paraId="6732B730"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tcPr>
          <w:p w14:paraId="1FAA9AE2"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2.261381</w:t>
            </w:r>
          </w:p>
          <w:p w14:paraId="6F049FE6"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gridSpan w:val="2"/>
          </w:tcPr>
          <w:p w14:paraId="1F77258E" w14:textId="77777777" w:rsidR="00875F94" w:rsidRDefault="00096E3F">
            <w:pPr>
              <w:jc w:val="center"/>
              <w:rPr>
                <w:rFonts w:ascii="Times New Roman" w:hAnsi="Times New Roman" w:cs="Times New Roman"/>
                <w:color w:val="000000"/>
                <w:sz w:val="24"/>
                <w:szCs w:val="24"/>
                <w:lang w:val="en-ZW"/>
              </w:rPr>
            </w:pPr>
            <w:r>
              <w:rPr>
                <w:rFonts w:ascii="Times New Roman" w:hAnsi="Times New Roman" w:cs="Times New Roman"/>
                <w:color w:val="000000"/>
                <w:sz w:val="24"/>
                <w:szCs w:val="24"/>
              </w:rPr>
              <w:t>38.15045</w:t>
            </w:r>
          </w:p>
          <w:p w14:paraId="38E87AC0" w14:textId="77777777" w:rsidR="00875F94" w:rsidRDefault="00875F94">
            <w:pPr>
              <w:spacing w:line="360" w:lineRule="auto"/>
              <w:jc w:val="center"/>
              <w:rPr>
                <w:rFonts w:ascii="Times New Roman" w:eastAsia="Times New Roman" w:hAnsi="Times New Roman" w:cs="Times New Roman"/>
                <w:sz w:val="24"/>
                <w:szCs w:val="24"/>
                <w:lang w:val="en-ZW" w:eastAsia="en-ZW"/>
              </w:rPr>
            </w:pPr>
          </w:p>
        </w:tc>
        <w:tc>
          <w:tcPr>
            <w:tcW w:w="1147" w:type="dxa"/>
          </w:tcPr>
          <w:p w14:paraId="49B9DA23"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1.798571</w:t>
            </w:r>
          </w:p>
          <w:p w14:paraId="79F24801" w14:textId="77777777" w:rsidR="00875F94" w:rsidRDefault="00875F94">
            <w:pPr>
              <w:spacing w:line="360" w:lineRule="auto"/>
              <w:jc w:val="both"/>
              <w:rPr>
                <w:rFonts w:ascii="Times New Roman" w:eastAsia="Times New Roman" w:hAnsi="Times New Roman" w:cs="Times New Roman"/>
                <w:sz w:val="24"/>
                <w:szCs w:val="24"/>
                <w:lang w:val="en-ZW" w:eastAsia="en-ZW"/>
              </w:rPr>
            </w:pPr>
          </w:p>
        </w:tc>
      </w:tr>
      <w:tr w:rsidR="00875F94" w14:paraId="6F5AF2C0" w14:textId="77777777">
        <w:tc>
          <w:tcPr>
            <w:tcW w:w="1485" w:type="dxa"/>
          </w:tcPr>
          <w:p w14:paraId="36B3DC16"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776" w:type="dxa"/>
          </w:tcPr>
          <w:p w14:paraId="2D0EF97B"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tcPr>
          <w:p w14:paraId="3285B415"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tcPr>
          <w:p w14:paraId="4E5A5FA5"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gridSpan w:val="2"/>
          </w:tcPr>
          <w:p w14:paraId="7C142ADC"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147" w:type="dxa"/>
          </w:tcPr>
          <w:p w14:paraId="2CBD25AC" w14:textId="77777777" w:rsidR="00875F94" w:rsidRDefault="00875F94">
            <w:pPr>
              <w:spacing w:line="360" w:lineRule="auto"/>
              <w:jc w:val="both"/>
              <w:rPr>
                <w:rFonts w:ascii="Times New Roman" w:eastAsia="Times New Roman" w:hAnsi="Times New Roman" w:cs="Times New Roman"/>
                <w:sz w:val="24"/>
                <w:szCs w:val="24"/>
                <w:lang w:val="en-ZW" w:eastAsia="en-ZW"/>
              </w:rPr>
            </w:pPr>
          </w:p>
        </w:tc>
      </w:tr>
      <w:tr w:rsidR="00875F94" w14:paraId="7B6CCDBE" w14:textId="77777777">
        <w:tc>
          <w:tcPr>
            <w:tcW w:w="1485" w:type="dxa"/>
          </w:tcPr>
          <w:p w14:paraId="0F1FA398" w14:textId="77777777" w:rsidR="00875F94" w:rsidRDefault="00096E3F">
            <w:pPr>
              <w:spacing w:line="360" w:lineRule="auto"/>
              <w:jc w:val="both"/>
              <w:rPr>
                <w:rFonts w:ascii="Times New Roman" w:eastAsia="Times New Roman" w:hAnsi="Times New Roman" w:cs="Times New Roman"/>
                <w:sz w:val="24"/>
                <w:szCs w:val="24"/>
                <w:lang w:val="en-ZW" w:eastAsia="en-ZW"/>
              </w:rPr>
            </w:pPr>
            <w:proofErr w:type="spellStart"/>
            <w:r>
              <w:rPr>
                <w:rFonts w:ascii="Times New Roman" w:eastAsia="Times New Roman" w:hAnsi="Times New Roman" w:cs="Times New Roman"/>
                <w:sz w:val="24"/>
                <w:szCs w:val="24"/>
                <w:lang w:val="en-ZW" w:eastAsia="en-ZW"/>
              </w:rPr>
              <w:t>Jarque-Bera</w:t>
            </w:r>
            <w:proofErr w:type="spellEnd"/>
          </w:p>
        </w:tc>
        <w:tc>
          <w:tcPr>
            <w:tcW w:w="1776" w:type="dxa"/>
          </w:tcPr>
          <w:p w14:paraId="4BD3AACD"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7.088751</w:t>
            </w:r>
          </w:p>
        </w:tc>
        <w:tc>
          <w:tcPr>
            <w:tcW w:w="1536" w:type="dxa"/>
          </w:tcPr>
          <w:p w14:paraId="124C573D"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3.123465</w:t>
            </w:r>
          </w:p>
          <w:p w14:paraId="15BB6DB2"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tcPr>
          <w:p w14:paraId="526BF16C"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6.242986</w:t>
            </w:r>
          </w:p>
          <w:p w14:paraId="12199913"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gridSpan w:val="2"/>
          </w:tcPr>
          <w:p w14:paraId="7B122366"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2361.384</w:t>
            </w:r>
          </w:p>
          <w:p w14:paraId="01E4F46C"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147" w:type="dxa"/>
          </w:tcPr>
          <w:p w14:paraId="47818A28" w14:textId="77777777" w:rsidR="00875F94" w:rsidRDefault="00096E3F">
            <w:pPr>
              <w:jc w:val="center"/>
              <w:rPr>
                <w:rFonts w:ascii="Times New Roman" w:hAnsi="Times New Roman" w:cs="Times New Roman"/>
                <w:color w:val="000000"/>
                <w:sz w:val="24"/>
                <w:szCs w:val="24"/>
                <w:lang w:val="en-ZW"/>
              </w:rPr>
            </w:pPr>
            <w:r>
              <w:rPr>
                <w:rFonts w:ascii="Times New Roman" w:hAnsi="Times New Roman" w:cs="Times New Roman"/>
                <w:color w:val="000000"/>
                <w:sz w:val="24"/>
                <w:szCs w:val="24"/>
              </w:rPr>
              <w:t>2.465861</w:t>
            </w:r>
          </w:p>
          <w:p w14:paraId="4F9DFFD7" w14:textId="77777777" w:rsidR="00875F94" w:rsidRDefault="00875F94">
            <w:pPr>
              <w:spacing w:line="360" w:lineRule="auto"/>
              <w:jc w:val="center"/>
              <w:rPr>
                <w:rFonts w:ascii="Times New Roman" w:eastAsia="Times New Roman" w:hAnsi="Times New Roman" w:cs="Times New Roman"/>
                <w:sz w:val="24"/>
                <w:szCs w:val="24"/>
                <w:lang w:val="en-ZW" w:eastAsia="en-ZW"/>
              </w:rPr>
            </w:pPr>
          </w:p>
        </w:tc>
      </w:tr>
      <w:tr w:rsidR="00875F94" w14:paraId="29D275E8" w14:textId="77777777">
        <w:tc>
          <w:tcPr>
            <w:tcW w:w="1485" w:type="dxa"/>
          </w:tcPr>
          <w:p w14:paraId="181DEEC8"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lang w:val="en-ZW"/>
              </w:rPr>
              <w:t>Probability</w:t>
            </w:r>
          </w:p>
        </w:tc>
        <w:tc>
          <w:tcPr>
            <w:tcW w:w="1776" w:type="dxa"/>
          </w:tcPr>
          <w:p w14:paraId="4F5E32C4"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0.028887</w:t>
            </w:r>
          </w:p>
        </w:tc>
        <w:tc>
          <w:tcPr>
            <w:tcW w:w="1536" w:type="dxa"/>
          </w:tcPr>
          <w:p w14:paraId="6BCE6750"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0.209772</w:t>
            </w:r>
          </w:p>
          <w:p w14:paraId="685E474B"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tcPr>
          <w:p w14:paraId="03E2035B"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0.044091</w:t>
            </w:r>
          </w:p>
          <w:p w14:paraId="10A77E3F"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gridSpan w:val="2"/>
          </w:tcPr>
          <w:p w14:paraId="04A2F59B"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0</w:t>
            </w:r>
          </w:p>
        </w:tc>
        <w:tc>
          <w:tcPr>
            <w:tcW w:w="1147" w:type="dxa"/>
          </w:tcPr>
          <w:p w14:paraId="7AB4F00E"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0.291437</w:t>
            </w:r>
          </w:p>
          <w:p w14:paraId="0A6A447F" w14:textId="77777777" w:rsidR="00875F94" w:rsidRDefault="00875F94">
            <w:pPr>
              <w:spacing w:line="360" w:lineRule="auto"/>
              <w:jc w:val="both"/>
              <w:rPr>
                <w:rFonts w:ascii="Times New Roman" w:eastAsia="Times New Roman" w:hAnsi="Times New Roman" w:cs="Times New Roman"/>
                <w:sz w:val="24"/>
                <w:szCs w:val="24"/>
                <w:lang w:val="en-ZW" w:eastAsia="en-ZW"/>
              </w:rPr>
            </w:pPr>
          </w:p>
        </w:tc>
      </w:tr>
      <w:tr w:rsidR="00875F94" w14:paraId="3B8FEFB7" w14:textId="77777777">
        <w:tc>
          <w:tcPr>
            <w:tcW w:w="1485" w:type="dxa"/>
          </w:tcPr>
          <w:p w14:paraId="0A0220D9"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776" w:type="dxa"/>
          </w:tcPr>
          <w:p w14:paraId="0EB2D6F6"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tcPr>
          <w:p w14:paraId="7DED62B2"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tcPr>
          <w:p w14:paraId="16F043DF"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gridSpan w:val="2"/>
          </w:tcPr>
          <w:p w14:paraId="1A688992"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147" w:type="dxa"/>
          </w:tcPr>
          <w:p w14:paraId="37726B6C" w14:textId="77777777" w:rsidR="00875F94" w:rsidRDefault="00875F94">
            <w:pPr>
              <w:spacing w:line="360" w:lineRule="auto"/>
              <w:jc w:val="both"/>
              <w:rPr>
                <w:rFonts w:ascii="Times New Roman" w:eastAsia="Times New Roman" w:hAnsi="Times New Roman" w:cs="Times New Roman"/>
                <w:sz w:val="24"/>
                <w:szCs w:val="24"/>
                <w:lang w:val="en-ZW" w:eastAsia="en-ZW"/>
              </w:rPr>
            </w:pPr>
          </w:p>
        </w:tc>
      </w:tr>
      <w:tr w:rsidR="00875F94" w14:paraId="3A7D7D75" w14:textId="77777777">
        <w:tc>
          <w:tcPr>
            <w:tcW w:w="1485" w:type="dxa"/>
          </w:tcPr>
          <w:p w14:paraId="1BEC2563"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Sum</w:t>
            </w:r>
          </w:p>
        </w:tc>
        <w:tc>
          <w:tcPr>
            <w:tcW w:w="1776" w:type="dxa"/>
          </w:tcPr>
          <w:p w14:paraId="4D62FBA4" w14:textId="77777777" w:rsidR="00875F94" w:rsidRDefault="00096E3F">
            <w:pPr>
              <w:spacing w:line="360" w:lineRule="auto"/>
              <w:jc w:val="center"/>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26300000000</w:t>
            </w:r>
          </w:p>
        </w:tc>
        <w:tc>
          <w:tcPr>
            <w:tcW w:w="1536" w:type="dxa"/>
          </w:tcPr>
          <w:p w14:paraId="695C90A7" w14:textId="77777777" w:rsidR="00875F94" w:rsidRDefault="00096E3F">
            <w:pPr>
              <w:jc w:val="center"/>
              <w:rPr>
                <w:rFonts w:ascii="Times New Roman" w:hAnsi="Times New Roman" w:cs="Times New Roman"/>
                <w:color w:val="000000"/>
                <w:sz w:val="24"/>
                <w:szCs w:val="24"/>
                <w:lang w:val="en-ZW"/>
              </w:rPr>
            </w:pPr>
            <w:r>
              <w:rPr>
                <w:rFonts w:ascii="Times New Roman" w:hAnsi="Times New Roman" w:cs="Times New Roman"/>
                <w:color w:val="000000"/>
                <w:sz w:val="24"/>
                <w:szCs w:val="24"/>
              </w:rPr>
              <w:t>62100000000</w:t>
            </w:r>
          </w:p>
          <w:p w14:paraId="1F263AD9" w14:textId="77777777" w:rsidR="00875F94" w:rsidRDefault="00875F94">
            <w:pPr>
              <w:spacing w:line="360" w:lineRule="auto"/>
              <w:jc w:val="center"/>
              <w:rPr>
                <w:rFonts w:ascii="Times New Roman" w:eastAsia="Times New Roman" w:hAnsi="Times New Roman" w:cs="Times New Roman"/>
                <w:sz w:val="24"/>
                <w:szCs w:val="24"/>
                <w:lang w:val="en-ZW" w:eastAsia="en-ZW"/>
              </w:rPr>
            </w:pPr>
          </w:p>
        </w:tc>
        <w:tc>
          <w:tcPr>
            <w:tcW w:w="1536" w:type="dxa"/>
          </w:tcPr>
          <w:p w14:paraId="18AC6B0E"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49900000000</w:t>
            </w:r>
          </w:p>
          <w:p w14:paraId="2993B1DB"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gridSpan w:val="2"/>
          </w:tcPr>
          <w:p w14:paraId="221AFA20"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286000000</w:t>
            </w:r>
          </w:p>
          <w:p w14:paraId="7FFA4FC0"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147" w:type="dxa"/>
          </w:tcPr>
          <w:p w14:paraId="40D26672" w14:textId="77777777" w:rsidR="00875F94" w:rsidRDefault="00096E3F">
            <w:pPr>
              <w:jc w:val="center"/>
              <w:rPr>
                <w:rFonts w:ascii="Times New Roman" w:hAnsi="Times New Roman" w:cs="Times New Roman"/>
                <w:color w:val="000000"/>
                <w:sz w:val="24"/>
                <w:szCs w:val="24"/>
                <w:lang w:val="en-ZW"/>
              </w:rPr>
            </w:pPr>
            <w:r>
              <w:rPr>
                <w:rFonts w:ascii="Times New Roman" w:hAnsi="Times New Roman" w:cs="Times New Roman"/>
                <w:color w:val="000000"/>
                <w:sz w:val="24"/>
                <w:szCs w:val="24"/>
              </w:rPr>
              <w:t>82000</w:t>
            </w:r>
          </w:p>
          <w:p w14:paraId="62B0FA41" w14:textId="77777777" w:rsidR="00875F94" w:rsidRDefault="00875F94">
            <w:pPr>
              <w:spacing w:line="360" w:lineRule="auto"/>
              <w:jc w:val="center"/>
              <w:rPr>
                <w:rFonts w:ascii="Times New Roman" w:eastAsia="Times New Roman" w:hAnsi="Times New Roman" w:cs="Times New Roman"/>
                <w:sz w:val="24"/>
                <w:szCs w:val="24"/>
                <w:lang w:val="en-ZW" w:eastAsia="en-ZW"/>
              </w:rPr>
            </w:pPr>
          </w:p>
        </w:tc>
      </w:tr>
      <w:tr w:rsidR="00875F94" w14:paraId="2E22D09C" w14:textId="77777777">
        <w:tc>
          <w:tcPr>
            <w:tcW w:w="1485" w:type="dxa"/>
          </w:tcPr>
          <w:p w14:paraId="7B42D647"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Sum Sq. Dev.</w:t>
            </w:r>
          </w:p>
        </w:tc>
        <w:tc>
          <w:tcPr>
            <w:tcW w:w="1776" w:type="dxa"/>
          </w:tcPr>
          <w:p w14:paraId="4E236DC2"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2630000000000</w:t>
            </w:r>
          </w:p>
        </w:tc>
        <w:tc>
          <w:tcPr>
            <w:tcW w:w="1536" w:type="dxa"/>
          </w:tcPr>
          <w:p w14:paraId="40369101"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36800000000</w:t>
            </w:r>
          </w:p>
          <w:p w14:paraId="0865B1ED"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tcPr>
          <w:p w14:paraId="40678D6A"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15100000000</w:t>
            </w:r>
          </w:p>
          <w:p w14:paraId="5FA8FDD0"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gridSpan w:val="2"/>
          </w:tcPr>
          <w:p w14:paraId="711DFA63"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43900000000</w:t>
            </w:r>
          </w:p>
          <w:p w14:paraId="261BA266"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147" w:type="dxa"/>
          </w:tcPr>
          <w:p w14:paraId="0D31F568"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5740</w:t>
            </w:r>
          </w:p>
          <w:p w14:paraId="50A03BCC" w14:textId="77777777" w:rsidR="00875F94" w:rsidRDefault="00875F94">
            <w:pPr>
              <w:spacing w:line="360" w:lineRule="auto"/>
              <w:jc w:val="both"/>
              <w:rPr>
                <w:rFonts w:ascii="Times New Roman" w:eastAsia="Times New Roman" w:hAnsi="Times New Roman" w:cs="Times New Roman"/>
                <w:sz w:val="24"/>
                <w:szCs w:val="24"/>
                <w:lang w:val="en-ZW" w:eastAsia="en-ZW"/>
              </w:rPr>
            </w:pPr>
          </w:p>
        </w:tc>
      </w:tr>
      <w:tr w:rsidR="00875F94" w14:paraId="5902895B" w14:textId="77777777">
        <w:tc>
          <w:tcPr>
            <w:tcW w:w="1485" w:type="dxa"/>
          </w:tcPr>
          <w:p w14:paraId="08A9BFCD"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776" w:type="dxa"/>
          </w:tcPr>
          <w:p w14:paraId="732FC7C1"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tcPr>
          <w:p w14:paraId="0B0F1E5E"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tcPr>
          <w:p w14:paraId="5E0CBB50"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536" w:type="dxa"/>
            <w:gridSpan w:val="2"/>
          </w:tcPr>
          <w:p w14:paraId="297ACAA0"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147" w:type="dxa"/>
          </w:tcPr>
          <w:p w14:paraId="66BC1871" w14:textId="77777777" w:rsidR="00875F94" w:rsidRDefault="00875F94">
            <w:pPr>
              <w:spacing w:line="360" w:lineRule="auto"/>
              <w:jc w:val="both"/>
              <w:rPr>
                <w:rFonts w:ascii="Times New Roman" w:eastAsia="Times New Roman" w:hAnsi="Times New Roman" w:cs="Times New Roman"/>
                <w:sz w:val="24"/>
                <w:szCs w:val="24"/>
                <w:lang w:val="en-ZW" w:eastAsia="en-ZW"/>
              </w:rPr>
            </w:pPr>
          </w:p>
        </w:tc>
      </w:tr>
      <w:tr w:rsidR="00875F94" w14:paraId="6DAFE5B9" w14:textId="77777777">
        <w:tc>
          <w:tcPr>
            <w:tcW w:w="1485" w:type="dxa"/>
          </w:tcPr>
          <w:p w14:paraId="515C4DE3"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Observations</w:t>
            </w:r>
          </w:p>
        </w:tc>
        <w:tc>
          <w:tcPr>
            <w:tcW w:w="1776" w:type="dxa"/>
          </w:tcPr>
          <w:p w14:paraId="5D24D188"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hAnsi="Times New Roman" w:cs="Times New Roman"/>
                <w:color w:val="000000"/>
                <w:sz w:val="24"/>
                <w:szCs w:val="24"/>
              </w:rPr>
              <w:t>41</w:t>
            </w:r>
          </w:p>
        </w:tc>
        <w:tc>
          <w:tcPr>
            <w:tcW w:w="1536" w:type="dxa"/>
          </w:tcPr>
          <w:p w14:paraId="688746F7"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hAnsi="Times New Roman" w:cs="Times New Roman"/>
                <w:color w:val="000000"/>
                <w:sz w:val="24"/>
                <w:szCs w:val="24"/>
              </w:rPr>
              <w:t>41</w:t>
            </w:r>
          </w:p>
        </w:tc>
        <w:tc>
          <w:tcPr>
            <w:tcW w:w="1536" w:type="dxa"/>
          </w:tcPr>
          <w:p w14:paraId="28BA5589"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hAnsi="Times New Roman" w:cs="Times New Roman"/>
                <w:color w:val="000000"/>
                <w:sz w:val="24"/>
                <w:szCs w:val="24"/>
              </w:rPr>
              <w:t>41</w:t>
            </w:r>
          </w:p>
        </w:tc>
        <w:tc>
          <w:tcPr>
            <w:tcW w:w="1536" w:type="dxa"/>
            <w:gridSpan w:val="2"/>
          </w:tcPr>
          <w:p w14:paraId="0F704084"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41</w:t>
            </w:r>
          </w:p>
          <w:p w14:paraId="6067AFF7" w14:textId="77777777" w:rsidR="00875F94" w:rsidRDefault="00875F94">
            <w:pPr>
              <w:spacing w:line="360" w:lineRule="auto"/>
              <w:jc w:val="both"/>
              <w:rPr>
                <w:rFonts w:ascii="Times New Roman" w:eastAsia="Times New Roman" w:hAnsi="Times New Roman" w:cs="Times New Roman"/>
                <w:sz w:val="24"/>
                <w:szCs w:val="24"/>
                <w:lang w:val="en-ZW" w:eastAsia="en-ZW"/>
              </w:rPr>
            </w:pPr>
          </w:p>
        </w:tc>
        <w:tc>
          <w:tcPr>
            <w:tcW w:w="1147" w:type="dxa"/>
          </w:tcPr>
          <w:p w14:paraId="04D6706C"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rPr>
              <w:t>41</w:t>
            </w:r>
          </w:p>
          <w:p w14:paraId="31A3A2F9" w14:textId="77777777" w:rsidR="00875F94" w:rsidRDefault="00875F94">
            <w:pPr>
              <w:spacing w:line="360" w:lineRule="auto"/>
              <w:jc w:val="both"/>
              <w:rPr>
                <w:rFonts w:ascii="Times New Roman" w:eastAsia="Times New Roman" w:hAnsi="Times New Roman" w:cs="Times New Roman"/>
                <w:sz w:val="24"/>
                <w:szCs w:val="24"/>
                <w:lang w:val="en-ZW" w:eastAsia="en-ZW"/>
              </w:rPr>
            </w:pPr>
          </w:p>
        </w:tc>
      </w:tr>
    </w:tbl>
    <w:p w14:paraId="100CDE0D" w14:textId="77777777" w:rsidR="00875F94" w:rsidRDefault="00096E3F">
      <w:pPr>
        <w:spacing w:line="360" w:lineRule="auto"/>
        <w:jc w:val="both"/>
        <w:rPr>
          <w:rFonts w:ascii="Times New Roman" w:eastAsia="Times New Roman" w:hAnsi="Times New Roman" w:cs="Times New Roman"/>
          <w:sz w:val="24"/>
          <w:szCs w:val="24"/>
          <w:lang w:val="en-ZW" w:eastAsia="en-ZW"/>
        </w:rPr>
      </w:pPr>
      <w:proofErr w:type="gramStart"/>
      <w:r>
        <w:rPr>
          <w:rFonts w:ascii="Times New Roman" w:eastAsia="Times New Roman" w:hAnsi="Times New Roman" w:cs="Times New Roman"/>
          <w:sz w:val="24"/>
          <w:szCs w:val="24"/>
          <w:lang w:val="en-ZW" w:eastAsia="en-ZW"/>
        </w:rPr>
        <w:t>Source :E</w:t>
      </w:r>
      <w:proofErr w:type="gramEnd"/>
      <w:r>
        <w:rPr>
          <w:rFonts w:ascii="Times New Roman" w:eastAsia="Times New Roman" w:hAnsi="Times New Roman" w:cs="Times New Roman"/>
          <w:sz w:val="24"/>
          <w:szCs w:val="24"/>
          <w:lang w:val="en-ZW" w:eastAsia="en-ZW"/>
        </w:rPr>
        <w:t>-views Statistical Package</w:t>
      </w:r>
    </w:p>
    <w:p w14:paraId="58AF454E" w14:textId="2792C2B8" w:rsidR="00875F94" w:rsidRDefault="00096E3F">
      <w:pPr>
        <w:jc w:val="both"/>
        <w:rPr>
          <w:rFonts w:ascii="Times New Roman" w:hAnsi="Times New Roman" w:cs="Times New Roman"/>
          <w:color w:val="000000"/>
          <w:sz w:val="24"/>
          <w:szCs w:val="24"/>
        </w:rPr>
      </w:pPr>
      <w:r>
        <w:rPr>
          <w:rFonts w:ascii="Times New Roman" w:eastAsia="Times New Roman" w:hAnsi="Times New Roman" w:cs="Times New Roman"/>
          <w:sz w:val="24"/>
          <w:szCs w:val="24"/>
          <w:lang w:val="en-ZW" w:eastAsia="en-ZW"/>
        </w:rPr>
        <w:t xml:space="preserve">The above table 1 shows descriptive statistics of variables which are being used for the investigation. The descriptive statistic comprises of maximum, minimum, mean, standard deviation and other dispersion variables tested above. From the table1 above, there are 41 observations and it can be noted that GDP has the highest standard deviation of </w:t>
      </w:r>
      <w:r>
        <w:rPr>
          <w:rFonts w:ascii="Times New Roman" w:hAnsi="Times New Roman" w:cs="Times New Roman"/>
          <w:color w:val="000000"/>
          <w:sz w:val="24"/>
          <w:szCs w:val="24"/>
        </w:rPr>
        <w:t>3030000000</w:t>
      </w:r>
      <w:r>
        <w:rPr>
          <w:rFonts w:ascii="Times New Roman" w:hAnsi="Times New Roman" w:cs="Times New Roman"/>
          <w:color w:val="000000"/>
          <w:sz w:val="24"/>
          <w:szCs w:val="24"/>
          <w:lang w:val="en-ZW"/>
        </w:rPr>
        <w:t xml:space="preserve"> </w:t>
      </w:r>
      <w:r>
        <w:rPr>
          <w:rFonts w:ascii="Times New Roman" w:eastAsia="Times New Roman" w:hAnsi="Times New Roman" w:cs="Times New Roman"/>
          <w:sz w:val="24"/>
          <w:szCs w:val="24"/>
          <w:lang w:val="en-ZW" w:eastAsia="en-ZW"/>
        </w:rPr>
        <w:t xml:space="preserve">while labour has the lowest standard deviation </w:t>
      </w:r>
      <w:r>
        <w:rPr>
          <w:rFonts w:ascii="Times New Roman" w:hAnsi="Times New Roman" w:cs="Times New Roman"/>
          <w:color w:val="000000"/>
          <w:sz w:val="24"/>
          <w:szCs w:val="24"/>
        </w:rPr>
        <w:t xml:space="preserve">10474703 which means that from all explanatory variables there is high reliability of labour to economic growth represented with GDP. It can be seen that on average Zimbabwe economic growth from 1980 to 2020 has </w:t>
      </w:r>
      <w:r>
        <w:rPr>
          <w:rFonts w:ascii="Times New Roman" w:hAnsi="Times New Roman" w:cs="Times New Roman"/>
          <w:color w:val="000000"/>
          <w:sz w:val="24"/>
          <w:szCs w:val="24"/>
        </w:rPr>
        <w:lastRenderedPageBreak/>
        <w:t>managed to produce 15200000000 annually.</w:t>
      </w:r>
      <w:r w:rsidR="0069459F">
        <w:rPr>
          <w:rFonts w:ascii="Times New Roman" w:hAnsi="Times New Roman" w:cs="Times New Roman"/>
          <w:color w:val="000000"/>
          <w:sz w:val="24"/>
          <w:szCs w:val="24"/>
        </w:rPr>
        <w:t xml:space="preserve"> </w:t>
      </w:r>
      <w:r>
        <w:rPr>
          <w:rFonts w:ascii="Times New Roman" w:hAnsi="Times New Roman" w:cs="Times New Roman"/>
          <w:color w:val="000000"/>
          <w:sz w:val="24"/>
          <w:szCs w:val="24"/>
        </w:rPr>
        <w:t>While the maximum was 201000000000 in 2020 while minimum lies at 958000000. Government expenditure, FDI, labour are positively skewed while GDP is negatively skewed. `</w:t>
      </w:r>
    </w:p>
    <w:p w14:paraId="57029E19"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14:paraId="1A77F9FA" w14:textId="77777777" w:rsidR="00875F94" w:rsidRDefault="00096E3F" w:rsidP="00A45E34">
      <w:pPr>
        <w:pStyle w:val="Heading1"/>
      </w:pPr>
      <w:bookmarkStart w:id="118" w:name="_Toc106800465"/>
      <w:bookmarkStart w:id="119" w:name="_Toc106800777"/>
      <w:r>
        <w:t xml:space="preserve">Table </w:t>
      </w:r>
      <w:proofErr w:type="gramStart"/>
      <w:r>
        <w:t>2:Unit</w:t>
      </w:r>
      <w:proofErr w:type="gramEnd"/>
      <w:r>
        <w:t xml:space="preserve"> root at level</w:t>
      </w:r>
      <w:bookmarkEnd w:id="118"/>
      <w:bookmarkEnd w:id="119"/>
    </w:p>
    <w:tbl>
      <w:tblPr>
        <w:tblStyle w:val="TableGrid"/>
        <w:tblW w:w="0" w:type="auto"/>
        <w:tblLook w:val="04A0" w:firstRow="1" w:lastRow="0" w:firstColumn="1" w:lastColumn="0" w:noHBand="0" w:noVBand="1"/>
      </w:tblPr>
      <w:tblGrid>
        <w:gridCol w:w="1803"/>
        <w:gridCol w:w="1803"/>
        <w:gridCol w:w="1803"/>
        <w:gridCol w:w="1803"/>
        <w:gridCol w:w="1804"/>
      </w:tblGrid>
      <w:tr w:rsidR="00875F94" w14:paraId="05F002F9" w14:textId="77777777">
        <w:tc>
          <w:tcPr>
            <w:tcW w:w="1803" w:type="dxa"/>
          </w:tcPr>
          <w:p w14:paraId="07BDBDF2"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Variable</w:t>
            </w:r>
          </w:p>
        </w:tc>
        <w:tc>
          <w:tcPr>
            <w:tcW w:w="1803" w:type="dxa"/>
          </w:tcPr>
          <w:p w14:paraId="152CA364"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ADF Test statistics</w:t>
            </w:r>
          </w:p>
        </w:tc>
        <w:tc>
          <w:tcPr>
            <w:tcW w:w="1803" w:type="dxa"/>
          </w:tcPr>
          <w:p w14:paraId="6C84E8D3"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1% critical value</w:t>
            </w:r>
          </w:p>
        </w:tc>
        <w:tc>
          <w:tcPr>
            <w:tcW w:w="1803" w:type="dxa"/>
          </w:tcPr>
          <w:p w14:paraId="41E4DB04"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5% critical value</w:t>
            </w:r>
          </w:p>
        </w:tc>
        <w:tc>
          <w:tcPr>
            <w:tcW w:w="1804" w:type="dxa"/>
          </w:tcPr>
          <w:p w14:paraId="03B305BE"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Order of integration</w:t>
            </w:r>
          </w:p>
        </w:tc>
      </w:tr>
      <w:tr w:rsidR="00875F94" w14:paraId="0D52C84C" w14:textId="77777777">
        <w:tc>
          <w:tcPr>
            <w:tcW w:w="1803" w:type="dxa"/>
          </w:tcPr>
          <w:p w14:paraId="63AEBFBB"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GDP</w:t>
            </w:r>
          </w:p>
        </w:tc>
        <w:tc>
          <w:tcPr>
            <w:tcW w:w="1803" w:type="dxa"/>
          </w:tcPr>
          <w:p w14:paraId="41FE4864" w14:textId="77777777" w:rsidR="00875F94" w:rsidRDefault="00096E3F">
            <w:pPr>
              <w:jc w:val="both"/>
              <w:rPr>
                <w:rFonts w:ascii="Times New Roman" w:hAnsi="Times New Roman" w:cs="Times New Roman"/>
                <w:color w:val="000000"/>
                <w:sz w:val="24"/>
                <w:szCs w:val="24"/>
              </w:rPr>
            </w:pPr>
            <w:r>
              <w:rPr>
                <w:rFonts w:ascii="Arial" w:hAnsi="Arial" w:cs="Arial"/>
                <w:color w:val="000000"/>
                <w:sz w:val="18"/>
                <w:szCs w:val="18"/>
                <w:lang w:val="en-ZW"/>
              </w:rPr>
              <w:t>-</w:t>
            </w:r>
            <w:r>
              <w:rPr>
                <w:rFonts w:ascii="Times New Roman" w:hAnsi="Times New Roman" w:cs="Times New Roman"/>
                <w:color w:val="000000"/>
                <w:sz w:val="24"/>
                <w:szCs w:val="24"/>
                <w:lang w:val="en-ZW"/>
              </w:rPr>
              <w:t>3</w:t>
            </w:r>
            <w:r>
              <w:rPr>
                <w:rFonts w:ascii="Arial" w:hAnsi="Arial" w:cs="Arial"/>
                <w:color w:val="000000"/>
                <w:sz w:val="24"/>
                <w:szCs w:val="24"/>
                <w:lang w:val="en-ZW"/>
              </w:rPr>
              <w:t>.</w:t>
            </w:r>
            <w:r>
              <w:rPr>
                <w:rFonts w:ascii="Times New Roman" w:hAnsi="Times New Roman" w:cs="Times New Roman"/>
                <w:color w:val="000000"/>
                <w:sz w:val="24"/>
                <w:szCs w:val="24"/>
                <w:lang w:val="en-ZW"/>
              </w:rPr>
              <w:t>276990</w:t>
            </w:r>
          </w:p>
        </w:tc>
        <w:tc>
          <w:tcPr>
            <w:tcW w:w="1803" w:type="dxa"/>
          </w:tcPr>
          <w:p w14:paraId="532C0DE7"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lang w:val="en-ZW"/>
              </w:rPr>
              <w:t>-3.632900</w:t>
            </w:r>
          </w:p>
          <w:p w14:paraId="5C1E2E22" w14:textId="77777777" w:rsidR="00875F94" w:rsidRDefault="00875F94">
            <w:pPr>
              <w:jc w:val="both"/>
              <w:rPr>
                <w:rFonts w:ascii="Times New Roman" w:hAnsi="Times New Roman" w:cs="Times New Roman"/>
                <w:color w:val="000000"/>
                <w:sz w:val="24"/>
                <w:szCs w:val="24"/>
              </w:rPr>
            </w:pPr>
          </w:p>
        </w:tc>
        <w:tc>
          <w:tcPr>
            <w:tcW w:w="1803" w:type="dxa"/>
          </w:tcPr>
          <w:p w14:paraId="0CDCB8AE" w14:textId="77777777" w:rsidR="00875F94" w:rsidRDefault="00096E3F">
            <w:pPr>
              <w:jc w:val="both"/>
              <w:rPr>
                <w:rFonts w:ascii="Times New Roman" w:hAnsi="Times New Roman" w:cs="Times New Roman"/>
                <w:color w:val="000000"/>
                <w:sz w:val="24"/>
                <w:szCs w:val="24"/>
              </w:rPr>
            </w:pPr>
            <w:r>
              <w:rPr>
                <w:rFonts w:ascii="Arial" w:hAnsi="Arial" w:cs="Arial"/>
                <w:color w:val="000000"/>
                <w:sz w:val="24"/>
                <w:szCs w:val="24"/>
                <w:lang w:val="en-ZW"/>
              </w:rPr>
              <w:t>-</w:t>
            </w:r>
            <w:r>
              <w:rPr>
                <w:rFonts w:ascii="Times New Roman" w:hAnsi="Times New Roman" w:cs="Times New Roman"/>
                <w:color w:val="000000"/>
                <w:sz w:val="24"/>
                <w:szCs w:val="24"/>
                <w:lang w:val="en-ZW"/>
              </w:rPr>
              <w:t>2.948404</w:t>
            </w:r>
          </w:p>
        </w:tc>
        <w:tc>
          <w:tcPr>
            <w:tcW w:w="1804" w:type="dxa"/>
          </w:tcPr>
          <w:p w14:paraId="0AA59506"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75F94" w14:paraId="12784545" w14:textId="77777777">
        <w:tc>
          <w:tcPr>
            <w:tcW w:w="1803" w:type="dxa"/>
          </w:tcPr>
          <w:p w14:paraId="3BDAB92B"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FDI</w:t>
            </w:r>
          </w:p>
        </w:tc>
        <w:tc>
          <w:tcPr>
            <w:tcW w:w="1803" w:type="dxa"/>
          </w:tcPr>
          <w:p w14:paraId="50FE6AE1"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ZW"/>
              </w:rPr>
              <w:t>-1.636908</w:t>
            </w:r>
          </w:p>
        </w:tc>
        <w:tc>
          <w:tcPr>
            <w:tcW w:w="1803" w:type="dxa"/>
            <w:vAlign w:val="bottom"/>
          </w:tcPr>
          <w:p w14:paraId="4B5725C9"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18"/>
                <w:szCs w:val="18"/>
                <w:lang w:val="en-ZW"/>
              </w:rPr>
              <w:t>-</w:t>
            </w:r>
            <w:r>
              <w:rPr>
                <w:rFonts w:ascii="Times New Roman" w:hAnsi="Times New Roman" w:cs="Times New Roman"/>
                <w:color w:val="000000"/>
                <w:sz w:val="24"/>
                <w:szCs w:val="24"/>
                <w:lang w:val="en-ZW"/>
              </w:rPr>
              <w:t>3.605593</w:t>
            </w:r>
          </w:p>
          <w:p w14:paraId="69516702" w14:textId="77777777" w:rsidR="00875F94" w:rsidRDefault="00875F94">
            <w:pPr>
              <w:jc w:val="both"/>
              <w:rPr>
                <w:rFonts w:ascii="Times New Roman" w:hAnsi="Times New Roman" w:cs="Times New Roman"/>
                <w:color w:val="000000"/>
                <w:sz w:val="24"/>
                <w:szCs w:val="24"/>
              </w:rPr>
            </w:pPr>
          </w:p>
        </w:tc>
        <w:tc>
          <w:tcPr>
            <w:tcW w:w="1803" w:type="dxa"/>
            <w:vAlign w:val="bottom"/>
          </w:tcPr>
          <w:p w14:paraId="72E9B381"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ZW"/>
              </w:rPr>
              <w:t>-2.936942</w:t>
            </w:r>
          </w:p>
        </w:tc>
        <w:tc>
          <w:tcPr>
            <w:tcW w:w="1804" w:type="dxa"/>
          </w:tcPr>
          <w:p w14:paraId="0A985EC4"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75F94" w14:paraId="6E9400D5" w14:textId="77777777">
        <w:tc>
          <w:tcPr>
            <w:tcW w:w="1803" w:type="dxa"/>
          </w:tcPr>
          <w:p w14:paraId="2B062728"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GVT EXP</w:t>
            </w:r>
          </w:p>
        </w:tc>
        <w:tc>
          <w:tcPr>
            <w:tcW w:w="1803" w:type="dxa"/>
            <w:vAlign w:val="bottom"/>
          </w:tcPr>
          <w:p w14:paraId="26190120"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ZW"/>
              </w:rPr>
              <w:t>1.906596</w:t>
            </w:r>
          </w:p>
        </w:tc>
        <w:tc>
          <w:tcPr>
            <w:tcW w:w="1803" w:type="dxa"/>
            <w:vAlign w:val="bottom"/>
          </w:tcPr>
          <w:p w14:paraId="284CE911"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lang w:val="en-ZW"/>
              </w:rPr>
              <w:t>-3.610453</w:t>
            </w:r>
          </w:p>
          <w:p w14:paraId="2995ECBF" w14:textId="77777777" w:rsidR="00875F94" w:rsidRDefault="00875F94">
            <w:pPr>
              <w:jc w:val="both"/>
              <w:rPr>
                <w:rFonts w:ascii="Times New Roman" w:hAnsi="Times New Roman" w:cs="Times New Roman"/>
                <w:color w:val="000000"/>
                <w:sz w:val="24"/>
                <w:szCs w:val="24"/>
              </w:rPr>
            </w:pPr>
          </w:p>
        </w:tc>
        <w:tc>
          <w:tcPr>
            <w:tcW w:w="1803" w:type="dxa"/>
            <w:vAlign w:val="bottom"/>
          </w:tcPr>
          <w:p w14:paraId="77A81E5F"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ZW"/>
              </w:rPr>
              <w:t>-2.938987</w:t>
            </w:r>
          </w:p>
        </w:tc>
        <w:tc>
          <w:tcPr>
            <w:tcW w:w="1804" w:type="dxa"/>
          </w:tcPr>
          <w:p w14:paraId="07A20B31"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75F94" w14:paraId="2C09D1EC" w14:textId="77777777">
        <w:tc>
          <w:tcPr>
            <w:tcW w:w="1803" w:type="dxa"/>
          </w:tcPr>
          <w:p w14:paraId="3EF0E7C3"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LABOUR</w:t>
            </w:r>
          </w:p>
        </w:tc>
        <w:tc>
          <w:tcPr>
            <w:tcW w:w="1803" w:type="dxa"/>
          </w:tcPr>
          <w:p w14:paraId="3AF7EB66"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ZW"/>
              </w:rPr>
              <w:t>1.642670</w:t>
            </w:r>
          </w:p>
        </w:tc>
        <w:tc>
          <w:tcPr>
            <w:tcW w:w="1803" w:type="dxa"/>
            <w:vAlign w:val="bottom"/>
          </w:tcPr>
          <w:p w14:paraId="540E6D70"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lang w:val="en-ZW"/>
              </w:rPr>
              <w:t>-3.605593</w:t>
            </w:r>
          </w:p>
          <w:p w14:paraId="4889432B" w14:textId="77777777" w:rsidR="00875F94" w:rsidRDefault="00875F94">
            <w:pPr>
              <w:jc w:val="both"/>
              <w:rPr>
                <w:rFonts w:ascii="Times New Roman" w:hAnsi="Times New Roman" w:cs="Times New Roman"/>
                <w:color w:val="000000"/>
                <w:sz w:val="24"/>
                <w:szCs w:val="24"/>
              </w:rPr>
            </w:pPr>
          </w:p>
        </w:tc>
        <w:tc>
          <w:tcPr>
            <w:tcW w:w="1803" w:type="dxa"/>
            <w:vAlign w:val="bottom"/>
          </w:tcPr>
          <w:p w14:paraId="54E2AE86"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ZW"/>
              </w:rPr>
              <w:t>-2.936942</w:t>
            </w:r>
          </w:p>
        </w:tc>
        <w:tc>
          <w:tcPr>
            <w:tcW w:w="1804" w:type="dxa"/>
          </w:tcPr>
          <w:p w14:paraId="174E25B8"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75F94" w14:paraId="2119062A" w14:textId="77777777">
        <w:tc>
          <w:tcPr>
            <w:tcW w:w="1803" w:type="dxa"/>
          </w:tcPr>
          <w:p w14:paraId="0FC7088E" w14:textId="77777777" w:rsidR="00875F94" w:rsidRDefault="00875F94">
            <w:pPr>
              <w:jc w:val="both"/>
              <w:rPr>
                <w:rFonts w:ascii="Times New Roman" w:hAnsi="Times New Roman" w:cs="Times New Roman"/>
                <w:color w:val="000000"/>
                <w:sz w:val="24"/>
                <w:szCs w:val="24"/>
              </w:rPr>
            </w:pPr>
          </w:p>
        </w:tc>
        <w:tc>
          <w:tcPr>
            <w:tcW w:w="1803" w:type="dxa"/>
          </w:tcPr>
          <w:p w14:paraId="619FDD71" w14:textId="77777777" w:rsidR="00875F94" w:rsidRDefault="00875F94">
            <w:pPr>
              <w:jc w:val="both"/>
              <w:rPr>
                <w:rFonts w:ascii="Times New Roman" w:hAnsi="Times New Roman" w:cs="Times New Roman"/>
                <w:color w:val="000000"/>
                <w:sz w:val="24"/>
                <w:szCs w:val="24"/>
              </w:rPr>
            </w:pPr>
          </w:p>
        </w:tc>
        <w:tc>
          <w:tcPr>
            <w:tcW w:w="1803" w:type="dxa"/>
          </w:tcPr>
          <w:p w14:paraId="4CFF182F" w14:textId="77777777" w:rsidR="00875F94" w:rsidRDefault="00875F94">
            <w:pPr>
              <w:jc w:val="both"/>
              <w:rPr>
                <w:rFonts w:ascii="Times New Roman" w:hAnsi="Times New Roman" w:cs="Times New Roman"/>
                <w:color w:val="000000"/>
                <w:sz w:val="24"/>
                <w:szCs w:val="24"/>
              </w:rPr>
            </w:pPr>
          </w:p>
        </w:tc>
        <w:tc>
          <w:tcPr>
            <w:tcW w:w="1803" w:type="dxa"/>
          </w:tcPr>
          <w:p w14:paraId="714F9EA2" w14:textId="77777777" w:rsidR="00875F94" w:rsidRDefault="00875F94">
            <w:pPr>
              <w:jc w:val="both"/>
              <w:rPr>
                <w:rFonts w:ascii="Times New Roman" w:hAnsi="Times New Roman" w:cs="Times New Roman"/>
                <w:color w:val="000000"/>
                <w:sz w:val="24"/>
                <w:szCs w:val="24"/>
              </w:rPr>
            </w:pPr>
          </w:p>
        </w:tc>
        <w:tc>
          <w:tcPr>
            <w:tcW w:w="1804" w:type="dxa"/>
          </w:tcPr>
          <w:p w14:paraId="1685ABB5" w14:textId="77777777" w:rsidR="00875F94" w:rsidRDefault="00875F94">
            <w:pPr>
              <w:jc w:val="both"/>
              <w:rPr>
                <w:rFonts w:ascii="Times New Roman" w:hAnsi="Times New Roman" w:cs="Times New Roman"/>
                <w:color w:val="000000"/>
                <w:sz w:val="24"/>
                <w:szCs w:val="24"/>
              </w:rPr>
            </w:pPr>
          </w:p>
        </w:tc>
      </w:tr>
    </w:tbl>
    <w:p w14:paraId="580E30B4" w14:textId="77777777" w:rsidR="00875F94" w:rsidRDefault="00875F94">
      <w:pPr>
        <w:jc w:val="both"/>
        <w:rPr>
          <w:rFonts w:ascii="Times New Roman" w:hAnsi="Times New Roman" w:cs="Times New Roman"/>
          <w:color w:val="000000"/>
          <w:sz w:val="24"/>
          <w:szCs w:val="24"/>
        </w:rPr>
      </w:pPr>
    </w:p>
    <w:p w14:paraId="336F531E" w14:textId="77777777" w:rsidR="00875F94" w:rsidRDefault="00096E3F" w:rsidP="00A45E34">
      <w:pPr>
        <w:pStyle w:val="Heading1"/>
      </w:pPr>
      <w:bookmarkStart w:id="120" w:name="_Toc106800466"/>
      <w:bookmarkStart w:id="121" w:name="_Toc106800778"/>
      <w:r>
        <w:t xml:space="preserve">Table </w:t>
      </w:r>
      <w:proofErr w:type="gramStart"/>
      <w:r>
        <w:t>3 :Unit</w:t>
      </w:r>
      <w:proofErr w:type="gramEnd"/>
      <w:r>
        <w:t xml:space="preserve"> root at 1</w:t>
      </w:r>
      <w:r>
        <w:rPr>
          <w:vertAlign w:val="superscript"/>
        </w:rPr>
        <w:t>st</w:t>
      </w:r>
      <w:r>
        <w:t xml:space="preserve"> difference</w:t>
      </w:r>
      <w:bookmarkEnd w:id="120"/>
      <w:bookmarkEnd w:id="121"/>
    </w:p>
    <w:tbl>
      <w:tblPr>
        <w:tblStyle w:val="TableGrid"/>
        <w:tblW w:w="0" w:type="auto"/>
        <w:tblLook w:val="04A0" w:firstRow="1" w:lastRow="0" w:firstColumn="1" w:lastColumn="0" w:noHBand="0" w:noVBand="1"/>
      </w:tblPr>
      <w:tblGrid>
        <w:gridCol w:w="1803"/>
        <w:gridCol w:w="1803"/>
        <w:gridCol w:w="1803"/>
        <w:gridCol w:w="1803"/>
        <w:gridCol w:w="1804"/>
      </w:tblGrid>
      <w:tr w:rsidR="00875F94" w14:paraId="7726A9E6" w14:textId="77777777">
        <w:tc>
          <w:tcPr>
            <w:tcW w:w="1803" w:type="dxa"/>
          </w:tcPr>
          <w:p w14:paraId="50D464B0"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Variable</w:t>
            </w:r>
          </w:p>
        </w:tc>
        <w:tc>
          <w:tcPr>
            <w:tcW w:w="1803" w:type="dxa"/>
          </w:tcPr>
          <w:p w14:paraId="7F279604"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ADF Test statistics</w:t>
            </w:r>
          </w:p>
        </w:tc>
        <w:tc>
          <w:tcPr>
            <w:tcW w:w="1803" w:type="dxa"/>
          </w:tcPr>
          <w:p w14:paraId="2CB30EBE"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1% critical value</w:t>
            </w:r>
          </w:p>
        </w:tc>
        <w:tc>
          <w:tcPr>
            <w:tcW w:w="1803" w:type="dxa"/>
          </w:tcPr>
          <w:p w14:paraId="6C494917"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5% critical value</w:t>
            </w:r>
          </w:p>
        </w:tc>
        <w:tc>
          <w:tcPr>
            <w:tcW w:w="1804" w:type="dxa"/>
          </w:tcPr>
          <w:p w14:paraId="5285EECA"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Order of integration</w:t>
            </w:r>
          </w:p>
        </w:tc>
      </w:tr>
      <w:tr w:rsidR="00875F94" w14:paraId="5A13C42E" w14:textId="77777777">
        <w:tc>
          <w:tcPr>
            <w:tcW w:w="1803" w:type="dxa"/>
          </w:tcPr>
          <w:p w14:paraId="2150D9B0"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GDP</w:t>
            </w:r>
          </w:p>
        </w:tc>
        <w:tc>
          <w:tcPr>
            <w:tcW w:w="1803" w:type="dxa"/>
          </w:tcPr>
          <w:p w14:paraId="35BBF59A"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ZW"/>
              </w:rPr>
              <w:t>-3.763881</w:t>
            </w:r>
          </w:p>
        </w:tc>
        <w:tc>
          <w:tcPr>
            <w:tcW w:w="1803" w:type="dxa"/>
            <w:vAlign w:val="bottom"/>
          </w:tcPr>
          <w:p w14:paraId="06C9E56C"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ZW"/>
              </w:rPr>
              <w:t>-3.610453</w:t>
            </w:r>
          </w:p>
        </w:tc>
        <w:tc>
          <w:tcPr>
            <w:tcW w:w="1803" w:type="dxa"/>
            <w:vAlign w:val="bottom"/>
          </w:tcPr>
          <w:p w14:paraId="0A7316DC"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ZW"/>
              </w:rPr>
              <w:t>-2.938987</w:t>
            </w:r>
          </w:p>
        </w:tc>
        <w:tc>
          <w:tcPr>
            <w:tcW w:w="1804" w:type="dxa"/>
          </w:tcPr>
          <w:p w14:paraId="7C40B95B"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875F94" w14:paraId="333EFA10" w14:textId="77777777">
        <w:tc>
          <w:tcPr>
            <w:tcW w:w="1803" w:type="dxa"/>
          </w:tcPr>
          <w:p w14:paraId="4359F6BF"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FDI</w:t>
            </w:r>
          </w:p>
        </w:tc>
        <w:tc>
          <w:tcPr>
            <w:tcW w:w="1803" w:type="dxa"/>
          </w:tcPr>
          <w:p w14:paraId="6D5BD5A6"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ZW"/>
              </w:rPr>
              <w:t> -6.230261</w:t>
            </w:r>
          </w:p>
        </w:tc>
        <w:tc>
          <w:tcPr>
            <w:tcW w:w="1803" w:type="dxa"/>
            <w:vAlign w:val="bottom"/>
          </w:tcPr>
          <w:p w14:paraId="77204074"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-3.610453</w:t>
            </w:r>
          </w:p>
        </w:tc>
        <w:tc>
          <w:tcPr>
            <w:tcW w:w="1803" w:type="dxa"/>
            <w:vAlign w:val="bottom"/>
          </w:tcPr>
          <w:p w14:paraId="2B55ABC9"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ZW"/>
              </w:rPr>
              <w:t>-2.938987</w:t>
            </w:r>
          </w:p>
        </w:tc>
        <w:tc>
          <w:tcPr>
            <w:tcW w:w="1804" w:type="dxa"/>
          </w:tcPr>
          <w:p w14:paraId="10AC0B6C"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875F94" w14:paraId="44F2B38C" w14:textId="77777777">
        <w:trPr>
          <w:trHeight w:val="387"/>
        </w:trPr>
        <w:tc>
          <w:tcPr>
            <w:tcW w:w="1803" w:type="dxa"/>
          </w:tcPr>
          <w:p w14:paraId="120C0AC3"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GVT EXP</w:t>
            </w:r>
          </w:p>
        </w:tc>
        <w:tc>
          <w:tcPr>
            <w:tcW w:w="1803" w:type="dxa"/>
            <w:vAlign w:val="bottom"/>
          </w:tcPr>
          <w:p w14:paraId="7305913C"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ZW"/>
              </w:rPr>
              <w:t>-8.033002</w:t>
            </w:r>
          </w:p>
        </w:tc>
        <w:tc>
          <w:tcPr>
            <w:tcW w:w="1803" w:type="dxa"/>
            <w:vAlign w:val="bottom"/>
          </w:tcPr>
          <w:p w14:paraId="37A1A60E"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lang w:val="en-ZW"/>
              </w:rPr>
              <w:t>-3.610453</w:t>
            </w:r>
          </w:p>
          <w:p w14:paraId="4F6C3948" w14:textId="77777777" w:rsidR="00875F94" w:rsidRDefault="00875F94">
            <w:pPr>
              <w:jc w:val="both"/>
              <w:rPr>
                <w:rFonts w:ascii="Times New Roman" w:hAnsi="Times New Roman" w:cs="Times New Roman"/>
                <w:color w:val="000000"/>
                <w:sz w:val="24"/>
                <w:szCs w:val="24"/>
              </w:rPr>
            </w:pPr>
          </w:p>
        </w:tc>
        <w:tc>
          <w:tcPr>
            <w:tcW w:w="1803" w:type="dxa"/>
            <w:vAlign w:val="bottom"/>
          </w:tcPr>
          <w:p w14:paraId="05DE62F7"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ZW"/>
              </w:rPr>
              <w:t>-2.938987</w:t>
            </w:r>
          </w:p>
        </w:tc>
        <w:tc>
          <w:tcPr>
            <w:tcW w:w="1804" w:type="dxa"/>
          </w:tcPr>
          <w:p w14:paraId="3F874F1C"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875F94" w14:paraId="33E807A6" w14:textId="77777777">
        <w:tc>
          <w:tcPr>
            <w:tcW w:w="1803" w:type="dxa"/>
          </w:tcPr>
          <w:p w14:paraId="2DDEDB8D"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LABOUR</w:t>
            </w:r>
          </w:p>
        </w:tc>
        <w:tc>
          <w:tcPr>
            <w:tcW w:w="1803" w:type="dxa"/>
          </w:tcPr>
          <w:p w14:paraId="599973F5"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ZW"/>
              </w:rPr>
              <w:t>-3.787301</w:t>
            </w:r>
          </w:p>
        </w:tc>
        <w:tc>
          <w:tcPr>
            <w:tcW w:w="1803" w:type="dxa"/>
            <w:vAlign w:val="bottom"/>
          </w:tcPr>
          <w:p w14:paraId="6F025FA2"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-3.610453</w:t>
            </w:r>
          </w:p>
        </w:tc>
        <w:tc>
          <w:tcPr>
            <w:tcW w:w="1803" w:type="dxa"/>
            <w:vAlign w:val="bottom"/>
          </w:tcPr>
          <w:p w14:paraId="491BBDB1"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ZW"/>
              </w:rPr>
              <w:t>-2.938987</w:t>
            </w:r>
          </w:p>
        </w:tc>
        <w:tc>
          <w:tcPr>
            <w:tcW w:w="1804" w:type="dxa"/>
          </w:tcPr>
          <w:p w14:paraId="4849023F"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875F94" w14:paraId="2E1DE46F" w14:textId="77777777">
        <w:tc>
          <w:tcPr>
            <w:tcW w:w="1803" w:type="dxa"/>
          </w:tcPr>
          <w:p w14:paraId="677A4032" w14:textId="77777777" w:rsidR="00875F94" w:rsidRDefault="00875F94">
            <w:pPr>
              <w:jc w:val="both"/>
              <w:rPr>
                <w:rFonts w:ascii="Times New Roman" w:hAnsi="Times New Roman" w:cs="Times New Roman"/>
                <w:color w:val="000000"/>
                <w:sz w:val="24"/>
                <w:szCs w:val="24"/>
              </w:rPr>
            </w:pPr>
          </w:p>
        </w:tc>
        <w:tc>
          <w:tcPr>
            <w:tcW w:w="1803" w:type="dxa"/>
          </w:tcPr>
          <w:p w14:paraId="57FDB6A6" w14:textId="77777777" w:rsidR="00875F94" w:rsidRDefault="00875F94">
            <w:pPr>
              <w:jc w:val="both"/>
              <w:rPr>
                <w:rFonts w:ascii="Times New Roman" w:hAnsi="Times New Roman" w:cs="Times New Roman"/>
                <w:color w:val="000000"/>
                <w:sz w:val="24"/>
                <w:szCs w:val="24"/>
              </w:rPr>
            </w:pPr>
          </w:p>
        </w:tc>
        <w:tc>
          <w:tcPr>
            <w:tcW w:w="1803" w:type="dxa"/>
            <w:vAlign w:val="bottom"/>
          </w:tcPr>
          <w:p w14:paraId="3B54DB24" w14:textId="77777777" w:rsidR="00875F94" w:rsidRDefault="00875F94">
            <w:pPr>
              <w:jc w:val="both"/>
              <w:rPr>
                <w:rFonts w:ascii="Times New Roman" w:hAnsi="Times New Roman" w:cs="Times New Roman"/>
                <w:color w:val="000000"/>
                <w:sz w:val="24"/>
                <w:szCs w:val="24"/>
              </w:rPr>
            </w:pPr>
          </w:p>
        </w:tc>
        <w:tc>
          <w:tcPr>
            <w:tcW w:w="1803" w:type="dxa"/>
          </w:tcPr>
          <w:p w14:paraId="4167CFF1" w14:textId="77777777" w:rsidR="00875F94" w:rsidRDefault="00875F94">
            <w:pPr>
              <w:jc w:val="both"/>
              <w:rPr>
                <w:rFonts w:ascii="Times New Roman" w:hAnsi="Times New Roman" w:cs="Times New Roman"/>
                <w:color w:val="000000"/>
                <w:sz w:val="24"/>
                <w:szCs w:val="24"/>
              </w:rPr>
            </w:pPr>
          </w:p>
        </w:tc>
        <w:tc>
          <w:tcPr>
            <w:tcW w:w="1804" w:type="dxa"/>
          </w:tcPr>
          <w:p w14:paraId="46A11E8D" w14:textId="77777777" w:rsidR="00875F94" w:rsidRDefault="00875F94">
            <w:pPr>
              <w:jc w:val="both"/>
              <w:rPr>
                <w:rFonts w:ascii="Times New Roman" w:hAnsi="Times New Roman" w:cs="Times New Roman"/>
                <w:color w:val="000000"/>
                <w:sz w:val="24"/>
                <w:szCs w:val="24"/>
              </w:rPr>
            </w:pPr>
          </w:p>
        </w:tc>
      </w:tr>
    </w:tbl>
    <w:p w14:paraId="4BD14EAA" w14:textId="77777777" w:rsidR="00875F94" w:rsidRDefault="00875F94">
      <w:pPr>
        <w:jc w:val="both"/>
        <w:rPr>
          <w:rFonts w:ascii="Times New Roman" w:hAnsi="Times New Roman" w:cs="Times New Roman"/>
          <w:color w:val="000000"/>
          <w:sz w:val="24"/>
          <w:szCs w:val="24"/>
        </w:rPr>
      </w:pPr>
    </w:p>
    <w:p w14:paraId="37C3AF84"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A variable is said to be stationary when the ADF test statistics value is larger than test statistics. When the data was tested for stationarity at first(level), ADF values were lower than of test statistics. In order to ensure that there is stationarity a second data test was taken. The results showed that there was stationary in all variables that were tested and we can conclude that at 95% confidence level all variables are stationary at 1</w:t>
      </w:r>
      <w:r>
        <w:rPr>
          <w:rFonts w:ascii="Times New Roman" w:hAnsi="Times New Roman" w:cs="Times New Roman"/>
          <w:color w:val="000000"/>
          <w:sz w:val="24"/>
          <w:szCs w:val="24"/>
          <w:vertAlign w:val="superscript"/>
        </w:rPr>
        <w:t>st</w:t>
      </w:r>
      <w:r>
        <w:rPr>
          <w:rFonts w:ascii="Times New Roman" w:hAnsi="Times New Roman" w:cs="Times New Roman"/>
          <w:color w:val="000000"/>
          <w:sz w:val="24"/>
          <w:szCs w:val="24"/>
        </w:rPr>
        <w:t xml:space="preserve"> level difference.</w:t>
      </w:r>
    </w:p>
    <w:p w14:paraId="5D96216C" w14:textId="4F9E1277" w:rsidR="00BE0D7D" w:rsidRDefault="00BE0D7D">
      <w:pPr>
        <w:jc w:val="both"/>
        <w:rPr>
          <w:rFonts w:ascii="Times New Roman" w:hAnsi="Times New Roman" w:cs="Times New Roman"/>
          <w:b/>
          <w:bCs/>
          <w:color w:val="000000"/>
          <w:sz w:val="24"/>
          <w:szCs w:val="24"/>
        </w:rPr>
      </w:pPr>
    </w:p>
    <w:p w14:paraId="7E3732B2" w14:textId="3B59A796" w:rsidR="00867E5B" w:rsidRDefault="00867E5B">
      <w:pPr>
        <w:jc w:val="both"/>
        <w:rPr>
          <w:rFonts w:ascii="Times New Roman" w:hAnsi="Times New Roman" w:cs="Times New Roman"/>
          <w:b/>
          <w:bCs/>
          <w:color w:val="000000"/>
          <w:sz w:val="24"/>
          <w:szCs w:val="24"/>
        </w:rPr>
      </w:pPr>
    </w:p>
    <w:p w14:paraId="797F0BEA" w14:textId="19F91BD4" w:rsidR="00867E5B" w:rsidRDefault="00867E5B">
      <w:pPr>
        <w:jc w:val="both"/>
        <w:rPr>
          <w:rFonts w:ascii="Times New Roman" w:hAnsi="Times New Roman" w:cs="Times New Roman"/>
          <w:b/>
          <w:bCs/>
          <w:color w:val="000000"/>
          <w:sz w:val="24"/>
          <w:szCs w:val="24"/>
        </w:rPr>
      </w:pPr>
    </w:p>
    <w:p w14:paraId="04AD4566" w14:textId="064C0212" w:rsidR="00867E5B" w:rsidRDefault="00867E5B">
      <w:pPr>
        <w:jc w:val="both"/>
        <w:rPr>
          <w:rFonts w:ascii="Times New Roman" w:hAnsi="Times New Roman" w:cs="Times New Roman"/>
          <w:b/>
          <w:bCs/>
          <w:color w:val="000000"/>
          <w:sz w:val="24"/>
          <w:szCs w:val="24"/>
        </w:rPr>
      </w:pPr>
    </w:p>
    <w:p w14:paraId="2CF81FDE" w14:textId="45EB4B62" w:rsidR="00867E5B" w:rsidRDefault="00867E5B">
      <w:pPr>
        <w:jc w:val="both"/>
        <w:rPr>
          <w:rFonts w:ascii="Times New Roman" w:hAnsi="Times New Roman" w:cs="Times New Roman"/>
          <w:b/>
          <w:bCs/>
          <w:color w:val="000000"/>
          <w:sz w:val="24"/>
          <w:szCs w:val="24"/>
        </w:rPr>
      </w:pPr>
    </w:p>
    <w:p w14:paraId="6EB7D03B" w14:textId="77777777" w:rsidR="00867E5B" w:rsidRDefault="00867E5B">
      <w:pPr>
        <w:jc w:val="both"/>
        <w:rPr>
          <w:rFonts w:ascii="Times New Roman" w:hAnsi="Times New Roman" w:cs="Times New Roman"/>
          <w:b/>
          <w:bCs/>
          <w:color w:val="000000"/>
          <w:sz w:val="24"/>
          <w:szCs w:val="24"/>
        </w:rPr>
      </w:pPr>
    </w:p>
    <w:p w14:paraId="52B90F66" w14:textId="2090AB53" w:rsidR="00D51F6F" w:rsidRDefault="00D51F6F">
      <w:pPr>
        <w:jc w:val="both"/>
        <w:rPr>
          <w:rFonts w:ascii="Times New Roman" w:hAnsi="Times New Roman" w:cs="Times New Roman"/>
          <w:b/>
          <w:bCs/>
          <w:color w:val="000000"/>
          <w:sz w:val="24"/>
          <w:szCs w:val="24"/>
        </w:rPr>
      </w:pPr>
    </w:p>
    <w:p w14:paraId="69095EE0" w14:textId="77777777" w:rsidR="00D51F6F" w:rsidRDefault="00D51F6F">
      <w:pPr>
        <w:jc w:val="both"/>
        <w:rPr>
          <w:rFonts w:ascii="Times New Roman" w:hAnsi="Times New Roman" w:cs="Times New Roman"/>
          <w:b/>
          <w:bCs/>
          <w:color w:val="000000"/>
          <w:sz w:val="24"/>
          <w:szCs w:val="24"/>
        </w:rPr>
      </w:pPr>
    </w:p>
    <w:p w14:paraId="2498F943" w14:textId="75551F13" w:rsidR="00875F94" w:rsidRDefault="00096E3F" w:rsidP="00A45E34">
      <w:pPr>
        <w:pStyle w:val="Heading1"/>
      </w:pPr>
      <w:bookmarkStart w:id="122" w:name="_Toc106800467"/>
      <w:bookmarkStart w:id="123" w:name="_Toc106800779"/>
      <w:r>
        <w:lastRenderedPageBreak/>
        <w:t>4.1.2Diagnostics test</w:t>
      </w:r>
      <w:bookmarkEnd w:id="122"/>
      <w:bookmarkEnd w:id="123"/>
    </w:p>
    <w:p w14:paraId="3822AB0D" w14:textId="77777777" w:rsidR="00BE0D7D" w:rsidRDefault="00BE0D7D">
      <w:pPr>
        <w:jc w:val="both"/>
        <w:rPr>
          <w:rFonts w:ascii="Times New Roman" w:hAnsi="Times New Roman" w:cs="Times New Roman"/>
          <w:b/>
          <w:bCs/>
          <w:color w:val="000000"/>
          <w:sz w:val="24"/>
          <w:szCs w:val="24"/>
        </w:rPr>
      </w:pPr>
    </w:p>
    <w:p w14:paraId="1B9F3464" w14:textId="638D2072" w:rsidR="00875F94" w:rsidRDefault="00096E3F">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r w:rsidRPr="00A45E34">
        <w:rPr>
          <w:rStyle w:val="Heading1Char"/>
        </w:rPr>
        <w:t>.1.3 Autocorrelation</w:t>
      </w:r>
    </w:p>
    <w:p w14:paraId="45A9AAE2"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When testing for autocorrelation, Durban Watson (DW) statistics is used. It ranges from0 to 4, where a value of 2.0 shows there is 0 autocorrelation in a model. Values that ranges 2.0 to 4 shows that there is negative autocorrelation. On the other hand, values below 2.0 shows that there is positive autocorrelation in a model. As shown by the table below, probability F value for the test is 0.5114 which obviously exceeds 0.1 significant level which is 10%.Following the testing of autocorrelation, the investigator found out that DW value is 1.76 which is less than 2.0 .The researcher have failed to reject the null hypothesis and conclude that the estimated model is not suffering from autocorrelation.</w:t>
      </w:r>
    </w:p>
    <w:p w14:paraId="190D6FAE" w14:textId="77777777" w:rsidR="00875F94" w:rsidRDefault="00096E3F" w:rsidP="00A45E34">
      <w:pPr>
        <w:pStyle w:val="Heading1"/>
      </w:pPr>
      <w:bookmarkStart w:id="124" w:name="_Toc106800468"/>
      <w:bookmarkStart w:id="125" w:name="_Toc106800780"/>
      <w:r>
        <w:t>Table :4</w:t>
      </w:r>
      <w:bookmarkEnd w:id="124"/>
      <w:bookmarkEnd w:id="125"/>
    </w:p>
    <w:tbl>
      <w:tblPr>
        <w:tblStyle w:val="TableGrid"/>
        <w:tblW w:w="0" w:type="auto"/>
        <w:tblLook w:val="04A0" w:firstRow="1" w:lastRow="0" w:firstColumn="1" w:lastColumn="0" w:noHBand="0" w:noVBand="1"/>
      </w:tblPr>
      <w:tblGrid>
        <w:gridCol w:w="4508"/>
        <w:gridCol w:w="4508"/>
      </w:tblGrid>
      <w:tr w:rsidR="00875F94" w14:paraId="6480F987" w14:textId="77777777">
        <w:tc>
          <w:tcPr>
            <w:tcW w:w="4508" w:type="dxa"/>
          </w:tcPr>
          <w:p w14:paraId="338215F1"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ZW"/>
              </w:rPr>
              <w:t>F- statistic              0.187351</w:t>
            </w:r>
          </w:p>
        </w:tc>
        <w:tc>
          <w:tcPr>
            <w:tcW w:w="4508" w:type="dxa"/>
          </w:tcPr>
          <w:p w14:paraId="20908D14" w14:textId="77777777" w:rsidR="00875F94" w:rsidRDefault="00096E3F">
            <w:pPr>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Prob.F</w:t>
            </w:r>
            <w:proofErr w:type="spellEnd"/>
            <w:r>
              <w:rPr>
                <w:rFonts w:ascii="Times New Roman" w:hAnsi="Times New Roman" w:cs="Times New Roman"/>
                <w:color w:val="000000"/>
                <w:sz w:val="24"/>
                <w:szCs w:val="24"/>
              </w:rPr>
              <w:t>(2.35)                 0.5114</w:t>
            </w:r>
          </w:p>
        </w:tc>
      </w:tr>
      <w:tr w:rsidR="00875F94" w14:paraId="1951EB9F" w14:textId="77777777">
        <w:tc>
          <w:tcPr>
            <w:tcW w:w="4508" w:type="dxa"/>
          </w:tcPr>
          <w:p w14:paraId="42F191E6" w14:textId="77777777" w:rsidR="00875F94" w:rsidRDefault="00096E3F">
            <w:pPr>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Obs</w:t>
            </w:r>
            <w:proofErr w:type="spellEnd"/>
            <w:r>
              <w:rPr>
                <w:rFonts w:ascii="Times New Roman" w:hAnsi="Times New Roman" w:cs="Times New Roman"/>
                <w:color w:val="000000"/>
                <w:sz w:val="24"/>
                <w:szCs w:val="24"/>
              </w:rPr>
              <w:t>*R-squared      0.53541</w:t>
            </w:r>
          </w:p>
        </w:tc>
        <w:tc>
          <w:tcPr>
            <w:tcW w:w="4508" w:type="dxa"/>
          </w:tcPr>
          <w:p w14:paraId="487706EF"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Prob Chi-Square (2)     0.7535</w:t>
            </w:r>
          </w:p>
        </w:tc>
      </w:tr>
    </w:tbl>
    <w:p w14:paraId="76C902B5" w14:textId="77777777" w:rsidR="00875F94" w:rsidRDefault="00875F94">
      <w:pPr>
        <w:jc w:val="both"/>
        <w:rPr>
          <w:rFonts w:ascii="Times New Roman" w:hAnsi="Times New Roman" w:cs="Times New Roman"/>
          <w:b/>
          <w:bCs/>
          <w:color w:val="000000"/>
          <w:sz w:val="24"/>
          <w:szCs w:val="24"/>
        </w:rPr>
      </w:pPr>
    </w:p>
    <w:p w14:paraId="1879D2B1" w14:textId="77777777" w:rsidR="00875F94" w:rsidRDefault="00875F94">
      <w:pPr>
        <w:autoSpaceDE w:val="0"/>
        <w:autoSpaceDN w:val="0"/>
        <w:adjustRightInd w:val="0"/>
        <w:spacing w:after="0" w:line="240" w:lineRule="auto"/>
        <w:rPr>
          <w:rFonts w:ascii="Arial" w:hAnsi="Arial" w:cs="Arial"/>
          <w:sz w:val="18"/>
          <w:szCs w:val="18"/>
          <w:lang w:val="en-ZW"/>
        </w:rPr>
      </w:pPr>
    </w:p>
    <w:p w14:paraId="14948A60" w14:textId="77777777" w:rsidR="00875F94" w:rsidRDefault="00096E3F" w:rsidP="00A45E34">
      <w:pPr>
        <w:pStyle w:val="Heading1"/>
      </w:pPr>
      <w:bookmarkStart w:id="126" w:name="_Toc106800469"/>
      <w:bookmarkStart w:id="127" w:name="_Toc106800781"/>
      <w:r>
        <w:t>4.1.4 Multicollinearity</w:t>
      </w:r>
      <w:bookmarkEnd w:id="126"/>
      <w:bookmarkEnd w:id="127"/>
    </w:p>
    <w:p w14:paraId="218D2F96" w14:textId="77777777" w:rsidR="00875F94" w:rsidRDefault="00096E3F">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Multicollinearity is a statistical concept in which there is a correlation relationship among independent variables. Variables are considered to be perfectly collinear if their coefficients are +/-</w:t>
      </w:r>
      <w:proofErr w:type="gramStart"/>
      <w:r>
        <w:rPr>
          <w:rFonts w:ascii="Times New Roman" w:hAnsi="Times New Roman" w:cs="Times New Roman"/>
          <w:color w:val="000000"/>
          <w:sz w:val="24"/>
          <w:szCs w:val="24"/>
        </w:rPr>
        <w:t>1.As</w:t>
      </w:r>
      <w:proofErr w:type="gramEnd"/>
      <w:r>
        <w:rPr>
          <w:rFonts w:ascii="Times New Roman" w:hAnsi="Times New Roman" w:cs="Times New Roman"/>
          <w:color w:val="000000"/>
          <w:sz w:val="24"/>
          <w:szCs w:val="24"/>
        </w:rPr>
        <w:t xml:space="preserve"> shown by below results where all variables are less than 0.8 and this implies that the relationship on all independent variables in a model is not strong 2 variables and this means that we should not be worried with multicollinearity.</w:t>
      </w:r>
    </w:p>
    <w:p w14:paraId="40675580" w14:textId="77777777" w:rsidR="00875F94" w:rsidRDefault="00096E3F" w:rsidP="00A45E34">
      <w:pPr>
        <w:pStyle w:val="Heading1"/>
      </w:pPr>
      <w:bookmarkStart w:id="128" w:name="_Toc106800470"/>
      <w:bookmarkStart w:id="129" w:name="_Toc106800782"/>
      <w:r>
        <w:t>Table :5</w:t>
      </w:r>
      <w:bookmarkEnd w:id="128"/>
      <w:bookmarkEnd w:id="129"/>
    </w:p>
    <w:tbl>
      <w:tblPr>
        <w:tblStyle w:val="TableGrid"/>
        <w:tblW w:w="0" w:type="auto"/>
        <w:tblLook w:val="04A0" w:firstRow="1" w:lastRow="0" w:firstColumn="1" w:lastColumn="0" w:noHBand="0" w:noVBand="1"/>
      </w:tblPr>
      <w:tblGrid>
        <w:gridCol w:w="1803"/>
        <w:gridCol w:w="1803"/>
        <w:gridCol w:w="1803"/>
        <w:gridCol w:w="1803"/>
        <w:gridCol w:w="1804"/>
      </w:tblGrid>
      <w:tr w:rsidR="00875F94" w14:paraId="544F3E70" w14:textId="77777777">
        <w:tc>
          <w:tcPr>
            <w:tcW w:w="1803" w:type="dxa"/>
          </w:tcPr>
          <w:p w14:paraId="5747D854" w14:textId="77777777" w:rsidR="00875F94" w:rsidRDefault="00875F94">
            <w:pPr>
              <w:jc w:val="both"/>
              <w:rPr>
                <w:rFonts w:ascii="Times New Roman" w:hAnsi="Times New Roman" w:cs="Times New Roman"/>
                <w:b/>
                <w:bCs/>
                <w:color w:val="000000"/>
                <w:sz w:val="24"/>
                <w:szCs w:val="24"/>
              </w:rPr>
            </w:pPr>
          </w:p>
        </w:tc>
        <w:tc>
          <w:tcPr>
            <w:tcW w:w="1803" w:type="dxa"/>
          </w:tcPr>
          <w:p w14:paraId="7A42FDA2"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GDP</w:t>
            </w:r>
          </w:p>
        </w:tc>
        <w:tc>
          <w:tcPr>
            <w:tcW w:w="1803" w:type="dxa"/>
          </w:tcPr>
          <w:p w14:paraId="77091800"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FDI</w:t>
            </w:r>
          </w:p>
        </w:tc>
        <w:tc>
          <w:tcPr>
            <w:tcW w:w="1803" w:type="dxa"/>
          </w:tcPr>
          <w:p w14:paraId="32EAA46C"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Gvt expenditure</w:t>
            </w:r>
          </w:p>
        </w:tc>
        <w:tc>
          <w:tcPr>
            <w:tcW w:w="1804" w:type="dxa"/>
          </w:tcPr>
          <w:p w14:paraId="6EB296C7"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labour</w:t>
            </w:r>
          </w:p>
        </w:tc>
      </w:tr>
      <w:tr w:rsidR="00875F94" w14:paraId="17D0611C" w14:textId="77777777">
        <w:tc>
          <w:tcPr>
            <w:tcW w:w="1803" w:type="dxa"/>
          </w:tcPr>
          <w:p w14:paraId="7F1B291F"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GDP</w:t>
            </w:r>
          </w:p>
        </w:tc>
        <w:tc>
          <w:tcPr>
            <w:tcW w:w="1803" w:type="dxa"/>
            <w:vAlign w:val="bottom"/>
          </w:tcPr>
          <w:p w14:paraId="500593AE"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color w:val="000000"/>
                <w:sz w:val="24"/>
                <w:szCs w:val="24"/>
                <w:lang w:val="en-ZW"/>
              </w:rPr>
              <w:t> 1.000000</w:t>
            </w:r>
          </w:p>
        </w:tc>
        <w:tc>
          <w:tcPr>
            <w:tcW w:w="1803" w:type="dxa"/>
            <w:vAlign w:val="bottom"/>
          </w:tcPr>
          <w:p w14:paraId="00FF5926"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color w:val="000000"/>
                <w:sz w:val="24"/>
                <w:szCs w:val="24"/>
                <w:lang w:val="en-ZW"/>
              </w:rPr>
              <w:t> 0.207660</w:t>
            </w:r>
          </w:p>
        </w:tc>
        <w:tc>
          <w:tcPr>
            <w:tcW w:w="1803" w:type="dxa"/>
            <w:vAlign w:val="bottom"/>
          </w:tcPr>
          <w:p w14:paraId="5F0BBF99"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color w:val="000000"/>
                <w:sz w:val="24"/>
                <w:szCs w:val="24"/>
                <w:lang w:val="en-ZW"/>
              </w:rPr>
              <w:t> 0.468890</w:t>
            </w:r>
          </w:p>
        </w:tc>
        <w:tc>
          <w:tcPr>
            <w:tcW w:w="1804" w:type="dxa"/>
            <w:vAlign w:val="bottom"/>
          </w:tcPr>
          <w:p w14:paraId="60C244A5"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color w:val="000000"/>
                <w:sz w:val="24"/>
                <w:szCs w:val="24"/>
                <w:lang w:val="en-ZW"/>
              </w:rPr>
              <w:t> 0.196405</w:t>
            </w:r>
          </w:p>
        </w:tc>
      </w:tr>
      <w:tr w:rsidR="00875F94" w14:paraId="65CA3EFB" w14:textId="77777777">
        <w:tc>
          <w:tcPr>
            <w:tcW w:w="1803" w:type="dxa"/>
          </w:tcPr>
          <w:p w14:paraId="302A299E"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FDI</w:t>
            </w:r>
          </w:p>
        </w:tc>
        <w:tc>
          <w:tcPr>
            <w:tcW w:w="1803" w:type="dxa"/>
            <w:vAlign w:val="bottom"/>
          </w:tcPr>
          <w:p w14:paraId="5C8B5FF3"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color w:val="000000"/>
                <w:sz w:val="24"/>
                <w:szCs w:val="24"/>
                <w:lang w:val="en-ZW"/>
              </w:rPr>
              <w:t> 0.207660</w:t>
            </w:r>
          </w:p>
        </w:tc>
        <w:tc>
          <w:tcPr>
            <w:tcW w:w="1803" w:type="dxa"/>
            <w:vAlign w:val="bottom"/>
          </w:tcPr>
          <w:p w14:paraId="69ECC70A"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color w:val="000000"/>
                <w:sz w:val="24"/>
                <w:szCs w:val="24"/>
                <w:lang w:val="en-ZW"/>
              </w:rPr>
              <w:t> 1.000000</w:t>
            </w:r>
          </w:p>
        </w:tc>
        <w:tc>
          <w:tcPr>
            <w:tcW w:w="1803" w:type="dxa"/>
            <w:vAlign w:val="bottom"/>
          </w:tcPr>
          <w:p w14:paraId="3B9CBBB3"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color w:val="000000"/>
                <w:sz w:val="24"/>
                <w:szCs w:val="24"/>
                <w:lang w:val="en-ZW"/>
              </w:rPr>
              <w:t>-0.009762</w:t>
            </w:r>
          </w:p>
        </w:tc>
        <w:tc>
          <w:tcPr>
            <w:tcW w:w="1804" w:type="dxa"/>
            <w:vAlign w:val="bottom"/>
          </w:tcPr>
          <w:p w14:paraId="06D99F8B"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color w:val="000000"/>
                <w:sz w:val="24"/>
                <w:szCs w:val="24"/>
                <w:lang w:val="en-ZW"/>
              </w:rPr>
              <w:t>-0.055607</w:t>
            </w:r>
          </w:p>
        </w:tc>
      </w:tr>
      <w:tr w:rsidR="00875F94" w14:paraId="6BE391D9" w14:textId="77777777">
        <w:tc>
          <w:tcPr>
            <w:tcW w:w="1803" w:type="dxa"/>
          </w:tcPr>
          <w:p w14:paraId="1ADF18D3"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Gvt expenditure</w:t>
            </w:r>
          </w:p>
        </w:tc>
        <w:tc>
          <w:tcPr>
            <w:tcW w:w="1803" w:type="dxa"/>
            <w:vAlign w:val="bottom"/>
          </w:tcPr>
          <w:p w14:paraId="7BC810DE"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color w:val="000000"/>
                <w:sz w:val="24"/>
                <w:szCs w:val="24"/>
                <w:lang w:val="en-ZW"/>
              </w:rPr>
              <w:t> 0.468890</w:t>
            </w:r>
          </w:p>
        </w:tc>
        <w:tc>
          <w:tcPr>
            <w:tcW w:w="1803" w:type="dxa"/>
            <w:vAlign w:val="bottom"/>
          </w:tcPr>
          <w:p w14:paraId="453C1A05"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color w:val="000000"/>
                <w:sz w:val="24"/>
                <w:szCs w:val="24"/>
                <w:lang w:val="en-ZW"/>
              </w:rPr>
              <w:t>-0.009762</w:t>
            </w:r>
          </w:p>
        </w:tc>
        <w:tc>
          <w:tcPr>
            <w:tcW w:w="1803" w:type="dxa"/>
            <w:vAlign w:val="bottom"/>
          </w:tcPr>
          <w:p w14:paraId="2DBF17F2"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color w:val="000000"/>
                <w:sz w:val="24"/>
                <w:szCs w:val="24"/>
                <w:lang w:val="en-ZW"/>
              </w:rPr>
              <w:t> 1.000000</w:t>
            </w:r>
          </w:p>
        </w:tc>
        <w:tc>
          <w:tcPr>
            <w:tcW w:w="1804" w:type="dxa"/>
            <w:vAlign w:val="bottom"/>
          </w:tcPr>
          <w:p w14:paraId="1706687F"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color w:val="000000"/>
                <w:sz w:val="24"/>
                <w:szCs w:val="24"/>
                <w:lang w:val="en-ZW"/>
              </w:rPr>
              <w:t> 0.405984</w:t>
            </w:r>
          </w:p>
        </w:tc>
      </w:tr>
      <w:tr w:rsidR="00875F94" w14:paraId="65F4EFCB" w14:textId="77777777">
        <w:tc>
          <w:tcPr>
            <w:tcW w:w="1803" w:type="dxa"/>
          </w:tcPr>
          <w:p w14:paraId="145F1723"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Labour</w:t>
            </w:r>
          </w:p>
        </w:tc>
        <w:tc>
          <w:tcPr>
            <w:tcW w:w="1803" w:type="dxa"/>
            <w:vAlign w:val="bottom"/>
          </w:tcPr>
          <w:p w14:paraId="1F07635F"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color w:val="000000"/>
                <w:sz w:val="24"/>
                <w:szCs w:val="24"/>
                <w:lang w:val="en-ZW"/>
              </w:rPr>
              <w:t> 0.196405</w:t>
            </w:r>
          </w:p>
        </w:tc>
        <w:tc>
          <w:tcPr>
            <w:tcW w:w="1803" w:type="dxa"/>
            <w:vAlign w:val="bottom"/>
          </w:tcPr>
          <w:p w14:paraId="797BFC30"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color w:val="000000"/>
                <w:sz w:val="24"/>
                <w:szCs w:val="24"/>
                <w:lang w:val="en-ZW"/>
              </w:rPr>
              <w:t>-0.055607</w:t>
            </w:r>
          </w:p>
        </w:tc>
        <w:tc>
          <w:tcPr>
            <w:tcW w:w="1803" w:type="dxa"/>
            <w:vAlign w:val="bottom"/>
          </w:tcPr>
          <w:p w14:paraId="2486C4FC"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color w:val="000000"/>
                <w:sz w:val="24"/>
                <w:szCs w:val="24"/>
                <w:lang w:val="en-ZW"/>
              </w:rPr>
              <w:t> 0.405984</w:t>
            </w:r>
          </w:p>
        </w:tc>
        <w:tc>
          <w:tcPr>
            <w:tcW w:w="1804" w:type="dxa"/>
            <w:vAlign w:val="bottom"/>
          </w:tcPr>
          <w:p w14:paraId="613FC1A6"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color w:val="000000"/>
                <w:sz w:val="24"/>
                <w:szCs w:val="24"/>
                <w:lang w:val="en-ZW"/>
              </w:rPr>
              <w:t> 1.000000</w:t>
            </w:r>
          </w:p>
        </w:tc>
      </w:tr>
    </w:tbl>
    <w:p w14:paraId="00A02D92" w14:textId="77777777" w:rsidR="00875F94" w:rsidRDefault="00096E3F">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Source: E -views </w:t>
      </w:r>
    </w:p>
    <w:p w14:paraId="1C00DFF5" w14:textId="77777777" w:rsidR="00875F94" w:rsidRDefault="00875F94">
      <w:pPr>
        <w:jc w:val="both"/>
        <w:rPr>
          <w:rFonts w:ascii="Times New Roman" w:hAnsi="Times New Roman" w:cs="Times New Roman"/>
          <w:b/>
          <w:bCs/>
          <w:color w:val="000000"/>
          <w:sz w:val="24"/>
          <w:szCs w:val="24"/>
        </w:rPr>
      </w:pPr>
    </w:p>
    <w:p w14:paraId="689C6A08" w14:textId="77777777" w:rsidR="00875F94" w:rsidRDefault="00096E3F" w:rsidP="00A45E34">
      <w:pPr>
        <w:pStyle w:val="Heading1"/>
      </w:pPr>
      <w:bookmarkStart w:id="130" w:name="_Toc106800471"/>
      <w:bookmarkStart w:id="131" w:name="_Toc106800783"/>
      <w:r>
        <w:t>Table 6: Heteroscedasticity test</w:t>
      </w:r>
      <w:bookmarkEnd w:id="130"/>
      <w:bookmarkEnd w:id="131"/>
      <w:r>
        <w:t xml:space="preserve"> </w:t>
      </w:r>
    </w:p>
    <w:p w14:paraId="539CAACE" w14:textId="77777777" w:rsidR="00875F94" w:rsidRDefault="00875F94">
      <w:pPr>
        <w:autoSpaceDE w:val="0"/>
        <w:autoSpaceDN w:val="0"/>
        <w:adjustRightInd w:val="0"/>
        <w:spacing w:after="0" w:line="240" w:lineRule="auto"/>
        <w:rPr>
          <w:rFonts w:ascii="Arial" w:hAnsi="Arial" w:cs="Arial"/>
          <w:sz w:val="18"/>
          <w:szCs w:val="18"/>
          <w:lang w:val="en-ZW"/>
        </w:rPr>
      </w:pPr>
    </w:p>
    <w:tbl>
      <w:tblPr>
        <w:tblStyle w:val="TableGrid"/>
        <w:tblW w:w="7756" w:type="dxa"/>
        <w:tblLayout w:type="fixed"/>
        <w:tblLook w:val="04A0" w:firstRow="1" w:lastRow="0" w:firstColumn="1" w:lastColumn="0" w:noHBand="0" w:noVBand="1"/>
      </w:tblPr>
      <w:tblGrid>
        <w:gridCol w:w="2252"/>
        <w:gridCol w:w="2253"/>
        <w:gridCol w:w="2254"/>
        <w:gridCol w:w="997"/>
      </w:tblGrid>
      <w:tr w:rsidR="00875F94" w14:paraId="293AD49C" w14:textId="77777777">
        <w:tc>
          <w:tcPr>
            <w:tcW w:w="2252" w:type="dxa"/>
            <w:vAlign w:val="bottom"/>
          </w:tcPr>
          <w:p w14:paraId="3C518697" w14:textId="77777777" w:rsidR="00875F94" w:rsidRDefault="00096E3F">
            <w:pPr>
              <w:jc w:val="both"/>
              <w:rPr>
                <w:rFonts w:ascii="Times New Roman" w:hAnsi="Times New Roman" w:cs="Times New Roman"/>
                <w:b/>
                <w:bCs/>
                <w:sz w:val="24"/>
                <w:szCs w:val="24"/>
              </w:rPr>
            </w:pPr>
            <w:r>
              <w:rPr>
                <w:rFonts w:ascii="Times New Roman" w:hAnsi="Times New Roman" w:cs="Times New Roman"/>
                <w:color w:val="000000"/>
                <w:sz w:val="24"/>
                <w:szCs w:val="24"/>
                <w:lang w:val="en-ZW"/>
              </w:rPr>
              <w:t>F-statistic</w:t>
            </w:r>
          </w:p>
        </w:tc>
        <w:tc>
          <w:tcPr>
            <w:tcW w:w="2253" w:type="dxa"/>
            <w:vAlign w:val="bottom"/>
          </w:tcPr>
          <w:p w14:paraId="1EA51BF6" w14:textId="77777777" w:rsidR="00875F94" w:rsidRDefault="00096E3F">
            <w:pPr>
              <w:jc w:val="both"/>
              <w:rPr>
                <w:rFonts w:ascii="Times New Roman" w:hAnsi="Times New Roman" w:cs="Times New Roman"/>
                <w:b/>
                <w:bCs/>
                <w:sz w:val="24"/>
                <w:szCs w:val="24"/>
              </w:rPr>
            </w:pPr>
            <w:r>
              <w:rPr>
                <w:rFonts w:ascii="Times New Roman" w:hAnsi="Times New Roman" w:cs="Times New Roman"/>
                <w:b/>
                <w:bCs/>
                <w:sz w:val="24"/>
                <w:szCs w:val="24"/>
              </w:rPr>
              <w:t>0.755341</w:t>
            </w:r>
          </w:p>
        </w:tc>
        <w:tc>
          <w:tcPr>
            <w:tcW w:w="2254" w:type="dxa"/>
            <w:vAlign w:val="bottom"/>
          </w:tcPr>
          <w:p w14:paraId="3F2E5C52" w14:textId="77777777" w:rsidR="00875F94" w:rsidRDefault="00096E3F">
            <w:pPr>
              <w:jc w:val="both"/>
              <w:rPr>
                <w:rFonts w:ascii="Times New Roman" w:hAnsi="Times New Roman" w:cs="Times New Roman"/>
                <w:b/>
                <w:bCs/>
                <w:sz w:val="24"/>
                <w:szCs w:val="24"/>
              </w:rPr>
            </w:pPr>
            <w:r>
              <w:rPr>
                <w:rFonts w:ascii="Times New Roman" w:hAnsi="Times New Roman" w:cs="Times New Roman"/>
                <w:color w:val="000000"/>
                <w:sz w:val="24"/>
                <w:szCs w:val="24"/>
                <w:lang w:val="en-ZW"/>
              </w:rPr>
              <w:t xml:space="preserve">    Prob. </w:t>
            </w:r>
            <w:proofErr w:type="gramStart"/>
            <w:r>
              <w:rPr>
                <w:rFonts w:ascii="Times New Roman" w:hAnsi="Times New Roman" w:cs="Times New Roman"/>
                <w:color w:val="000000"/>
                <w:sz w:val="24"/>
                <w:szCs w:val="24"/>
                <w:lang w:val="en-ZW"/>
              </w:rPr>
              <w:t>F(</w:t>
            </w:r>
            <w:proofErr w:type="gramEnd"/>
            <w:r>
              <w:rPr>
                <w:rFonts w:ascii="Times New Roman" w:hAnsi="Times New Roman" w:cs="Times New Roman"/>
                <w:color w:val="000000"/>
                <w:sz w:val="24"/>
                <w:szCs w:val="24"/>
                <w:lang w:val="en-ZW"/>
              </w:rPr>
              <w:t>10)</w:t>
            </w:r>
          </w:p>
        </w:tc>
        <w:tc>
          <w:tcPr>
            <w:tcW w:w="997" w:type="dxa"/>
            <w:vAlign w:val="bottom"/>
          </w:tcPr>
          <w:p w14:paraId="70989937" w14:textId="77777777" w:rsidR="00875F94" w:rsidRDefault="00096E3F">
            <w:pPr>
              <w:rPr>
                <w:rFonts w:ascii="Times New Roman" w:hAnsi="Times New Roman" w:cs="Times New Roman"/>
                <w:b/>
                <w:bCs/>
                <w:sz w:val="24"/>
                <w:szCs w:val="24"/>
              </w:rPr>
            </w:pPr>
            <w:r>
              <w:rPr>
                <w:rFonts w:ascii="Times New Roman" w:hAnsi="Times New Roman" w:cs="Times New Roman"/>
                <w:color w:val="000000"/>
                <w:sz w:val="24"/>
                <w:szCs w:val="24"/>
                <w:lang w:val="en-ZW"/>
              </w:rPr>
              <w:t xml:space="preserve">   0.6154</w:t>
            </w:r>
          </w:p>
        </w:tc>
      </w:tr>
      <w:tr w:rsidR="00875F94" w14:paraId="5CE9A095" w14:textId="77777777">
        <w:tc>
          <w:tcPr>
            <w:tcW w:w="2252" w:type="dxa"/>
            <w:vAlign w:val="bottom"/>
          </w:tcPr>
          <w:p w14:paraId="50FB2170" w14:textId="77777777" w:rsidR="00875F94" w:rsidRDefault="00096E3F">
            <w:pPr>
              <w:jc w:val="both"/>
              <w:rPr>
                <w:rFonts w:ascii="Times New Roman" w:hAnsi="Times New Roman" w:cs="Times New Roman"/>
                <w:b/>
                <w:bCs/>
                <w:sz w:val="24"/>
                <w:szCs w:val="24"/>
              </w:rPr>
            </w:pPr>
            <w:proofErr w:type="spellStart"/>
            <w:r>
              <w:rPr>
                <w:rFonts w:ascii="Times New Roman" w:hAnsi="Times New Roman" w:cs="Times New Roman"/>
                <w:color w:val="000000"/>
                <w:sz w:val="24"/>
                <w:szCs w:val="24"/>
                <w:lang w:val="en-ZW"/>
              </w:rPr>
              <w:t>Obs</w:t>
            </w:r>
            <w:proofErr w:type="spellEnd"/>
            <w:r>
              <w:rPr>
                <w:rFonts w:ascii="Times New Roman" w:hAnsi="Times New Roman" w:cs="Times New Roman"/>
                <w:color w:val="000000"/>
                <w:sz w:val="24"/>
                <w:szCs w:val="24"/>
                <w:lang w:val="en-ZW"/>
              </w:rPr>
              <w:t>*R-squared</w:t>
            </w:r>
          </w:p>
        </w:tc>
        <w:tc>
          <w:tcPr>
            <w:tcW w:w="2253" w:type="dxa"/>
            <w:vAlign w:val="bottom"/>
          </w:tcPr>
          <w:p w14:paraId="4D3EAB71" w14:textId="77777777" w:rsidR="00875F94" w:rsidRDefault="00096E3F">
            <w:pPr>
              <w:jc w:val="both"/>
              <w:rPr>
                <w:rFonts w:ascii="Times New Roman" w:hAnsi="Times New Roman" w:cs="Times New Roman"/>
                <w:b/>
                <w:bCs/>
                <w:sz w:val="24"/>
                <w:szCs w:val="24"/>
              </w:rPr>
            </w:pPr>
            <w:r>
              <w:rPr>
                <w:rFonts w:ascii="Times New Roman" w:hAnsi="Times New Roman" w:cs="Times New Roman"/>
                <w:color w:val="000000"/>
                <w:sz w:val="24"/>
                <w:szCs w:val="24"/>
                <w:lang w:val="en-ZW"/>
              </w:rPr>
              <w:t>11.34579</w:t>
            </w:r>
          </w:p>
        </w:tc>
        <w:tc>
          <w:tcPr>
            <w:tcW w:w="2254" w:type="dxa"/>
            <w:vAlign w:val="bottom"/>
          </w:tcPr>
          <w:p w14:paraId="7843DB26"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lang w:val="en-ZW"/>
              </w:rPr>
              <w:t xml:space="preserve">  Prob. </w:t>
            </w:r>
            <w:proofErr w:type="spellStart"/>
            <w:proofErr w:type="gramStart"/>
            <w:r>
              <w:rPr>
                <w:rFonts w:ascii="Times New Roman" w:hAnsi="Times New Roman" w:cs="Times New Roman"/>
                <w:color w:val="000000"/>
                <w:sz w:val="24"/>
                <w:szCs w:val="24"/>
                <w:lang w:val="en-ZW"/>
              </w:rPr>
              <w:t>ChiSquare</w:t>
            </w:r>
            <w:proofErr w:type="spellEnd"/>
            <w:r>
              <w:rPr>
                <w:rFonts w:ascii="Times New Roman" w:hAnsi="Times New Roman" w:cs="Times New Roman"/>
                <w:color w:val="000000"/>
                <w:sz w:val="24"/>
                <w:szCs w:val="24"/>
                <w:lang w:val="en-ZW"/>
              </w:rPr>
              <w:t>(</w:t>
            </w:r>
            <w:proofErr w:type="gramEnd"/>
            <w:r>
              <w:rPr>
                <w:rFonts w:ascii="Times New Roman" w:hAnsi="Times New Roman" w:cs="Times New Roman"/>
                <w:color w:val="000000"/>
                <w:sz w:val="24"/>
                <w:szCs w:val="24"/>
                <w:lang w:val="en-ZW"/>
              </w:rPr>
              <w:t xml:space="preserve">9)      </w:t>
            </w:r>
          </w:p>
          <w:p w14:paraId="5E3B3D7C" w14:textId="77777777" w:rsidR="00875F94" w:rsidRDefault="00875F94">
            <w:pPr>
              <w:jc w:val="both"/>
              <w:rPr>
                <w:rFonts w:ascii="Times New Roman" w:hAnsi="Times New Roman" w:cs="Times New Roman"/>
                <w:b/>
                <w:bCs/>
                <w:sz w:val="24"/>
                <w:szCs w:val="24"/>
              </w:rPr>
            </w:pPr>
          </w:p>
        </w:tc>
        <w:tc>
          <w:tcPr>
            <w:tcW w:w="997" w:type="dxa"/>
            <w:vAlign w:val="bottom"/>
          </w:tcPr>
          <w:p w14:paraId="21B2A17B" w14:textId="77777777" w:rsidR="00875F94" w:rsidRDefault="00096E3F">
            <w:pPr>
              <w:rPr>
                <w:rFonts w:ascii="Times New Roman" w:hAnsi="Times New Roman" w:cs="Times New Roman"/>
                <w:b/>
                <w:bCs/>
                <w:sz w:val="24"/>
                <w:szCs w:val="24"/>
              </w:rPr>
            </w:pPr>
            <w:r>
              <w:rPr>
                <w:rFonts w:ascii="Times New Roman" w:hAnsi="Times New Roman" w:cs="Times New Roman"/>
                <w:color w:val="000000"/>
                <w:sz w:val="24"/>
                <w:szCs w:val="24"/>
                <w:lang w:val="en-ZW"/>
              </w:rPr>
              <w:t>0.403</w:t>
            </w:r>
          </w:p>
        </w:tc>
      </w:tr>
      <w:tr w:rsidR="00875F94" w14:paraId="7D129012" w14:textId="77777777">
        <w:tc>
          <w:tcPr>
            <w:tcW w:w="2252" w:type="dxa"/>
            <w:vAlign w:val="bottom"/>
          </w:tcPr>
          <w:p w14:paraId="09C2571D"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lang w:val="en-ZW"/>
              </w:rPr>
              <w:t>Scaled explained SS</w:t>
            </w:r>
          </w:p>
        </w:tc>
        <w:tc>
          <w:tcPr>
            <w:tcW w:w="2253" w:type="dxa"/>
            <w:vAlign w:val="bottom"/>
          </w:tcPr>
          <w:p w14:paraId="7F94A4FC"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lang w:val="en-ZW"/>
              </w:rPr>
              <w:t>10.68234</w:t>
            </w:r>
          </w:p>
        </w:tc>
        <w:tc>
          <w:tcPr>
            <w:tcW w:w="2254" w:type="dxa"/>
            <w:vAlign w:val="bottom"/>
          </w:tcPr>
          <w:p w14:paraId="048A5342" w14:textId="77777777" w:rsidR="00875F94" w:rsidRDefault="00096E3F">
            <w:pPr>
              <w:jc w:val="both"/>
              <w:rPr>
                <w:rFonts w:ascii="Times New Roman" w:hAnsi="Times New Roman" w:cs="Times New Roman"/>
                <w:color w:val="000000"/>
                <w:sz w:val="24"/>
                <w:szCs w:val="24"/>
                <w:lang w:val="en-ZW"/>
              </w:rPr>
            </w:pPr>
            <w:r>
              <w:rPr>
                <w:rFonts w:ascii="Times New Roman" w:hAnsi="Times New Roman" w:cs="Times New Roman"/>
                <w:color w:val="000000"/>
                <w:sz w:val="24"/>
                <w:szCs w:val="24"/>
                <w:lang w:val="en-ZW"/>
              </w:rPr>
              <w:t>   </w:t>
            </w:r>
            <w:proofErr w:type="spellStart"/>
            <w:r>
              <w:rPr>
                <w:rFonts w:ascii="Times New Roman" w:hAnsi="Times New Roman" w:cs="Times New Roman"/>
                <w:color w:val="000000"/>
                <w:sz w:val="24"/>
                <w:szCs w:val="24"/>
                <w:lang w:val="en-ZW"/>
              </w:rPr>
              <w:t>Prob.ChiSquare</w:t>
            </w:r>
            <w:proofErr w:type="spellEnd"/>
            <w:r>
              <w:rPr>
                <w:rFonts w:ascii="Times New Roman" w:hAnsi="Times New Roman" w:cs="Times New Roman"/>
                <w:color w:val="000000"/>
                <w:sz w:val="24"/>
                <w:szCs w:val="24"/>
                <w:lang w:val="en-ZW"/>
              </w:rPr>
              <w:t xml:space="preserve"> (9)</w:t>
            </w:r>
          </w:p>
          <w:p w14:paraId="49A8BA42" w14:textId="77777777" w:rsidR="00875F94" w:rsidRDefault="00875F94">
            <w:pPr>
              <w:jc w:val="both"/>
              <w:rPr>
                <w:rFonts w:ascii="Times New Roman" w:hAnsi="Times New Roman" w:cs="Times New Roman"/>
                <w:color w:val="000000"/>
                <w:sz w:val="24"/>
                <w:szCs w:val="24"/>
                <w:lang w:val="en-ZW"/>
              </w:rPr>
            </w:pPr>
          </w:p>
        </w:tc>
        <w:tc>
          <w:tcPr>
            <w:tcW w:w="997" w:type="dxa"/>
            <w:vAlign w:val="bottom"/>
          </w:tcPr>
          <w:p w14:paraId="68FE410D" w14:textId="77777777" w:rsidR="00875F94" w:rsidRDefault="00096E3F">
            <w:pPr>
              <w:rPr>
                <w:rFonts w:ascii="Times New Roman" w:hAnsi="Times New Roman" w:cs="Times New Roman"/>
                <w:color w:val="000000"/>
                <w:sz w:val="24"/>
                <w:szCs w:val="24"/>
                <w:lang w:val="en-ZW"/>
              </w:rPr>
            </w:pPr>
            <w:r>
              <w:rPr>
                <w:rFonts w:ascii="Times New Roman" w:hAnsi="Times New Roman" w:cs="Times New Roman"/>
                <w:color w:val="000000"/>
                <w:sz w:val="24"/>
                <w:szCs w:val="24"/>
                <w:lang w:val="en-ZW"/>
              </w:rPr>
              <w:t>0.3188</w:t>
            </w:r>
          </w:p>
        </w:tc>
      </w:tr>
    </w:tbl>
    <w:p w14:paraId="4C2E0883" w14:textId="77777777" w:rsidR="00875F94" w:rsidRDefault="00096E3F">
      <w:pPr>
        <w:jc w:val="both"/>
        <w:rPr>
          <w:rFonts w:ascii="Times New Roman" w:hAnsi="Times New Roman" w:cs="Times New Roman"/>
          <w:sz w:val="24"/>
          <w:szCs w:val="24"/>
        </w:rPr>
      </w:pPr>
      <w:proofErr w:type="gramStart"/>
      <w:r>
        <w:rPr>
          <w:rFonts w:ascii="Times New Roman" w:hAnsi="Times New Roman" w:cs="Times New Roman"/>
          <w:sz w:val="24"/>
          <w:szCs w:val="24"/>
        </w:rPr>
        <w:t>Source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Eviews</w:t>
      </w:r>
      <w:proofErr w:type="spellEnd"/>
    </w:p>
    <w:p w14:paraId="1D095ABD" w14:textId="77777777" w:rsidR="00875F94" w:rsidRDefault="00096E3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It is a problem which shows that variances of error terms are not constant. </w:t>
      </w:r>
      <w:proofErr w:type="spellStart"/>
      <w:r>
        <w:rPr>
          <w:rFonts w:ascii="Times New Roman" w:hAnsi="Times New Roman" w:cs="Times New Roman"/>
          <w:sz w:val="24"/>
          <w:szCs w:val="24"/>
        </w:rPr>
        <w:t>Bruesch</w:t>
      </w:r>
      <w:proofErr w:type="spellEnd"/>
      <w:r>
        <w:rPr>
          <w:rFonts w:ascii="Times New Roman" w:hAnsi="Times New Roman" w:cs="Times New Roman"/>
          <w:sz w:val="24"/>
          <w:szCs w:val="24"/>
        </w:rPr>
        <w:t xml:space="preserve"> -Pagan-Godfrey test was used to test this model problem in this model. The probability of F stats (0.6154) is greater than 0.1 at 10 % significant level. The observed R -squared is less than F statistics hence this shows that there is homoscedasticity. There we can conclude that there is no presence of heteroscedasticity in this model.</w:t>
      </w:r>
    </w:p>
    <w:p w14:paraId="0AEAD3A3" w14:textId="77777777" w:rsidR="00875F94" w:rsidRDefault="00875F94">
      <w:pPr>
        <w:jc w:val="both"/>
        <w:rPr>
          <w:rFonts w:ascii="Times New Roman" w:hAnsi="Times New Roman" w:cs="Times New Roman"/>
          <w:b/>
          <w:bCs/>
          <w:sz w:val="24"/>
          <w:szCs w:val="24"/>
        </w:rPr>
      </w:pPr>
    </w:p>
    <w:p w14:paraId="6DC5D8EC" w14:textId="77777777" w:rsidR="00875F94" w:rsidRDefault="00875F94">
      <w:pPr>
        <w:jc w:val="both"/>
        <w:rPr>
          <w:rFonts w:ascii="Times New Roman" w:hAnsi="Times New Roman" w:cs="Times New Roman"/>
          <w:b/>
          <w:bCs/>
          <w:sz w:val="24"/>
          <w:szCs w:val="24"/>
        </w:rPr>
      </w:pPr>
    </w:p>
    <w:p w14:paraId="58C6CE23" w14:textId="77777777" w:rsidR="00BE0D7D" w:rsidRDefault="00BE0D7D">
      <w:pPr>
        <w:jc w:val="both"/>
        <w:rPr>
          <w:rFonts w:ascii="Times New Roman" w:hAnsi="Times New Roman" w:cs="Times New Roman"/>
          <w:b/>
          <w:bCs/>
          <w:sz w:val="24"/>
          <w:szCs w:val="24"/>
        </w:rPr>
      </w:pPr>
    </w:p>
    <w:p w14:paraId="5A1FC53A" w14:textId="71640B17" w:rsidR="00875F94" w:rsidRDefault="00096E3F" w:rsidP="00A82A23">
      <w:pPr>
        <w:pStyle w:val="Heading1"/>
      </w:pPr>
      <w:bookmarkStart w:id="132" w:name="_Toc106800472"/>
      <w:bookmarkStart w:id="133" w:name="_Toc106800784"/>
      <w:r>
        <w:t>Estimation of results</w:t>
      </w:r>
      <w:bookmarkEnd w:id="132"/>
      <w:bookmarkEnd w:id="133"/>
      <w:r>
        <w:t xml:space="preserve"> </w:t>
      </w:r>
    </w:p>
    <w:p w14:paraId="0FDE26B4" w14:textId="77777777" w:rsidR="00875F94" w:rsidRDefault="00096E3F" w:rsidP="00A82A23">
      <w:pPr>
        <w:pStyle w:val="Heading1"/>
      </w:pPr>
      <w:bookmarkStart w:id="134" w:name="_Toc106800473"/>
      <w:bookmarkStart w:id="135" w:name="_Toc106800785"/>
      <w:r>
        <w:t xml:space="preserve">Table </w:t>
      </w:r>
      <w:proofErr w:type="gramStart"/>
      <w:r>
        <w:t>6:OLS</w:t>
      </w:r>
      <w:proofErr w:type="gramEnd"/>
      <w:r>
        <w:t xml:space="preserve"> estimated results from an equation</w:t>
      </w:r>
      <w:bookmarkEnd w:id="134"/>
      <w:bookmarkEnd w:id="135"/>
    </w:p>
    <w:tbl>
      <w:tblPr>
        <w:tblStyle w:val="TableGrid"/>
        <w:tblW w:w="0" w:type="auto"/>
        <w:tblLook w:val="04A0" w:firstRow="1" w:lastRow="0" w:firstColumn="1" w:lastColumn="0" w:noHBand="0" w:noVBand="1"/>
      </w:tblPr>
      <w:tblGrid>
        <w:gridCol w:w="1803"/>
        <w:gridCol w:w="1803"/>
        <w:gridCol w:w="1803"/>
        <w:gridCol w:w="1803"/>
        <w:gridCol w:w="1804"/>
      </w:tblGrid>
      <w:tr w:rsidR="00875F94" w14:paraId="16ED0831" w14:textId="77777777">
        <w:tc>
          <w:tcPr>
            <w:tcW w:w="1803" w:type="dxa"/>
          </w:tcPr>
          <w:p w14:paraId="587F78B1" w14:textId="77777777" w:rsidR="00875F94" w:rsidRDefault="00096E3F">
            <w:pPr>
              <w:jc w:val="center"/>
              <w:rPr>
                <w:rFonts w:ascii="Times New Roman" w:hAnsi="Times New Roman" w:cs="Times New Roman"/>
                <w:b/>
                <w:bCs/>
                <w:sz w:val="24"/>
                <w:szCs w:val="24"/>
              </w:rPr>
            </w:pPr>
            <w:r>
              <w:rPr>
                <w:rFonts w:ascii="Times New Roman" w:hAnsi="Times New Roman" w:cs="Times New Roman"/>
                <w:b/>
                <w:bCs/>
                <w:sz w:val="24"/>
                <w:szCs w:val="24"/>
              </w:rPr>
              <w:t>Variable</w:t>
            </w:r>
          </w:p>
        </w:tc>
        <w:tc>
          <w:tcPr>
            <w:tcW w:w="1803" w:type="dxa"/>
          </w:tcPr>
          <w:p w14:paraId="2D460C12" w14:textId="77777777" w:rsidR="00875F94" w:rsidRDefault="00096E3F">
            <w:pPr>
              <w:jc w:val="both"/>
              <w:rPr>
                <w:rFonts w:ascii="Times New Roman" w:hAnsi="Times New Roman" w:cs="Times New Roman"/>
                <w:b/>
                <w:bCs/>
                <w:sz w:val="24"/>
                <w:szCs w:val="24"/>
              </w:rPr>
            </w:pPr>
            <w:r>
              <w:rPr>
                <w:rFonts w:ascii="Times New Roman" w:hAnsi="Times New Roman" w:cs="Times New Roman"/>
                <w:b/>
                <w:bCs/>
                <w:sz w:val="24"/>
                <w:szCs w:val="24"/>
              </w:rPr>
              <w:t>Coefficient</w:t>
            </w:r>
          </w:p>
        </w:tc>
        <w:tc>
          <w:tcPr>
            <w:tcW w:w="1803" w:type="dxa"/>
          </w:tcPr>
          <w:p w14:paraId="7349EC59" w14:textId="77777777" w:rsidR="00875F94" w:rsidRDefault="00096E3F">
            <w:pPr>
              <w:jc w:val="both"/>
              <w:rPr>
                <w:rFonts w:ascii="Times New Roman" w:hAnsi="Times New Roman" w:cs="Times New Roman"/>
                <w:b/>
                <w:bCs/>
                <w:sz w:val="24"/>
                <w:szCs w:val="24"/>
              </w:rPr>
            </w:pPr>
            <w:proofErr w:type="spellStart"/>
            <w:r>
              <w:rPr>
                <w:rFonts w:ascii="Times New Roman" w:hAnsi="Times New Roman" w:cs="Times New Roman"/>
                <w:b/>
                <w:bCs/>
                <w:sz w:val="24"/>
                <w:szCs w:val="24"/>
              </w:rPr>
              <w:t>Std.Error</w:t>
            </w:r>
            <w:proofErr w:type="spellEnd"/>
          </w:p>
        </w:tc>
        <w:tc>
          <w:tcPr>
            <w:tcW w:w="1803" w:type="dxa"/>
          </w:tcPr>
          <w:p w14:paraId="75FCFC0E" w14:textId="77777777" w:rsidR="00875F94" w:rsidRDefault="00096E3F">
            <w:pPr>
              <w:jc w:val="both"/>
              <w:rPr>
                <w:rFonts w:ascii="Times New Roman" w:hAnsi="Times New Roman" w:cs="Times New Roman"/>
                <w:b/>
                <w:bCs/>
                <w:sz w:val="24"/>
                <w:szCs w:val="24"/>
              </w:rPr>
            </w:pPr>
            <w:r>
              <w:rPr>
                <w:rFonts w:ascii="Times New Roman" w:hAnsi="Times New Roman" w:cs="Times New Roman"/>
                <w:b/>
                <w:bCs/>
                <w:sz w:val="24"/>
                <w:szCs w:val="24"/>
              </w:rPr>
              <w:t>t-Statistics</w:t>
            </w:r>
          </w:p>
        </w:tc>
        <w:tc>
          <w:tcPr>
            <w:tcW w:w="1804" w:type="dxa"/>
          </w:tcPr>
          <w:p w14:paraId="055E8A51" w14:textId="77777777" w:rsidR="00875F94" w:rsidRDefault="00096E3F">
            <w:pPr>
              <w:jc w:val="both"/>
              <w:rPr>
                <w:rFonts w:ascii="Times New Roman" w:hAnsi="Times New Roman" w:cs="Times New Roman"/>
                <w:b/>
                <w:bCs/>
                <w:sz w:val="24"/>
                <w:szCs w:val="24"/>
              </w:rPr>
            </w:pPr>
            <w:r>
              <w:rPr>
                <w:rFonts w:ascii="Times New Roman" w:hAnsi="Times New Roman" w:cs="Times New Roman"/>
                <w:b/>
                <w:bCs/>
                <w:sz w:val="24"/>
                <w:szCs w:val="24"/>
              </w:rPr>
              <w:t>Prob.</w:t>
            </w:r>
          </w:p>
        </w:tc>
      </w:tr>
      <w:tr w:rsidR="00875F94" w14:paraId="6BBF2650" w14:textId="77777777">
        <w:tc>
          <w:tcPr>
            <w:tcW w:w="1803" w:type="dxa"/>
          </w:tcPr>
          <w:p w14:paraId="1E5FED36" w14:textId="77777777" w:rsidR="00875F94" w:rsidRDefault="00096E3F">
            <w:pPr>
              <w:rPr>
                <w:rFonts w:ascii="Times New Roman" w:hAnsi="Times New Roman" w:cs="Times New Roman"/>
                <w:b/>
                <w:bCs/>
                <w:sz w:val="24"/>
                <w:szCs w:val="24"/>
              </w:rPr>
            </w:pPr>
            <w:r>
              <w:rPr>
                <w:rFonts w:ascii="Times New Roman" w:hAnsi="Times New Roman" w:cs="Times New Roman"/>
                <w:b/>
                <w:bCs/>
                <w:sz w:val="24"/>
                <w:szCs w:val="24"/>
              </w:rPr>
              <w:t>C</w:t>
            </w:r>
          </w:p>
        </w:tc>
        <w:tc>
          <w:tcPr>
            <w:tcW w:w="1803" w:type="dxa"/>
            <w:vAlign w:val="bottom"/>
          </w:tcPr>
          <w:p w14:paraId="611BE6F0" w14:textId="77777777" w:rsidR="00875F94" w:rsidRDefault="00096E3F">
            <w:pPr>
              <w:jc w:val="both"/>
              <w:rPr>
                <w:rFonts w:ascii="Times New Roman" w:hAnsi="Times New Roman" w:cs="Times New Roman"/>
                <w:b/>
                <w:bCs/>
                <w:sz w:val="24"/>
                <w:szCs w:val="24"/>
              </w:rPr>
            </w:pPr>
            <w:r>
              <w:rPr>
                <w:rFonts w:ascii="Times New Roman" w:hAnsi="Times New Roman" w:cs="Times New Roman"/>
                <w:sz w:val="24"/>
                <w:szCs w:val="24"/>
                <w:lang w:val="en-ZW"/>
              </w:rPr>
              <w:t>11.8</w:t>
            </w:r>
          </w:p>
        </w:tc>
        <w:tc>
          <w:tcPr>
            <w:tcW w:w="1803" w:type="dxa"/>
            <w:vAlign w:val="bottom"/>
          </w:tcPr>
          <w:p w14:paraId="0677797B" w14:textId="77777777" w:rsidR="00875F94" w:rsidRDefault="00096E3F">
            <w:pPr>
              <w:jc w:val="both"/>
              <w:rPr>
                <w:rFonts w:ascii="Times New Roman" w:hAnsi="Times New Roman" w:cs="Times New Roman"/>
                <w:b/>
                <w:bCs/>
                <w:sz w:val="24"/>
                <w:szCs w:val="24"/>
              </w:rPr>
            </w:pPr>
            <w:r>
              <w:rPr>
                <w:rFonts w:ascii="Times New Roman" w:hAnsi="Times New Roman" w:cs="Times New Roman"/>
                <w:b/>
                <w:bCs/>
                <w:sz w:val="24"/>
                <w:szCs w:val="24"/>
              </w:rPr>
              <w:t>6.76</w:t>
            </w:r>
          </w:p>
        </w:tc>
        <w:tc>
          <w:tcPr>
            <w:tcW w:w="1803" w:type="dxa"/>
            <w:vAlign w:val="bottom"/>
          </w:tcPr>
          <w:p w14:paraId="307C1390" w14:textId="77777777" w:rsidR="00875F94" w:rsidRDefault="00096E3F">
            <w:pPr>
              <w:jc w:val="both"/>
              <w:rPr>
                <w:rFonts w:ascii="Times New Roman" w:hAnsi="Times New Roman" w:cs="Times New Roman"/>
                <w:b/>
                <w:bCs/>
                <w:sz w:val="24"/>
                <w:szCs w:val="24"/>
              </w:rPr>
            </w:pPr>
            <w:r>
              <w:rPr>
                <w:rFonts w:ascii="Times New Roman" w:hAnsi="Times New Roman" w:cs="Times New Roman"/>
                <w:sz w:val="24"/>
                <w:szCs w:val="24"/>
                <w:lang w:val="en-ZW"/>
              </w:rPr>
              <w:t>11.72309</w:t>
            </w:r>
          </w:p>
        </w:tc>
        <w:tc>
          <w:tcPr>
            <w:tcW w:w="1804" w:type="dxa"/>
            <w:vAlign w:val="bottom"/>
          </w:tcPr>
          <w:p w14:paraId="230757C7" w14:textId="77777777" w:rsidR="00875F94" w:rsidRDefault="00096E3F">
            <w:pPr>
              <w:jc w:val="both"/>
              <w:rPr>
                <w:rFonts w:ascii="Times New Roman" w:hAnsi="Times New Roman" w:cs="Times New Roman"/>
                <w:b/>
                <w:bCs/>
                <w:sz w:val="24"/>
                <w:szCs w:val="24"/>
              </w:rPr>
            </w:pPr>
            <w:r>
              <w:rPr>
                <w:rFonts w:ascii="Times New Roman" w:hAnsi="Times New Roman" w:cs="Times New Roman"/>
                <w:sz w:val="24"/>
                <w:szCs w:val="24"/>
                <w:lang w:val="en-ZW"/>
              </w:rPr>
              <w:t>0.0200</w:t>
            </w:r>
          </w:p>
        </w:tc>
      </w:tr>
      <w:tr w:rsidR="00875F94" w14:paraId="1278B6CA" w14:textId="77777777">
        <w:tc>
          <w:tcPr>
            <w:tcW w:w="1803" w:type="dxa"/>
          </w:tcPr>
          <w:p w14:paraId="1F2DADAC" w14:textId="77777777" w:rsidR="00875F94" w:rsidRDefault="00096E3F">
            <w:pPr>
              <w:jc w:val="both"/>
              <w:rPr>
                <w:rFonts w:ascii="Times New Roman" w:hAnsi="Times New Roman" w:cs="Times New Roman"/>
                <w:b/>
                <w:bCs/>
                <w:sz w:val="24"/>
                <w:szCs w:val="24"/>
              </w:rPr>
            </w:pPr>
            <w:r>
              <w:rPr>
                <w:rFonts w:ascii="Times New Roman" w:hAnsi="Times New Roman" w:cs="Times New Roman"/>
                <w:b/>
                <w:bCs/>
                <w:sz w:val="24"/>
                <w:szCs w:val="24"/>
              </w:rPr>
              <w:t>FDI</w:t>
            </w:r>
          </w:p>
        </w:tc>
        <w:tc>
          <w:tcPr>
            <w:tcW w:w="1803" w:type="dxa"/>
            <w:vAlign w:val="bottom"/>
          </w:tcPr>
          <w:p w14:paraId="366C5476" w14:textId="77777777" w:rsidR="00875F94" w:rsidRDefault="00096E3F">
            <w:pPr>
              <w:jc w:val="both"/>
              <w:rPr>
                <w:rFonts w:ascii="Times New Roman" w:hAnsi="Times New Roman" w:cs="Times New Roman"/>
                <w:b/>
                <w:bCs/>
                <w:sz w:val="24"/>
                <w:szCs w:val="24"/>
              </w:rPr>
            </w:pPr>
            <w:r>
              <w:rPr>
                <w:rFonts w:ascii="Times New Roman" w:hAnsi="Times New Roman" w:cs="Times New Roman"/>
                <w:sz w:val="24"/>
                <w:szCs w:val="24"/>
                <w:lang w:val="en-ZW"/>
              </w:rPr>
              <w:t>0.797950</w:t>
            </w:r>
          </w:p>
        </w:tc>
        <w:tc>
          <w:tcPr>
            <w:tcW w:w="1803" w:type="dxa"/>
            <w:vAlign w:val="bottom"/>
          </w:tcPr>
          <w:p w14:paraId="74F0F673" w14:textId="77777777" w:rsidR="00875F94" w:rsidRDefault="00096E3F">
            <w:pPr>
              <w:jc w:val="both"/>
              <w:rPr>
                <w:rFonts w:ascii="Times New Roman" w:hAnsi="Times New Roman" w:cs="Times New Roman"/>
                <w:b/>
                <w:bCs/>
                <w:sz w:val="24"/>
                <w:szCs w:val="24"/>
              </w:rPr>
            </w:pPr>
            <w:r>
              <w:rPr>
                <w:rFonts w:ascii="Times New Roman" w:hAnsi="Times New Roman" w:cs="Times New Roman"/>
                <w:sz w:val="24"/>
                <w:szCs w:val="24"/>
                <w:lang w:val="en-ZW"/>
              </w:rPr>
              <w:t>0.528011</w:t>
            </w:r>
          </w:p>
        </w:tc>
        <w:tc>
          <w:tcPr>
            <w:tcW w:w="1803" w:type="dxa"/>
            <w:vAlign w:val="bottom"/>
          </w:tcPr>
          <w:p w14:paraId="5B2B93D6" w14:textId="77777777" w:rsidR="00875F94" w:rsidRDefault="00096E3F">
            <w:pPr>
              <w:jc w:val="both"/>
              <w:rPr>
                <w:rFonts w:ascii="Times New Roman" w:hAnsi="Times New Roman" w:cs="Times New Roman"/>
                <w:b/>
                <w:bCs/>
                <w:sz w:val="24"/>
                <w:szCs w:val="24"/>
              </w:rPr>
            </w:pPr>
            <w:r>
              <w:rPr>
                <w:rFonts w:ascii="Times New Roman" w:hAnsi="Times New Roman" w:cs="Times New Roman"/>
                <w:sz w:val="24"/>
                <w:szCs w:val="24"/>
                <w:lang w:val="en-ZW"/>
              </w:rPr>
              <w:t>1.511237</w:t>
            </w:r>
          </w:p>
        </w:tc>
        <w:tc>
          <w:tcPr>
            <w:tcW w:w="1804" w:type="dxa"/>
            <w:vAlign w:val="bottom"/>
          </w:tcPr>
          <w:p w14:paraId="31D34E89" w14:textId="77777777" w:rsidR="00875F94" w:rsidRDefault="00096E3F">
            <w:pPr>
              <w:jc w:val="both"/>
              <w:rPr>
                <w:rFonts w:ascii="Times New Roman" w:hAnsi="Times New Roman" w:cs="Times New Roman"/>
                <w:b/>
                <w:bCs/>
                <w:sz w:val="24"/>
                <w:szCs w:val="24"/>
              </w:rPr>
            </w:pPr>
            <w:r>
              <w:rPr>
                <w:rFonts w:ascii="Times New Roman" w:hAnsi="Times New Roman" w:cs="Times New Roman"/>
                <w:sz w:val="24"/>
                <w:szCs w:val="24"/>
                <w:lang w:val="en-ZW"/>
              </w:rPr>
              <w:t>0.1392</w:t>
            </w:r>
          </w:p>
        </w:tc>
      </w:tr>
      <w:tr w:rsidR="00875F94" w14:paraId="78F38BC8" w14:textId="77777777">
        <w:tc>
          <w:tcPr>
            <w:tcW w:w="1803" w:type="dxa"/>
          </w:tcPr>
          <w:p w14:paraId="3C090EC4" w14:textId="77777777" w:rsidR="00875F94" w:rsidRDefault="00096E3F">
            <w:pPr>
              <w:jc w:val="both"/>
              <w:rPr>
                <w:rFonts w:ascii="Times New Roman" w:hAnsi="Times New Roman" w:cs="Times New Roman"/>
                <w:b/>
                <w:bCs/>
                <w:sz w:val="24"/>
                <w:szCs w:val="24"/>
              </w:rPr>
            </w:pPr>
            <w:r>
              <w:rPr>
                <w:rFonts w:ascii="Times New Roman" w:hAnsi="Times New Roman" w:cs="Times New Roman"/>
                <w:b/>
                <w:bCs/>
                <w:sz w:val="24"/>
                <w:szCs w:val="24"/>
              </w:rPr>
              <w:t>Gvt exp</w:t>
            </w:r>
          </w:p>
        </w:tc>
        <w:tc>
          <w:tcPr>
            <w:tcW w:w="1803" w:type="dxa"/>
            <w:vAlign w:val="bottom"/>
          </w:tcPr>
          <w:p w14:paraId="42885590" w14:textId="77777777" w:rsidR="00875F94" w:rsidRDefault="00096E3F">
            <w:pPr>
              <w:jc w:val="both"/>
              <w:rPr>
                <w:rFonts w:ascii="Times New Roman" w:hAnsi="Times New Roman" w:cs="Times New Roman"/>
                <w:b/>
                <w:bCs/>
                <w:sz w:val="24"/>
                <w:szCs w:val="24"/>
              </w:rPr>
            </w:pPr>
            <w:r>
              <w:rPr>
                <w:rFonts w:ascii="Times New Roman" w:hAnsi="Times New Roman" w:cs="Times New Roman"/>
                <w:sz w:val="24"/>
                <w:szCs w:val="24"/>
                <w:lang w:val="en-ZW"/>
              </w:rPr>
              <w:t>0.228316</w:t>
            </w:r>
          </w:p>
        </w:tc>
        <w:tc>
          <w:tcPr>
            <w:tcW w:w="1803" w:type="dxa"/>
            <w:vAlign w:val="bottom"/>
          </w:tcPr>
          <w:p w14:paraId="03473F6C" w14:textId="77777777" w:rsidR="00875F94" w:rsidRDefault="00096E3F">
            <w:pPr>
              <w:jc w:val="both"/>
              <w:rPr>
                <w:rFonts w:ascii="Times New Roman" w:hAnsi="Times New Roman" w:cs="Times New Roman"/>
                <w:b/>
                <w:bCs/>
                <w:sz w:val="24"/>
                <w:szCs w:val="24"/>
              </w:rPr>
            </w:pPr>
            <w:r>
              <w:rPr>
                <w:rFonts w:ascii="Times New Roman" w:hAnsi="Times New Roman" w:cs="Times New Roman"/>
                <w:sz w:val="24"/>
                <w:szCs w:val="24"/>
                <w:lang w:val="en-ZW"/>
              </w:rPr>
              <w:t>0.076099</w:t>
            </w:r>
          </w:p>
        </w:tc>
        <w:tc>
          <w:tcPr>
            <w:tcW w:w="1803" w:type="dxa"/>
            <w:vAlign w:val="bottom"/>
          </w:tcPr>
          <w:p w14:paraId="5F58B7FF" w14:textId="77777777" w:rsidR="00875F94" w:rsidRDefault="00096E3F">
            <w:pPr>
              <w:jc w:val="both"/>
              <w:rPr>
                <w:rFonts w:ascii="Times New Roman" w:hAnsi="Times New Roman" w:cs="Times New Roman"/>
                <w:b/>
                <w:bCs/>
                <w:sz w:val="24"/>
                <w:szCs w:val="24"/>
              </w:rPr>
            </w:pPr>
            <w:r>
              <w:rPr>
                <w:rFonts w:ascii="Times New Roman" w:hAnsi="Times New Roman" w:cs="Times New Roman"/>
                <w:sz w:val="24"/>
                <w:szCs w:val="24"/>
                <w:lang w:val="en-ZW"/>
              </w:rPr>
              <w:t>3.000259</w:t>
            </w:r>
          </w:p>
        </w:tc>
        <w:tc>
          <w:tcPr>
            <w:tcW w:w="1804" w:type="dxa"/>
            <w:vAlign w:val="bottom"/>
          </w:tcPr>
          <w:p w14:paraId="6997A075" w14:textId="77777777" w:rsidR="00875F94" w:rsidRDefault="00096E3F">
            <w:pPr>
              <w:jc w:val="both"/>
              <w:rPr>
                <w:rFonts w:ascii="Times New Roman" w:hAnsi="Times New Roman" w:cs="Times New Roman"/>
                <w:b/>
                <w:bCs/>
                <w:sz w:val="24"/>
                <w:szCs w:val="24"/>
              </w:rPr>
            </w:pPr>
            <w:r>
              <w:rPr>
                <w:rFonts w:ascii="Times New Roman" w:hAnsi="Times New Roman" w:cs="Times New Roman"/>
                <w:sz w:val="24"/>
                <w:szCs w:val="24"/>
                <w:lang w:val="en-ZW"/>
              </w:rPr>
              <w:t>0.0048</w:t>
            </w:r>
          </w:p>
        </w:tc>
      </w:tr>
      <w:tr w:rsidR="00875F94" w14:paraId="4170D64D" w14:textId="77777777">
        <w:tc>
          <w:tcPr>
            <w:tcW w:w="1803" w:type="dxa"/>
          </w:tcPr>
          <w:p w14:paraId="32466B59" w14:textId="77777777" w:rsidR="00875F94" w:rsidRDefault="00096E3F">
            <w:pPr>
              <w:jc w:val="both"/>
              <w:rPr>
                <w:rFonts w:ascii="Times New Roman" w:hAnsi="Times New Roman" w:cs="Times New Roman"/>
                <w:b/>
                <w:bCs/>
                <w:sz w:val="24"/>
                <w:szCs w:val="24"/>
              </w:rPr>
            </w:pPr>
            <w:r>
              <w:rPr>
                <w:rFonts w:ascii="Times New Roman" w:hAnsi="Times New Roman" w:cs="Times New Roman"/>
                <w:b/>
                <w:bCs/>
                <w:sz w:val="24"/>
                <w:szCs w:val="24"/>
              </w:rPr>
              <w:t>Labour</w:t>
            </w:r>
          </w:p>
        </w:tc>
        <w:tc>
          <w:tcPr>
            <w:tcW w:w="1803" w:type="dxa"/>
            <w:vAlign w:val="bottom"/>
          </w:tcPr>
          <w:p w14:paraId="5290FA31" w14:textId="77777777" w:rsidR="00875F94" w:rsidRDefault="00096E3F">
            <w:pPr>
              <w:jc w:val="both"/>
              <w:rPr>
                <w:rFonts w:ascii="Times New Roman" w:hAnsi="Times New Roman" w:cs="Times New Roman"/>
                <w:b/>
                <w:bCs/>
                <w:sz w:val="24"/>
                <w:szCs w:val="24"/>
              </w:rPr>
            </w:pPr>
            <w:r>
              <w:rPr>
                <w:rFonts w:ascii="Times New Roman" w:hAnsi="Times New Roman" w:cs="Times New Roman"/>
                <w:sz w:val="24"/>
                <w:szCs w:val="24"/>
                <w:lang w:val="en-ZW"/>
              </w:rPr>
              <w:t>0.916412</w:t>
            </w:r>
          </w:p>
        </w:tc>
        <w:tc>
          <w:tcPr>
            <w:tcW w:w="1803" w:type="dxa"/>
            <w:vAlign w:val="bottom"/>
          </w:tcPr>
          <w:p w14:paraId="1EDB00DF" w14:textId="77777777" w:rsidR="00875F94" w:rsidRDefault="00096E3F">
            <w:pPr>
              <w:jc w:val="both"/>
              <w:rPr>
                <w:rFonts w:ascii="Times New Roman" w:hAnsi="Times New Roman" w:cs="Times New Roman"/>
                <w:b/>
                <w:bCs/>
                <w:sz w:val="24"/>
                <w:szCs w:val="24"/>
              </w:rPr>
            </w:pPr>
            <w:r>
              <w:rPr>
                <w:rFonts w:ascii="Times New Roman" w:hAnsi="Times New Roman" w:cs="Times New Roman"/>
                <w:sz w:val="24"/>
                <w:szCs w:val="24"/>
                <w:lang w:val="en-ZW"/>
              </w:rPr>
              <w:t>4.73318</w:t>
            </w:r>
          </w:p>
        </w:tc>
        <w:tc>
          <w:tcPr>
            <w:tcW w:w="1803" w:type="dxa"/>
            <w:vAlign w:val="bottom"/>
          </w:tcPr>
          <w:p w14:paraId="52BD2109" w14:textId="77777777" w:rsidR="00875F94" w:rsidRDefault="00096E3F">
            <w:pPr>
              <w:jc w:val="both"/>
              <w:rPr>
                <w:rFonts w:ascii="Times New Roman" w:hAnsi="Times New Roman" w:cs="Times New Roman"/>
                <w:b/>
                <w:bCs/>
                <w:sz w:val="24"/>
                <w:szCs w:val="24"/>
              </w:rPr>
            </w:pPr>
            <w:r>
              <w:rPr>
                <w:rFonts w:ascii="Times New Roman" w:hAnsi="Times New Roman" w:cs="Times New Roman"/>
                <w:sz w:val="24"/>
                <w:szCs w:val="24"/>
                <w:lang w:val="en-ZW"/>
              </w:rPr>
              <w:t>0.132260</w:t>
            </w:r>
          </w:p>
        </w:tc>
        <w:tc>
          <w:tcPr>
            <w:tcW w:w="1804" w:type="dxa"/>
            <w:vAlign w:val="bottom"/>
          </w:tcPr>
          <w:p w14:paraId="3CA92EAF" w14:textId="77777777" w:rsidR="00875F94" w:rsidRDefault="00096E3F">
            <w:pPr>
              <w:jc w:val="both"/>
              <w:rPr>
                <w:rFonts w:ascii="Times New Roman" w:hAnsi="Times New Roman" w:cs="Times New Roman"/>
                <w:b/>
                <w:bCs/>
                <w:sz w:val="24"/>
                <w:szCs w:val="24"/>
              </w:rPr>
            </w:pPr>
            <w:r>
              <w:rPr>
                <w:rFonts w:ascii="Times New Roman" w:hAnsi="Times New Roman" w:cs="Times New Roman"/>
                <w:sz w:val="24"/>
                <w:szCs w:val="24"/>
                <w:lang w:val="en-ZW"/>
              </w:rPr>
              <w:t>0.8955</w:t>
            </w:r>
          </w:p>
        </w:tc>
      </w:tr>
    </w:tbl>
    <w:p w14:paraId="20DA22F0" w14:textId="77777777" w:rsidR="00875F94" w:rsidRDefault="00096E3F">
      <w:pPr>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Source:E</w:t>
      </w:r>
      <w:proofErr w:type="gramEnd"/>
      <w:r>
        <w:rPr>
          <w:rFonts w:ascii="Times New Roman" w:hAnsi="Times New Roman" w:cs="Times New Roman"/>
          <w:sz w:val="24"/>
          <w:szCs w:val="24"/>
        </w:rPr>
        <w:t>-views</w:t>
      </w:r>
      <w:proofErr w:type="spellEnd"/>
    </w:p>
    <w:p w14:paraId="6B7B184B" w14:textId="77777777" w:rsidR="00875F94" w:rsidRDefault="00875F94">
      <w:pPr>
        <w:jc w:val="both"/>
        <w:rPr>
          <w:rFonts w:ascii="Times New Roman" w:hAnsi="Times New Roman" w:cs="Times New Roman"/>
          <w:color w:val="FF0000"/>
          <w:sz w:val="24"/>
          <w:szCs w:val="24"/>
        </w:rPr>
      </w:pPr>
    </w:p>
    <w:p w14:paraId="6C5FDD8B" w14:textId="77777777" w:rsidR="00875F94" w:rsidRDefault="00096E3F">
      <w:pPr>
        <w:jc w:val="both"/>
        <w:rPr>
          <w:rFonts w:ascii="Times New Roman" w:hAnsi="Times New Roman" w:cs="Times New Roman"/>
          <w:sz w:val="24"/>
          <w:szCs w:val="24"/>
        </w:rPr>
      </w:pPr>
      <w:r>
        <w:rPr>
          <w:rFonts w:ascii="Times New Roman" w:hAnsi="Times New Roman" w:cs="Times New Roman"/>
          <w:sz w:val="24"/>
          <w:szCs w:val="24"/>
        </w:rPr>
        <w:t>R-Squared                     0.635254                Durbin Watson 1.757812</w:t>
      </w:r>
    </w:p>
    <w:p w14:paraId="34C317B5" w14:textId="77777777" w:rsidR="00875F94" w:rsidRDefault="00096E3F">
      <w:pPr>
        <w:jc w:val="both"/>
        <w:rPr>
          <w:rFonts w:ascii="Times New Roman" w:hAnsi="Times New Roman" w:cs="Times New Roman"/>
          <w:sz w:val="24"/>
          <w:szCs w:val="24"/>
        </w:rPr>
      </w:pPr>
      <w:r>
        <w:rPr>
          <w:rFonts w:ascii="Times New Roman" w:hAnsi="Times New Roman" w:cs="Times New Roman"/>
          <w:sz w:val="24"/>
          <w:szCs w:val="24"/>
        </w:rPr>
        <w:t>Adjusted R-squared       0.593480</w:t>
      </w:r>
    </w:p>
    <w:p w14:paraId="3B71381F" w14:textId="77777777" w:rsidR="00875F94" w:rsidRDefault="00096E3F">
      <w:pPr>
        <w:jc w:val="both"/>
        <w:rPr>
          <w:rFonts w:ascii="Times New Roman" w:hAnsi="Times New Roman" w:cs="Times New Roman"/>
          <w:sz w:val="24"/>
          <w:szCs w:val="24"/>
        </w:rPr>
      </w:pPr>
      <w:r>
        <w:rPr>
          <w:rFonts w:ascii="Times New Roman" w:hAnsi="Times New Roman" w:cs="Times New Roman"/>
          <w:sz w:val="24"/>
          <w:szCs w:val="24"/>
        </w:rPr>
        <w:t>F-statistics                     0.56678</w:t>
      </w:r>
    </w:p>
    <w:p w14:paraId="0182CE0A" w14:textId="77777777" w:rsidR="00875F94" w:rsidRDefault="00096E3F">
      <w:pPr>
        <w:jc w:val="both"/>
        <w:rPr>
          <w:rFonts w:ascii="Times New Roman" w:hAnsi="Times New Roman" w:cs="Times New Roman"/>
          <w:sz w:val="24"/>
          <w:szCs w:val="24"/>
        </w:rPr>
      </w:pPr>
      <w:r>
        <w:rPr>
          <w:rFonts w:ascii="Times New Roman" w:hAnsi="Times New Roman" w:cs="Times New Roman"/>
          <w:sz w:val="24"/>
          <w:szCs w:val="24"/>
        </w:rPr>
        <w:t>Prob (F-</w:t>
      </w:r>
      <w:proofErr w:type="gramStart"/>
      <w:r>
        <w:rPr>
          <w:rFonts w:ascii="Times New Roman" w:hAnsi="Times New Roman" w:cs="Times New Roman"/>
          <w:sz w:val="24"/>
          <w:szCs w:val="24"/>
        </w:rPr>
        <w:t xml:space="preserve">statistics)   </w:t>
      </w:r>
      <w:proofErr w:type="gramEnd"/>
      <w:r>
        <w:rPr>
          <w:rFonts w:ascii="Times New Roman" w:hAnsi="Times New Roman" w:cs="Times New Roman"/>
          <w:sz w:val="24"/>
          <w:szCs w:val="24"/>
        </w:rPr>
        <w:t xml:space="preserve">      0.54478</w:t>
      </w:r>
    </w:p>
    <w:p w14:paraId="122701C5" w14:textId="77777777" w:rsidR="00875F94" w:rsidRDefault="00096E3F" w:rsidP="00A82A23">
      <w:pPr>
        <w:pStyle w:val="Heading1"/>
      </w:pPr>
      <w:bookmarkStart w:id="136" w:name="_Toc106800474"/>
      <w:bookmarkStart w:id="137" w:name="_Toc106800786"/>
      <w:r>
        <w:t xml:space="preserve">Estimated </w:t>
      </w:r>
      <w:proofErr w:type="gramStart"/>
      <w:r>
        <w:t>equation :</w:t>
      </w:r>
      <w:bookmarkEnd w:id="136"/>
      <w:bookmarkEnd w:id="137"/>
      <w:proofErr w:type="gramEnd"/>
    </w:p>
    <w:p w14:paraId="4F71C342" w14:textId="77777777" w:rsidR="00A82A23" w:rsidRPr="00A82A23" w:rsidRDefault="00A82A23">
      <w:pPr>
        <w:jc w:val="both"/>
        <w:rPr>
          <w:rFonts w:ascii="Times New Roman" w:eastAsiaTheme="minorEastAsia" w:hAnsi="Times New Roman" w:cs="Times New Roman"/>
          <w:sz w:val="24"/>
          <w:szCs w:val="24"/>
        </w:rPr>
      </w:pPr>
    </w:p>
    <w:p w14:paraId="7D7B9584" w14:textId="4143571D" w:rsidR="00875F94" w:rsidRDefault="00096E3F">
      <w:pPr>
        <w:jc w:val="both"/>
        <w:rPr>
          <w:rFonts w:ascii="Times New Roman" w:eastAsia="SimSun" w:hAnsi="Times New Roman" w:cs="Times New Roman"/>
          <w:iCs/>
          <w:sz w:val="24"/>
          <w:szCs w:val="24"/>
        </w:rPr>
      </w:pPr>
      <m:oMathPara>
        <m:oMath>
          <m:r>
            <w:rPr>
              <w:rFonts w:ascii="Cambria Math" w:eastAsia="SimSun" w:hAnsi="Cambria Math" w:cs="Times New Roman"/>
              <w:sz w:val="24"/>
              <w:szCs w:val="24"/>
            </w:rPr>
            <m:t>LogGDP=11.8+0.79795LogFDI+0.228316LogGvt Exp+log5.91612</m:t>
          </m:r>
        </m:oMath>
      </m:oMathPara>
    </w:p>
    <w:p w14:paraId="0923E214" w14:textId="77777777" w:rsidR="00875F94" w:rsidRDefault="00096E3F">
      <w:pPr>
        <w:jc w:val="both"/>
        <w:rPr>
          <w:rFonts w:ascii="Times New Roman" w:eastAsia="SimSun" w:hAnsi="Times New Roman" w:cs="Times New Roman"/>
          <w:iCs/>
          <w:sz w:val="24"/>
          <w:szCs w:val="24"/>
        </w:rPr>
      </w:pPr>
      <w:r>
        <w:rPr>
          <w:rFonts w:ascii="Times New Roman" w:eastAsia="SimSun" w:hAnsi="Times New Roman" w:cs="Times New Roman"/>
          <w:iCs/>
          <w:sz w:val="24"/>
          <w:szCs w:val="24"/>
        </w:rPr>
        <w:t>Using the diagnostic tests mentioned above, the model didn’t violate the CLRM assumptions, which state that there is no multicollinearity, no autocorrelation and heteroscedasticity among explanatory variables. When the model was estimated adjusted R-squared was 0.593480 implying that 59% 0f the dependent variable (GDP) are explained by the difference in the independent variables (FDI, Gvt exp and labour). Durbin Watson was 1.757812 which nearer to 2 which means that there is no serial correlation. In addition, there is F statistic of 0.56678 and probability (F-statistic) of 0.54478 is statistically significant at 1%.  Statistically significant model is correctly specified.</w:t>
      </w:r>
    </w:p>
    <w:p w14:paraId="40A4D189" w14:textId="77777777" w:rsidR="00875F94" w:rsidRDefault="00875F94">
      <w:pPr>
        <w:jc w:val="both"/>
        <w:rPr>
          <w:rFonts w:ascii="Times New Roman" w:eastAsia="SimSun" w:hAnsi="Times New Roman" w:cs="Times New Roman"/>
          <w:b/>
          <w:bCs/>
          <w:iCs/>
          <w:sz w:val="24"/>
          <w:szCs w:val="24"/>
        </w:rPr>
      </w:pPr>
    </w:p>
    <w:p w14:paraId="4D4C5682" w14:textId="77777777" w:rsidR="00BE0D7D" w:rsidRDefault="00BE0D7D">
      <w:pPr>
        <w:jc w:val="both"/>
        <w:rPr>
          <w:rFonts w:ascii="Times New Roman" w:eastAsia="SimSun" w:hAnsi="Times New Roman" w:cs="Times New Roman"/>
          <w:b/>
          <w:bCs/>
          <w:iCs/>
          <w:sz w:val="24"/>
          <w:szCs w:val="24"/>
        </w:rPr>
      </w:pPr>
    </w:p>
    <w:p w14:paraId="27CD04C5" w14:textId="49096628" w:rsidR="00BE0D7D" w:rsidRDefault="00BE0D7D">
      <w:pPr>
        <w:jc w:val="both"/>
        <w:rPr>
          <w:rFonts w:ascii="Times New Roman" w:eastAsia="SimSun" w:hAnsi="Times New Roman" w:cs="Times New Roman"/>
          <w:b/>
          <w:bCs/>
          <w:iCs/>
          <w:sz w:val="24"/>
          <w:szCs w:val="24"/>
        </w:rPr>
      </w:pPr>
    </w:p>
    <w:p w14:paraId="08A0DA16" w14:textId="1DDB3165" w:rsidR="00867E5B" w:rsidRDefault="00867E5B">
      <w:pPr>
        <w:jc w:val="both"/>
        <w:rPr>
          <w:rFonts w:ascii="Times New Roman" w:eastAsia="SimSun" w:hAnsi="Times New Roman" w:cs="Times New Roman"/>
          <w:b/>
          <w:bCs/>
          <w:iCs/>
          <w:sz w:val="24"/>
          <w:szCs w:val="24"/>
        </w:rPr>
      </w:pPr>
    </w:p>
    <w:p w14:paraId="7D02BA64" w14:textId="558E225F" w:rsidR="00867E5B" w:rsidRDefault="00867E5B">
      <w:pPr>
        <w:jc w:val="both"/>
        <w:rPr>
          <w:rFonts w:ascii="Times New Roman" w:eastAsia="SimSun" w:hAnsi="Times New Roman" w:cs="Times New Roman"/>
          <w:b/>
          <w:bCs/>
          <w:iCs/>
          <w:sz w:val="24"/>
          <w:szCs w:val="24"/>
        </w:rPr>
      </w:pPr>
    </w:p>
    <w:p w14:paraId="48C97E10" w14:textId="77777777" w:rsidR="00867E5B" w:rsidRDefault="00867E5B">
      <w:pPr>
        <w:jc w:val="both"/>
        <w:rPr>
          <w:rFonts w:ascii="Times New Roman" w:eastAsia="SimSun" w:hAnsi="Times New Roman" w:cs="Times New Roman"/>
          <w:b/>
          <w:bCs/>
          <w:iCs/>
          <w:sz w:val="24"/>
          <w:szCs w:val="24"/>
        </w:rPr>
      </w:pPr>
    </w:p>
    <w:p w14:paraId="6E2B70AF" w14:textId="4FDE8CD1" w:rsidR="00875F94" w:rsidRDefault="00096E3F" w:rsidP="00A82A23">
      <w:pPr>
        <w:pStyle w:val="Heading1"/>
      </w:pPr>
      <w:bookmarkStart w:id="138" w:name="_Toc106800475"/>
      <w:bookmarkStart w:id="139" w:name="_Toc106800787"/>
      <w:r>
        <w:t>4.2.0 Results interpretation</w:t>
      </w:r>
      <w:bookmarkEnd w:id="138"/>
      <w:bookmarkEnd w:id="139"/>
    </w:p>
    <w:p w14:paraId="138ED613" w14:textId="77777777" w:rsidR="00875F94" w:rsidRDefault="00875F94">
      <w:pPr>
        <w:jc w:val="both"/>
        <w:rPr>
          <w:rFonts w:ascii="Times New Roman" w:eastAsia="SimSun" w:hAnsi="Times New Roman" w:cs="Times New Roman"/>
          <w:b/>
          <w:bCs/>
          <w:iCs/>
          <w:sz w:val="24"/>
          <w:szCs w:val="24"/>
        </w:rPr>
      </w:pPr>
    </w:p>
    <w:p w14:paraId="69B74AFA" w14:textId="77777777" w:rsidR="00875F94" w:rsidRDefault="00096E3F" w:rsidP="00A82A23">
      <w:pPr>
        <w:pStyle w:val="Heading1"/>
      </w:pPr>
      <w:bookmarkStart w:id="140" w:name="_Toc106800476"/>
      <w:bookmarkStart w:id="141" w:name="_Toc106800788"/>
      <w:r>
        <w:t>4.2.1 Constant (C)</w:t>
      </w:r>
      <w:bookmarkEnd w:id="140"/>
      <w:bookmarkEnd w:id="141"/>
    </w:p>
    <w:p w14:paraId="37C43BE0" w14:textId="77777777" w:rsidR="00875F94" w:rsidRDefault="00096E3F">
      <w:pPr>
        <w:jc w:val="both"/>
        <w:rPr>
          <w:rFonts w:ascii="Times New Roman" w:eastAsia="SimSun" w:hAnsi="Times New Roman" w:cs="Times New Roman"/>
          <w:iCs/>
          <w:sz w:val="24"/>
          <w:szCs w:val="24"/>
        </w:rPr>
      </w:pPr>
      <w:r>
        <w:rPr>
          <w:rFonts w:ascii="Times New Roman" w:eastAsia="SimSun" w:hAnsi="Times New Roman" w:cs="Times New Roman"/>
          <w:iCs/>
          <w:sz w:val="24"/>
          <w:szCs w:val="24"/>
        </w:rPr>
        <w:t>The coefficient of the intercept is 11.8 and is statistically insignificant in the model because the t-statistics is less than 2. Statistical this means that it is insignificant and this can be shown also by results on the p-value 0.02 at 1%,5% and 10%.</w:t>
      </w:r>
    </w:p>
    <w:p w14:paraId="7E39DF28" w14:textId="77777777" w:rsidR="00875F94" w:rsidRDefault="00875F94">
      <w:pPr>
        <w:jc w:val="both"/>
        <w:rPr>
          <w:rFonts w:ascii="Times New Roman" w:eastAsia="SimSun" w:hAnsi="Times New Roman" w:cs="Times New Roman"/>
          <w:b/>
          <w:bCs/>
          <w:iCs/>
          <w:sz w:val="24"/>
          <w:szCs w:val="24"/>
        </w:rPr>
      </w:pPr>
    </w:p>
    <w:p w14:paraId="0D32F91F" w14:textId="77777777" w:rsidR="00875F94" w:rsidRDefault="00096E3F" w:rsidP="00A82A23">
      <w:pPr>
        <w:pStyle w:val="Heading1"/>
      </w:pPr>
      <w:bookmarkStart w:id="142" w:name="_Toc106800477"/>
      <w:bookmarkStart w:id="143" w:name="_Toc106800789"/>
      <w:r>
        <w:t>4.2.2 Foreign direct investment (FDI)</w:t>
      </w:r>
      <w:bookmarkEnd w:id="142"/>
      <w:bookmarkEnd w:id="143"/>
    </w:p>
    <w:p w14:paraId="778BC9D7" w14:textId="77777777" w:rsidR="00875F94" w:rsidRDefault="00096E3F">
      <w:pPr>
        <w:jc w:val="both"/>
        <w:rPr>
          <w:rFonts w:ascii="Times New Roman" w:eastAsia="SimSun" w:hAnsi="Times New Roman" w:cs="Times New Roman"/>
          <w:iCs/>
          <w:sz w:val="24"/>
          <w:szCs w:val="24"/>
        </w:rPr>
      </w:pPr>
      <w:r>
        <w:rPr>
          <w:rFonts w:ascii="Times New Roman" w:eastAsia="SimSun" w:hAnsi="Times New Roman" w:cs="Times New Roman"/>
          <w:iCs/>
          <w:sz w:val="24"/>
          <w:szCs w:val="24"/>
        </w:rPr>
        <w:t>The probability value of FDI is 0.1392. Under the log-log function rule which states that there is a relative change to both dependent and independent variable in a model. This can be proved that under the model researched there is a relative change by 0.797950 and this shows that economic growth (GDP) will be increasing by the same percentage or value. An increase of FDI will result in increasing economic growth is Zimbabwe as investors will be investing to produce and there increasing out. We can conclude that FDI is an important variable at explaining its relationship with economic growth and by that we can reject the null hypothesis.</w:t>
      </w:r>
    </w:p>
    <w:p w14:paraId="48CB240F" w14:textId="77777777" w:rsidR="00875F94" w:rsidRDefault="00875F94">
      <w:pPr>
        <w:jc w:val="both"/>
        <w:rPr>
          <w:rFonts w:ascii="Times New Roman" w:eastAsia="SimSun" w:hAnsi="Times New Roman" w:cs="Times New Roman"/>
          <w:b/>
          <w:bCs/>
          <w:iCs/>
          <w:sz w:val="24"/>
          <w:szCs w:val="24"/>
        </w:rPr>
      </w:pPr>
    </w:p>
    <w:p w14:paraId="34331D1B" w14:textId="270B35EA" w:rsidR="00875F94" w:rsidRDefault="00096E3F">
      <w:pPr>
        <w:jc w:val="both"/>
        <w:rPr>
          <w:rFonts w:ascii="Times New Roman" w:eastAsia="SimSun" w:hAnsi="Times New Roman" w:cs="Times New Roman"/>
          <w:b/>
          <w:bCs/>
          <w:iCs/>
          <w:sz w:val="24"/>
          <w:szCs w:val="24"/>
        </w:rPr>
      </w:pPr>
      <w:bookmarkStart w:id="144" w:name="_Toc106800478"/>
      <w:bookmarkStart w:id="145" w:name="_Toc106800790"/>
      <w:r w:rsidRPr="00A82A23">
        <w:rPr>
          <w:rStyle w:val="Heading1Char"/>
        </w:rPr>
        <w:t>4.2.</w:t>
      </w:r>
      <w:r w:rsidR="000F70D9">
        <w:rPr>
          <w:rStyle w:val="Heading1Char"/>
        </w:rPr>
        <w:t>3</w:t>
      </w:r>
      <w:r w:rsidRPr="00A82A23">
        <w:rPr>
          <w:rStyle w:val="Heading1Char"/>
        </w:rPr>
        <w:t xml:space="preserve"> Government expenditure (Gvt Exp</w:t>
      </w:r>
      <w:bookmarkEnd w:id="144"/>
      <w:bookmarkEnd w:id="145"/>
      <w:r>
        <w:rPr>
          <w:rFonts w:ascii="Times New Roman" w:eastAsia="SimSun" w:hAnsi="Times New Roman" w:cs="Times New Roman"/>
          <w:b/>
          <w:bCs/>
          <w:iCs/>
          <w:sz w:val="24"/>
          <w:szCs w:val="24"/>
        </w:rPr>
        <w:t>)</w:t>
      </w:r>
    </w:p>
    <w:p w14:paraId="27F05D7E" w14:textId="6A073085" w:rsidR="00875F94" w:rsidRDefault="00096E3F">
      <w:pPr>
        <w:jc w:val="both"/>
        <w:rPr>
          <w:rFonts w:ascii="Times New Roman" w:eastAsia="SimSun" w:hAnsi="Times New Roman" w:cs="Times New Roman"/>
          <w:iCs/>
          <w:sz w:val="24"/>
          <w:szCs w:val="24"/>
        </w:rPr>
      </w:pPr>
      <w:r>
        <w:rPr>
          <w:rFonts w:ascii="Times New Roman" w:eastAsia="SimSun" w:hAnsi="Times New Roman" w:cs="Times New Roman"/>
          <w:iCs/>
          <w:sz w:val="24"/>
          <w:szCs w:val="24"/>
        </w:rPr>
        <w:t>The probability value of Gvt Exp is 0.0048. Again, there is positive relative change to both dependent and independent variable in a model. As shown by results in the model researched there is a positive relative change by 0.228316. Economic growth (GDP) will be relatively increasing by the 0.2288316. According to Gujarati (2004) on Keynesian school of thought</w:t>
      </w:r>
      <w:r w:rsidR="000F70D9">
        <w:rPr>
          <w:rFonts w:ascii="Times New Roman" w:eastAsia="SimSun" w:hAnsi="Times New Roman" w:cs="Times New Roman"/>
          <w:iCs/>
          <w:sz w:val="24"/>
          <w:szCs w:val="24"/>
        </w:rPr>
        <w:t>,</w:t>
      </w:r>
      <w:r>
        <w:rPr>
          <w:rFonts w:ascii="Times New Roman" w:eastAsia="SimSun" w:hAnsi="Times New Roman" w:cs="Times New Roman"/>
          <w:iCs/>
          <w:sz w:val="24"/>
          <w:szCs w:val="24"/>
        </w:rPr>
        <w:t xml:space="preserve"> a</w:t>
      </w:r>
      <w:r w:rsidR="000F70D9">
        <w:rPr>
          <w:rFonts w:ascii="Times New Roman" w:eastAsia="SimSun" w:hAnsi="Times New Roman" w:cs="Times New Roman"/>
          <w:iCs/>
          <w:sz w:val="24"/>
          <w:szCs w:val="24"/>
        </w:rPr>
        <w:t xml:space="preserve"> </w:t>
      </w:r>
      <w:proofErr w:type="gramStart"/>
      <w:r w:rsidR="000F70D9">
        <w:rPr>
          <w:rFonts w:ascii="Times New Roman" w:eastAsia="SimSun" w:hAnsi="Times New Roman" w:cs="Times New Roman"/>
          <w:iCs/>
          <w:sz w:val="24"/>
          <w:szCs w:val="24"/>
        </w:rPr>
        <w:t>rise</w:t>
      </w:r>
      <w:r w:rsidR="00192BE0">
        <w:rPr>
          <w:rFonts w:ascii="Times New Roman" w:eastAsia="SimSun" w:hAnsi="Times New Roman" w:cs="Times New Roman"/>
          <w:iCs/>
          <w:sz w:val="24"/>
          <w:szCs w:val="24"/>
        </w:rPr>
        <w:t xml:space="preserve"> </w:t>
      </w:r>
      <w:r>
        <w:rPr>
          <w:rFonts w:ascii="Times New Roman" w:eastAsia="SimSun" w:hAnsi="Times New Roman" w:cs="Times New Roman"/>
          <w:iCs/>
          <w:sz w:val="24"/>
          <w:szCs w:val="24"/>
        </w:rPr>
        <w:t xml:space="preserve"> in</w:t>
      </w:r>
      <w:proofErr w:type="gramEnd"/>
      <w:r>
        <w:rPr>
          <w:rFonts w:ascii="Times New Roman" w:eastAsia="SimSun" w:hAnsi="Times New Roman" w:cs="Times New Roman"/>
          <w:iCs/>
          <w:sz w:val="24"/>
          <w:szCs w:val="24"/>
        </w:rPr>
        <w:t xml:space="preserve"> government spending or investment stimulates aggregate demand and as a result there will an increasing consumption which raises economic growth from recession. An increase of Gvt Exp results in increase of economic growth in Zimbabwe. We can conclude that government spending is an important variable at explaining its relationship with economic growth and by that we can reject the null hypothesis.</w:t>
      </w:r>
    </w:p>
    <w:p w14:paraId="05AA16E9" w14:textId="77777777" w:rsidR="00192BE0" w:rsidRDefault="00192BE0">
      <w:pPr>
        <w:jc w:val="both"/>
        <w:rPr>
          <w:rStyle w:val="Heading1Char"/>
        </w:rPr>
      </w:pPr>
      <w:bookmarkStart w:id="146" w:name="_Toc106800479"/>
      <w:bookmarkStart w:id="147" w:name="_Toc106800791"/>
    </w:p>
    <w:p w14:paraId="5A29423F" w14:textId="05C585C9" w:rsidR="00875F94" w:rsidRDefault="00096E3F">
      <w:pPr>
        <w:jc w:val="both"/>
        <w:rPr>
          <w:rFonts w:ascii="Times New Roman" w:eastAsia="SimSun" w:hAnsi="Times New Roman" w:cs="Times New Roman"/>
          <w:b/>
          <w:bCs/>
          <w:iCs/>
          <w:sz w:val="24"/>
          <w:szCs w:val="24"/>
        </w:rPr>
      </w:pPr>
      <w:r w:rsidRPr="00A82A23">
        <w:rPr>
          <w:rStyle w:val="Heading1Char"/>
        </w:rPr>
        <w:t>4.2.</w:t>
      </w:r>
      <w:r w:rsidR="000F70D9">
        <w:rPr>
          <w:rStyle w:val="Heading1Char"/>
        </w:rPr>
        <w:t>4</w:t>
      </w:r>
      <w:r w:rsidRPr="00A82A23">
        <w:rPr>
          <w:rStyle w:val="Heading1Char"/>
        </w:rPr>
        <w:t xml:space="preserve"> Employment (Labour</w:t>
      </w:r>
      <w:bookmarkEnd w:id="146"/>
      <w:bookmarkEnd w:id="147"/>
      <w:r>
        <w:rPr>
          <w:rFonts w:ascii="Times New Roman" w:eastAsia="SimSun" w:hAnsi="Times New Roman" w:cs="Times New Roman"/>
          <w:b/>
          <w:bCs/>
          <w:iCs/>
          <w:sz w:val="24"/>
          <w:szCs w:val="24"/>
        </w:rPr>
        <w:t>)</w:t>
      </w:r>
    </w:p>
    <w:p w14:paraId="7F8E7341" w14:textId="6BA974FA" w:rsidR="00875F94" w:rsidRPr="00867E5B" w:rsidRDefault="00096E3F">
      <w:pPr>
        <w:jc w:val="both"/>
        <w:rPr>
          <w:rFonts w:ascii="Times New Roman" w:eastAsia="SimSun" w:hAnsi="Times New Roman" w:cs="Times New Roman"/>
          <w:iCs/>
          <w:sz w:val="24"/>
          <w:szCs w:val="24"/>
        </w:rPr>
      </w:pPr>
      <w:r>
        <w:rPr>
          <w:rFonts w:ascii="Times New Roman" w:eastAsia="SimSun" w:hAnsi="Times New Roman" w:cs="Times New Roman"/>
          <w:iCs/>
          <w:sz w:val="24"/>
          <w:szCs w:val="24"/>
        </w:rPr>
        <w:t>In addition, the probability value of labour is 0.8955. As shown by the results above,</w:t>
      </w:r>
      <w:r w:rsidR="0069459F">
        <w:rPr>
          <w:rFonts w:ascii="Times New Roman" w:eastAsia="SimSun" w:hAnsi="Times New Roman" w:cs="Times New Roman"/>
          <w:iCs/>
          <w:sz w:val="24"/>
          <w:szCs w:val="24"/>
        </w:rPr>
        <w:t xml:space="preserve"> </w:t>
      </w:r>
      <w:r>
        <w:rPr>
          <w:rFonts w:ascii="Times New Roman" w:eastAsia="SimSun" w:hAnsi="Times New Roman" w:cs="Times New Roman"/>
          <w:iCs/>
          <w:sz w:val="24"/>
          <w:szCs w:val="24"/>
        </w:rPr>
        <w:t xml:space="preserve">there is also a positive relative change of labour and economic growth in a model. Labour relatively changes positively by </w:t>
      </w:r>
      <w:r>
        <w:rPr>
          <w:rFonts w:ascii="Times New Roman" w:hAnsi="Times New Roman" w:cs="Times New Roman"/>
          <w:sz w:val="24"/>
          <w:szCs w:val="24"/>
          <w:lang w:val="en-ZW"/>
        </w:rPr>
        <w:t>0.916412 and hence economic growth also increase by same percentage. Increase in employment increase production, this mean that more output will be produced as the capacity to produce large output can be met. Government or firms can increase labour productivity by being involved in direct investments for example through government spending or investment</w:t>
      </w:r>
      <w:r>
        <w:rPr>
          <w:rFonts w:ascii="Times New Roman" w:eastAsia="SimSun" w:hAnsi="Times New Roman" w:cs="Times New Roman"/>
          <w:iCs/>
          <w:sz w:val="24"/>
          <w:szCs w:val="24"/>
        </w:rPr>
        <w:t>. We can conclude that employment is an important variable at explaining its relationship with economic growth and by that we can reject the null hypothesis.</w:t>
      </w:r>
    </w:p>
    <w:p w14:paraId="16E892D4" w14:textId="77777777" w:rsidR="00875F94" w:rsidRDefault="00096E3F" w:rsidP="00A82A23">
      <w:pPr>
        <w:pStyle w:val="Heading1"/>
      </w:pPr>
      <w:bookmarkStart w:id="148" w:name="_Toc106800480"/>
      <w:bookmarkStart w:id="149" w:name="_Toc106800792"/>
      <w:r>
        <w:lastRenderedPageBreak/>
        <w:t>Conclusion</w:t>
      </w:r>
      <w:bookmarkEnd w:id="148"/>
      <w:bookmarkEnd w:id="149"/>
    </w:p>
    <w:p w14:paraId="7B6A333F" w14:textId="5E588EDB" w:rsidR="00E75F7D" w:rsidRDefault="00096E3F" w:rsidP="00E75F7D">
      <w:pPr>
        <w:jc w:val="both"/>
        <w:rPr>
          <w:rFonts w:ascii="Times New Roman" w:eastAsia="SimSun" w:hAnsi="Times New Roman" w:cs="Times New Roman"/>
          <w:iCs/>
          <w:sz w:val="24"/>
          <w:szCs w:val="24"/>
        </w:rPr>
      </w:pPr>
      <w:r>
        <w:rPr>
          <w:rFonts w:ascii="Times New Roman" w:eastAsia="SimSun" w:hAnsi="Times New Roman" w:cs="Times New Roman"/>
          <w:iCs/>
          <w:sz w:val="24"/>
          <w:szCs w:val="24"/>
        </w:rPr>
        <w:t xml:space="preserve">Diagnostic tests were done for the model and they have managed to provide </w:t>
      </w:r>
      <w:r w:rsidR="00192BE0">
        <w:rPr>
          <w:rFonts w:ascii="Times New Roman" w:eastAsia="SimSun" w:hAnsi="Times New Roman" w:cs="Times New Roman"/>
          <w:iCs/>
          <w:sz w:val="24"/>
          <w:szCs w:val="24"/>
        </w:rPr>
        <w:t>outcome</w:t>
      </w:r>
      <w:r>
        <w:rPr>
          <w:rFonts w:ascii="Times New Roman" w:eastAsia="SimSun" w:hAnsi="Times New Roman" w:cs="Times New Roman"/>
          <w:iCs/>
          <w:sz w:val="24"/>
          <w:szCs w:val="24"/>
        </w:rPr>
        <w:t xml:space="preserve">s which showed that the estimated model was reliable in explaining the </w:t>
      </w:r>
      <w:r w:rsidR="00192BE0">
        <w:rPr>
          <w:rFonts w:ascii="Times New Roman" w:eastAsia="SimSun" w:hAnsi="Times New Roman" w:cs="Times New Roman"/>
          <w:iCs/>
          <w:sz w:val="24"/>
          <w:szCs w:val="24"/>
        </w:rPr>
        <w:t xml:space="preserve">link </w:t>
      </w:r>
      <w:r>
        <w:rPr>
          <w:rFonts w:ascii="Times New Roman" w:eastAsia="SimSun" w:hAnsi="Times New Roman" w:cs="Times New Roman"/>
          <w:iCs/>
          <w:sz w:val="24"/>
          <w:szCs w:val="24"/>
        </w:rPr>
        <w:t xml:space="preserve">between the economic growth (GDP) and independent variables in Zimbabwe. Empirically, the study showed that all </w:t>
      </w:r>
      <w:r w:rsidR="00192BE0">
        <w:rPr>
          <w:rFonts w:ascii="Times New Roman" w:eastAsia="SimSun" w:hAnsi="Times New Roman" w:cs="Times New Roman"/>
          <w:iCs/>
          <w:sz w:val="24"/>
          <w:szCs w:val="24"/>
        </w:rPr>
        <w:t xml:space="preserve">explanatory </w:t>
      </w:r>
      <w:r>
        <w:rPr>
          <w:rFonts w:ascii="Times New Roman" w:eastAsia="SimSun" w:hAnsi="Times New Roman" w:cs="Times New Roman"/>
          <w:iCs/>
          <w:sz w:val="24"/>
          <w:szCs w:val="24"/>
        </w:rPr>
        <w:t>variables in the model are positively related to economic growth (GDP). As noted on the estimation of the equation, there is a positive relative change to dependant and explanatory variables although figures or percentages. Based on my findings on this chapter 4, chapter 5 will be providing the summary of the whole investigation, suggestions, conclusions and suggestion for possible study.</w:t>
      </w:r>
      <w:r w:rsidR="00E75F7D">
        <w:rPr>
          <w:rFonts w:ascii="Times New Roman" w:eastAsia="SimSun" w:hAnsi="Times New Roman" w:cs="Times New Roman"/>
          <w:iCs/>
          <w:sz w:val="24"/>
          <w:szCs w:val="24"/>
        </w:rPr>
        <w:t xml:space="preserve"> The following and final chapter will present a summary of the entire study,</w:t>
      </w:r>
      <w:r w:rsidR="00275E18">
        <w:rPr>
          <w:rFonts w:ascii="Times New Roman" w:eastAsia="SimSun" w:hAnsi="Times New Roman" w:cs="Times New Roman"/>
          <w:iCs/>
          <w:sz w:val="24"/>
          <w:szCs w:val="24"/>
        </w:rPr>
        <w:t xml:space="preserve"> </w:t>
      </w:r>
      <w:r w:rsidR="00E75F7D">
        <w:rPr>
          <w:rFonts w:ascii="Times New Roman" w:eastAsia="SimSun" w:hAnsi="Times New Roman" w:cs="Times New Roman"/>
          <w:iCs/>
          <w:sz w:val="24"/>
          <w:szCs w:val="24"/>
        </w:rPr>
        <w:t>a</w:t>
      </w:r>
      <w:r w:rsidR="00275E18">
        <w:rPr>
          <w:rFonts w:ascii="Times New Roman" w:eastAsia="SimSun" w:hAnsi="Times New Roman" w:cs="Times New Roman"/>
          <w:iCs/>
          <w:sz w:val="24"/>
          <w:szCs w:val="24"/>
        </w:rPr>
        <w:t xml:space="preserve"> conclusion, and some recommendations and proposals for further study based on the findings of this chapter.</w:t>
      </w:r>
    </w:p>
    <w:p w14:paraId="36D73B45" w14:textId="06218D4F" w:rsidR="00875F94" w:rsidRDefault="00875F94">
      <w:pPr>
        <w:jc w:val="both"/>
        <w:rPr>
          <w:rFonts w:ascii="Times New Roman" w:eastAsia="SimSun" w:hAnsi="Times New Roman" w:cs="Times New Roman"/>
          <w:iCs/>
          <w:sz w:val="24"/>
          <w:szCs w:val="24"/>
        </w:rPr>
      </w:pPr>
    </w:p>
    <w:p w14:paraId="5A548679" w14:textId="77777777" w:rsidR="00875F94" w:rsidRDefault="00875F94">
      <w:pPr>
        <w:jc w:val="both"/>
        <w:rPr>
          <w:rFonts w:ascii="Times New Roman" w:hAnsi="Times New Roman" w:cs="Times New Roman"/>
          <w:color w:val="FF0000"/>
          <w:sz w:val="24"/>
          <w:szCs w:val="24"/>
        </w:rPr>
      </w:pPr>
    </w:p>
    <w:p w14:paraId="77B7C8AA" w14:textId="77777777" w:rsidR="00875F94" w:rsidRDefault="00875F94">
      <w:pPr>
        <w:jc w:val="both"/>
        <w:rPr>
          <w:rFonts w:ascii="Times New Roman" w:hAnsi="Times New Roman" w:cs="Times New Roman"/>
          <w:color w:val="FF0000"/>
          <w:sz w:val="24"/>
          <w:szCs w:val="24"/>
        </w:rPr>
      </w:pPr>
    </w:p>
    <w:p w14:paraId="609A137F" w14:textId="77777777" w:rsidR="00875F94" w:rsidRDefault="00875F94">
      <w:pPr>
        <w:jc w:val="both"/>
        <w:rPr>
          <w:rFonts w:ascii="Times New Roman" w:hAnsi="Times New Roman" w:cs="Times New Roman"/>
          <w:color w:val="FF0000"/>
          <w:sz w:val="24"/>
          <w:szCs w:val="24"/>
        </w:rPr>
      </w:pPr>
    </w:p>
    <w:p w14:paraId="11EAE527" w14:textId="77777777" w:rsidR="00875F94" w:rsidRDefault="00875F94">
      <w:pPr>
        <w:jc w:val="both"/>
        <w:rPr>
          <w:rFonts w:ascii="Times New Roman" w:hAnsi="Times New Roman" w:cs="Times New Roman"/>
          <w:color w:val="FF0000"/>
          <w:sz w:val="24"/>
          <w:szCs w:val="24"/>
        </w:rPr>
      </w:pPr>
    </w:p>
    <w:p w14:paraId="7B65BFDD" w14:textId="77777777" w:rsidR="00875F94" w:rsidRDefault="00875F94">
      <w:pPr>
        <w:jc w:val="both"/>
        <w:rPr>
          <w:rFonts w:ascii="Times New Roman" w:hAnsi="Times New Roman" w:cs="Times New Roman"/>
          <w:color w:val="FF0000"/>
          <w:sz w:val="24"/>
          <w:szCs w:val="24"/>
        </w:rPr>
      </w:pPr>
    </w:p>
    <w:p w14:paraId="097E720E" w14:textId="77777777" w:rsidR="00875F94" w:rsidRDefault="00875F94">
      <w:pPr>
        <w:jc w:val="both"/>
        <w:rPr>
          <w:rFonts w:ascii="Times New Roman" w:hAnsi="Times New Roman" w:cs="Times New Roman"/>
          <w:color w:val="FF0000"/>
          <w:sz w:val="24"/>
          <w:szCs w:val="24"/>
        </w:rPr>
      </w:pPr>
    </w:p>
    <w:p w14:paraId="52EA44CC" w14:textId="77777777" w:rsidR="00875F94" w:rsidRDefault="00875F94">
      <w:pPr>
        <w:jc w:val="both"/>
        <w:rPr>
          <w:rFonts w:ascii="Times New Roman" w:hAnsi="Times New Roman" w:cs="Times New Roman"/>
          <w:color w:val="FF0000"/>
          <w:sz w:val="24"/>
          <w:szCs w:val="24"/>
        </w:rPr>
      </w:pPr>
    </w:p>
    <w:p w14:paraId="005E2B6B" w14:textId="77777777" w:rsidR="00875F94" w:rsidRDefault="00875F94">
      <w:pPr>
        <w:jc w:val="both"/>
        <w:rPr>
          <w:rFonts w:ascii="Times New Roman" w:hAnsi="Times New Roman" w:cs="Times New Roman"/>
          <w:color w:val="FF0000"/>
          <w:sz w:val="24"/>
          <w:szCs w:val="24"/>
        </w:rPr>
      </w:pPr>
    </w:p>
    <w:p w14:paraId="37B44B2A" w14:textId="77777777" w:rsidR="00875F94" w:rsidRDefault="00875F94">
      <w:pPr>
        <w:jc w:val="both"/>
        <w:rPr>
          <w:rFonts w:ascii="Times New Roman" w:hAnsi="Times New Roman" w:cs="Times New Roman"/>
          <w:color w:val="FF0000"/>
          <w:sz w:val="24"/>
          <w:szCs w:val="24"/>
        </w:rPr>
      </w:pPr>
    </w:p>
    <w:p w14:paraId="1AB452F1" w14:textId="77777777" w:rsidR="00875F94" w:rsidRDefault="00875F94">
      <w:pPr>
        <w:jc w:val="both"/>
        <w:rPr>
          <w:rFonts w:ascii="Times New Roman" w:hAnsi="Times New Roman" w:cs="Times New Roman"/>
          <w:color w:val="FF0000"/>
          <w:sz w:val="24"/>
          <w:szCs w:val="24"/>
        </w:rPr>
      </w:pPr>
    </w:p>
    <w:p w14:paraId="12DEB0C2" w14:textId="77777777" w:rsidR="00875F94" w:rsidRDefault="00875F94">
      <w:pPr>
        <w:jc w:val="both"/>
        <w:rPr>
          <w:rFonts w:ascii="Times New Roman" w:hAnsi="Times New Roman" w:cs="Times New Roman"/>
          <w:color w:val="FF0000"/>
          <w:sz w:val="24"/>
          <w:szCs w:val="24"/>
        </w:rPr>
      </w:pPr>
    </w:p>
    <w:p w14:paraId="042FC7B7" w14:textId="77777777" w:rsidR="00875F94" w:rsidRDefault="00875F94">
      <w:pPr>
        <w:jc w:val="both"/>
        <w:rPr>
          <w:rFonts w:ascii="Times New Roman" w:hAnsi="Times New Roman" w:cs="Times New Roman"/>
          <w:color w:val="FF0000"/>
          <w:sz w:val="24"/>
          <w:szCs w:val="24"/>
        </w:rPr>
      </w:pPr>
    </w:p>
    <w:p w14:paraId="340A8834" w14:textId="3A828C36" w:rsidR="00875F94" w:rsidRDefault="00875F94">
      <w:pPr>
        <w:jc w:val="both"/>
        <w:rPr>
          <w:rFonts w:ascii="Times New Roman" w:hAnsi="Times New Roman" w:cs="Times New Roman"/>
          <w:color w:val="FF0000"/>
          <w:sz w:val="24"/>
          <w:szCs w:val="24"/>
        </w:rPr>
      </w:pPr>
    </w:p>
    <w:p w14:paraId="3D49D4F3" w14:textId="547B463E" w:rsidR="00867E5B" w:rsidRDefault="00867E5B">
      <w:pPr>
        <w:jc w:val="both"/>
        <w:rPr>
          <w:rFonts w:ascii="Times New Roman" w:hAnsi="Times New Roman" w:cs="Times New Roman"/>
          <w:color w:val="FF0000"/>
          <w:sz w:val="24"/>
          <w:szCs w:val="24"/>
        </w:rPr>
      </w:pPr>
    </w:p>
    <w:p w14:paraId="18429BCE" w14:textId="4E5FFB29" w:rsidR="00867E5B" w:rsidRDefault="00867E5B">
      <w:pPr>
        <w:jc w:val="both"/>
        <w:rPr>
          <w:rFonts w:ascii="Times New Roman" w:hAnsi="Times New Roman" w:cs="Times New Roman"/>
          <w:color w:val="FF0000"/>
          <w:sz w:val="24"/>
          <w:szCs w:val="24"/>
        </w:rPr>
      </w:pPr>
    </w:p>
    <w:p w14:paraId="53333F1E" w14:textId="77777777" w:rsidR="00867E5B" w:rsidRDefault="00867E5B">
      <w:pPr>
        <w:jc w:val="both"/>
        <w:rPr>
          <w:rFonts w:ascii="Times New Roman" w:hAnsi="Times New Roman" w:cs="Times New Roman"/>
          <w:color w:val="FF0000"/>
          <w:sz w:val="24"/>
          <w:szCs w:val="24"/>
        </w:rPr>
      </w:pPr>
    </w:p>
    <w:p w14:paraId="13180670" w14:textId="77777777" w:rsidR="00875F94" w:rsidRDefault="00875F94">
      <w:pPr>
        <w:jc w:val="both"/>
        <w:rPr>
          <w:rFonts w:ascii="Times New Roman" w:hAnsi="Times New Roman" w:cs="Times New Roman"/>
          <w:color w:val="FF0000"/>
          <w:sz w:val="24"/>
          <w:szCs w:val="24"/>
        </w:rPr>
      </w:pPr>
    </w:p>
    <w:p w14:paraId="1BBBBE79" w14:textId="700938F6" w:rsidR="00875F94" w:rsidRDefault="00875F94">
      <w:pPr>
        <w:jc w:val="both"/>
        <w:rPr>
          <w:rFonts w:ascii="Times New Roman" w:hAnsi="Times New Roman" w:cs="Times New Roman"/>
          <w:color w:val="FF0000"/>
          <w:sz w:val="24"/>
          <w:szCs w:val="24"/>
        </w:rPr>
      </w:pPr>
    </w:p>
    <w:p w14:paraId="2CDB381E" w14:textId="560E683C" w:rsidR="00867E5B" w:rsidRDefault="00867E5B">
      <w:pPr>
        <w:jc w:val="both"/>
        <w:rPr>
          <w:rFonts w:ascii="Times New Roman" w:hAnsi="Times New Roman" w:cs="Times New Roman"/>
          <w:color w:val="FF0000"/>
          <w:sz w:val="24"/>
          <w:szCs w:val="24"/>
        </w:rPr>
      </w:pPr>
    </w:p>
    <w:p w14:paraId="01C1B3A5" w14:textId="77777777" w:rsidR="00867E5B" w:rsidRDefault="00867E5B">
      <w:pPr>
        <w:jc w:val="both"/>
        <w:rPr>
          <w:rFonts w:ascii="Times New Roman" w:hAnsi="Times New Roman" w:cs="Times New Roman"/>
          <w:color w:val="FF0000"/>
          <w:sz w:val="24"/>
          <w:szCs w:val="24"/>
        </w:rPr>
      </w:pPr>
    </w:p>
    <w:p w14:paraId="76C3ABA9" w14:textId="77777777" w:rsidR="00867E5B" w:rsidRDefault="00096E3F" w:rsidP="00A82A23">
      <w:pPr>
        <w:pStyle w:val="Heading1"/>
      </w:pPr>
      <w:r w:rsidRPr="00A82A23">
        <w:t xml:space="preserve">                                          </w:t>
      </w:r>
    </w:p>
    <w:p w14:paraId="6720AD69" w14:textId="77777777" w:rsidR="00867E5B" w:rsidRDefault="00867E5B" w:rsidP="00A82A23">
      <w:pPr>
        <w:pStyle w:val="Heading1"/>
      </w:pPr>
    </w:p>
    <w:p w14:paraId="0C86DBE3" w14:textId="6E868091" w:rsidR="00875F94" w:rsidRPr="00A82A23" w:rsidRDefault="00096E3F" w:rsidP="00A82A23">
      <w:pPr>
        <w:pStyle w:val="Heading1"/>
      </w:pPr>
      <w:r w:rsidRPr="00A82A23">
        <w:lastRenderedPageBreak/>
        <w:t xml:space="preserve">             </w:t>
      </w:r>
      <w:bookmarkStart w:id="150" w:name="_Toc106800481"/>
      <w:bookmarkStart w:id="151" w:name="_Toc106800793"/>
      <w:r w:rsidR="00867E5B">
        <w:t xml:space="preserve">                              </w:t>
      </w:r>
      <w:r w:rsidRPr="00A82A23">
        <w:t>CHAPTER V</w:t>
      </w:r>
      <w:bookmarkEnd w:id="150"/>
      <w:bookmarkEnd w:id="151"/>
    </w:p>
    <w:p w14:paraId="2CAE4239" w14:textId="77777777" w:rsidR="00875F94" w:rsidRDefault="00096E3F" w:rsidP="00A82A23">
      <w:pPr>
        <w:pStyle w:val="Heading1"/>
      </w:pPr>
      <w:bookmarkStart w:id="152" w:name="_Toc106800482"/>
      <w:bookmarkStart w:id="153" w:name="_Toc106800794"/>
      <w:r>
        <w:t>SUMMARY, CONCLUSION AND POLICY RECOMMENDATION</w:t>
      </w:r>
      <w:bookmarkEnd w:id="152"/>
      <w:bookmarkEnd w:id="153"/>
    </w:p>
    <w:p w14:paraId="342F455F" w14:textId="77777777" w:rsidR="00875F94" w:rsidRDefault="00875F94">
      <w:pPr>
        <w:jc w:val="both"/>
        <w:rPr>
          <w:rFonts w:ascii="Times New Roman" w:hAnsi="Times New Roman" w:cs="Times New Roman"/>
          <w:sz w:val="24"/>
          <w:szCs w:val="24"/>
        </w:rPr>
      </w:pPr>
    </w:p>
    <w:p w14:paraId="14851DFD" w14:textId="77777777" w:rsidR="00875F94" w:rsidRDefault="00096E3F" w:rsidP="00A82A23">
      <w:pPr>
        <w:pStyle w:val="Heading1"/>
      </w:pPr>
      <w:bookmarkStart w:id="154" w:name="_Toc106800483"/>
      <w:bookmarkStart w:id="155" w:name="_Toc106800795"/>
      <w:r>
        <w:t>5.0 Introduction</w:t>
      </w:r>
      <w:bookmarkEnd w:id="154"/>
      <w:bookmarkEnd w:id="155"/>
    </w:p>
    <w:p w14:paraId="2192C4F3" w14:textId="435EB04D" w:rsidR="005C2007" w:rsidRDefault="005C2007">
      <w:pPr>
        <w:jc w:val="both"/>
        <w:rPr>
          <w:rFonts w:ascii="Times New Roman" w:hAnsi="Times New Roman" w:cs="Times New Roman"/>
          <w:sz w:val="24"/>
          <w:szCs w:val="24"/>
        </w:rPr>
      </w:pPr>
      <w:r>
        <w:rPr>
          <w:rFonts w:ascii="Times New Roman" w:hAnsi="Times New Roman" w:cs="Times New Roman"/>
          <w:sz w:val="24"/>
          <w:szCs w:val="24"/>
        </w:rPr>
        <w:t>The study’s major goal was to evaluate the influence of foreign direct investment on economic growth and development for the period 1980 to 2020.The overview of the entire investigation, recommendations required to encourage economic growth and development, conclusions and proposals for future research will be the main topics of this last chapter.</w:t>
      </w:r>
    </w:p>
    <w:p w14:paraId="06323035" w14:textId="77777777" w:rsidR="00875F94" w:rsidRDefault="00096E3F" w:rsidP="00A82A23">
      <w:pPr>
        <w:pStyle w:val="Heading1"/>
      </w:pPr>
      <w:bookmarkStart w:id="156" w:name="_Toc106800484"/>
      <w:bookmarkStart w:id="157" w:name="_Toc106800796"/>
      <w:r>
        <w:t>5.1 Summary of the study</w:t>
      </w:r>
      <w:bookmarkEnd w:id="156"/>
      <w:bookmarkEnd w:id="157"/>
    </w:p>
    <w:p w14:paraId="4E702703" w14:textId="0748E0CA" w:rsidR="00875F94" w:rsidRDefault="00096E3F">
      <w:pPr>
        <w:jc w:val="both"/>
        <w:rPr>
          <w:rFonts w:ascii="Times New Roman" w:eastAsia="SimSun" w:hAnsi="Times New Roman" w:cs="Times New Roman"/>
          <w:iCs/>
          <w:sz w:val="24"/>
          <w:szCs w:val="24"/>
        </w:rPr>
      </w:pPr>
      <w:r>
        <w:rPr>
          <w:rFonts w:ascii="Times New Roman" w:eastAsia="SimSun" w:hAnsi="Times New Roman" w:cs="Times New Roman"/>
          <w:iCs/>
          <w:sz w:val="24"/>
          <w:szCs w:val="24"/>
        </w:rPr>
        <w:t>As a result, from testing the data using various diagnostic tests like multicollinearity tests, heteroscedasticity test unit roots and so forth, acquired results from the research concluded that there is a positive</w:t>
      </w:r>
      <w:r w:rsidR="008E47F9">
        <w:rPr>
          <w:rFonts w:ascii="Times New Roman" w:eastAsia="SimSun" w:hAnsi="Times New Roman" w:cs="Times New Roman"/>
          <w:iCs/>
          <w:sz w:val="24"/>
          <w:szCs w:val="24"/>
        </w:rPr>
        <w:t xml:space="preserve"> or direct</w:t>
      </w:r>
      <w:r>
        <w:rPr>
          <w:rFonts w:ascii="Times New Roman" w:eastAsia="SimSun" w:hAnsi="Times New Roman" w:cs="Times New Roman"/>
          <w:iCs/>
          <w:sz w:val="24"/>
          <w:szCs w:val="24"/>
        </w:rPr>
        <w:t xml:space="preserve"> relationship on economic growth and independent variables (government expenditure, labour and foreign direct investment in the model. The results obtained showed that Zimbabwe can keep on increasing those 3 variables and hence at the end of the day the economic growth can be boosted and these 3 variables have a </w:t>
      </w:r>
      <w:r w:rsidR="005E34B5">
        <w:rPr>
          <w:rFonts w:ascii="Times New Roman" w:eastAsia="SimSun" w:hAnsi="Times New Roman" w:cs="Times New Roman"/>
          <w:iCs/>
          <w:sz w:val="24"/>
          <w:szCs w:val="24"/>
        </w:rPr>
        <w:t xml:space="preserve">vital </w:t>
      </w:r>
      <w:r>
        <w:rPr>
          <w:rFonts w:ascii="Times New Roman" w:eastAsia="SimSun" w:hAnsi="Times New Roman" w:cs="Times New Roman"/>
          <w:iCs/>
          <w:sz w:val="24"/>
          <w:szCs w:val="24"/>
        </w:rPr>
        <w:t xml:space="preserve">role in increase the economic growth in an economy. Results of the study also shows that government expenditure, foreign direct and labour are statistically significant o economic growth in an economy. </w:t>
      </w:r>
    </w:p>
    <w:p w14:paraId="3F957C0D" w14:textId="77777777" w:rsidR="00875F94" w:rsidRDefault="00875F94">
      <w:pPr>
        <w:jc w:val="both"/>
        <w:rPr>
          <w:rFonts w:ascii="Times New Roman" w:eastAsia="SimSun" w:hAnsi="Times New Roman" w:cs="Times New Roman"/>
          <w:b/>
          <w:bCs/>
          <w:iCs/>
          <w:sz w:val="24"/>
          <w:szCs w:val="24"/>
        </w:rPr>
      </w:pPr>
    </w:p>
    <w:p w14:paraId="64C4D005" w14:textId="77777777" w:rsidR="00875F94" w:rsidRDefault="00096E3F" w:rsidP="00A82A23">
      <w:pPr>
        <w:pStyle w:val="Heading1"/>
      </w:pPr>
      <w:bookmarkStart w:id="158" w:name="_Toc106800485"/>
      <w:bookmarkStart w:id="159" w:name="_Toc106800797"/>
      <w:r>
        <w:t>5.2 Conclusions</w:t>
      </w:r>
      <w:bookmarkEnd w:id="158"/>
      <w:bookmarkEnd w:id="159"/>
    </w:p>
    <w:p w14:paraId="6D6D2CBA" w14:textId="77777777" w:rsidR="00875F94" w:rsidRDefault="00096E3F">
      <w:pPr>
        <w:jc w:val="both"/>
        <w:rPr>
          <w:rFonts w:ascii="Times New Roman" w:eastAsia="SimSun" w:hAnsi="Times New Roman" w:cs="Times New Roman"/>
          <w:iCs/>
          <w:sz w:val="24"/>
          <w:szCs w:val="24"/>
        </w:rPr>
      </w:pPr>
      <w:r>
        <w:rPr>
          <w:rFonts w:ascii="Times New Roman" w:eastAsia="SimSun" w:hAnsi="Times New Roman" w:cs="Times New Roman"/>
          <w:iCs/>
          <w:sz w:val="24"/>
          <w:szCs w:val="24"/>
        </w:rPr>
        <w:t xml:space="preserve">The research concludes that foreign direct investment had both positive and negative impacts to economic growth in Zimbabwe over the years. Foreign direct investment had negative effects to economic growth because of poor policies that were adopted or implemented by the government which were not favourable to the foreign investor. In trying to resuscitate the economy government thought of adopting ESAP.This resulted in pushing away foreign investors as there were problems like increase in inflation to record levels, devaluation of local currency, skyrocketing of prices and mostly retrenchment. This means that the economy in Zimbabwe was not conducive to operate in and hence foreign companies closed and relocated to neighbouring countries. </w:t>
      </w:r>
    </w:p>
    <w:p w14:paraId="1059BE67" w14:textId="77777777" w:rsidR="00875F94" w:rsidRDefault="00096E3F">
      <w:pPr>
        <w:jc w:val="both"/>
        <w:rPr>
          <w:rFonts w:ascii="Times New Roman" w:eastAsia="SimSun" w:hAnsi="Times New Roman" w:cs="Times New Roman"/>
          <w:iCs/>
          <w:sz w:val="24"/>
          <w:szCs w:val="24"/>
        </w:rPr>
      </w:pPr>
      <w:r>
        <w:rPr>
          <w:rFonts w:ascii="Times New Roman" w:eastAsia="SimSun" w:hAnsi="Times New Roman" w:cs="Times New Roman"/>
          <w:iCs/>
          <w:sz w:val="24"/>
          <w:szCs w:val="24"/>
        </w:rPr>
        <w:t>As a result, Zimbabwe’s economic growth was reduced as there was a decrease of production of goods and provision of essential services. In addition, the government of Zimbabwe implemented Indigenization policy or act in 2008, where foreign owned companies had to offer at least 51% of shares to indigenous Zimbabweans. This discouraged foreign investments in Zimbabwe’s economy because no investor opted to favour such act as major shares were taken by indigenized citizen.</w:t>
      </w:r>
    </w:p>
    <w:p w14:paraId="5DEA3F5F" w14:textId="77777777" w:rsidR="00875F94" w:rsidRDefault="00096E3F">
      <w:pPr>
        <w:jc w:val="both"/>
        <w:rPr>
          <w:rFonts w:ascii="Times New Roman" w:eastAsia="SimSun" w:hAnsi="Times New Roman" w:cs="Times New Roman"/>
          <w:iCs/>
          <w:sz w:val="24"/>
          <w:szCs w:val="24"/>
        </w:rPr>
      </w:pPr>
      <w:r>
        <w:rPr>
          <w:rFonts w:ascii="Times New Roman" w:eastAsia="SimSun" w:hAnsi="Times New Roman" w:cs="Times New Roman"/>
          <w:iCs/>
          <w:sz w:val="24"/>
          <w:szCs w:val="24"/>
        </w:rPr>
        <w:t xml:space="preserve">More so, period between 2009-2012, foreign direct investments in Zimbabwe increased and this also increased economic growth. It was because the GNU of Zimbabwe implemented favourable policies for investors. Because of dollarization, foreign investors gained so much confidence because the it wasn’t and it not possible devaluate US dollars, Rands and </w:t>
      </w:r>
      <w:proofErr w:type="spellStart"/>
      <w:r>
        <w:rPr>
          <w:rFonts w:ascii="Times New Roman" w:eastAsia="SimSun" w:hAnsi="Times New Roman" w:cs="Times New Roman"/>
          <w:iCs/>
          <w:sz w:val="24"/>
          <w:szCs w:val="24"/>
        </w:rPr>
        <w:t>Pulas</w:t>
      </w:r>
      <w:proofErr w:type="spellEnd"/>
      <w:r>
        <w:rPr>
          <w:rFonts w:ascii="Times New Roman" w:eastAsia="SimSun" w:hAnsi="Times New Roman" w:cs="Times New Roman"/>
          <w:iCs/>
          <w:sz w:val="24"/>
          <w:szCs w:val="24"/>
        </w:rPr>
        <w:t xml:space="preserve">. Some of the foreign companies resumed their operations as they saw big opportunities with environment that was create that period. An increase in foreign direct investments also </w:t>
      </w:r>
      <w:r>
        <w:rPr>
          <w:rFonts w:ascii="Times New Roman" w:eastAsia="SimSun" w:hAnsi="Times New Roman" w:cs="Times New Roman"/>
          <w:iCs/>
          <w:sz w:val="24"/>
          <w:szCs w:val="24"/>
        </w:rPr>
        <w:lastRenderedPageBreak/>
        <w:t>increases economic growth in a country and vice versa. Conclusively, foreign direct investment has impact to economic growth in an economy.</w:t>
      </w:r>
    </w:p>
    <w:p w14:paraId="7E8E0410" w14:textId="77777777" w:rsidR="00875F94" w:rsidRDefault="00096E3F" w:rsidP="00A82A23">
      <w:pPr>
        <w:pStyle w:val="Heading1"/>
      </w:pPr>
      <w:bookmarkStart w:id="160" w:name="_Toc106800486"/>
      <w:bookmarkStart w:id="161" w:name="_Toc106800798"/>
      <w:r>
        <w:t>5.3 Policy Recommendation</w:t>
      </w:r>
      <w:bookmarkEnd w:id="160"/>
      <w:bookmarkEnd w:id="161"/>
    </w:p>
    <w:p w14:paraId="293ED0E0" w14:textId="77777777" w:rsidR="00875F94" w:rsidRDefault="00875F94">
      <w:pPr>
        <w:jc w:val="both"/>
        <w:rPr>
          <w:rFonts w:ascii="Times New Roman" w:hAnsi="Times New Roman" w:cs="Times New Roman"/>
          <w:b/>
          <w:bCs/>
          <w:iCs/>
          <w:sz w:val="24"/>
          <w:szCs w:val="24"/>
        </w:rPr>
      </w:pPr>
    </w:p>
    <w:p w14:paraId="69DFECFA" w14:textId="77777777" w:rsidR="00875F94" w:rsidRDefault="00096E3F" w:rsidP="00A82A23">
      <w:pPr>
        <w:pStyle w:val="Heading1"/>
        <w:rPr>
          <w:color w:val="FF0000"/>
        </w:rPr>
      </w:pPr>
      <w:bookmarkStart w:id="162" w:name="_Toc106800487"/>
      <w:bookmarkStart w:id="163" w:name="_Toc106800799"/>
      <w:r>
        <w:t>5.3.0 Government</w:t>
      </w:r>
      <w:bookmarkEnd w:id="162"/>
      <w:bookmarkEnd w:id="163"/>
      <w:r>
        <w:t xml:space="preserve"> </w:t>
      </w:r>
    </w:p>
    <w:p w14:paraId="4E931739" w14:textId="160F07E6" w:rsidR="00875F94" w:rsidRDefault="00096E3F">
      <w:pPr>
        <w:jc w:val="both"/>
        <w:rPr>
          <w:rFonts w:ascii="Times New Roman" w:hAnsi="Times New Roman" w:cs="Times New Roman"/>
          <w:sz w:val="24"/>
          <w:szCs w:val="24"/>
        </w:rPr>
      </w:pPr>
      <w:r>
        <w:rPr>
          <w:rFonts w:ascii="Times New Roman" w:hAnsi="Times New Roman" w:cs="Times New Roman"/>
          <w:sz w:val="24"/>
          <w:szCs w:val="24"/>
        </w:rPr>
        <w:t>As noted during the period between 2009-2012, where Zimbabwe adopted a multicurrency regime system, the economy was stabilised. Government should try by all means to impose policies which stabilises inflation not keep on injecting bond note or Zimbabwean dollar in the economy as this will keep on increasing the hyperinflation. Thereby this will result in unfavourable environment and foreign investors cannot invest in an economy where there is hyperinflation. In short, the government should adopt effective monetary policies which reduces inflation in order to create a conducive environment for foreign investment and implement good economic reforms.</w:t>
      </w:r>
    </w:p>
    <w:p w14:paraId="7BEECED4" w14:textId="77777777" w:rsidR="00875F94" w:rsidRDefault="00875F94">
      <w:pPr>
        <w:jc w:val="both"/>
        <w:rPr>
          <w:rFonts w:ascii="Times New Roman" w:hAnsi="Times New Roman" w:cs="Times New Roman"/>
          <w:b/>
          <w:bCs/>
          <w:sz w:val="24"/>
          <w:szCs w:val="24"/>
        </w:rPr>
      </w:pPr>
    </w:p>
    <w:p w14:paraId="13819527" w14:textId="77777777" w:rsidR="00875F94" w:rsidRDefault="00096E3F" w:rsidP="00A82A23">
      <w:pPr>
        <w:pStyle w:val="Heading1"/>
      </w:pPr>
      <w:bookmarkStart w:id="164" w:name="_Toc106800488"/>
      <w:bookmarkStart w:id="165" w:name="_Toc106800800"/>
      <w:r>
        <w:t>5.4 Area of further study</w:t>
      </w:r>
      <w:bookmarkEnd w:id="164"/>
      <w:bookmarkEnd w:id="165"/>
    </w:p>
    <w:p w14:paraId="6D43AFA3" w14:textId="36BD450E" w:rsidR="00875F94" w:rsidRDefault="00096E3F">
      <w:pPr>
        <w:jc w:val="both"/>
        <w:rPr>
          <w:rFonts w:ascii="Times New Roman" w:hAnsi="Times New Roman" w:cs="Times New Roman"/>
          <w:sz w:val="24"/>
          <w:szCs w:val="24"/>
        </w:rPr>
      </w:pPr>
      <w:r>
        <w:rPr>
          <w:rFonts w:ascii="Times New Roman" w:hAnsi="Times New Roman" w:cs="Times New Roman"/>
          <w:sz w:val="24"/>
          <w:szCs w:val="24"/>
        </w:rPr>
        <w:t xml:space="preserve">There is need to see how climate change impacts economic growth and development in Zimbabwe. Climate change now become one of the major </w:t>
      </w:r>
      <w:r w:rsidR="00683E34">
        <w:rPr>
          <w:rFonts w:ascii="Times New Roman" w:hAnsi="Times New Roman" w:cs="Times New Roman"/>
          <w:sz w:val="24"/>
          <w:szCs w:val="24"/>
        </w:rPr>
        <w:t>problems</w:t>
      </w:r>
      <w:r>
        <w:rPr>
          <w:rFonts w:ascii="Times New Roman" w:hAnsi="Times New Roman" w:cs="Times New Roman"/>
          <w:sz w:val="24"/>
          <w:szCs w:val="24"/>
        </w:rPr>
        <w:t xml:space="preserve"> globally. For the most part, climate change affects agricultural sector.  Usually through loss of productivity. To add more climate change, have a positive impact to economic development as new technologies emerges for example energy efficient and electric cars. </w:t>
      </w:r>
    </w:p>
    <w:p w14:paraId="58B60270" w14:textId="77777777" w:rsidR="00875F94" w:rsidRDefault="00875F94">
      <w:pPr>
        <w:jc w:val="both"/>
        <w:rPr>
          <w:rFonts w:ascii="Times New Roman" w:hAnsi="Times New Roman" w:cs="Times New Roman"/>
          <w:color w:val="FF0000"/>
          <w:sz w:val="24"/>
          <w:szCs w:val="24"/>
        </w:rPr>
      </w:pPr>
    </w:p>
    <w:p w14:paraId="59887733" w14:textId="77777777" w:rsidR="00875F94" w:rsidRDefault="00875F94">
      <w:pPr>
        <w:jc w:val="both"/>
        <w:rPr>
          <w:rFonts w:ascii="Times New Roman" w:hAnsi="Times New Roman" w:cs="Times New Roman"/>
          <w:color w:val="FF0000"/>
          <w:sz w:val="24"/>
          <w:szCs w:val="24"/>
        </w:rPr>
      </w:pPr>
    </w:p>
    <w:p w14:paraId="6351CAAC" w14:textId="77777777" w:rsidR="00875F94" w:rsidRDefault="00875F94">
      <w:pPr>
        <w:jc w:val="both"/>
        <w:rPr>
          <w:rFonts w:ascii="Times New Roman" w:hAnsi="Times New Roman" w:cs="Times New Roman"/>
          <w:color w:val="FF0000"/>
          <w:sz w:val="24"/>
          <w:szCs w:val="24"/>
        </w:rPr>
      </w:pPr>
    </w:p>
    <w:p w14:paraId="53D91EF2" w14:textId="77777777" w:rsidR="00875F94" w:rsidRDefault="00875F94">
      <w:pPr>
        <w:jc w:val="both"/>
        <w:rPr>
          <w:rFonts w:ascii="Times New Roman" w:hAnsi="Times New Roman" w:cs="Times New Roman"/>
          <w:color w:val="FF0000"/>
          <w:sz w:val="24"/>
          <w:szCs w:val="24"/>
        </w:rPr>
      </w:pPr>
    </w:p>
    <w:p w14:paraId="4B850A6C" w14:textId="77777777" w:rsidR="00875F94" w:rsidRDefault="00875F94">
      <w:pPr>
        <w:jc w:val="both"/>
        <w:rPr>
          <w:rFonts w:ascii="Times New Roman" w:hAnsi="Times New Roman" w:cs="Times New Roman"/>
          <w:color w:val="FF0000"/>
          <w:sz w:val="24"/>
          <w:szCs w:val="24"/>
        </w:rPr>
      </w:pPr>
    </w:p>
    <w:p w14:paraId="49EDA946" w14:textId="77777777" w:rsidR="00875F94" w:rsidRDefault="00875F94">
      <w:pPr>
        <w:jc w:val="both"/>
        <w:rPr>
          <w:rFonts w:ascii="Times New Roman" w:hAnsi="Times New Roman" w:cs="Times New Roman"/>
          <w:color w:val="FF0000"/>
          <w:sz w:val="24"/>
          <w:szCs w:val="24"/>
        </w:rPr>
      </w:pPr>
    </w:p>
    <w:p w14:paraId="3D83CCAE" w14:textId="77777777" w:rsidR="00875F94" w:rsidRDefault="00875F94">
      <w:pPr>
        <w:tabs>
          <w:tab w:val="left" w:pos="945"/>
        </w:tabs>
        <w:spacing w:line="360" w:lineRule="auto"/>
        <w:jc w:val="both"/>
        <w:rPr>
          <w:rFonts w:ascii="Times New Roman" w:hAnsi="Times New Roman" w:cs="Times New Roman"/>
          <w:color w:val="FF0000"/>
          <w:sz w:val="24"/>
          <w:szCs w:val="24"/>
        </w:rPr>
      </w:pPr>
    </w:p>
    <w:p w14:paraId="044FF86B" w14:textId="77777777" w:rsidR="00875F94" w:rsidRDefault="00875F94">
      <w:pPr>
        <w:tabs>
          <w:tab w:val="left" w:pos="945"/>
        </w:tabs>
        <w:spacing w:line="360" w:lineRule="auto"/>
        <w:jc w:val="both"/>
        <w:rPr>
          <w:rFonts w:ascii="Times New Roman" w:hAnsi="Times New Roman" w:cs="Times New Roman"/>
          <w:color w:val="FF0000"/>
          <w:sz w:val="24"/>
          <w:szCs w:val="24"/>
        </w:rPr>
      </w:pPr>
    </w:p>
    <w:p w14:paraId="0AF9E61C" w14:textId="77777777" w:rsidR="00875F94" w:rsidRDefault="00875F94">
      <w:pPr>
        <w:tabs>
          <w:tab w:val="left" w:pos="945"/>
        </w:tabs>
        <w:spacing w:line="360" w:lineRule="auto"/>
        <w:jc w:val="both"/>
        <w:rPr>
          <w:rFonts w:ascii="Times New Roman" w:hAnsi="Times New Roman" w:cs="Times New Roman"/>
          <w:color w:val="FF0000"/>
          <w:sz w:val="24"/>
          <w:szCs w:val="24"/>
        </w:rPr>
      </w:pPr>
    </w:p>
    <w:p w14:paraId="2FFD6D5B" w14:textId="77777777" w:rsidR="00875F94" w:rsidRDefault="00875F94">
      <w:pPr>
        <w:jc w:val="both"/>
        <w:rPr>
          <w:rFonts w:ascii="Times New Roman" w:hAnsi="Times New Roman" w:cs="Times New Roman"/>
          <w:color w:val="FF0000"/>
          <w:sz w:val="24"/>
          <w:szCs w:val="24"/>
        </w:rPr>
      </w:pPr>
    </w:p>
    <w:p w14:paraId="285903D7" w14:textId="77777777" w:rsidR="00875F94" w:rsidRDefault="00875F94">
      <w:pPr>
        <w:jc w:val="both"/>
        <w:rPr>
          <w:rFonts w:ascii="Times New Roman" w:hAnsi="Times New Roman" w:cs="Times New Roman"/>
          <w:color w:val="FF0000"/>
          <w:sz w:val="24"/>
          <w:szCs w:val="24"/>
        </w:rPr>
      </w:pPr>
    </w:p>
    <w:p w14:paraId="79F52964" w14:textId="6F3C249B" w:rsidR="00875F94" w:rsidRDefault="00875F94">
      <w:pPr>
        <w:jc w:val="both"/>
        <w:rPr>
          <w:rFonts w:ascii="Times New Roman" w:hAnsi="Times New Roman" w:cs="Times New Roman"/>
          <w:color w:val="FF0000"/>
          <w:sz w:val="24"/>
          <w:szCs w:val="24"/>
        </w:rPr>
      </w:pPr>
    </w:p>
    <w:p w14:paraId="71553DF3" w14:textId="77777777" w:rsidR="0050559E" w:rsidRDefault="0050559E">
      <w:pPr>
        <w:jc w:val="both"/>
        <w:rPr>
          <w:rFonts w:ascii="Times New Roman" w:hAnsi="Times New Roman" w:cs="Times New Roman"/>
          <w:color w:val="FF0000"/>
          <w:sz w:val="24"/>
          <w:szCs w:val="24"/>
        </w:rPr>
      </w:pPr>
    </w:p>
    <w:p w14:paraId="4D41DCCF" w14:textId="77777777" w:rsidR="00875F94" w:rsidRDefault="00875F94">
      <w:pPr>
        <w:jc w:val="both"/>
        <w:rPr>
          <w:rFonts w:ascii="Times New Roman" w:hAnsi="Times New Roman" w:cs="Times New Roman"/>
          <w:color w:val="FF0000"/>
          <w:sz w:val="24"/>
          <w:szCs w:val="24"/>
        </w:rPr>
      </w:pPr>
    </w:p>
    <w:p w14:paraId="385CBB90" w14:textId="77777777" w:rsidR="00FD51A8" w:rsidRDefault="00FD51A8" w:rsidP="00E63A45">
      <w:pPr>
        <w:jc w:val="both"/>
        <w:rPr>
          <w:rFonts w:ascii="Times New Roman" w:hAnsi="Times New Roman" w:cs="Times New Roman"/>
          <w:b/>
          <w:bCs/>
          <w:sz w:val="24"/>
          <w:szCs w:val="24"/>
        </w:rPr>
      </w:pPr>
    </w:p>
    <w:p w14:paraId="46FDC0D9" w14:textId="593A9B18" w:rsidR="00E63A45" w:rsidRDefault="00E63A45" w:rsidP="00A82A23">
      <w:pPr>
        <w:pStyle w:val="Heading1"/>
      </w:pPr>
      <w:bookmarkStart w:id="166" w:name="_Toc106800489"/>
      <w:bookmarkStart w:id="167" w:name="_Toc106800801"/>
      <w:r>
        <w:t>LIST OF APPENDICES</w:t>
      </w:r>
      <w:bookmarkEnd w:id="166"/>
      <w:bookmarkEnd w:id="167"/>
    </w:p>
    <w:p w14:paraId="0D7CDC89" w14:textId="77777777" w:rsidR="00E63A45" w:rsidRDefault="00E63A45" w:rsidP="00A82A23">
      <w:pPr>
        <w:pStyle w:val="Heading1"/>
        <w:rPr>
          <w:lang w:val="en-ZW" w:eastAsia="en-ZW"/>
        </w:rPr>
      </w:pPr>
      <w:bookmarkStart w:id="168" w:name="_Toc106800490"/>
      <w:bookmarkStart w:id="169" w:name="_Toc106800802"/>
      <w:r>
        <w:rPr>
          <w:lang w:val="en-ZW" w:eastAsia="en-ZW"/>
        </w:rPr>
        <w:t>Appendix A: Raw Data</w:t>
      </w:r>
      <w:bookmarkEnd w:id="168"/>
      <w:bookmarkEnd w:id="169"/>
    </w:p>
    <w:p w14:paraId="0A25297F" w14:textId="77777777" w:rsidR="00E63A45" w:rsidRDefault="00E63A45" w:rsidP="00E63A45">
      <w:pPr>
        <w:jc w:val="both"/>
        <w:rPr>
          <w:rFonts w:ascii="Times New Roman" w:eastAsia="Times New Roman" w:hAnsi="Times New Roman" w:cs="Times New Roman"/>
          <w:b/>
          <w:bCs/>
          <w:sz w:val="24"/>
          <w:szCs w:val="24"/>
          <w:lang w:val="en-ZW" w:eastAsia="en-ZW"/>
        </w:rPr>
      </w:pPr>
    </w:p>
    <w:tbl>
      <w:tblPr>
        <w:tblW w:w="10000" w:type="dxa"/>
        <w:tblLook w:val="04A0" w:firstRow="1" w:lastRow="0" w:firstColumn="1" w:lastColumn="0" w:noHBand="0" w:noVBand="1"/>
      </w:tblPr>
      <w:tblGrid>
        <w:gridCol w:w="960"/>
        <w:gridCol w:w="2620"/>
        <w:gridCol w:w="2460"/>
        <w:gridCol w:w="2500"/>
        <w:gridCol w:w="1460"/>
      </w:tblGrid>
      <w:tr w:rsidR="00E63A45" w:rsidRPr="004A632C" w14:paraId="5D809208" w14:textId="77777777" w:rsidTr="00C76E47">
        <w:trPr>
          <w:trHeight w:val="300"/>
        </w:trPr>
        <w:tc>
          <w:tcPr>
            <w:tcW w:w="960" w:type="dxa"/>
            <w:tcBorders>
              <w:top w:val="nil"/>
              <w:left w:val="nil"/>
              <w:bottom w:val="nil"/>
              <w:right w:val="nil"/>
            </w:tcBorders>
            <w:shd w:val="clear" w:color="auto" w:fill="auto"/>
            <w:noWrap/>
            <w:vAlign w:val="bottom"/>
            <w:hideMark/>
          </w:tcPr>
          <w:p w14:paraId="4EB5A9AE" w14:textId="1C38AB2D" w:rsidR="00E63A45" w:rsidRPr="004A632C" w:rsidRDefault="00E63A45" w:rsidP="00C76E47">
            <w:pPr>
              <w:spacing w:after="0" w:line="240" w:lineRule="auto"/>
              <w:rPr>
                <w:rFonts w:eastAsia="Times New Roman" w:cs="Calibri"/>
                <w:color w:val="000000"/>
                <w:lang w:val="en-ZW" w:eastAsia="en-ZW"/>
              </w:rPr>
            </w:pPr>
            <w:r>
              <w:rPr>
                <w:rFonts w:eastAsia="Times New Roman" w:cs="Calibri"/>
                <w:color w:val="000000"/>
                <w:lang w:val="en-ZW" w:eastAsia="en-ZW"/>
              </w:rPr>
              <w:t xml:space="preserve">     </w:t>
            </w:r>
            <w:r w:rsidR="00FD51A8">
              <w:rPr>
                <w:rFonts w:eastAsia="Times New Roman" w:cs="Calibri"/>
                <w:color w:val="000000"/>
                <w:lang w:val="en-ZW" w:eastAsia="en-ZW"/>
              </w:rPr>
              <w:t xml:space="preserve">  </w:t>
            </w:r>
            <w:r w:rsidRPr="004A632C">
              <w:rPr>
                <w:rFonts w:eastAsia="Times New Roman" w:cs="Calibri"/>
                <w:color w:val="000000"/>
                <w:lang w:val="en-ZW" w:eastAsia="en-ZW"/>
              </w:rPr>
              <w:t>year</w:t>
            </w:r>
          </w:p>
        </w:tc>
        <w:tc>
          <w:tcPr>
            <w:tcW w:w="2620" w:type="dxa"/>
            <w:tcBorders>
              <w:top w:val="nil"/>
              <w:left w:val="nil"/>
              <w:bottom w:val="nil"/>
              <w:right w:val="nil"/>
            </w:tcBorders>
            <w:shd w:val="clear" w:color="auto" w:fill="auto"/>
            <w:noWrap/>
            <w:vAlign w:val="bottom"/>
            <w:hideMark/>
          </w:tcPr>
          <w:p w14:paraId="2A3B490F" w14:textId="77777777" w:rsidR="00E63A45" w:rsidRPr="004A632C" w:rsidRDefault="00E63A45" w:rsidP="00C76E47">
            <w:pPr>
              <w:spacing w:after="0" w:line="240" w:lineRule="auto"/>
              <w:rPr>
                <w:rFonts w:eastAsia="Times New Roman" w:cs="Calibri"/>
                <w:color w:val="000000"/>
                <w:lang w:val="en-ZW" w:eastAsia="en-ZW"/>
              </w:rPr>
            </w:pPr>
            <w:r>
              <w:rPr>
                <w:rFonts w:eastAsia="Times New Roman" w:cs="Calibri"/>
                <w:color w:val="000000"/>
                <w:lang w:val="en-ZW" w:eastAsia="en-ZW"/>
              </w:rPr>
              <w:t xml:space="preserve">                            </w:t>
            </w:r>
            <w:r w:rsidRPr="004A632C">
              <w:rPr>
                <w:rFonts w:eastAsia="Times New Roman" w:cs="Calibri"/>
                <w:color w:val="000000"/>
                <w:lang w:val="en-ZW" w:eastAsia="en-ZW"/>
              </w:rPr>
              <w:t>GDP</w:t>
            </w:r>
          </w:p>
        </w:tc>
        <w:tc>
          <w:tcPr>
            <w:tcW w:w="2460" w:type="dxa"/>
            <w:tcBorders>
              <w:top w:val="nil"/>
              <w:left w:val="nil"/>
              <w:bottom w:val="nil"/>
              <w:right w:val="nil"/>
            </w:tcBorders>
            <w:shd w:val="clear" w:color="auto" w:fill="auto"/>
            <w:noWrap/>
            <w:vAlign w:val="bottom"/>
            <w:hideMark/>
          </w:tcPr>
          <w:p w14:paraId="3F6E9DEA" w14:textId="77777777" w:rsidR="00E63A45" w:rsidRPr="004A632C" w:rsidRDefault="00E63A45" w:rsidP="00C76E47">
            <w:pPr>
              <w:spacing w:after="0" w:line="240" w:lineRule="auto"/>
              <w:rPr>
                <w:rFonts w:eastAsia="Times New Roman" w:cs="Calibri"/>
                <w:color w:val="000000"/>
                <w:lang w:val="en-ZW" w:eastAsia="en-ZW"/>
              </w:rPr>
            </w:pPr>
            <w:r>
              <w:rPr>
                <w:rFonts w:eastAsia="Times New Roman" w:cs="Calibri"/>
                <w:color w:val="000000"/>
                <w:lang w:val="en-ZW" w:eastAsia="en-ZW"/>
              </w:rPr>
              <w:t xml:space="preserve">                           FDI</w:t>
            </w:r>
          </w:p>
        </w:tc>
        <w:tc>
          <w:tcPr>
            <w:tcW w:w="2500" w:type="dxa"/>
            <w:tcBorders>
              <w:top w:val="nil"/>
              <w:left w:val="nil"/>
              <w:bottom w:val="nil"/>
              <w:right w:val="nil"/>
            </w:tcBorders>
            <w:shd w:val="clear" w:color="auto" w:fill="auto"/>
            <w:noWrap/>
            <w:vAlign w:val="bottom"/>
            <w:hideMark/>
          </w:tcPr>
          <w:p w14:paraId="11ACEF34" w14:textId="77777777" w:rsidR="00E63A45" w:rsidRPr="004A632C" w:rsidRDefault="00E63A45" w:rsidP="00C76E47">
            <w:pPr>
              <w:spacing w:after="0" w:line="240" w:lineRule="auto"/>
              <w:rPr>
                <w:rFonts w:eastAsia="Times New Roman" w:cs="Calibri"/>
                <w:color w:val="000000"/>
                <w:lang w:val="en-ZW" w:eastAsia="en-ZW"/>
              </w:rPr>
            </w:pPr>
            <w:r w:rsidRPr="004A632C">
              <w:rPr>
                <w:rFonts w:eastAsia="Times New Roman" w:cs="Calibri"/>
                <w:color w:val="000000"/>
                <w:lang w:val="en-ZW" w:eastAsia="en-ZW"/>
              </w:rPr>
              <w:t>Government expenditure</w:t>
            </w:r>
          </w:p>
        </w:tc>
        <w:tc>
          <w:tcPr>
            <w:tcW w:w="1460" w:type="dxa"/>
            <w:tcBorders>
              <w:top w:val="nil"/>
              <w:left w:val="nil"/>
              <w:bottom w:val="nil"/>
              <w:right w:val="nil"/>
            </w:tcBorders>
            <w:shd w:val="clear" w:color="auto" w:fill="auto"/>
            <w:noWrap/>
            <w:vAlign w:val="bottom"/>
            <w:hideMark/>
          </w:tcPr>
          <w:p w14:paraId="32616586" w14:textId="77777777" w:rsidR="00E63A45" w:rsidRPr="004A632C" w:rsidRDefault="00E63A45" w:rsidP="00C76E47">
            <w:pPr>
              <w:spacing w:after="0" w:line="240" w:lineRule="auto"/>
              <w:rPr>
                <w:rFonts w:eastAsia="Times New Roman" w:cs="Calibri"/>
                <w:color w:val="000000"/>
                <w:lang w:val="en-ZW" w:eastAsia="en-ZW"/>
              </w:rPr>
            </w:pPr>
            <w:r w:rsidRPr="004A632C">
              <w:rPr>
                <w:rFonts w:eastAsia="Times New Roman" w:cs="Calibri"/>
                <w:color w:val="000000"/>
                <w:lang w:val="en-ZW" w:eastAsia="en-ZW"/>
              </w:rPr>
              <w:t>labour force</w:t>
            </w:r>
          </w:p>
        </w:tc>
      </w:tr>
      <w:tr w:rsidR="00E63A45" w:rsidRPr="004A632C" w14:paraId="2080906F" w14:textId="77777777" w:rsidTr="00C76E47">
        <w:trPr>
          <w:trHeight w:val="300"/>
        </w:trPr>
        <w:tc>
          <w:tcPr>
            <w:tcW w:w="960" w:type="dxa"/>
            <w:tcBorders>
              <w:top w:val="nil"/>
              <w:left w:val="nil"/>
              <w:bottom w:val="nil"/>
              <w:right w:val="nil"/>
            </w:tcBorders>
            <w:shd w:val="clear" w:color="auto" w:fill="auto"/>
            <w:noWrap/>
            <w:vAlign w:val="bottom"/>
            <w:hideMark/>
          </w:tcPr>
          <w:p w14:paraId="286F1A45"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1980</w:t>
            </w:r>
          </w:p>
        </w:tc>
        <w:tc>
          <w:tcPr>
            <w:tcW w:w="2620" w:type="dxa"/>
            <w:tcBorders>
              <w:top w:val="nil"/>
              <w:left w:val="nil"/>
              <w:bottom w:val="nil"/>
              <w:right w:val="nil"/>
            </w:tcBorders>
            <w:shd w:val="clear" w:color="auto" w:fill="auto"/>
            <w:noWrap/>
            <w:vAlign w:val="bottom"/>
            <w:hideMark/>
          </w:tcPr>
          <w:p w14:paraId="494F88FB"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10031937390</w:t>
            </w:r>
          </w:p>
        </w:tc>
        <w:tc>
          <w:tcPr>
            <w:tcW w:w="2460" w:type="dxa"/>
            <w:tcBorders>
              <w:top w:val="nil"/>
              <w:left w:val="nil"/>
              <w:bottom w:val="nil"/>
              <w:right w:val="nil"/>
            </w:tcBorders>
            <w:shd w:val="clear" w:color="auto" w:fill="auto"/>
            <w:noWrap/>
            <w:vAlign w:val="bottom"/>
            <w:hideMark/>
          </w:tcPr>
          <w:p w14:paraId="0B46DCB4"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1549689.61</w:t>
            </w:r>
          </w:p>
        </w:tc>
        <w:tc>
          <w:tcPr>
            <w:tcW w:w="2500" w:type="dxa"/>
            <w:tcBorders>
              <w:top w:val="nil"/>
              <w:left w:val="nil"/>
              <w:bottom w:val="nil"/>
              <w:right w:val="nil"/>
            </w:tcBorders>
            <w:shd w:val="clear" w:color="auto" w:fill="auto"/>
            <w:noWrap/>
            <w:vAlign w:val="bottom"/>
            <w:hideMark/>
          </w:tcPr>
          <w:p w14:paraId="388D9EDD"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6123897978</w:t>
            </w:r>
          </w:p>
        </w:tc>
        <w:tc>
          <w:tcPr>
            <w:tcW w:w="1460" w:type="dxa"/>
            <w:tcBorders>
              <w:top w:val="nil"/>
              <w:left w:val="nil"/>
              <w:bottom w:val="nil"/>
              <w:right w:val="nil"/>
            </w:tcBorders>
            <w:shd w:val="clear" w:color="auto" w:fill="auto"/>
            <w:noWrap/>
            <w:vAlign w:val="bottom"/>
            <w:hideMark/>
          </w:tcPr>
          <w:p w14:paraId="2C1443FA"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3238790</w:t>
            </w:r>
          </w:p>
        </w:tc>
      </w:tr>
      <w:tr w:rsidR="00E63A45" w:rsidRPr="004A632C" w14:paraId="1F955813" w14:textId="77777777" w:rsidTr="00C76E47">
        <w:trPr>
          <w:trHeight w:val="300"/>
        </w:trPr>
        <w:tc>
          <w:tcPr>
            <w:tcW w:w="960" w:type="dxa"/>
            <w:tcBorders>
              <w:top w:val="nil"/>
              <w:left w:val="nil"/>
              <w:bottom w:val="nil"/>
              <w:right w:val="nil"/>
            </w:tcBorders>
            <w:shd w:val="clear" w:color="auto" w:fill="auto"/>
            <w:noWrap/>
            <w:vAlign w:val="bottom"/>
            <w:hideMark/>
          </w:tcPr>
          <w:p w14:paraId="7F31B827"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1981</w:t>
            </w:r>
          </w:p>
        </w:tc>
        <w:tc>
          <w:tcPr>
            <w:tcW w:w="2620" w:type="dxa"/>
            <w:tcBorders>
              <w:top w:val="nil"/>
              <w:left w:val="nil"/>
              <w:bottom w:val="nil"/>
              <w:right w:val="nil"/>
            </w:tcBorders>
            <w:shd w:val="clear" w:color="auto" w:fill="auto"/>
            <w:noWrap/>
            <w:vAlign w:val="bottom"/>
            <w:hideMark/>
          </w:tcPr>
          <w:p w14:paraId="3172BB76"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11288480169</w:t>
            </w:r>
          </w:p>
        </w:tc>
        <w:tc>
          <w:tcPr>
            <w:tcW w:w="2460" w:type="dxa"/>
            <w:tcBorders>
              <w:top w:val="nil"/>
              <w:left w:val="nil"/>
              <w:bottom w:val="nil"/>
              <w:right w:val="nil"/>
            </w:tcBorders>
            <w:shd w:val="clear" w:color="auto" w:fill="auto"/>
            <w:noWrap/>
            <w:vAlign w:val="bottom"/>
            <w:hideMark/>
          </w:tcPr>
          <w:p w14:paraId="198E6B1F"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3546064.699</w:t>
            </w:r>
          </w:p>
        </w:tc>
        <w:tc>
          <w:tcPr>
            <w:tcW w:w="2500" w:type="dxa"/>
            <w:tcBorders>
              <w:top w:val="nil"/>
              <w:left w:val="nil"/>
              <w:bottom w:val="nil"/>
              <w:right w:val="nil"/>
            </w:tcBorders>
            <w:shd w:val="clear" w:color="auto" w:fill="auto"/>
            <w:noWrap/>
            <w:vAlign w:val="bottom"/>
            <w:hideMark/>
          </w:tcPr>
          <w:p w14:paraId="07B04228"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6456780909</w:t>
            </w:r>
          </w:p>
        </w:tc>
        <w:tc>
          <w:tcPr>
            <w:tcW w:w="1460" w:type="dxa"/>
            <w:tcBorders>
              <w:top w:val="nil"/>
              <w:left w:val="nil"/>
              <w:bottom w:val="nil"/>
              <w:right w:val="nil"/>
            </w:tcBorders>
            <w:shd w:val="clear" w:color="auto" w:fill="auto"/>
            <w:noWrap/>
            <w:vAlign w:val="bottom"/>
            <w:hideMark/>
          </w:tcPr>
          <w:p w14:paraId="0FE6AD5C"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3378974</w:t>
            </w:r>
          </w:p>
        </w:tc>
      </w:tr>
      <w:tr w:rsidR="00E63A45" w:rsidRPr="004A632C" w14:paraId="5F517A13" w14:textId="77777777" w:rsidTr="00C76E47">
        <w:trPr>
          <w:trHeight w:val="300"/>
        </w:trPr>
        <w:tc>
          <w:tcPr>
            <w:tcW w:w="960" w:type="dxa"/>
            <w:tcBorders>
              <w:top w:val="nil"/>
              <w:left w:val="nil"/>
              <w:bottom w:val="nil"/>
              <w:right w:val="nil"/>
            </w:tcBorders>
            <w:shd w:val="clear" w:color="auto" w:fill="auto"/>
            <w:noWrap/>
            <w:vAlign w:val="bottom"/>
            <w:hideMark/>
          </w:tcPr>
          <w:p w14:paraId="3F60867A"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1982</w:t>
            </w:r>
          </w:p>
        </w:tc>
        <w:tc>
          <w:tcPr>
            <w:tcW w:w="2620" w:type="dxa"/>
            <w:tcBorders>
              <w:top w:val="nil"/>
              <w:left w:val="nil"/>
              <w:bottom w:val="nil"/>
              <w:right w:val="nil"/>
            </w:tcBorders>
            <w:shd w:val="clear" w:color="auto" w:fill="auto"/>
            <w:noWrap/>
            <w:vAlign w:val="bottom"/>
            <w:hideMark/>
          </w:tcPr>
          <w:p w14:paraId="7513CB49"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11585852280</w:t>
            </w:r>
          </w:p>
        </w:tc>
        <w:tc>
          <w:tcPr>
            <w:tcW w:w="2460" w:type="dxa"/>
            <w:tcBorders>
              <w:top w:val="nil"/>
              <w:left w:val="nil"/>
              <w:bottom w:val="nil"/>
              <w:right w:val="nil"/>
            </w:tcBorders>
            <w:shd w:val="clear" w:color="auto" w:fill="auto"/>
            <w:noWrap/>
            <w:vAlign w:val="bottom"/>
            <w:hideMark/>
          </w:tcPr>
          <w:p w14:paraId="136AAEFA"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841285.0402</w:t>
            </w:r>
          </w:p>
        </w:tc>
        <w:tc>
          <w:tcPr>
            <w:tcW w:w="2500" w:type="dxa"/>
            <w:tcBorders>
              <w:top w:val="nil"/>
              <w:left w:val="nil"/>
              <w:bottom w:val="nil"/>
              <w:right w:val="nil"/>
            </w:tcBorders>
            <w:shd w:val="clear" w:color="auto" w:fill="auto"/>
            <w:noWrap/>
            <w:vAlign w:val="bottom"/>
            <w:hideMark/>
          </w:tcPr>
          <w:p w14:paraId="7EC75F3E"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6692679068</w:t>
            </w:r>
          </w:p>
        </w:tc>
        <w:tc>
          <w:tcPr>
            <w:tcW w:w="1460" w:type="dxa"/>
            <w:tcBorders>
              <w:top w:val="nil"/>
              <w:left w:val="nil"/>
              <w:bottom w:val="nil"/>
              <w:right w:val="nil"/>
            </w:tcBorders>
            <w:shd w:val="clear" w:color="auto" w:fill="auto"/>
            <w:noWrap/>
            <w:vAlign w:val="bottom"/>
            <w:hideMark/>
          </w:tcPr>
          <w:p w14:paraId="419DD718"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3545678</w:t>
            </w:r>
          </w:p>
        </w:tc>
      </w:tr>
      <w:tr w:rsidR="00E63A45" w:rsidRPr="004A632C" w14:paraId="3C08C2EC" w14:textId="77777777" w:rsidTr="00C76E47">
        <w:trPr>
          <w:trHeight w:val="300"/>
        </w:trPr>
        <w:tc>
          <w:tcPr>
            <w:tcW w:w="960" w:type="dxa"/>
            <w:tcBorders>
              <w:top w:val="nil"/>
              <w:left w:val="nil"/>
              <w:bottom w:val="nil"/>
              <w:right w:val="nil"/>
            </w:tcBorders>
            <w:shd w:val="clear" w:color="auto" w:fill="auto"/>
            <w:noWrap/>
            <w:vAlign w:val="bottom"/>
            <w:hideMark/>
          </w:tcPr>
          <w:p w14:paraId="53C51A3F"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1983</w:t>
            </w:r>
          </w:p>
        </w:tc>
        <w:tc>
          <w:tcPr>
            <w:tcW w:w="2620" w:type="dxa"/>
            <w:tcBorders>
              <w:top w:val="nil"/>
              <w:left w:val="nil"/>
              <w:bottom w:val="nil"/>
              <w:right w:val="nil"/>
            </w:tcBorders>
            <w:shd w:val="clear" w:color="auto" w:fill="auto"/>
            <w:noWrap/>
            <w:vAlign w:val="bottom"/>
            <w:hideMark/>
          </w:tcPr>
          <w:p w14:paraId="4B8CB994"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11769523429</w:t>
            </w:r>
          </w:p>
        </w:tc>
        <w:tc>
          <w:tcPr>
            <w:tcW w:w="2460" w:type="dxa"/>
            <w:tcBorders>
              <w:top w:val="nil"/>
              <w:left w:val="nil"/>
              <w:bottom w:val="nil"/>
              <w:right w:val="nil"/>
            </w:tcBorders>
            <w:shd w:val="clear" w:color="auto" w:fill="auto"/>
            <w:noWrap/>
            <w:vAlign w:val="bottom"/>
            <w:hideMark/>
          </w:tcPr>
          <w:p w14:paraId="70B842AC"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2074321.691</w:t>
            </w:r>
          </w:p>
        </w:tc>
        <w:tc>
          <w:tcPr>
            <w:tcW w:w="2500" w:type="dxa"/>
            <w:tcBorders>
              <w:top w:val="nil"/>
              <w:left w:val="nil"/>
              <w:bottom w:val="nil"/>
              <w:right w:val="nil"/>
            </w:tcBorders>
            <w:shd w:val="clear" w:color="auto" w:fill="auto"/>
            <w:noWrap/>
            <w:vAlign w:val="bottom"/>
            <w:hideMark/>
          </w:tcPr>
          <w:p w14:paraId="67E2AD81"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6771239098</w:t>
            </w:r>
          </w:p>
        </w:tc>
        <w:tc>
          <w:tcPr>
            <w:tcW w:w="1460" w:type="dxa"/>
            <w:tcBorders>
              <w:top w:val="nil"/>
              <w:left w:val="nil"/>
              <w:bottom w:val="nil"/>
              <w:right w:val="nil"/>
            </w:tcBorders>
            <w:shd w:val="clear" w:color="auto" w:fill="auto"/>
            <w:noWrap/>
            <w:vAlign w:val="bottom"/>
            <w:hideMark/>
          </w:tcPr>
          <w:p w14:paraId="7E2712CA"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3553899</w:t>
            </w:r>
          </w:p>
        </w:tc>
      </w:tr>
      <w:tr w:rsidR="00E63A45" w:rsidRPr="004A632C" w14:paraId="50A7437E" w14:textId="77777777" w:rsidTr="00C76E47">
        <w:trPr>
          <w:trHeight w:val="300"/>
        </w:trPr>
        <w:tc>
          <w:tcPr>
            <w:tcW w:w="960" w:type="dxa"/>
            <w:tcBorders>
              <w:top w:val="nil"/>
              <w:left w:val="nil"/>
              <w:bottom w:val="nil"/>
              <w:right w:val="nil"/>
            </w:tcBorders>
            <w:shd w:val="clear" w:color="auto" w:fill="auto"/>
            <w:noWrap/>
            <w:vAlign w:val="bottom"/>
            <w:hideMark/>
          </w:tcPr>
          <w:p w14:paraId="372AB52C"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1984</w:t>
            </w:r>
          </w:p>
        </w:tc>
        <w:tc>
          <w:tcPr>
            <w:tcW w:w="2620" w:type="dxa"/>
            <w:tcBorders>
              <w:top w:val="nil"/>
              <w:left w:val="nil"/>
              <w:bottom w:val="nil"/>
              <w:right w:val="nil"/>
            </w:tcBorders>
            <w:shd w:val="clear" w:color="auto" w:fill="auto"/>
            <w:noWrap/>
            <w:vAlign w:val="bottom"/>
            <w:hideMark/>
          </w:tcPr>
          <w:p w14:paraId="7C751FDD"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11545036234</w:t>
            </w:r>
          </w:p>
        </w:tc>
        <w:tc>
          <w:tcPr>
            <w:tcW w:w="2460" w:type="dxa"/>
            <w:tcBorders>
              <w:top w:val="nil"/>
              <w:left w:val="nil"/>
              <w:bottom w:val="nil"/>
              <w:right w:val="nil"/>
            </w:tcBorders>
            <w:shd w:val="clear" w:color="auto" w:fill="auto"/>
            <w:noWrap/>
            <w:vAlign w:val="bottom"/>
            <w:hideMark/>
          </w:tcPr>
          <w:p w14:paraId="34545B0B"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2488197.113</w:t>
            </w:r>
          </w:p>
        </w:tc>
        <w:tc>
          <w:tcPr>
            <w:tcW w:w="2500" w:type="dxa"/>
            <w:tcBorders>
              <w:top w:val="nil"/>
              <w:left w:val="nil"/>
              <w:bottom w:val="nil"/>
              <w:right w:val="nil"/>
            </w:tcBorders>
            <w:shd w:val="clear" w:color="auto" w:fill="auto"/>
            <w:noWrap/>
            <w:vAlign w:val="bottom"/>
            <w:hideMark/>
          </w:tcPr>
          <w:p w14:paraId="23359548"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6708937689</w:t>
            </w:r>
          </w:p>
        </w:tc>
        <w:tc>
          <w:tcPr>
            <w:tcW w:w="1460" w:type="dxa"/>
            <w:tcBorders>
              <w:top w:val="nil"/>
              <w:left w:val="nil"/>
              <w:bottom w:val="nil"/>
              <w:right w:val="nil"/>
            </w:tcBorders>
            <w:shd w:val="clear" w:color="auto" w:fill="auto"/>
            <w:noWrap/>
            <w:vAlign w:val="bottom"/>
            <w:hideMark/>
          </w:tcPr>
          <w:p w14:paraId="59ACAE4A"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3690981</w:t>
            </w:r>
          </w:p>
        </w:tc>
      </w:tr>
      <w:tr w:rsidR="00E63A45" w:rsidRPr="004A632C" w14:paraId="04D95BA1" w14:textId="77777777" w:rsidTr="00C76E47">
        <w:trPr>
          <w:trHeight w:val="300"/>
        </w:trPr>
        <w:tc>
          <w:tcPr>
            <w:tcW w:w="960" w:type="dxa"/>
            <w:tcBorders>
              <w:top w:val="nil"/>
              <w:left w:val="nil"/>
              <w:bottom w:val="nil"/>
              <w:right w:val="nil"/>
            </w:tcBorders>
            <w:shd w:val="clear" w:color="auto" w:fill="auto"/>
            <w:noWrap/>
            <w:vAlign w:val="bottom"/>
            <w:hideMark/>
          </w:tcPr>
          <w:p w14:paraId="3BD52738"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1985</w:t>
            </w:r>
          </w:p>
        </w:tc>
        <w:tc>
          <w:tcPr>
            <w:tcW w:w="2620" w:type="dxa"/>
            <w:tcBorders>
              <w:top w:val="nil"/>
              <w:left w:val="nil"/>
              <w:bottom w:val="nil"/>
              <w:right w:val="nil"/>
            </w:tcBorders>
            <w:shd w:val="clear" w:color="auto" w:fill="auto"/>
            <w:noWrap/>
            <w:vAlign w:val="bottom"/>
            <w:hideMark/>
          </w:tcPr>
          <w:p w14:paraId="7B4E5F24"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12346768318</w:t>
            </w:r>
          </w:p>
        </w:tc>
        <w:tc>
          <w:tcPr>
            <w:tcW w:w="2460" w:type="dxa"/>
            <w:tcBorders>
              <w:top w:val="nil"/>
              <w:left w:val="nil"/>
              <w:bottom w:val="nil"/>
              <w:right w:val="nil"/>
            </w:tcBorders>
            <w:shd w:val="clear" w:color="auto" w:fill="auto"/>
            <w:noWrap/>
            <w:vAlign w:val="bottom"/>
            <w:hideMark/>
          </w:tcPr>
          <w:p w14:paraId="08A4D314"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2848609.099</w:t>
            </w:r>
          </w:p>
        </w:tc>
        <w:tc>
          <w:tcPr>
            <w:tcW w:w="2500" w:type="dxa"/>
            <w:tcBorders>
              <w:top w:val="nil"/>
              <w:left w:val="nil"/>
              <w:bottom w:val="nil"/>
              <w:right w:val="nil"/>
            </w:tcBorders>
            <w:shd w:val="clear" w:color="auto" w:fill="auto"/>
            <w:noWrap/>
            <w:vAlign w:val="bottom"/>
            <w:hideMark/>
          </w:tcPr>
          <w:p w14:paraId="3642686E"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6834569803</w:t>
            </w:r>
          </w:p>
        </w:tc>
        <w:tc>
          <w:tcPr>
            <w:tcW w:w="1460" w:type="dxa"/>
            <w:tcBorders>
              <w:top w:val="nil"/>
              <w:left w:val="nil"/>
              <w:bottom w:val="nil"/>
              <w:right w:val="nil"/>
            </w:tcBorders>
            <w:shd w:val="clear" w:color="auto" w:fill="auto"/>
            <w:noWrap/>
            <w:vAlign w:val="bottom"/>
            <w:hideMark/>
          </w:tcPr>
          <w:p w14:paraId="2CAD0659"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3678987</w:t>
            </w:r>
          </w:p>
        </w:tc>
      </w:tr>
      <w:tr w:rsidR="00E63A45" w:rsidRPr="004A632C" w14:paraId="65AE5529" w14:textId="77777777" w:rsidTr="00C76E47">
        <w:trPr>
          <w:trHeight w:val="300"/>
        </w:trPr>
        <w:tc>
          <w:tcPr>
            <w:tcW w:w="960" w:type="dxa"/>
            <w:tcBorders>
              <w:top w:val="nil"/>
              <w:left w:val="nil"/>
              <w:bottom w:val="nil"/>
              <w:right w:val="nil"/>
            </w:tcBorders>
            <w:shd w:val="clear" w:color="auto" w:fill="auto"/>
            <w:noWrap/>
            <w:vAlign w:val="bottom"/>
            <w:hideMark/>
          </w:tcPr>
          <w:p w14:paraId="219CD40E"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1986</w:t>
            </w:r>
          </w:p>
        </w:tc>
        <w:tc>
          <w:tcPr>
            <w:tcW w:w="2620" w:type="dxa"/>
            <w:tcBorders>
              <w:top w:val="nil"/>
              <w:left w:val="nil"/>
              <w:bottom w:val="nil"/>
              <w:right w:val="nil"/>
            </w:tcBorders>
            <w:shd w:val="clear" w:color="auto" w:fill="auto"/>
            <w:noWrap/>
            <w:vAlign w:val="bottom"/>
            <w:hideMark/>
          </w:tcPr>
          <w:p w14:paraId="187FE924"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12605930581</w:t>
            </w:r>
          </w:p>
        </w:tc>
        <w:tc>
          <w:tcPr>
            <w:tcW w:w="2460" w:type="dxa"/>
            <w:tcBorders>
              <w:top w:val="nil"/>
              <w:left w:val="nil"/>
              <w:bottom w:val="nil"/>
              <w:right w:val="nil"/>
            </w:tcBorders>
            <w:shd w:val="clear" w:color="auto" w:fill="auto"/>
            <w:noWrap/>
            <w:vAlign w:val="bottom"/>
            <w:hideMark/>
          </w:tcPr>
          <w:p w14:paraId="7E1FCB90"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7445128.094</w:t>
            </w:r>
          </w:p>
        </w:tc>
        <w:tc>
          <w:tcPr>
            <w:tcW w:w="2500" w:type="dxa"/>
            <w:tcBorders>
              <w:top w:val="nil"/>
              <w:left w:val="nil"/>
              <w:bottom w:val="nil"/>
              <w:right w:val="nil"/>
            </w:tcBorders>
            <w:shd w:val="clear" w:color="auto" w:fill="auto"/>
            <w:noWrap/>
            <w:vAlign w:val="bottom"/>
            <w:hideMark/>
          </w:tcPr>
          <w:p w14:paraId="24D14A13"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6870984578</w:t>
            </w:r>
          </w:p>
        </w:tc>
        <w:tc>
          <w:tcPr>
            <w:tcW w:w="1460" w:type="dxa"/>
            <w:tcBorders>
              <w:top w:val="nil"/>
              <w:left w:val="nil"/>
              <w:bottom w:val="nil"/>
              <w:right w:val="nil"/>
            </w:tcBorders>
            <w:shd w:val="clear" w:color="auto" w:fill="auto"/>
            <w:noWrap/>
            <w:vAlign w:val="bottom"/>
            <w:hideMark/>
          </w:tcPr>
          <w:p w14:paraId="0C139100"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3778909</w:t>
            </w:r>
          </w:p>
        </w:tc>
      </w:tr>
      <w:tr w:rsidR="00E63A45" w:rsidRPr="004A632C" w14:paraId="0CFADD3F" w14:textId="77777777" w:rsidTr="00C76E47">
        <w:trPr>
          <w:trHeight w:val="300"/>
        </w:trPr>
        <w:tc>
          <w:tcPr>
            <w:tcW w:w="960" w:type="dxa"/>
            <w:tcBorders>
              <w:top w:val="nil"/>
              <w:left w:val="nil"/>
              <w:bottom w:val="nil"/>
              <w:right w:val="nil"/>
            </w:tcBorders>
            <w:shd w:val="clear" w:color="auto" w:fill="auto"/>
            <w:noWrap/>
            <w:vAlign w:val="bottom"/>
            <w:hideMark/>
          </w:tcPr>
          <w:p w14:paraId="6C05ED85"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1987</w:t>
            </w:r>
          </w:p>
        </w:tc>
        <w:tc>
          <w:tcPr>
            <w:tcW w:w="2620" w:type="dxa"/>
            <w:tcBorders>
              <w:top w:val="nil"/>
              <w:left w:val="nil"/>
              <w:bottom w:val="nil"/>
              <w:right w:val="nil"/>
            </w:tcBorders>
            <w:shd w:val="clear" w:color="auto" w:fill="auto"/>
            <w:noWrap/>
            <w:vAlign w:val="bottom"/>
            <w:hideMark/>
          </w:tcPr>
          <w:p w14:paraId="3A75E92C"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12750991714</w:t>
            </w:r>
          </w:p>
        </w:tc>
        <w:tc>
          <w:tcPr>
            <w:tcW w:w="2460" w:type="dxa"/>
            <w:tcBorders>
              <w:top w:val="nil"/>
              <w:left w:val="nil"/>
              <w:bottom w:val="nil"/>
              <w:right w:val="nil"/>
            </w:tcBorders>
            <w:shd w:val="clear" w:color="auto" w:fill="auto"/>
            <w:noWrap/>
            <w:vAlign w:val="bottom"/>
            <w:hideMark/>
          </w:tcPr>
          <w:p w14:paraId="587F1F84"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30506683.75</w:t>
            </w:r>
          </w:p>
        </w:tc>
        <w:tc>
          <w:tcPr>
            <w:tcW w:w="2500" w:type="dxa"/>
            <w:tcBorders>
              <w:top w:val="nil"/>
              <w:left w:val="nil"/>
              <w:bottom w:val="nil"/>
              <w:right w:val="nil"/>
            </w:tcBorders>
            <w:shd w:val="clear" w:color="auto" w:fill="auto"/>
            <w:noWrap/>
            <w:vAlign w:val="bottom"/>
            <w:hideMark/>
          </w:tcPr>
          <w:p w14:paraId="1FE8DF53"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6937890457</w:t>
            </w:r>
          </w:p>
        </w:tc>
        <w:tc>
          <w:tcPr>
            <w:tcW w:w="1460" w:type="dxa"/>
            <w:tcBorders>
              <w:top w:val="nil"/>
              <w:left w:val="nil"/>
              <w:bottom w:val="nil"/>
              <w:right w:val="nil"/>
            </w:tcBorders>
            <w:shd w:val="clear" w:color="auto" w:fill="auto"/>
            <w:noWrap/>
            <w:vAlign w:val="bottom"/>
            <w:hideMark/>
          </w:tcPr>
          <w:p w14:paraId="43CC3ADC"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3890987</w:t>
            </w:r>
          </w:p>
        </w:tc>
      </w:tr>
      <w:tr w:rsidR="00E63A45" w:rsidRPr="004A632C" w14:paraId="2DA368DA" w14:textId="77777777" w:rsidTr="00C76E47">
        <w:trPr>
          <w:trHeight w:val="300"/>
        </w:trPr>
        <w:tc>
          <w:tcPr>
            <w:tcW w:w="960" w:type="dxa"/>
            <w:tcBorders>
              <w:top w:val="nil"/>
              <w:left w:val="nil"/>
              <w:bottom w:val="nil"/>
              <w:right w:val="nil"/>
            </w:tcBorders>
            <w:shd w:val="clear" w:color="auto" w:fill="auto"/>
            <w:noWrap/>
            <w:vAlign w:val="bottom"/>
            <w:hideMark/>
          </w:tcPr>
          <w:p w14:paraId="0F066CC4"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1988</w:t>
            </w:r>
          </w:p>
        </w:tc>
        <w:tc>
          <w:tcPr>
            <w:tcW w:w="2620" w:type="dxa"/>
            <w:tcBorders>
              <w:top w:val="nil"/>
              <w:left w:val="nil"/>
              <w:bottom w:val="nil"/>
              <w:right w:val="nil"/>
            </w:tcBorders>
            <w:shd w:val="clear" w:color="auto" w:fill="auto"/>
            <w:noWrap/>
            <w:vAlign w:val="bottom"/>
            <w:hideMark/>
          </w:tcPr>
          <w:p w14:paraId="04875B7F"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13713994362</w:t>
            </w:r>
          </w:p>
        </w:tc>
        <w:tc>
          <w:tcPr>
            <w:tcW w:w="2460" w:type="dxa"/>
            <w:tcBorders>
              <w:top w:val="nil"/>
              <w:left w:val="nil"/>
              <w:bottom w:val="nil"/>
              <w:right w:val="nil"/>
            </w:tcBorders>
            <w:shd w:val="clear" w:color="auto" w:fill="auto"/>
            <w:noWrap/>
            <w:vAlign w:val="bottom"/>
            <w:hideMark/>
          </w:tcPr>
          <w:p w14:paraId="57CDC4C4"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4093521.528</w:t>
            </w:r>
          </w:p>
        </w:tc>
        <w:tc>
          <w:tcPr>
            <w:tcW w:w="2500" w:type="dxa"/>
            <w:tcBorders>
              <w:top w:val="nil"/>
              <w:left w:val="nil"/>
              <w:bottom w:val="nil"/>
              <w:right w:val="nil"/>
            </w:tcBorders>
            <w:shd w:val="clear" w:color="auto" w:fill="auto"/>
            <w:noWrap/>
            <w:vAlign w:val="bottom"/>
            <w:hideMark/>
          </w:tcPr>
          <w:p w14:paraId="0C0284CC"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6966421359</w:t>
            </w:r>
          </w:p>
        </w:tc>
        <w:tc>
          <w:tcPr>
            <w:tcW w:w="1460" w:type="dxa"/>
            <w:tcBorders>
              <w:top w:val="nil"/>
              <w:left w:val="nil"/>
              <w:bottom w:val="nil"/>
              <w:right w:val="nil"/>
            </w:tcBorders>
            <w:shd w:val="clear" w:color="auto" w:fill="auto"/>
            <w:noWrap/>
            <w:vAlign w:val="bottom"/>
            <w:hideMark/>
          </w:tcPr>
          <w:p w14:paraId="57AD47AC"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3990001</w:t>
            </w:r>
          </w:p>
        </w:tc>
      </w:tr>
      <w:tr w:rsidR="00E63A45" w:rsidRPr="004A632C" w14:paraId="706E2E40" w14:textId="77777777" w:rsidTr="00C76E47">
        <w:trPr>
          <w:trHeight w:val="300"/>
        </w:trPr>
        <w:tc>
          <w:tcPr>
            <w:tcW w:w="960" w:type="dxa"/>
            <w:tcBorders>
              <w:top w:val="nil"/>
              <w:left w:val="nil"/>
              <w:bottom w:val="nil"/>
              <w:right w:val="nil"/>
            </w:tcBorders>
            <w:shd w:val="clear" w:color="auto" w:fill="auto"/>
            <w:noWrap/>
            <w:vAlign w:val="bottom"/>
            <w:hideMark/>
          </w:tcPr>
          <w:p w14:paraId="70FA4517"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1989</w:t>
            </w:r>
          </w:p>
        </w:tc>
        <w:tc>
          <w:tcPr>
            <w:tcW w:w="2620" w:type="dxa"/>
            <w:tcBorders>
              <w:top w:val="nil"/>
              <w:left w:val="nil"/>
              <w:bottom w:val="nil"/>
              <w:right w:val="nil"/>
            </w:tcBorders>
            <w:shd w:val="clear" w:color="auto" w:fill="auto"/>
            <w:noWrap/>
            <w:vAlign w:val="bottom"/>
            <w:hideMark/>
          </w:tcPr>
          <w:p w14:paraId="4C3971A6"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14427090039</w:t>
            </w:r>
          </w:p>
        </w:tc>
        <w:tc>
          <w:tcPr>
            <w:tcW w:w="2460" w:type="dxa"/>
            <w:tcBorders>
              <w:top w:val="nil"/>
              <w:left w:val="nil"/>
              <w:bottom w:val="nil"/>
              <w:right w:val="nil"/>
            </w:tcBorders>
            <w:shd w:val="clear" w:color="auto" w:fill="auto"/>
            <w:noWrap/>
            <w:vAlign w:val="bottom"/>
            <w:hideMark/>
          </w:tcPr>
          <w:p w14:paraId="52C9D587"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10180763.08</w:t>
            </w:r>
          </w:p>
        </w:tc>
        <w:tc>
          <w:tcPr>
            <w:tcW w:w="2500" w:type="dxa"/>
            <w:tcBorders>
              <w:top w:val="nil"/>
              <w:left w:val="nil"/>
              <w:bottom w:val="nil"/>
              <w:right w:val="nil"/>
            </w:tcBorders>
            <w:shd w:val="clear" w:color="auto" w:fill="auto"/>
            <w:noWrap/>
            <w:vAlign w:val="bottom"/>
            <w:hideMark/>
          </w:tcPr>
          <w:p w14:paraId="24118F49"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6971234789</w:t>
            </w:r>
          </w:p>
        </w:tc>
        <w:tc>
          <w:tcPr>
            <w:tcW w:w="1460" w:type="dxa"/>
            <w:tcBorders>
              <w:top w:val="nil"/>
              <w:left w:val="nil"/>
              <w:bottom w:val="nil"/>
              <w:right w:val="nil"/>
            </w:tcBorders>
            <w:shd w:val="clear" w:color="auto" w:fill="auto"/>
            <w:noWrap/>
            <w:vAlign w:val="bottom"/>
            <w:hideMark/>
          </w:tcPr>
          <w:p w14:paraId="50B2A4EE"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4112897</w:t>
            </w:r>
          </w:p>
        </w:tc>
      </w:tr>
      <w:tr w:rsidR="00E63A45" w:rsidRPr="004A632C" w14:paraId="7BB69C42" w14:textId="77777777" w:rsidTr="00C76E47">
        <w:trPr>
          <w:trHeight w:val="300"/>
        </w:trPr>
        <w:tc>
          <w:tcPr>
            <w:tcW w:w="960" w:type="dxa"/>
            <w:tcBorders>
              <w:top w:val="nil"/>
              <w:left w:val="nil"/>
              <w:bottom w:val="nil"/>
              <w:right w:val="nil"/>
            </w:tcBorders>
            <w:shd w:val="clear" w:color="auto" w:fill="auto"/>
            <w:noWrap/>
            <w:vAlign w:val="bottom"/>
            <w:hideMark/>
          </w:tcPr>
          <w:p w14:paraId="4DF14DC0"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1990</w:t>
            </w:r>
          </w:p>
        </w:tc>
        <w:tc>
          <w:tcPr>
            <w:tcW w:w="2620" w:type="dxa"/>
            <w:tcBorders>
              <w:top w:val="nil"/>
              <w:left w:val="nil"/>
              <w:bottom w:val="nil"/>
              <w:right w:val="nil"/>
            </w:tcBorders>
            <w:shd w:val="clear" w:color="auto" w:fill="auto"/>
            <w:noWrap/>
            <w:vAlign w:val="bottom"/>
            <w:hideMark/>
          </w:tcPr>
          <w:p w14:paraId="3D40AC5F"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15435334863</w:t>
            </w:r>
          </w:p>
        </w:tc>
        <w:tc>
          <w:tcPr>
            <w:tcW w:w="2460" w:type="dxa"/>
            <w:tcBorders>
              <w:top w:val="nil"/>
              <w:left w:val="nil"/>
              <w:bottom w:val="nil"/>
              <w:right w:val="nil"/>
            </w:tcBorders>
            <w:shd w:val="clear" w:color="auto" w:fill="auto"/>
            <w:noWrap/>
            <w:vAlign w:val="bottom"/>
            <w:hideMark/>
          </w:tcPr>
          <w:p w14:paraId="75218862"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12205847.82</w:t>
            </w:r>
          </w:p>
        </w:tc>
        <w:tc>
          <w:tcPr>
            <w:tcW w:w="2500" w:type="dxa"/>
            <w:tcBorders>
              <w:top w:val="nil"/>
              <w:left w:val="nil"/>
              <w:bottom w:val="nil"/>
              <w:right w:val="nil"/>
            </w:tcBorders>
            <w:shd w:val="clear" w:color="auto" w:fill="auto"/>
            <w:noWrap/>
            <w:vAlign w:val="bottom"/>
            <w:hideMark/>
          </w:tcPr>
          <w:p w14:paraId="227A0992"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6975345672</w:t>
            </w:r>
          </w:p>
        </w:tc>
        <w:tc>
          <w:tcPr>
            <w:tcW w:w="1460" w:type="dxa"/>
            <w:tcBorders>
              <w:top w:val="nil"/>
              <w:left w:val="nil"/>
              <w:bottom w:val="nil"/>
              <w:right w:val="nil"/>
            </w:tcBorders>
            <w:shd w:val="clear" w:color="auto" w:fill="auto"/>
            <w:noWrap/>
            <w:vAlign w:val="bottom"/>
            <w:hideMark/>
          </w:tcPr>
          <w:p w14:paraId="3ECDE428"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4721816</w:t>
            </w:r>
          </w:p>
        </w:tc>
      </w:tr>
      <w:tr w:rsidR="00E63A45" w:rsidRPr="004A632C" w14:paraId="164583B0" w14:textId="77777777" w:rsidTr="00C76E47">
        <w:trPr>
          <w:trHeight w:val="300"/>
        </w:trPr>
        <w:tc>
          <w:tcPr>
            <w:tcW w:w="960" w:type="dxa"/>
            <w:tcBorders>
              <w:top w:val="nil"/>
              <w:left w:val="nil"/>
              <w:bottom w:val="nil"/>
              <w:right w:val="nil"/>
            </w:tcBorders>
            <w:shd w:val="clear" w:color="auto" w:fill="auto"/>
            <w:noWrap/>
            <w:vAlign w:val="bottom"/>
            <w:hideMark/>
          </w:tcPr>
          <w:p w14:paraId="279585FE"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1991</w:t>
            </w:r>
          </w:p>
        </w:tc>
        <w:tc>
          <w:tcPr>
            <w:tcW w:w="2620" w:type="dxa"/>
            <w:tcBorders>
              <w:top w:val="nil"/>
              <w:left w:val="nil"/>
              <w:bottom w:val="nil"/>
              <w:right w:val="nil"/>
            </w:tcBorders>
            <w:shd w:val="clear" w:color="auto" w:fill="auto"/>
            <w:noWrap/>
            <w:vAlign w:val="bottom"/>
            <w:hideMark/>
          </w:tcPr>
          <w:p w14:paraId="2E42180C"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16289184000</w:t>
            </w:r>
          </w:p>
        </w:tc>
        <w:tc>
          <w:tcPr>
            <w:tcW w:w="2460" w:type="dxa"/>
            <w:tcBorders>
              <w:top w:val="nil"/>
              <w:left w:val="nil"/>
              <w:bottom w:val="nil"/>
              <w:right w:val="nil"/>
            </w:tcBorders>
            <w:shd w:val="clear" w:color="auto" w:fill="auto"/>
            <w:noWrap/>
            <w:vAlign w:val="bottom"/>
            <w:hideMark/>
          </w:tcPr>
          <w:p w14:paraId="38A155BB"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2790485.896</w:t>
            </w:r>
          </w:p>
        </w:tc>
        <w:tc>
          <w:tcPr>
            <w:tcW w:w="2500" w:type="dxa"/>
            <w:tcBorders>
              <w:top w:val="nil"/>
              <w:left w:val="nil"/>
              <w:bottom w:val="nil"/>
              <w:right w:val="nil"/>
            </w:tcBorders>
            <w:shd w:val="clear" w:color="auto" w:fill="auto"/>
            <w:noWrap/>
            <w:vAlign w:val="bottom"/>
            <w:hideMark/>
          </w:tcPr>
          <w:p w14:paraId="2062CAD1"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7009873450</w:t>
            </w:r>
          </w:p>
        </w:tc>
        <w:tc>
          <w:tcPr>
            <w:tcW w:w="1460" w:type="dxa"/>
            <w:tcBorders>
              <w:top w:val="nil"/>
              <w:left w:val="nil"/>
              <w:bottom w:val="nil"/>
              <w:right w:val="nil"/>
            </w:tcBorders>
            <w:shd w:val="clear" w:color="auto" w:fill="auto"/>
            <w:noWrap/>
            <w:vAlign w:val="bottom"/>
            <w:hideMark/>
          </w:tcPr>
          <w:p w14:paraId="090B6C47"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4850329</w:t>
            </w:r>
          </w:p>
        </w:tc>
      </w:tr>
      <w:tr w:rsidR="00E63A45" w:rsidRPr="004A632C" w14:paraId="5E435A01" w14:textId="77777777" w:rsidTr="00C76E47">
        <w:trPr>
          <w:trHeight w:val="300"/>
        </w:trPr>
        <w:tc>
          <w:tcPr>
            <w:tcW w:w="960" w:type="dxa"/>
            <w:tcBorders>
              <w:top w:val="nil"/>
              <w:left w:val="nil"/>
              <w:bottom w:val="nil"/>
              <w:right w:val="nil"/>
            </w:tcBorders>
            <w:shd w:val="clear" w:color="auto" w:fill="auto"/>
            <w:noWrap/>
            <w:vAlign w:val="bottom"/>
            <w:hideMark/>
          </w:tcPr>
          <w:p w14:paraId="03D9AAA4"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1992</w:t>
            </w:r>
          </w:p>
        </w:tc>
        <w:tc>
          <w:tcPr>
            <w:tcW w:w="2620" w:type="dxa"/>
            <w:tcBorders>
              <w:top w:val="nil"/>
              <w:left w:val="nil"/>
              <w:bottom w:val="nil"/>
              <w:right w:val="nil"/>
            </w:tcBorders>
            <w:shd w:val="clear" w:color="auto" w:fill="auto"/>
            <w:noWrap/>
            <w:vAlign w:val="bottom"/>
            <w:hideMark/>
          </w:tcPr>
          <w:p w14:paraId="507415CA"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14820621200</w:t>
            </w:r>
          </w:p>
        </w:tc>
        <w:tc>
          <w:tcPr>
            <w:tcW w:w="2460" w:type="dxa"/>
            <w:tcBorders>
              <w:top w:val="nil"/>
              <w:left w:val="nil"/>
              <w:bottom w:val="nil"/>
              <w:right w:val="nil"/>
            </w:tcBorders>
            <w:shd w:val="clear" w:color="auto" w:fill="auto"/>
            <w:noWrap/>
            <w:vAlign w:val="bottom"/>
            <w:hideMark/>
          </w:tcPr>
          <w:p w14:paraId="1074D9C7"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14949899.55</w:t>
            </w:r>
          </w:p>
        </w:tc>
        <w:tc>
          <w:tcPr>
            <w:tcW w:w="2500" w:type="dxa"/>
            <w:tcBorders>
              <w:top w:val="nil"/>
              <w:left w:val="nil"/>
              <w:bottom w:val="nil"/>
              <w:right w:val="nil"/>
            </w:tcBorders>
            <w:shd w:val="clear" w:color="auto" w:fill="auto"/>
            <w:noWrap/>
            <w:vAlign w:val="bottom"/>
            <w:hideMark/>
          </w:tcPr>
          <w:p w14:paraId="6DD35047"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7018954328</w:t>
            </w:r>
          </w:p>
        </w:tc>
        <w:tc>
          <w:tcPr>
            <w:tcW w:w="1460" w:type="dxa"/>
            <w:tcBorders>
              <w:top w:val="nil"/>
              <w:left w:val="nil"/>
              <w:bottom w:val="nil"/>
              <w:right w:val="nil"/>
            </w:tcBorders>
            <w:shd w:val="clear" w:color="auto" w:fill="auto"/>
            <w:noWrap/>
            <w:vAlign w:val="bottom"/>
            <w:hideMark/>
          </w:tcPr>
          <w:p w14:paraId="5EBB9B58"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4980977</w:t>
            </w:r>
          </w:p>
        </w:tc>
      </w:tr>
      <w:tr w:rsidR="00E63A45" w:rsidRPr="004A632C" w14:paraId="6165E6EE" w14:textId="77777777" w:rsidTr="00C76E47">
        <w:trPr>
          <w:trHeight w:val="300"/>
        </w:trPr>
        <w:tc>
          <w:tcPr>
            <w:tcW w:w="960" w:type="dxa"/>
            <w:tcBorders>
              <w:top w:val="nil"/>
              <w:left w:val="nil"/>
              <w:bottom w:val="nil"/>
              <w:right w:val="nil"/>
            </w:tcBorders>
            <w:shd w:val="clear" w:color="auto" w:fill="auto"/>
            <w:noWrap/>
            <w:vAlign w:val="bottom"/>
            <w:hideMark/>
          </w:tcPr>
          <w:p w14:paraId="58E0CCCD"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1993</w:t>
            </w:r>
          </w:p>
        </w:tc>
        <w:tc>
          <w:tcPr>
            <w:tcW w:w="2620" w:type="dxa"/>
            <w:tcBorders>
              <w:top w:val="nil"/>
              <w:left w:val="nil"/>
              <w:bottom w:val="nil"/>
              <w:right w:val="nil"/>
            </w:tcBorders>
            <w:shd w:val="clear" w:color="auto" w:fill="auto"/>
            <w:noWrap/>
            <w:vAlign w:val="bottom"/>
            <w:hideMark/>
          </w:tcPr>
          <w:p w14:paraId="431DB8A7"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14976453900</w:t>
            </w:r>
          </w:p>
        </w:tc>
        <w:tc>
          <w:tcPr>
            <w:tcW w:w="2460" w:type="dxa"/>
            <w:tcBorders>
              <w:top w:val="nil"/>
              <w:left w:val="nil"/>
              <w:bottom w:val="nil"/>
              <w:right w:val="nil"/>
            </w:tcBorders>
            <w:shd w:val="clear" w:color="auto" w:fill="auto"/>
            <w:noWrap/>
            <w:vAlign w:val="bottom"/>
            <w:hideMark/>
          </w:tcPr>
          <w:p w14:paraId="6641B2E3"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27955135.35</w:t>
            </w:r>
          </w:p>
        </w:tc>
        <w:tc>
          <w:tcPr>
            <w:tcW w:w="2500" w:type="dxa"/>
            <w:tcBorders>
              <w:top w:val="nil"/>
              <w:left w:val="nil"/>
              <w:bottom w:val="nil"/>
              <w:right w:val="nil"/>
            </w:tcBorders>
            <w:shd w:val="clear" w:color="auto" w:fill="auto"/>
            <w:noWrap/>
            <w:vAlign w:val="bottom"/>
            <w:hideMark/>
          </w:tcPr>
          <w:p w14:paraId="01788E9A"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7120984689</w:t>
            </w:r>
          </w:p>
        </w:tc>
        <w:tc>
          <w:tcPr>
            <w:tcW w:w="1460" w:type="dxa"/>
            <w:tcBorders>
              <w:top w:val="nil"/>
              <w:left w:val="nil"/>
              <w:bottom w:val="nil"/>
              <w:right w:val="nil"/>
            </w:tcBorders>
            <w:shd w:val="clear" w:color="auto" w:fill="auto"/>
            <w:noWrap/>
            <w:vAlign w:val="bottom"/>
            <w:hideMark/>
          </w:tcPr>
          <w:p w14:paraId="09035F26"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5110439</w:t>
            </w:r>
          </w:p>
        </w:tc>
      </w:tr>
      <w:tr w:rsidR="00E63A45" w:rsidRPr="004A632C" w14:paraId="4AE6DF3F" w14:textId="77777777" w:rsidTr="00C76E47">
        <w:trPr>
          <w:trHeight w:val="300"/>
        </w:trPr>
        <w:tc>
          <w:tcPr>
            <w:tcW w:w="960" w:type="dxa"/>
            <w:tcBorders>
              <w:top w:val="nil"/>
              <w:left w:val="nil"/>
              <w:bottom w:val="nil"/>
              <w:right w:val="nil"/>
            </w:tcBorders>
            <w:shd w:val="clear" w:color="auto" w:fill="auto"/>
            <w:noWrap/>
            <w:vAlign w:val="bottom"/>
            <w:hideMark/>
          </w:tcPr>
          <w:p w14:paraId="1D5931A9"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1994</w:t>
            </w:r>
          </w:p>
        </w:tc>
        <w:tc>
          <w:tcPr>
            <w:tcW w:w="2620" w:type="dxa"/>
            <w:tcBorders>
              <w:top w:val="nil"/>
              <w:left w:val="nil"/>
              <w:bottom w:val="nil"/>
              <w:right w:val="nil"/>
            </w:tcBorders>
            <w:shd w:val="clear" w:color="auto" w:fill="auto"/>
            <w:noWrap/>
            <w:vAlign w:val="bottom"/>
            <w:hideMark/>
          </w:tcPr>
          <w:p w14:paraId="01D2DF7D"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16359559200</w:t>
            </w:r>
          </w:p>
        </w:tc>
        <w:tc>
          <w:tcPr>
            <w:tcW w:w="2460" w:type="dxa"/>
            <w:tcBorders>
              <w:top w:val="nil"/>
              <w:left w:val="nil"/>
              <w:bottom w:val="nil"/>
              <w:right w:val="nil"/>
            </w:tcBorders>
            <w:shd w:val="clear" w:color="auto" w:fill="auto"/>
            <w:noWrap/>
            <w:vAlign w:val="bottom"/>
            <w:hideMark/>
          </w:tcPr>
          <w:p w14:paraId="11D46FA4"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29922406.5</w:t>
            </w:r>
          </w:p>
        </w:tc>
        <w:tc>
          <w:tcPr>
            <w:tcW w:w="2500" w:type="dxa"/>
            <w:tcBorders>
              <w:top w:val="nil"/>
              <w:left w:val="nil"/>
              <w:bottom w:val="nil"/>
              <w:right w:val="nil"/>
            </w:tcBorders>
            <w:shd w:val="clear" w:color="auto" w:fill="auto"/>
            <w:noWrap/>
            <w:vAlign w:val="bottom"/>
            <w:hideMark/>
          </w:tcPr>
          <w:p w14:paraId="1DCBA705"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8298737985</w:t>
            </w:r>
          </w:p>
        </w:tc>
        <w:tc>
          <w:tcPr>
            <w:tcW w:w="1460" w:type="dxa"/>
            <w:tcBorders>
              <w:top w:val="nil"/>
              <w:left w:val="nil"/>
              <w:bottom w:val="nil"/>
              <w:right w:val="nil"/>
            </w:tcBorders>
            <w:shd w:val="clear" w:color="auto" w:fill="auto"/>
            <w:noWrap/>
            <w:vAlign w:val="bottom"/>
            <w:hideMark/>
          </w:tcPr>
          <w:p w14:paraId="28D33D64"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5232727</w:t>
            </w:r>
          </w:p>
        </w:tc>
      </w:tr>
      <w:tr w:rsidR="00E63A45" w:rsidRPr="004A632C" w14:paraId="308421A6" w14:textId="77777777" w:rsidTr="00C76E47">
        <w:trPr>
          <w:trHeight w:val="300"/>
        </w:trPr>
        <w:tc>
          <w:tcPr>
            <w:tcW w:w="960" w:type="dxa"/>
            <w:tcBorders>
              <w:top w:val="nil"/>
              <w:left w:val="nil"/>
              <w:bottom w:val="nil"/>
              <w:right w:val="nil"/>
            </w:tcBorders>
            <w:shd w:val="clear" w:color="auto" w:fill="auto"/>
            <w:noWrap/>
            <w:vAlign w:val="bottom"/>
            <w:hideMark/>
          </w:tcPr>
          <w:p w14:paraId="160F5D63"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1995</w:t>
            </w:r>
          </w:p>
        </w:tc>
        <w:tc>
          <w:tcPr>
            <w:tcW w:w="2620" w:type="dxa"/>
            <w:tcBorders>
              <w:top w:val="nil"/>
              <w:left w:val="nil"/>
              <w:bottom w:val="nil"/>
              <w:right w:val="nil"/>
            </w:tcBorders>
            <w:shd w:val="clear" w:color="auto" w:fill="auto"/>
            <w:noWrap/>
            <w:vAlign w:val="bottom"/>
            <w:hideMark/>
          </w:tcPr>
          <w:p w14:paraId="667E6F36"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16385411500</w:t>
            </w:r>
          </w:p>
        </w:tc>
        <w:tc>
          <w:tcPr>
            <w:tcW w:w="2460" w:type="dxa"/>
            <w:tcBorders>
              <w:top w:val="nil"/>
              <w:left w:val="nil"/>
              <w:bottom w:val="nil"/>
              <w:right w:val="nil"/>
            </w:tcBorders>
            <w:shd w:val="clear" w:color="auto" w:fill="auto"/>
            <w:noWrap/>
            <w:vAlign w:val="bottom"/>
            <w:hideMark/>
          </w:tcPr>
          <w:p w14:paraId="1B7D5910"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123432189</w:t>
            </w:r>
          </w:p>
        </w:tc>
        <w:tc>
          <w:tcPr>
            <w:tcW w:w="2500" w:type="dxa"/>
            <w:tcBorders>
              <w:top w:val="nil"/>
              <w:left w:val="nil"/>
              <w:bottom w:val="nil"/>
              <w:right w:val="nil"/>
            </w:tcBorders>
            <w:shd w:val="clear" w:color="auto" w:fill="auto"/>
            <w:noWrap/>
            <w:vAlign w:val="bottom"/>
            <w:hideMark/>
          </w:tcPr>
          <w:p w14:paraId="32CE8A9D"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8568904568</w:t>
            </w:r>
          </w:p>
        </w:tc>
        <w:tc>
          <w:tcPr>
            <w:tcW w:w="1460" w:type="dxa"/>
            <w:tcBorders>
              <w:top w:val="nil"/>
              <w:left w:val="nil"/>
              <w:bottom w:val="nil"/>
              <w:right w:val="nil"/>
            </w:tcBorders>
            <w:shd w:val="clear" w:color="auto" w:fill="auto"/>
            <w:noWrap/>
            <w:vAlign w:val="bottom"/>
            <w:hideMark/>
          </w:tcPr>
          <w:p w14:paraId="38A86DAC"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5345211</w:t>
            </w:r>
          </w:p>
        </w:tc>
      </w:tr>
      <w:tr w:rsidR="00E63A45" w:rsidRPr="004A632C" w14:paraId="55D1E08B" w14:textId="77777777" w:rsidTr="00C76E47">
        <w:trPr>
          <w:trHeight w:val="300"/>
        </w:trPr>
        <w:tc>
          <w:tcPr>
            <w:tcW w:w="960" w:type="dxa"/>
            <w:tcBorders>
              <w:top w:val="nil"/>
              <w:left w:val="nil"/>
              <w:bottom w:val="nil"/>
              <w:right w:val="nil"/>
            </w:tcBorders>
            <w:shd w:val="clear" w:color="auto" w:fill="auto"/>
            <w:noWrap/>
            <w:vAlign w:val="bottom"/>
            <w:hideMark/>
          </w:tcPr>
          <w:p w14:paraId="580B9FB1"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1996</w:t>
            </w:r>
          </w:p>
        </w:tc>
        <w:tc>
          <w:tcPr>
            <w:tcW w:w="2620" w:type="dxa"/>
            <w:tcBorders>
              <w:top w:val="nil"/>
              <w:left w:val="nil"/>
              <w:bottom w:val="nil"/>
              <w:right w:val="nil"/>
            </w:tcBorders>
            <w:shd w:val="clear" w:color="auto" w:fill="auto"/>
            <w:noWrap/>
            <w:vAlign w:val="bottom"/>
            <w:hideMark/>
          </w:tcPr>
          <w:p w14:paraId="50FA2097"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18083054300</w:t>
            </w:r>
          </w:p>
        </w:tc>
        <w:tc>
          <w:tcPr>
            <w:tcW w:w="2460" w:type="dxa"/>
            <w:tcBorders>
              <w:top w:val="nil"/>
              <w:left w:val="nil"/>
              <w:bottom w:val="nil"/>
              <w:right w:val="nil"/>
            </w:tcBorders>
            <w:shd w:val="clear" w:color="auto" w:fill="auto"/>
            <w:noWrap/>
            <w:vAlign w:val="bottom"/>
            <w:hideMark/>
          </w:tcPr>
          <w:p w14:paraId="26C13226"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157657897</w:t>
            </w:r>
          </w:p>
        </w:tc>
        <w:tc>
          <w:tcPr>
            <w:tcW w:w="2500" w:type="dxa"/>
            <w:tcBorders>
              <w:top w:val="nil"/>
              <w:left w:val="nil"/>
              <w:bottom w:val="nil"/>
              <w:right w:val="nil"/>
            </w:tcBorders>
            <w:shd w:val="clear" w:color="auto" w:fill="auto"/>
            <w:noWrap/>
            <w:vAlign w:val="bottom"/>
            <w:hideMark/>
          </w:tcPr>
          <w:p w14:paraId="5CADA7DB"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8698312098</w:t>
            </w:r>
          </w:p>
        </w:tc>
        <w:tc>
          <w:tcPr>
            <w:tcW w:w="1460" w:type="dxa"/>
            <w:tcBorders>
              <w:top w:val="nil"/>
              <w:left w:val="nil"/>
              <w:bottom w:val="nil"/>
              <w:right w:val="nil"/>
            </w:tcBorders>
            <w:shd w:val="clear" w:color="auto" w:fill="auto"/>
            <w:noWrap/>
            <w:vAlign w:val="bottom"/>
            <w:hideMark/>
          </w:tcPr>
          <w:p w14:paraId="0D0D646A"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5434530</w:t>
            </w:r>
          </w:p>
        </w:tc>
      </w:tr>
      <w:tr w:rsidR="00E63A45" w:rsidRPr="004A632C" w14:paraId="6A715E98" w14:textId="77777777" w:rsidTr="00C76E47">
        <w:trPr>
          <w:trHeight w:val="300"/>
        </w:trPr>
        <w:tc>
          <w:tcPr>
            <w:tcW w:w="960" w:type="dxa"/>
            <w:tcBorders>
              <w:top w:val="nil"/>
              <w:left w:val="nil"/>
              <w:bottom w:val="nil"/>
              <w:right w:val="nil"/>
            </w:tcBorders>
            <w:shd w:val="clear" w:color="auto" w:fill="auto"/>
            <w:noWrap/>
            <w:vAlign w:val="bottom"/>
            <w:hideMark/>
          </w:tcPr>
          <w:p w14:paraId="6FA00A83"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1997</w:t>
            </w:r>
          </w:p>
        </w:tc>
        <w:tc>
          <w:tcPr>
            <w:tcW w:w="2620" w:type="dxa"/>
            <w:tcBorders>
              <w:top w:val="nil"/>
              <w:left w:val="nil"/>
              <w:bottom w:val="nil"/>
              <w:right w:val="nil"/>
            </w:tcBorders>
            <w:shd w:val="clear" w:color="auto" w:fill="auto"/>
            <w:noWrap/>
            <w:vAlign w:val="bottom"/>
            <w:hideMark/>
          </w:tcPr>
          <w:p w14:paraId="69C03182"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18567787600</w:t>
            </w:r>
          </w:p>
        </w:tc>
        <w:tc>
          <w:tcPr>
            <w:tcW w:w="2460" w:type="dxa"/>
            <w:tcBorders>
              <w:top w:val="nil"/>
              <w:left w:val="nil"/>
              <w:bottom w:val="nil"/>
              <w:right w:val="nil"/>
            </w:tcBorders>
            <w:shd w:val="clear" w:color="auto" w:fill="auto"/>
            <w:noWrap/>
            <w:vAlign w:val="bottom"/>
            <w:hideMark/>
          </w:tcPr>
          <w:p w14:paraId="0D38340D"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2234598087</w:t>
            </w:r>
          </w:p>
        </w:tc>
        <w:tc>
          <w:tcPr>
            <w:tcW w:w="2500" w:type="dxa"/>
            <w:tcBorders>
              <w:top w:val="nil"/>
              <w:left w:val="nil"/>
              <w:bottom w:val="nil"/>
              <w:right w:val="nil"/>
            </w:tcBorders>
            <w:shd w:val="clear" w:color="auto" w:fill="auto"/>
            <w:noWrap/>
            <w:vAlign w:val="bottom"/>
            <w:hideMark/>
          </w:tcPr>
          <w:p w14:paraId="403198CF"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8790436801</w:t>
            </w:r>
          </w:p>
        </w:tc>
        <w:tc>
          <w:tcPr>
            <w:tcW w:w="1460" w:type="dxa"/>
            <w:tcBorders>
              <w:top w:val="nil"/>
              <w:left w:val="nil"/>
              <w:bottom w:val="nil"/>
              <w:right w:val="nil"/>
            </w:tcBorders>
            <w:shd w:val="clear" w:color="auto" w:fill="auto"/>
            <w:noWrap/>
            <w:vAlign w:val="bottom"/>
            <w:hideMark/>
          </w:tcPr>
          <w:p w14:paraId="49C01EFB"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5510105</w:t>
            </w:r>
          </w:p>
        </w:tc>
      </w:tr>
      <w:tr w:rsidR="00E63A45" w:rsidRPr="004A632C" w14:paraId="614BC113" w14:textId="77777777" w:rsidTr="00C76E47">
        <w:trPr>
          <w:trHeight w:val="300"/>
        </w:trPr>
        <w:tc>
          <w:tcPr>
            <w:tcW w:w="960" w:type="dxa"/>
            <w:tcBorders>
              <w:top w:val="nil"/>
              <w:left w:val="nil"/>
              <w:bottom w:val="nil"/>
              <w:right w:val="nil"/>
            </w:tcBorders>
            <w:shd w:val="clear" w:color="auto" w:fill="auto"/>
            <w:noWrap/>
            <w:vAlign w:val="bottom"/>
            <w:hideMark/>
          </w:tcPr>
          <w:p w14:paraId="1A46DE23"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1998</w:t>
            </w:r>
          </w:p>
        </w:tc>
        <w:tc>
          <w:tcPr>
            <w:tcW w:w="2620" w:type="dxa"/>
            <w:tcBorders>
              <w:top w:val="nil"/>
              <w:left w:val="nil"/>
              <w:bottom w:val="nil"/>
              <w:right w:val="nil"/>
            </w:tcBorders>
            <w:shd w:val="clear" w:color="auto" w:fill="auto"/>
            <w:noWrap/>
            <w:vAlign w:val="bottom"/>
            <w:hideMark/>
          </w:tcPr>
          <w:p w14:paraId="2BC4B44A"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19103507600</w:t>
            </w:r>
          </w:p>
        </w:tc>
        <w:tc>
          <w:tcPr>
            <w:tcW w:w="2460" w:type="dxa"/>
            <w:tcBorders>
              <w:top w:val="nil"/>
              <w:left w:val="nil"/>
              <w:bottom w:val="nil"/>
              <w:right w:val="nil"/>
            </w:tcBorders>
            <w:shd w:val="clear" w:color="auto" w:fill="auto"/>
            <w:noWrap/>
            <w:vAlign w:val="bottom"/>
            <w:hideMark/>
          </w:tcPr>
          <w:p w14:paraId="344550FA"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1879869856</w:t>
            </w:r>
          </w:p>
        </w:tc>
        <w:tc>
          <w:tcPr>
            <w:tcW w:w="2500" w:type="dxa"/>
            <w:tcBorders>
              <w:top w:val="nil"/>
              <w:left w:val="nil"/>
              <w:bottom w:val="nil"/>
              <w:right w:val="nil"/>
            </w:tcBorders>
            <w:shd w:val="clear" w:color="auto" w:fill="auto"/>
            <w:noWrap/>
            <w:vAlign w:val="bottom"/>
            <w:hideMark/>
          </w:tcPr>
          <w:p w14:paraId="62405558"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9050953421</w:t>
            </w:r>
          </w:p>
        </w:tc>
        <w:tc>
          <w:tcPr>
            <w:tcW w:w="1460" w:type="dxa"/>
            <w:tcBorders>
              <w:top w:val="nil"/>
              <w:left w:val="nil"/>
              <w:bottom w:val="nil"/>
              <w:right w:val="nil"/>
            </w:tcBorders>
            <w:shd w:val="clear" w:color="auto" w:fill="auto"/>
            <w:noWrap/>
            <w:vAlign w:val="bottom"/>
            <w:hideMark/>
          </w:tcPr>
          <w:p w14:paraId="5916F898"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5575962</w:t>
            </w:r>
          </w:p>
        </w:tc>
      </w:tr>
      <w:tr w:rsidR="00E63A45" w:rsidRPr="004A632C" w14:paraId="3D0BA6B4" w14:textId="77777777" w:rsidTr="00C76E47">
        <w:trPr>
          <w:trHeight w:val="300"/>
        </w:trPr>
        <w:tc>
          <w:tcPr>
            <w:tcW w:w="960" w:type="dxa"/>
            <w:tcBorders>
              <w:top w:val="nil"/>
              <w:left w:val="nil"/>
              <w:bottom w:val="nil"/>
              <w:right w:val="nil"/>
            </w:tcBorders>
            <w:shd w:val="clear" w:color="auto" w:fill="auto"/>
            <w:noWrap/>
            <w:vAlign w:val="bottom"/>
            <w:hideMark/>
          </w:tcPr>
          <w:p w14:paraId="323AD849"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1999</w:t>
            </w:r>
          </w:p>
        </w:tc>
        <w:tc>
          <w:tcPr>
            <w:tcW w:w="2620" w:type="dxa"/>
            <w:tcBorders>
              <w:top w:val="nil"/>
              <w:left w:val="nil"/>
              <w:bottom w:val="nil"/>
              <w:right w:val="nil"/>
            </w:tcBorders>
            <w:shd w:val="clear" w:color="auto" w:fill="auto"/>
            <w:noWrap/>
            <w:vAlign w:val="bottom"/>
            <w:hideMark/>
          </w:tcPr>
          <w:p w14:paraId="16882EF4"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18947275100</w:t>
            </w:r>
          </w:p>
        </w:tc>
        <w:tc>
          <w:tcPr>
            <w:tcW w:w="2460" w:type="dxa"/>
            <w:tcBorders>
              <w:top w:val="nil"/>
              <w:left w:val="nil"/>
              <w:bottom w:val="nil"/>
              <w:right w:val="nil"/>
            </w:tcBorders>
            <w:shd w:val="clear" w:color="auto" w:fill="auto"/>
            <w:noWrap/>
            <w:vAlign w:val="bottom"/>
            <w:hideMark/>
          </w:tcPr>
          <w:p w14:paraId="017E1698"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1727896785</w:t>
            </w:r>
          </w:p>
        </w:tc>
        <w:tc>
          <w:tcPr>
            <w:tcW w:w="2500" w:type="dxa"/>
            <w:tcBorders>
              <w:top w:val="nil"/>
              <w:left w:val="nil"/>
              <w:bottom w:val="nil"/>
              <w:right w:val="nil"/>
            </w:tcBorders>
            <w:shd w:val="clear" w:color="auto" w:fill="auto"/>
            <w:noWrap/>
            <w:vAlign w:val="bottom"/>
            <w:hideMark/>
          </w:tcPr>
          <w:p w14:paraId="5D35716D"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9084634789</w:t>
            </w:r>
          </w:p>
        </w:tc>
        <w:tc>
          <w:tcPr>
            <w:tcW w:w="1460" w:type="dxa"/>
            <w:tcBorders>
              <w:top w:val="nil"/>
              <w:left w:val="nil"/>
              <w:bottom w:val="nil"/>
              <w:right w:val="nil"/>
            </w:tcBorders>
            <w:shd w:val="clear" w:color="auto" w:fill="auto"/>
            <w:noWrap/>
            <w:vAlign w:val="bottom"/>
            <w:hideMark/>
          </w:tcPr>
          <w:p w14:paraId="664D42E1"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5637954</w:t>
            </w:r>
          </w:p>
        </w:tc>
      </w:tr>
      <w:tr w:rsidR="00E63A45" w:rsidRPr="004A632C" w14:paraId="41089E0C" w14:textId="77777777" w:rsidTr="00C76E47">
        <w:trPr>
          <w:trHeight w:val="300"/>
        </w:trPr>
        <w:tc>
          <w:tcPr>
            <w:tcW w:w="960" w:type="dxa"/>
            <w:tcBorders>
              <w:top w:val="nil"/>
              <w:left w:val="nil"/>
              <w:bottom w:val="nil"/>
              <w:right w:val="nil"/>
            </w:tcBorders>
            <w:shd w:val="clear" w:color="auto" w:fill="auto"/>
            <w:noWrap/>
            <w:vAlign w:val="bottom"/>
            <w:hideMark/>
          </w:tcPr>
          <w:p w14:paraId="03070FA0"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2000</w:t>
            </w:r>
          </w:p>
        </w:tc>
        <w:tc>
          <w:tcPr>
            <w:tcW w:w="2620" w:type="dxa"/>
            <w:tcBorders>
              <w:top w:val="nil"/>
              <w:left w:val="nil"/>
              <w:bottom w:val="nil"/>
              <w:right w:val="nil"/>
            </w:tcBorders>
            <w:shd w:val="clear" w:color="auto" w:fill="auto"/>
            <w:noWrap/>
            <w:vAlign w:val="bottom"/>
            <w:hideMark/>
          </w:tcPr>
          <w:p w14:paraId="40EF247F"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18367642000</w:t>
            </w:r>
          </w:p>
        </w:tc>
        <w:tc>
          <w:tcPr>
            <w:tcW w:w="2460" w:type="dxa"/>
            <w:tcBorders>
              <w:top w:val="nil"/>
              <w:left w:val="nil"/>
              <w:bottom w:val="nil"/>
              <w:right w:val="nil"/>
            </w:tcBorders>
            <w:shd w:val="clear" w:color="auto" w:fill="auto"/>
            <w:noWrap/>
            <w:vAlign w:val="bottom"/>
            <w:hideMark/>
          </w:tcPr>
          <w:p w14:paraId="3157FEE5"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1919806874</w:t>
            </w:r>
          </w:p>
        </w:tc>
        <w:tc>
          <w:tcPr>
            <w:tcW w:w="2500" w:type="dxa"/>
            <w:tcBorders>
              <w:top w:val="nil"/>
              <w:left w:val="nil"/>
              <w:bottom w:val="nil"/>
              <w:right w:val="nil"/>
            </w:tcBorders>
            <w:shd w:val="clear" w:color="auto" w:fill="auto"/>
            <w:noWrap/>
            <w:vAlign w:val="bottom"/>
            <w:hideMark/>
          </w:tcPr>
          <w:p w14:paraId="17DA711C"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9237890436</w:t>
            </w:r>
          </w:p>
        </w:tc>
        <w:tc>
          <w:tcPr>
            <w:tcW w:w="1460" w:type="dxa"/>
            <w:tcBorders>
              <w:top w:val="nil"/>
              <w:left w:val="nil"/>
              <w:bottom w:val="nil"/>
              <w:right w:val="nil"/>
            </w:tcBorders>
            <w:shd w:val="clear" w:color="auto" w:fill="auto"/>
            <w:noWrap/>
            <w:vAlign w:val="bottom"/>
            <w:hideMark/>
          </w:tcPr>
          <w:p w14:paraId="3231F173"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5698527</w:t>
            </w:r>
          </w:p>
        </w:tc>
      </w:tr>
      <w:tr w:rsidR="00E63A45" w:rsidRPr="004A632C" w14:paraId="58608830" w14:textId="77777777" w:rsidTr="00C76E47">
        <w:trPr>
          <w:trHeight w:val="300"/>
        </w:trPr>
        <w:tc>
          <w:tcPr>
            <w:tcW w:w="960" w:type="dxa"/>
            <w:tcBorders>
              <w:top w:val="nil"/>
              <w:left w:val="nil"/>
              <w:bottom w:val="nil"/>
              <w:right w:val="nil"/>
            </w:tcBorders>
            <w:shd w:val="clear" w:color="auto" w:fill="auto"/>
            <w:noWrap/>
            <w:vAlign w:val="bottom"/>
            <w:hideMark/>
          </w:tcPr>
          <w:p w14:paraId="02A400F7"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2001</w:t>
            </w:r>
          </w:p>
        </w:tc>
        <w:tc>
          <w:tcPr>
            <w:tcW w:w="2620" w:type="dxa"/>
            <w:tcBorders>
              <w:top w:val="nil"/>
              <w:left w:val="nil"/>
              <w:bottom w:val="nil"/>
              <w:right w:val="nil"/>
            </w:tcBorders>
            <w:shd w:val="clear" w:color="auto" w:fill="auto"/>
            <w:noWrap/>
            <w:vAlign w:val="bottom"/>
            <w:hideMark/>
          </w:tcPr>
          <w:p w14:paraId="68C5A599"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18632065400</w:t>
            </w:r>
          </w:p>
        </w:tc>
        <w:tc>
          <w:tcPr>
            <w:tcW w:w="2460" w:type="dxa"/>
            <w:tcBorders>
              <w:top w:val="nil"/>
              <w:left w:val="nil"/>
              <w:bottom w:val="nil"/>
              <w:right w:val="nil"/>
            </w:tcBorders>
            <w:shd w:val="clear" w:color="auto" w:fill="auto"/>
            <w:noWrap/>
            <w:vAlign w:val="bottom"/>
            <w:hideMark/>
          </w:tcPr>
          <w:p w14:paraId="016EBC53"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1798057548</w:t>
            </w:r>
          </w:p>
        </w:tc>
        <w:tc>
          <w:tcPr>
            <w:tcW w:w="2500" w:type="dxa"/>
            <w:tcBorders>
              <w:top w:val="nil"/>
              <w:left w:val="nil"/>
              <w:bottom w:val="nil"/>
              <w:right w:val="nil"/>
            </w:tcBorders>
            <w:shd w:val="clear" w:color="auto" w:fill="auto"/>
            <w:noWrap/>
            <w:vAlign w:val="bottom"/>
            <w:hideMark/>
          </w:tcPr>
          <w:p w14:paraId="103B6930"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9680983125</w:t>
            </w:r>
          </w:p>
        </w:tc>
        <w:tc>
          <w:tcPr>
            <w:tcW w:w="1460" w:type="dxa"/>
            <w:tcBorders>
              <w:top w:val="nil"/>
              <w:left w:val="nil"/>
              <w:bottom w:val="nil"/>
              <w:right w:val="nil"/>
            </w:tcBorders>
            <w:shd w:val="clear" w:color="auto" w:fill="auto"/>
            <w:noWrap/>
            <w:vAlign w:val="bottom"/>
            <w:hideMark/>
          </w:tcPr>
          <w:p w14:paraId="523F1048"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5734130</w:t>
            </w:r>
          </w:p>
        </w:tc>
      </w:tr>
      <w:tr w:rsidR="00E63A45" w:rsidRPr="004A632C" w14:paraId="5983F73A" w14:textId="77777777" w:rsidTr="00C76E47">
        <w:trPr>
          <w:trHeight w:val="300"/>
        </w:trPr>
        <w:tc>
          <w:tcPr>
            <w:tcW w:w="960" w:type="dxa"/>
            <w:tcBorders>
              <w:top w:val="nil"/>
              <w:left w:val="nil"/>
              <w:bottom w:val="nil"/>
              <w:right w:val="nil"/>
            </w:tcBorders>
            <w:shd w:val="clear" w:color="auto" w:fill="auto"/>
            <w:noWrap/>
            <w:vAlign w:val="bottom"/>
            <w:hideMark/>
          </w:tcPr>
          <w:p w14:paraId="0A557C7F"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2002</w:t>
            </w:r>
          </w:p>
        </w:tc>
        <w:tc>
          <w:tcPr>
            <w:tcW w:w="2620" w:type="dxa"/>
            <w:tcBorders>
              <w:top w:val="nil"/>
              <w:left w:val="nil"/>
              <w:bottom w:val="nil"/>
              <w:right w:val="nil"/>
            </w:tcBorders>
            <w:shd w:val="clear" w:color="auto" w:fill="auto"/>
            <w:noWrap/>
            <w:vAlign w:val="bottom"/>
            <w:hideMark/>
          </w:tcPr>
          <w:p w14:paraId="0C95CC90"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16974925100</w:t>
            </w:r>
          </w:p>
        </w:tc>
        <w:tc>
          <w:tcPr>
            <w:tcW w:w="2460" w:type="dxa"/>
            <w:tcBorders>
              <w:top w:val="nil"/>
              <w:left w:val="nil"/>
              <w:bottom w:val="nil"/>
              <w:right w:val="nil"/>
            </w:tcBorders>
            <w:shd w:val="clear" w:color="auto" w:fill="auto"/>
            <w:noWrap/>
            <w:vAlign w:val="bottom"/>
            <w:hideMark/>
          </w:tcPr>
          <w:p w14:paraId="69D55B2B"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1997805878</w:t>
            </w:r>
          </w:p>
        </w:tc>
        <w:tc>
          <w:tcPr>
            <w:tcW w:w="2500" w:type="dxa"/>
            <w:tcBorders>
              <w:top w:val="nil"/>
              <w:left w:val="nil"/>
              <w:bottom w:val="nil"/>
              <w:right w:val="nil"/>
            </w:tcBorders>
            <w:shd w:val="clear" w:color="auto" w:fill="auto"/>
            <w:noWrap/>
            <w:vAlign w:val="bottom"/>
            <w:hideMark/>
          </w:tcPr>
          <w:p w14:paraId="39177CEE"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10138906541</w:t>
            </w:r>
          </w:p>
        </w:tc>
        <w:tc>
          <w:tcPr>
            <w:tcW w:w="1460" w:type="dxa"/>
            <w:tcBorders>
              <w:top w:val="nil"/>
              <w:left w:val="nil"/>
              <w:bottom w:val="nil"/>
              <w:right w:val="nil"/>
            </w:tcBorders>
            <w:shd w:val="clear" w:color="auto" w:fill="auto"/>
            <w:noWrap/>
            <w:vAlign w:val="bottom"/>
            <w:hideMark/>
          </w:tcPr>
          <w:p w14:paraId="5520770C"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5765699</w:t>
            </w:r>
          </w:p>
        </w:tc>
      </w:tr>
      <w:tr w:rsidR="00E63A45" w:rsidRPr="004A632C" w14:paraId="0E0123A4" w14:textId="77777777" w:rsidTr="00C76E47">
        <w:trPr>
          <w:trHeight w:val="300"/>
        </w:trPr>
        <w:tc>
          <w:tcPr>
            <w:tcW w:w="960" w:type="dxa"/>
            <w:tcBorders>
              <w:top w:val="nil"/>
              <w:left w:val="nil"/>
              <w:bottom w:val="nil"/>
              <w:right w:val="nil"/>
            </w:tcBorders>
            <w:shd w:val="clear" w:color="auto" w:fill="auto"/>
            <w:noWrap/>
            <w:vAlign w:val="bottom"/>
            <w:hideMark/>
          </w:tcPr>
          <w:p w14:paraId="36B04D2E"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2003</w:t>
            </w:r>
          </w:p>
        </w:tc>
        <w:tc>
          <w:tcPr>
            <w:tcW w:w="2620" w:type="dxa"/>
            <w:tcBorders>
              <w:top w:val="nil"/>
              <w:left w:val="nil"/>
              <w:bottom w:val="nil"/>
              <w:right w:val="nil"/>
            </w:tcBorders>
            <w:shd w:val="clear" w:color="auto" w:fill="auto"/>
            <w:noWrap/>
            <w:vAlign w:val="bottom"/>
            <w:hideMark/>
          </w:tcPr>
          <w:p w14:paraId="248DA0C6"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14090023900</w:t>
            </w:r>
          </w:p>
        </w:tc>
        <w:tc>
          <w:tcPr>
            <w:tcW w:w="2460" w:type="dxa"/>
            <w:tcBorders>
              <w:top w:val="nil"/>
              <w:left w:val="nil"/>
              <w:bottom w:val="nil"/>
              <w:right w:val="nil"/>
            </w:tcBorders>
            <w:shd w:val="clear" w:color="auto" w:fill="auto"/>
            <w:noWrap/>
            <w:vAlign w:val="bottom"/>
            <w:hideMark/>
          </w:tcPr>
          <w:p w14:paraId="685D9535"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1998098098</w:t>
            </w:r>
          </w:p>
        </w:tc>
        <w:tc>
          <w:tcPr>
            <w:tcW w:w="2500" w:type="dxa"/>
            <w:tcBorders>
              <w:top w:val="nil"/>
              <w:left w:val="nil"/>
              <w:bottom w:val="nil"/>
              <w:right w:val="nil"/>
            </w:tcBorders>
            <w:shd w:val="clear" w:color="auto" w:fill="auto"/>
            <w:noWrap/>
            <w:vAlign w:val="bottom"/>
            <w:hideMark/>
          </w:tcPr>
          <w:p w14:paraId="693204D1"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10469086215</w:t>
            </w:r>
          </w:p>
        </w:tc>
        <w:tc>
          <w:tcPr>
            <w:tcW w:w="1460" w:type="dxa"/>
            <w:tcBorders>
              <w:top w:val="nil"/>
              <w:left w:val="nil"/>
              <w:bottom w:val="nil"/>
              <w:right w:val="nil"/>
            </w:tcBorders>
            <w:shd w:val="clear" w:color="auto" w:fill="auto"/>
            <w:noWrap/>
            <w:vAlign w:val="bottom"/>
            <w:hideMark/>
          </w:tcPr>
          <w:p w14:paraId="3EEFBBB7"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5795681</w:t>
            </w:r>
          </w:p>
        </w:tc>
      </w:tr>
      <w:tr w:rsidR="00E63A45" w:rsidRPr="004A632C" w14:paraId="19BCB8F4" w14:textId="77777777" w:rsidTr="00C76E47">
        <w:trPr>
          <w:trHeight w:val="300"/>
        </w:trPr>
        <w:tc>
          <w:tcPr>
            <w:tcW w:w="960" w:type="dxa"/>
            <w:tcBorders>
              <w:top w:val="nil"/>
              <w:left w:val="nil"/>
              <w:bottom w:val="nil"/>
              <w:right w:val="nil"/>
            </w:tcBorders>
            <w:shd w:val="clear" w:color="auto" w:fill="auto"/>
            <w:noWrap/>
            <w:vAlign w:val="bottom"/>
            <w:hideMark/>
          </w:tcPr>
          <w:p w14:paraId="5CC0FAFB"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2004</w:t>
            </w:r>
          </w:p>
        </w:tc>
        <w:tc>
          <w:tcPr>
            <w:tcW w:w="2620" w:type="dxa"/>
            <w:tcBorders>
              <w:top w:val="nil"/>
              <w:left w:val="nil"/>
              <w:bottom w:val="nil"/>
              <w:right w:val="nil"/>
            </w:tcBorders>
            <w:shd w:val="clear" w:color="auto" w:fill="auto"/>
            <w:noWrap/>
            <w:vAlign w:val="bottom"/>
            <w:hideMark/>
          </w:tcPr>
          <w:p w14:paraId="7269560F"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13271740400</w:t>
            </w:r>
          </w:p>
        </w:tc>
        <w:tc>
          <w:tcPr>
            <w:tcW w:w="2460" w:type="dxa"/>
            <w:tcBorders>
              <w:top w:val="nil"/>
              <w:left w:val="nil"/>
              <w:bottom w:val="nil"/>
              <w:right w:val="nil"/>
            </w:tcBorders>
            <w:shd w:val="clear" w:color="auto" w:fill="auto"/>
            <w:noWrap/>
            <w:vAlign w:val="bottom"/>
            <w:hideMark/>
          </w:tcPr>
          <w:p w14:paraId="4E176659"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2080980975</w:t>
            </w:r>
          </w:p>
        </w:tc>
        <w:tc>
          <w:tcPr>
            <w:tcW w:w="2500" w:type="dxa"/>
            <w:tcBorders>
              <w:top w:val="nil"/>
              <w:left w:val="nil"/>
              <w:bottom w:val="nil"/>
              <w:right w:val="nil"/>
            </w:tcBorders>
            <w:shd w:val="clear" w:color="auto" w:fill="auto"/>
            <w:noWrap/>
            <w:vAlign w:val="bottom"/>
            <w:hideMark/>
          </w:tcPr>
          <w:p w14:paraId="72BE498F"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11289064219</w:t>
            </w:r>
          </w:p>
        </w:tc>
        <w:tc>
          <w:tcPr>
            <w:tcW w:w="1460" w:type="dxa"/>
            <w:tcBorders>
              <w:top w:val="nil"/>
              <w:left w:val="nil"/>
              <w:bottom w:val="nil"/>
              <w:right w:val="nil"/>
            </w:tcBorders>
            <w:shd w:val="clear" w:color="auto" w:fill="auto"/>
            <w:noWrap/>
            <w:vAlign w:val="bottom"/>
            <w:hideMark/>
          </w:tcPr>
          <w:p w14:paraId="0918DC01"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5824993</w:t>
            </w:r>
          </w:p>
        </w:tc>
      </w:tr>
      <w:tr w:rsidR="00E63A45" w:rsidRPr="004A632C" w14:paraId="7E0F3FF3" w14:textId="77777777" w:rsidTr="00C76E47">
        <w:trPr>
          <w:trHeight w:val="300"/>
        </w:trPr>
        <w:tc>
          <w:tcPr>
            <w:tcW w:w="960" w:type="dxa"/>
            <w:tcBorders>
              <w:top w:val="nil"/>
              <w:left w:val="nil"/>
              <w:bottom w:val="nil"/>
              <w:right w:val="nil"/>
            </w:tcBorders>
            <w:shd w:val="clear" w:color="auto" w:fill="auto"/>
            <w:noWrap/>
            <w:vAlign w:val="bottom"/>
            <w:hideMark/>
          </w:tcPr>
          <w:p w14:paraId="78103105"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2005</w:t>
            </w:r>
          </w:p>
        </w:tc>
        <w:tc>
          <w:tcPr>
            <w:tcW w:w="2620" w:type="dxa"/>
            <w:tcBorders>
              <w:top w:val="nil"/>
              <w:left w:val="nil"/>
              <w:bottom w:val="nil"/>
              <w:right w:val="nil"/>
            </w:tcBorders>
            <w:shd w:val="clear" w:color="auto" w:fill="auto"/>
            <w:noWrap/>
            <w:vAlign w:val="bottom"/>
            <w:hideMark/>
          </w:tcPr>
          <w:p w14:paraId="2035787E"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12513780200</w:t>
            </w:r>
          </w:p>
        </w:tc>
        <w:tc>
          <w:tcPr>
            <w:tcW w:w="2460" w:type="dxa"/>
            <w:tcBorders>
              <w:top w:val="nil"/>
              <w:left w:val="nil"/>
              <w:bottom w:val="nil"/>
              <w:right w:val="nil"/>
            </w:tcBorders>
            <w:shd w:val="clear" w:color="auto" w:fill="auto"/>
            <w:noWrap/>
            <w:vAlign w:val="bottom"/>
            <w:hideMark/>
          </w:tcPr>
          <w:p w14:paraId="3E5C2E00"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2003789679</w:t>
            </w:r>
          </w:p>
        </w:tc>
        <w:tc>
          <w:tcPr>
            <w:tcW w:w="2500" w:type="dxa"/>
            <w:tcBorders>
              <w:top w:val="nil"/>
              <w:left w:val="nil"/>
              <w:bottom w:val="nil"/>
              <w:right w:val="nil"/>
            </w:tcBorders>
            <w:shd w:val="clear" w:color="auto" w:fill="auto"/>
            <w:noWrap/>
            <w:vAlign w:val="bottom"/>
            <w:hideMark/>
          </w:tcPr>
          <w:p w14:paraId="715D80A0"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11690864280</w:t>
            </w:r>
          </w:p>
        </w:tc>
        <w:tc>
          <w:tcPr>
            <w:tcW w:w="1460" w:type="dxa"/>
            <w:tcBorders>
              <w:top w:val="nil"/>
              <w:left w:val="nil"/>
              <w:bottom w:val="nil"/>
              <w:right w:val="nil"/>
            </w:tcBorders>
            <w:shd w:val="clear" w:color="auto" w:fill="auto"/>
            <w:noWrap/>
            <w:vAlign w:val="bottom"/>
            <w:hideMark/>
          </w:tcPr>
          <w:p w14:paraId="2B1C7708"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5852903</w:t>
            </w:r>
          </w:p>
        </w:tc>
      </w:tr>
      <w:tr w:rsidR="00E63A45" w:rsidRPr="004A632C" w14:paraId="6CADB871" w14:textId="77777777" w:rsidTr="00C76E47">
        <w:trPr>
          <w:trHeight w:val="300"/>
        </w:trPr>
        <w:tc>
          <w:tcPr>
            <w:tcW w:w="960" w:type="dxa"/>
            <w:tcBorders>
              <w:top w:val="nil"/>
              <w:left w:val="nil"/>
              <w:bottom w:val="nil"/>
              <w:right w:val="nil"/>
            </w:tcBorders>
            <w:shd w:val="clear" w:color="auto" w:fill="auto"/>
            <w:noWrap/>
            <w:vAlign w:val="bottom"/>
            <w:hideMark/>
          </w:tcPr>
          <w:p w14:paraId="2A154983"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2006</w:t>
            </w:r>
          </w:p>
        </w:tc>
        <w:tc>
          <w:tcPr>
            <w:tcW w:w="2620" w:type="dxa"/>
            <w:tcBorders>
              <w:top w:val="nil"/>
              <w:left w:val="nil"/>
              <w:bottom w:val="nil"/>
              <w:right w:val="nil"/>
            </w:tcBorders>
            <w:shd w:val="clear" w:color="auto" w:fill="auto"/>
            <w:noWrap/>
            <w:vAlign w:val="bottom"/>
            <w:hideMark/>
          </w:tcPr>
          <w:p w14:paraId="0DB1E05D"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12080616300</w:t>
            </w:r>
          </w:p>
        </w:tc>
        <w:tc>
          <w:tcPr>
            <w:tcW w:w="2460" w:type="dxa"/>
            <w:tcBorders>
              <w:top w:val="nil"/>
              <w:left w:val="nil"/>
              <w:bottom w:val="nil"/>
              <w:right w:val="nil"/>
            </w:tcBorders>
            <w:shd w:val="clear" w:color="auto" w:fill="auto"/>
            <w:noWrap/>
            <w:vAlign w:val="bottom"/>
            <w:hideMark/>
          </w:tcPr>
          <w:p w14:paraId="7BF904FB"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1698087348</w:t>
            </w:r>
          </w:p>
        </w:tc>
        <w:tc>
          <w:tcPr>
            <w:tcW w:w="2500" w:type="dxa"/>
            <w:tcBorders>
              <w:top w:val="nil"/>
              <w:left w:val="nil"/>
              <w:bottom w:val="nil"/>
              <w:right w:val="nil"/>
            </w:tcBorders>
            <w:shd w:val="clear" w:color="auto" w:fill="auto"/>
            <w:noWrap/>
            <w:vAlign w:val="bottom"/>
            <w:hideMark/>
          </w:tcPr>
          <w:p w14:paraId="1B41100A"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12480964387</w:t>
            </w:r>
          </w:p>
        </w:tc>
        <w:tc>
          <w:tcPr>
            <w:tcW w:w="1460" w:type="dxa"/>
            <w:tcBorders>
              <w:top w:val="nil"/>
              <w:left w:val="nil"/>
              <w:bottom w:val="nil"/>
              <w:right w:val="nil"/>
            </w:tcBorders>
            <w:shd w:val="clear" w:color="auto" w:fill="auto"/>
            <w:noWrap/>
            <w:vAlign w:val="bottom"/>
            <w:hideMark/>
          </w:tcPr>
          <w:p w14:paraId="2A11170B"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5901376</w:t>
            </w:r>
          </w:p>
        </w:tc>
      </w:tr>
      <w:tr w:rsidR="00E63A45" w:rsidRPr="004A632C" w14:paraId="1C35979F" w14:textId="77777777" w:rsidTr="00C76E47">
        <w:trPr>
          <w:trHeight w:val="300"/>
        </w:trPr>
        <w:tc>
          <w:tcPr>
            <w:tcW w:w="960" w:type="dxa"/>
            <w:tcBorders>
              <w:top w:val="nil"/>
              <w:left w:val="nil"/>
              <w:bottom w:val="nil"/>
              <w:right w:val="nil"/>
            </w:tcBorders>
            <w:shd w:val="clear" w:color="auto" w:fill="auto"/>
            <w:noWrap/>
            <w:vAlign w:val="bottom"/>
            <w:hideMark/>
          </w:tcPr>
          <w:p w14:paraId="5F89B0C6"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2007</w:t>
            </w:r>
          </w:p>
        </w:tc>
        <w:tc>
          <w:tcPr>
            <w:tcW w:w="2620" w:type="dxa"/>
            <w:tcBorders>
              <w:top w:val="nil"/>
              <w:left w:val="nil"/>
              <w:bottom w:val="nil"/>
              <w:right w:val="nil"/>
            </w:tcBorders>
            <w:shd w:val="clear" w:color="auto" w:fill="auto"/>
            <w:noWrap/>
            <w:vAlign w:val="bottom"/>
            <w:hideMark/>
          </w:tcPr>
          <w:p w14:paraId="404F8128"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11639271900</w:t>
            </w:r>
          </w:p>
        </w:tc>
        <w:tc>
          <w:tcPr>
            <w:tcW w:w="2460" w:type="dxa"/>
            <w:tcBorders>
              <w:top w:val="nil"/>
              <w:left w:val="nil"/>
              <w:bottom w:val="nil"/>
              <w:right w:val="nil"/>
            </w:tcBorders>
            <w:shd w:val="clear" w:color="auto" w:fill="auto"/>
            <w:noWrap/>
            <w:vAlign w:val="bottom"/>
            <w:hideMark/>
          </w:tcPr>
          <w:p w14:paraId="451AC495"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1690783210</w:t>
            </w:r>
          </w:p>
        </w:tc>
        <w:tc>
          <w:tcPr>
            <w:tcW w:w="2500" w:type="dxa"/>
            <w:tcBorders>
              <w:top w:val="nil"/>
              <w:left w:val="nil"/>
              <w:bottom w:val="nil"/>
              <w:right w:val="nil"/>
            </w:tcBorders>
            <w:shd w:val="clear" w:color="auto" w:fill="auto"/>
            <w:noWrap/>
            <w:vAlign w:val="bottom"/>
            <w:hideMark/>
          </w:tcPr>
          <w:p w14:paraId="2EF454EF"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12689031896</w:t>
            </w:r>
          </w:p>
        </w:tc>
        <w:tc>
          <w:tcPr>
            <w:tcW w:w="1460" w:type="dxa"/>
            <w:tcBorders>
              <w:top w:val="nil"/>
              <w:left w:val="nil"/>
              <w:bottom w:val="nil"/>
              <w:right w:val="nil"/>
            </w:tcBorders>
            <w:shd w:val="clear" w:color="auto" w:fill="auto"/>
            <w:noWrap/>
            <w:vAlign w:val="bottom"/>
            <w:hideMark/>
          </w:tcPr>
          <w:p w14:paraId="6E6B0F44"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5949276</w:t>
            </w:r>
          </w:p>
        </w:tc>
      </w:tr>
      <w:tr w:rsidR="00E63A45" w:rsidRPr="004A632C" w14:paraId="78DFB379" w14:textId="77777777" w:rsidTr="00C76E47">
        <w:trPr>
          <w:trHeight w:val="300"/>
        </w:trPr>
        <w:tc>
          <w:tcPr>
            <w:tcW w:w="960" w:type="dxa"/>
            <w:tcBorders>
              <w:top w:val="nil"/>
              <w:left w:val="nil"/>
              <w:bottom w:val="nil"/>
              <w:right w:val="nil"/>
            </w:tcBorders>
            <w:shd w:val="clear" w:color="auto" w:fill="auto"/>
            <w:noWrap/>
            <w:vAlign w:val="bottom"/>
            <w:hideMark/>
          </w:tcPr>
          <w:p w14:paraId="4F06623D"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2008</w:t>
            </w:r>
          </w:p>
        </w:tc>
        <w:tc>
          <w:tcPr>
            <w:tcW w:w="2620" w:type="dxa"/>
            <w:tcBorders>
              <w:top w:val="nil"/>
              <w:left w:val="nil"/>
              <w:bottom w:val="nil"/>
              <w:right w:val="nil"/>
            </w:tcBorders>
            <w:shd w:val="clear" w:color="auto" w:fill="auto"/>
            <w:noWrap/>
            <w:vAlign w:val="bottom"/>
            <w:hideMark/>
          </w:tcPr>
          <w:p w14:paraId="42F38FD5"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9582735200</w:t>
            </w:r>
          </w:p>
        </w:tc>
        <w:tc>
          <w:tcPr>
            <w:tcW w:w="2460" w:type="dxa"/>
            <w:tcBorders>
              <w:top w:val="nil"/>
              <w:left w:val="nil"/>
              <w:bottom w:val="nil"/>
              <w:right w:val="nil"/>
            </w:tcBorders>
            <w:shd w:val="clear" w:color="auto" w:fill="auto"/>
            <w:noWrap/>
            <w:vAlign w:val="bottom"/>
            <w:hideMark/>
          </w:tcPr>
          <w:p w14:paraId="14E1B7C5"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1045979869</w:t>
            </w:r>
          </w:p>
        </w:tc>
        <w:tc>
          <w:tcPr>
            <w:tcW w:w="2500" w:type="dxa"/>
            <w:tcBorders>
              <w:top w:val="nil"/>
              <w:left w:val="nil"/>
              <w:bottom w:val="nil"/>
              <w:right w:val="nil"/>
            </w:tcBorders>
            <w:shd w:val="clear" w:color="auto" w:fill="auto"/>
            <w:noWrap/>
            <w:vAlign w:val="bottom"/>
            <w:hideMark/>
          </w:tcPr>
          <w:p w14:paraId="3253CECB"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13894390531</w:t>
            </w:r>
          </w:p>
        </w:tc>
        <w:tc>
          <w:tcPr>
            <w:tcW w:w="1460" w:type="dxa"/>
            <w:tcBorders>
              <w:top w:val="nil"/>
              <w:left w:val="nil"/>
              <w:bottom w:val="nil"/>
              <w:right w:val="nil"/>
            </w:tcBorders>
            <w:shd w:val="clear" w:color="auto" w:fill="auto"/>
            <w:noWrap/>
            <w:vAlign w:val="bottom"/>
            <w:hideMark/>
          </w:tcPr>
          <w:p w14:paraId="54310D7F"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5999036</w:t>
            </w:r>
          </w:p>
        </w:tc>
      </w:tr>
      <w:tr w:rsidR="00E63A45" w:rsidRPr="004A632C" w14:paraId="219894B0" w14:textId="77777777" w:rsidTr="00C76E47">
        <w:trPr>
          <w:trHeight w:val="300"/>
        </w:trPr>
        <w:tc>
          <w:tcPr>
            <w:tcW w:w="960" w:type="dxa"/>
            <w:tcBorders>
              <w:top w:val="nil"/>
              <w:left w:val="nil"/>
              <w:bottom w:val="nil"/>
              <w:right w:val="nil"/>
            </w:tcBorders>
            <w:shd w:val="clear" w:color="auto" w:fill="auto"/>
            <w:noWrap/>
            <w:vAlign w:val="bottom"/>
            <w:hideMark/>
          </w:tcPr>
          <w:p w14:paraId="38F53034"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2009</w:t>
            </w:r>
          </w:p>
        </w:tc>
        <w:tc>
          <w:tcPr>
            <w:tcW w:w="2620" w:type="dxa"/>
            <w:tcBorders>
              <w:top w:val="nil"/>
              <w:left w:val="nil"/>
              <w:bottom w:val="nil"/>
              <w:right w:val="nil"/>
            </w:tcBorders>
            <w:shd w:val="clear" w:color="auto" w:fill="auto"/>
            <w:noWrap/>
            <w:vAlign w:val="bottom"/>
            <w:hideMark/>
          </w:tcPr>
          <w:p w14:paraId="31470F7C"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10734537800</w:t>
            </w:r>
          </w:p>
        </w:tc>
        <w:tc>
          <w:tcPr>
            <w:tcW w:w="2460" w:type="dxa"/>
            <w:tcBorders>
              <w:top w:val="nil"/>
              <w:left w:val="nil"/>
              <w:bottom w:val="nil"/>
              <w:right w:val="nil"/>
            </w:tcBorders>
            <w:shd w:val="clear" w:color="auto" w:fill="auto"/>
            <w:noWrap/>
            <w:vAlign w:val="bottom"/>
            <w:hideMark/>
          </w:tcPr>
          <w:p w14:paraId="0E29E4A9"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105000000</w:t>
            </w:r>
          </w:p>
        </w:tc>
        <w:tc>
          <w:tcPr>
            <w:tcW w:w="2500" w:type="dxa"/>
            <w:tcBorders>
              <w:top w:val="nil"/>
              <w:left w:val="nil"/>
              <w:bottom w:val="nil"/>
              <w:right w:val="nil"/>
            </w:tcBorders>
            <w:shd w:val="clear" w:color="auto" w:fill="auto"/>
            <w:noWrap/>
            <w:vAlign w:val="bottom"/>
            <w:hideMark/>
          </w:tcPr>
          <w:p w14:paraId="7835EE59"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14139643200</w:t>
            </w:r>
          </w:p>
        </w:tc>
        <w:tc>
          <w:tcPr>
            <w:tcW w:w="1460" w:type="dxa"/>
            <w:tcBorders>
              <w:top w:val="nil"/>
              <w:left w:val="nil"/>
              <w:bottom w:val="nil"/>
              <w:right w:val="nil"/>
            </w:tcBorders>
            <w:shd w:val="clear" w:color="auto" w:fill="auto"/>
            <w:noWrap/>
            <w:vAlign w:val="bottom"/>
            <w:hideMark/>
          </w:tcPr>
          <w:p w14:paraId="4805CD0F"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6052658</w:t>
            </w:r>
          </w:p>
        </w:tc>
      </w:tr>
      <w:tr w:rsidR="00E63A45" w:rsidRPr="004A632C" w14:paraId="48EBC69E" w14:textId="77777777" w:rsidTr="00C76E47">
        <w:trPr>
          <w:trHeight w:val="300"/>
        </w:trPr>
        <w:tc>
          <w:tcPr>
            <w:tcW w:w="960" w:type="dxa"/>
            <w:tcBorders>
              <w:top w:val="nil"/>
              <w:left w:val="nil"/>
              <w:bottom w:val="nil"/>
              <w:right w:val="nil"/>
            </w:tcBorders>
            <w:shd w:val="clear" w:color="auto" w:fill="auto"/>
            <w:noWrap/>
            <w:vAlign w:val="bottom"/>
            <w:hideMark/>
          </w:tcPr>
          <w:p w14:paraId="758CEE6A"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2010</w:t>
            </w:r>
          </w:p>
        </w:tc>
        <w:tc>
          <w:tcPr>
            <w:tcW w:w="2620" w:type="dxa"/>
            <w:tcBorders>
              <w:top w:val="nil"/>
              <w:left w:val="nil"/>
              <w:bottom w:val="nil"/>
              <w:right w:val="nil"/>
            </w:tcBorders>
            <w:shd w:val="clear" w:color="auto" w:fill="auto"/>
            <w:noWrap/>
            <w:vAlign w:val="bottom"/>
            <w:hideMark/>
          </w:tcPr>
          <w:p w14:paraId="3AA3477A"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12846592800</w:t>
            </w:r>
          </w:p>
        </w:tc>
        <w:tc>
          <w:tcPr>
            <w:tcW w:w="2460" w:type="dxa"/>
            <w:tcBorders>
              <w:top w:val="nil"/>
              <w:left w:val="nil"/>
              <w:bottom w:val="nil"/>
              <w:right w:val="nil"/>
            </w:tcBorders>
            <w:shd w:val="clear" w:color="auto" w:fill="auto"/>
            <w:noWrap/>
            <w:vAlign w:val="bottom"/>
            <w:hideMark/>
          </w:tcPr>
          <w:p w14:paraId="24F9ED9C"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12258666.7</w:t>
            </w:r>
          </w:p>
        </w:tc>
        <w:tc>
          <w:tcPr>
            <w:tcW w:w="2500" w:type="dxa"/>
            <w:tcBorders>
              <w:top w:val="nil"/>
              <w:left w:val="nil"/>
              <w:bottom w:val="nil"/>
              <w:right w:val="nil"/>
            </w:tcBorders>
            <w:shd w:val="clear" w:color="auto" w:fill="auto"/>
            <w:noWrap/>
            <w:vAlign w:val="bottom"/>
            <w:hideMark/>
          </w:tcPr>
          <w:p w14:paraId="231D4ECB"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16254085200</w:t>
            </w:r>
          </w:p>
        </w:tc>
        <w:tc>
          <w:tcPr>
            <w:tcW w:w="1460" w:type="dxa"/>
            <w:tcBorders>
              <w:top w:val="nil"/>
              <w:left w:val="nil"/>
              <w:bottom w:val="nil"/>
              <w:right w:val="nil"/>
            </w:tcBorders>
            <w:shd w:val="clear" w:color="auto" w:fill="auto"/>
            <w:noWrap/>
            <w:vAlign w:val="bottom"/>
            <w:hideMark/>
          </w:tcPr>
          <w:p w14:paraId="36648269"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6110955</w:t>
            </w:r>
          </w:p>
        </w:tc>
      </w:tr>
      <w:tr w:rsidR="00E63A45" w:rsidRPr="004A632C" w14:paraId="16E7AE71" w14:textId="77777777" w:rsidTr="00C76E47">
        <w:trPr>
          <w:trHeight w:val="300"/>
        </w:trPr>
        <w:tc>
          <w:tcPr>
            <w:tcW w:w="960" w:type="dxa"/>
            <w:tcBorders>
              <w:top w:val="nil"/>
              <w:left w:val="nil"/>
              <w:bottom w:val="nil"/>
              <w:right w:val="nil"/>
            </w:tcBorders>
            <w:shd w:val="clear" w:color="auto" w:fill="auto"/>
            <w:noWrap/>
            <w:vAlign w:val="bottom"/>
            <w:hideMark/>
          </w:tcPr>
          <w:p w14:paraId="182F7863"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2011</w:t>
            </w:r>
          </w:p>
        </w:tc>
        <w:tc>
          <w:tcPr>
            <w:tcW w:w="2620" w:type="dxa"/>
            <w:tcBorders>
              <w:top w:val="nil"/>
              <w:left w:val="nil"/>
              <w:bottom w:val="nil"/>
              <w:right w:val="nil"/>
            </w:tcBorders>
            <w:shd w:val="clear" w:color="auto" w:fill="auto"/>
            <w:noWrap/>
            <w:vAlign w:val="bottom"/>
            <w:hideMark/>
          </w:tcPr>
          <w:p w14:paraId="702A3166"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14670027000</w:t>
            </w:r>
          </w:p>
        </w:tc>
        <w:tc>
          <w:tcPr>
            <w:tcW w:w="2460" w:type="dxa"/>
            <w:tcBorders>
              <w:top w:val="nil"/>
              <w:left w:val="nil"/>
              <w:bottom w:val="nil"/>
              <w:right w:val="nil"/>
            </w:tcBorders>
            <w:shd w:val="clear" w:color="auto" w:fill="auto"/>
            <w:noWrap/>
            <w:vAlign w:val="bottom"/>
            <w:hideMark/>
          </w:tcPr>
          <w:p w14:paraId="1DB6022E"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344300000</w:t>
            </w:r>
          </w:p>
        </w:tc>
        <w:tc>
          <w:tcPr>
            <w:tcW w:w="2500" w:type="dxa"/>
            <w:tcBorders>
              <w:top w:val="nil"/>
              <w:left w:val="nil"/>
              <w:bottom w:val="nil"/>
              <w:right w:val="nil"/>
            </w:tcBorders>
            <w:shd w:val="clear" w:color="auto" w:fill="auto"/>
            <w:noWrap/>
            <w:vAlign w:val="bottom"/>
            <w:hideMark/>
          </w:tcPr>
          <w:p w14:paraId="6A7E5661"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17211560600</w:t>
            </w:r>
          </w:p>
        </w:tc>
        <w:tc>
          <w:tcPr>
            <w:tcW w:w="1460" w:type="dxa"/>
            <w:tcBorders>
              <w:top w:val="nil"/>
              <w:left w:val="nil"/>
              <w:bottom w:val="nil"/>
              <w:right w:val="nil"/>
            </w:tcBorders>
            <w:shd w:val="clear" w:color="auto" w:fill="auto"/>
            <w:noWrap/>
            <w:vAlign w:val="bottom"/>
            <w:hideMark/>
          </w:tcPr>
          <w:p w14:paraId="0BC4C5DF"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6184085</w:t>
            </w:r>
          </w:p>
        </w:tc>
      </w:tr>
      <w:tr w:rsidR="00E63A45" w:rsidRPr="004A632C" w14:paraId="33D7394B" w14:textId="77777777" w:rsidTr="00C76E47">
        <w:trPr>
          <w:trHeight w:val="300"/>
        </w:trPr>
        <w:tc>
          <w:tcPr>
            <w:tcW w:w="960" w:type="dxa"/>
            <w:tcBorders>
              <w:top w:val="nil"/>
              <w:left w:val="nil"/>
              <w:bottom w:val="nil"/>
              <w:right w:val="nil"/>
            </w:tcBorders>
            <w:shd w:val="clear" w:color="auto" w:fill="auto"/>
            <w:noWrap/>
            <w:vAlign w:val="bottom"/>
            <w:hideMark/>
          </w:tcPr>
          <w:p w14:paraId="511BE1E4"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2012</w:t>
            </w:r>
          </w:p>
        </w:tc>
        <w:tc>
          <w:tcPr>
            <w:tcW w:w="2620" w:type="dxa"/>
            <w:tcBorders>
              <w:top w:val="nil"/>
              <w:left w:val="nil"/>
              <w:bottom w:val="nil"/>
              <w:right w:val="nil"/>
            </w:tcBorders>
            <w:shd w:val="clear" w:color="auto" w:fill="auto"/>
            <w:noWrap/>
            <w:vAlign w:val="bottom"/>
            <w:hideMark/>
          </w:tcPr>
          <w:p w14:paraId="35B5D48D"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17114849900</w:t>
            </w:r>
          </w:p>
        </w:tc>
        <w:tc>
          <w:tcPr>
            <w:tcW w:w="2460" w:type="dxa"/>
            <w:tcBorders>
              <w:top w:val="nil"/>
              <w:left w:val="nil"/>
              <w:bottom w:val="nil"/>
              <w:right w:val="nil"/>
            </w:tcBorders>
            <w:shd w:val="clear" w:color="auto" w:fill="auto"/>
            <w:noWrap/>
            <w:vAlign w:val="bottom"/>
            <w:hideMark/>
          </w:tcPr>
          <w:p w14:paraId="1BA7EE35"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349850000</w:t>
            </w:r>
          </w:p>
        </w:tc>
        <w:tc>
          <w:tcPr>
            <w:tcW w:w="2500" w:type="dxa"/>
            <w:tcBorders>
              <w:top w:val="nil"/>
              <w:left w:val="nil"/>
              <w:bottom w:val="nil"/>
              <w:right w:val="nil"/>
            </w:tcBorders>
            <w:shd w:val="clear" w:color="auto" w:fill="auto"/>
            <w:noWrap/>
            <w:vAlign w:val="bottom"/>
            <w:hideMark/>
          </w:tcPr>
          <w:p w14:paraId="146A1796"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21194350200</w:t>
            </w:r>
          </w:p>
        </w:tc>
        <w:tc>
          <w:tcPr>
            <w:tcW w:w="1460" w:type="dxa"/>
            <w:tcBorders>
              <w:top w:val="nil"/>
              <w:left w:val="nil"/>
              <w:bottom w:val="nil"/>
              <w:right w:val="nil"/>
            </w:tcBorders>
            <w:shd w:val="clear" w:color="auto" w:fill="auto"/>
            <w:noWrap/>
            <w:vAlign w:val="bottom"/>
            <w:hideMark/>
          </w:tcPr>
          <w:p w14:paraId="45178F0A"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6322675</w:t>
            </w:r>
          </w:p>
        </w:tc>
      </w:tr>
      <w:tr w:rsidR="00E63A45" w:rsidRPr="004A632C" w14:paraId="3C1B8864" w14:textId="77777777" w:rsidTr="00C76E47">
        <w:trPr>
          <w:trHeight w:val="300"/>
        </w:trPr>
        <w:tc>
          <w:tcPr>
            <w:tcW w:w="960" w:type="dxa"/>
            <w:tcBorders>
              <w:top w:val="nil"/>
              <w:left w:val="nil"/>
              <w:bottom w:val="nil"/>
              <w:right w:val="nil"/>
            </w:tcBorders>
            <w:shd w:val="clear" w:color="auto" w:fill="auto"/>
            <w:noWrap/>
            <w:vAlign w:val="bottom"/>
            <w:hideMark/>
          </w:tcPr>
          <w:p w14:paraId="62BDB0BC"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2013</w:t>
            </w:r>
          </w:p>
        </w:tc>
        <w:tc>
          <w:tcPr>
            <w:tcW w:w="2620" w:type="dxa"/>
            <w:tcBorders>
              <w:top w:val="nil"/>
              <w:left w:val="nil"/>
              <w:bottom w:val="nil"/>
              <w:right w:val="nil"/>
            </w:tcBorders>
            <w:shd w:val="clear" w:color="auto" w:fill="auto"/>
            <w:noWrap/>
            <w:vAlign w:val="bottom"/>
            <w:hideMark/>
          </w:tcPr>
          <w:p w14:paraId="223208DF"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17455348600</w:t>
            </w:r>
          </w:p>
        </w:tc>
        <w:tc>
          <w:tcPr>
            <w:tcW w:w="2460" w:type="dxa"/>
            <w:tcBorders>
              <w:top w:val="nil"/>
              <w:left w:val="nil"/>
              <w:bottom w:val="nil"/>
              <w:right w:val="nil"/>
            </w:tcBorders>
            <w:shd w:val="clear" w:color="auto" w:fill="auto"/>
            <w:noWrap/>
            <w:vAlign w:val="bottom"/>
            <w:hideMark/>
          </w:tcPr>
          <w:p w14:paraId="748B0E0D"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373050000</w:t>
            </w:r>
          </w:p>
        </w:tc>
        <w:tc>
          <w:tcPr>
            <w:tcW w:w="2500" w:type="dxa"/>
            <w:tcBorders>
              <w:top w:val="nil"/>
              <w:left w:val="nil"/>
              <w:bottom w:val="nil"/>
              <w:right w:val="nil"/>
            </w:tcBorders>
            <w:shd w:val="clear" w:color="auto" w:fill="auto"/>
            <w:noWrap/>
            <w:vAlign w:val="bottom"/>
            <w:hideMark/>
          </w:tcPr>
          <w:p w14:paraId="15A70E06"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19989341900</w:t>
            </w:r>
          </w:p>
        </w:tc>
        <w:tc>
          <w:tcPr>
            <w:tcW w:w="1460" w:type="dxa"/>
            <w:tcBorders>
              <w:top w:val="nil"/>
              <w:left w:val="nil"/>
              <w:bottom w:val="nil"/>
              <w:right w:val="nil"/>
            </w:tcBorders>
            <w:shd w:val="clear" w:color="auto" w:fill="auto"/>
            <w:noWrap/>
            <w:vAlign w:val="bottom"/>
            <w:hideMark/>
          </w:tcPr>
          <w:p w14:paraId="44D1B50D"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6465320</w:t>
            </w:r>
          </w:p>
        </w:tc>
      </w:tr>
      <w:tr w:rsidR="00E63A45" w:rsidRPr="004A632C" w14:paraId="0CC110BB" w14:textId="77777777" w:rsidTr="00C76E47">
        <w:trPr>
          <w:trHeight w:val="300"/>
        </w:trPr>
        <w:tc>
          <w:tcPr>
            <w:tcW w:w="960" w:type="dxa"/>
            <w:tcBorders>
              <w:top w:val="nil"/>
              <w:left w:val="nil"/>
              <w:bottom w:val="nil"/>
              <w:right w:val="nil"/>
            </w:tcBorders>
            <w:shd w:val="clear" w:color="auto" w:fill="auto"/>
            <w:noWrap/>
            <w:vAlign w:val="bottom"/>
            <w:hideMark/>
          </w:tcPr>
          <w:p w14:paraId="074C47E9"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2014</w:t>
            </w:r>
          </w:p>
        </w:tc>
        <w:tc>
          <w:tcPr>
            <w:tcW w:w="2620" w:type="dxa"/>
            <w:tcBorders>
              <w:top w:val="nil"/>
              <w:left w:val="nil"/>
              <w:bottom w:val="nil"/>
              <w:right w:val="nil"/>
            </w:tcBorders>
            <w:shd w:val="clear" w:color="auto" w:fill="auto"/>
            <w:noWrap/>
            <w:vAlign w:val="bottom"/>
            <w:hideMark/>
          </w:tcPr>
          <w:p w14:paraId="146F787C"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17870249900</w:t>
            </w:r>
          </w:p>
        </w:tc>
        <w:tc>
          <w:tcPr>
            <w:tcW w:w="2460" w:type="dxa"/>
            <w:tcBorders>
              <w:top w:val="nil"/>
              <w:left w:val="nil"/>
              <w:bottom w:val="nil"/>
              <w:right w:val="nil"/>
            </w:tcBorders>
            <w:shd w:val="clear" w:color="auto" w:fill="auto"/>
            <w:noWrap/>
            <w:vAlign w:val="bottom"/>
            <w:hideMark/>
          </w:tcPr>
          <w:p w14:paraId="136DE16D"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472800000</w:t>
            </w:r>
          </w:p>
        </w:tc>
        <w:tc>
          <w:tcPr>
            <w:tcW w:w="2500" w:type="dxa"/>
            <w:tcBorders>
              <w:top w:val="nil"/>
              <w:left w:val="nil"/>
              <w:bottom w:val="nil"/>
              <w:right w:val="nil"/>
            </w:tcBorders>
            <w:shd w:val="clear" w:color="auto" w:fill="auto"/>
            <w:noWrap/>
            <w:vAlign w:val="bottom"/>
            <w:hideMark/>
          </w:tcPr>
          <w:p w14:paraId="796DC4CC"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20283385300</w:t>
            </w:r>
          </w:p>
        </w:tc>
        <w:tc>
          <w:tcPr>
            <w:tcW w:w="1460" w:type="dxa"/>
            <w:tcBorders>
              <w:top w:val="nil"/>
              <w:left w:val="nil"/>
              <w:bottom w:val="nil"/>
              <w:right w:val="nil"/>
            </w:tcBorders>
            <w:shd w:val="clear" w:color="auto" w:fill="auto"/>
            <w:noWrap/>
            <w:vAlign w:val="bottom"/>
            <w:hideMark/>
          </w:tcPr>
          <w:p w14:paraId="0323BAC7"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6611175</w:t>
            </w:r>
          </w:p>
        </w:tc>
      </w:tr>
      <w:tr w:rsidR="00E63A45" w:rsidRPr="004A632C" w14:paraId="00D0D325" w14:textId="77777777" w:rsidTr="00C76E47">
        <w:trPr>
          <w:trHeight w:val="300"/>
        </w:trPr>
        <w:tc>
          <w:tcPr>
            <w:tcW w:w="960" w:type="dxa"/>
            <w:tcBorders>
              <w:top w:val="nil"/>
              <w:left w:val="nil"/>
              <w:bottom w:val="nil"/>
              <w:right w:val="nil"/>
            </w:tcBorders>
            <w:shd w:val="clear" w:color="auto" w:fill="auto"/>
            <w:noWrap/>
            <w:vAlign w:val="bottom"/>
            <w:hideMark/>
          </w:tcPr>
          <w:p w14:paraId="65AB7E65"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2015</w:t>
            </w:r>
          </w:p>
        </w:tc>
        <w:tc>
          <w:tcPr>
            <w:tcW w:w="2620" w:type="dxa"/>
            <w:tcBorders>
              <w:top w:val="nil"/>
              <w:left w:val="nil"/>
              <w:bottom w:val="nil"/>
              <w:right w:val="nil"/>
            </w:tcBorders>
            <w:shd w:val="clear" w:color="auto" w:fill="auto"/>
            <w:noWrap/>
            <w:vAlign w:val="bottom"/>
            <w:hideMark/>
          </w:tcPr>
          <w:p w14:paraId="7F1CDCD1"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18188317600</w:t>
            </w:r>
          </w:p>
        </w:tc>
        <w:tc>
          <w:tcPr>
            <w:tcW w:w="2460" w:type="dxa"/>
            <w:tcBorders>
              <w:top w:val="nil"/>
              <w:left w:val="nil"/>
              <w:bottom w:val="nil"/>
              <w:right w:val="nil"/>
            </w:tcBorders>
            <w:shd w:val="clear" w:color="auto" w:fill="auto"/>
            <w:noWrap/>
            <w:vAlign w:val="bottom"/>
            <w:hideMark/>
          </w:tcPr>
          <w:p w14:paraId="115043AD"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399200000</w:t>
            </w:r>
          </w:p>
        </w:tc>
        <w:tc>
          <w:tcPr>
            <w:tcW w:w="2500" w:type="dxa"/>
            <w:tcBorders>
              <w:top w:val="nil"/>
              <w:left w:val="nil"/>
              <w:bottom w:val="nil"/>
              <w:right w:val="nil"/>
            </w:tcBorders>
            <w:shd w:val="clear" w:color="auto" w:fill="auto"/>
            <w:noWrap/>
            <w:vAlign w:val="bottom"/>
            <w:hideMark/>
          </w:tcPr>
          <w:p w14:paraId="4F41002A"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23815827400</w:t>
            </w:r>
          </w:p>
        </w:tc>
        <w:tc>
          <w:tcPr>
            <w:tcW w:w="1460" w:type="dxa"/>
            <w:tcBorders>
              <w:top w:val="nil"/>
              <w:left w:val="nil"/>
              <w:bottom w:val="nil"/>
              <w:right w:val="nil"/>
            </w:tcBorders>
            <w:shd w:val="clear" w:color="auto" w:fill="auto"/>
            <w:noWrap/>
            <w:vAlign w:val="bottom"/>
            <w:hideMark/>
          </w:tcPr>
          <w:p w14:paraId="0BB02D91"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6709332</w:t>
            </w:r>
          </w:p>
        </w:tc>
      </w:tr>
      <w:tr w:rsidR="00E63A45" w:rsidRPr="004A632C" w14:paraId="52DD32CA" w14:textId="77777777" w:rsidTr="00C76E47">
        <w:trPr>
          <w:trHeight w:val="300"/>
        </w:trPr>
        <w:tc>
          <w:tcPr>
            <w:tcW w:w="960" w:type="dxa"/>
            <w:tcBorders>
              <w:top w:val="nil"/>
              <w:left w:val="nil"/>
              <w:bottom w:val="nil"/>
              <w:right w:val="nil"/>
            </w:tcBorders>
            <w:shd w:val="clear" w:color="auto" w:fill="auto"/>
            <w:noWrap/>
            <w:vAlign w:val="bottom"/>
            <w:hideMark/>
          </w:tcPr>
          <w:p w14:paraId="6640E025"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2016</w:t>
            </w:r>
          </w:p>
        </w:tc>
        <w:tc>
          <w:tcPr>
            <w:tcW w:w="2620" w:type="dxa"/>
            <w:tcBorders>
              <w:top w:val="nil"/>
              <w:left w:val="nil"/>
              <w:bottom w:val="nil"/>
              <w:right w:val="nil"/>
            </w:tcBorders>
            <w:shd w:val="clear" w:color="auto" w:fill="auto"/>
            <w:noWrap/>
            <w:vAlign w:val="bottom"/>
            <w:hideMark/>
          </w:tcPr>
          <w:p w14:paraId="61E3E400"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18325797500</w:t>
            </w:r>
          </w:p>
        </w:tc>
        <w:tc>
          <w:tcPr>
            <w:tcW w:w="2460" w:type="dxa"/>
            <w:tcBorders>
              <w:top w:val="nil"/>
              <w:left w:val="nil"/>
              <w:bottom w:val="nil"/>
              <w:right w:val="nil"/>
            </w:tcBorders>
            <w:shd w:val="clear" w:color="auto" w:fill="auto"/>
            <w:noWrap/>
            <w:vAlign w:val="bottom"/>
            <w:hideMark/>
          </w:tcPr>
          <w:p w14:paraId="7EAEC344"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343013813</w:t>
            </w:r>
          </w:p>
        </w:tc>
        <w:tc>
          <w:tcPr>
            <w:tcW w:w="2500" w:type="dxa"/>
            <w:tcBorders>
              <w:top w:val="nil"/>
              <w:left w:val="nil"/>
              <w:bottom w:val="nil"/>
              <w:right w:val="nil"/>
            </w:tcBorders>
            <w:shd w:val="clear" w:color="auto" w:fill="auto"/>
            <w:noWrap/>
            <w:vAlign w:val="bottom"/>
            <w:hideMark/>
          </w:tcPr>
          <w:p w14:paraId="1185FDCB"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22348500300</w:t>
            </w:r>
          </w:p>
        </w:tc>
        <w:tc>
          <w:tcPr>
            <w:tcW w:w="1460" w:type="dxa"/>
            <w:tcBorders>
              <w:top w:val="nil"/>
              <w:left w:val="nil"/>
              <w:bottom w:val="nil"/>
              <w:right w:val="nil"/>
            </w:tcBorders>
            <w:shd w:val="clear" w:color="auto" w:fill="auto"/>
            <w:noWrap/>
            <w:vAlign w:val="bottom"/>
            <w:hideMark/>
          </w:tcPr>
          <w:p w14:paraId="5C661269"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6802164</w:t>
            </w:r>
          </w:p>
        </w:tc>
      </w:tr>
      <w:tr w:rsidR="00E63A45" w:rsidRPr="004A632C" w14:paraId="08AC4EA1" w14:textId="77777777" w:rsidTr="00C76E47">
        <w:trPr>
          <w:trHeight w:val="300"/>
        </w:trPr>
        <w:tc>
          <w:tcPr>
            <w:tcW w:w="960" w:type="dxa"/>
            <w:tcBorders>
              <w:top w:val="nil"/>
              <w:left w:val="nil"/>
              <w:bottom w:val="nil"/>
              <w:right w:val="nil"/>
            </w:tcBorders>
            <w:shd w:val="clear" w:color="auto" w:fill="auto"/>
            <w:noWrap/>
            <w:vAlign w:val="bottom"/>
            <w:hideMark/>
          </w:tcPr>
          <w:p w14:paraId="0AF257C3"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2017</w:t>
            </w:r>
          </w:p>
        </w:tc>
        <w:tc>
          <w:tcPr>
            <w:tcW w:w="2620" w:type="dxa"/>
            <w:tcBorders>
              <w:top w:val="nil"/>
              <w:left w:val="nil"/>
              <w:bottom w:val="nil"/>
              <w:right w:val="nil"/>
            </w:tcBorders>
            <w:shd w:val="clear" w:color="auto" w:fill="auto"/>
            <w:noWrap/>
            <w:vAlign w:val="bottom"/>
            <w:hideMark/>
          </w:tcPr>
          <w:p w14:paraId="0E1D884B"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19188849500</w:t>
            </w:r>
          </w:p>
        </w:tc>
        <w:tc>
          <w:tcPr>
            <w:tcW w:w="2460" w:type="dxa"/>
            <w:tcBorders>
              <w:top w:val="nil"/>
              <w:left w:val="nil"/>
              <w:bottom w:val="nil"/>
              <w:right w:val="nil"/>
            </w:tcBorders>
            <w:shd w:val="clear" w:color="auto" w:fill="auto"/>
            <w:noWrap/>
            <w:vAlign w:val="bottom"/>
            <w:hideMark/>
          </w:tcPr>
          <w:p w14:paraId="1E025E6B"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306253061.8</w:t>
            </w:r>
          </w:p>
        </w:tc>
        <w:tc>
          <w:tcPr>
            <w:tcW w:w="2500" w:type="dxa"/>
            <w:tcBorders>
              <w:top w:val="nil"/>
              <w:left w:val="nil"/>
              <w:bottom w:val="nil"/>
              <w:right w:val="nil"/>
            </w:tcBorders>
            <w:shd w:val="clear" w:color="auto" w:fill="auto"/>
            <w:noWrap/>
            <w:vAlign w:val="bottom"/>
            <w:hideMark/>
          </w:tcPr>
          <w:p w14:paraId="5BECF90C"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23231849500</w:t>
            </w:r>
          </w:p>
        </w:tc>
        <w:tc>
          <w:tcPr>
            <w:tcW w:w="1460" w:type="dxa"/>
            <w:tcBorders>
              <w:top w:val="nil"/>
              <w:left w:val="nil"/>
              <w:bottom w:val="nil"/>
              <w:right w:val="nil"/>
            </w:tcBorders>
            <w:shd w:val="clear" w:color="auto" w:fill="auto"/>
            <w:noWrap/>
            <w:vAlign w:val="bottom"/>
            <w:hideMark/>
          </w:tcPr>
          <w:p w14:paraId="2D1B3AD2"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6909356</w:t>
            </w:r>
          </w:p>
        </w:tc>
      </w:tr>
      <w:tr w:rsidR="00E63A45" w:rsidRPr="004A632C" w14:paraId="6AE53323" w14:textId="77777777" w:rsidTr="00C76E47">
        <w:trPr>
          <w:trHeight w:val="300"/>
        </w:trPr>
        <w:tc>
          <w:tcPr>
            <w:tcW w:w="960" w:type="dxa"/>
            <w:tcBorders>
              <w:top w:val="nil"/>
              <w:left w:val="nil"/>
              <w:bottom w:val="nil"/>
              <w:right w:val="nil"/>
            </w:tcBorders>
            <w:shd w:val="clear" w:color="auto" w:fill="auto"/>
            <w:noWrap/>
            <w:vAlign w:val="bottom"/>
            <w:hideMark/>
          </w:tcPr>
          <w:p w14:paraId="55511CC7"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2018</w:t>
            </w:r>
          </w:p>
        </w:tc>
        <w:tc>
          <w:tcPr>
            <w:tcW w:w="2620" w:type="dxa"/>
            <w:tcBorders>
              <w:top w:val="nil"/>
              <w:left w:val="nil"/>
              <w:bottom w:val="nil"/>
              <w:right w:val="nil"/>
            </w:tcBorders>
            <w:shd w:val="clear" w:color="auto" w:fill="auto"/>
            <w:noWrap/>
            <w:vAlign w:val="bottom"/>
            <w:hideMark/>
          </w:tcPr>
          <w:p w14:paraId="23C9D12A"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20114560000</w:t>
            </w:r>
          </w:p>
        </w:tc>
        <w:tc>
          <w:tcPr>
            <w:tcW w:w="2460" w:type="dxa"/>
            <w:tcBorders>
              <w:top w:val="nil"/>
              <w:left w:val="nil"/>
              <w:bottom w:val="nil"/>
              <w:right w:val="nil"/>
            </w:tcBorders>
            <w:shd w:val="clear" w:color="auto" w:fill="auto"/>
            <w:noWrap/>
            <w:vAlign w:val="bottom"/>
            <w:hideMark/>
          </w:tcPr>
          <w:p w14:paraId="106A0E0E"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717078587.2</w:t>
            </w:r>
          </w:p>
        </w:tc>
        <w:tc>
          <w:tcPr>
            <w:tcW w:w="2500" w:type="dxa"/>
            <w:tcBorders>
              <w:top w:val="nil"/>
              <w:left w:val="nil"/>
              <w:bottom w:val="nil"/>
              <w:right w:val="nil"/>
            </w:tcBorders>
            <w:shd w:val="clear" w:color="auto" w:fill="auto"/>
            <w:noWrap/>
            <w:vAlign w:val="bottom"/>
            <w:hideMark/>
          </w:tcPr>
          <w:p w14:paraId="4FA9E1BD"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22578595900</w:t>
            </w:r>
          </w:p>
        </w:tc>
        <w:tc>
          <w:tcPr>
            <w:tcW w:w="1460" w:type="dxa"/>
            <w:tcBorders>
              <w:top w:val="nil"/>
              <w:left w:val="nil"/>
              <w:bottom w:val="nil"/>
              <w:right w:val="nil"/>
            </w:tcBorders>
            <w:shd w:val="clear" w:color="auto" w:fill="auto"/>
            <w:noWrap/>
            <w:vAlign w:val="bottom"/>
            <w:hideMark/>
          </w:tcPr>
          <w:p w14:paraId="4345E168"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7028775</w:t>
            </w:r>
          </w:p>
        </w:tc>
      </w:tr>
      <w:tr w:rsidR="00E63A45" w:rsidRPr="004A632C" w14:paraId="110B08C9" w14:textId="77777777" w:rsidTr="00C76E47">
        <w:trPr>
          <w:trHeight w:val="300"/>
        </w:trPr>
        <w:tc>
          <w:tcPr>
            <w:tcW w:w="960" w:type="dxa"/>
            <w:tcBorders>
              <w:top w:val="nil"/>
              <w:left w:val="nil"/>
              <w:bottom w:val="nil"/>
              <w:right w:val="nil"/>
            </w:tcBorders>
            <w:shd w:val="clear" w:color="auto" w:fill="auto"/>
            <w:noWrap/>
            <w:vAlign w:val="bottom"/>
            <w:hideMark/>
          </w:tcPr>
          <w:p w14:paraId="75E7B62E"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lastRenderedPageBreak/>
              <w:t>2019</w:t>
            </w:r>
          </w:p>
        </w:tc>
        <w:tc>
          <w:tcPr>
            <w:tcW w:w="2620" w:type="dxa"/>
            <w:tcBorders>
              <w:top w:val="nil"/>
              <w:left w:val="nil"/>
              <w:bottom w:val="nil"/>
              <w:right w:val="nil"/>
            </w:tcBorders>
            <w:shd w:val="clear" w:color="auto" w:fill="auto"/>
            <w:noWrap/>
            <w:vAlign w:val="bottom"/>
            <w:hideMark/>
          </w:tcPr>
          <w:p w14:paraId="5544F546"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18878673900</w:t>
            </w:r>
          </w:p>
        </w:tc>
        <w:tc>
          <w:tcPr>
            <w:tcW w:w="2460" w:type="dxa"/>
            <w:tcBorders>
              <w:top w:val="nil"/>
              <w:left w:val="nil"/>
              <w:bottom w:val="nil"/>
              <w:right w:val="nil"/>
            </w:tcBorders>
            <w:shd w:val="clear" w:color="auto" w:fill="auto"/>
            <w:noWrap/>
            <w:vAlign w:val="bottom"/>
            <w:hideMark/>
          </w:tcPr>
          <w:p w14:paraId="5182744B"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247096265</w:t>
            </w:r>
          </w:p>
        </w:tc>
        <w:tc>
          <w:tcPr>
            <w:tcW w:w="2500" w:type="dxa"/>
            <w:tcBorders>
              <w:top w:val="nil"/>
              <w:left w:val="nil"/>
              <w:bottom w:val="nil"/>
              <w:right w:val="nil"/>
            </w:tcBorders>
            <w:shd w:val="clear" w:color="auto" w:fill="auto"/>
            <w:noWrap/>
            <w:vAlign w:val="bottom"/>
            <w:hideMark/>
          </w:tcPr>
          <w:p w14:paraId="14B43060"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23789360986</w:t>
            </w:r>
          </w:p>
        </w:tc>
        <w:tc>
          <w:tcPr>
            <w:tcW w:w="1460" w:type="dxa"/>
            <w:tcBorders>
              <w:top w:val="nil"/>
              <w:left w:val="nil"/>
              <w:bottom w:val="nil"/>
              <w:right w:val="nil"/>
            </w:tcBorders>
            <w:shd w:val="clear" w:color="auto" w:fill="auto"/>
            <w:noWrap/>
            <w:vAlign w:val="bottom"/>
            <w:hideMark/>
          </w:tcPr>
          <w:p w14:paraId="5FB07F28"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7156060</w:t>
            </w:r>
          </w:p>
        </w:tc>
      </w:tr>
      <w:tr w:rsidR="00E63A45" w:rsidRPr="004A632C" w14:paraId="1E00202C" w14:textId="77777777" w:rsidTr="00C76E47">
        <w:trPr>
          <w:trHeight w:val="300"/>
        </w:trPr>
        <w:tc>
          <w:tcPr>
            <w:tcW w:w="960" w:type="dxa"/>
            <w:tcBorders>
              <w:top w:val="nil"/>
              <w:left w:val="nil"/>
              <w:bottom w:val="nil"/>
              <w:right w:val="nil"/>
            </w:tcBorders>
            <w:shd w:val="clear" w:color="auto" w:fill="auto"/>
            <w:noWrap/>
            <w:vAlign w:val="bottom"/>
            <w:hideMark/>
          </w:tcPr>
          <w:p w14:paraId="6F5CC608"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2020</w:t>
            </w:r>
          </w:p>
        </w:tc>
        <w:tc>
          <w:tcPr>
            <w:tcW w:w="2620" w:type="dxa"/>
            <w:tcBorders>
              <w:top w:val="nil"/>
              <w:left w:val="nil"/>
              <w:bottom w:val="nil"/>
              <w:right w:val="nil"/>
            </w:tcBorders>
            <w:shd w:val="clear" w:color="auto" w:fill="auto"/>
            <w:noWrap/>
            <w:vAlign w:val="bottom"/>
            <w:hideMark/>
          </w:tcPr>
          <w:p w14:paraId="552617E4"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17698993100</w:t>
            </w:r>
          </w:p>
        </w:tc>
        <w:tc>
          <w:tcPr>
            <w:tcW w:w="2460" w:type="dxa"/>
            <w:tcBorders>
              <w:top w:val="nil"/>
              <w:left w:val="nil"/>
              <w:bottom w:val="nil"/>
              <w:right w:val="nil"/>
            </w:tcBorders>
            <w:shd w:val="clear" w:color="auto" w:fill="auto"/>
            <w:noWrap/>
            <w:vAlign w:val="bottom"/>
            <w:hideMark/>
          </w:tcPr>
          <w:p w14:paraId="316F70C1"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153860000</w:t>
            </w:r>
          </w:p>
        </w:tc>
        <w:tc>
          <w:tcPr>
            <w:tcW w:w="2500" w:type="dxa"/>
            <w:tcBorders>
              <w:top w:val="nil"/>
              <w:left w:val="nil"/>
              <w:bottom w:val="nil"/>
              <w:right w:val="nil"/>
            </w:tcBorders>
            <w:shd w:val="clear" w:color="auto" w:fill="auto"/>
            <w:noWrap/>
            <w:vAlign w:val="bottom"/>
            <w:hideMark/>
          </w:tcPr>
          <w:p w14:paraId="1B45574F"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24578906321</w:t>
            </w:r>
          </w:p>
        </w:tc>
        <w:tc>
          <w:tcPr>
            <w:tcW w:w="1460" w:type="dxa"/>
            <w:tcBorders>
              <w:top w:val="nil"/>
              <w:left w:val="nil"/>
              <w:bottom w:val="nil"/>
              <w:right w:val="nil"/>
            </w:tcBorders>
            <w:shd w:val="clear" w:color="auto" w:fill="auto"/>
            <w:noWrap/>
            <w:vAlign w:val="bottom"/>
            <w:hideMark/>
          </w:tcPr>
          <w:p w14:paraId="4E333835" w14:textId="77777777" w:rsidR="00E63A45" w:rsidRPr="004A632C" w:rsidRDefault="00E63A45" w:rsidP="00C76E47">
            <w:pPr>
              <w:spacing w:after="0" w:line="240" w:lineRule="auto"/>
              <w:jc w:val="right"/>
              <w:rPr>
                <w:rFonts w:eastAsia="Times New Roman" w:cs="Calibri"/>
                <w:color w:val="000000"/>
                <w:lang w:val="en-ZW" w:eastAsia="en-ZW"/>
              </w:rPr>
            </w:pPr>
            <w:r w:rsidRPr="004A632C">
              <w:rPr>
                <w:rFonts w:eastAsia="Times New Roman" w:cs="Calibri"/>
                <w:color w:val="000000"/>
                <w:lang w:val="en-ZW" w:eastAsia="en-ZW"/>
              </w:rPr>
              <w:t>72044228</w:t>
            </w:r>
          </w:p>
        </w:tc>
      </w:tr>
    </w:tbl>
    <w:p w14:paraId="05DF0670" w14:textId="77777777" w:rsidR="00E63A45" w:rsidRDefault="00E63A45" w:rsidP="00E63A45">
      <w:pPr>
        <w:jc w:val="both"/>
        <w:rPr>
          <w:rFonts w:ascii="Times New Roman" w:eastAsia="Times New Roman" w:hAnsi="Times New Roman" w:cs="Times New Roman"/>
          <w:b/>
          <w:bCs/>
          <w:sz w:val="24"/>
          <w:szCs w:val="24"/>
          <w:lang w:val="en-ZW" w:eastAsia="en-ZW"/>
        </w:rPr>
      </w:pPr>
    </w:p>
    <w:p w14:paraId="5806B0FB" w14:textId="77777777" w:rsidR="00E63A45" w:rsidRDefault="00E63A45" w:rsidP="00E63A45">
      <w:pPr>
        <w:jc w:val="both"/>
        <w:rPr>
          <w:rFonts w:ascii="Times New Roman" w:eastAsia="Times New Roman" w:hAnsi="Times New Roman" w:cs="Times New Roman"/>
          <w:b/>
          <w:bCs/>
          <w:sz w:val="24"/>
          <w:szCs w:val="24"/>
          <w:lang w:val="en-ZW" w:eastAsia="en-ZW"/>
        </w:rPr>
      </w:pPr>
    </w:p>
    <w:p w14:paraId="7780E5F9" w14:textId="77777777" w:rsidR="00E63A45" w:rsidRDefault="00E63A45">
      <w:pPr>
        <w:jc w:val="both"/>
        <w:rPr>
          <w:rFonts w:ascii="Times New Roman" w:hAnsi="Times New Roman" w:cs="Times New Roman"/>
          <w:b/>
          <w:bCs/>
          <w:sz w:val="24"/>
          <w:szCs w:val="24"/>
        </w:rPr>
      </w:pPr>
    </w:p>
    <w:p w14:paraId="34229AD7" w14:textId="3FC05D54" w:rsidR="00433846" w:rsidRDefault="00433846">
      <w:pPr>
        <w:jc w:val="both"/>
        <w:rPr>
          <w:rFonts w:ascii="Times New Roman" w:hAnsi="Times New Roman" w:cs="Times New Roman"/>
          <w:b/>
          <w:bCs/>
          <w:sz w:val="24"/>
          <w:szCs w:val="24"/>
        </w:rPr>
      </w:pPr>
    </w:p>
    <w:p w14:paraId="7D5DD203" w14:textId="77777777" w:rsidR="00433846" w:rsidRDefault="00433846" w:rsidP="00433846">
      <w:pPr>
        <w:autoSpaceDE w:val="0"/>
        <w:autoSpaceDN w:val="0"/>
        <w:adjustRightInd w:val="0"/>
        <w:spacing w:after="0" w:line="240" w:lineRule="auto"/>
        <w:rPr>
          <w:rFonts w:ascii="Arial" w:hAnsi="Arial" w:cs="Arial"/>
          <w:sz w:val="18"/>
          <w:szCs w:val="18"/>
          <w:lang w:val="en-ZW"/>
        </w:rPr>
      </w:pPr>
    </w:p>
    <w:tbl>
      <w:tblPr>
        <w:tblW w:w="0" w:type="auto"/>
        <w:tblInd w:w="30" w:type="dxa"/>
        <w:tblLayout w:type="fixed"/>
        <w:tblCellMar>
          <w:left w:w="0" w:type="dxa"/>
          <w:right w:w="0" w:type="dxa"/>
        </w:tblCellMar>
        <w:tblLook w:val="0000" w:firstRow="0" w:lastRow="0" w:firstColumn="0" w:lastColumn="0" w:noHBand="0" w:noVBand="0"/>
      </w:tblPr>
      <w:tblGrid>
        <w:gridCol w:w="757"/>
        <w:gridCol w:w="1313"/>
        <w:gridCol w:w="1312"/>
        <w:gridCol w:w="1313"/>
        <w:gridCol w:w="1312"/>
      </w:tblGrid>
      <w:tr w:rsidR="00433846" w14:paraId="2FD69FA0" w14:textId="77777777">
        <w:trPr>
          <w:trHeight w:val="225"/>
        </w:trPr>
        <w:tc>
          <w:tcPr>
            <w:tcW w:w="757" w:type="dxa"/>
            <w:tcBorders>
              <w:top w:val="nil"/>
              <w:left w:val="nil"/>
              <w:bottom w:val="nil"/>
              <w:right w:val="nil"/>
            </w:tcBorders>
            <w:vAlign w:val="bottom"/>
          </w:tcPr>
          <w:p w14:paraId="134EA638" w14:textId="77777777" w:rsid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4B4B5FD3" w14:textId="77777777" w:rsid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2" w:type="dxa"/>
            <w:tcBorders>
              <w:top w:val="nil"/>
              <w:left w:val="nil"/>
              <w:bottom w:val="nil"/>
              <w:right w:val="nil"/>
            </w:tcBorders>
            <w:vAlign w:val="bottom"/>
          </w:tcPr>
          <w:p w14:paraId="25A8054F" w14:textId="77777777" w:rsidR="00433846" w:rsidRDefault="00433846">
            <w:pPr>
              <w:autoSpaceDE w:val="0"/>
              <w:autoSpaceDN w:val="0"/>
              <w:adjustRightInd w:val="0"/>
              <w:spacing w:after="0" w:line="240" w:lineRule="auto"/>
              <w:rPr>
                <w:rFonts w:ascii="Arial" w:hAnsi="Arial" w:cs="Arial"/>
                <w:color w:val="000000"/>
                <w:sz w:val="18"/>
                <w:szCs w:val="18"/>
                <w:lang w:val="en-ZW"/>
              </w:rPr>
            </w:pPr>
          </w:p>
        </w:tc>
        <w:tc>
          <w:tcPr>
            <w:tcW w:w="1313" w:type="dxa"/>
            <w:tcBorders>
              <w:top w:val="nil"/>
              <w:left w:val="nil"/>
              <w:bottom w:val="nil"/>
              <w:right w:val="nil"/>
            </w:tcBorders>
            <w:vAlign w:val="bottom"/>
          </w:tcPr>
          <w:p w14:paraId="39E07181" w14:textId="77777777" w:rsidR="00433846" w:rsidRDefault="00433846">
            <w:pPr>
              <w:autoSpaceDE w:val="0"/>
              <w:autoSpaceDN w:val="0"/>
              <w:adjustRightInd w:val="0"/>
              <w:spacing w:after="0" w:line="240" w:lineRule="auto"/>
              <w:rPr>
                <w:rFonts w:ascii="Arial" w:hAnsi="Arial" w:cs="Arial"/>
                <w:color w:val="000000"/>
                <w:sz w:val="18"/>
                <w:szCs w:val="18"/>
                <w:lang w:val="en-ZW"/>
              </w:rPr>
            </w:pPr>
          </w:p>
        </w:tc>
        <w:tc>
          <w:tcPr>
            <w:tcW w:w="1312" w:type="dxa"/>
            <w:tcBorders>
              <w:top w:val="nil"/>
              <w:left w:val="nil"/>
              <w:bottom w:val="nil"/>
              <w:right w:val="nil"/>
            </w:tcBorders>
            <w:vAlign w:val="bottom"/>
          </w:tcPr>
          <w:p w14:paraId="726F387A" w14:textId="77777777" w:rsidR="00433846" w:rsidRDefault="00433846">
            <w:pPr>
              <w:autoSpaceDE w:val="0"/>
              <w:autoSpaceDN w:val="0"/>
              <w:adjustRightInd w:val="0"/>
              <w:spacing w:after="0" w:line="240" w:lineRule="auto"/>
              <w:rPr>
                <w:rFonts w:ascii="Arial" w:hAnsi="Arial" w:cs="Arial"/>
                <w:color w:val="000000"/>
                <w:sz w:val="18"/>
                <w:szCs w:val="18"/>
                <w:lang w:val="en-ZW"/>
              </w:rPr>
            </w:pPr>
          </w:p>
        </w:tc>
      </w:tr>
      <w:tr w:rsidR="00433846" w14:paraId="6B40D662" w14:textId="77777777" w:rsidTr="00433846">
        <w:trPr>
          <w:trHeight w:val="225"/>
        </w:trPr>
        <w:tc>
          <w:tcPr>
            <w:tcW w:w="757" w:type="dxa"/>
            <w:tcBorders>
              <w:top w:val="nil"/>
              <w:left w:val="nil"/>
              <w:bottom w:val="nil"/>
              <w:right w:val="nil"/>
            </w:tcBorders>
            <w:vAlign w:val="bottom"/>
          </w:tcPr>
          <w:p w14:paraId="57B687FA" w14:textId="77777777" w:rsid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5250" w:type="dxa"/>
            <w:gridSpan w:val="4"/>
            <w:tcBorders>
              <w:top w:val="nil"/>
              <w:left w:val="nil"/>
              <w:bottom w:val="nil"/>
              <w:right w:val="nil"/>
            </w:tcBorders>
            <w:vAlign w:val="bottom"/>
          </w:tcPr>
          <w:p w14:paraId="108B6D45" w14:textId="4D6BE731" w:rsidR="00433846" w:rsidRDefault="00433846">
            <w:pPr>
              <w:autoSpaceDE w:val="0"/>
              <w:autoSpaceDN w:val="0"/>
              <w:adjustRightInd w:val="0"/>
              <w:spacing w:after="0" w:line="240" w:lineRule="auto"/>
              <w:jc w:val="center"/>
              <w:rPr>
                <w:rFonts w:ascii="Arial" w:hAnsi="Arial" w:cs="Arial"/>
                <w:color w:val="000000"/>
                <w:sz w:val="18"/>
                <w:szCs w:val="18"/>
                <w:lang w:val="en-ZW"/>
              </w:rPr>
            </w:pPr>
          </w:p>
        </w:tc>
      </w:tr>
      <w:tr w:rsidR="00433846" w14:paraId="2BE8D9F7" w14:textId="77777777" w:rsidTr="00433846">
        <w:trPr>
          <w:trHeight w:val="225"/>
        </w:trPr>
        <w:tc>
          <w:tcPr>
            <w:tcW w:w="757" w:type="dxa"/>
            <w:tcBorders>
              <w:top w:val="nil"/>
              <w:left w:val="nil"/>
              <w:bottom w:val="nil"/>
              <w:right w:val="nil"/>
            </w:tcBorders>
            <w:vAlign w:val="bottom"/>
          </w:tcPr>
          <w:p w14:paraId="316D577A" w14:textId="6DE77783" w:rsid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5250" w:type="dxa"/>
            <w:gridSpan w:val="4"/>
            <w:tcBorders>
              <w:top w:val="nil"/>
              <w:left w:val="nil"/>
              <w:bottom w:val="nil"/>
              <w:right w:val="nil"/>
            </w:tcBorders>
            <w:vAlign w:val="bottom"/>
          </w:tcPr>
          <w:p w14:paraId="4AC1B01F" w14:textId="6F676DAD" w:rsidR="00433846" w:rsidRDefault="00433846" w:rsidP="00433846">
            <w:pPr>
              <w:autoSpaceDE w:val="0"/>
              <w:autoSpaceDN w:val="0"/>
              <w:adjustRightInd w:val="0"/>
              <w:spacing w:after="0" w:line="240" w:lineRule="auto"/>
              <w:rPr>
                <w:rFonts w:ascii="Arial" w:hAnsi="Arial" w:cs="Arial"/>
                <w:color w:val="000000"/>
                <w:sz w:val="18"/>
                <w:szCs w:val="18"/>
                <w:lang w:val="en-ZW"/>
              </w:rPr>
            </w:pPr>
          </w:p>
        </w:tc>
      </w:tr>
      <w:tr w:rsidR="00433846" w:rsidRPr="00433846" w14:paraId="67194C95" w14:textId="77777777">
        <w:trPr>
          <w:trHeight w:val="225"/>
        </w:trPr>
        <w:tc>
          <w:tcPr>
            <w:tcW w:w="757" w:type="dxa"/>
            <w:tcBorders>
              <w:top w:val="nil"/>
              <w:left w:val="nil"/>
              <w:bottom w:val="nil"/>
              <w:right w:val="nil"/>
            </w:tcBorders>
            <w:vAlign w:val="bottom"/>
          </w:tcPr>
          <w:p w14:paraId="1EFEB63E" w14:textId="77777777"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2CA23660" w14:textId="77777777"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2" w:type="dxa"/>
            <w:tcBorders>
              <w:top w:val="nil"/>
              <w:left w:val="nil"/>
              <w:bottom w:val="nil"/>
              <w:right w:val="nil"/>
            </w:tcBorders>
            <w:vAlign w:val="bottom"/>
          </w:tcPr>
          <w:p w14:paraId="660CD026" w14:textId="77777777" w:rsidR="00433846" w:rsidRPr="00433846" w:rsidRDefault="00433846">
            <w:pPr>
              <w:autoSpaceDE w:val="0"/>
              <w:autoSpaceDN w:val="0"/>
              <w:adjustRightInd w:val="0"/>
              <w:spacing w:after="0" w:line="240" w:lineRule="auto"/>
              <w:rPr>
                <w:rFonts w:ascii="Arial" w:hAnsi="Arial" w:cs="Arial"/>
                <w:color w:val="000000"/>
                <w:sz w:val="18"/>
                <w:szCs w:val="18"/>
                <w:lang w:val="en-ZW"/>
              </w:rPr>
            </w:pPr>
          </w:p>
        </w:tc>
        <w:tc>
          <w:tcPr>
            <w:tcW w:w="1313" w:type="dxa"/>
            <w:tcBorders>
              <w:top w:val="nil"/>
              <w:left w:val="nil"/>
              <w:bottom w:val="nil"/>
              <w:right w:val="nil"/>
            </w:tcBorders>
            <w:vAlign w:val="bottom"/>
          </w:tcPr>
          <w:p w14:paraId="149A2264" w14:textId="77777777" w:rsidR="00433846" w:rsidRPr="00433846" w:rsidRDefault="00433846">
            <w:pPr>
              <w:autoSpaceDE w:val="0"/>
              <w:autoSpaceDN w:val="0"/>
              <w:adjustRightInd w:val="0"/>
              <w:spacing w:after="0" w:line="240" w:lineRule="auto"/>
              <w:rPr>
                <w:rFonts w:ascii="Arial" w:hAnsi="Arial" w:cs="Arial"/>
                <w:color w:val="000000"/>
                <w:sz w:val="18"/>
                <w:szCs w:val="18"/>
                <w:lang w:val="en-ZW"/>
              </w:rPr>
            </w:pPr>
          </w:p>
        </w:tc>
        <w:tc>
          <w:tcPr>
            <w:tcW w:w="1312" w:type="dxa"/>
            <w:tcBorders>
              <w:top w:val="nil"/>
              <w:left w:val="nil"/>
              <w:bottom w:val="nil"/>
              <w:right w:val="nil"/>
            </w:tcBorders>
            <w:vAlign w:val="bottom"/>
          </w:tcPr>
          <w:p w14:paraId="78260EF9" w14:textId="77777777" w:rsidR="00433846" w:rsidRPr="00433846" w:rsidRDefault="00433846">
            <w:pPr>
              <w:autoSpaceDE w:val="0"/>
              <w:autoSpaceDN w:val="0"/>
              <w:adjustRightInd w:val="0"/>
              <w:spacing w:after="0" w:line="240" w:lineRule="auto"/>
              <w:rPr>
                <w:rFonts w:ascii="Arial" w:hAnsi="Arial" w:cs="Arial"/>
                <w:color w:val="000000"/>
                <w:sz w:val="18"/>
                <w:szCs w:val="18"/>
                <w:lang w:val="en-ZW"/>
              </w:rPr>
            </w:pPr>
          </w:p>
        </w:tc>
      </w:tr>
      <w:tr w:rsidR="00433846" w:rsidRPr="00433846" w14:paraId="5AB56BE7" w14:textId="77777777">
        <w:trPr>
          <w:trHeight w:val="225"/>
        </w:trPr>
        <w:tc>
          <w:tcPr>
            <w:tcW w:w="757" w:type="dxa"/>
            <w:tcBorders>
              <w:top w:val="nil"/>
              <w:left w:val="nil"/>
              <w:bottom w:val="nil"/>
              <w:right w:val="nil"/>
            </w:tcBorders>
            <w:vAlign w:val="bottom"/>
          </w:tcPr>
          <w:p w14:paraId="509BE025" w14:textId="1B549D79"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06F2DA7D" w14:textId="427B9D76"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2DB4A83B"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06A6A977"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42BFFF64" w14:textId="64B64893"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1802B1DA" w14:textId="77777777">
        <w:trPr>
          <w:trHeight w:val="225"/>
        </w:trPr>
        <w:tc>
          <w:tcPr>
            <w:tcW w:w="757" w:type="dxa"/>
            <w:tcBorders>
              <w:top w:val="nil"/>
              <w:left w:val="nil"/>
              <w:bottom w:val="nil"/>
              <w:right w:val="nil"/>
            </w:tcBorders>
            <w:vAlign w:val="bottom"/>
          </w:tcPr>
          <w:p w14:paraId="7CF96F2E" w14:textId="1B0785D3"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082B37FE" w14:textId="0EBB4960"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7D0FBD8C"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5FE79F7D"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53DE7386" w14:textId="1829EA20"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72B30ABD" w14:textId="77777777">
        <w:trPr>
          <w:trHeight w:val="225"/>
        </w:trPr>
        <w:tc>
          <w:tcPr>
            <w:tcW w:w="757" w:type="dxa"/>
            <w:tcBorders>
              <w:top w:val="nil"/>
              <w:left w:val="nil"/>
              <w:bottom w:val="nil"/>
              <w:right w:val="nil"/>
            </w:tcBorders>
            <w:vAlign w:val="bottom"/>
          </w:tcPr>
          <w:p w14:paraId="3A6DA753" w14:textId="0AA5ABF9"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1BB8FEA9" w14:textId="41FA9BCD"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230E5544"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77E9CA32"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5EFEDEB7"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10D17AF7" w14:textId="77777777">
        <w:trPr>
          <w:trHeight w:val="225"/>
        </w:trPr>
        <w:tc>
          <w:tcPr>
            <w:tcW w:w="757" w:type="dxa"/>
            <w:tcBorders>
              <w:top w:val="nil"/>
              <w:left w:val="nil"/>
              <w:bottom w:val="nil"/>
              <w:right w:val="nil"/>
            </w:tcBorders>
            <w:vAlign w:val="bottom"/>
          </w:tcPr>
          <w:p w14:paraId="59AFE2F4" w14:textId="10C32B67"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4BA292DE" w14:textId="4637DC97"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36E91B87"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27D1CB75"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367710EF"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229A0356" w14:textId="77777777">
        <w:trPr>
          <w:trHeight w:val="225"/>
        </w:trPr>
        <w:tc>
          <w:tcPr>
            <w:tcW w:w="757" w:type="dxa"/>
            <w:tcBorders>
              <w:top w:val="nil"/>
              <w:left w:val="nil"/>
              <w:bottom w:val="nil"/>
              <w:right w:val="nil"/>
            </w:tcBorders>
            <w:vAlign w:val="bottom"/>
          </w:tcPr>
          <w:p w14:paraId="4F671CE9" w14:textId="2A64CDE2"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41CD05EA" w14:textId="681673E1"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7168B1BB"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587736F6"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70846816"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76D1442F" w14:textId="77777777">
        <w:trPr>
          <w:trHeight w:val="225"/>
        </w:trPr>
        <w:tc>
          <w:tcPr>
            <w:tcW w:w="757" w:type="dxa"/>
            <w:tcBorders>
              <w:top w:val="nil"/>
              <w:left w:val="nil"/>
              <w:bottom w:val="nil"/>
              <w:right w:val="nil"/>
            </w:tcBorders>
            <w:vAlign w:val="bottom"/>
          </w:tcPr>
          <w:p w14:paraId="097ED116" w14:textId="783B2B2B"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61280079" w14:textId="40687593"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56A706BC"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60BA3FE6"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64324015"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33E7DC11" w14:textId="77777777">
        <w:trPr>
          <w:trHeight w:val="225"/>
        </w:trPr>
        <w:tc>
          <w:tcPr>
            <w:tcW w:w="757" w:type="dxa"/>
            <w:tcBorders>
              <w:top w:val="nil"/>
              <w:left w:val="nil"/>
              <w:bottom w:val="nil"/>
              <w:right w:val="nil"/>
            </w:tcBorders>
            <w:vAlign w:val="bottom"/>
          </w:tcPr>
          <w:p w14:paraId="5531C81E" w14:textId="10F4092F"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71D70947" w14:textId="2EA61FE2"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618BD596"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4C8DD1CE"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77B69E67"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6C01E509" w14:textId="77777777">
        <w:trPr>
          <w:trHeight w:val="225"/>
        </w:trPr>
        <w:tc>
          <w:tcPr>
            <w:tcW w:w="757" w:type="dxa"/>
            <w:tcBorders>
              <w:top w:val="nil"/>
              <w:left w:val="nil"/>
              <w:bottom w:val="nil"/>
              <w:right w:val="nil"/>
            </w:tcBorders>
            <w:vAlign w:val="bottom"/>
          </w:tcPr>
          <w:p w14:paraId="60F23B63" w14:textId="7D110D96"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47DD1C2E" w14:textId="3621E058"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088EFB0A"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70415871"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15EACE88"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65F20C44" w14:textId="77777777">
        <w:trPr>
          <w:trHeight w:val="225"/>
        </w:trPr>
        <w:tc>
          <w:tcPr>
            <w:tcW w:w="757" w:type="dxa"/>
            <w:tcBorders>
              <w:top w:val="nil"/>
              <w:left w:val="nil"/>
              <w:bottom w:val="nil"/>
              <w:right w:val="nil"/>
            </w:tcBorders>
            <w:vAlign w:val="bottom"/>
          </w:tcPr>
          <w:p w14:paraId="1FBC7BDD" w14:textId="12433891"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1CE88EDA" w14:textId="4CA84F22"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20BCF233"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0BA4606D"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3C13FD88"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0CB690FA" w14:textId="77777777">
        <w:trPr>
          <w:trHeight w:val="225"/>
        </w:trPr>
        <w:tc>
          <w:tcPr>
            <w:tcW w:w="757" w:type="dxa"/>
            <w:tcBorders>
              <w:top w:val="nil"/>
              <w:left w:val="nil"/>
              <w:bottom w:val="nil"/>
              <w:right w:val="nil"/>
            </w:tcBorders>
            <w:vAlign w:val="bottom"/>
          </w:tcPr>
          <w:p w14:paraId="11CD7FF2" w14:textId="37DDDCEE"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13B22854" w14:textId="6FF0A9E9"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34C1E7F2"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0DEC090E"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33242545"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226BB4FF" w14:textId="77777777">
        <w:trPr>
          <w:trHeight w:val="225"/>
        </w:trPr>
        <w:tc>
          <w:tcPr>
            <w:tcW w:w="757" w:type="dxa"/>
            <w:tcBorders>
              <w:top w:val="nil"/>
              <w:left w:val="nil"/>
              <w:bottom w:val="nil"/>
              <w:right w:val="nil"/>
            </w:tcBorders>
            <w:vAlign w:val="bottom"/>
          </w:tcPr>
          <w:p w14:paraId="52E4702E" w14:textId="55717086"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20B078BE" w14:textId="7EB33252"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2D14D74F"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1394B3B7"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4ABF27EE"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7FEFC280" w14:textId="77777777">
        <w:trPr>
          <w:trHeight w:val="225"/>
        </w:trPr>
        <w:tc>
          <w:tcPr>
            <w:tcW w:w="757" w:type="dxa"/>
            <w:tcBorders>
              <w:top w:val="nil"/>
              <w:left w:val="nil"/>
              <w:bottom w:val="nil"/>
              <w:right w:val="nil"/>
            </w:tcBorders>
            <w:vAlign w:val="bottom"/>
          </w:tcPr>
          <w:p w14:paraId="190B64D2" w14:textId="7BF6AB41"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65277905" w14:textId="3B9E7C89"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365A9F84"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4DA6579B"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017BA82F"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05320281" w14:textId="77777777">
        <w:trPr>
          <w:trHeight w:val="225"/>
        </w:trPr>
        <w:tc>
          <w:tcPr>
            <w:tcW w:w="757" w:type="dxa"/>
            <w:tcBorders>
              <w:top w:val="nil"/>
              <w:left w:val="nil"/>
              <w:bottom w:val="nil"/>
              <w:right w:val="nil"/>
            </w:tcBorders>
            <w:vAlign w:val="bottom"/>
          </w:tcPr>
          <w:p w14:paraId="2C05A7E1" w14:textId="4114D001"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70064005" w14:textId="4A1C5A47"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3AD3057D"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4C86680C"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5B5273D1"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09CF7DB3" w14:textId="77777777">
        <w:trPr>
          <w:trHeight w:val="225"/>
        </w:trPr>
        <w:tc>
          <w:tcPr>
            <w:tcW w:w="757" w:type="dxa"/>
            <w:tcBorders>
              <w:top w:val="nil"/>
              <w:left w:val="nil"/>
              <w:bottom w:val="nil"/>
              <w:right w:val="nil"/>
            </w:tcBorders>
            <w:vAlign w:val="bottom"/>
          </w:tcPr>
          <w:p w14:paraId="6A96BFB7" w14:textId="567C85B6"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3445B9CE" w14:textId="3CC02CB6"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71F5E402"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01390835"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03FC86E4"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6669534E" w14:textId="77777777">
        <w:trPr>
          <w:trHeight w:val="225"/>
        </w:trPr>
        <w:tc>
          <w:tcPr>
            <w:tcW w:w="757" w:type="dxa"/>
            <w:tcBorders>
              <w:top w:val="nil"/>
              <w:left w:val="nil"/>
              <w:bottom w:val="nil"/>
              <w:right w:val="nil"/>
            </w:tcBorders>
            <w:vAlign w:val="bottom"/>
          </w:tcPr>
          <w:p w14:paraId="7815E2B8" w14:textId="02227EAC"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7AA7B198" w14:textId="33801091" w:rsidR="00433846" w:rsidRPr="00433846" w:rsidRDefault="00433846" w:rsidP="00E63A45">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0E551746"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716A8010"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1DBFE964"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5DB6FD7A" w14:textId="77777777">
        <w:trPr>
          <w:trHeight w:val="225"/>
        </w:trPr>
        <w:tc>
          <w:tcPr>
            <w:tcW w:w="757" w:type="dxa"/>
            <w:tcBorders>
              <w:top w:val="nil"/>
              <w:left w:val="nil"/>
              <w:bottom w:val="nil"/>
              <w:right w:val="nil"/>
            </w:tcBorders>
            <w:vAlign w:val="bottom"/>
          </w:tcPr>
          <w:p w14:paraId="71ADB717" w14:textId="00624103"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3055F2CE" w14:textId="53086B55"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6C508FA4"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69A3795E"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3F73EF7A"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622E9A64" w14:textId="77777777">
        <w:trPr>
          <w:trHeight w:val="225"/>
        </w:trPr>
        <w:tc>
          <w:tcPr>
            <w:tcW w:w="757" w:type="dxa"/>
            <w:tcBorders>
              <w:top w:val="nil"/>
              <w:left w:val="nil"/>
              <w:bottom w:val="nil"/>
              <w:right w:val="nil"/>
            </w:tcBorders>
            <w:vAlign w:val="bottom"/>
          </w:tcPr>
          <w:p w14:paraId="50270936" w14:textId="5464D03B"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049938EF" w14:textId="050A81DC"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0529D3E9"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30B35621"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6AFC0A93"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228892EC" w14:textId="77777777">
        <w:trPr>
          <w:trHeight w:val="225"/>
        </w:trPr>
        <w:tc>
          <w:tcPr>
            <w:tcW w:w="757" w:type="dxa"/>
            <w:tcBorders>
              <w:top w:val="nil"/>
              <w:left w:val="nil"/>
              <w:bottom w:val="nil"/>
              <w:right w:val="nil"/>
            </w:tcBorders>
            <w:vAlign w:val="bottom"/>
          </w:tcPr>
          <w:p w14:paraId="30E5EB3C" w14:textId="3A95447D"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7F7E2EC4" w14:textId="7F249090"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26D50A78"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55FF5B69"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40629F5D"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60EC8AF0" w14:textId="77777777">
        <w:trPr>
          <w:trHeight w:val="225"/>
        </w:trPr>
        <w:tc>
          <w:tcPr>
            <w:tcW w:w="757" w:type="dxa"/>
            <w:tcBorders>
              <w:top w:val="nil"/>
              <w:left w:val="nil"/>
              <w:bottom w:val="nil"/>
              <w:right w:val="nil"/>
            </w:tcBorders>
            <w:vAlign w:val="bottom"/>
          </w:tcPr>
          <w:p w14:paraId="6C791CEE" w14:textId="0B714FEC"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7D57D550" w14:textId="38CAD4A1"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2D9F4BD5"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532D0843"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01A2E309"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06F9E67B" w14:textId="77777777">
        <w:trPr>
          <w:trHeight w:val="225"/>
        </w:trPr>
        <w:tc>
          <w:tcPr>
            <w:tcW w:w="757" w:type="dxa"/>
            <w:tcBorders>
              <w:top w:val="nil"/>
              <w:left w:val="nil"/>
              <w:bottom w:val="nil"/>
              <w:right w:val="nil"/>
            </w:tcBorders>
            <w:vAlign w:val="bottom"/>
          </w:tcPr>
          <w:p w14:paraId="6D9AFBA4" w14:textId="1513C26A"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6DB4C1CE" w14:textId="584C091E"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4A7BE629"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0E398325"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4F68EA86"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71E6E068" w14:textId="77777777">
        <w:trPr>
          <w:trHeight w:val="225"/>
        </w:trPr>
        <w:tc>
          <w:tcPr>
            <w:tcW w:w="757" w:type="dxa"/>
            <w:tcBorders>
              <w:top w:val="nil"/>
              <w:left w:val="nil"/>
              <w:bottom w:val="nil"/>
              <w:right w:val="nil"/>
            </w:tcBorders>
            <w:vAlign w:val="bottom"/>
          </w:tcPr>
          <w:p w14:paraId="3C0BC152" w14:textId="32162065"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2A0428F4" w14:textId="78069B90"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7CA3DB06"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351672D6"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394046BF"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06A1463A" w14:textId="77777777">
        <w:trPr>
          <w:trHeight w:val="225"/>
        </w:trPr>
        <w:tc>
          <w:tcPr>
            <w:tcW w:w="757" w:type="dxa"/>
            <w:tcBorders>
              <w:top w:val="nil"/>
              <w:left w:val="nil"/>
              <w:bottom w:val="nil"/>
              <w:right w:val="nil"/>
            </w:tcBorders>
            <w:vAlign w:val="bottom"/>
          </w:tcPr>
          <w:p w14:paraId="413BD983" w14:textId="15E58BE6"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30144770" w14:textId="308AD115"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15056D28"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0C39465D"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0C4D256C"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63DB496B" w14:textId="77777777">
        <w:trPr>
          <w:trHeight w:val="225"/>
        </w:trPr>
        <w:tc>
          <w:tcPr>
            <w:tcW w:w="757" w:type="dxa"/>
            <w:tcBorders>
              <w:top w:val="nil"/>
              <w:left w:val="nil"/>
              <w:bottom w:val="nil"/>
              <w:right w:val="nil"/>
            </w:tcBorders>
            <w:vAlign w:val="bottom"/>
          </w:tcPr>
          <w:p w14:paraId="740FD611" w14:textId="2234BBCA"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1E943075" w14:textId="5883F083"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3613A9BC"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2B6351BD"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1C437B3B"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531D5FF9" w14:textId="77777777">
        <w:trPr>
          <w:trHeight w:val="225"/>
        </w:trPr>
        <w:tc>
          <w:tcPr>
            <w:tcW w:w="757" w:type="dxa"/>
            <w:tcBorders>
              <w:top w:val="nil"/>
              <w:left w:val="nil"/>
              <w:bottom w:val="nil"/>
              <w:right w:val="nil"/>
            </w:tcBorders>
            <w:vAlign w:val="bottom"/>
          </w:tcPr>
          <w:p w14:paraId="6E9C768B" w14:textId="5C1507ED"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037CA930" w14:textId="58AEC248"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60733F1F"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40497A4E"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5DE5C758"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45375779" w14:textId="77777777">
        <w:trPr>
          <w:trHeight w:val="225"/>
        </w:trPr>
        <w:tc>
          <w:tcPr>
            <w:tcW w:w="757" w:type="dxa"/>
            <w:tcBorders>
              <w:top w:val="nil"/>
              <w:left w:val="nil"/>
              <w:bottom w:val="nil"/>
              <w:right w:val="nil"/>
            </w:tcBorders>
            <w:vAlign w:val="bottom"/>
          </w:tcPr>
          <w:p w14:paraId="28F7A79A" w14:textId="2DDDFD3E"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3FE5981C" w14:textId="43602530"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660949DA"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0D632EAD"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31026DB4"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075F9F4D" w14:textId="77777777">
        <w:trPr>
          <w:trHeight w:val="225"/>
        </w:trPr>
        <w:tc>
          <w:tcPr>
            <w:tcW w:w="757" w:type="dxa"/>
            <w:tcBorders>
              <w:top w:val="nil"/>
              <w:left w:val="nil"/>
              <w:bottom w:val="nil"/>
              <w:right w:val="nil"/>
            </w:tcBorders>
            <w:vAlign w:val="bottom"/>
          </w:tcPr>
          <w:p w14:paraId="7723A8ED" w14:textId="38490DD0"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2E14827C" w14:textId="5A7F84E4"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63DEA896"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6FF65EA7"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599A168A"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0C1071FA" w14:textId="77777777">
        <w:trPr>
          <w:trHeight w:val="225"/>
        </w:trPr>
        <w:tc>
          <w:tcPr>
            <w:tcW w:w="757" w:type="dxa"/>
            <w:tcBorders>
              <w:top w:val="nil"/>
              <w:left w:val="nil"/>
              <w:bottom w:val="nil"/>
              <w:right w:val="nil"/>
            </w:tcBorders>
            <w:vAlign w:val="bottom"/>
          </w:tcPr>
          <w:p w14:paraId="7A6F076A" w14:textId="65A3B9AE"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107C616D" w14:textId="691A1297"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0EB24614"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68371892"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24B698CB"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076F8200" w14:textId="77777777">
        <w:trPr>
          <w:trHeight w:val="225"/>
        </w:trPr>
        <w:tc>
          <w:tcPr>
            <w:tcW w:w="757" w:type="dxa"/>
            <w:tcBorders>
              <w:top w:val="nil"/>
              <w:left w:val="nil"/>
              <w:bottom w:val="nil"/>
              <w:right w:val="nil"/>
            </w:tcBorders>
            <w:vAlign w:val="bottom"/>
          </w:tcPr>
          <w:p w14:paraId="6DF12935" w14:textId="55172F3D"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57C6C898" w14:textId="28481D0C"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000A5041"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26B589B5"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1D70B229"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75E07C82" w14:textId="77777777">
        <w:trPr>
          <w:trHeight w:val="225"/>
        </w:trPr>
        <w:tc>
          <w:tcPr>
            <w:tcW w:w="757" w:type="dxa"/>
            <w:tcBorders>
              <w:top w:val="nil"/>
              <w:left w:val="nil"/>
              <w:bottom w:val="nil"/>
              <w:right w:val="nil"/>
            </w:tcBorders>
            <w:vAlign w:val="bottom"/>
          </w:tcPr>
          <w:p w14:paraId="5BDAE8D4" w14:textId="757C07A1"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7822FB02" w14:textId="718F284D"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71046E70"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520DC27C"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74EAFC5D"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0EEC5238" w14:textId="77777777">
        <w:trPr>
          <w:trHeight w:val="225"/>
        </w:trPr>
        <w:tc>
          <w:tcPr>
            <w:tcW w:w="757" w:type="dxa"/>
            <w:tcBorders>
              <w:top w:val="nil"/>
              <w:left w:val="nil"/>
              <w:bottom w:val="nil"/>
              <w:right w:val="nil"/>
            </w:tcBorders>
            <w:vAlign w:val="bottom"/>
          </w:tcPr>
          <w:p w14:paraId="401589D4" w14:textId="323DAED7"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15555492" w14:textId="1C0A151A" w:rsidR="00433846" w:rsidRPr="00433846" w:rsidRDefault="00433846" w:rsidP="00E63A45">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059A349E"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07E14122"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678C5D83"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448F3368" w14:textId="77777777">
        <w:trPr>
          <w:trHeight w:val="225"/>
        </w:trPr>
        <w:tc>
          <w:tcPr>
            <w:tcW w:w="757" w:type="dxa"/>
            <w:tcBorders>
              <w:top w:val="nil"/>
              <w:left w:val="nil"/>
              <w:bottom w:val="nil"/>
              <w:right w:val="nil"/>
            </w:tcBorders>
            <w:vAlign w:val="bottom"/>
          </w:tcPr>
          <w:p w14:paraId="1B1AE9D7" w14:textId="0369319F"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7289991F" w14:textId="49D83520" w:rsidR="00433846" w:rsidRPr="00433846" w:rsidRDefault="00433846" w:rsidP="00E63A45">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23C4270F"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371B3A66"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2A9C2DA1"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3BA2A9A7" w14:textId="77777777">
        <w:trPr>
          <w:trHeight w:val="225"/>
        </w:trPr>
        <w:tc>
          <w:tcPr>
            <w:tcW w:w="757" w:type="dxa"/>
            <w:tcBorders>
              <w:top w:val="nil"/>
              <w:left w:val="nil"/>
              <w:bottom w:val="nil"/>
              <w:right w:val="nil"/>
            </w:tcBorders>
            <w:vAlign w:val="bottom"/>
          </w:tcPr>
          <w:p w14:paraId="44B40648" w14:textId="75A1471F"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4961C867" w14:textId="067AECB0"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475205DD"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30B7BF16"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142A73A1"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2ED2F8A4" w14:textId="77777777">
        <w:trPr>
          <w:trHeight w:val="225"/>
        </w:trPr>
        <w:tc>
          <w:tcPr>
            <w:tcW w:w="757" w:type="dxa"/>
            <w:tcBorders>
              <w:top w:val="nil"/>
              <w:left w:val="nil"/>
              <w:bottom w:val="nil"/>
              <w:right w:val="nil"/>
            </w:tcBorders>
            <w:vAlign w:val="bottom"/>
          </w:tcPr>
          <w:p w14:paraId="6A532E0D" w14:textId="47327077"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141AA661" w14:textId="34D6CA2B"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5D6DA22A"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51F317AC"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75E00955"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3537FBBE" w14:textId="77777777">
        <w:trPr>
          <w:trHeight w:val="225"/>
        </w:trPr>
        <w:tc>
          <w:tcPr>
            <w:tcW w:w="757" w:type="dxa"/>
            <w:tcBorders>
              <w:top w:val="nil"/>
              <w:left w:val="nil"/>
              <w:bottom w:val="nil"/>
              <w:right w:val="nil"/>
            </w:tcBorders>
            <w:vAlign w:val="bottom"/>
          </w:tcPr>
          <w:p w14:paraId="6E9981AB" w14:textId="751156F9"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12107203" w14:textId="2F16B03C"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1BF29E5B"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45B1C48D"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4FCE379A"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79A164D7" w14:textId="77777777">
        <w:trPr>
          <w:trHeight w:val="225"/>
        </w:trPr>
        <w:tc>
          <w:tcPr>
            <w:tcW w:w="757" w:type="dxa"/>
            <w:tcBorders>
              <w:top w:val="nil"/>
              <w:left w:val="nil"/>
              <w:bottom w:val="nil"/>
              <w:right w:val="nil"/>
            </w:tcBorders>
            <w:vAlign w:val="bottom"/>
          </w:tcPr>
          <w:p w14:paraId="3FC177F9" w14:textId="3542952E"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7C245E06" w14:textId="1473B4C2"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1A3812D4"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74371239"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7FC31249"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36541545" w14:textId="77777777">
        <w:trPr>
          <w:trHeight w:val="225"/>
        </w:trPr>
        <w:tc>
          <w:tcPr>
            <w:tcW w:w="757" w:type="dxa"/>
            <w:tcBorders>
              <w:top w:val="nil"/>
              <w:left w:val="nil"/>
              <w:bottom w:val="nil"/>
              <w:right w:val="nil"/>
            </w:tcBorders>
            <w:vAlign w:val="bottom"/>
          </w:tcPr>
          <w:p w14:paraId="3FA682B8" w14:textId="5661CFF7"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71F194FF" w14:textId="35EA2A7A"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5BEDF7C4"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5347013B"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660704E8"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18449AC4" w14:textId="77777777">
        <w:trPr>
          <w:trHeight w:val="225"/>
        </w:trPr>
        <w:tc>
          <w:tcPr>
            <w:tcW w:w="757" w:type="dxa"/>
            <w:tcBorders>
              <w:top w:val="nil"/>
              <w:left w:val="nil"/>
              <w:bottom w:val="nil"/>
              <w:right w:val="nil"/>
            </w:tcBorders>
            <w:vAlign w:val="bottom"/>
          </w:tcPr>
          <w:p w14:paraId="52C0BB80" w14:textId="017410CC"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46E6099F" w14:textId="736C6668"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020BF6BA"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2004E882"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775879C6"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4F051D40" w14:textId="77777777">
        <w:trPr>
          <w:trHeight w:val="225"/>
        </w:trPr>
        <w:tc>
          <w:tcPr>
            <w:tcW w:w="757" w:type="dxa"/>
            <w:tcBorders>
              <w:top w:val="nil"/>
              <w:left w:val="nil"/>
              <w:bottom w:val="nil"/>
              <w:right w:val="nil"/>
            </w:tcBorders>
            <w:vAlign w:val="bottom"/>
          </w:tcPr>
          <w:p w14:paraId="1AF2122B" w14:textId="5CB52252" w:rsidR="00433846" w:rsidRPr="00433846" w:rsidRDefault="00433846" w:rsidP="00E63A45">
            <w:pPr>
              <w:autoSpaceDE w:val="0"/>
              <w:autoSpaceDN w:val="0"/>
              <w:adjustRightInd w:val="0"/>
              <w:spacing w:after="0" w:line="240" w:lineRule="auto"/>
              <w:rPr>
                <w:rFonts w:ascii="Arial" w:hAnsi="Arial" w:cs="Arial"/>
                <w:color w:val="000000"/>
                <w:sz w:val="18"/>
                <w:szCs w:val="18"/>
                <w:lang w:val="en-ZW"/>
              </w:rPr>
            </w:pPr>
          </w:p>
        </w:tc>
        <w:tc>
          <w:tcPr>
            <w:tcW w:w="1313" w:type="dxa"/>
            <w:tcBorders>
              <w:top w:val="nil"/>
              <w:left w:val="nil"/>
              <w:bottom w:val="nil"/>
              <w:right w:val="nil"/>
            </w:tcBorders>
            <w:vAlign w:val="bottom"/>
          </w:tcPr>
          <w:p w14:paraId="53AFC19A" w14:textId="20A186B0"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18A323D0"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45A1A77F"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65A3912B"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1B49B79C" w14:textId="77777777">
        <w:trPr>
          <w:trHeight w:val="225"/>
        </w:trPr>
        <w:tc>
          <w:tcPr>
            <w:tcW w:w="757" w:type="dxa"/>
            <w:tcBorders>
              <w:top w:val="nil"/>
              <w:left w:val="nil"/>
              <w:bottom w:val="nil"/>
              <w:right w:val="nil"/>
            </w:tcBorders>
            <w:vAlign w:val="bottom"/>
          </w:tcPr>
          <w:p w14:paraId="123FF90B" w14:textId="2BF2972E" w:rsidR="00433846" w:rsidRPr="00433846" w:rsidRDefault="00433846">
            <w:pPr>
              <w:autoSpaceDE w:val="0"/>
              <w:autoSpaceDN w:val="0"/>
              <w:adjustRightInd w:val="0"/>
              <w:spacing w:after="0" w:line="240" w:lineRule="auto"/>
              <w:jc w:val="center"/>
              <w:rPr>
                <w:rFonts w:ascii="Arial" w:hAnsi="Arial" w:cs="Arial"/>
                <w:color w:val="000000"/>
                <w:sz w:val="18"/>
                <w:szCs w:val="18"/>
                <w:lang w:val="en-ZW"/>
              </w:rPr>
            </w:pPr>
          </w:p>
        </w:tc>
        <w:tc>
          <w:tcPr>
            <w:tcW w:w="1313" w:type="dxa"/>
            <w:tcBorders>
              <w:top w:val="nil"/>
              <w:left w:val="nil"/>
              <w:bottom w:val="nil"/>
              <w:right w:val="nil"/>
            </w:tcBorders>
            <w:vAlign w:val="bottom"/>
          </w:tcPr>
          <w:p w14:paraId="3B41D7D7" w14:textId="6FB8DEC8"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68021976"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3397B336"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5DC2F54F"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6320EBA3" w14:textId="77777777">
        <w:trPr>
          <w:trHeight w:val="225"/>
        </w:trPr>
        <w:tc>
          <w:tcPr>
            <w:tcW w:w="757" w:type="dxa"/>
            <w:tcBorders>
              <w:top w:val="nil"/>
              <w:left w:val="nil"/>
              <w:bottom w:val="nil"/>
              <w:right w:val="nil"/>
            </w:tcBorders>
            <w:vAlign w:val="bottom"/>
          </w:tcPr>
          <w:p w14:paraId="3497FE03" w14:textId="77777777" w:rsidR="00433846" w:rsidRDefault="00433846" w:rsidP="00E63A45">
            <w:pPr>
              <w:autoSpaceDE w:val="0"/>
              <w:autoSpaceDN w:val="0"/>
              <w:adjustRightInd w:val="0"/>
              <w:spacing w:after="0" w:line="240" w:lineRule="auto"/>
              <w:rPr>
                <w:rFonts w:ascii="Arial" w:hAnsi="Arial" w:cs="Arial"/>
                <w:color w:val="000000"/>
                <w:sz w:val="18"/>
                <w:szCs w:val="18"/>
                <w:lang w:val="en-ZW"/>
              </w:rPr>
            </w:pPr>
          </w:p>
          <w:p w14:paraId="6A12DE2F" w14:textId="77777777" w:rsidR="00E63A45" w:rsidRDefault="00E63A45" w:rsidP="00E63A45">
            <w:pPr>
              <w:autoSpaceDE w:val="0"/>
              <w:autoSpaceDN w:val="0"/>
              <w:adjustRightInd w:val="0"/>
              <w:spacing w:after="0" w:line="240" w:lineRule="auto"/>
              <w:rPr>
                <w:rFonts w:ascii="Arial" w:hAnsi="Arial" w:cs="Arial"/>
                <w:color w:val="000000"/>
                <w:sz w:val="18"/>
                <w:szCs w:val="18"/>
                <w:lang w:val="en-ZW"/>
              </w:rPr>
            </w:pPr>
          </w:p>
          <w:p w14:paraId="4389C489" w14:textId="77777777" w:rsidR="00E63A45" w:rsidRDefault="00E63A45" w:rsidP="00E63A45">
            <w:pPr>
              <w:autoSpaceDE w:val="0"/>
              <w:autoSpaceDN w:val="0"/>
              <w:adjustRightInd w:val="0"/>
              <w:spacing w:after="0" w:line="240" w:lineRule="auto"/>
              <w:rPr>
                <w:rFonts w:ascii="Arial" w:hAnsi="Arial" w:cs="Arial"/>
                <w:color w:val="000000"/>
                <w:sz w:val="18"/>
                <w:szCs w:val="18"/>
                <w:lang w:val="en-ZW"/>
              </w:rPr>
            </w:pPr>
          </w:p>
          <w:p w14:paraId="61DFE67B" w14:textId="77777777" w:rsidR="00E63A45" w:rsidRDefault="00E63A45" w:rsidP="00E63A45">
            <w:pPr>
              <w:autoSpaceDE w:val="0"/>
              <w:autoSpaceDN w:val="0"/>
              <w:adjustRightInd w:val="0"/>
              <w:spacing w:after="0" w:line="240" w:lineRule="auto"/>
              <w:rPr>
                <w:rFonts w:ascii="Arial" w:hAnsi="Arial" w:cs="Arial"/>
                <w:color w:val="000000"/>
                <w:sz w:val="18"/>
                <w:szCs w:val="18"/>
                <w:lang w:val="en-ZW"/>
              </w:rPr>
            </w:pPr>
          </w:p>
          <w:p w14:paraId="5EE0A9A3" w14:textId="77777777" w:rsidR="00E63A45" w:rsidRDefault="00E63A45" w:rsidP="00E63A45">
            <w:pPr>
              <w:autoSpaceDE w:val="0"/>
              <w:autoSpaceDN w:val="0"/>
              <w:adjustRightInd w:val="0"/>
              <w:spacing w:after="0" w:line="240" w:lineRule="auto"/>
              <w:rPr>
                <w:rFonts w:ascii="Arial" w:hAnsi="Arial" w:cs="Arial"/>
                <w:color w:val="000000"/>
                <w:sz w:val="18"/>
                <w:szCs w:val="18"/>
                <w:lang w:val="en-ZW"/>
              </w:rPr>
            </w:pPr>
          </w:p>
          <w:p w14:paraId="738F5845" w14:textId="77777777" w:rsidR="00E63A45" w:rsidRDefault="00E63A45" w:rsidP="00E63A45">
            <w:pPr>
              <w:autoSpaceDE w:val="0"/>
              <w:autoSpaceDN w:val="0"/>
              <w:adjustRightInd w:val="0"/>
              <w:spacing w:after="0" w:line="240" w:lineRule="auto"/>
              <w:rPr>
                <w:rFonts w:ascii="Arial" w:hAnsi="Arial" w:cs="Arial"/>
                <w:color w:val="000000"/>
                <w:sz w:val="18"/>
                <w:szCs w:val="18"/>
                <w:lang w:val="en-ZW"/>
              </w:rPr>
            </w:pPr>
          </w:p>
          <w:p w14:paraId="20C65E67" w14:textId="77777777" w:rsidR="00E63A45" w:rsidRDefault="00E63A45" w:rsidP="00E63A45">
            <w:pPr>
              <w:autoSpaceDE w:val="0"/>
              <w:autoSpaceDN w:val="0"/>
              <w:adjustRightInd w:val="0"/>
              <w:spacing w:after="0" w:line="240" w:lineRule="auto"/>
              <w:rPr>
                <w:rFonts w:ascii="Arial" w:hAnsi="Arial" w:cs="Arial"/>
                <w:color w:val="000000"/>
                <w:sz w:val="18"/>
                <w:szCs w:val="18"/>
                <w:lang w:val="en-ZW"/>
              </w:rPr>
            </w:pPr>
          </w:p>
          <w:p w14:paraId="746DD5C8" w14:textId="77777777" w:rsidR="00E63A45" w:rsidRDefault="00E63A45" w:rsidP="00E63A45">
            <w:pPr>
              <w:autoSpaceDE w:val="0"/>
              <w:autoSpaceDN w:val="0"/>
              <w:adjustRightInd w:val="0"/>
              <w:spacing w:after="0" w:line="240" w:lineRule="auto"/>
              <w:rPr>
                <w:rFonts w:ascii="Arial" w:hAnsi="Arial" w:cs="Arial"/>
                <w:color w:val="000000"/>
                <w:sz w:val="18"/>
                <w:szCs w:val="18"/>
                <w:lang w:val="en-ZW"/>
              </w:rPr>
            </w:pPr>
          </w:p>
          <w:p w14:paraId="431A8112" w14:textId="77777777" w:rsidR="00E63A45" w:rsidRDefault="00E63A45" w:rsidP="00E63A45">
            <w:pPr>
              <w:autoSpaceDE w:val="0"/>
              <w:autoSpaceDN w:val="0"/>
              <w:adjustRightInd w:val="0"/>
              <w:spacing w:after="0" w:line="240" w:lineRule="auto"/>
              <w:rPr>
                <w:rFonts w:ascii="Arial" w:hAnsi="Arial" w:cs="Arial"/>
                <w:color w:val="000000"/>
                <w:sz w:val="18"/>
                <w:szCs w:val="18"/>
                <w:lang w:val="en-ZW"/>
              </w:rPr>
            </w:pPr>
          </w:p>
          <w:p w14:paraId="3D1CF0DA" w14:textId="77777777" w:rsidR="00E63A45" w:rsidRDefault="00E63A45" w:rsidP="00E63A45">
            <w:pPr>
              <w:autoSpaceDE w:val="0"/>
              <w:autoSpaceDN w:val="0"/>
              <w:adjustRightInd w:val="0"/>
              <w:spacing w:after="0" w:line="240" w:lineRule="auto"/>
              <w:rPr>
                <w:rFonts w:ascii="Arial" w:hAnsi="Arial" w:cs="Arial"/>
                <w:color w:val="000000"/>
                <w:sz w:val="18"/>
                <w:szCs w:val="18"/>
                <w:lang w:val="en-ZW"/>
              </w:rPr>
            </w:pPr>
          </w:p>
          <w:p w14:paraId="2599E7CE" w14:textId="77777777" w:rsidR="00E63A45" w:rsidRDefault="00E63A45" w:rsidP="00E63A45">
            <w:pPr>
              <w:autoSpaceDE w:val="0"/>
              <w:autoSpaceDN w:val="0"/>
              <w:adjustRightInd w:val="0"/>
              <w:spacing w:after="0" w:line="240" w:lineRule="auto"/>
              <w:rPr>
                <w:rFonts w:ascii="Arial" w:hAnsi="Arial" w:cs="Arial"/>
                <w:color w:val="000000"/>
                <w:sz w:val="18"/>
                <w:szCs w:val="18"/>
                <w:lang w:val="en-ZW"/>
              </w:rPr>
            </w:pPr>
          </w:p>
          <w:p w14:paraId="7324D343" w14:textId="77777777" w:rsidR="00E63A45" w:rsidRDefault="00E63A45" w:rsidP="00E63A45">
            <w:pPr>
              <w:autoSpaceDE w:val="0"/>
              <w:autoSpaceDN w:val="0"/>
              <w:adjustRightInd w:val="0"/>
              <w:spacing w:after="0" w:line="240" w:lineRule="auto"/>
              <w:rPr>
                <w:rFonts w:ascii="Arial" w:hAnsi="Arial" w:cs="Arial"/>
                <w:color w:val="000000"/>
                <w:sz w:val="18"/>
                <w:szCs w:val="18"/>
                <w:lang w:val="en-ZW"/>
              </w:rPr>
            </w:pPr>
          </w:p>
          <w:p w14:paraId="60EC876A" w14:textId="77777777" w:rsidR="00E63A45" w:rsidRDefault="00E63A45" w:rsidP="00E63A45">
            <w:pPr>
              <w:autoSpaceDE w:val="0"/>
              <w:autoSpaceDN w:val="0"/>
              <w:adjustRightInd w:val="0"/>
              <w:spacing w:after="0" w:line="240" w:lineRule="auto"/>
              <w:rPr>
                <w:rFonts w:ascii="Arial" w:hAnsi="Arial" w:cs="Arial"/>
                <w:color w:val="000000"/>
                <w:sz w:val="18"/>
                <w:szCs w:val="18"/>
                <w:lang w:val="en-ZW"/>
              </w:rPr>
            </w:pPr>
          </w:p>
          <w:p w14:paraId="7615A254" w14:textId="66C9A5DA" w:rsidR="00E63A45" w:rsidRPr="00433846" w:rsidRDefault="00E63A45" w:rsidP="00E63A45">
            <w:pPr>
              <w:autoSpaceDE w:val="0"/>
              <w:autoSpaceDN w:val="0"/>
              <w:adjustRightInd w:val="0"/>
              <w:spacing w:after="0" w:line="240" w:lineRule="auto"/>
              <w:rPr>
                <w:rFonts w:ascii="Arial" w:hAnsi="Arial" w:cs="Arial"/>
                <w:color w:val="000000"/>
                <w:sz w:val="18"/>
                <w:szCs w:val="18"/>
                <w:lang w:val="en-ZW"/>
              </w:rPr>
            </w:pPr>
          </w:p>
        </w:tc>
        <w:tc>
          <w:tcPr>
            <w:tcW w:w="1313" w:type="dxa"/>
            <w:tcBorders>
              <w:top w:val="nil"/>
              <w:left w:val="nil"/>
              <w:bottom w:val="nil"/>
              <w:right w:val="nil"/>
            </w:tcBorders>
            <w:vAlign w:val="bottom"/>
          </w:tcPr>
          <w:p w14:paraId="3701555F" w14:textId="22479E7C"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4934E3DF"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0D16AAFF"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39AAA8F7"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r w:rsidR="00433846" w:rsidRPr="00433846" w14:paraId="679CFD11" w14:textId="77777777">
        <w:trPr>
          <w:trHeight w:val="225"/>
        </w:trPr>
        <w:tc>
          <w:tcPr>
            <w:tcW w:w="757" w:type="dxa"/>
            <w:tcBorders>
              <w:top w:val="nil"/>
              <w:left w:val="nil"/>
              <w:bottom w:val="nil"/>
              <w:right w:val="nil"/>
            </w:tcBorders>
            <w:vAlign w:val="bottom"/>
          </w:tcPr>
          <w:p w14:paraId="00FCB93D" w14:textId="2540E04E" w:rsidR="00433846" w:rsidRPr="00433846" w:rsidRDefault="00433846" w:rsidP="00E41270">
            <w:pPr>
              <w:autoSpaceDE w:val="0"/>
              <w:autoSpaceDN w:val="0"/>
              <w:adjustRightInd w:val="0"/>
              <w:spacing w:after="0" w:line="240" w:lineRule="auto"/>
              <w:rPr>
                <w:rFonts w:ascii="Arial" w:hAnsi="Arial" w:cs="Arial"/>
                <w:color w:val="000000"/>
                <w:sz w:val="18"/>
                <w:szCs w:val="18"/>
                <w:lang w:val="en-ZW"/>
              </w:rPr>
            </w:pPr>
          </w:p>
        </w:tc>
        <w:tc>
          <w:tcPr>
            <w:tcW w:w="1313" w:type="dxa"/>
            <w:tcBorders>
              <w:top w:val="nil"/>
              <w:left w:val="nil"/>
              <w:bottom w:val="nil"/>
              <w:right w:val="nil"/>
            </w:tcBorders>
            <w:vAlign w:val="bottom"/>
          </w:tcPr>
          <w:p w14:paraId="7A5B17A6" w14:textId="3097D064" w:rsidR="00433846" w:rsidRPr="00433846" w:rsidRDefault="00433846">
            <w:pPr>
              <w:autoSpaceDE w:val="0"/>
              <w:autoSpaceDN w:val="0"/>
              <w:adjustRightInd w:val="0"/>
              <w:spacing w:after="0" w:line="240" w:lineRule="auto"/>
              <w:ind w:right="30"/>
              <w:jc w:val="right"/>
              <w:rPr>
                <w:rFonts w:ascii="Arial" w:hAnsi="Arial" w:cs="Arial"/>
                <w:color w:val="000000"/>
                <w:sz w:val="18"/>
                <w:szCs w:val="18"/>
                <w:lang w:val="en-ZW"/>
              </w:rPr>
            </w:pPr>
          </w:p>
        </w:tc>
        <w:tc>
          <w:tcPr>
            <w:tcW w:w="1312" w:type="dxa"/>
            <w:tcBorders>
              <w:top w:val="nil"/>
              <w:left w:val="nil"/>
              <w:bottom w:val="nil"/>
              <w:right w:val="nil"/>
            </w:tcBorders>
            <w:vAlign w:val="bottom"/>
          </w:tcPr>
          <w:p w14:paraId="13A727E1"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3" w:type="dxa"/>
            <w:tcBorders>
              <w:top w:val="nil"/>
              <w:left w:val="nil"/>
              <w:bottom w:val="nil"/>
              <w:right w:val="nil"/>
            </w:tcBorders>
            <w:vAlign w:val="bottom"/>
          </w:tcPr>
          <w:p w14:paraId="0EB1A966"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c>
          <w:tcPr>
            <w:tcW w:w="1312" w:type="dxa"/>
            <w:tcBorders>
              <w:top w:val="nil"/>
              <w:left w:val="nil"/>
              <w:bottom w:val="nil"/>
              <w:right w:val="nil"/>
            </w:tcBorders>
            <w:vAlign w:val="bottom"/>
          </w:tcPr>
          <w:p w14:paraId="50BC6C8B" w14:textId="77777777" w:rsidR="00433846" w:rsidRPr="00433846" w:rsidRDefault="00433846">
            <w:pPr>
              <w:autoSpaceDE w:val="0"/>
              <w:autoSpaceDN w:val="0"/>
              <w:adjustRightInd w:val="0"/>
              <w:spacing w:after="0" w:line="240" w:lineRule="auto"/>
              <w:ind w:right="30"/>
              <w:rPr>
                <w:rFonts w:ascii="Arial" w:hAnsi="Arial" w:cs="Arial"/>
                <w:color w:val="000000"/>
                <w:sz w:val="18"/>
                <w:szCs w:val="18"/>
                <w:lang w:val="en-ZW"/>
              </w:rPr>
            </w:pPr>
          </w:p>
        </w:tc>
      </w:tr>
    </w:tbl>
    <w:p w14:paraId="0DEC8755" w14:textId="63301761" w:rsidR="00B9721C" w:rsidRDefault="00E63A45" w:rsidP="00E63A45">
      <w:pPr>
        <w:jc w:val="both"/>
        <w:rPr>
          <w:rFonts w:ascii="Times New Roman" w:eastAsia="Times New Roman" w:hAnsi="Times New Roman" w:cs="Times New Roman"/>
          <w:b/>
          <w:bCs/>
          <w:sz w:val="24"/>
          <w:szCs w:val="24"/>
          <w:lang w:val="en-ZW" w:eastAsia="en-ZW"/>
        </w:rPr>
      </w:pPr>
      <w:r>
        <w:rPr>
          <w:rFonts w:ascii="Times New Roman" w:hAnsi="Times New Roman" w:cs="Times New Roman"/>
          <w:b/>
          <w:bCs/>
          <w:sz w:val="24"/>
          <w:szCs w:val="24"/>
        </w:rPr>
        <w:t xml:space="preserve">   </w:t>
      </w:r>
    </w:p>
    <w:p w14:paraId="01DD5DC9" w14:textId="1E5D65A6" w:rsidR="00B9721C" w:rsidRDefault="00B9721C" w:rsidP="00A82A23">
      <w:pPr>
        <w:pStyle w:val="Heading1"/>
        <w:rPr>
          <w:lang w:val="en-ZW" w:eastAsia="en-ZW"/>
        </w:rPr>
      </w:pPr>
      <w:bookmarkStart w:id="170" w:name="_Toc106800491"/>
      <w:bookmarkStart w:id="171" w:name="_Toc106800803"/>
      <w:r>
        <w:rPr>
          <w:lang w:val="en-ZW" w:eastAsia="en-ZW"/>
        </w:rPr>
        <w:t xml:space="preserve">Appendix </w:t>
      </w:r>
      <w:r w:rsidR="00A40461">
        <w:rPr>
          <w:lang w:val="en-ZW" w:eastAsia="en-ZW"/>
        </w:rPr>
        <w:t>B: Descriptive</w:t>
      </w:r>
      <w:r>
        <w:rPr>
          <w:lang w:val="en-ZW" w:eastAsia="en-ZW"/>
        </w:rPr>
        <w:t xml:space="preserve"> Statistics</w:t>
      </w:r>
      <w:bookmarkEnd w:id="170"/>
      <w:bookmarkEnd w:id="171"/>
    </w:p>
    <w:tbl>
      <w:tblPr>
        <w:tblW w:w="11057" w:type="dxa"/>
        <w:tblLook w:val="04A0" w:firstRow="1" w:lastRow="0" w:firstColumn="1" w:lastColumn="0" w:noHBand="0" w:noVBand="1"/>
      </w:tblPr>
      <w:tblGrid>
        <w:gridCol w:w="1260"/>
        <w:gridCol w:w="1500"/>
        <w:gridCol w:w="7421"/>
        <w:gridCol w:w="3100"/>
        <w:gridCol w:w="2420"/>
      </w:tblGrid>
      <w:tr w:rsidR="00F53B88" w:rsidRPr="00F53B88" w14:paraId="2AC1F602" w14:textId="77777777" w:rsidTr="00F53B88">
        <w:trPr>
          <w:trHeight w:val="300"/>
        </w:trPr>
        <w:tc>
          <w:tcPr>
            <w:tcW w:w="1260" w:type="dxa"/>
            <w:tcBorders>
              <w:top w:val="nil"/>
              <w:left w:val="nil"/>
              <w:bottom w:val="nil"/>
              <w:right w:val="nil"/>
            </w:tcBorders>
            <w:shd w:val="clear" w:color="auto" w:fill="auto"/>
            <w:noWrap/>
            <w:vAlign w:val="bottom"/>
            <w:hideMark/>
          </w:tcPr>
          <w:p w14:paraId="5718116E" w14:textId="77777777" w:rsidR="00F53B88" w:rsidRPr="00F53B88" w:rsidRDefault="00F53B88" w:rsidP="00F53B88">
            <w:pPr>
              <w:spacing w:after="0" w:line="240" w:lineRule="auto"/>
              <w:rPr>
                <w:rFonts w:ascii="Times New Roman" w:eastAsia="Times New Roman" w:hAnsi="Times New Roman" w:cs="Times New Roman"/>
                <w:sz w:val="24"/>
                <w:szCs w:val="24"/>
                <w:lang w:val="en-ZW" w:eastAsia="en-ZW"/>
              </w:rPr>
            </w:pPr>
          </w:p>
        </w:tc>
        <w:tc>
          <w:tcPr>
            <w:tcW w:w="1500" w:type="dxa"/>
            <w:tcBorders>
              <w:top w:val="nil"/>
              <w:left w:val="nil"/>
              <w:bottom w:val="nil"/>
              <w:right w:val="nil"/>
            </w:tcBorders>
            <w:shd w:val="clear" w:color="auto" w:fill="auto"/>
            <w:noWrap/>
            <w:vAlign w:val="bottom"/>
            <w:hideMark/>
          </w:tcPr>
          <w:p w14:paraId="51619E00" w14:textId="4F6B1192" w:rsidR="00F53B88" w:rsidRPr="00F53B88" w:rsidRDefault="00F53B88" w:rsidP="00F53B88">
            <w:pPr>
              <w:spacing w:after="0" w:line="240" w:lineRule="auto"/>
              <w:rPr>
                <w:rFonts w:eastAsia="Times New Roman" w:cs="Calibri"/>
                <w:color w:val="000000"/>
                <w:lang w:val="en-ZW" w:eastAsia="en-ZW"/>
              </w:rPr>
            </w:pPr>
          </w:p>
        </w:tc>
        <w:tc>
          <w:tcPr>
            <w:tcW w:w="2777" w:type="dxa"/>
            <w:tcBorders>
              <w:top w:val="nil"/>
              <w:left w:val="nil"/>
              <w:bottom w:val="nil"/>
              <w:right w:val="nil"/>
            </w:tcBorders>
            <w:shd w:val="clear" w:color="auto" w:fill="auto"/>
            <w:noWrap/>
            <w:vAlign w:val="bottom"/>
          </w:tcPr>
          <w:p w14:paraId="28F73533" w14:textId="1199C54A" w:rsidR="00F53B88" w:rsidRPr="00F53B88" w:rsidRDefault="00F53B88" w:rsidP="00F53B88">
            <w:pPr>
              <w:spacing w:after="0" w:line="240" w:lineRule="auto"/>
              <w:rPr>
                <w:rFonts w:eastAsia="Times New Roman" w:cs="Calibri"/>
                <w:color w:val="000000"/>
                <w:lang w:val="en-ZW" w:eastAsia="en-ZW"/>
              </w:rPr>
            </w:pPr>
          </w:p>
        </w:tc>
        <w:tc>
          <w:tcPr>
            <w:tcW w:w="3100" w:type="dxa"/>
            <w:tcBorders>
              <w:top w:val="nil"/>
              <w:left w:val="nil"/>
              <w:bottom w:val="nil"/>
              <w:right w:val="nil"/>
            </w:tcBorders>
            <w:shd w:val="clear" w:color="auto" w:fill="auto"/>
            <w:noWrap/>
            <w:vAlign w:val="bottom"/>
          </w:tcPr>
          <w:p w14:paraId="2EC0BF25" w14:textId="5DC960F7" w:rsidR="00F53B88" w:rsidRPr="00F53B88" w:rsidRDefault="00F53B88" w:rsidP="00F53B88">
            <w:pPr>
              <w:spacing w:after="0" w:line="240" w:lineRule="auto"/>
              <w:rPr>
                <w:rFonts w:eastAsia="Times New Roman" w:cs="Calibri"/>
                <w:color w:val="000000"/>
                <w:lang w:val="en-ZW" w:eastAsia="en-ZW"/>
              </w:rPr>
            </w:pPr>
          </w:p>
        </w:tc>
        <w:tc>
          <w:tcPr>
            <w:tcW w:w="2420" w:type="dxa"/>
            <w:tcBorders>
              <w:top w:val="nil"/>
              <w:left w:val="nil"/>
              <w:bottom w:val="nil"/>
              <w:right w:val="nil"/>
            </w:tcBorders>
            <w:shd w:val="clear" w:color="auto" w:fill="auto"/>
            <w:noWrap/>
            <w:vAlign w:val="bottom"/>
          </w:tcPr>
          <w:p w14:paraId="3371AB36" w14:textId="1F87DCC6" w:rsidR="00F53B88" w:rsidRPr="00F53B88" w:rsidRDefault="00F53B88" w:rsidP="00F53B88">
            <w:pPr>
              <w:spacing w:after="0" w:line="240" w:lineRule="auto"/>
              <w:rPr>
                <w:rFonts w:eastAsia="Times New Roman" w:cs="Calibri"/>
                <w:color w:val="000000"/>
                <w:lang w:val="en-ZW" w:eastAsia="en-ZW"/>
              </w:rPr>
            </w:pPr>
          </w:p>
        </w:tc>
      </w:tr>
      <w:tr w:rsidR="00F53B88" w:rsidRPr="00F53B88" w14:paraId="1751BD27" w14:textId="77777777" w:rsidTr="00F53B88">
        <w:trPr>
          <w:trHeight w:val="300"/>
        </w:trPr>
        <w:tc>
          <w:tcPr>
            <w:tcW w:w="1260" w:type="dxa"/>
            <w:tcBorders>
              <w:top w:val="nil"/>
              <w:left w:val="nil"/>
              <w:bottom w:val="nil"/>
              <w:right w:val="nil"/>
            </w:tcBorders>
            <w:shd w:val="clear" w:color="auto" w:fill="auto"/>
            <w:noWrap/>
            <w:vAlign w:val="bottom"/>
          </w:tcPr>
          <w:p w14:paraId="6E0777D3" w14:textId="6FA61E36" w:rsidR="00F53B88" w:rsidRPr="00F53B88" w:rsidRDefault="00F53B88" w:rsidP="00F53B88">
            <w:pPr>
              <w:spacing w:after="0" w:line="240" w:lineRule="auto"/>
              <w:rPr>
                <w:rFonts w:eastAsia="Times New Roman" w:cs="Calibri"/>
                <w:color w:val="000000"/>
                <w:lang w:val="en-ZW" w:eastAsia="en-ZW"/>
              </w:rPr>
            </w:pPr>
          </w:p>
        </w:tc>
        <w:tc>
          <w:tcPr>
            <w:tcW w:w="1500" w:type="dxa"/>
            <w:tcBorders>
              <w:top w:val="nil"/>
              <w:left w:val="nil"/>
              <w:bottom w:val="nil"/>
              <w:right w:val="nil"/>
            </w:tcBorders>
            <w:shd w:val="clear" w:color="auto" w:fill="auto"/>
            <w:noWrap/>
            <w:vAlign w:val="bottom"/>
          </w:tcPr>
          <w:p w14:paraId="2F8CD656" w14:textId="35DCB8B1" w:rsidR="00F53B88" w:rsidRPr="00F53B88" w:rsidRDefault="00F53B88" w:rsidP="00F53B88">
            <w:pPr>
              <w:spacing w:after="0" w:line="240" w:lineRule="auto"/>
              <w:jc w:val="right"/>
              <w:rPr>
                <w:rFonts w:eastAsia="Times New Roman" w:cs="Calibri"/>
                <w:color w:val="000000"/>
                <w:lang w:val="en-ZW" w:eastAsia="en-ZW"/>
              </w:rPr>
            </w:pPr>
          </w:p>
        </w:tc>
        <w:tc>
          <w:tcPr>
            <w:tcW w:w="2777" w:type="dxa"/>
            <w:tcBorders>
              <w:top w:val="nil"/>
              <w:left w:val="nil"/>
              <w:bottom w:val="nil"/>
              <w:right w:val="nil"/>
            </w:tcBorders>
            <w:shd w:val="clear" w:color="auto" w:fill="auto"/>
            <w:noWrap/>
            <w:vAlign w:val="bottom"/>
          </w:tcPr>
          <w:tbl>
            <w:tblPr>
              <w:tblStyle w:val="TableGrid"/>
              <w:tblW w:w="7195" w:type="dxa"/>
              <w:tblLook w:val="04A0" w:firstRow="1" w:lastRow="0" w:firstColumn="1" w:lastColumn="0" w:noHBand="0" w:noVBand="1"/>
            </w:tblPr>
            <w:tblGrid>
              <w:gridCol w:w="1397"/>
              <w:gridCol w:w="1133"/>
              <w:gridCol w:w="1273"/>
              <w:gridCol w:w="1692"/>
              <w:gridCol w:w="1700"/>
            </w:tblGrid>
            <w:tr w:rsidR="00432D7E" w14:paraId="2DC2EE57" w14:textId="77777777" w:rsidTr="003C7DAA">
              <w:trPr>
                <w:trHeight w:val="490"/>
              </w:trPr>
              <w:tc>
                <w:tcPr>
                  <w:tcW w:w="1383" w:type="dxa"/>
                </w:tcPr>
                <w:p w14:paraId="7E8C4E3E" w14:textId="77777777" w:rsidR="00F53B88" w:rsidRDefault="00F53B88" w:rsidP="00F53B88">
                  <w:pPr>
                    <w:jc w:val="right"/>
                    <w:rPr>
                      <w:rFonts w:eastAsia="Times New Roman" w:cs="Calibri"/>
                      <w:color w:val="000000"/>
                      <w:lang w:val="en-ZW" w:eastAsia="en-ZW"/>
                    </w:rPr>
                  </w:pPr>
                </w:p>
              </w:tc>
              <w:tc>
                <w:tcPr>
                  <w:tcW w:w="1134" w:type="dxa"/>
                </w:tcPr>
                <w:p w14:paraId="65C1A68E" w14:textId="77777777" w:rsidR="00432D7E" w:rsidRDefault="00432D7E" w:rsidP="00432D7E">
                  <w:pPr>
                    <w:jc w:val="right"/>
                    <w:rPr>
                      <w:rFonts w:cs="Calibri"/>
                      <w:color w:val="000000"/>
                      <w:lang w:val="en-ZW"/>
                    </w:rPr>
                  </w:pPr>
                  <w:r>
                    <w:rPr>
                      <w:rFonts w:cs="Calibri"/>
                      <w:color w:val="000000"/>
                    </w:rPr>
                    <w:t>C01</w:t>
                  </w:r>
                </w:p>
                <w:p w14:paraId="67A28C0B" w14:textId="77777777" w:rsidR="00F53B88" w:rsidRDefault="00F53B88" w:rsidP="00F53B88">
                  <w:pPr>
                    <w:jc w:val="right"/>
                    <w:rPr>
                      <w:rFonts w:eastAsia="Times New Roman" w:cs="Calibri"/>
                      <w:color w:val="000000"/>
                      <w:lang w:val="en-ZW" w:eastAsia="en-ZW"/>
                    </w:rPr>
                  </w:pPr>
                </w:p>
              </w:tc>
              <w:tc>
                <w:tcPr>
                  <w:tcW w:w="1276" w:type="dxa"/>
                </w:tcPr>
                <w:p w14:paraId="77CFFA4A" w14:textId="02B41CB3" w:rsidR="00432D7E" w:rsidRDefault="00432D7E" w:rsidP="00432D7E">
                  <w:pPr>
                    <w:jc w:val="right"/>
                    <w:rPr>
                      <w:rFonts w:cs="Calibri"/>
                      <w:color w:val="000000"/>
                      <w:lang w:val="en-ZW"/>
                    </w:rPr>
                  </w:pPr>
                  <w:r>
                    <w:rPr>
                      <w:rFonts w:cs="Calibri"/>
                      <w:color w:val="000000"/>
                    </w:rPr>
                    <w:t>FDI</w:t>
                  </w:r>
                </w:p>
                <w:p w14:paraId="61E37502" w14:textId="77777777" w:rsidR="00F53B88" w:rsidRDefault="00F53B88" w:rsidP="00F53B88">
                  <w:pPr>
                    <w:jc w:val="right"/>
                    <w:rPr>
                      <w:rFonts w:eastAsia="Times New Roman" w:cs="Calibri"/>
                      <w:color w:val="000000"/>
                      <w:lang w:val="en-ZW" w:eastAsia="en-ZW"/>
                    </w:rPr>
                  </w:pPr>
                </w:p>
              </w:tc>
              <w:tc>
                <w:tcPr>
                  <w:tcW w:w="1701" w:type="dxa"/>
                </w:tcPr>
                <w:p w14:paraId="250C69F1" w14:textId="37188656" w:rsidR="00432D7E" w:rsidRDefault="00432D7E" w:rsidP="00432D7E">
                  <w:pPr>
                    <w:jc w:val="right"/>
                    <w:rPr>
                      <w:rFonts w:cs="Calibri"/>
                      <w:color w:val="000000"/>
                      <w:lang w:val="en-ZW"/>
                    </w:rPr>
                  </w:pPr>
                  <w:r>
                    <w:rPr>
                      <w:rFonts w:cs="Calibri"/>
                      <w:color w:val="000000"/>
                    </w:rPr>
                    <w:t>GVT_EXP</w:t>
                  </w:r>
                </w:p>
                <w:p w14:paraId="6E0CC6F5" w14:textId="77777777" w:rsidR="00F53B88" w:rsidRDefault="00F53B88" w:rsidP="00F53B88">
                  <w:pPr>
                    <w:jc w:val="right"/>
                    <w:rPr>
                      <w:rFonts w:eastAsia="Times New Roman" w:cs="Calibri"/>
                      <w:color w:val="000000"/>
                      <w:lang w:val="en-ZW" w:eastAsia="en-ZW"/>
                    </w:rPr>
                  </w:pPr>
                </w:p>
              </w:tc>
              <w:tc>
                <w:tcPr>
                  <w:tcW w:w="1701" w:type="dxa"/>
                </w:tcPr>
                <w:p w14:paraId="6BB90537" w14:textId="77777777" w:rsidR="00432D7E" w:rsidRDefault="00432D7E" w:rsidP="00432D7E">
                  <w:pPr>
                    <w:jc w:val="right"/>
                    <w:rPr>
                      <w:rFonts w:cs="Calibri"/>
                      <w:color w:val="000000"/>
                      <w:lang w:val="en-ZW"/>
                    </w:rPr>
                  </w:pPr>
                  <w:r>
                    <w:rPr>
                      <w:rFonts w:cs="Calibri"/>
                      <w:color w:val="000000"/>
                    </w:rPr>
                    <w:t>LABOUR_FORCE</w:t>
                  </w:r>
                </w:p>
                <w:p w14:paraId="7B39A128" w14:textId="77777777" w:rsidR="00F53B88" w:rsidRDefault="00F53B88" w:rsidP="00F53B88">
                  <w:pPr>
                    <w:jc w:val="right"/>
                    <w:rPr>
                      <w:rFonts w:eastAsia="Times New Roman" w:cs="Calibri"/>
                      <w:color w:val="000000"/>
                      <w:lang w:val="en-ZW" w:eastAsia="en-ZW"/>
                    </w:rPr>
                  </w:pPr>
                </w:p>
              </w:tc>
            </w:tr>
            <w:tr w:rsidR="00432D7E" w14:paraId="2F8988A1" w14:textId="77777777" w:rsidTr="003C7DAA">
              <w:trPr>
                <w:trHeight w:val="511"/>
              </w:trPr>
              <w:tc>
                <w:tcPr>
                  <w:tcW w:w="1383" w:type="dxa"/>
                </w:tcPr>
                <w:p w14:paraId="5559CB1B" w14:textId="77777777" w:rsidR="00432D7E" w:rsidRDefault="00432D7E" w:rsidP="00432D7E">
                  <w:pPr>
                    <w:jc w:val="right"/>
                    <w:rPr>
                      <w:rFonts w:cs="Calibri"/>
                      <w:color w:val="000000"/>
                      <w:lang w:val="en-ZW"/>
                    </w:rPr>
                  </w:pPr>
                  <w:r>
                    <w:rPr>
                      <w:rFonts w:cs="Calibri"/>
                      <w:color w:val="000000"/>
                    </w:rPr>
                    <w:t>Mean</w:t>
                  </w:r>
                </w:p>
                <w:p w14:paraId="2A3E3C86" w14:textId="77777777" w:rsidR="00F53B88" w:rsidRDefault="00F53B88" w:rsidP="00F53B88">
                  <w:pPr>
                    <w:jc w:val="right"/>
                    <w:rPr>
                      <w:rFonts w:eastAsia="Times New Roman" w:cs="Calibri"/>
                      <w:color w:val="000000"/>
                      <w:lang w:val="en-ZW" w:eastAsia="en-ZW"/>
                    </w:rPr>
                  </w:pPr>
                </w:p>
              </w:tc>
              <w:tc>
                <w:tcPr>
                  <w:tcW w:w="1134" w:type="dxa"/>
                </w:tcPr>
                <w:p w14:paraId="55A7FCF3" w14:textId="77777777" w:rsidR="0059150C" w:rsidRDefault="0059150C" w:rsidP="0059150C">
                  <w:pPr>
                    <w:jc w:val="right"/>
                    <w:rPr>
                      <w:rFonts w:cs="Calibri"/>
                      <w:color w:val="000000"/>
                      <w:lang w:val="en-ZW"/>
                    </w:rPr>
                  </w:pPr>
                  <w:r>
                    <w:rPr>
                      <w:rFonts w:cs="Calibri"/>
                      <w:color w:val="000000"/>
                    </w:rPr>
                    <w:t>1.52E+10</w:t>
                  </w:r>
                </w:p>
                <w:p w14:paraId="30A4AE02" w14:textId="32F53F2C" w:rsidR="00F53B88" w:rsidRDefault="00F53B88" w:rsidP="00F53B88">
                  <w:pPr>
                    <w:jc w:val="right"/>
                    <w:rPr>
                      <w:rFonts w:eastAsia="Times New Roman" w:cs="Calibri"/>
                      <w:color w:val="000000"/>
                      <w:lang w:val="en-ZW" w:eastAsia="en-ZW"/>
                    </w:rPr>
                  </w:pPr>
                </w:p>
              </w:tc>
              <w:tc>
                <w:tcPr>
                  <w:tcW w:w="1276" w:type="dxa"/>
                </w:tcPr>
                <w:p w14:paraId="503E840B" w14:textId="77777777" w:rsidR="001C3773" w:rsidRDefault="001C3773" w:rsidP="001C3773">
                  <w:pPr>
                    <w:jc w:val="right"/>
                    <w:rPr>
                      <w:rFonts w:cs="Calibri"/>
                      <w:color w:val="000000"/>
                      <w:lang w:val="en-ZW"/>
                    </w:rPr>
                  </w:pPr>
                  <w:r>
                    <w:rPr>
                      <w:rFonts w:cs="Calibri"/>
                      <w:color w:val="000000"/>
                    </w:rPr>
                    <w:t>6.42E+08</w:t>
                  </w:r>
                </w:p>
                <w:p w14:paraId="38B44796" w14:textId="77777777" w:rsidR="00F53B88" w:rsidRDefault="00F53B88" w:rsidP="00F53B88">
                  <w:pPr>
                    <w:jc w:val="right"/>
                    <w:rPr>
                      <w:rFonts w:eastAsia="Times New Roman" w:cs="Calibri"/>
                      <w:color w:val="000000"/>
                      <w:lang w:val="en-ZW" w:eastAsia="en-ZW"/>
                    </w:rPr>
                  </w:pPr>
                </w:p>
              </w:tc>
              <w:tc>
                <w:tcPr>
                  <w:tcW w:w="1701" w:type="dxa"/>
                </w:tcPr>
                <w:p w14:paraId="5A742D11" w14:textId="77777777" w:rsidR="003B3CFB" w:rsidRDefault="003B3CFB" w:rsidP="003B3CFB">
                  <w:pPr>
                    <w:jc w:val="right"/>
                    <w:rPr>
                      <w:rFonts w:cs="Calibri"/>
                      <w:color w:val="000000"/>
                      <w:lang w:val="en-ZW"/>
                    </w:rPr>
                  </w:pPr>
                  <w:r>
                    <w:rPr>
                      <w:rFonts w:cs="Calibri"/>
                      <w:color w:val="000000"/>
                    </w:rPr>
                    <w:t>1.22E+10</w:t>
                  </w:r>
                </w:p>
                <w:p w14:paraId="772B1C8E" w14:textId="77777777" w:rsidR="00F53B88" w:rsidRDefault="00F53B88" w:rsidP="00F53B88">
                  <w:pPr>
                    <w:jc w:val="right"/>
                    <w:rPr>
                      <w:rFonts w:eastAsia="Times New Roman" w:cs="Calibri"/>
                      <w:color w:val="000000"/>
                      <w:lang w:val="en-ZW" w:eastAsia="en-ZW"/>
                    </w:rPr>
                  </w:pPr>
                </w:p>
              </w:tc>
              <w:tc>
                <w:tcPr>
                  <w:tcW w:w="1701" w:type="dxa"/>
                </w:tcPr>
                <w:p w14:paraId="6218F9D4" w14:textId="77777777" w:rsidR="00602C5A" w:rsidRDefault="00602C5A" w:rsidP="00602C5A">
                  <w:pPr>
                    <w:jc w:val="right"/>
                    <w:rPr>
                      <w:rFonts w:cs="Calibri"/>
                      <w:color w:val="000000"/>
                      <w:lang w:val="en-ZW"/>
                    </w:rPr>
                  </w:pPr>
                  <w:r>
                    <w:rPr>
                      <w:rFonts w:cs="Calibri"/>
                      <w:color w:val="000000"/>
                    </w:rPr>
                    <w:t>6979965</w:t>
                  </w:r>
                </w:p>
                <w:p w14:paraId="4BF37656" w14:textId="77777777" w:rsidR="00F53B88" w:rsidRDefault="00F53B88" w:rsidP="00F53B88">
                  <w:pPr>
                    <w:jc w:val="right"/>
                    <w:rPr>
                      <w:rFonts w:eastAsia="Times New Roman" w:cs="Calibri"/>
                      <w:color w:val="000000"/>
                      <w:lang w:val="en-ZW" w:eastAsia="en-ZW"/>
                    </w:rPr>
                  </w:pPr>
                </w:p>
              </w:tc>
            </w:tr>
            <w:tr w:rsidR="00432D7E" w14:paraId="7779DC44" w14:textId="77777777" w:rsidTr="003C7DAA">
              <w:trPr>
                <w:trHeight w:val="519"/>
              </w:trPr>
              <w:tc>
                <w:tcPr>
                  <w:tcW w:w="1383" w:type="dxa"/>
                </w:tcPr>
                <w:p w14:paraId="17CD4F2B" w14:textId="77777777" w:rsidR="00432D7E" w:rsidRDefault="00432D7E" w:rsidP="00432D7E">
                  <w:pPr>
                    <w:jc w:val="right"/>
                    <w:rPr>
                      <w:rFonts w:cs="Calibri"/>
                      <w:color w:val="000000"/>
                      <w:lang w:val="en-ZW"/>
                    </w:rPr>
                  </w:pPr>
                  <w:r>
                    <w:rPr>
                      <w:rFonts w:cs="Calibri"/>
                      <w:color w:val="000000"/>
                    </w:rPr>
                    <w:t>Median</w:t>
                  </w:r>
                </w:p>
                <w:p w14:paraId="4A4B5F54" w14:textId="77777777" w:rsidR="00F53B88" w:rsidRDefault="00F53B88" w:rsidP="00F53B88">
                  <w:pPr>
                    <w:jc w:val="right"/>
                    <w:rPr>
                      <w:rFonts w:eastAsia="Times New Roman" w:cs="Calibri"/>
                      <w:color w:val="000000"/>
                      <w:lang w:val="en-ZW" w:eastAsia="en-ZW"/>
                    </w:rPr>
                  </w:pPr>
                </w:p>
              </w:tc>
              <w:tc>
                <w:tcPr>
                  <w:tcW w:w="1134" w:type="dxa"/>
                </w:tcPr>
                <w:p w14:paraId="41C120AA" w14:textId="77777777" w:rsidR="0059150C" w:rsidRDefault="0059150C" w:rsidP="0059150C">
                  <w:pPr>
                    <w:jc w:val="right"/>
                    <w:rPr>
                      <w:rFonts w:cs="Calibri"/>
                      <w:color w:val="000000"/>
                      <w:lang w:val="en-ZW"/>
                    </w:rPr>
                  </w:pPr>
                  <w:r>
                    <w:rPr>
                      <w:rFonts w:cs="Calibri"/>
                      <w:color w:val="000000"/>
                    </w:rPr>
                    <w:t>1.50E+10</w:t>
                  </w:r>
                </w:p>
                <w:p w14:paraId="4895075C" w14:textId="4045987C" w:rsidR="00F53B88" w:rsidRDefault="00F53B88" w:rsidP="00F53B88">
                  <w:pPr>
                    <w:jc w:val="right"/>
                    <w:rPr>
                      <w:rFonts w:eastAsia="Times New Roman" w:cs="Calibri"/>
                      <w:color w:val="000000"/>
                      <w:lang w:val="en-ZW" w:eastAsia="en-ZW"/>
                    </w:rPr>
                  </w:pPr>
                </w:p>
              </w:tc>
              <w:tc>
                <w:tcPr>
                  <w:tcW w:w="1276" w:type="dxa"/>
                </w:tcPr>
                <w:p w14:paraId="27EED68E" w14:textId="77777777" w:rsidR="001C3773" w:rsidRDefault="001C3773" w:rsidP="001C3773">
                  <w:pPr>
                    <w:jc w:val="right"/>
                    <w:rPr>
                      <w:rFonts w:cs="Calibri"/>
                      <w:color w:val="000000"/>
                      <w:lang w:val="en-ZW"/>
                    </w:rPr>
                  </w:pPr>
                  <w:r>
                    <w:rPr>
                      <w:rFonts w:cs="Calibri"/>
                      <w:color w:val="000000"/>
                    </w:rPr>
                    <w:t>2.47E+08</w:t>
                  </w:r>
                </w:p>
                <w:p w14:paraId="18483934" w14:textId="77777777" w:rsidR="00F53B88" w:rsidRDefault="00F53B88" w:rsidP="00F53B88">
                  <w:pPr>
                    <w:jc w:val="right"/>
                    <w:rPr>
                      <w:rFonts w:eastAsia="Times New Roman" w:cs="Calibri"/>
                      <w:color w:val="000000"/>
                      <w:lang w:val="en-ZW" w:eastAsia="en-ZW"/>
                    </w:rPr>
                  </w:pPr>
                </w:p>
              </w:tc>
              <w:tc>
                <w:tcPr>
                  <w:tcW w:w="1701" w:type="dxa"/>
                </w:tcPr>
                <w:p w14:paraId="69F8BF16" w14:textId="77777777" w:rsidR="003B3CFB" w:rsidRDefault="003B3CFB" w:rsidP="003B3CFB">
                  <w:pPr>
                    <w:jc w:val="right"/>
                    <w:rPr>
                      <w:rFonts w:cs="Calibri"/>
                      <w:color w:val="000000"/>
                      <w:lang w:val="en-ZW"/>
                    </w:rPr>
                  </w:pPr>
                  <w:r>
                    <w:rPr>
                      <w:rFonts w:cs="Calibri"/>
                      <w:color w:val="000000"/>
                    </w:rPr>
                    <w:t>9.24E+09</w:t>
                  </w:r>
                </w:p>
                <w:p w14:paraId="25C73F22" w14:textId="77777777" w:rsidR="00F53B88" w:rsidRDefault="00F53B88" w:rsidP="00F53B88">
                  <w:pPr>
                    <w:jc w:val="right"/>
                    <w:rPr>
                      <w:rFonts w:eastAsia="Times New Roman" w:cs="Calibri"/>
                      <w:color w:val="000000"/>
                      <w:lang w:val="en-ZW" w:eastAsia="en-ZW"/>
                    </w:rPr>
                  </w:pPr>
                </w:p>
              </w:tc>
              <w:tc>
                <w:tcPr>
                  <w:tcW w:w="1701" w:type="dxa"/>
                </w:tcPr>
                <w:p w14:paraId="6B6D0469" w14:textId="77777777" w:rsidR="00602C5A" w:rsidRDefault="00602C5A" w:rsidP="00602C5A">
                  <w:pPr>
                    <w:jc w:val="center"/>
                    <w:rPr>
                      <w:rFonts w:cs="Calibri"/>
                      <w:color w:val="000000"/>
                      <w:lang w:val="en-ZW"/>
                    </w:rPr>
                  </w:pPr>
                  <w:r>
                    <w:rPr>
                      <w:rFonts w:cs="Calibri"/>
                      <w:color w:val="000000"/>
                    </w:rPr>
                    <w:t>5698527</w:t>
                  </w:r>
                </w:p>
                <w:p w14:paraId="67CDBA84" w14:textId="77777777" w:rsidR="00F53B88" w:rsidRDefault="00F53B88" w:rsidP="00602C5A">
                  <w:pPr>
                    <w:jc w:val="center"/>
                    <w:rPr>
                      <w:rFonts w:eastAsia="Times New Roman" w:cs="Calibri"/>
                      <w:color w:val="000000"/>
                      <w:lang w:val="en-ZW" w:eastAsia="en-ZW"/>
                    </w:rPr>
                  </w:pPr>
                </w:p>
              </w:tc>
            </w:tr>
            <w:tr w:rsidR="00432D7E" w14:paraId="2D672C6F" w14:textId="77777777" w:rsidTr="003C7DAA">
              <w:trPr>
                <w:trHeight w:val="541"/>
              </w:trPr>
              <w:tc>
                <w:tcPr>
                  <w:tcW w:w="1383" w:type="dxa"/>
                </w:tcPr>
                <w:p w14:paraId="274D8E3D" w14:textId="77777777" w:rsidR="00432D7E" w:rsidRDefault="00432D7E" w:rsidP="00432D7E">
                  <w:pPr>
                    <w:jc w:val="right"/>
                    <w:rPr>
                      <w:rFonts w:cs="Calibri"/>
                      <w:color w:val="000000"/>
                      <w:lang w:val="en-ZW"/>
                    </w:rPr>
                  </w:pPr>
                  <w:r>
                    <w:rPr>
                      <w:rFonts w:cs="Calibri"/>
                      <w:color w:val="000000"/>
                    </w:rPr>
                    <w:t>Maximum</w:t>
                  </w:r>
                </w:p>
                <w:p w14:paraId="19042560" w14:textId="77777777" w:rsidR="00F53B88" w:rsidRDefault="00F53B88" w:rsidP="00F53B88">
                  <w:pPr>
                    <w:jc w:val="right"/>
                    <w:rPr>
                      <w:rFonts w:eastAsia="Times New Roman" w:cs="Calibri"/>
                      <w:color w:val="000000"/>
                      <w:lang w:val="en-ZW" w:eastAsia="en-ZW"/>
                    </w:rPr>
                  </w:pPr>
                </w:p>
              </w:tc>
              <w:tc>
                <w:tcPr>
                  <w:tcW w:w="1134" w:type="dxa"/>
                </w:tcPr>
                <w:p w14:paraId="314A10F9" w14:textId="77777777" w:rsidR="0059150C" w:rsidRDefault="0059150C" w:rsidP="0059150C">
                  <w:pPr>
                    <w:jc w:val="right"/>
                    <w:rPr>
                      <w:rFonts w:cs="Calibri"/>
                      <w:color w:val="000000"/>
                      <w:lang w:val="en-ZW"/>
                    </w:rPr>
                  </w:pPr>
                  <w:r>
                    <w:rPr>
                      <w:rFonts w:cs="Calibri"/>
                      <w:color w:val="000000"/>
                    </w:rPr>
                    <w:t>2.01E+10</w:t>
                  </w:r>
                </w:p>
                <w:p w14:paraId="4F1A9357" w14:textId="48F7914E" w:rsidR="00F53B88" w:rsidRDefault="00F53B88" w:rsidP="00F53B88">
                  <w:pPr>
                    <w:jc w:val="right"/>
                    <w:rPr>
                      <w:rFonts w:eastAsia="Times New Roman" w:cs="Calibri"/>
                      <w:color w:val="000000"/>
                      <w:lang w:val="en-ZW" w:eastAsia="en-ZW"/>
                    </w:rPr>
                  </w:pPr>
                </w:p>
              </w:tc>
              <w:tc>
                <w:tcPr>
                  <w:tcW w:w="1276" w:type="dxa"/>
                </w:tcPr>
                <w:p w14:paraId="1362466B" w14:textId="77777777" w:rsidR="003B3CFB" w:rsidRDefault="003B3CFB" w:rsidP="003B3CFB">
                  <w:pPr>
                    <w:jc w:val="right"/>
                    <w:rPr>
                      <w:rFonts w:cs="Calibri"/>
                      <w:color w:val="000000"/>
                      <w:lang w:val="en-ZW"/>
                    </w:rPr>
                  </w:pPr>
                  <w:r>
                    <w:rPr>
                      <w:rFonts w:cs="Calibri"/>
                      <w:color w:val="000000"/>
                    </w:rPr>
                    <w:t>2.23E+09</w:t>
                  </w:r>
                </w:p>
                <w:p w14:paraId="499344AD" w14:textId="77777777" w:rsidR="00F53B88" w:rsidRDefault="00F53B88" w:rsidP="00F53B88">
                  <w:pPr>
                    <w:jc w:val="right"/>
                    <w:rPr>
                      <w:rFonts w:eastAsia="Times New Roman" w:cs="Calibri"/>
                      <w:color w:val="000000"/>
                      <w:lang w:val="en-ZW" w:eastAsia="en-ZW"/>
                    </w:rPr>
                  </w:pPr>
                </w:p>
              </w:tc>
              <w:tc>
                <w:tcPr>
                  <w:tcW w:w="1701" w:type="dxa"/>
                </w:tcPr>
                <w:p w14:paraId="09B9A668" w14:textId="77777777" w:rsidR="003B3CFB" w:rsidRDefault="003B3CFB" w:rsidP="003B3CFB">
                  <w:pPr>
                    <w:jc w:val="right"/>
                    <w:rPr>
                      <w:rFonts w:cs="Calibri"/>
                      <w:color w:val="000000"/>
                      <w:lang w:val="en-ZW"/>
                    </w:rPr>
                  </w:pPr>
                  <w:r>
                    <w:rPr>
                      <w:rFonts w:cs="Calibri"/>
                      <w:color w:val="000000"/>
                    </w:rPr>
                    <w:t>2.46E+10</w:t>
                  </w:r>
                </w:p>
                <w:p w14:paraId="31BE730C" w14:textId="77777777" w:rsidR="00F53B88" w:rsidRDefault="00F53B88" w:rsidP="00F53B88">
                  <w:pPr>
                    <w:jc w:val="right"/>
                    <w:rPr>
                      <w:rFonts w:eastAsia="Times New Roman" w:cs="Calibri"/>
                      <w:color w:val="000000"/>
                      <w:lang w:val="en-ZW" w:eastAsia="en-ZW"/>
                    </w:rPr>
                  </w:pPr>
                </w:p>
              </w:tc>
              <w:tc>
                <w:tcPr>
                  <w:tcW w:w="1701" w:type="dxa"/>
                </w:tcPr>
                <w:p w14:paraId="3F4B0EC8" w14:textId="77777777" w:rsidR="00602C5A" w:rsidRDefault="00602C5A" w:rsidP="00602C5A">
                  <w:pPr>
                    <w:jc w:val="right"/>
                    <w:rPr>
                      <w:rFonts w:cs="Calibri"/>
                      <w:color w:val="000000"/>
                      <w:lang w:val="en-ZW"/>
                    </w:rPr>
                  </w:pPr>
                  <w:r>
                    <w:rPr>
                      <w:rFonts w:cs="Calibri"/>
                      <w:color w:val="000000"/>
                    </w:rPr>
                    <w:t>72044228</w:t>
                  </w:r>
                </w:p>
                <w:p w14:paraId="725050CC" w14:textId="77777777" w:rsidR="00F53B88" w:rsidRDefault="00F53B88" w:rsidP="00F53B88">
                  <w:pPr>
                    <w:jc w:val="right"/>
                    <w:rPr>
                      <w:rFonts w:eastAsia="Times New Roman" w:cs="Calibri"/>
                      <w:color w:val="000000"/>
                      <w:lang w:val="en-ZW" w:eastAsia="en-ZW"/>
                    </w:rPr>
                  </w:pPr>
                </w:p>
              </w:tc>
            </w:tr>
            <w:tr w:rsidR="00432D7E" w14:paraId="6752E365" w14:textId="77777777" w:rsidTr="003C7DAA">
              <w:trPr>
                <w:trHeight w:val="421"/>
              </w:trPr>
              <w:tc>
                <w:tcPr>
                  <w:tcW w:w="1383" w:type="dxa"/>
                </w:tcPr>
                <w:p w14:paraId="5A973BE2" w14:textId="77777777" w:rsidR="00432D7E" w:rsidRDefault="00432D7E" w:rsidP="00432D7E">
                  <w:pPr>
                    <w:jc w:val="right"/>
                    <w:rPr>
                      <w:rFonts w:cs="Calibri"/>
                      <w:color w:val="000000"/>
                      <w:lang w:val="en-ZW"/>
                    </w:rPr>
                  </w:pPr>
                  <w:r>
                    <w:rPr>
                      <w:rFonts w:cs="Calibri"/>
                      <w:color w:val="000000"/>
                    </w:rPr>
                    <w:t>Minimum</w:t>
                  </w:r>
                </w:p>
                <w:p w14:paraId="6A20589E" w14:textId="77777777" w:rsidR="00F53B88" w:rsidRDefault="00F53B88" w:rsidP="00F53B88">
                  <w:pPr>
                    <w:jc w:val="right"/>
                    <w:rPr>
                      <w:rFonts w:eastAsia="Times New Roman" w:cs="Calibri"/>
                      <w:color w:val="000000"/>
                      <w:lang w:val="en-ZW" w:eastAsia="en-ZW"/>
                    </w:rPr>
                  </w:pPr>
                </w:p>
              </w:tc>
              <w:tc>
                <w:tcPr>
                  <w:tcW w:w="1134" w:type="dxa"/>
                </w:tcPr>
                <w:p w14:paraId="5B79083A" w14:textId="77777777" w:rsidR="0059150C" w:rsidRDefault="0059150C" w:rsidP="0059150C">
                  <w:pPr>
                    <w:jc w:val="right"/>
                    <w:rPr>
                      <w:rFonts w:cs="Calibri"/>
                      <w:color w:val="000000"/>
                      <w:lang w:val="en-ZW"/>
                    </w:rPr>
                  </w:pPr>
                  <w:r>
                    <w:rPr>
                      <w:rFonts w:cs="Calibri"/>
                      <w:color w:val="000000"/>
                    </w:rPr>
                    <w:t>9.58E+09</w:t>
                  </w:r>
                </w:p>
                <w:p w14:paraId="75F48B5F" w14:textId="5C8E4962" w:rsidR="00F53B88" w:rsidRDefault="00F53B88" w:rsidP="00F53B88">
                  <w:pPr>
                    <w:jc w:val="right"/>
                    <w:rPr>
                      <w:rFonts w:eastAsia="Times New Roman" w:cs="Calibri"/>
                      <w:color w:val="000000"/>
                      <w:lang w:val="en-ZW" w:eastAsia="en-ZW"/>
                    </w:rPr>
                  </w:pPr>
                </w:p>
              </w:tc>
              <w:tc>
                <w:tcPr>
                  <w:tcW w:w="1276" w:type="dxa"/>
                </w:tcPr>
                <w:p w14:paraId="11A675DD" w14:textId="77777777" w:rsidR="003B3CFB" w:rsidRDefault="003B3CFB" w:rsidP="003B3CFB">
                  <w:pPr>
                    <w:jc w:val="right"/>
                    <w:rPr>
                      <w:rFonts w:cs="Calibri"/>
                      <w:color w:val="000000"/>
                      <w:lang w:val="en-ZW"/>
                    </w:rPr>
                  </w:pPr>
                  <w:r>
                    <w:rPr>
                      <w:rFonts w:cs="Calibri"/>
                      <w:color w:val="000000"/>
                    </w:rPr>
                    <w:t>841285</w:t>
                  </w:r>
                </w:p>
                <w:p w14:paraId="4193C3E2" w14:textId="77777777" w:rsidR="00F53B88" w:rsidRDefault="00F53B88" w:rsidP="00F53B88">
                  <w:pPr>
                    <w:jc w:val="right"/>
                    <w:rPr>
                      <w:rFonts w:eastAsia="Times New Roman" w:cs="Calibri"/>
                      <w:color w:val="000000"/>
                      <w:lang w:val="en-ZW" w:eastAsia="en-ZW"/>
                    </w:rPr>
                  </w:pPr>
                </w:p>
              </w:tc>
              <w:tc>
                <w:tcPr>
                  <w:tcW w:w="1701" w:type="dxa"/>
                </w:tcPr>
                <w:p w14:paraId="54AD09C4" w14:textId="77777777" w:rsidR="003B3CFB" w:rsidRDefault="003B3CFB" w:rsidP="003B3CFB">
                  <w:pPr>
                    <w:jc w:val="right"/>
                    <w:rPr>
                      <w:rFonts w:cs="Calibri"/>
                      <w:color w:val="000000"/>
                      <w:lang w:val="en-ZW"/>
                    </w:rPr>
                  </w:pPr>
                  <w:r>
                    <w:rPr>
                      <w:rFonts w:cs="Calibri"/>
                      <w:color w:val="000000"/>
                    </w:rPr>
                    <w:t>6.12E+09</w:t>
                  </w:r>
                </w:p>
                <w:p w14:paraId="5CCE7F0E" w14:textId="77777777" w:rsidR="00F53B88" w:rsidRDefault="00F53B88" w:rsidP="00F53B88">
                  <w:pPr>
                    <w:jc w:val="right"/>
                    <w:rPr>
                      <w:rFonts w:eastAsia="Times New Roman" w:cs="Calibri"/>
                      <w:color w:val="000000"/>
                      <w:lang w:val="en-ZW" w:eastAsia="en-ZW"/>
                    </w:rPr>
                  </w:pPr>
                </w:p>
              </w:tc>
              <w:tc>
                <w:tcPr>
                  <w:tcW w:w="1701" w:type="dxa"/>
                </w:tcPr>
                <w:p w14:paraId="44B720BA" w14:textId="77777777" w:rsidR="00602C5A" w:rsidRDefault="00602C5A" w:rsidP="00602C5A">
                  <w:pPr>
                    <w:jc w:val="right"/>
                    <w:rPr>
                      <w:rFonts w:cs="Calibri"/>
                      <w:color w:val="000000"/>
                      <w:lang w:val="en-ZW"/>
                    </w:rPr>
                  </w:pPr>
                  <w:r>
                    <w:rPr>
                      <w:rFonts w:cs="Calibri"/>
                      <w:color w:val="000000"/>
                    </w:rPr>
                    <w:t>3238790</w:t>
                  </w:r>
                </w:p>
                <w:p w14:paraId="78ED20A3" w14:textId="77777777" w:rsidR="00F53B88" w:rsidRDefault="00F53B88" w:rsidP="00F53B88">
                  <w:pPr>
                    <w:jc w:val="right"/>
                    <w:rPr>
                      <w:rFonts w:eastAsia="Times New Roman" w:cs="Calibri"/>
                      <w:color w:val="000000"/>
                      <w:lang w:val="en-ZW" w:eastAsia="en-ZW"/>
                    </w:rPr>
                  </w:pPr>
                </w:p>
              </w:tc>
            </w:tr>
            <w:tr w:rsidR="00432D7E" w14:paraId="5CDA519B" w14:textId="77777777" w:rsidTr="003C7DAA">
              <w:trPr>
                <w:trHeight w:val="429"/>
              </w:trPr>
              <w:tc>
                <w:tcPr>
                  <w:tcW w:w="1383" w:type="dxa"/>
                </w:tcPr>
                <w:p w14:paraId="4128DDF5" w14:textId="77777777" w:rsidR="00432D7E" w:rsidRDefault="00432D7E" w:rsidP="00432D7E">
                  <w:pPr>
                    <w:jc w:val="right"/>
                    <w:rPr>
                      <w:rFonts w:cs="Calibri"/>
                      <w:color w:val="000000"/>
                      <w:lang w:val="en-ZW"/>
                    </w:rPr>
                  </w:pPr>
                  <w:r>
                    <w:rPr>
                      <w:rFonts w:cs="Calibri"/>
                      <w:color w:val="000000"/>
                    </w:rPr>
                    <w:t>Std. Dev.</w:t>
                  </w:r>
                </w:p>
                <w:p w14:paraId="71EA7E18" w14:textId="77777777" w:rsidR="00F53B88" w:rsidRDefault="00F53B88" w:rsidP="00F53B88">
                  <w:pPr>
                    <w:jc w:val="right"/>
                    <w:rPr>
                      <w:rFonts w:eastAsia="Times New Roman" w:cs="Calibri"/>
                      <w:color w:val="000000"/>
                      <w:lang w:val="en-ZW" w:eastAsia="en-ZW"/>
                    </w:rPr>
                  </w:pPr>
                </w:p>
              </w:tc>
              <w:tc>
                <w:tcPr>
                  <w:tcW w:w="1134" w:type="dxa"/>
                </w:tcPr>
                <w:p w14:paraId="408FBA3A" w14:textId="77777777" w:rsidR="0059150C" w:rsidRDefault="0059150C" w:rsidP="0059150C">
                  <w:pPr>
                    <w:jc w:val="right"/>
                    <w:rPr>
                      <w:rFonts w:cs="Calibri"/>
                      <w:color w:val="000000"/>
                      <w:lang w:val="en-ZW"/>
                    </w:rPr>
                  </w:pPr>
                  <w:r>
                    <w:rPr>
                      <w:rFonts w:cs="Calibri"/>
                      <w:color w:val="000000"/>
                    </w:rPr>
                    <w:t>3.03E+09</w:t>
                  </w:r>
                </w:p>
                <w:p w14:paraId="4BF447D8" w14:textId="59A20B98" w:rsidR="00F53B88" w:rsidRDefault="00F53B88" w:rsidP="00F53B88">
                  <w:pPr>
                    <w:jc w:val="right"/>
                    <w:rPr>
                      <w:rFonts w:eastAsia="Times New Roman" w:cs="Calibri"/>
                      <w:color w:val="000000"/>
                      <w:lang w:val="en-ZW" w:eastAsia="en-ZW"/>
                    </w:rPr>
                  </w:pPr>
                </w:p>
              </w:tc>
              <w:tc>
                <w:tcPr>
                  <w:tcW w:w="1276" w:type="dxa"/>
                </w:tcPr>
                <w:p w14:paraId="343C4D05" w14:textId="77777777" w:rsidR="003B3CFB" w:rsidRDefault="003B3CFB" w:rsidP="003B3CFB">
                  <w:pPr>
                    <w:jc w:val="right"/>
                    <w:rPr>
                      <w:rFonts w:cs="Calibri"/>
                      <w:color w:val="000000"/>
                      <w:lang w:val="en-ZW"/>
                    </w:rPr>
                  </w:pPr>
                  <w:r>
                    <w:rPr>
                      <w:rFonts w:cs="Calibri"/>
                      <w:color w:val="000000"/>
                    </w:rPr>
                    <w:t>8.11E+08</w:t>
                  </w:r>
                </w:p>
                <w:p w14:paraId="7574FD50" w14:textId="77777777" w:rsidR="00F53B88" w:rsidRDefault="00F53B88" w:rsidP="00F53B88">
                  <w:pPr>
                    <w:jc w:val="right"/>
                    <w:rPr>
                      <w:rFonts w:eastAsia="Times New Roman" w:cs="Calibri"/>
                      <w:color w:val="000000"/>
                      <w:lang w:val="en-ZW" w:eastAsia="en-ZW"/>
                    </w:rPr>
                  </w:pPr>
                </w:p>
              </w:tc>
              <w:tc>
                <w:tcPr>
                  <w:tcW w:w="1701" w:type="dxa"/>
                </w:tcPr>
                <w:p w14:paraId="72A17C5B" w14:textId="5A6B5E3B" w:rsidR="003B3CFB" w:rsidRDefault="003B3CFB" w:rsidP="003B3CFB">
                  <w:pPr>
                    <w:jc w:val="center"/>
                    <w:rPr>
                      <w:rFonts w:cs="Calibri"/>
                      <w:color w:val="000000"/>
                      <w:lang w:val="en-ZW"/>
                    </w:rPr>
                  </w:pPr>
                  <w:r>
                    <w:rPr>
                      <w:rFonts w:cs="Calibri"/>
                      <w:color w:val="000000"/>
                    </w:rPr>
                    <w:t xml:space="preserve">            6.15E+09</w:t>
                  </w:r>
                </w:p>
                <w:p w14:paraId="2426C9B8" w14:textId="77777777" w:rsidR="00F53B88" w:rsidRDefault="00F53B88" w:rsidP="003B3CFB">
                  <w:pPr>
                    <w:jc w:val="center"/>
                    <w:rPr>
                      <w:rFonts w:eastAsia="Times New Roman" w:cs="Calibri"/>
                      <w:color w:val="000000"/>
                      <w:lang w:val="en-ZW" w:eastAsia="en-ZW"/>
                    </w:rPr>
                  </w:pPr>
                </w:p>
              </w:tc>
              <w:tc>
                <w:tcPr>
                  <w:tcW w:w="1701" w:type="dxa"/>
                </w:tcPr>
                <w:p w14:paraId="63986DB1" w14:textId="77777777" w:rsidR="00602C5A" w:rsidRDefault="00602C5A" w:rsidP="00602C5A">
                  <w:pPr>
                    <w:jc w:val="right"/>
                    <w:rPr>
                      <w:rFonts w:cs="Calibri"/>
                      <w:color w:val="000000"/>
                      <w:lang w:val="en-ZW"/>
                    </w:rPr>
                  </w:pPr>
                  <w:r>
                    <w:rPr>
                      <w:rFonts w:cs="Calibri"/>
                      <w:color w:val="000000"/>
                    </w:rPr>
                    <w:t>10474703</w:t>
                  </w:r>
                </w:p>
                <w:p w14:paraId="7F1561CB" w14:textId="77777777" w:rsidR="00F53B88" w:rsidRDefault="00F53B88" w:rsidP="00F53B88">
                  <w:pPr>
                    <w:jc w:val="right"/>
                    <w:rPr>
                      <w:rFonts w:eastAsia="Times New Roman" w:cs="Calibri"/>
                      <w:color w:val="000000"/>
                      <w:lang w:val="en-ZW" w:eastAsia="en-ZW"/>
                    </w:rPr>
                  </w:pPr>
                </w:p>
              </w:tc>
            </w:tr>
            <w:tr w:rsidR="00432D7E" w14:paraId="730A8456" w14:textId="77777777" w:rsidTr="003C7DAA">
              <w:trPr>
                <w:trHeight w:val="451"/>
              </w:trPr>
              <w:tc>
                <w:tcPr>
                  <w:tcW w:w="1383" w:type="dxa"/>
                </w:tcPr>
                <w:p w14:paraId="691AFD29" w14:textId="77777777" w:rsidR="00432D7E" w:rsidRDefault="00432D7E" w:rsidP="00432D7E">
                  <w:pPr>
                    <w:jc w:val="right"/>
                    <w:rPr>
                      <w:rFonts w:cs="Calibri"/>
                      <w:color w:val="000000"/>
                      <w:lang w:val="en-ZW"/>
                    </w:rPr>
                  </w:pPr>
                  <w:r>
                    <w:rPr>
                      <w:rFonts w:cs="Calibri"/>
                      <w:color w:val="000000"/>
                    </w:rPr>
                    <w:t>Skewness</w:t>
                  </w:r>
                </w:p>
                <w:p w14:paraId="3E7980D9" w14:textId="77777777" w:rsidR="00F53B88" w:rsidRDefault="00F53B88" w:rsidP="00F53B88">
                  <w:pPr>
                    <w:jc w:val="right"/>
                    <w:rPr>
                      <w:rFonts w:eastAsia="Times New Roman" w:cs="Calibri"/>
                      <w:color w:val="000000"/>
                      <w:lang w:val="en-ZW" w:eastAsia="en-ZW"/>
                    </w:rPr>
                  </w:pPr>
                </w:p>
              </w:tc>
              <w:tc>
                <w:tcPr>
                  <w:tcW w:w="1134" w:type="dxa"/>
                </w:tcPr>
                <w:p w14:paraId="5650E0FE" w14:textId="32BE0CB6" w:rsidR="00F53B88" w:rsidRDefault="0059150C" w:rsidP="00F53B88">
                  <w:pPr>
                    <w:jc w:val="right"/>
                    <w:rPr>
                      <w:rFonts w:eastAsia="Times New Roman" w:cs="Calibri"/>
                      <w:color w:val="000000"/>
                      <w:lang w:val="en-ZW" w:eastAsia="en-ZW"/>
                    </w:rPr>
                  </w:pPr>
                  <w:r w:rsidRPr="0059150C">
                    <w:rPr>
                      <w:rFonts w:eastAsia="Times New Roman" w:cs="Calibri"/>
                      <w:color w:val="000000"/>
                      <w:lang w:val="en-ZW" w:eastAsia="en-ZW"/>
                    </w:rPr>
                    <w:t>-0.113788</w:t>
                  </w:r>
                </w:p>
              </w:tc>
              <w:tc>
                <w:tcPr>
                  <w:tcW w:w="1276" w:type="dxa"/>
                </w:tcPr>
                <w:p w14:paraId="513CC6B1" w14:textId="77777777" w:rsidR="003B3CFB" w:rsidRDefault="003B3CFB" w:rsidP="003B3CFB">
                  <w:pPr>
                    <w:jc w:val="right"/>
                    <w:rPr>
                      <w:rFonts w:cs="Calibri"/>
                      <w:color w:val="000000"/>
                      <w:lang w:val="en-ZW"/>
                    </w:rPr>
                  </w:pPr>
                  <w:r>
                    <w:rPr>
                      <w:rFonts w:cs="Calibri"/>
                      <w:color w:val="000000"/>
                    </w:rPr>
                    <w:t>0.898526</w:t>
                  </w:r>
                </w:p>
                <w:p w14:paraId="77D45A25" w14:textId="77777777" w:rsidR="00F53B88" w:rsidRDefault="00F53B88" w:rsidP="00F53B88">
                  <w:pPr>
                    <w:jc w:val="right"/>
                    <w:rPr>
                      <w:rFonts w:eastAsia="Times New Roman" w:cs="Calibri"/>
                      <w:color w:val="000000"/>
                      <w:lang w:val="en-ZW" w:eastAsia="en-ZW"/>
                    </w:rPr>
                  </w:pPr>
                </w:p>
              </w:tc>
              <w:tc>
                <w:tcPr>
                  <w:tcW w:w="1701" w:type="dxa"/>
                </w:tcPr>
                <w:p w14:paraId="7AA189A8" w14:textId="77777777" w:rsidR="003B3CFB" w:rsidRDefault="003B3CFB" w:rsidP="003B3CFB">
                  <w:pPr>
                    <w:jc w:val="right"/>
                    <w:rPr>
                      <w:rFonts w:cs="Calibri"/>
                      <w:color w:val="000000"/>
                      <w:lang w:val="en-ZW"/>
                    </w:rPr>
                  </w:pPr>
                  <w:r>
                    <w:rPr>
                      <w:rFonts w:cs="Calibri"/>
                      <w:color w:val="000000"/>
                    </w:rPr>
                    <w:t>0.8816</w:t>
                  </w:r>
                </w:p>
                <w:p w14:paraId="28933088" w14:textId="77777777" w:rsidR="00F53B88" w:rsidRDefault="00F53B88" w:rsidP="00F53B88">
                  <w:pPr>
                    <w:jc w:val="right"/>
                    <w:rPr>
                      <w:rFonts w:eastAsia="Times New Roman" w:cs="Calibri"/>
                      <w:color w:val="000000"/>
                      <w:lang w:val="en-ZW" w:eastAsia="en-ZW"/>
                    </w:rPr>
                  </w:pPr>
                </w:p>
              </w:tc>
              <w:tc>
                <w:tcPr>
                  <w:tcW w:w="1701" w:type="dxa"/>
                </w:tcPr>
                <w:p w14:paraId="0B7D3374" w14:textId="77777777" w:rsidR="00602C5A" w:rsidRDefault="00602C5A" w:rsidP="00602C5A">
                  <w:pPr>
                    <w:jc w:val="right"/>
                    <w:rPr>
                      <w:rFonts w:cs="Calibri"/>
                      <w:color w:val="000000"/>
                      <w:lang w:val="en-ZW"/>
                    </w:rPr>
                  </w:pPr>
                  <w:r>
                    <w:rPr>
                      <w:rFonts w:cs="Calibri"/>
                      <w:color w:val="000000"/>
                    </w:rPr>
                    <w:t>6.05639</w:t>
                  </w:r>
                </w:p>
                <w:p w14:paraId="31B9AB3F" w14:textId="77777777" w:rsidR="00F53B88" w:rsidRDefault="00F53B88" w:rsidP="00F53B88">
                  <w:pPr>
                    <w:jc w:val="right"/>
                    <w:rPr>
                      <w:rFonts w:eastAsia="Times New Roman" w:cs="Calibri"/>
                      <w:color w:val="000000"/>
                      <w:lang w:val="en-ZW" w:eastAsia="en-ZW"/>
                    </w:rPr>
                  </w:pPr>
                </w:p>
              </w:tc>
            </w:tr>
            <w:tr w:rsidR="00432D7E" w14:paraId="0C0A31CF" w14:textId="77777777" w:rsidTr="003C7DAA">
              <w:trPr>
                <w:trHeight w:val="473"/>
              </w:trPr>
              <w:tc>
                <w:tcPr>
                  <w:tcW w:w="1383" w:type="dxa"/>
                </w:tcPr>
                <w:p w14:paraId="5B464D03" w14:textId="77777777" w:rsidR="00432D7E" w:rsidRDefault="00432D7E" w:rsidP="00432D7E">
                  <w:pPr>
                    <w:jc w:val="right"/>
                    <w:rPr>
                      <w:rFonts w:cs="Calibri"/>
                      <w:color w:val="000000"/>
                      <w:lang w:val="en-ZW"/>
                    </w:rPr>
                  </w:pPr>
                  <w:r>
                    <w:rPr>
                      <w:rFonts w:cs="Calibri"/>
                      <w:color w:val="000000"/>
                    </w:rPr>
                    <w:t>Kurtosis</w:t>
                  </w:r>
                </w:p>
                <w:p w14:paraId="7583CBD4" w14:textId="77777777" w:rsidR="00F53B88" w:rsidRDefault="00F53B88" w:rsidP="00F53B88">
                  <w:pPr>
                    <w:jc w:val="right"/>
                    <w:rPr>
                      <w:rFonts w:eastAsia="Times New Roman" w:cs="Calibri"/>
                      <w:color w:val="000000"/>
                      <w:lang w:val="en-ZW" w:eastAsia="en-ZW"/>
                    </w:rPr>
                  </w:pPr>
                </w:p>
              </w:tc>
              <w:tc>
                <w:tcPr>
                  <w:tcW w:w="1134" w:type="dxa"/>
                </w:tcPr>
                <w:p w14:paraId="5C2F7621" w14:textId="1433A236" w:rsidR="00F53B88" w:rsidRDefault="0059150C" w:rsidP="00F53B88">
                  <w:pPr>
                    <w:jc w:val="right"/>
                    <w:rPr>
                      <w:rFonts w:eastAsia="Times New Roman" w:cs="Calibri"/>
                      <w:color w:val="000000"/>
                      <w:lang w:val="en-ZW" w:eastAsia="en-ZW"/>
                    </w:rPr>
                  </w:pPr>
                  <w:r w:rsidRPr="0059150C">
                    <w:rPr>
                      <w:rFonts w:eastAsia="Times New Roman" w:cs="Calibri"/>
                      <w:color w:val="000000"/>
                      <w:lang w:val="en-ZW" w:eastAsia="en-ZW"/>
                    </w:rPr>
                    <w:t>1.667116</w:t>
                  </w:r>
                </w:p>
              </w:tc>
              <w:tc>
                <w:tcPr>
                  <w:tcW w:w="1276" w:type="dxa"/>
                </w:tcPr>
                <w:p w14:paraId="69CFA2BF" w14:textId="77777777" w:rsidR="003B3CFB" w:rsidRDefault="003B3CFB" w:rsidP="003B3CFB">
                  <w:pPr>
                    <w:jc w:val="right"/>
                    <w:rPr>
                      <w:rFonts w:cs="Calibri"/>
                      <w:color w:val="000000"/>
                      <w:lang w:val="en-ZW"/>
                    </w:rPr>
                  </w:pPr>
                  <w:r>
                    <w:rPr>
                      <w:rFonts w:cs="Calibri"/>
                      <w:color w:val="000000"/>
                    </w:rPr>
                    <w:t>2.040772</w:t>
                  </w:r>
                </w:p>
                <w:p w14:paraId="23D3C268" w14:textId="77777777" w:rsidR="00F53B88" w:rsidRDefault="00F53B88" w:rsidP="00F53B88">
                  <w:pPr>
                    <w:jc w:val="right"/>
                    <w:rPr>
                      <w:rFonts w:eastAsia="Times New Roman" w:cs="Calibri"/>
                      <w:color w:val="000000"/>
                      <w:lang w:val="en-ZW" w:eastAsia="en-ZW"/>
                    </w:rPr>
                  </w:pPr>
                </w:p>
              </w:tc>
              <w:tc>
                <w:tcPr>
                  <w:tcW w:w="1701" w:type="dxa"/>
                </w:tcPr>
                <w:p w14:paraId="06CDE2BE" w14:textId="77777777" w:rsidR="003B3CFB" w:rsidRDefault="003B3CFB" w:rsidP="003B3CFB">
                  <w:pPr>
                    <w:jc w:val="right"/>
                    <w:rPr>
                      <w:rFonts w:cs="Calibri"/>
                      <w:color w:val="000000"/>
                      <w:lang w:val="en-ZW"/>
                    </w:rPr>
                  </w:pPr>
                  <w:r>
                    <w:rPr>
                      <w:rFonts w:cs="Calibri"/>
                      <w:color w:val="000000"/>
                    </w:rPr>
                    <w:t>2.261381</w:t>
                  </w:r>
                </w:p>
                <w:p w14:paraId="0DD5D146" w14:textId="77777777" w:rsidR="00F53B88" w:rsidRDefault="00F53B88" w:rsidP="00F53B88">
                  <w:pPr>
                    <w:jc w:val="right"/>
                    <w:rPr>
                      <w:rFonts w:eastAsia="Times New Roman" w:cs="Calibri"/>
                      <w:color w:val="000000"/>
                      <w:lang w:val="en-ZW" w:eastAsia="en-ZW"/>
                    </w:rPr>
                  </w:pPr>
                </w:p>
              </w:tc>
              <w:tc>
                <w:tcPr>
                  <w:tcW w:w="1701" w:type="dxa"/>
                </w:tcPr>
                <w:p w14:paraId="5566ACF1" w14:textId="77777777" w:rsidR="00602C5A" w:rsidRDefault="00602C5A" w:rsidP="00602C5A">
                  <w:pPr>
                    <w:jc w:val="right"/>
                    <w:rPr>
                      <w:rFonts w:cs="Calibri"/>
                      <w:color w:val="000000"/>
                      <w:lang w:val="en-ZW"/>
                    </w:rPr>
                  </w:pPr>
                  <w:r>
                    <w:rPr>
                      <w:rFonts w:cs="Calibri"/>
                      <w:color w:val="000000"/>
                    </w:rPr>
                    <w:t>38.15045</w:t>
                  </w:r>
                </w:p>
                <w:p w14:paraId="5ECA1477" w14:textId="77777777" w:rsidR="00F53B88" w:rsidRDefault="00F53B88" w:rsidP="00F53B88">
                  <w:pPr>
                    <w:jc w:val="right"/>
                    <w:rPr>
                      <w:rFonts w:eastAsia="Times New Roman" w:cs="Calibri"/>
                      <w:color w:val="000000"/>
                      <w:lang w:val="en-ZW" w:eastAsia="en-ZW"/>
                    </w:rPr>
                  </w:pPr>
                </w:p>
              </w:tc>
            </w:tr>
            <w:tr w:rsidR="00432D7E" w14:paraId="76719E99" w14:textId="77777777" w:rsidTr="003C7DAA">
              <w:trPr>
                <w:trHeight w:val="367"/>
              </w:trPr>
              <w:tc>
                <w:tcPr>
                  <w:tcW w:w="1383" w:type="dxa"/>
                </w:tcPr>
                <w:p w14:paraId="7E259794" w14:textId="77777777" w:rsidR="00F53B88" w:rsidRDefault="00F53B88" w:rsidP="00F53B88">
                  <w:pPr>
                    <w:jc w:val="right"/>
                    <w:rPr>
                      <w:rFonts w:eastAsia="Times New Roman" w:cs="Calibri"/>
                      <w:color w:val="000000"/>
                      <w:lang w:val="en-ZW" w:eastAsia="en-ZW"/>
                    </w:rPr>
                  </w:pPr>
                </w:p>
              </w:tc>
              <w:tc>
                <w:tcPr>
                  <w:tcW w:w="1134" w:type="dxa"/>
                </w:tcPr>
                <w:p w14:paraId="0335109D" w14:textId="77777777" w:rsidR="00F53B88" w:rsidRDefault="00F53B88" w:rsidP="00F53B88">
                  <w:pPr>
                    <w:jc w:val="right"/>
                    <w:rPr>
                      <w:rFonts w:eastAsia="Times New Roman" w:cs="Calibri"/>
                      <w:color w:val="000000"/>
                      <w:lang w:val="en-ZW" w:eastAsia="en-ZW"/>
                    </w:rPr>
                  </w:pPr>
                </w:p>
              </w:tc>
              <w:tc>
                <w:tcPr>
                  <w:tcW w:w="1276" w:type="dxa"/>
                </w:tcPr>
                <w:p w14:paraId="25CB16A7" w14:textId="77777777" w:rsidR="00F53B88" w:rsidRDefault="00F53B88" w:rsidP="00F53B88">
                  <w:pPr>
                    <w:jc w:val="right"/>
                    <w:rPr>
                      <w:rFonts w:eastAsia="Times New Roman" w:cs="Calibri"/>
                      <w:color w:val="000000"/>
                      <w:lang w:val="en-ZW" w:eastAsia="en-ZW"/>
                    </w:rPr>
                  </w:pPr>
                </w:p>
              </w:tc>
              <w:tc>
                <w:tcPr>
                  <w:tcW w:w="1701" w:type="dxa"/>
                </w:tcPr>
                <w:p w14:paraId="7B30C04F" w14:textId="77777777" w:rsidR="00F53B88" w:rsidRDefault="00F53B88" w:rsidP="00F53B88">
                  <w:pPr>
                    <w:jc w:val="right"/>
                    <w:rPr>
                      <w:rFonts w:eastAsia="Times New Roman" w:cs="Calibri"/>
                      <w:color w:val="000000"/>
                      <w:lang w:val="en-ZW" w:eastAsia="en-ZW"/>
                    </w:rPr>
                  </w:pPr>
                </w:p>
              </w:tc>
              <w:tc>
                <w:tcPr>
                  <w:tcW w:w="1701" w:type="dxa"/>
                </w:tcPr>
                <w:p w14:paraId="184E9E06" w14:textId="77777777" w:rsidR="00F53B88" w:rsidRDefault="00F53B88" w:rsidP="00F53B88">
                  <w:pPr>
                    <w:jc w:val="right"/>
                    <w:rPr>
                      <w:rFonts w:eastAsia="Times New Roman" w:cs="Calibri"/>
                      <w:color w:val="000000"/>
                      <w:lang w:val="en-ZW" w:eastAsia="en-ZW"/>
                    </w:rPr>
                  </w:pPr>
                </w:p>
              </w:tc>
            </w:tr>
            <w:tr w:rsidR="00432D7E" w14:paraId="1C95F282" w14:textId="77777777" w:rsidTr="003C7DAA">
              <w:trPr>
                <w:trHeight w:val="542"/>
              </w:trPr>
              <w:tc>
                <w:tcPr>
                  <w:tcW w:w="1383" w:type="dxa"/>
                </w:tcPr>
                <w:p w14:paraId="6DDEA8FD" w14:textId="77777777" w:rsidR="00432D7E" w:rsidRDefault="00432D7E" w:rsidP="00432D7E">
                  <w:pPr>
                    <w:jc w:val="right"/>
                    <w:rPr>
                      <w:rFonts w:cs="Calibri"/>
                      <w:color w:val="000000"/>
                      <w:lang w:val="en-ZW"/>
                    </w:rPr>
                  </w:pPr>
                  <w:proofErr w:type="spellStart"/>
                  <w:r>
                    <w:rPr>
                      <w:rFonts w:cs="Calibri"/>
                      <w:color w:val="000000"/>
                    </w:rPr>
                    <w:t>Jarque-Bera</w:t>
                  </w:r>
                  <w:proofErr w:type="spellEnd"/>
                </w:p>
                <w:p w14:paraId="7FDE3D27" w14:textId="77777777" w:rsidR="00F53B88" w:rsidRDefault="00F53B88" w:rsidP="00F53B88">
                  <w:pPr>
                    <w:jc w:val="right"/>
                    <w:rPr>
                      <w:rFonts w:eastAsia="Times New Roman" w:cs="Calibri"/>
                      <w:color w:val="000000"/>
                      <w:lang w:val="en-ZW" w:eastAsia="en-ZW"/>
                    </w:rPr>
                  </w:pPr>
                </w:p>
              </w:tc>
              <w:tc>
                <w:tcPr>
                  <w:tcW w:w="1134" w:type="dxa"/>
                </w:tcPr>
                <w:p w14:paraId="78F226C3" w14:textId="77777777" w:rsidR="0059150C" w:rsidRDefault="0059150C" w:rsidP="0059150C">
                  <w:pPr>
                    <w:jc w:val="right"/>
                    <w:rPr>
                      <w:rFonts w:cs="Calibri"/>
                      <w:color w:val="000000"/>
                      <w:lang w:val="en-ZW"/>
                    </w:rPr>
                  </w:pPr>
                  <w:r>
                    <w:rPr>
                      <w:rFonts w:cs="Calibri"/>
                      <w:color w:val="000000"/>
                    </w:rPr>
                    <w:t>3.123465</w:t>
                  </w:r>
                </w:p>
                <w:p w14:paraId="0BDCFED4" w14:textId="1888B858" w:rsidR="00F53B88" w:rsidRDefault="00F53B88" w:rsidP="00F53B88">
                  <w:pPr>
                    <w:jc w:val="right"/>
                    <w:rPr>
                      <w:rFonts w:eastAsia="Times New Roman" w:cs="Calibri"/>
                      <w:color w:val="000000"/>
                      <w:lang w:val="en-ZW" w:eastAsia="en-ZW"/>
                    </w:rPr>
                  </w:pPr>
                </w:p>
              </w:tc>
              <w:tc>
                <w:tcPr>
                  <w:tcW w:w="1276" w:type="dxa"/>
                </w:tcPr>
                <w:p w14:paraId="6D220F0E" w14:textId="77777777" w:rsidR="003B3CFB" w:rsidRDefault="003B3CFB" w:rsidP="003B3CFB">
                  <w:pPr>
                    <w:jc w:val="right"/>
                    <w:rPr>
                      <w:rFonts w:cs="Calibri"/>
                      <w:color w:val="000000"/>
                      <w:lang w:val="en-ZW"/>
                    </w:rPr>
                  </w:pPr>
                  <w:r>
                    <w:rPr>
                      <w:rFonts w:cs="Calibri"/>
                      <w:color w:val="000000"/>
                    </w:rPr>
                    <w:t>7.088751</w:t>
                  </w:r>
                </w:p>
                <w:p w14:paraId="3828AFA8" w14:textId="77777777" w:rsidR="00F53B88" w:rsidRDefault="00F53B88" w:rsidP="00F53B88">
                  <w:pPr>
                    <w:jc w:val="right"/>
                    <w:rPr>
                      <w:rFonts w:eastAsia="Times New Roman" w:cs="Calibri"/>
                      <w:color w:val="000000"/>
                      <w:lang w:val="en-ZW" w:eastAsia="en-ZW"/>
                    </w:rPr>
                  </w:pPr>
                </w:p>
              </w:tc>
              <w:tc>
                <w:tcPr>
                  <w:tcW w:w="1701" w:type="dxa"/>
                </w:tcPr>
                <w:p w14:paraId="2E978204" w14:textId="77777777" w:rsidR="00602C5A" w:rsidRDefault="00602C5A" w:rsidP="00602C5A">
                  <w:pPr>
                    <w:jc w:val="right"/>
                    <w:rPr>
                      <w:rFonts w:cs="Calibri"/>
                      <w:color w:val="000000"/>
                      <w:lang w:val="en-ZW"/>
                    </w:rPr>
                  </w:pPr>
                  <w:r>
                    <w:rPr>
                      <w:rFonts w:cs="Calibri"/>
                      <w:color w:val="000000"/>
                    </w:rPr>
                    <w:t>6.242986</w:t>
                  </w:r>
                </w:p>
                <w:p w14:paraId="0BE7930E" w14:textId="77777777" w:rsidR="00F53B88" w:rsidRDefault="00F53B88" w:rsidP="00F53B88">
                  <w:pPr>
                    <w:jc w:val="right"/>
                    <w:rPr>
                      <w:rFonts w:eastAsia="Times New Roman" w:cs="Calibri"/>
                      <w:color w:val="000000"/>
                      <w:lang w:val="en-ZW" w:eastAsia="en-ZW"/>
                    </w:rPr>
                  </w:pPr>
                </w:p>
              </w:tc>
              <w:tc>
                <w:tcPr>
                  <w:tcW w:w="1701" w:type="dxa"/>
                </w:tcPr>
                <w:p w14:paraId="1157A66A" w14:textId="77777777" w:rsidR="00602C5A" w:rsidRDefault="00602C5A" w:rsidP="00602C5A">
                  <w:pPr>
                    <w:jc w:val="right"/>
                    <w:rPr>
                      <w:rFonts w:cs="Calibri"/>
                      <w:color w:val="000000"/>
                      <w:lang w:val="en-ZW"/>
                    </w:rPr>
                  </w:pPr>
                  <w:r>
                    <w:rPr>
                      <w:rFonts w:cs="Calibri"/>
                      <w:color w:val="000000"/>
                    </w:rPr>
                    <w:t>2361.384</w:t>
                  </w:r>
                </w:p>
                <w:p w14:paraId="4E013D74" w14:textId="77777777" w:rsidR="00F53B88" w:rsidRDefault="00F53B88" w:rsidP="00F53B88">
                  <w:pPr>
                    <w:jc w:val="right"/>
                    <w:rPr>
                      <w:rFonts w:eastAsia="Times New Roman" w:cs="Calibri"/>
                      <w:color w:val="000000"/>
                      <w:lang w:val="en-ZW" w:eastAsia="en-ZW"/>
                    </w:rPr>
                  </w:pPr>
                </w:p>
              </w:tc>
            </w:tr>
            <w:tr w:rsidR="00432D7E" w14:paraId="72701125" w14:textId="77777777" w:rsidTr="003C7DAA">
              <w:trPr>
                <w:trHeight w:val="266"/>
              </w:trPr>
              <w:tc>
                <w:tcPr>
                  <w:tcW w:w="1383" w:type="dxa"/>
                </w:tcPr>
                <w:p w14:paraId="7998B3DF" w14:textId="77777777" w:rsidR="00432D7E" w:rsidRDefault="00432D7E" w:rsidP="00432D7E">
                  <w:pPr>
                    <w:jc w:val="right"/>
                    <w:rPr>
                      <w:rFonts w:cs="Calibri"/>
                      <w:color w:val="000000"/>
                      <w:lang w:val="en-ZW"/>
                    </w:rPr>
                  </w:pPr>
                  <w:r>
                    <w:rPr>
                      <w:rFonts w:cs="Calibri"/>
                      <w:color w:val="000000"/>
                    </w:rPr>
                    <w:t>Probability</w:t>
                  </w:r>
                </w:p>
                <w:p w14:paraId="3F85182E" w14:textId="77777777" w:rsidR="00F53B88" w:rsidRDefault="00F53B88" w:rsidP="00F53B88">
                  <w:pPr>
                    <w:jc w:val="right"/>
                    <w:rPr>
                      <w:rFonts w:eastAsia="Times New Roman" w:cs="Calibri"/>
                      <w:color w:val="000000"/>
                      <w:lang w:val="en-ZW" w:eastAsia="en-ZW"/>
                    </w:rPr>
                  </w:pPr>
                </w:p>
              </w:tc>
              <w:tc>
                <w:tcPr>
                  <w:tcW w:w="1134" w:type="dxa"/>
                </w:tcPr>
                <w:p w14:paraId="017FD01C" w14:textId="77777777" w:rsidR="0059150C" w:rsidRDefault="0059150C" w:rsidP="0059150C">
                  <w:pPr>
                    <w:jc w:val="right"/>
                    <w:rPr>
                      <w:rFonts w:cs="Calibri"/>
                      <w:color w:val="000000"/>
                      <w:lang w:val="en-ZW"/>
                    </w:rPr>
                  </w:pPr>
                  <w:r>
                    <w:rPr>
                      <w:rFonts w:cs="Calibri"/>
                      <w:color w:val="000000"/>
                    </w:rPr>
                    <w:t>0.209772</w:t>
                  </w:r>
                </w:p>
                <w:p w14:paraId="64533983" w14:textId="0638DB1A" w:rsidR="0059150C" w:rsidRDefault="0059150C" w:rsidP="0059150C">
                  <w:pPr>
                    <w:jc w:val="right"/>
                    <w:rPr>
                      <w:rFonts w:cs="Calibri"/>
                      <w:color w:val="000000"/>
                      <w:lang w:val="en-ZW"/>
                    </w:rPr>
                  </w:pPr>
                </w:p>
                <w:p w14:paraId="6FFD63F7" w14:textId="77777777" w:rsidR="00F53B88" w:rsidRDefault="00F53B88" w:rsidP="00F53B88">
                  <w:pPr>
                    <w:jc w:val="right"/>
                    <w:rPr>
                      <w:rFonts w:eastAsia="Times New Roman" w:cs="Calibri"/>
                      <w:color w:val="000000"/>
                      <w:lang w:val="en-ZW" w:eastAsia="en-ZW"/>
                    </w:rPr>
                  </w:pPr>
                </w:p>
              </w:tc>
              <w:tc>
                <w:tcPr>
                  <w:tcW w:w="1276" w:type="dxa"/>
                </w:tcPr>
                <w:p w14:paraId="469300FD" w14:textId="77777777" w:rsidR="003B3CFB" w:rsidRDefault="003B3CFB" w:rsidP="003B3CFB">
                  <w:pPr>
                    <w:jc w:val="right"/>
                    <w:rPr>
                      <w:rFonts w:cs="Calibri"/>
                      <w:color w:val="000000"/>
                      <w:lang w:val="en-ZW"/>
                    </w:rPr>
                  </w:pPr>
                  <w:r>
                    <w:rPr>
                      <w:rFonts w:cs="Calibri"/>
                      <w:color w:val="000000"/>
                    </w:rPr>
                    <w:t>0.028887</w:t>
                  </w:r>
                </w:p>
                <w:p w14:paraId="66F0F0F7" w14:textId="77777777" w:rsidR="00F53B88" w:rsidRDefault="00F53B88" w:rsidP="00F53B88">
                  <w:pPr>
                    <w:jc w:val="right"/>
                    <w:rPr>
                      <w:rFonts w:eastAsia="Times New Roman" w:cs="Calibri"/>
                      <w:color w:val="000000"/>
                      <w:lang w:val="en-ZW" w:eastAsia="en-ZW"/>
                    </w:rPr>
                  </w:pPr>
                </w:p>
              </w:tc>
              <w:tc>
                <w:tcPr>
                  <w:tcW w:w="1701" w:type="dxa"/>
                </w:tcPr>
                <w:p w14:paraId="774879C5" w14:textId="77777777" w:rsidR="00602C5A" w:rsidRDefault="00602C5A" w:rsidP="00602C5A">
                  <w:pPr>
                    <w:jc w:val="right"/>
                    <w:rPr>
                      <w:rFonts w:cs="Calibri"/>
                      <w:color w:val="000000"/>
                      <w:lang w:val="en-ZW"/>
                    </w:rPr>
                  </w:pPr>
                  <w:r>
                    <w:rPr>
                      <w:rFonts w:cs="Calibri"/>
                      <w:color w:val="000000"/>
                    </w:rPr>
                    <w:t>0.044091</w:t>
                  </w:r>
                </w:p>
                <w:p w14:paraId="445925D9" w14:textId="77777777" w:rsidR="00F53B88" w:rsidRDefault="00F53B88" w:rsidP="00F53B88">
                  <w:pPr>
                    <w:jc w:val="right"/>
                    <w:rPr>
                      <w:rFonts w:eastAsia="Times New Roman" w:cs="Calibri"/>
                      <w:color w:val="000000"/>
                      <w:lang w:val="en-ZW" w:eastAsia="en-ZW"/>
                    </w:rPr>
                  </w:pPr>
                </w:p>
              </w:tc>
              <w:tc>
                <w:tcPr>
                  <w:tcW w:w="1701" w:type="dxa"/>
                </w:tcPr>
                <w:p w14:paraId="2B0DC1D0" w14:textId="6A97FB95" w:rsidR="00F53B88" w:rsidRDefault="00602C5A" w:rsidP="00F53B88">
                  <w:pPr>
                    <w:jc w:val="right"/>
                    <w:rPr>
                      <w:rFonts w:eastAsia="Times New Roman" w:cs="Calibri"/>
                      <w:color w:val="000000"/>
                      <w:lang w:val="en-ZW" w:eastAsia="en-ZW"/>
                    </w:rPr>
                  </w:pPr>
                  <w:r>
                    <w:rPr>
                      <w:rFonts w:eastAsia="Times New Roman" w:cs="Calibri"/>
                      <w:color w:val="000000"/>
                      <w:lang w:val="en-ZW" w:eastAsia="en-ZW"/>
                    </w:rPr>
                    <w:t>0</w:t>
                  </w:r>
                </w:p>
              </w:tc>
            </w:tr>
            <w:tr w:rsidR="00432D7E" w14:paraId="45B6FB05" w14:textId="77777777" w:rsidTr="003C7DAA">
              <w:trPr>
                <w:trHeight w:val="449"/>
              </w:trPr>
              <w:tc>
                <w:tcPr>
                  <w:tcW w:w="1383" w:type="dxa"/>
                </w:tcPr>
                <w:p w14:paraId="504EB472" w14:textId="77777777" w:rsidR="00F53B88" w:rsidRDefault="00F53B88" w:rsidP="00F53B88">
                  <w:pPr>
                    <w:jc w:val="right"/>
                    <w:rPr>
                      <w:rFonts w:eastAsia="Times New Roman" w:cs="Calibri"/>
                      <w:color w:val="000000"/>
                      <w:lang w:val="en-ZW" w:eastAsia="en-ZW"/>
                    </w:rPr>
                  </w:pPr>
                </w:p>
              </w:tc>
              <w:tc>
                <w:tcPr>
                  <w:tcW w:w="1134" w:type="dxa"/>
                </w:tcPr>
                <w:p w14:paraId="766D6AED" w14:textId="77777777" w:rsidR="00F53B88" w:rsidRDefault="00F53B88" w:rsidP="00F53B88">
                  <w:pPr>
                    <w:jc w:val="right"/>
                    <w:rPr>
                      <w:rFonts w:eastAsia="Times New Roman" w:cs="Calibri"/>
                      <w:color w:val="000000"/>
                      <w:lang w:val="en-ZW" w:eastAsia="en-ZW"/>
                    </w:rPr>
                  </w:pPr>
                </w:p>
              </w:tc>
              <w:tc>
                <w:tcPr>
                  <w:tcW w:w="1276" w:type="dxa"/>
                </w:tcPr>
                <w:p w14:paraId="5EAC0D6B" w14:textId="77777777" w:rsidR="00F53B88" w:rsidRDefault="00F53B88" w:rsidP="00F53B88">
                  <w:pPr>
                    <w:jc w:val="right"/>
                    <w:rPr>
                      <w:rFonts w:eastAsia="Times New Roman" w:cs="Calibri"/>
                      <w:color w:val="000000"/>
                      <w:lang w:val="en-ZW" w:eastAsia="en-ZW"/>
                    </w:rPr>
                  </w:pPr>
                </w:p>
              </w:tc>
              <w:tc>
                <w:tcPr>
                  <w:tcW w:w="1701" w:type="dxa"/>
                </w:tcPr>
                <w:p w14:paraId="098B9D83" w14:textId="77777777" w:rsidR="00F53B88" w:rsidRDefault="00F53B88" w:rsidP="00F53B88">
                  <w:pPr>
                    <w:jc w:val="right"/>
                    <w:rPr>
                      <w:rFonts w:eastAsia="Times New Roman" w:cs="Calibri"/>
                      <w:color w:val="000000"/>
                      <w:lang w:val="en-ZW" w:eastAsia="en-ZW"/>
                    </w:rPr>
                  </w:pPr>
                </w:p>
              </w:tc>
              <w:tc>
                <w:tcPr>
                  <w:tcW w:w="1701" w:type="dxa"/>
                </w:tcPr>
                <w:p w14:paraId="4C2663AF" w14:textId="77777777" w:rsidR="00F53B88" w:rsidRDefault="00F53B88" w:rsidP="00F53B88">
                  <w:pPr>
                    <w:jc w:val="right"/>
                    <w:rPr>
                      <w:rFonts w:eastAsia="Times New Roman" w:cs="Calibri"/>
                      <w:color w:val="000000"/>
                      <w:lang w:val="en-ZW" w:eastAsia="en-ZW"/>
                    </w:rPr>
                  </w:pPr>
                </w:p>
              </w:tc>
            </w:tr>
            <w:tr w:rsidR="00432D7E" w14:paraId="084C0ED9" w14:textId="77777777" w:rsidTr="003C7DAA">
              <w:trPr>
                <w:trHeight w:val="413"/>
              </w:trPr>
              <w:tc>
                <w:tcPr>
                  <w:tcW w:w="1383" w:type="dxa"/>
                </w:tcPr>
                <w:p w14:paraId="2101B156" w14:textId="77777777" w:rsidR="00432D7E" w:rsidRDefault="00432D7E" w:rsidP="00432D7E">
                  <w:pPr>
                    <w:jc w:val="right"/>
                    <w:rPr>
                      <w:rFonts w:cs="Calibri"/>
                      <w:color w:val="000000"/>
                      <w:lang w:val="en-ZW"/>
                    </w:rPr>
                  </w:pPr>
                  <w:r>
                    <w:rPr>
                      <w:rFonts w:cs="Calibri"/>
                      <w:color w:val="000000"/>
                    </w:rPr>
                    <w:t>Sum</w:t>
                  </w:r>
                </w:p>
                <w:p w14:paraId="17C8D924" w14:textId="77777777" w:rsidR="00F53B88" w:rsidRDefault="00F53B88" w:rsidP="00F53B88">
                  <w:pPr>
                    <w:jc w:val="right"/>
                    <w:rPr>
                      <w:rFonts w:eastAsia="Times New Roman" w:cs="Calibri"/>
                      <w:color w:val="000000"/>
                      <w:lang w:val="en-ZW" w:eastAsia="en-ZW"/>
                    </w:rPr>
                  </w:pPr>
                </w:p>
              </w:tc>
              <w:tc>
                <w:tcPr>
                  <w:tcW w:w="1134" w:type="dxa"/>
                </w:tcPr>
                <w:p w14:paraId="1B2A718D" w14:textId="77777777" w:rsidR="0059150C" w:rsidRDefault="0059150C" w:rsidP="0059150C">
                  <w:pPr>
                    <w:jc w:val="right"/>
                    <w:rPr>
                      <w:rFonts w:cs="Calibri"/>
                      <w:color w:val="000000"/>
                      <w:lang w:val="en-ZW"/>
                    </w:rPr>
                  </w:pPr>
                  <w:r>
                    <w:rPr>
                      <w:rFonts w:cs="Calibri"/>
                      <w:color w:val="000000"/>
                    </w:rPr>
                    <w:t>6.21E+11</w:t>
                  </w:r>
                </w:p>
                <w:p w14:paraId="0F3F0A41" w14:textId="64E81C62" w:rsidR="00F53B88" w:rsidRDefault="00F53B88" w:rsidP="00F53B88">
                  <w:pPr>
                    <w:jc w:val="right"/>
                    <w:rPr>
                      <w:rFonts w:eastAsia="Times New Roman" w:cs="Calibri"/>
                      <w:color w:val="000000"/>
                      <w:lang w:val="en-ZW" w:eastAsia="en-ZW"/>
                    </w:rPr>
                  </w:pPr>
                </w:p>
              </w:tc>
              <w:tc>
                <w:tcPr>
                  <w:tcW w:w="1276" w:type="dxa"/>
                </w:tcPr>
                <w:p w14:paraId="48850A73" w14:textId="77777777" w:rsidR="003B3CFB" w:rsidRDefault="003B3CFB" w:rsidP="003B3CFB">
                  <w:pPr>
                    <w:jc w:val="right"/>
                    <w:rPr>
                      <w:rFonts w:cs="Calibri"/>
                      <w:color w:val="000000"/>
                      <w:lang w:val="en-ZW"/>
                    </w:rPr>
                  </w:pPr>
                  <w:r>
                    <w:rPr>
                      <w:rFonts w:cs="Calibri"/>
                      <w:color w:val="000000"/>
                    </w:rPr>
                    <w:t>2.63E+10</w:t>
                  </w:r>
                </w:p>
                <w:p w14:paraId="007920BB" w14:textId="77777777" w:rsidR="00F53B88" w:rsidRDefault="00F53B88" w:rsidP="00F53B88">
                  <w:pPr>
                    <w:jc w:val="right"/>
                    <w:rPr>
                      <w:rFonts w:eastAsia="Times New Roman" w:cs="Calibri"/>
                      <w:color w:val="000000"/>
                      <w:lang w:val="en-ZW" w:eastAsia="en-ZW"/>
                    </w:rPr>
                  </w:pPr>
                </w:p>
              </w:tc>
              <w:tc>
                <w:tcPr>
                  <w:tcW w:w="1701" w:type="dxa"/>
                </w:tcPr>
                <w:p w14:paraId="2A8A0B63" w14:textId="77777777" w:rsidR="00602C5A" w:rsidRDefault="00602C5A" w:rsidP="00602C5A">
                  <w:pPr>
                    <w:jc w:val="right"/>
                    <w:rPr>
                      <w:rFonts w:cs="Calibri"/>
                      <w:color w:val="000000"/>
                      <w:lang w:val="en-ZW"/>
                    </w:rPr>
                  </w:pPr>
                  <w:r>
                    <w:rPr>
                      <w:rFonts w:cs="Calibri"/>
                      <w:color w:val="000000"/>
                    </w:rPr>
                    <w:t>4.99E+11</w:t>
                  </w:r>
                </w:p>
                <w:p w14:paraId="41E9537D" w14:textId="77777777" w:rsidR="00F53B88" w:rsidRDefault="00F53B88" w:rsidP="00F53B88">
                  <w:pPr>
                    <w:jc w:val="right"/>
                    <w:rPr>
                      <w:rFonts w:eastAsia="Times New Roman" w:cs="Calibri"/>
                      <w:color w:val="000000"/>
                      <w:lang w:val="en-ZW" w:eastAsia="en-ZW"/>
                    </w:rPr>
                  </w:pPr>
                </w:p>
              </w:tc>
              <w:tc>
                <w:tcPr>
                  <w:tcW w:w="1701" w:type="dxa"/>
                </w:tcPr>
                <w:p w14:paraId="6123804D" w14:textId="77777777" w:rsidR="00602C5A" w:rsidRDefault="00602C5A" w:rsidP="00602C5A">
                  <w:pPr>
                    <w:jc w:val="right"/>
                    <w:rPr>
                      <w:rFonts w:cs="Calibri"/>
                      <w:color w:val="000000"/>
                      <w:lang w:val="en-ZW"/>
                    </w:rPr>
                  </w:pPr>
                  <w:r>
                    <w:rPr>
                      <w:rFonts w:cs="Calibri"/>
                      <w:color w:val="000000"/>
                    </w:rPr>
                    <w:t>2.86E+08</w:t>
                  </w:r>
                </w:p>
                <w:p w14:paraId="2F34CD09" w14:textId="77777777" w:rsidR="00F53B88" w:rsidRDefault="00F53B88" w:rsidP="00F53B88">
                  <w:pPr>
                    <w:jc w:val="right"/>
                    <w:rPr>
                      <w:rFonts w:eastAsia="Times New Roman" w:cs="Calibri"/>
                      <w:color w:val="000000"/>
                      <w:lang w:val="en-ZW" w:eastAsia="en-ZW"/>
                    </w:rPr>
                  </w:pPr>
                </w:p>
              </w:tc>
            </w:tr>
            <w:tr w:rsidR="00432D7E" w14:paraId="013C817D" w14:textId="77777777" w:rsidTr="003C7DAA">
              <w:trPr>
                <w:trHeight w:val="577"/>
              </w:trPr>
              <w:tc>
                <w:tcPr>
                  <w:tcW w:w="1383" w:type="dxa"/>
                </w:tcPr>
                <w:p w14:paraId="6349E1CC" w14:textId="77777777" w:rsidR="00432D7E" w:rsidRDefault="00432D7E" w:rsidP="00432D7E">
                  <w:pPr>
                    <w:jc w:val="right"/>
                    <w:rPr>
                      <w:rFonts w:cs="Calibri"/>
                      <w:color w:val="000000"/>
                      <w:lang w:val="en-ZW"/>
                    </w:rPr>
                  </w:pPr>
                  <w:r>
                    <w:rPr>
                      <w:rFonts w:cs="Calibri"/>
                      <w:color w:val="000000"/>
                    </w:rPr>
                    <w:t>Sum Sq. Dev.</w:t>
                  </w:r>
                </w:p>
                <w:p w14:paraId="68E25F8A" w14:textId="77777777" w:rsidR="00F53B88" w:rsidRDefault="00F53B88" w:rsidP="00F53B88">
                  <w:pPr>
                    <w:jc w:val="right"/>
                    <w:rPr>
                      <w:rFonts w:eastAsia="Times New Roman" w:cs="Calibri"/>
                      <w:color w:val="000000"/>
                      <w:lang w:val="en-ZW" w:eastAsia="en-ZW"/>
                    </w:rPr>
                  </w:pPr>
                </w:p>
              </w:tc>
              <w:tc>
                <w:tcPr>
                  <w:tcW w:w="1134" w:type="dxa"/>
                </w:tcPr>
                <w:p w14:paraId="2F0A2211" w14:textId="77777777" w:rsidR="0059150C" w:rsidRDefault="0059150C" w:rsidP="0059150C">
                  <w:pPr>
                    <w:rPr>
                      <w:rFonts w:cs="Calibri"/>
                      <w:color w:val="000000"/>
                      <w:lang w:val="en-ZW"/>
                    </w:rPr>
                  </w:pPr>
                  <w:r>
                    <w:rPr>
                      <w:rFonts w:cs="Calibri"/>
                      <w:color w:val="000000"/>
                    </w:rPr>
                    <w:t>3.68E+20</w:t>
                  </w:r>
                </w:p>
                <w:p w14:paraId="4F7820A0" w14:textId="37E00479" w:rsidR="00F53B88" w:rsidRDefault="00F53B88" w:rsidP="0059150C">
                  <w:pPr>
                    <w:rPr>
                      <w:rFonts w:eastAsia="Times New Roman" w:cs="Calibri"/>
                      <w:color w:val="000000"/>
                      <w:lang w:val="en-ZW" w:eastAsia="en-ZW"/>
                    </w:rPr>
                  </w:pPr>
                </w:p>
              </w:tc>
              <w:tc>
                <w:tcPr>
                  <w:tcW w:w="1276" w:type="dxa"/>
                </w:tcPr>
                <w:p w14:paraId="34439408" w14:textId="77777777" w:rsidR="003B3CFB" w:rsidRDefault="003B3CFB" w:rsidP="003B3CFB">
                  <w:pPr>
                    <w:jc w:val="right"/>
                    <w:rPr>
                      <w:rFonts w:cs="Calibri"/>
                      <w:color w:val="000000"/>
                      <w:lang w:val="en-ZW"/>
                    </w:rPr>
                  </w:pPr>
                  <w:r>
                    <w:rPr>
                      <w:rFonts w:cs="Calibri"/>
                      <w:color w:val="000000"/>
                    </w:rPr>
                    <w:t>2.63E+19</w:t>
                  </w:r>
                </w:p>
                <w:p w14:paraId="4E887EC1" w14:textId="7272C442" w:rsidR="00F53B88" w:rsidRDefault="00F53B88" w:rsidP="00F53B88">
                  <w:pPr>
                    <w:jc w:val="right"/>
                    <w:rPr>
                      <w:rFonts w:eastAsia="Times New Roman" w:cs="Calibri"/>
                      <w:color w:val="000000"/>
                      <w:lang w:val="en-ZW" w:eastAsia="en-ZW"/>
                    </w:rPr>
                  </w:pPr>
                </w:p>
              </w:tc>
              <w:tc>
                <w:tcPr>
                  <w:tcW w:w="1701" w:type="dxa"/>
                </w:tcPr>
                <w:p w14:paraId="5CF90068" w14:textId="335CFE00" w:rsidR="00602C5A" w:rsidRDefault="00602C5A" w:rsidP="00602C5A">
                  <w:pPr>
                    <w:jc w:val="center"/>
                    <w:rPr>
                      <w:rFonts w:cs="Calibri"/>
                      <w:color w:val="000000"/>
                      <w:lang w:val="en-ZW"/>
                    </w:rPr>
                  </w:pPr>
                  <w:r>
                    <w:rPr>
                      <w:rFonts w:cs="Calibri"/>
                      <w:color w:val="000000"/>
                    </w:rPr>
                    <w:t xml:space="preserve">            1.51E+21</w:t>
                  </w:r>
                </w:p>
                <w:p w14:paraId="657389C7" w14:textId="77777777" w:rsidR="00F53B88" w:rsidRDefault="00F53B88" w:rsidP="00602C5A">
                  <w:pPr>
                    <w:jc w:val="center"/>
                    <w:rPr>
                      <w:rFonts w:eastAsia="Times New Roman" w:cs="Calibri"/>
                      <w:color w:val="000000"/>
                      <w:lang w:val="en-ZW" w:eastAsia="en-ZW"/>
                    </w:rPr>
                  </w:pPr>
                </w:p>
              </w:tc>
              <w:tc>
                <w:tcPr>
                  <w:tcW w:w="1701" w:type="dxa"/>
                </w:tcPr>
                <w:p w14:paraId="08B9583F" w14:textId="77777777" w:rsidR="00602C5A" w:rsidRDefault="00602C5A" w:rsidP="00602C5A">
                  <w:pPr>
                    <w:jc w:val="right"/>
                    <w:rPr>
                      <w:rFonts w:cs="Calibri"/>
                      <w:color w:val="000000"/>
                      <w:lang w:val="en-ZW"/>
                    </w:rPr>
                  </w:pPr>
                  <w:r>
                    <w:rPr>
                      <w:rFonts w:cs="Calibri"/>
                      <w:color w:val="000000"/>
                    </w:rPr>
                    <w:t>4.39E+15</w:t>
                  </w:r>
                </w:p>
                <w:p w14:paraId="1C798511" w14:textId="77777777" w:rsidR="00F53B88" w:rsidRDefault="00F53B88" w:rsidP="00F53B88">
                  <w:pPr>
                    <w:jc w:val="right"/>
                    <w:rPr>
                      <w:rFonts w:eastAsia="Times New Roman" w:cs="Calibri"/>
                      <w:color w:val="000000"/>
                      <w:lang w:val="en-ZW" w:eastAsia="en-ZW"/>
                    </w:rPr>
                  </w:pPr>
                </w:p>
              </w:tc>
            </w:tr>
            <w:tr w:rsidR="00432D7E" w14:paraId="2F768BF8" w14:textId="77777777" w:rsidTr="003C7DAA">
              <w:trPr>
                <w:trHeight w:val="415"/>
              </w:trPr>
              <w:tc>
                <w:tcPr>
                  <w:tcW w:w="1383" w:type="dxa"/>
                </w:tcPr>
                <w:p w14:paraId="09405747" w14:textId="77777777" w:rsidR="00F53B88" w:rsidRDefault="00F53B88" w:rsidP="00F53B88">
                  <w:pPr>
                    <w:jc w:val="right"/>
                    <w:rPr>
                      <w:rFonts w:eastAsia="Times New Roman" w:cs="Calibri"/>
                      <w:color w:val="000000"/>
                      <w:lang w:val="en-ZW" w:eastAsia="en-ZW"/>
                    </w:rPr>
                  </w:pPr>
                </w:p>
              </w:tc>
              <w:tc>
                <w:tcPr>
                  <w:tcW w:w="1134" w:type="dxa"/>
                </w:tcPr>
                <w:p w14:paraId="0461017C" w14:textId="77777777" w:rsidR="00F53B88" w:rsidRDefault="00F53B88" w:rsidP="00F53B88">
                  <w:pPr>
                    <w:jc w:val="right"/>
                    <w:rPr>
                      <w:rFonts w:eastAsia="Times New Roman" w:cs="Calibri"/>
                      <w:color w:val="000000"/>
                      <w:lang w:val="en-ZW" w:eastAsia="en-ZW"/>
                    </w:rPr>
                  </w:pPr>
                </w:p>
              </w:tc>
              <w:tc>
                <w:tcPr>
                  <w:tcW w:w="1276" w:type="dxa"/>
                </w:tcPr>
                <w:p w14:paraId="1882A3FD" w14:textId="77777777" w:rsidR="00F53B88" w:rsidRDefault="00F53B88" w:rsidP="00F53B88">
                  <w:pPr>
                    <w:jc w:val="right"/>
                    <w:rPr>
                      <w:rFonts w:eastAsia="Times New Roman" w:cs="Calibri"/>
                      <w:color w:val="000000"/>
                      <w:lang w:val="en-ZW" w:eastAsia="en-ZW"/>
                    </w:rPr>
                  </w:pPr>
                </w:p>
              </w:tc>
              <w:tc>
                <w:tcPr>
                  <w:tcW w:w="1701" w:type="dxa"/>
                </w:tcPr>
                <w:p w14:paraId="66D9EA00" w14:textId="77777777" w:rsidR="00F53B88" w:rsidRDefault="00F53B88" w:rsidP="00F53B88">
                  <w:pPr>
                    <w:jc w:val="right"/>
                    <w:rPr>
                      <w:rFonts w:eastAsia="Times New Roman" w:cs="Calibri"/>
                      <w:color w:val="000000"/>
                      <w:lang w:val="en-ZW" w:eastAsia="en-ZW"/>
                    </w:rPr>
                  </w:pPr>
                </w:p>
              </w:tc>
              <w:tc>
                <w:tcPr>
                  <w:tcW w:w="1701" w:type="dxa"/>
                </w:tcPr>
                <w:p w14:paraId="50F2F653" w14:textId="77777777" w:rsidR="00F53B88" w:rsidRDefault="00F53B88" w:rsidP="00F53B88">
                  <w:pPr>
                    <w:jc w:val="right"/>
                    <w:rPr>
                      <w:rFonts w:eastAsia="Times New Roman" w:cs="Calibri"/>
                      <w:color w:val="000000"/>
                      <w:lang w:val="en-ZW" w:eastAsia="en-ZW"/>
                    </w:rPr>
                  </w:pPr>
                </w:p>
              </w:tc>
            </w:tr>
            <w:tr w:rsidR="00432D7E" w14:paraId="708A78FB" w14:textId="77777777" w:rsidTr="003C7DAA">
              <w:trPr>
                <w:trHeight w:val="420"/>
              </w:trPr>
              <w:tc>
                <w:tcPr>
                  <w:tcW w:w="1383" w:type="dxa"/>
                </w:tcPr>
                <w:p w14:paraId="069F39B7" w14:textId="77777777" w:rsidR="00432D7E" w:rsidRDefault="00432D7E" w:rsidP="00432D7E">
                  <w:pPr>
                    <w:jc w:val="right"/>
                    <w:rPr>
                      <w:rFonts w:cs="Calibri"/>
                      <w:color w:val="000000"/>
                      <w:lang w:val="en-ZW"/>
                    </w:rPr>
                  </w:pPr>
                  <w:r>
                    <w:rPr>
                      <w:rFonts w:cs="Calibri"/>
                      <w:color w:val="000000"/>
                    </w:rPr>
                    <w:t>Observations</w:t>
                  </w:r>
                </w:p>
                <w:p w14:paraId="71E4736B" w14:textId="77777777" w:rsidR="00F53B88" w:rsidRDefault="00F53B88" w:rsidP="00F53B88">
                  <w:pPr>
                    <w:jc w:val="right"/>
                    <w:rPr>
                      <w:rFonts w:eastAsia="Times New Roman" w:cs="Calibri"/>
                      <w:color w:val="000000"/>
                      <w:lang w:val="en-ZW" w:eastAsia="en-ZW"/>
                    </w:rPr>
                  </w:pPr>
                </w:p>
              </w:tc>
              <w:tc>
                <w:tcPr>
                  <w:tcW w:w="1134" w:type="dxa"/>
                </w:tcPr>
                <w:p w14:paraId="5467AD28" w14:textId="77777777" w:rsidR="0059150C" w:rsidRDefault="0059150C" w:rsidP="0059150C">
                  <w:pPr>
                    <w:jc w:val="right"/>
                    <w:rPr>
                      <w:rFonts w:cs="Calibri"/>
                      <w:color w:val="000000"/>
                      <w:lang w:val="en-ZW"/>
                    </w:rPr>
                  </w:pPr>
                  <w:r>
                    <w:rPr>
                      <w:rFonts w:cs="Calibri"/>
                      <w:color w:val="000000"/>
                    </w:rPr>
                    <w:t>41</w:t>
                  </w:r>
                </w:p>
                <w:p w14:paraId="642CD744" w14:textId="77777777" w:rsidR="00F53B88" w:rsidRDefault="00F53B88" w:rsidP="00F53B88">
                  <w:pPr>
                    <w:jc w:val="right"/>
                    <w:rPr>
                      <w:rFonts w:eastAsia="Times New Roman" w:cs="Calibri"/>
                      <w:color w:val="000000"/>
                      <w:lang w:val="en-ZW" w:eastAsia="en-ZW"/>
                    </w:rPr>
                  </w:pPr>
                </w:p>
              </w:tc>
              <w:tc>
                <w:tcPr>
                  <w:tcW w:w="1276" w:type="dxa"/>
                </w:tcPr>
                <w:p w14:paraId="17098E78" w14:textId="77777777" w:rsidR="0059150C" w:rsidRDefault="0059150C" w:rsidP="0059150C">
                  <w:pPr>
                    <w:jc w:val="right"/>
                    <w:rPr>
                      <w:rFonts w:cs="Calibri"/>
                      <w:color w:val="000000"/>
                      <w:lang w:val="en-ZW"/>
                    </w:rPr>
                  </w:pPr>
                  <w:r>
                    <w:rPr>
                      <w:rFonts w:cs="Calibri"/>
                      <w:color w:val="000000"/>
                    </w:rPr>
                    <w:t>41</w:t>
                  </w:r>
                </w:p>
                <w:p w14:paraId="274B2E3C" w14:textId="77777777" w:rsidR="00F53B88" w:rsidRDefault="00F53B88" w:rsidP="00F53B88">
                  <w:pPr>
                    <w:jc w:val="right"/>
                    <w:rPr>
                      <w:rFonts w:eastAsia="Times New Roman" w:cs="Calibri"/>
                      <w:color w:val="000000"/>
                      <w:lang w:val="en-ZW" w:eastAsia="en-ZW"/>
                    </w:rPr>
                  </w:pPr>
                </w:p>
              </w:tc>
              <w:tc>
                <w:tcPr>
                  <w:tcW w:w="1701" w:type="dxa"/>
                </w:tcPr>
                <w:p w14:paraId="72910352" w14:textId="77777777" w:rsidR="0059150C" w:rsidRDefault="0059150C" w:rsidP="0059150C">
                  <w:pPr>
                    <w:jc w:val="right"/>
                    <w:rPr>
                      <w:rFonts w:cs="Calibri"/>
                      <w:color w:val="000000"/>
                      <w:lang w:val="en-ZW"/>
                    </w:rPr>
                  </w:pPr>
                  <w:r>
                    <w:rPr>
                      <w:rFonts w:cs="Calibri"/>
                      <w:color w:val="000000"/>
                    </w:rPr>
                    <w:t>41</w:t>
                  </w:r>
                </w:p>
                <w:p w14:paraId="0A39882B" w14:textId="77777777" w:rsidR="00F53B88" w:rsidRDefault="00F53B88" w:rsidP="00F53B88">
                  <w:pPr>
                    <w:jc w:val="right"/>
                    <w:rPr>
                      <w:rFonts w:eastAsia="Times New Roman" w:cs="Calibri"/>
                      <w:color w:val="000000"/>
                      <w:lang w:val="en-ZW" w:eastAsia="en-ZW"/>
                    </w:rPr>
                  </w:pPr>
                </w:p>
              </w:tc>
              <w:tc>
                <w:tcPr>
                  <w:tcW w:w="1701" w:type="dxa"/>
                </w:tcPr>
                <w:p w14:paraId="7B6C9F78" w14:textId="77777777" w:rsidR="0059150C" w:rsidRDefault="0059150C" w:rsidP="0059150C">
                  <w:pPr>
                    <w:jc w:val="right"/>
                    <w:rPr>
                      <w:rFonts w:cs="Calibri"/>
                      <w:color w:val="000000"/>
                      <w:lang w:val="en-ZW"/>
                    </w:rPr>
                  </w:pPr>
                  <w:r>
                    <w:rPr>
                      <w:rFonts w:cs="Calibri"/>
                      <w:color w:val="000000"/>
                    </w:rPr>
                    <w:t>41</w:t>
                  </w:r>
                </w:p>
                <w:p w14:paraId="5C29A153" w14:textId="77777777" w:rsidR="00F53B88" w:rsidRDefault="00F53B88" w:rsidP="00F53B88">
                  <w:pPr>
                    <w:jc w:val="right"/>
                    <w:rPr>
                      <w:rFonts w:eastAsia="Times New Roman" w:cs="Calibri"/>
                      <w:color w:val="000000"/>
                      <w:lang w:val="en-ZW" w:eastAsia="en-ZW"/>
                    </w:rPr>
                  </w:pPr>
                </w:p>
              </w:tc>
            </w:tr>
          </w:tbl>
          <w:p w14:paraId="49075E4F" w14:textId="76EE7A74" w:rsidR="00F53B88" w:rsidRPr="00F53B88" w:rsidRDefault="00F53B88" w:rsidP="00F53B88">
            <w:pPr>
              <w:spacing w:after="0" w:line="240" w:lineRule="auto"/>
              <w:jc w:val="right"/>
              <w:rPr>
                <w:rFonts w:eastAsia="Times New Roman" w:cs="Calibri"/>
                <w:color w:val="000000"/>
                <w:lang w:val="en-ZW" w:eastAsia="en-ZW"/>
              </w:rPr>
            </w:pPr>
          </w:p>
        </w:tc>
        <w:tc>
          <w:tcPr>
            <w:tcW w:w="3100" w:type="dxa"/>
            <w:tcBorders>
              <w:top w:val="nil"/>
              <w:left w:val="nil"/>
              <w:bottom w:val="nil"/>
              <w:right w:val="nil"/>
            </w:tcBorders>
            <w:shd w:val="clear" w:color="auto" w:fill="auto"/>
            <w:noWrap/>
            <w:vAlign w:val="bottom"/>
          </w:tcPr>
          <w:p w14:paraId="3AB9D7F6" w14:textId="0BD1491C" w:rsidR="00F53B88" w:rsidRPr="00F53B88" w:rsidRDefault="00F53B88" w:rsidP="00F53B88">
            <w:pPr>
              <w:spacing w:after="0" w:line="240" w:lineRule="auto"/>
              <w:jc w:val="right"/>
              <w:rPr>
                <w:rFonts w:eastAsia="Times New Roman" w:cs="Calibri"/>
                <w:color w:val="000000"/>
                <w:lang w:val="en-ZW" w:eastAsia="en-ZW"/>
              </w:rPr>
            </w:pPr>
          </w:p>
        </w:tc>
        <w:tc>
          <w:tcPr>
            <w:tcW w:w="2420" w:type="dxa"/>
            <w:tcBorders>
              <w:top w:val="nil"/>
              <w:left w:val="nil"/>
              <w:bottom w:val="nil"/>
              <w:right w:val="nil"/>
            </w:tcBorders>
            <w:shd w:val="clear" w:color="auto" w:fill="auto"/>
            <w:noWrap/>
            <w:vAlign w:val="bottom"/>
          </w:tcPr>
          <w:p w14:paraId="069EDB5A" w14:textId="3A2D579F" w:rsidR="00F53B88" w:rsidRPr="00F53B88" w:rsidRDefault="00F53B88" w:rsidP="00F53B88">
            <w:pPr>
              <w:spacing w:after="0" w:line="240" w:lineRule="auto"/>
              <w:jc w:val="right"/>
              <w:rPr>
                <w:rFonts w:eastAsia="Times New Roman" w:cs="Calibri"/>
                <w:color w:val="000000"/>
                <w:lang w:val="en-ZW" w:eastAsia="en-ZW"/>
              </w:rPr>
            </w:pPr>
          </w:p>
        </w:tc>
      </w:tr>
      <w:tr w:rsidR="00F53B88" w:rsidRPr="00F53B88" w14:paraId="44CE2F72" w14:textId="77777777" w:rsidTr="00F53B88">
        <w:trPr>
          <w:trHeight w:val="300"/>
        </w:trPr>
        <w:tc>
          <w:tcPr>
            <w:tcW w:w="1260" w:type="dxa"/>
            <w:tcBorders>
              <w:top w:val="nil"/>
              <w:left w:val="nil"/>
              <w:bottom w:val="nil"/>
              <w:right w:val="nil"/>
            </w:tcBorders>
            <w:shd w:val="clear" w:color="auto" w:fill="auto"/>
            <w:noWrap/>
            <w:vAlign w:val="bottom"/>
          </w:tcPr>
          <w:p w14:paraId="35D23026" w14:textId="28BB8A6B" w:rsidR="00F53B88" w:rsidRPr="00F53B88" w:rsidRDefault="00F53B88" w:rsidP="00F53B88">
            <w:pPr>
              <w:spacing w:after="0" w:line="240" w:lineRule="auto"/>
              <w:rPr>
                <w:rFonts w:eastAsia="Times New Roman" w:cs="Calibri"/>
                <w:color w:val="000000"/>
                <w:lang w:val="en-ZW" w:eastAsia="en-ZW"/>
              </w:rPr>
            </w:pPr>
          </w:p>
        </w:tc>
        <w:tc>
          <w:tcPr>
            <w:tcW w:w="1500" w:type="dxa"/>
            <w:tcBorders>
              <w:top w:val="nil"/>
              <w:left w:val="nil"/>
              <w:bottom w:val="nil"/>
              <w:right w:val="nil"/>
            </w:tcBorders>
            <w:shd w:val="clear" w:color="auto" w:fill="auto"/>
            <w:noWrap/>
            <w:vAlign w:val="bottom"/>
          </w:tcPr>
          <w:p w14:paraId="5B8DF75F" w14:textId="60D00E25" w:rsidR="00F53B88" w:rsidRPr="00F53B88" w:rsidRDefault="00F53B88" w:rsidP="00F53B88">
            <w:pPr>
              <w:spacing w:after="0" w:line="240" w:lineRule="auto"/>
              <w:jc w:val="right"/>
              <w:rPr>
                <w:rFonts w:eastAsia="Times New Roman" w:cs="Calibri"/>
                <w:color w:val="000000"/>
                <w:lang w:val="en-ZW" w:eastAsia="en-ZW"/>
              </w:rPr>
            </w:pPr>
          </w:p>
        </w:tc>
        <w:tc>
          <w:tcPr>
            <w:tcW w:w="2777" w:type="dxa"/>
            <w:tcBorders>
              <w:top w:val="nil"/>
              <w:left w:val="nil"/>
              <w:bottom w:val="nil"/>
              <w:right w:val="nil"/>
            </w:tcBorders>
            <w:shd w:val="clear" w:color="auto" w:fill="auto"/>
            <w:noWrap/>
            <w:vAlign w:val="bottom"/>
          </w:tcPr>
          <w:p w14:paraId="7057E1FB" w14:textId="427A16F8" w:rsidR="00F53B88" w:rsidRPr="00F53B88" w:rsidRDefault="00F53B88" w:rsidP="00F53B88">
            <w:pPr>
              <w:spacing w:after="0" w:line="240" w:lineRule="auto"/>
              <w:jc w:val="right"/>
              <w:rPr>
                <w:rFonts w:eastAsia="Times New Roman" w:cs="Calibri"/>
                <w:color w:val="000000"/>
                <w:lang w:val="en-ZW" w:eastAsia="en-ZW"/>
              </w:rPr>
            </w:pPr>
          </w:p>
        </w:tc>
        <w:tc>
          <w:tcPr>
            <w:tcW w:w="3100" w:type="dxa"/>
            <w:tcBorders>
              <w:top w:val="nil"/>
              <w:left w:val="nil"/>
              <w:bottom w:val="nil"/>
              <w:right w:val="nil"/>
            </w:tcBorders>
            <w:shd w:val="clear" w:color="auto" w:fill="auto"/>
            <w:noWrap/>
            <w:vAlign w:val="bottom"/>
          </w:tcPr>
          <w:p w14:paraId="76855EA7" w14:textId="52E1FB7F" w:rsidR="00F53B88" w:rsidRPr="00F53B88" w:rsidRDefault="00F53B88" w:rsidP="00F53B88">
            <w:pPr>
              <w:spacing w:after="0" w:line="240" w:lineRule="auto"/>
              <w:jc w:val="right"/>
              <w:rPr>
                <w:rFonts w:eastAsia="Times New Roman" w:cs="Calibri"/>
                <w:color w:val="000000"/>
                <w:lang w:val="en-ZW" w:eastAsia="en-ZW"/>
              </w:rPr>
            </w:pPr>
          </w:p>
        </w:tc>
        <w:tc>
          <w:tcPr>
            <w:tcW w:w="2420" w:type="dxa"/>
            <w:tcBorders>
              <w:top w:val="nil"/>
              <w:left w:val="nil"/>
              <w:bottom w:val="nil"/>
              <w:right w:val="nil"/>
            </w:tcBorders>
            <w:shd w:val="clear" w:color="auto" w:fill="auto"/>
            <w:noWrap/>
            <w:vAlign w:val="bottom"/>
          </w:tcPr>
          <w:p w14:paraId="758D3243" w14:textId="7887315F" w:rsidR="00F53B88" w:rsidRPr="00F53B88" w:rsidRDefault="00F53B88" w:rsidP="00F53B88">
            <w:pPr>
              <w:spacing w:after="0" w:line="240" w:lineRule="auto"/>
              <w:jc w:val="right"/>
              <w:rPr>
                <w:rFonts w:eastAsia="Times New Roman" w:cs="Calibri"/>
                <w:color w:val="000000"/>
                <w:lang w:val="en-ZW" w:eastAsia="en-ZW"/>
              </w:rPr>
            </w:pPr>
          </w:p>
        </w:tc>
      </w:tr>
      <w:tr w:rsidR="00F53B88" w:rsidRPr="00F53B88" w14:paraId="15C1523A" w14:textId="77777777" w:rsidTr="00F53B88">
        <w:trPr>
          <w:trHeight w:val="300"/>
        </w:trPr>
        <w:tc>
          <w:tcPr>
            <w:tcW w:w="1260" w:type="dxa"/>
            <w:tcBorders>
              <w:top w:val="nil"/>
              <w:left w:val="nil"/>
              <w:bottom w:val="nil"/>
              <w:right w:val="nil"/>
            </w:tcBorders>
            <w:shd w:val="clear" w:color="auto" w:fill="auto"/>
            <w:noWrap/>
            <w:vAlign w:val="bottom"/>
          </w:tcPr>
          <w:p w14:paraId="34FF130A" w14:textId="57E7DD04" w:rsidR="00F53B88" w:rsidRPr="00F53B88" w:rsidRDefault="00F53B88" w:rsidP="00F53B88">
            <w:pPr>
              <w:spacing w:after="0" w:line="240" w:lineRule="auto"/>
              <w:rPr>
                <w:rFonts w:eastAsia="Times New Roman" w:cs="Calibri"/>
                <w:color w:val="000000"/>
                <w:lang w:val="en-ZW" w:eastAsia="en-ZW"/>
              </w:rPr>
            </w:pPr>
          </w:p>
        </w:tc>
        <w:tc>
          <w:tcPr>
            <w:tcW w:w="1500" w:type="dxa"/>
            <w:tcBorders>
              <w:top w:val="nil"/>
              <w:left w:val="nil"/>
              <w:bottom w:val="nil"/>
              <w:right w:val="nil"/>
            </w:tcBorders>
            <w:shd w:val="clear" w:color="auto" w:fill="auto"/>
            <w:noWrap/>
            <w:vAlign w:val="bottom"/>
          </w:tcPr>
          <w:p w14:paraId="388A2C51" w14:textId="30B62CF7" w:rsidR="00F53B88" w:rsidRPr="00F53B88" w:rsidRDefault="00F53B88" w:rsidP="00F53B88">
            <w:pPr>
              <w:spacing w:after="0" w:line="240" w:lineRule="auto"/>
              <w:jc w:val="right"/>
              <w:rPr>
                <w:rFonts w:eastAsia="Times New Roman" w:cs="Calibri"/>
                <w:color w:val="000000"/>
                <w:lang w:val="en-ZW" w:eastAsia="en-ZW"/>
              </w:rPr>
            </w:pPr>
          </w:p>
        </w:tc>
        <w:tc>
          <w:tcPr>
            <w:tcW w:w="2777" w:type="dxa"/>
            <w:tcBorders>
              <w:top w:val="nil"/>
              <w:left w:val="nil"/>
              <w:bottom w:val="nil"/>
              <w:right w:val="nil"/>
            </w:tcBorders>
            <w:shd w:val="clear" w:color="auto" w:fill="auto"/>
            <w:noWrap/>
            <w:vAlign w:val="bottom"/>
          </w:tcPr>
          <w:p w14:paraId="27D2F66B" w14:textId="21540E52" w:rsidR="00F53B88" w:rsidRPr="00F53B88" w:rsidRDefault="00F53B88" w:rsidP="00F53B88">
            <w:pPr>
              <w:spacing w:after="0" w:line="240" w:lineRule="auto"/>
              <w:jc w:val="right"/>
              <w:rPr>
                <w:rFonts w:eastAsia="Times New Roman" w:cs="Calibri"/>
                <w:color w:val="000000"/>
                <w:lang w:val="en-ZW" w:eastAsia="en-ZW"/>
              </w:rPr>
            </w:pPr>
          </w:p>
        </w:tc>
        <w:tc>
          <w:tcPr>
            <w:tcW w:w="3100" w:type="dxa"/>
            <w:tcBorders>
              <w:top w:val="nil"/>
              <w:left w:val="nil"/>
              <w:bottom w:val="nil"/>
              <w:right w:val="nil"/>
            </w:tcBorders>
            <w:shd w:val="clear" w:color="auto" w:fill="auto"/>
            <w:noWrap/>
            <w:vAlign w:val="bottom"/>
          </w:tcPr>
          <w:p w14:paraId="63443C4A" w14:textId="3DB9F0B4" w:rsidR="00F53B88" w:rsidRPr="00F53B88" w:rsidRDefault="00F53B88" w:rsidP="00F53B88">
            <w:pPr>
              <w:spacing w:after="0" w:line="240" w:lineRule="auto"/>
              <w:jc w:val="right"/>
              <w:rPr>
                <w:rFonts w:eastAsia="Times New Roman" w:cs="Calibri"/>
                <w:color w:val="000000"/>
                <w:lang w:val="en-ZW" w:eastAsia="en-ZW"/>
              </w:rPr>
            </w:pPr>
          </w:p>
        </w:tc>
        <w:tc>
          <w:tcPr>
            <w:tcW w:w="2420" w:type="dxa"/>
            <w:tcBorders>
              <w:top w:val="nil"/>
              <w:left w:val="nil"/>
              <w:bottom w:val="nil"/>
              <w:right w:val="nil"/>
            </w:tcBorders>
            <w:shd w:val="clear" w:color="auto" w:fill="auto"/>
            <w:noWrap/>
            <w:vAlign w:val="bottom"/>
          </w:tcPr>
          <w:p w14:paraId="4BC9BF6B" w14:textId="757DF5B5" w:rsidR="00F53B88" w:rsidRPr="00F53B88" w:rsidRDefault="00F53B88" w:rsidP="00F53B88">
            <w:pPr>
              <w:spacing w:after="0" w:line="240" w:lineRule="auto"/>
              <w:jc w:val="right"/>
              <w:rPr>
                <w:rFonts w:eastAsia="Times New Roman" w:cs="Calibri"/>
                <w:color w:val="000000"/>
                <w:lang w:val="en-ZW" w:eastAsia="en-ZW"/>
              </w:rPr>
            </w:pPr>
          </w:p>
        </w:tc>
      </w:tr>
      <w:tr w:rsidR="00F53B88" w:rsidRPr="00F53B88" w14:paraId="5E6E10D0" w14:textId="77777777" w:rsidTr="00F53B88">
        <w:trPr>
          <w:trHeight w:val="300"/>
        </w:trPr>
        <w:tc>
          <w:tcPr>
            <w:tcW w:w="1260" w:type="dxa"/>
            <w:tcBorders>
              <w:top w:val="nil"/>
              <w:left w:val="nil"/>
              <w:bottom w:val="nil"/>
              <w:right w:val="nil"/>
            </w:tcBorders>
            <w:shd w:val="clear" w:color="auto" w:fill="auto"/>
            <w:noWrap/>
            <w:vAlign w:val="bottom"/>
          </w:tcPr>
          <w:p w14:paraId="347C3331" w14:textId="09503FBE" w:rsidR="00F53B88" w:rsidRPr="00F53B88" w:rsidRDefault="00F53B88" w:rsidP="00F53B88">
            <w:pPr>
              <w:spacing w:after="0" w:line="240" w:lineRule="auto"/>
              <w:rPr>
                <w:rFonts w:eastAsia="Times New Roman" w:cs="Calibri"/>
                <w:color w:val="000000"/>
                <w:lang w:val="en-ZW" w:eastAsia="en-ZW"/>
              </w:rPr>
            </w:pPr>
          </w:p>
        </w:tc>
        <w:tc>
          <w:tcPr>
            <w:tcW w:w="1500" w:type="dxa"/>
            <w:tcBorders>
              <w:top w:val="nil"/>
              <w:left w:val="nil"/>
              <w:bottom w:val="nil"/>
              <w:right w:val="nil"/>
            </w:tcBorders>
            <w:shd w:val="clear" w:color="auto" w:fill="auto"/>
            <w:noWrap/>
            <w:vAlign w:val="bottom"/>
          </w:tcPr>
          <w:p w14:paraId="1BC4BA84" w14:textId="72BAF4DA" w:rsidR="00F53B88" w:rsidRPr="00F53B88" w:rsidRDefault="00F53B88" w:rsidP="00F53B88">
            <w:pPr>
              <w:spacing w:after="0" w:line="240" w:lineRule="auto"/>
              <w:jc w:val="right"/>
              <w:rPr>
                <w:rFonts w:eastAsia="Times New Roman" w:cs="Calibri"/>
                <w:color w:val="000000"/>
                <w:lang w:val="en-ZW" w:eastAsia="en-ZW"/>
              </w:rPr>
            </w:pPr>
          </w:p>
        </w:tc>
        <w:tc>
          <w:tcPr>
            <w:tcW w:w="2777" w:type="dxa"/>
            <w:tcBorders>
              <w:top w:val="nil"/>
              <w:left w:val="nil"/>
              <w:bottom w:val="nil"/>
              <w:right w:val="nil"/>
            </w:tcBorders>
            <w:shd w:val="clear" w:color="auto" w:fill="auto"/>
            <w:noWrap/>
            <w:vAlign w:val="bottom"/>
          </w:tcPr>
          <w:p w14:paraId="65341A04" w14:textId="0514317B" w:rsidR="00F53B88" w:rsidRPr="00F53B88" w:rsidRDefault="00F53B88" w:rsidP="00F53B88">
            <w:pPr>
              <w:spacing w:after="0" w:line="240" w:lineRule="auto"/>
              <w:jc w:val="right"/>
              <w:rPr>
                <w:rFonts w:eastAsia="Times New Roman" w:cs="Calibri"/>
                <w:color w:val="000000"/>
                <w:lang w:val="en-ZW" w:eastAsia="en-ZW"/>
              </w:rPr>
            </w:pPr>
          </w:p>
        </w:tc>
        <w:tc>
          <w:tcPr>
            <w:tcW w:w="3100" w:type="dxa"/>
            <w:tcBorders>
              <w:top w:val="nil"/>
              <w:left w:val="nil"/>
              <w:bottom w:val="nil"/>
              <w:right w:val="nil"/>
            </w:tcBorders>
            <w:shd w:val="clear" w:color="auto" w:fill="auto"/>
            <w:noWrap/>
            <w:vAlign w:val="bottom"/>
          </w:tcPr>
          <w:p w14:paraId="1AD6F0E9" w14:textId="7516C1C2" w:rsidR="00F53B88" w:rsidRPr="00F53B88" w:rsidRDefault="00F53B88" w:rsidP="00F53B88">
            <w:pPr>
              <w:spacing w:after="0" w:line="240" w:lineRule="auto"/>
              <w:jc w:val="right"/>
              <w:rPr>
                <w:rFonts w:eastAsia="Times New Roman" w:cs="Calibri"/>
                <w:color w:val="000000"/>
                <w:lang w:val="en-ZW" w:eastAsia="en-ZW"/>
              </w:rPr>
            </w:pPr>
          </w:p>
        </w:tc>
        <w:tc>
          <w:tcPr>
            <w:tcW w:w="2420" w:type="dxa"/>
            <w:tcBorders>
              <w:top w:val="nil"/>
              <w:left w:val="nil"/>
              <w:bottom w:val="nil"/>
              <w:right w:val="nil"/>
            </w:tcBorders>
            <w:shd w:val="clear" w:color="auto" w:fill="auto"/>
            <w:noWrap/>
            <w:vAlign w:val="bottom"/>
          </w:tcPr>
          <w:p w14:paraId="42E4CBDF" w14:textId="7C4805AE" w:rsidR="00F53B88" w:rsidRPr="00F53B88" w:rsidRDefault="00F53B88" w:rsidP="00F53B88">
            <w:pPr>
              <w:spacing w:after="0" w:line="240" w:lineRule="auto"/>
              <w:jc w:val="right"/>
              <w:rPr>
                <w:rFonts w:eastAsia="Times New Roman" w:cs="Calibri"/>
                <w:color w:val="000000"/>
                <w:lang w:val="en-ZW" w:eastAsia="en-ZW"/>
              </w:rPr>
            </w:pPr>
          </w:p>
        </w:tc>
      </w:tr>
      <w:tr w:rsidR="00F53B88" w:rsidRPr="00F53B88" w14:paraId="2CFA6342" w14:textId="77777777" w:rsidTr="00F53B88">
        <w:trPr>
          <w:trHeight w:val="300"/>
        </w:trPr>
        <w:tc>
          <w:tcPr>
            <w:tcW w:w="1260" w:type="dxa"/>
            <w:tcBorders>
              <w:top w:val="nil"/>
              <w:left w:val="nil"/>
              <w:bottom w:val="nil"/>
              <w:right w:val="nil"/>
            </w:tcBorders>
            <w:shd w:val="clear" w:color="auto" w:fill="auto"/>
            <w:noWrap/>
            <w:vAlign w:val="bottom"/>
          </w:tcPr>
          <w:p w14:paraId="3F87DD7E" w14:textId="57DFF741" w:rsidR="00F53B88" w:rsidRPr="00F53B88" w:rsidRDefault="00F53B88" w:rsidP="00F53B88">
            <w:pPr>
              <w:spacing w:after="0" w:line="240" w:lineRule="auto"/>
              <w:rPr>
                <w:rFonts w:eastAsia="Times New Roman" w:cs="Calibri"/>
                <w:color w:val="000000"/>
                <w:lang w:val="en-ZW" w:eastAsia="en-ZW"/>
              </w:rPr>
            </w:pPr>
          </w:p>
        </w:tc>
        <w:tc>
          <w:tcPr>
            <w:tcW w:w="1500" w:type="dxa"/>
            <w:tcBorders>
              <w:top w:val="nil"/>
              <w:left w:val="nil"/>
              <w:bottom w:val="nil"/>
              <w:right w:val="nil"/>
            </w:tcBorders>
            <w:shd w:val="clear" w:color="auto" w:fill="auto"/>
            <w:noWrap/>
            <w:vAlign w:val="bottom"/>
          </w:tcPr>
          <w:p w14:paraId="5A49141F" w14:textId="2717D1FF" w:rsidR="00F53B88" w:rsidRPr="00F53B88" w:rsidRDefault="00F53B88" w:rsidP="00F53B88">
            <w:pPr>
              <w:spacing w:after="0" w:line="240" w:lineRule="auto"/>
              <w:jc w:val="right"/>
              <w:rPr>
                <w:rFonts w:eastAsia="Times New Roman" w:cs="Calibri"/>
                <w:color w:val="000000"/>
                <w:lang w:val="en-ZW" w:eastAsia="en-ZW"/>
              </w:rPr>
            </w:pPr>
          </w:p>
        </w:tc>
        <w:tc>
          <w:tcPr>
            <w:tcW w:w="2777" w:type="dxa"/>
            <w:tcBorders>
              <w:top w:val="nil"/>
              <w:left w:val="nil"/>
              <w:bottom w:val="nil"/>
              <w:right w:val="nil"/>
            </w:tcBorders>
            <w:shd w:val="clear" w:color="auto" w:fill="auto"/>
            <w:noWrap/>
            <w:vAlign w:val="bottom"/>
          </w:tcPr>
          <w:p w14:paraId="4095D1F0" w14:textId="24247E8E" w:rsidR="00F53B88" w:rsidRPr="00F53B88" w:rsidRDefault="00F53B88" w:rsidP="00F53B88">
            <w:pPr>
              <w:spacing w:after="0" w:line="240" w:lineRule="auto"/>
              <w:jc w:val="right"/>
              <w:rPr>
                <w:rFonts w:eastAsia="Times New Roman" w:cs="Calibri"/>
                <w:color w:val="000000"/>
                <w:lang w:val="en-ZW" w:eastAsia="en-ZW"/>
              </w:rPr>
            </w:pPr>
          </w:p>
        </w:tc>
        <w:tc>
          <w:tcPr>
            <w:tcW w:w="3100" w:type="dxa"/>
            <w:tcBorders>
              <w:top w:val="nil"/>
              <w:left w:val="nil"/>
              <w:bottom w:val="nil"/>
              <w:right w:val="nil"/>
            </w:tcBorders>
            <w:shd w:val="clear" w:color="auto" w:fill="auto"/>
            <w:noWrap/>
            <w:vAlign w:val="bottom"/>
          </w:tcPr>
          <w:p w14:paraId="4EA3B483" w14:textId="66AA08E7" w:rsidR="00F53B88" w:rsidRPr="00F53B88" w:rsidRDefault="00F53B88" w:rsidP="00F53B88">
            <w:pPr>
              <w:spacing w:after="0" w:line="240" w:lineRule="auto"/>
              <w:jc w:val="right"/>
              <w:rPr>
                <w:rFonts w:eastAsia="Times New Roman" w:cs="Calibri"/>
                <w:color w:val="000000"/>
                <w:lang w:val="en-ZW" w:eastAsia="en-ZW"/>
              </w:rPr>
            </w:pPr>
          </w:p>
        </w:tc>
        <w:tc>
          <w:tcPr>
            <w:tcW w:w="2420" w:type="dxa"/>
            <w:tcBorders>
              <w:top w:val="nil"/>
              <w:left w:val="nil"/>
              <w:bottom w:val="nil"/>
              <w:right w:val="nil"/>
            </w:tcBorders>
            <w:shd w:val="clear" w:color="auto" w:fill="auto"/>
            <w:noWrap/>
            <w:vAlign w:val="bottom"/>
          </w:tcPr>
          <w:p w14:paraId="7950D4A3" w14:textId="720ED7D3" w:rsidR="00F53B88" w:rsidRPr="00F53B88" w:rsidRDefault="00F53B88" w:rsidP="00F53B88">
            <w:pPr>
              <w:spacing w:after="0" w:line="240" w:lineRule="auto"/>
              <w:jc w:val="right"/>
              <w:rPr>
                <w:rFonts w:eastAsia="Times New Roman" w:cs="Calibri"/>
                <w:color w:val="000000"/>
                <w:lang w:val="en-ZW" w:eastAsia="en-ZW"/>
              </w:rPr>
            </w:pPr>
          </w:p>
        </w:tc>
      </w:tr>
      <w:tr w:rsidR="00F53B88" w:rsidRPr="00F53B88" w14:paraId="6F80B450" w14:textId="77777777" w:rsidTr="00F53B88">
        <w:trPr>
          <w:trHeight w:val="300"/>
        </w:trPr>
        <w:tc>
          <w:tcPr>
            <w:tcW w:w="1260" w:type="dxa"/>
            <w:tcBorders>
              <w:top w:val="nil"/>
              <w:left w:val="nil"/>
              <w:bottom w:val="nil"/>
              <w:right w:val="nil"/>
            </w:tcBorders>
            <w:shd w:val="clear" w:color="auto" w:fill="auto"/>
            <w:noWrap/>
            <w:vAlign w:val="bottom"/>
          </w:tcPr>
          <w:p w14:paraId="1CBEA023" w14:textId="334881C0" w:rsidR="00F53B88" w:rsidRPr="00F53B88" w:rsidRDefault="00F53B88" w:rsidP="00F53B88">
            <w:pPr>
              <w:spacing w:after="0" w:line="240" w:lineRule="auto"/>
              <w:rPr>
                <w:rFonts w:eastAsia="Times New Roman" w:cs="Calibri"/>
                <w:color w:val="000000"/>
                <w:lang w:val="en-ZW" w:eastAsia="en-ZW"/>
              </w:rPr>
            </w:pPr>
          </w:p>
        </w:tc>
        <w:tc>
          <w:tcPr>
            <w:tcW w:w="1500" w:type="dxa"/>
            <w:tcBorders>
              <w:top w:val="nil"/>
              <w:left w:val="nil"/>
              <w:bottom w:val="nil"/>
              <w:right w:val="nil"/>
            </w:tcBorders>
            <w:shd w:val="clear" w:color="auto" w:fill="auto"/>
            <w:noWrap/>
            <w:vAlign w:val="bottom"/>
          </w:tcPr>
          <w:p w14:paraId="58122B4A" w14:textId="1D647E28" w:rsidR="00F53B88" w:rsidRPr="00F53B88" w:rsidRDefault="00F53B88" w:rsidP="00F53B88">
            <w:pPr>
              <w:spacing w:after="0" w:line="240" w:lineRule="auto"/>
              <w:jc w:val="right"/>
              <w:rPr>
                <w:rFonts w:eastAsia="Times New Roman" w:cs="Calibri"/>
                <w:color w:val="000000"/>
                <w:lang w:val="en-ZW" w:eastAsia="en-ZW"/>
              </w:rPr>
            </w:pPr>
          </w:p>
        </w:tc>
        <w:tc>
          <w:tcPr>
            <w:tcW w:w="2777" w:type="dxa"/>
            <w:tcBorders>
              <w:top w:val="nil"/>
              <w:left w:val="nil"/>
              <w:bottom w:val="nil"/>
              <w:right w:val="nil"/>
            </w:tcBorders>
            <w:shd w:val="clear" w:color="auto" w:fill="auto"/>
            <w:noWrap/>
            <w:vAlign w:val="bottom"/>
          </w:tcPr>
          <w:p w14:paraId="4C13A826" w14:textId="72074EBC" w:rsidR="00F53B88" w:rsidRPr="00F53B88" w:rsidRDefault="00F53B88" w:rsidP="00F53B88">
            <w:pPr>
              <w:spacing w:after="0" w:line="240" w:lineRule="auto"/>
              <w:jc w:val="right"/>
              <w:rPr>
                <w:rFonts w:eastAsia="Times New Roman" w:cs="Calibri"/>
                <w:color w:val="000000"/>
                <w:lang w:val="en-ZW" w:eastAsia="en-ZW"/>
              </w:rPr>
            </w:pPr>
          </w:p>
        </w:tc>
        <w:tc>
          <w:tcPr>
            <w:tcW w:w="3100" w:type="dxa"/>
            <w:tcBorders>
              <w:top w:val="nil"/>
              <w:left w:val="nil"/>
              <w:bottom w:val="nil"/>
              <w:right w:val="nil"/>
            </w:tcBorders>
            <w:shd w:val="clear" w:color="auto" w:fill="auto"/>
            <w:noWrap/>
            <w:vAlign w:val="bottom"/>
          </w:tcPr>
          <w:p w14:paraId="292693B8" w14:textId="461D6DBA" w:rsidR="00F53B88" w:rsidRPr="00F53B88" w:rsidRDefault="00F53B88" w:rsidP="00F53B88">
            <w:pPr>
              <w:spacing w:after="0" w:line="240" w:lineRule="auto"/>
              <w:jc w:val="right"/>
              <w:rPr>
                <w:rFonts w:eastAsia="Times New Roman" w:cs="Calibri"/>
                <w:color w:val="000000"/>
                <w:lang w:val="en-ZW" w:eastAsia="en-ZW"/>
              </w:rPr>
            </w:pPr>
          </w:p>
        </w:tc>
        <w:tc>
          <w:tcPr>
            <w:tcW w:w="2420" w:type="dxa"/>
            <w:tcBorders>
              <w:top w:val="nil"/>
              <w:left w:val="nil"/>
              <w:bottom w:val="nil"/>
              <w:right w:val="nil"/>
            </w:tcBorders>
            <w:shd w:val="clear" w:color="auto" w:fill="auto"/>
            <w:noWrap/>
            <w:vAlign w:val="bottom"/>
          </w:tcPr>
          <w:p w14:paraId="47FDD27C" w14:textId="3E7A9DFB" w:rsidR="00F53B88" w:rsidRPr="00F53B88" w:rsidRDefault="00F53B88" w:rsidP="00F53B88">
            <w:pPr>
              <w:spacing w:after="0" w:line="240" w:lineRule="auto"/>
              <w:jc w:val="right"/>
              <w:rPr>
                <w:rFonts w:eastAsia="Times New Roman" w:cs="Calibri"/>
                <w:color w:val="000000"/>
                <w:lang w:val="en-ZW" w:eastAsia="en-ZW"/>
              </w:rPr>
            </w:pPr>
          </w:p>
        </w:tc>
      </w:tr>
      <w:tr w:rsidR="00F53B88" w:rsidRPr="00F53B88" w14:paraId="4A3B945C" w14:textId="77777777" w:rsidTr="00F53B88">
        <w:trPr>
          <w:trHeight w:val="300"/>
        </w:trPr>
        <w:tc>
          <w:tcPr>
            <w:tcW w:w="1260" w:type="dxa"/>
            <w:tcBorders>
              <w:top w:val="nil"/>
              <w:left w:val="nil"/>
              <w:bottom w:val="nil"/>
              <w:right w:val="nil"/>
            </w:tcBorders>
            <w:shd w:val="clear" w:color="auto" w:fill="auto"/>
            <w:noWrap/>
            <w:vAlign w:val="bottom"/>
          </w:tcPr>
          <w:p w14:paraId="37925607" w14:textId="35B7542C" w:rsidR="00F53B88" w:rsidRPr="00F53B88" w:rsidRDefault="00F53B88" w:rsidP="00F53B88">
            <w:pPr>
              <w:spacing w:after="0" w:line="240" w:lineRule="auto"/>
              <w:rPr>
                <w:rFonts w:eastAsia="Times New Roman" w:cs="Calibri"/>
                <w:color w:val="000000"/>
                <w:lang w:val="en-ZW" w:eastAsia="en-ZW"/>
              </w:rPr>
            </w:pPr>
          </w:p>
        </w:tc>
        <w:tc>
          <w:tcPr>
            <w:tcW w:w="1500" w:type="dxa"/>
            <w:tcBorders>
              <w:top w:val="nil"/>
              <w:left w:val="nil"/>
              <w:bottom w:val="nil"/>
              <w:right w:val="nil"/>
            </w:tcBorders>
            <w:shd w:val="clear" w:color="auto" w:fill="auto"/>
            <w:noWrap/>
            <w:vAlign w:val="bottom"/>
          </w:tcPr>
          <w:p w14:paraId="03FB12DA" w14:textId="22BFDE13" w:rsidR="00F53B88" w:rsidRPr="00F53B88" w:rsidRDefault="00F53B88" w:rsidP="00F53B88">
            <w:pPr>
              <w:spacing w:after="0" w:line="240" w:lineRule="auto"/>
              <w:jc w:val="right"/>
              <w:rPr>
                <w:rFonts w:eastAsia="Times New Roman" w:cs="Calibri"/>
                <w:color w:val="000000"/>
                <w:lang w:val="en-ZW" w:eastAsia="en-ZW"/>
              </w:rPr>
            </w:pPr>
          </w:p>
        </w:tc>
        <w:tc>
          <w:tcPr>
            <w:tcW w:w="2777" w:type="dxa"/>
            <w:tcBorders>
              <w:top w:val="nil"/>
              <w:left w:val="nil"/>
              <w:bottom w:val="nil"/>
              <w:right w:val="nil"/>
            </w:tcBorders>
            <w:shd w:val="clear" w:color="auto" w:fill="auto"/>
            <w:noWrap/>
            <w:vAlign w:val="bottom"/>
          </w:tcPr>
          <w:p w14:paraId="520EF389" w14:textId="2D94063B" w:rsidR="00F53B88" w:rsidRPr="00F53B88" w:rsidRDefault="00F53B88" w:rsidP="00F53B88">
            <w:pPr>
              <w:spacing w:after="0" w:line="240" w:lineRule="auto"/>
              <w:jc w:val="right"/>
              <w:rPr>
                <w:rFonts w:eastAsia="Times New Roman" w:cs="Calibri"/>
                <w:color w:val="000000"/>
                <w:lang w:val="en-ZW" w:eastAsia="en-ZW"/>
              </w:rPr>
            </w:pPr>
          </w:p>
        </w:tc>
        <w:tc>
          <w:tcPr>
            <w:tcW w:w="3100" w:type="dxa"/>
            <w:tcBorders>
              <w:top w:val="nil"/>
              <w:left w:val="nil"/>
              <w:bottom w:val="nil"/>
              <w:right w:val="nil"/>
            </w:tcBorders>
            <w:shd w:val="clear" w:color="auto" w:fill="auto"/>
            <w:noWrap/>
            <w:vAlign w:val="bottom"/>
          </w:tcPr>
          <w:p w14:paraId="22A1AD68" w14:textId="7FA66595" w:rsidR="00F53B88" w:rsidRPr="00F53B88" w:rsidRDefault="00F53B88" w:rsidP="00F53B88">
            <w:pPr>
              <w:spacing w:after="0" w:line="240" w:lineRule="auto"/>
              <w:jc w:val="right"/>
              <w:rPr>
                <w:rFonts w:eastAsia="Times New Roman" w:cs="Calibri"/>
                <w:color w:val="000000"/>
                <w:lang w:val="en-ZW" w:eastAsia="en-ZW"/>
              </w:rPr>
            </w:pPr>
          </w:p>
        </w:tc>
        <w:tc>
          <w:tcPr>
            <w:tcW w:w="2420" w:type="dxa"/>
            <w:tcBorders>
              <w:top w:val="nil"/>
              <w:left w:val="nil"/>
              <w:bottom w:val="nil"/>
              <w:right w:val="nil"/>
            </w:tcBorders>
            <w:shd w:val="clear" w:color="auto" w:fill="auto"/>
            <w:noWrap/>
            <w:vAlign w:val="bottom"/>
          </w:tcPr>
          <w:p w14:paraId="2F863211" w14:textId="010B886B" w:rsidR="00F53B88" w:rsidRPr="00F53B88" w:rsidRDefault="00F53B88" w:rsidP="00F53B88">
            <w:pPr>
              <w:spacing w:after="0" w:line="240" w:lineRule="auto"/>
              <w:jc w:val="right"/>
              <w:rPr>
                <w:rFonts w:eastAsia="Times New Roman" w:cs="Calibri"/>
                <w:color w:val="000000"/>
                <w:lang w:val="en-ZW" w:eastAsia="en-ZW"/>
              </w:rPr>
            </w:pPr>
          </w:p>
        </w:tc>
      </w:tr>
      <w:tr w:rsidR="00F53B88" w:rsidRPr="00F53B88" w14:paraId="3571C177" w14:textId="77777777" w:rsidTr="00F53B88">
        <w:trPr>
          <w:trHeight w:val="300"/>
        </w:trPr>
        <w:tc>
          <w:tcPr>
            <w:tcW w:w="1260" w:type="dxa"/>
            <w:tcBorders>
              <w:top w:val="nil"/>
              <w:left w:val="nil"/>
              <w:bottom w:val="nil"/>
              <w:right w:val="nil"/>
            </w:tcBorders>
            <w:shd w:val="clear" w:color="auto" w:fill="auto"/>
            <w:noWrap/>
            <w:vAlign w:val="bottom"/>
          </w:tcPr>
          <w:p w14:paraId="6AB7739F" w14:textId="77777777" w:rsidR="00F53B88" w:rsidRPr="00F53B88" w:rsidRDefault="00F53B88" w:rsidP="00F53B88">
            <w:pPr>
              <w:spacing w:after="0" w:line="240" w:lineRule="auto"/>
              <w:jc w:val="right"/>
              <w:rPr>
                <w:rFonts w:eastAsia="Times New Roman" w:cs="Calibri"/>
                <w:color w:val="000000"/>
                <w:lang w:val="en-ZW" w:eastAsia="en-ZW"/>
              </w:rPr>
            </w:pPr>
          </w:p>
        </w:tc>
        <w:tc>
          <w:tcPr>
            <w:tcW w:w="1500" w:type="dxa"/>
            <w:tcBorders>
              <w:top w:val="nil"/>
              <w:left w:val="nil"/>
              <w:bottom w:val="nil"/>
              <w:right w:val="nil"/>
            </w:tcBorders>
            <w:shd w:val="clear" w:color="auto" w:fill="auto"/>
            <w:noWrap/>
            <w:vAlign w:val="bottom"/>
          </w:tcPr>
          <w:p w14:paraId="1ADB91AD" w14:textId="77777777" w:rsidR="00F53B88" w:rsidRPr="00F53B88" w:rsidRDefault="00F53B88" w:rsidP="00F53B88">
            <w:pPr>
              <w:spacing w:after="0" w:line="240" w:lineRule="auto"/>
              <w:rPr>
                <w:rFonts w:ascii="Times New Roman" w:eastAsia="Times New Roman" w:hAnsi="Times New Roman" w:cs="Times New Roman"/>
                <w:sz w:val="20"/>
                <w:szCs w:val="20"/>
                <w:lang w:val="en-ZW" w:eastAsia="en-ZW"/>
              </w:rPr>
            </w:pPr>
          </w:p>
        </w:tc>
        <w:tc>
          <w:tcPr>
            <w:tcW w:w="2777" w:type="dxa"/>
            <w:tcBorders>
              <w:top w:val="nil"/>
              <w:left w:val="nil"/>
              <w:bottom w:val="nil"/>
              <w:right w:val="nil"/>
            </w:tcBorders>
            <w:shd w:val="clear" w:color="auto" w:fill="auto"/>
            <w:noWrap/>
            <w:vAlign w:val="bottom"/>
          </w:tcPr>
          <w:p w14:paraId="74705770" w14:textId="77777777" w:rsidR="00F53B88" w:rsidRPr="00F53B88" w:rsidRDefault="00F53B88" w:rsidP="00F53B88">
            <w:pPr>
              <w:spacing w:after="0" w:line="240" w:lineRule="auto"/>
              <w:rPr>
                <w:rFonts w:ascii="Times New Roman" w:eastAsia="Times New Roman" w:hAnsi="Times New Roman" w:cs="Times New Roman"/>
                <w:sz w:val="20"/>
                <w:szCs w:val="20"/>
                <w:lang w:val="en-ZW" w:eastAsia="en-ZW"/>
              </w:rPr>
            </w:pPr>
          </w:p>
        </w:tc>
        <w:tc>
          <w:tcPr>
            <w:tcW w:w="3100" w:type="dxa"/>
            <w:tcBorders>
              <w:top w:val="nil"/>
              <w:left w:val="nil"/>
              <w:bottom w:val="nil"/>
              <w:right w:val="nil"/>
            </w:tcBorders>
            <w:shd w:val="clear" w:color="auto" w:fill="auto"/>
            <w:noWrap/>
            <w:vAlign w:val="bottom"/>
          </w:tcPr>
          <w:p w14:paraId="14D7495E" w14:textId="77777777" w:rsidR="00F53B88" w:rsidRPr="00F53B88" w:rsidRDefault="00F53B88" w:rsidP="00F53B88">
            <w:pPr>
              <w:spacing w:after="0" w:line="240" w:lineRule="auto"/>
              <w:rPr>
                <w:rFonts w:ascii="Times New Roman" w:eastAsia="Times New Roman" w:hAnsi="Times New Roman" w:cs="Times New Roman"/>
                <w:sz w:val="20"/>
                <w:szCs w:val="20"/>
                <w:lang w:val="en-ZW" w:eastAsia="en-ZW"/>
              </w:rPr>
            </w:pPr>
          </w:p>
        </w:tc>
        <w:tc>
          <w:tcPr>
            <w:tcW w:w="2420" w:type="dxa"/>
            <w:tcBorders>
              <w:top w:val="nil"/>
              <w:left w:val="nil"/>
              <w:bottom w:val="nil"/>
              <w:right w:val="nil"/>
            </w:tcBorders>
            <w:shd w:val="clear" w:color="auto" w:fill="auto"/>
            <w:noWrap/>
            <w:vAlign w:val="bottom"/>
          </w:tcPr>
          <w:p w14:paraId="2226615C" w14:textId="77777777" w:rsidR="00F53B88" w:rsidRPr="00F53B88" w:rsidRDefault="00F53B88" w:rsidP="00F53B88">
            <w:pPr>
              <w:spacing w:after="0" w:line="240" w:lineRule="auto"/>
              <w:rPr>
                <w:rFonts w:ascii="Times New Roman" w:eastAsia="Times New Roman" w:hAnsi="Times New Roman" w:cs="Times New Roman"/>
                <w:sz w:val="20"/>
                <w:szCs w:val="20"/>
                <w:lang w:val="en-ZW" w:eastAsia="en-ZW"/>
              </w:rPr>
            </w:pPr>
          </w:p>
        </w:tc>
      </w:tr>
      <w:tr w:rsidR="00F53B88" w:rsidRPr="00F53B88" w14:paraId="24ED4933" w14:textId="77777777" w:rsidTr="00F53B88">
        <w:trPr>
          <w:trHeight w:val="300"/>
        </w:trPr>
        <w:tc>
          <w:tcPr>
            <w:tcW w:w="1260" w:type="dxa"/>
            <w:tcBorders>
              <w:top w:val="nil"/>
              <w:left w:val="nil"/>
              <w:bottom w:val="nil"/>
              <w:right w:val="nil"/>
            </w:tcBorders>
            <w:shd w:val="clear" w:color="auto" w:fill="auto"/>
            <w:noWrap/>
            <w:vAlign w:val="bottom"/>
          </w:tcPr>
          <w:p w14:paraId="6817D12A" w14:textId="7224E24E" w:rsidR="00F53B88" w:rsidRPr="00F53B88" w:rsidRDefault="00F53B88" w:rsidP="00F53B88">
            <w:pPr>
              <w:spacing w:after="0" w:line="240" w:lineRule="auto"/>
              <w:rPr>
                <w:rFonts w:eastAsia="Times New Roman" w:cs="Calibri"/>
                <w:color w:val="000000"/>
                <w:lang w:val="en-ZW" w:eastAsia="en-ZW"/>
              </w:rPr>
            </w:pPr>
          </w:p>
        </w:tc>
        <w:tc>
          <w:tcPr>
            <w:tcW w:w="1500" w:type="dxa"/>
            <w:tcBorders>
              <w:top w:val="nil"/>
              <w:left w:val="nil"/>
              <w:bottom w:val="nil"/>
              <w:right w:val="nil"/>
            </w:tcBorders>
            <w:shd w:val="clear" w:color="auto" w:fill="auto"/>
            <w:noWrap/>
            <w:vAlign w:val="bottom"/>
          </w:tcPr>
          <w:p w14:paraId="74C0176A" w14:textId="63814AF1" w:rsidR="00F53B88" w:rsidRPr="00F53B88" w:rsidRDefault="00F53B88" w:rsidP="00F53B88">
            <w:pPr>
              <w:spacing w:after="0" w:line="240" w:lineRule="auto"/>
              <w:jc w:val="right"/>
              <w:rPr>
                <w:rFonts w:eastAsia="Times New Roman" w:cs="Calibri"/>
                <w:color w:val="000000"/>
                <w:lang w:val="en-ZW" w:eastAsia="en-ZW"/>
              </w:rPr>
            </w:pPr>
          </w:p>
        </w:tc>
        <w:tc>
          <w:tcPr>
            <w:tcW w:w="2777" w:type="dxa"/>
            <w:tcBorders>
              <w:top w:val="nil"/>
              <w:left w:val="nil"/>
              <w:bottom w:val="nil"/>
              <w:right w:val="nil"/>
            </w:tcBorders>
            <w:shd w:val="clear" w:color="auto" w:fill="auto"/>
            <w:noWrap/>
            <w:vAlign w:val="bottom"/>
          </w:tcPr>
          <w:p w14:paraId="084F3193" w14:textId="044844BA" w:rsidR="00F53B88" w:rsidRPr="00F53B88" w:rsidRDefault="00F53B88" w:rsidP="00F53B88">
            <w:pPr>
              <w:spacing w:after="0" w:line="240" w:lineRule="auto"/>
              <w:jc w:val="right"/>
              <w:rPr>
                <w:rFonts w:eastAsia="Times New Roman" w:cs="Calibri"/>
                <w:color w:val="000000"/>
                <w:lang w:val="en-ZW" w:eastAsia="en-ZW"/>
              </w:rPr>
            </w:pPr>
          </w:p>
        </w:tc>
        <w:tc>
          <w:tcPr>
            <w:tcW w:w="3100" w:type="dxa"/>
            <w:tcBorders>
              <w:top w:val="nil"/>
              <w:left w:val="nil"/>
              <w:bottom w:val="nil"/>
              <w:right w:val="nil"/>
            </w:tcBorders>
            <w:shd w:val="clear" w:color="auto" w:fill="auto"/>
            <w:noWrap/>
            <w:vAlign w:val="bottom"/>
          </w:tcPr>
          <w:p w14:paraId="612D95D0" w14:textId="5524EA95" w:rsidR="00F53B88" w:rsidRPr="00F53B88" w:rsidRDefault="00F53B88" w:rsidP="00F53B88">
            <w:pPr>
              <w:spacing w:after="0" w:line="240" w:lineRule="auto"/>
              <w:jc w:val="right"/>
              <w:rPr>
                <w:rFonts w:eastAsia="Times New Roman" w:cs="Calibri"/>
                <w:color w:val="000000"/>
                <w:lang w:val="en-ZW" w:eastAsia="en-ZW"/>
              </w:rPr>
            </w:pPr>
          </w:p>
        </w:tc>
        <w:tc>
          <w:tcPr>
            <w:tcW w:w="2420" w:type="dxa"/>
            <w:tcBorders>
              <w:top w:val="nil"/>
              <w:left w:val="nil"/>
              <w:bottom w:val="nil"/>
              <w:right w:val="nil"/>
            </w:tcBorders>
            <w:shd w:val="clear" w:color="auto" w:fill="auto"/>
            <w:noWrap/>
            <w:vAlign w:val="bottom"/>
          </w:tcPr>
          <w:p w14:paraId="2CD93C5B" w14:textId="327D295E" w:rsidR="00F53B88" w:rsidRPr="00F53B88" w:rsidRDefault="00F53B88" w:rsidP="00F53B88">
            <w:pPr>
              <w:spacing w:after="0" w:line="240" w:lineRule="auto"/>
              <w:jc w:val="right"/>
              <w:rPr>
                <w:rFonts w:eastAsia="Times New Roman" w:cs="Calibri"/>
                <w:color w:val="000000"/>
                <w:lang w:val="en-ZW" w:eastAsia="en-ZW"/>
              </w:rPr>
            </w:pPr>
          </w:p>
        </w:tc>
      </w:tr>
      <w:tr w:rsidR="00F53B88" w:rsidRPr="00F53B88" w14:paraId="260B077A" w14:textId="77777777" w:rsidTr="00F53B88">
        <w:trPr>
          <w:trHeight w:val="300"/>
        </w:trPr>
        <w:tc>
          <w:tcPr>
            <w:tcW w:w="1260" w:type="dxa"/>
            <w:tcBorders>
              <w:top w:val="nil"/>
              <w:left w:val="nil"/>
              <w:bottom w:val="nil"/>
              <w:right w:val="nil"/>
            </w:tcBorders>
            <w:shd w:val="clear" w:color="auto" w:fill="auto"/>
            <w:noWrap/>
            <w:vAlign w:val="bottom"/>
          </w:tcPr>
          <w:p w14:paraId="3E1DF0B6" w14:textId="656B8C23" w:rsidR="00F53B88" w:rsidRPr="00F53B88" w:rsidRDefault="00F53B88" w:rsidP="00F53B88">
            <w:pPr>
              <w:spacing w:after="0" w:line="240" w:lineRule="auto"/>
              <w:rPr>
                <w:rFonts w:eastAsia="Times New Roman" w:cs="Calibri"/>
                <w:color w:val="000000"/>
                <w:lang w:val="en-ZW" w:eastAsia="en-ZW"/>
              </w:rPr>
            </w:pPr>
          </w:p>
        </w:tc>
        <w:tc>
          <w:tcPr>
            <w:tcW w:w="1500" w:type="dxa"/>
            <w:tcBorders>
              <w:top w:val="nil"/>
              <w:left w:val="nil"/>
              <w:bottom w:val="nil"/>
              <w:right w:val="nil"/>
            </w:tcBorders>
            <w:shd w:val="clear" w:color="auto" w:fill="auto"/>
            <w:noWrap/>
            <w:vAlign w:val="bottom"/>
          </w:tcPr>
          <w:p w14:paraId="1DA83F06" w14:textId="40A3C28E" w:rsidR="00F53B88" w:rsidRPr="00F53B88" w:rsidRDefault="00F53B88" w:rsidP="00F53B88">
            <w:pPr>
              <w:spacing w:after="0" w:line="240" w:lineRule="auto"/>
              <w:jc w:val="right"/>
              <w:rPr>
                <w:rFonts w:eastAsia="Times New Roman" w:cs="Calibri"/>
                <w:color w:val="000000"/>
                <w:lang w:val="en-ZW" w:eastAsia="en-ZW"/>
              </w:rPr>
            </w:pPr>
          </w:p>
        </w:tc>
        <w:tc>
          <w:tcPr>
            <w:tcW w:w="2777" w:type="dxa"/>
            <w:tcBorders>
              <w:top w:val="nil"/>
              <w:left w:val="nil"/>
              <w:bottom w:val="nil"/>
              <w:right w:val="nil"/>
            </w:tcBorders>
            <w:shd w:val="clear" w:color="auto" w:fill="auto"/>
            <w:noWrap/>
            <w:vAlign w:val="bottom"/>
          </w:tcPr>
          <w:p w14:paraId="5A8698E7" w14:textId="11994975" w:rsidR="00F53B88" w:rsidRPr="00F53B88" w:rsidRDefault="00F53B88" w:rsidP="00F53B88">
            <w:pPr>
              <w:spacing w:after="0" w:line="240" w:lineRule="auto"/>
              <w:jc w:val="right"/>
              <w:rPr>
                <w:rFonts w:eastAsia="Times New Roman" w:cs="Calibri"/>
                <w:color w:val="000000"/>
                <w:lang w:val="en-ZW" w:eastAsia="en-ZW"/>
              </w:rPr>
            </w:pPr>
          </w:p>
        </w:tc>
        <w:tc>
          <w:tcPr>
            <w:tcW w:w="3100" w:type="dxa"/>
            <w:tcBorders>
              <w:top w:val="nil"/>
              <w:left w:val="nil"/>
              <w:bottom w:val="nil"/>
              <w:right w:val="nil"/>
            </w:tcBorders>
            <w:shd w:val="clear" w:color="auto" w:fill="auto"/>
            <w:noWrap/>
            <w:vAlign w:val="bottom"/>
          </w:tcPr>
          <w:p w14:paraId="78A4B9F2" w14:textId="0C0AB39D" w:rsidR="00F53B88" w:rsidRPr="00F53B88" w:rsidRDefault="00F53B88" w:rsidP="00F53B88">
            <w:pPr>
              <w:spacing w:after="0" w:line="240" w:lineRule="auto"/>
              <w:jc w:val="right"/>
              <w:rPr>
                <w:rFonts w:eastAsia="Times New Roman" w:cs="Calibri"/>
                <w:color w:val="000000"/>
                <w:lang w:val="en-ZW" w:eastAsia="en-ZW"/>
              </w:rPr>
            </w:pPr>
          </w:p>
        </w:tc>
        <w:tc>
          <w:tcPr>
            <w:tcW w:w="2420" w:type="dxa"/>
            <w:tcBorders>
              <w:top w:val="nil"/>
              <w:left w:val="nil"/>
              <w:bottom w:val="nil"/>
              <w:right w:val="nil"/>
            </w:tcBorders>
            <w:shd w:val="clear" w:color="auto" w:fill="auto"/>
            <w:noWrap/>
            <w:vAlign w:val="bottom"/>
          </w:tcPr>
          <w:p w14:paraId="627E658F" w14:textId="06A8D358" w:rsidR="00F53B88" w:rsidRPr="00F53B88" w:rsidRDefault="00F53B88" w:rsidP="00F53B88">
            <w:pPr>
              <w:spacing w:after="0" w:line="240" w:lineRule="auto"/>
              <w:jc w:val="right"/>
              <w:rPr>
                <w:rFonts w:eastAsia="Times New Roman" w:cs="Calibri"/>
                <w:color w:val="000000"/>
                <w:lang w:val="en-ZW" w:eastAsia="en-ZW"/>
              </w:rPr>
            </w:pPr>
          </w:p>
        </w:tc>
      </w:tr>
      <w:tr w:rsidR="00F53B88" w:rsidRPr="00F53B88" w14:paraId="41DE923F" w14:textId="77777777" w:rsidTr="00F53B88">
        <w:trPr>
          <w:trHeight w:val="300"/>
        </w:trPr>
        <w:tc>
          <w:tcPr>
            <w:tcW w:w="1260" w:type="dxa"/>
            <w:tcBorders>
              <w:top w:val="nil"/>
              <w:left w:val="nil"/>
              <w:bottom w:val="nil"/>
              <w:right w:val="nil"/>
            </w:tcBorders>
            <w:shd w:val="clear" w:color="auto" w:fill="auto"/>
            <w:noWrap/>
            <w:vAlign w:val="bottom"/>
          </w:tcPr>
          <w:p w14:paraId="102A95B6" w14:textId="77777777" w:rsidR="00F53B88" w:rsidRPr="00F53B88" w:rsidRDefault="00F53B88" w:rsidP="00F53B88">
            <w:pPr>
              <w:spacing w:after="0" w:line="240" w:lineRule="auto"/>
              <w:jc w:val="right"/>
              <w:rPr>
                <w:rFonts w:eastAsia="Times New Roman" w:cs="Calibri"/>
                <w:color w:val="000000"/>
                <w:lang w:val="en-ZW" w:eastAsia="en-ZW"/>
              </w:rPr>
            </w:pPr>
          </w:p>
        </w:tc>
        <w:tc>
          <w:tcPr>
            <w:tcW w:w="1500" w:type="dxa"/>
            <w:tcBorders>
              <w:top w:val="nil"/>
              <w:left w:val="nil"/>
              <w:bottom w:val="nil"/>
              <w:right w:val="nil"/>
            </w:tcBorders>
            <w:shd w:val="clear" w:color="auto" w:fill="auto"/>
            <w:noWrap/>
            <w:vAlign w:val="bottom"/>
          </w:tcPr>
          <w:p w14:paraId="4CBE180B" w14:textId="77777777" w:rsidR="00F53B88" w:rsidRPr="00F53B88" w:rsidRDefault="00F53B88" w:rsidP="00F53B88">
            <w:pPr>
              <w:spacing w:after="0" w:line="240" w:lineRule="auto"/>
              <w:rPr>
                <w:rFonts w:ascii="Times New Roman" w:eastAsia="Times New Roman" w:hAnsi="Times New Roman" w:cs="Times New Roman"/>
                <w:sz w:val="20"/>
                <w:szCs w:val="20"/>
                <w:lang w:val="en-ZW" w:eastAsia="en-ZW"/>
              </w:rPr>
            </w:pPr>
          </w:p>
        </w:tc>
        <w:tc>
          <w:tcPr>
            <w:tcW w:w="2777" w:type="dxa"/>
            <w:tcBorders>
              <w:top w:val="nil"/>
              <w:left w:val="nil"/>
              <w:bottom w:val="nil"/>
              <w:right w:val="nil"/>
            </w:tcBorders>
            <w:shd w:val="clear" w:color="auto" w:fill="auto"/>
            <w:noWrap/>
            <w:vAlign w:val="bottom"/>
          </w:tcPr>
          <w:p w14:paraId="33AD4F4A" w14:textId="77777777" w:rsidR="00F53B88" w:rsidRPr="00F53B88" w:rsidRDefault="00F53B88" w:rsidP="00F53B88">
            <w:pPr>
              <w:spacing w:after="0" w:line="240" w:lineRule="auto"/>
              <w:rPr>
                <w:rFonts w:ascii="Times New Roman" w:eastAsia="Times New Roman" w:hAnsi="Times New Roman" w:cs="Times New Roman"/>
                <w:sz w:val="20"/>
                <w:szCs w:val="20"/>
                <w:lang w:val="en-ZW" w:eastAsia="en-ZW"/>
              </w:rPr>
            </w:pPr>
          </w:p>
        </w:tc>
        <w:tc>
          <w:tcPr>
            <w:tcW w:w="3100" w:type="dxa"/>
            <w:tcBorders>
              <w:top w:val="nil"/>
              <w:left w:val="nil"/>
              <w:bottom w:val="nil"/>
              <w:right w:val="nil"/>
            </w:tcBorders>
            <w:shd w:val="clear" w:color="auto" w:fill="auto"/>
            <w:noWrap/>
            <w:vAlign w:val="bottom"/>
          </w:tcPr>
          <w:p w14:paraId="1AC795F0" w14:textId="77777777" w:rsidR="00F53B88" w:rsidRPr="00F53B88" w:rsidRDefault="00F53B88" w:rsidP="00F53B88">
            <w:pPr>
              <w:spacing w:after="0" w:line="240" w:lineRule="auto"/>
              <w:rPr>
                <w:rFonts w:ascii="Times New Roman" w:eastAsia="Times New Roman" w:hAnsi="Times New Roman" w:cs="Times New Roman"/>
                <w:sz w:val="20"/>
                <w:szCs w:val="20"/>
                <w:lang w:val="en-ZW" w:eastAsia="en-ZW"/>
              </w:rPr>
            </w:pPr>
          </w:p>
        </w:tc>
        <w:tc>
          <w:tcPr>
            <w:tcW w:w="2420" w:type="dxa"/>
            <w:tcBorders>
              <w:top w:val="nil"/>
              <w:left w:val="nil"/>
              <w:bottom w:val="nil"/>
              <w:right w:val="nil"/>
            </w:tcBorders>
            <w:shd w:val="clear" w:color="auto" w:fill="auto"/>
            <w:noWrap/>
            <w:vAlign w:val="bottom"/>
          </w:tcPr>
          <w:p w14:paraId="75CFD9AC" w14:textId="77777777" w:rsidR="00F53B88" w:rsidRPr="00F53B88" w:rsidRDefault="00F53B88" w:rsidP="00F53B88">
            <w:pPr>
              <w:spacing w:after="0" w:line="240" w:lineRule="auto"/>
              <w:rPr>
                <w:rFonts w:ascii="Times New Roman" w:eastAsia="Times New Roman" w:hAnsi="Times New Roman" w:cs="Times New Roman"/>
                <w:sz w:val="20"/>
                <w:szCs w:val="20"/>
                <w:lang w:val="en-ZW" w:eastAsia="en-ZW"/>
              </w:rPr>
            </w:pPr>
          </w:p>
        </w:tc>
      </w:tr>
      <w:tr w:rsidR="00F53B88" w:rsidRPr="00F53B88" w14:paraId="4FAEEBE1" w14:textId="77777777" w:rsidTr="00F53B88">
        <w:trPr>
          <w:trHeight w:val="300"/>
        </w:trPr>
        <w:tc>
          <w:tcPr>
            <w:tcW w:w="1260" w:type="dxa"/>
            <w:tcBorders>
              <w:top w:val="nil"/>
              <w:left w:val="nil"/>
              <w:bottom w:val="nil"/>
              <w:right w:val="nil"/>
            </w:tcBorders>
            <w:shd w:val="clear" w:color="auto" w:fill="auto"/>
            <w:noWrap/>
            <w:vAlign w:val="bottom"/>
          </w:tcPr>
          <w:p w14:paraId="129D50FC" w14:textId="4CAB6E69" w:rsidR="00F53B88" w:rsidRPr="00F53B88" w:rsidRDefault="00F53B88" w:rsidP="00F53B88">
            <w:pPr>
              <w:spacing w:after="0" w:line="240" w:lineRule="auto"/>
              <w:rPr>
                <w:rFonts w:eastAsia="Times New Roman" w:cs="Calibri"/>
                <w:color w:val="000000"/>
                <w:lang w:val="en-ZW" w:eastAsia="en-ZW"/>
              </w:rPr>
            </w:pPr>
          </w:p>
        </w:tc>
        <w:tc>
          <w:tcPr>
            <w:tcW w:w="1500" w:type="dxa"/>
            <w:tcBorders>
              <w:top w:val="nil"/>
              <w:left w:val="nil"/>
              <w:bottom w:val="nil"/>
              <w:right w:val="nil"/>
            </w:tcBorders>
            <w:shd w:val="clear" w:color="auto" w:fill="auto"/>
            <w:noWrap/>
            <w:vAlign w:val="bottom"/>
          </w:tcPr>
          <w:p w14:paraId="38387BB6" w14:textId="78BB835D" w:rsidR="00F53B88" w:rsidRPr="00F53B88" w:rsidRDefault="00F53B88" w:rsidP="00F53B88">
            <w:pPr>
              <w:spacing w:after="0" w:line="240" w:lineRule="auto"/>
              <w:jc w:val="right"/>
              <w:rPr>
                <w:rFonts w:eastAsia="Times New Roman" w:cs="Calibri"/>
                <w:color w:val="000000"/>
                <w:lang w:val="en-ZW" w:eastAsia="en-ZW"/>
              </w:rPr>
            </w:pPr>
          </w:p>
        </w:tc>
        <w:tc>
          <w:tcPr>
            <w:tcW w:w="2777" w:type="dxa"/>
            <w:tcBorders>
              <w:top w:val="nil"/>
              <w:left w:val="nil"/>
              <w:bottom w:val="nil"/>
              <w:right w:val="nil"/>
            </w:tcBorders>
            <w:shd w:val="clear" w:color="auto" w:fill="auto"/>
            <w:noWrap/>
            <w:vAlign w:val="bottom"/>
          </w:tcPr>
          <w:p w14:paraId="69EEB661" w14:textId="2047ACC3" w:rsidR="00F53B88" w:rsidRPr="00F53B88" w:rsidRDefault="00F53B88" w:rsidP="00F53B88">
            <w:pPr>
              <w:spacing w:after="0" w:line="240" w:lineRule="auto"/>
              <w:jc w:val="right"/>
              <w:rPr>
                <w:rFonts w:eastAsia="Times New Roman" w:cs="Calibri"/>
                <w:color w:val="000000"/>
                <w:lang w:val="en-ZW" w:eastAsia="en-ZW"/>
              </w:rPr>
            </w:pPr>
          </w:p>
        </w:tc>
        <w:tc>
          <w:tcPr>
            <w:tcW w:w="3100" w:type="dxa"/>
            <w:tcBorders>
              <w:top w:val="nil"/>
              <w:left w:val="nil"/>
              <w:bottom w:val="nil"/>
              <w:right w:val="nil"/>
            </w:tcBorders>
            <w:shd w:val="clear" w:color="auto" w:fill="auto"/>
            <w:noWrap/>
            <w:vAlign w:val="bottom"/>
          </w:tcPr>
          <w:p w14:paraId="05D78919" w14:textId="69EC10A6" w:rsidR="00F53B88" w:rsidRPr="00F53B88" w:rsidRDefault="00F53B88" w:rsidP="00F53B88">
            <w:pPr>
              <w:spacing w:after="0" w:line="240" w:lineRule="auto"/>
              <w:jc w:val="right"/>
              <w:rPr>
                <w:rFonts w:eastAsia="Times New Roman" w:cs="Calibri"/>
                <w:color w:val="000000"/>
                <w:lang w:val="en-ZW" w:eastAsia="en-ZW"/>
              </w:rPr>
            </w:pPr>
          </w:p>
        </w:tc>
        <w:tc>
          <w:tcPr>
            <w:tcW w:w="2420" w:type="dxa"/>
            <w:tcBorders>
              <w:top w:val="nil"/>
              <w:left w:val="nil"/>
              <w:bottom w:val="nil"/>
              <w:right w:val="nil"/>
            </w:tcBorders>
            <w:shd w:val="clear" w:color="auto" w:fill="auto"/>
            <w:noWrap/>
            <w:vAlign w:val="bottom"/>
          </w:tcPr>
          <w:p w14:paraId="38B3401A" w14:textId="15C08DEE" w:rsidR="00F53B88" w:rsidRPr="00F53B88" w:rsidRDefault="00F53B88" w:rsidP="00F53B88">
            <w:pPr>
              <w:spacing w:after="0" w:line="240" w:lineRule="auto"/>
              <w:jc w:val="right"/>
              <w:rPr>
                <w:rFonts w:eastAsia="Times New Roman" w:cs="Calibri"/>
                <w:color w:val="000000"/>
                <w:lang w:val="en-ZW" w:eastAsia="en-ZW"/>
              </w:rPr>
            </w:pPr>
          </w:p>
        </w:tc>
      </w:tr>
      <w:tr w:rsidR="00F53B88" w:rsidRPr="00F53B88" w14:paraId="588A4842" w14:textId="77777777" w:rsidTr="00F53B88">
        <w:trPr>
          <w:trHeight w:val="300"/>
        </w:trPr>
        <w:tc>
          <w:tcPr>
            <w:tcW w:w="1260" w:type="dxa"/>
            <w:tcBorders>
              <w:top w:val="nil"/>
              <w:left w:val="nil"/>
              <w:bottom w:val="nil"/>
              <w:right w:val="nil"/>
            </w:tcBorders>
            <w:shd w:val="clear" w:color="auto" w:fill="auto"/>
            <w:noWrap/>
            <w:vAlign w:val="bottom"/>
          </w:tcPr>
          <w:p w14:paraId="049BE6B1" w14:textId="5705AD6B" w:rsidR="00F53B88" w:rsidRPr="00F53B88" w:rsidRDefault="00F53B88" w:rsidP="00F53B88">
            <w:pPr>
              <w:spacing w:after="0" w:line="240" w:lineRule="auto"/>
              <w:rPr>
                <w:rFonts w:eastAsia="Times New Roman" w:cs="Calibri"/>
                <w:color w:val="000000"/>
                <w:lang w:val="en-ZW" w:eastAsia="en-ZW"/>
              </w:rPr>
            </w:pPr>
          </w:p>
        </w:tc>
        <w:tc>
          <w:tcPr>
            <w:tcW w:w="1500" w:type="dxa"/>
            <w:tcBorders>
              <w:top w:val="nil"/>
              <w:left w:val="nil"/>
              <w:bottom w:val="nil"/>
              <w:right w:val="nil"/>
            </w:tcBorders>
            <w:shd w:val="clear" w:color="auto" w:fill="auto"/>
            <w:noWrap/>
            <w:vAlign w:val="bottom"/>
          </w:tcPr>
          <w:p w14:paraId="6BEDC082" w14:textId="2A032DED" w:rsidR="00F53B88" w:rsidRPr="00F53B88" w:rsidRDefault="00F53B88" w:rsidP="00FD51A8">
            <w:pPr>
              <w:spacing w:after="0" w:line="240" w:lineRule="auto"/>
              <w:rPr>
                <w:rFonts w:eastAsia="Times New Roman" w:cs="Calibri"/>
                <w:color w:val="000000"/>
                <w:lang w:val="en-ZW" w:eastAsia="en-ZW"/>
              </w:rPr>
            </w:pPr>
          </w:p>
        </w:tc>
        <w:tc>
          <w:tcPr>
            <w:tcW w:w="2777" w:type="dxa"/>
            <w:tcBorders>
              <w:top w:val="nil"/>
              <w:left w:val="nil"/>
              <w:bottom w:val="nil"/>
              <w:right w:val="nil"/>
            </w:tcBorders>
            <w:shd w:val="clear" w:color="auto" w:fill="auto"/>
            <w:noWrap/>
            <w:vAlign w:val="bottom"/>
          </w:tcPr>
          <w:p w14:paraId="1AFF1B83" w14:textId="08B88641" w:rsidR="00F53B88" w:rsidRPr="00F53B88" w:rsidRDefault="00F53B88" w:rsidP="00F53B88">
            <w:pPr>
              <w:spacing w:after="0" w:line="240" w:lineRule="auto"/>
              <w:jc w:val="right"/>
              <w:rPr>
                <w:rFonts w:eastAsia="Times New Roman" w:cs="Calibri"/>
                <w:color w:val="000000"/>
                <w:lang w:val="en-ZW" w:eastAsia="en-ZW"/>
              </w:rPr>
            </w:pPr>
          </w:p>
        </w:tc>
        <w:tc>
          <w:tcPr>
            <w:tcW w:w="3100" w:type="dxa"/>
            <w:tcBorders>
              <w:top w:val="nil"/>
              <w:left w:val="nil"/>
              <w:bottom w:val="nil"/>
              <w:right w:val="nil"/>
            </w:tcBorders>
            <w:shd w:val="clear" w:color="auto" w:fill="auto"/>
            <w:noWrap/>
            <w:vAlign w:val="bottom"/>
          </w:tcPr>
          <w:p w14:paraId="47CF33CD" w14:textId="67B79413" w:rsidR="00F53B88" w:rsidRPr="00F53B88" w:rsidRDefault="00F53B88" w:rsidP="00F53B88">
            <w:pPr>
              <w:spacing w:after="0" w:line="240" w:lineRule="auto"/>
              <w:jc w:val="right"/>
              <w:rPr>
                <w:rFonts w:eastAsia="Times New Roman" w:cs="Calibri"/>
                <w:color w:val="000000"/>
                <w:lang w:val="en-ZW" w:eastAsia="en-ZW"/>
              </w:rPr>
            </w:pPr>
          </w:p>
        </w:tc>
        <w:tc>
          <w:tcPr>
            <w:tcW w:w="2420" w:type="dxa"/>
            <w:tcBorders>
              <w:top w:val="nil"/>
              <w:left w:val="nil"/>
              <w:bottom w:val="nil"/>
              <w:right w:val="nil"/>
            </w:tcBorders>
            <w:shd w:val="clear" w:color="auto" w:fill="auto"/>
            <w:noWrap/>
            <w:vAlign w:val="bottom"/>
          </w:tcPr>
          <w:p w14:paraId="730316B0" w14:textId="1711B313" w:rsidR="00F53B88" w:rsidRPr="00F53B88" w:rsidRDefault="00F53B88" w:rsidP="00F53B88">
            <w:pPr>
              <w:spacing w:after="0" w:line="240" w:lineRule="auto"/>
              <w:jc w:val="right"/>
              <w:rPr>
                <w:rFonts w:eastAsia="Times New Roman" w:cs="Calibri"/>
                <w:color w:val="000000"/>
                <w:lang w:val="en-ZW" w:eastAsia="en-ZW"/>
              </w:rPr>
            </w:pPr>
          </w:p>
        </w:tc>
      </w:tr>
      <w:tr w:rsidR="00F53B88" w:rsidRPr="00F53B88" w14:paraId="3B428F91" w14:textId="77777777" w:rsidTr="00F53B88">
        <w:trPr>
          <w:trHeight w:val="300"/>
        </w:trPr>
        <w:tc>
          <w:tcPr>
            <w:tcW w:w="1260" w:type="dxa"/>
            <w:tcBorders>
              <w:top w:val="nil"/>
              <w:left w:val="nil"/>
              <w:bottom w:val="nil"/>
              <w:right w:val="nil"/>
            </w:tcBorders>
            <w:shd w:val="clear" w:color="auto" w:fill="auto"/>
            <w:noWrap/>
            <w:vAlign w:val="bottom"/>
          </w:tcPr>
          <w:p w14:paraId="4C030296" w14:textId="77777777" w:rsidR="00F53B88" w:rsidRPr="00F53B88" w:rsidRDefault="00F53B88" w:rsidP="00F53B88">
            <w:pPr>
              <w:spacing w:after="0" w:line="240" w:lineRule="auto"/>
              <w:jc w:val="right"/>
              <w:rPr>
                <w:rFonts w:eastAsia="Times New Roman" w:cs="Calibri"/>
                <w:color w:val="000000"/>
                <w:lang w:val="en-ZW" w:eastAsia="en-ZW"/>
              </w:rPr>
            </w:pPr>
          </w:p>
        </w:tc>
        <w:tc>
          <w:tcPr>
            <w:tcW w:w="1500" w:type="dxa"/>
            <w:tcBorders>
              <w:top w:val="nil"/>
              <w:left w:val="nil"/>
              <w:bottom w:val="nil"/>
              <w:right w:val="nil"/>
            </w:tcBorders>
            <w:shd w:val="clear" w:color="auto" w:fill="auto"/>
            <w:noWrap/>
            <w:vAlign w:val="bottom"/>
          </w:tcPr>
          <w:p w14:paraId="2A8722F0" w14:textId="77777777" w:rsidR="00F53B88" w:rsidRPr="00F53B88" w:rsidRDefault="00F53B88" w:rsidP="00F53B88">
            <w:pPr>
              <w:spacing w:after="0" w:line="240" w:lineRule="auto"/>
              <w:rPr>
                <w:rFonts w:ascii="Times New Roman" w:eastAsia="Times New Roman" w:hAnsi="Times New Roman" w:cs="Times New Roman"/>
                <w:sz w:val="20"/>
                <w:szCs w:val="20"/>
                <w:lang w:val="en-ZW" w:eastAsia="en-ZW"/>
              </w:rPr>
            </w:pPr>
          </w:p>
        </w:tc>
        <w:tc>
          <w:tcPr>
            <w:tcW w:w="2777" w:type="dxa"/>
            <w:tcBorders>
              <w:top w:val="nil"/>
              <w:left w:val="nil"/>
              <w:bottom w:val="nil"/>
              <w:right w:val="nil"/>
            </w:tcBorders>
            <w:shd w:val="clear" w:color="auto" w:fill="auto"/>
            <w:noWrap/>
            <w:vAlign w:val="bottom"/>
          </w:tcPr>
          <w:p w14:paraId="1D5420FD" w14:textId="77777777" w:rsidR="00F53B88" w:rsidRPr="00F53B88" w:rsidRDefault="00F53B88" w:rsidP="00F53B88">
            <w:pPr>
              <w:spacing w:after="0" w:line="240" w:lineRule="auto"/>
              <w:rPr>
                <w:rFonts w:ascii="Times New Roman" w:eastAsia="Times New Roman" w:hAnsi="Times New Roman" w:cs="Times New Roman"/>
                <w:sz w:val="20"/>
                <w:szCs w:val="20"/>
                <w:lang w:val="en-ZW" w:eastAsia="en-ZW"/>
              </w:rPr>
            </w:pPr>
          </w:p>
        </w:tc>
        <w:tc>
          <w:tcPr>
            <w:tcW w:w="3100" w:type="dxa"/>
            <w:tcBorders>
              <w:top w:val="nil"/>
              <w:left w:val="nil"/>
              <w:bottom w:val="nil"/>
              <w:right w:val="nil"/>
            </w:tcBorders>
            <w:shd w:val="clear" w:color="auto" w:fill="auto"/>
            <w:noWrap/>
            <w:vAlign w:val="bottom"/>
          </w:tcPr>
          <w:p w14:paraId="3F824E8B" w14:textId="77777777" w:rsidR="00F53B88" w:rsidRPr="00F53B88" w:rsidRDefault="00F53B88" w:rsidP="00F53B88">
            <w:pPr>
              <w:spacing w:after="0" w:line="240" w:lineRule="auto"/>
              <w:rPr>
                <w:rFonts w:ascii="Times New Roman" w:eastAsia="Times New Roman" w:hAnsi="Times New Roman" w:cs="Times New Roman"/>
                <w:sz w:val="20"/>
                <w:szCs w:val="20"/>
                <w:lang w:val="en-ZW" w:eastAsia="en-ZW"/>
              </w:rPr>
            </w:pPr>
          </w:p>
        </w:tc>
        <w:tc>
          <w:tcPr>
            <w:tcW w:w="2420" w:type="dxa"/>
            <w:tcBorders>
              <w:top w:val="nil"/>
              <w:left w:val="nil"/>
              <w:bottom w:val="nil"/>
              <w:right w:val="nil"/>
            </w:tcBorders>
            <w:shd w:val="clear" w:color="auto" w:fill="auto"/>
            <w:noWrap/>
            <w:vAlign w:val="bottom"/>
            <w:hideMark/>
          </w:tcPr>
          <w:p w14:paraId="050C1306" w14:textId="77777777" w:rsidR="00F53B88" w:rsidRPr="00F53B88" w:rsidRDefault="00F53B88" w:rsidP="00F53B88">
            <w:pPr>
              <w:spacing w:after="0" w:line="240" w:lineRule="auto"/>
              <w:rPr>
                <w:rFonts w:ascii="Times New Roman" w:eastAsia="Times New Roman" w:hAnsi="Times New Roman" w:cs="Times New Roman"/>
                <w:sz w:val="20"/>
                <w:szCs w:val="20"/>
                <w:lang w:val="en-ZW" w:eastAsia="en-ZW"/>
              </w:rPr>
            </w:pPr>
          </w:p>
        </w:tc>
      </w:tr>
      <w:tr w:rsidR="00F53B88" w:rsidRPr="00CF346E" w14:paraId="508CC126" w14:textId="77777777" w:rsidTr="00F53B88">
        <w:trPr>
          <w:trHeight w:val="300"/>
        </w:trPr>
        <w:tc>
          <w:tcPr>
            <w:tcW w:w="1260" w:type="dxa"/>
            <w:tcBorders>
              <w:top w:val="nil"/>
              <w:left w:val="nil"/>
              <w:bottom w:val="nil"/>
              <w:right w:val="nil"/>
            </w:tcBorders>
            <w:shd w:val="clear" w:color="auto" w:fill="auto"/>
            <w:noWrap/>
            <w:vAlign w:val="bottom"/>
          </w:tcPr>
          <w:p w14:paraId="038A84F9" w14:textId="04CE60C7" w:rsidR="00F53B88" w:rsidRPr="00CF346E" w:rsidRDefault="00F53B88" w:rsidP="00F53B88">
            <w:pPr>
              <w:spacing w:after="0" w:line="240" w:lineRule="auto"/>
              <w:rPr>
                <w:rFonts w:eastAsia="Times New Roman" w:cs="Calibri"/>
                <w:b/>
                <w:bCs/>
                <w:color w:val="000000"/>
                <w:lang w:val="en-ZW" w:eastAsia="en-ZW"/>
              </w:rPr>
            </w:pPr>
          </w:p>
        </w:tc>
        <w:tc>
          <w:tcPr>
            <w:tcW w:w="1500" w:type="dxa"/>
            <w:tcBorders>
              <w:top w:val="nil"/>
              <w:left w:val="nil"/>
              <w:bottom w:val="nil"/>
              <w:right w:val="nil"/>
            </w:tcBorders>
            <w:shd w:val="clear" w:color="auto" w:fill="auto"/>
            <w:noWrap/>
            <w:vAlign w:val="bottom"/>
          </w:tcPr>
          <w:p w14:paraId="741BE905" w14:textId="27CBD319" w:rsidR="00F53B88" w:rsidRPr="00A40461" w:rsidRDefault="00F53B88" w:rsidP="00596EA3">
            <w:pPr>
              <w:spacing w:after="0" w:line="240" w:lineRule="auto"/>
              <w:rPr>
                <w:rFonts w:ascii="Times New Roman" w:eastAsia="Times New Roman" w:hAnsi="Times New Roman" w:cs="Times New Roman"/>
                <w:b/>
                <w:bCs/>
                <w:color w:val="000000"/>
                <w:sz w:val="24"/>
                <w:szCs w:val="24"/>
                <w:lang w:val="en-ZW" w:eastAsia="en-ZW"/>
              </w:rPr>
            </w:pPr>
          </w:p>
        </w:tc>
        <w:tc>
          <w:tcPr>
            <w:tcW w:w="2777" w:type="dxa"/>
            <w:tcBorders>
              <w:top w:val="nil"/>
              <w:left w:val="nil"/>
              <w:bottom w:val="nil"/>
              <w:right w:val="nil"/>
            </w:tcBorders>
            <w:shd w:val="clear" w:color="auto" w:fill="auto"/>
            <w:noWrap/>
            <w:vAlign w:val="bottom"/>
          </w:tcPr>
          <w:p w14:paraId="4C65A594" w14:textId="74D40F49" w:rsidR="00F53B88" w:rsidRPr="00A40461" w:rsidRDefault="00596EA3" w:rsidP="00A82A23">
            <w:pPr>
              <w:pStyle w:val="Heading1"/>
              <w:rPr>
                <w:lang w:val="en-ZW" w:eastAsia="en-ZW"/>
              </w:rPr>
            </w:pPr>
            <w:bookmarkStart w:id="172" w:name="_Toc106800492"/>
            <w:bookmarkStart w:id="173" w:name="_Toc106800804"/>
            <w:r w:rsidRPr="00A40461">
              <w:rPr>
                <w:lang w:val="en-ZW" w:eastAsia="en-ZW"/>
              </w:rPr>
              <w:t>Appendix C: UNIT ROOT</w:t>
            </w:r>
            <w:bookmarkEnd w:id="172"/>
            <w:bookmarkEnd w:id="173"/>
          </w:p>
          <w:p w14:paraId="6FD23857" w14:textId="6EC866C0" w:rsidR="00596EA3" w:rsidRPr="00A40461" w:rsidRDefault="00596EA3" w:rsidP="00CF346E">
            <w:pPr>
              <w:spacing w:after="0" w:line="240" w:lineRule="auto"/>
              <w:rPr>
                <w:rFonts w:ascii="Times New Roman" w:eastAsia="Times New Roman" w:hAnsi="Times New Roman" w:cs="Times New Roman"/>
                <w:b/>
                <w:bCs/>
                <w:color w:val="000000"/>
                <w:sz w:val="24"/>
                <w:szCs w:val="24"/>
                <w:lang w:val="en-ZW" w:eastAsia="en-ZW"/>
              </w:rPr>
            </w:pPr>
          </w:p>
          <w:p w14:paraId="191ACB6A" w14:textId="33FA5822" w:rsidR="00596EA3" w:rsidRPr="00A40461" w:rsidRDefault="00596EA3" w:rsidP="00CF346E">
            <w:pPr>
              <w:spacing w:after="0" w:line="240" w:lineRule="auto"/>
              <w:rPr>
                <w:rFonts w:ascii="Times New Roman" w:eastAsia="Times New Roman" w:hAnsi="Times New Roman" w:cs="Times New Roman"/>
                <w:b/>
                <w:bCs/>
                <w:color w:val="000000"/>
                <w:sz w:val="24"/>
                <w:szCs w:val="24"/>
                <w:lang w:val="en-ZW" w:eastAsia="en-ZW"/>
              </w:rPr>
            </w:pPr>
          </w:p>
          <w:p w14:paraId="2613D3CA" w14:textId="61B0B224" w:rsidR="00596EA3" w:rsidRPr="00A40461" w:rsidRDefault="00596EA3" w:rsidP="00CF346E">
            <w:pPr>
              <w:spacing w:after="0" w:line="240" w:lineRule="auto"/>
              <w:rPr>
                <w:rFonts w:ascii="Times New Roman" w:eastAsia="Times New Roman" w:hAnsi="Times New Roman" w:cs="Times New Roman"/>
                <w:b/>
                <w:bCs/>
                <w:color w:val="000000"/>
                <w:sz w:val="24"/>
                <w:szCs w:val="24"/>
                <w:lang w:val="en-ZW" w:eastAsia="en-ZW"/>
              </w:rPr>
            </w:pPr>
          </w:p>
          <w:p w14:paraId="52AEED0A" w14:textId="77777777" w:rsidR="00596EA3" w:rsidRPr="00A40461" w:rsidRDefault="00596EA3" w:rsidP="00CF346E">
            <w:pPr>
              <w:spacing w:after="0" w:line="240" w:lineRule="auto"/>
              <w:rPr>
                <w:rFonts w:ascii="Times New Roman" w:eastAsia="Times New Roman" w:hAnsi="Times New Roman" w:cs="Times New Roman"/>
                <w:b/>
                <w:bCs/>
                <w:color w:val="000000"/>
                <w:sz w:val="24"/>
                <w:szCs w:val="24"/>
                <w:lang w:val="en-ZW" w:eastAsia="en-ZW"/>
              </w:rPr>
            </w:pPr>
          </w:p>
          <w:p w14:paraId="6DC7573B" w14:textId="1672C7BF" w:rsidR="00C120AF" w:rsidRPr="00A40461" w:rsidRDefault="00C120AF" w:rsidP="00CF346E">
            <w:pPr>
              <w:spacing w:after="0" w:line="240" w:lineRule="auto"/>
              <w:rPr>
                <w:rFonts w:ascii="Times New Roman" w:eastAsia="Times New Roman" w:hAnsi="Times New Roman" w:cs="Times New Roman"/>
                <w:b/>
                <w:bCs/>
                <w:color w:val="000000"/>
                <w:sz w:val="24"/>
                <w:szCs w:val="24"/>
                <w:lang w:val="en-ZW" w:eastAsia="en-ZW"/>
              </w:rPr>
            </w:pPr>
          </w:p>
        </w:tc>
        <w:tc>
          <w:tcPr>
            <w:tcW w:w="3100" w:type="dxa"/>
            <w:tcBorders>
              <w:top w:val="nil"/>
              <w:left w:val="nil"/>
              <w:bottom w:val="nil"/>
              <w:right w:val="nil"/>
            </w:tcBorders>
            <w:shd w:val="clear" w:color="auto" w:fill="auto"/>
            <w:noWrap/>
            <w:vAlign w:val="bottom"/>
          </w:tcPr>
          <w:p w14:paraId="136A5A5D" w14:textId="0FDAD749" w:rsidR="00F53B88" w:rsidRPr="00CF346E" w:rsidRDefault="00F53B88" w:rsidP="00F53B88">
            <w:pPr>
              <w:spacing w:after="0" w:line="240" w:lineRule="auto"/>
              <w:jc w:val="right"/>
              <w:rPr>
                <w:rFonts w:eastAsia="Times New Roman" w:cs="Calibri"/>
                <w:b/>
                <w:bCs/>
                <w:color w:val="000000"/>
                <w:lang w:val="en-ZW" w:eastAsia="en-ZW"/>
              </w:rPr>
            </w:pPr>
          </w:p>
        </w:tc>
        <w:tc>
          <w:tcPr>
            <w:tcW w:w="2420" w:type="dxa"/>
            <w:tcBorders>
              <w:top w:val="nil"/>
              <w:left w:val="nil"/>
              <w:bottom w:val="nil"/>
              <w:right w:val="nil"/>
            </w:tcBorders>
            <w:shd w:val="clear" w:color="auto" w:fill="auto"/>
            <w:noWrap/>
            <w:vAlign w:val="bottom"/>
            <w:hideMark/>
          </w:tcPr>
          <w:p w14:paraId="721952DC" w14:textId="77777777" w:rsidR="00F53B88" w:rsidRPr="00CF346E" w:rsidRDefault="00F53B88" w:rsidP="00F53B88">
            <w:pPr>
              <w:spacing w:after="0" w:line="240" w:lineRule="auto"/>
              <w:jc w:val="right"/>
              <w:rPr>
                <w:rFonts w:eastAsia="Times New Roman" w:cs="Calibri"/>
                <w:b/>
                <w:bCs/>
                <w:color w:val="000000"/>
                <w:lang w:val="en-ZW" w:eastAsia="en-ZW"/>
              </w:rPr>
            </w:pPr>
            <w:r w:rsidRPr="00CF346E">
              <w:rPr>
                <w:rFonts w:eastAsia="Times New Roman" w:cs="Calibri"/>
                <w:b/>
                <w:bCs/>
                <w:color w:val="000000"/>
                <w:lang w:val="en-ZW" w:eastAsia="en-ZW"/>
              </w:rPr>
              <w:t>41</w:t>
            </w:r>
          </w:p>
        </w:tc>
      </w:tr>
    </w:tbl>
    <w:p w14:paraId="17A1637B" w14:textId="257236C2" w:rsidR="00596EA3" w:rsidRDefault="00C120AF" w:rsidP="00A82A23">
      <w:pPr>
        <w:pStyle w:val="Heading1"/>
        <w:rPr>
          <w:lang w:val="en-ZW" w:eastAsia="en-ZW"/>
        </w:rPr>
      </w:pPr>
      <w:bookmarkStart w:id="174" w:name="_Toc106800493"/>
      <w:bookmarkStart w:id="175" w:name="_Toc106800805"/>
      <w:r>
        <w:rPr>
          <w:lang w:val="en-ZW" w:eastAsia="en-ZW"/>
        </w:rPr>
        <w:t>FOREIGN DIRECT INVESTMENT</w:t>
      </w:r>
      <w:bookmarkEnd w:id="174"/>
      <w:bookmarkEnd w:id="175"/>
    </w:p>
    <w:p w14:paraId="572D52CF" w14:textId="77777777" w:rsidR="00596EA3" w:rsidRDefault="00596EA3">
      <w:pPr>
        <w:jc w:val="both"/>
        <w:rPr>
          <w:rFonts w:ascii="Times New Roman" w:eastAsia="Times New Roman" w:hAnsi="Times New Roman" w:cs="Times New Roman"/>
          <w:b/>
          <w:bCs/>
          <w:sz w:val="24"/>
          <w:szCs w:val="24"/>
          <w:lang w:val="en-ZW" w:eastAsia="en-ZW"/>
        </w:rPr>
      </w:pPr>
    </w:p>
    <w:p w14:paraId="03F2CA1A" w14:textId="77777777" w:rsidR="00C120AF" w:rsidRDefault="00C120AF" w:rsidP="00C120AF">
      <w:pPr>
        <w:autoSpaceDE w:val="0"/>
        <w:autoSpaceDN w:val="0"/>
        <w:adjustRightInd w:val="0"/>
        <w:spacing w:after="0" w:line="240" w:lineRule="auto"/>
        <w:rPr>
          <w:rFonts w:ascii="Arial" w:hAnsi="Arial" w:cs="Arial"/>
          <w:sz w:val="18"/>
          <w:szCs w:val="18"/>
          <w:lang w:val="en-ZW"/>
        </w:rPr>
      </w:pPr>
    </w:p>
    <w:tbl>
      <w:tblPr>
        <w:tblW w:w="0" w:type="auto"/>
        <w:tblInd w:w="30" w:type="dxa"/>
        <w:tblLayout w:type="fixed"/>
        <w:tblCellMar>
          <w:left w:w="0" w:type="dxa"/>
          <w:right w:w="0" w:type="dxa"/>
        </w:tblCellMar>
        <w:tblLook w:val="0000" w:firstRow="0" w:lastRow="0" w:firstColumn="0" w:lastColumn="0" w:noHBand="0" w:noVBand="0"/>
      </w:tblPr>
      <w:tblGrid>
        <w:gridCol w:w="3067"/>
        <w:gridCol w:w="1103"/>
        <w:gridCol w:w="1207"/>
        <w:gridCol w:w="1208"/>
        <w:gridCol w:w="997"/>
      </w:tblGrid>
      <w:tr w:rsidR="00C120AF" w14:paraId="0723FC82" w14:textId="77777777" w:rsidTr="00C120AF">
        <w:trPr>
          <w:trHeight w:val="225"/>
        </w:trPr>
        <w:tc>
          <w:tcPr>
            <w:tcW w:w="7582" w:type="dxa"/>
            <w:gridSpan w:val="5"/>
            <w:tcBorders>
              <w:top w:val="nil"/>
              <w:left w:val="nil"/>
              <w:bottom w:val="nil"/>
              <w:right w:val="nil"/>
            </w:tcBorders>
            <w:vAlign w:val="bottom"/>
          </w:tcPr>
          <w:p w14:paraId="14400C88"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Null Hypothesis: FOREIGN_DIRECT_INVESTMEN has a unit root</w:t>
            </w:r>
          </w:p>
        </w:tc>
      </w:tr>
      <w:tr w:rsidR="00C120AF" w14:paraId="22D3EDD2" w14:textId="77777777" w:rsidTr="00C120AF">
        <w:trPr>
          <w:trHeight w:val="225"/>
        </w:trPr>
        <w:tc>
          <w:tcPr>
            <w:tcW w:w="5377" w:type="dxa"/>
            <w:gridSpan w:val="3"/>
            <w:tcBorders>
              <w:top w:val="nil"/>
              <w:left w:val="nil"/>
              <w:bottom w:val="nil"/>
              <w:right w:val="nil"/>
            </w:tcBorders>
            <w:vAlign w:val="bottom"/>
          </w:tcPr>
          <w:p w14:paraId="0A9AADAB"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Exogenous: Constant</w:t>
            </w:r>
          </w:p>
        </w:tc>
        <w:tc>
          <w:tcPr>
            <w:tcW w:w="1208" w:type="dxa"/>
            <w:tcBorders>
              <w:top w:val="nil"/>
              <w:left w:val="nil"/>
              <w:bottom w:val="nil"/>
              <w:right w:val="nil"/>
            </w:tcBorders>
            <w:vAlign w:val="bottom"/>
          </w:tcPr>
          <w:p w14:paraId="018CFDE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18F5A55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05EB5234" w14:textId="77777777" w:rsidTr="00C120AF">
        <w:trPr>
          <w:trHeight w:val="225"/>
        </w:trPr>
        <w:tc>
          <w:tcPr>
            <w:tcW w:w="7582" w:type="dxa"/>
            <w:gridSpan w:val="5"/>
            <w:tcBorders>
              <w:top w:val="nil"/>
              <w:left w:val="nil"/>
              <w:bottom w:val="nil"/>
              <w:right w:val="nil"/>
            </w:tcBorders>
            <w:vAlign w:val="bottom"/>
          </w:tcPr>
          <w:p w14:paraId="375744A7"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Lag Length: 0 (Automatic - based on SIC, </w:t>
            </w:r>
            <w:proofErr w:type="spellStart"/>
            <w:r>
              <w:rPr>
                <w:rFonts w:ascii="Arial" w:hAnsi="Arial" w:cs="Arial"/>
                <w:color w:val="000000"/>
                <w:sz w:val="18"/>
                <w:szCs w:val="18"/>
                <w:lang w:val="en-ZW"/>
              </w:rPr>
              <w:t>maxlag</w:t>
            </w:r>
            <w:proofErr w:type="spellEnd"/>
            <w:r>
              <w:rPr>
                <w:rFonts w:ascii="Arial" w:hAnsi="Arial" w:cs="Arial"/>
                <w:color w:val="000000"/>
                <w:sz w:val="18"/>
                <w:szCs w:val="18"/>
                <w:lang w:val="en-ZW"/>
              </w:rPr>
              <w:t>=9)</w:t>
            </w:r>
          </w:p>
        </w:tc>
      </w:tr>
      <w:tr w:rsidR="00C120AF" w14:paraId="3C35DED9" w14:textId="77777777">
        <w:trPr>
          <w:trHeight w:hRule="exact" w:val="90"/>
        </w:trPr>
        <w:tc>
          <w:tcPr>
            <w:tcW w:w="3067" w:type="dxa"/>
            <w:tcBorders>
              <w:top w:val="nil"/>
              <w:left w:val="nil"/>
              <w:bottom w:val="double" w:sz="6" w:space="2" w:color="auto"/>
              <w:right w:val="nil"/>
            </w:tcBorders>
            <w:vAlign w:val="bottom"/>
          </w:tcPr>
          <w:p w14:paraId="2FBD4AE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0BEFCB6D"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095BD4F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2305BC5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2E16CFFD"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3F170FF2" w14:textId="77777777">
        <w:trPr>
          <w:trHeight w:hRule="exact" w:val="135"/>
        </w:trPr>
        <w:tc>
          <w:tcPr>
            <w:tcW w:w="3067" w:type="dxa"/>
            <w:tcBorders>
              <w:top w:val="nil"/>
              <w:left w:val="nil"/>
              <w:bottom w:val="nil"/>
              <w:right w:val="nil"/>
            </w:tcBorders>
            <w:vAlign w:val="bottom"/>
          </w:tcPr>
          <w:p w14:paraId="79B2FEA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62E1168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70291CD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7443627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5825D98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4DFB1DFB" w14:textId="77777777">
        <w:trPr>
          <w:trHeight w:val="225"/>
        </w:trPr>
        <w:tc>
          <w:tcPr>
            <w:tcW w:w="3067" w:type="dxa"/>
            <w:tcBorders>
              <w:top w:val="nil"/>
              <w:left w:val="nil"/>
              <w:bottom w:val="nil"/>
              <w:right w:val="nil"/>
            </w:tcBorders>
            <w:vAlign w:val="bottom"/>
          </w:tcPr>
          <w:p w14:paraId="72CB931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06D629C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610D841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5E916D8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14:paraId="0C23A19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  Prob.*</w:t>
            </w:r>
          </w:p>
        </w:tc>
      </w:tr>
      <w:tr w:rsidR="00C120AF" w14:paraId="687B7E8F" w14:textId="77777777">
        <w:trPr>
          <w:trHeight w:hRule="exact" w:val="90"/>
        </w:trPr>
        <w:tc>
          <w:tcPr>
            <w:tcW w:w="3067" w:type="dxa"/>
            <w:tcBorders>
              <w:top w:val="nil"/>
              <w:left w:val="nil"/>
              <w:bottom w:val="double" w:sz="6" w:space="2" w:color="auto"/>
              <w:right w:val="nil"/>
            </w:tcBorders>
            <w:vAlign w:val="bottom"/>
          </w:tcPr>
          <w:p w14:paraId="35BA174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3F1ACFC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02A139B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7E2F0A9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6DB589F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301F90E6" w14:textId="77777777">
        <w:trPr>
          <w:trHeight w:hRule="exact" w:val="135"/>
        </w:trPr>
        <w:tc>
          <w:tcPr>
            <w:tcW w:w="3067" w:type="dxa"/>
            <w:tcBorders>
              <w:top w:val="nil"/>
              <w:left w:val="nil"/>
              <w:bottom w:val="nil"/>
              <w:right w:val="nil"/>
            </w:tcBorders>
            <w:vAlign w:val="bottom"/>
          </w:tcPr>
          <w:p w14:paraId="64B3111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44A34A5D"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4768B5A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170E197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12F3DAD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2F0E2982" w14:textId="77777777" w:rsidTr="00C120AF">
        <w:trPr>
          <w:trHeight w:val="225"/>
        </w:trPr>
        <w:tc>
          <w:tcPr>
            <w:tcW w:w="5377" w:type="dxa"/>
            <w:gridSpan w:val="3"/>
            <w:tcBorders>
              <w:top w:val="nil"/>
              <w:left w:val="nil"/>
              <w:bottom w:val="single" w:sz="6" w:space="0" w:color="auto"/>
              <w:right w:val="nil"/>
            </w:tcBorders>
            <w:vAlign w:val="bottom"/>
          </w:tcPr>
          <w:p w14:paraId="460687C5"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Augmented Dickey-Fuller test statistic</w:t>
            </w:r>
          </w:p>
        </w:tc>
        <w:tc>
          <w:tcPr>
            <w:tcW w:w="1208" w:type="dxa"/>
            <w:tcBorders>
              <w:top w:val="nil"/>
              <w:left w:val="nil"/>
              <w:bottom w:val="single" w:sz="6" w:space="0" w:color="auto"/>
              <w:right w:val="nil"/>
            </w:tcBorders>
            <w:vAlign w:val="bottom"/>
          </w:tcPr>
          <w:p w14:paraId="3CB1253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-1.636908</w:t>
            </w:r>
          </w:p>
        </w:tc>
        <w:tc>
          <w:tcPr>
            <w:tcW w:w="997" w:type="dxa"/>
            <w:tcBorders>
              <w:top w:val="nil"/>
              <w:left w:val="nil"/>
              <w:bottom w:val="single" w:sz="6" w:space="0" w:color="auto"/>
              <w:right w:val="nil"/>
            </w:tcBorders>
            <w:vAlign w:val="bottom"/>
          </w:tcPr>
          <w:p w14:paraId="72EDFCF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 0.4549</w:t>
            </w:r>
          </w:p>
        </w:tc>
      </w:tr>
      <w:tr w:rsidR="00C120AF" w14:paraId="188E3372" w14:textId="77777777">
        <w:trPr>
          <w:trHeight w:val="225"/>
        </w:trPr>
        <w:tc>
          <w:tcPr>
            <w:tcW w:w="3067" w:type="dxa"/>
            <w:tcBorders>
              <w:top w:val="nil"/>
              <w:left w:val="nil"/>
              <w:bottom w:val="nil"/>
              <w:right w:val="nil"/>
            </w:tcBorders>
            <w:vAlign w:val="bottom"/>
          </w:tcPr>
          <w:p w14:paraId="4D5B2649"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Test critical values:</w:t>
            </w:r>
          </w:p>
        </w:tc>
        <w:tc>
          <w:tcPr>
            <w:tcW w:w="1103" w:type="dxa"/>
            <w:tcBorders>
              <w:top w:val="nil"/>
              <w:left w:val="nil"/>
              <w:bottom w:val="nil"/>
              <w:right w:val="nil"/>
            </w:tcBorders>
            <w:vAlign w:val="bottom"/>
          </w:tcPr>
          <w:p w14:paraId="3CD891FD"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 level</w:t>
            </w:r>
          </w:p>
        </w:tc>
        <w:tc>
          <w:tcPr>
            <w:tcW w:w="1207" w:type="dxa"/>
            <w:tcBorders>
              <w:top w:val="nil"/>
              <w:left w:val="nil"/>
              <w:bottom w:val="nil"/>
              <w:right w:val="nil"/>
            </w:tcBorders>
            <w:vAlign w:val="bottom"/>
          </w:tcPr>
          <w:p w14:paraId="5B657E1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5FA2F06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-3.605593</w:t>
            </w:r>
          </w:p>
        </w:tc>
        <w:tc>
          <w:tcPr>
            <w:tcW w:w="997" w:type="dxa"/>
            <w:tcBorders>
              <w:top w:val="nil"/>
              <w:left w:val="nil"/>
              <w:bottom w:val="nil"/>
              <w:right w:val="nil"/>
            </w:tcBorders>
            <w:vAlign w:val="bottom"/>
          </w:tcPr>
          <w:p w14:paraId="08ED742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20AC8F20" w14:textId="77777777">
        <w:trPr>
          <w:trHeight w:val="225"/>
        </w:trPr>
        <w:tc>
          <w:tcPr>
            <w:tcW w:w="3067" w:type="dxa"/>
            <w:tcBorders>
              <w:top w:val="nil"/>
              <w:left w:val="nil"/>
              <w:bottom w:val="nil"/>
              <w:right w:val="nil"/>
            </w:tcBorders>
            <w:vAlign w:val="bottom"/>
          </w:tcPr>
          <w:p w14:paraId="22585B2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32ACDC1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5% level</w:t>
            </w:r>
          </w:p>
        </w:tc>
        <w:tc>
          <w:tcPr>
            <w:tcW w:w="1207" w:type="dxa"/>
            <w:tcBorders>
              <w:top w:val="nil"/>
              <w:left w:val="nil"/>
              <w:bottom w:val="nil"/>
              <w:right w:val="nil"/>
            </w:tcBorders>
            <w:vAlign w:val="bottom"/>
          </w:tcPr>
          <w:p w14:paraId="2C84A67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77F3E97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-2.936942</w:t>
            </w:r>
          </w:p>
        </w:tc>
        <w:tc>
          <w:tcPr>
            <w:tcW w:w="997" w:type="dxa"/>
            <w:tcBorders>
              <w:top w:val="nil"/>
              <w:left w:val="nil"/>
              <w:bottom w:val="nil"/>
              <w:right w:val="nil"/>
            </w:tcBorders>
            <w:vAlign w:val="bottom"/>
          </w:tcPr>
          <w:p w14:paraId="6350753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489DF10C" w14:textId="77777777">
        <w:trPr>
          <w:trHeight w:val="225"/>
        </w:trPr>
        <w:tc>
          <w:tcPr>
            <w:tcW w:w="3067" w:type="dxa"/>
            <w:tcBorders>
              <w:top w:val="nil"/>
              <w:left w:val="nil"/>
              <w:bottom w:val="nil"/>
              <w:right w:val="nil"/>
            </w:tcBorders>
            <w:vAlign w:val="bottom"/>
          </w:tcPr>
          <w:p w14:paraId="16FB8C8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4B4BD37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10% level</w:t>
            </w:r>
          </w:p>
        </w:tc>
        <w:tc>
          <w:tcPr>
            <w:tcW w:w="1207" w:type="dxa"/>
            <w:tcBorders>
              <w:top w:val="nil"/>
              <w:left w:val="nil"/>
              <w:bottom w:val="nil"/>
              <w:right w:val="nil"/>
            </w:tcBorders>
            <w:vAlign w:val="bottom"/>
          </w:tcPr>
          <w:p w14:paraId="36FC58B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09E35DB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-2.606857</w:t>
            </w:r>
          </w:p>
        </w:tc>
        <w:tc>
          <w:tcPr>
            <w:tcW w:w="997" w:type="dxa"/>
            <w:tcBorders>
              <w:top w:val="nil"/>
              <w:left w:val="nil"/>
              <w:bottom w:val="nil"/>
              <w:right w:val="nil"/>
            </w:tcBorders>
            <w:vAlign w:val="bottom"/>
          </w:tcPr>
          <w:p w14:paraId="728DE52D"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52C0E37E" w14:textId="77777777">
        <w:trPr>
          <w:trHeight w:hRule="exact" w:val="90"/>
        </w:trPr>
        <w:tc>
          <w:tcPr>
            <w:tcW w:w="3067" w:type="dxa"/>
            <w:tcBorders>
              <w:top w:val="nil"/>
              <w:left w:val="nil"/>
              <w:bottom w:val="double" w:sz="6" w:space="2" w:color="auto"/>
              <w:right w:val="nil"/>
            </w:tcBorders>
            <w:vAlign w:val="bottom"/>
          </w:tcPr>
          <w:p w14:paraId="6E35436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0C66E14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61DCBF7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6CA97F2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3D7F2BD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15F9C85C" w14:textId="77777777">
        <w:trPr>
          <w:trHeight w:hRule="exact" w:val="135"/>
        </w:trPr>
        <w:tc>
          <w:tcPr>
            <w:tcW w:w="3067" w:type="dxa"/>
            <w:tcBorders>
              <w:top w:val="nil"/>
              <w:left w:val="nil"/>
              <w:bottom w:val="nil"/>
              <w:right w:val="nil"/>
            </w:tcBorders>
            <w:vAlign w:val="bottom"/>
          </w:tcPr>
          <w:p w14:paraId="4CE4283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67E6F4A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2245B45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6724547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77C9DB9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645056D9" w14:textId="77777777" w:rsidTr="00C120AF">
        <w:trPr>
          <w:trHeight w:val="225"/>
        </w:trPr>
        <w:tc>
          <w:tcPr>
            <w:tcW w:w="6585" w:type="dxa"/>
            <w:gridSpan w:val="4"/>
            <w:tcBorders>
              <w:top w:val="nil"/>
              <w:left w:val="nil"/>
              <w:bottom w:val="nil"/>
              <w:right w:val="nil"/>
            </w:tcBorders>
            <w:vAlign w:val="bottom"/>
          </w:tcPr>
          <w:p w14:paraId="2A88342F"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*MacKinnon (1996) one-sided p-values.</w:t>
            </w:r>
          </w:p>
        </w:tc>
        <w:tc>
          <w:tcPr>
            <w:tcW w:w="997" w:type="dxa"/>
            <w:tcBorders>
              <w:top w:val="nil"/>
              <w:left w:val="nil"/>
              <w:bottom w:val="nil"/>
              <w:right w:val="nil"/>
            </w:tcBorders>
            <w:vAlign w:val="bottom"/>
          </w:tcPr>
          <w:p w14:paraId="083E97C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78591134" w14:textId="77777777">
        <w:trPr>
          <w:trHeight w:val="225"/>
        </w:trPr>
        <w:tc>
          <w:tcPr>
            <w:tcW w:w="3067" w:type="dxa"/>
            <w:tcBorders>
              <w:top w:val="nil"/>
              <w:left w:val="nil"/>
              <w:bottom w:val="nil"/>
              <w:right w:val="nil"/>
            </w:tcBorders>
            <w:vAlign w:val="bottom"/>
          </w:tcPr>
          <w:p w14:paraId="7920A23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73FBFA9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24C927D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5409DA0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18FE8C4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27953745" w14:textId="77777777">
        <w:trPr>
          <w:trHeight w:val="225"/>
        </w:trPr>
        <w:tc>
          <w:tcPr>
            <w:tcW w:w="3067" w:type="dxa"/>
            <w:tcBorders>
              <w:top w:val="nil"/>
              <w:left w:val="nil"/>
              <w:bottom w:val="nil"/>
              <w:right w:val="nil"/>
            </w:tcBorders>
            <w:vAlign w:val="bottom"/>
          </w:tcPr>
          <w:p w14:paraId="0BF5F0A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751EEF3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3ECB1C8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1112D02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19C7F88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73AA9001" w14:textId="77777777" w:rsidTr="00C120AF">
        <w:trPr>
          <w:trHeight w:val="225"/>
        </w:trPr>
        <w:tc>
          <w:tcPr>
            <w:tcW w:w="6585" w:type="dxa"/>
            <w:gridSpan w:val="4"/>
            <w:tcBorders>
              <w:top w:val="nil"/>
              <w:left w:val="nil"/>
              <w:bottom w:val="nil"/>
              <w:right w:val="nil"/>
            </w:tcBorders>
            <w:vAlign w:val="bottom"/>
          </w:tcPr>
          <w:p w14:paraId="227613B5"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Augmented Dickey-Fuller Test Equation</w:t>
            </w:r>
          </w:p>
        </w:tc>
        <w:tc>
          <w:tcPr>
            <w:tcW w:w="997" w:type="dxa"/>
            <w:tcBorders>
              <w:top w:val="nil"/>
              <w:left w:val="nil"/>
              <w:bottom w:val="nil"/>
              <w:right w:val="nil"/>
            </w:tcBorders>
            <w:vAlign w:val="bottom"/>
          </w:tcPr>
          <w:p w14:paraId="2288C2E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39684916" w14:textId="77777777" w:rsidTr="00C120AF">
        <w:trPr>
          <w:trHeight w:val="225"/>
        </w:trPr>
        <w:tc>
          <w:tcPr>
            <w:tcW w:w="7582" w:type="dxa"/>
            <w:gridSpan w:val="5"/>
            <w:tcBorders>
              <w:top w:val="nil"/>
              <w:left w:val="nil"/>
              <w:bottom w:val="nil"/>
              <w:right w:val="nil"/>
            </w:tcBorders>
            <w:vAlign w:val="bottom"/>
          </w:tcPr>
          <w:p w14:paraId="71636002"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Dependent Variable: D(FOREIGN_DIRECT_INVESTMEN)</w:t>
            </w:r>
          </w:p>
        </w:tc>
      </w:tr>
      <w:tr w:rsidR="00C120AF" w14:paraId="1BEEA525" w14:textId="77777777" w:rsidTr="00C120AF">
        <w:trPr>
          <w:trHeight w:val="225"/>
        </w:trPr>
        <w:tc>
          <w:tcPr>
            <w:tcW w:w="5377" w:type="dxa"/>
            <w:gridSpan w:val="3"/>
            <w:tcBorders>
              <w:top w:val="nil"/>
              <w:left w:val="nil"/>
              <w:bottom w:val="nil"/>
              <w:right w:val="nil"/>
            </w:tcBorders>
            <w:vAlign w:val="bottom"/>
          </w:tcPr>
          <w:p w14:paraId="70C8AEE0"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Method: Least Squares</w:t>
            </w:r>
          </w:p>
        </w:tc>
        <w:tc>
          <w:tcPr>
            <w:tcW w:w="1208" w:type="dxa"/>
            <w:tcBorders>
              <w:top w:val="nil"/>
              <w:left w:val="nil"/>
              <w:bottom w:val="nil"/>
              <w:right w:val="nil"/>
            </w:tcBorders>
            <w:vAlign w:val="bottom"/>
          </w:tcPr>
          <w:p w14:paraId="4B36E4B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13F0E78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6352AA44" w14:textId="77777777" w:rsidTr="00C120AF">
        <w:trPr>
          <w:trHeight w:val="225"/>
        </w:trPr>
        <w:tc>
          <w:tcPr>
            <w:tcW w:w="5377" w:type="dxa"/>
            <w:gridSpan w:val="3"/>
            <w:tcBorders>
              <w:top w:val="nil"/>
              <w:left w:val="nil"/>
              <w:bottom w:val="nil"/>
              <w:right w:val="nil"/>
            </w:tcBorders>
            <w:vAlign w:val="bottom"/>
          </w:tcPr>
          <w:p w14:paraId="2D424F63"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Date: 06/21/22   Time: 19:12</w:t>
            </w:r>
          </w:p>
        </w:tc>
        <w:tc>
          <w:tcPr>
            <w:tcW w:w="1208" w:type="dxa"/>
            <w:tcBorders>
              <w:top w:val="nil"/>
              <w:left w:val="nil"/>
              <w:bottom w:val="nil"/>
              <w:right w:val="nil"/>
            </w:tcBorders>
            <w:vAlign w:val="bottom"/>
          </w:tcPr>
          <w:p w14:paraId="59CC585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0F66518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1F83EA92" w14:textId="77777777" w:rsidTr="00C120AF">
        <w:trPr>
          <w:trHeight w:val="225"/>
        </w:trPr>
        <w:tc>
          <w:tcPr>
            <w:tcW w:w="5377" w:type="dxa"/>
            <w:gridSpan w:val="3"/>
            <w:tcBorders>
              <w:top w:val="nil"/>
              <w:left w:val="nil"/>
              <w:bottom w:val="nil"/>
              <w:right w:val="nil"/>
            </w:tcBorders>
            <w:vAlign w:val="bottom"/>
          </w:tcPr>
          <w:p w14:paraId="755AE710"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Sample (adjusted): 1981 2020</w:t>
            </w:r>
          </w:p>
        </w:tc>
        <w:tc>
          <w:tcPr>
            <w:tcW w:w="1208" w:type="dxa"/>
            <w:tcBorders>
              <w:top w:val="nil"/>
              <w:left w:val="nil"/>
              <w:bottom w:val="nil"/>
              <w:right w:val="nil"/>
            </w:tcBorders>
            <w:vAlign w:val="bottom"/>
          </w:tcPr>
          <w:p w14:paraId="3AD7BA1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010B09C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3BA30E95" w14:textId="77777777" w:rsidTr="00C120AF">
        <w:trPr>
          <w:trHeight w:val="225"/>
        </w:trPr>
        <w:tc>
          <w:tcPr>
            <w:tcW w:w="6585" w:type="dxa"/>
            <w:gridSpan w:val="4"/>
            <w:tcBorders>
              <w:top w:val="nil"/>
              <w:left w:val="nil"/>
              <w:bottom w:val="nil"/>
              <w:right w:val="nil"/>
            </w:tcBorders>
            <w:vAlign w:val="bottom"/>
          </w:tcPr>
          <w:p w14:paraId="22CAA880"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Included observations: 40 after adjustments</w:t>
            </w:r>
          </w:p>
        </w:tc>
        <w:tc>
          <w:tcPr>
            <w:tcW w:w="997" w:type="dxa"/>
            <w:tcBorders>
              <w:top w:val="nil"/>
              <w:left w:val="nil"/>
              <w:bottom w:val="nil"/>
              <w:right w:val="nil"/>
            </w:tcBorders>
            <w:vAlign w:val="bottom"/>
          </w:tcPr>
          <w:p w14:paraId="6DD5BC3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71032DFA" w14:textId="77777777">
        <w:trPr>
          <w:trHeight w:hRule="exact" w:val="90"/>
        </w:trPr>
        <w:tc>
          <w:tcPr>
            <w:tcW w:w="3067" w:type="dxa"/>
            <w:tcBorders>
              <w:top w:val="nil"/>
              <w:left w:val="nil"/>
              <w:bottom w:val="double" w:sz="6" w:space="2" w:color="auto"/>
              <w:right w:val="nil"/>
            </w:tcBorders>
            <w:vAlign w:val="bottom"/>
          </w:tcPr>
          <w:p w14:paraId="79733A6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5493635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355610BD"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41CCF53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6EE8B8B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58EF6CE8" w14:textId="77777777">
        <w:trPr>
          <w:trHeight w:hRule="exact" w:val="135"/>
        </w:trPr>
        <w:tc>
          <w:tcPr>
            <w:tcW w:w="3067" w:type="dxa"/>
            <w:tcBorders>
              <w:top w:val="nil"/>
              <w:left w:val="nil"/>
              <w:bottom w:val="nil"/>
              <w:right w:val="nil"/>
            </w:tcBorders>
            <w:vAlign w:val="bottom"/>
          </w:tcPr>
          <w:p w14:paraId="2207C66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1F54587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01D33D7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1FE94BA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54082E9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5C851608" w14:textId="77777777">
        <w:trPr>
          <w:trHeight w:val="225"/>
        </w:trPr>
        <w:tc>
          <w:tcPr>
            <w:tcW w:w="3067" w:type="dxa"/>
            <w:tcBorders>
              <w:top w:val="nil"/>
              <w:left w:val="nil"/>
              <w:bottom w:val="nil"/>
              <w:right w:val="nil"/>
            </w:tcBorders>
            <w:vAlign w:val="bottom"/>
          </w:tcPr>
          <w:p w14:paraId="7431E04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Variable</w:t>
            </w:r>
          </w:p>
        </w:tc>
        <w:tc>
          <w:tcPr>
            <w:tcW w:w="1103" w:type="dxa"/>
            <w:tcBorders>
              <w:top w:val="nil"/>
              <w:left w:val="nil"/>
              <w:bottom w:val="nil"/>
              <w:right w:val="nil"/>
            </w:tcBorders>
            <w:vAlign w:val="bottom"/>
          </w:tcPr>
          <w:p w14:paraId="38755E54"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Coefficient</w:t>
            </w:r>
          </w:p>
        </w:tc>
        <w:tc>
          <w:tcPr>
            <w:tcW w:w="1207" w:type="dxa"/>
            <w:tcBorders>
              <w:top w:val="nil"/>
              <w:left w:val="nil"/>
              <w:bottom w:val="nil"/>
              <w:right w:val="nil"/>
            </w:tcBorders>
            <w:vAlign w:val="bottom"/>
          </w:tcPr>
          <w:p w14:paraId="09B09D40"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Std. Error</w:t>
            </w:r>
          </w:p>
        </w:tc>
        <w:tc>
          <w:tcPr>
            <w:tcW w:w="1208" w:type="dxa"/>
            <w:tcBorders>
              <w:top w:val="nil"/>
              <w:left w:val="nil"/>
              <w:bottom w:val="nil"/>
              <w:right w:val="nil"/>
            </w:tcBorders>
            <w:vAlign w:val="bottom"/>
          </w:tcPr>
          <w:p w14:paraId="578D66D5"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14:paraId="66AED743"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Prob.  </w:t>
            </w:r>
          </w:p>
        </w:tc>
      </w:tr>
      <w:tr w:rsidR="00C120AF" w14:paraId="2962A2FF" w14:textId="77777777">
        <w:trPr>
          <w:trHeight w:hRule="exact" w:val="90"/>
        </w:trPr>
        <w:tc>
          <w:tcPr>
            <w:tcW w:w="3067" w:type="dxa"/>
            <w:tcBorders>
              <w:top w:val="nil"/>
              <w:left w:val="nil"/>
              <w:bottom w:val="double" w:sz="6" w:space="2" w:color="auto"/>
              <w:right w:val="nil"/>
            </w:tcBorders>
            <w:vAlign w:val="bottom"/>
          </w:tcPr>
          <w:p w14:paraId="78AB11E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55DC06A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74F7B57D"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5DFA7C8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6D8884F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45DBAC07" w14:textId="77777777">
        <w:trPr>
          <w:trHeight w:hRule="exact" w:val="135"/>
        </w:trPr>
        <w:tc>
          <w:tcPr>
            <w:tcW w:w="3067" w:type="dxa"/>
            <w:tcBorders>
              <w:top w:val="nil"/>
              <w:left w:val="nil"/>
              <w:bottom w:val="nil"/>
              <w:right w:val="nil"/>
            </w:tcBorders>
            <w:vAlign w:val="bottom"/>
          </w:tcPr>
          <w:p w14:paraId="4813D66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3C14BEA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02E2DDF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546A29A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07CC5B6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2CDD7360" w14:textId="77777777">
        <w:trPr>
          <w:trHeight w:val="225"/>
        </w:trPr>
        <w:tc>
          <w:tcPr>
            <w:tcW w:w="3067" w:type="dxa"/>
            <w:tcBorders>
              <w:top w:val="nil"/>
              <w:left w:val="nil"/>
              <w:bottom w:val="nil"/>
              <w:right w:val="nil"/>
            </w:tcBorders>
            <w:vAlign w:val="bottom"/>
          </w:tcPr>
          <w:p w14:paraId="17635D1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FOREIGN_DIRECT_</w:t>
            </w:r>
            <w:proofErr w:type="gramStart"/>
            <w:r>
              <w:rPr>
                <w:rFonts w:ascii="Arial" w:hAnsi="Arial" w:cs="Arial"/>
                <w:color w:val="000000"/>
                <w:sz w:val="18"/>
                <w:szCs w:val="18"/>
                <w:lang w:val="en-ZW"/>
              </w:rPr>
              <w:t>INVESTMEN(</w:t>
            </w:r>
            <w:proofErr w:type="gramEnd"/>
            <w:r>
              <w:rPr>
                <w:rFonts w:ascii="Arial" w:hAnsi="Arial" w:cs="Arial"/>
                <w:color w:val="000000"/>
                <w:sz w:val="18"/>
                <w:szCs w:val="18"/>
                <w:lang w:val="en-ZW"/>
              </w:rPr>
              <w:t>-1)</w:t>
            </w:r>
          </w:p>
        </w:tc>
        <w:tc>
          <w:tcPr>
            <w:tcW w:w="1103" w:type="dxa"/>
            <w:tcBorders>
              <w:top w:val="nil"/>
              <w:left w:val="nil"/>
              <w:bottom w:val="nil"/>
              <w:right w:val="nil"/>
            </w:tcBorders>
            <w:vAlign w:val="bottom"/>
          </w:tcPr>
          <w:p w14:paraId="59F60474"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-0.128263</w:t>
            </w:r>
          </w:p>
        </w:tc>
        <w:tc>
          <w:tcPr>
            <w:tcW w:w="1207" w:type="dxa"/>
            <w:tcBorders>
              <w:top w:val="nil"/>
              <w:left w:val="nil"/>
              <w:bottom w:val="nil"/>
              <w:right w:val="nil"/>
            </w:tcBorders>
            <w:vAlign w:val="bottom"/>
          </w:tcPr>
          <w:p w14:paraId="4E15C795"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0.078357</w:t>
            </w:r>
          </w:p>
        </w:tc>
        <w:tc>
          <w:tcPr>
            <w:tcW w:w="1208" w:type="dxa"/>
            <w:tcBorders>
              <w:top w:val="nil"/>
              <w:left w:val="nil"/>
              <w:bottom w:val="nil"/>
              <w:right w:val="nil"/>
            </w:tcBorders>
            <w:vAlign w:val="bottom"/>
          </w:tcPr>
          <w:p w14:paraId="3496791E"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-1.636908</w:t>
            </w:r>
          </w:p>
        </w:tc>
        <w:tc>
          <w:tcPr>
            <w:tcW w:w="997" w:type="dxa"/>
            <w:tcBorders>
              <w:top w:val="nil"/>
              <w:left w:val="nil"/>
              <w:bottom w:val="nil"/>
              <w:right w:val="nil"/>
            </w:tcBorders>
            <w:vAlign w:val="bottom"/>
          </w:tcPr>
          <w:p w14:paraId="0BB15383"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0.1099</w:t>
            </w:r>
          </w:p>
        </w:tc>
      </w:tr>
      <w:tr w:rsidR="00C120AF" w14:paraId="41225C5C" w14:textId="77777777">
        <w:trPr>
          <w:trHeight w:val="225"/>
        </w:trPr>
        <w:tc>
          <w:tcPr>
            <w:tcW w:w="3067" w:type="dxa"/>
            <w:tcBorders>
              <w:top w:val="nil"/>
              <w:left w:val="nil"/>
              <w:bottom w:val="nil"/>
              <w:right w:val="nil"/>
            </w:tcBorders>
            <w:vAlign w:val="bottom"/>
          </w:tcPr>
          <w:p w14:paraId="469FF8D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C</w:t>
            </w:r>
          </w:p>
        </w:tc>
        <w:tc>
          <w:tcPr>
            <w:tcW w:w="1103" w:type="dxa"/>
            <w:tcBorders>
              <w:top w:val="nil"/>
              <w:left w:val="nil"/>
              <w:bottom w:val="nil"/>
              <w:right w:val="nil"/>
            </w:tcBorders>
            <w:vAlign w:val="bottom"/>
          </w:tcPr>
          <w:p w14:paraId="021A87E9"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87756119</w:t>
            </w:r>
          </w:p>
        </w:tc>
        <w:tc>
          <w:tcPr>
            <w:tcW w:w="1207" w:type="dxa"/>
            <w:tcBorders>
              <w:top w:val="nil"/>
              <w:left w:val="nil"/>
              <w:bottom w:val="nil"/>
              <w:right w:val="nil"/>
            </w:tcBorders>
            <w:vAlign w:val="bottom"/>
          </w:tcPr>
          <w:p w14:paraId="4EDC9869"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81431957</w:t>
            </w:r>
          </w:p>
        </w:tc>
        <w:tc>
          <w:tcPr>
            <w:tcW w:w="1208" w:type="dxa"/>
            <w:tcBorders>
              <w:top w:val="nil"/>
              <w:left w:val="nil"/>
              <w:bottom w:val="nil"/>
              <w:right w:val="nil"/>
            </w:tcBorders>
            <w:vAlign w:val="bottom"/>
          </w:tcPr>
          <w:p w14:paraId="7FCFD8C6"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1.077662</w:t>
            </w:r>
          </w:p>
        </w:tc>
        <w:tc>
          <w:tcPr>
            <w:tcW w:w="997" w:type="dxa"/>
            <w:tcBorders>
              <w:top w:val="nil"/>
              <w:left w:val="nil"/>
              <w:bottom w:val="nil"/>
              <w:right w:val="nil"/>
            </w:tcBorders>
            <w:vAlign w:val="bottom"/>
          </w:tcPr>
          <w:p w14:paraId="63BC1299"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0.2880</w:t>
            </w:r>
          </w:p>
        </w:tc>
      </w:tr>
      <w:tr w:rsidR="00C120AF" w14:paraId="79493236" w14:textId="77777777">
        <w:trPr>
          <w:trHeight w:hRule="exact" w:val="90"/>
        </w:trPr>
        <w:tc>
          <w:tcPr>
            <w:tcW w:w="3067" w:type="dxa"/>
            <w:tcBorders>
              <w:top w:val="nil"/>
              <w:left w:val="nil"/>
              <w:bottom w:val="double" w:sz="6" w:space="2" w:color="auto"/>
              <w:right w:val="nil"/>
            </w:tcBorders>
            <w:vAlign w:val="bottom"/>
          </w:tcPr>
          <w:p w14:paraId="5E3E1B0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0F9F9AB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78FEF04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67560FB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6BA6CE6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6CCC5401" w14:textId="77777777">
        <w:trPr>
          <w:trHeight w:hRule="exact" w:val="135"/>
        </w:trPr>
        <w:tc>
          <w:tcPr>
            <w:tcW w:w="3067" w:type="dxa"/>
            <w:tcBorders>
              <w:top w:val="nil"/>
              <w:left w:val="nil"/>
              <w:bottom w:val="nil"/>
              <w:right w:val="nil"/>
            </w:tcBorders>
            <w:vAlign w:val="bottom"/>
          </w:tcPr>
          <w:p w14:paraId="081837E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2426781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72DA8B0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4515A3D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6A3ACCB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7DB70C52" w14:textId="77777777" w:rsidTr="00C120AF">
        <w:trPr>
          <w:trHeight w:val="225"/>
        </w:trPr>
        <w:tc>
          <w:tcPr>
            <w:tcW w:w="3067" w:type="dxa"/>
            <w:tcBorders>
              <w:top w:val="nil"/>
              <w:left w:val="nil"/>
              <w:bottom w:val="nil"/>
              <w:right w:val="nil"/>
            </w:tcBorders>
            <w:vAlign w:val="bottom"/>
          </w:tcPr>
          <w:p w14:paraId="75BFAE29"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R-squared</w:t>
            </w:r>
          </w:p>
        </w:tc>
        <w:tc>
          <w:tcPr>
            <w:tcW w:w="1103" w:type="dxa"/>
            <w:tcBorders>
              <w:top w:val="nil"/>
              <w:left w:val="nil"/>
              <w:bottom w:val="nil"/>
              <w:right w:val="nil"/>
            </w:tcBorders>
            <w:vAlign w:val="bottom"/>
          </w:tcPr>
          <w:p w14:paraId="55894837"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0.065868</w:t>
            </w:r>
          </w:p>
        </w:tc>
        <w:tc>
          <w:tcPr>
            <w:tcW w:w="2415" w:type="dxa"/>
            <w:gridSpan w:val="2"/>
            <w:tcBorders>
              <w:top w:val="nil"/>
              <w:left w:val="nil"/>
              <w:bottom w:val="nil"/>
              <w:right w:val="nil"/>
            </w:tcBorders>
            <w:vAlign w:val="bottom"/>
          </w:tcPr>
          <w:p w14:paraId="0EA4406C" w14:textId="77777777" w:rsidR="00C120AF" w:rsidRDefault="00C120AF">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Mean dependent var</w:t>
            </w:r>
          </w:p>
        </w:tc>
        <w:tc>
          <w:tcPr>
            <w:tcW w:w="997" w:type="dxa"/>
            <w:tcBorders>
              <w:top w:val="nil"/>
              <w:left w:val="nil"/>
              <w:bottom w:val="nil"/>
              <w:right w:val="nil"/>
            </w:tcBorders>
            <w:vAlign w:val="bottom"/>
          </w:tcPr>
          <w:p w14:paraId="41CA01E2"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3807758.</w:t>
            </w:r>
          </w:p>
        </w:tc>
      </w:tr>
      <w:tr w:rsidR="00C120AF" w14:paraId="62AFA0C2" w14:textId="77777777" w:rsidTr="00C120AF">
        <w:trPr>
          <w:trHeight w:val="225"/>
        </w:trPr>
        <w:tc>
          <w:tcPr>
            <w:tcW w:w="3067" w:type="dxa"/>
            <w:tcBorders>
              <w:top w:val="nil"/>
              <w:left w:val="nil"/>
              <w:bottom w:val="nil"/>
              <w:right w:val="nil"/>
            </w:tcBorders>
            <w:vAlign w:val="bottom"/>
          </w:tcPr>
          <w:p w14:paraId="7260A218"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Adjusted R-squared</w:t>
            </w:r>
          </w:p>
        </w:tc>
        <w:tc>
          <w:tcPr>
            <w:tcW w:w="1103" w:type="dxa"/>
            <w:tcBorders>
              <w:top w:val="nil"/>
              <w:left w:val="nil"/>
              <w:bottom w:val="nil"/>
              <w:right w:val="nil"/>
            </w:tcBorders>
            <w:vAlign w:val="bottom"/>
          </w:tcPr>
          <w:p w14:paraId="003759C0"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0.041285</w:t>
            </w:r>
          </w:p>
        </w:tc>
        <w:tc>
          <w:tcPr>
            <w:tcW w:w="2415" w:type="dxa"/>
            <w:gridSpan w:val="2"/>
            <w:tcBorders>
              <w:top w:val="nil"/>
              <w:left w:val="nil"/>
              <w:bottom w:val="nil"/>
              <w:right w:val="nil"/>
            </w:tcBorders>
            <w:vAlign w:val="bottom"/>
          </w:tcPr>
          <w:p w14:paraId="667AC4EF" w14:textId="77777777" w:rsidR="00C120AF" w:rsidRDefault="00C120AF">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S.D. dependent var</w:t>
            </w:r>
          </w:p>
        </w:tc>
        <w:tc>
          <w:tcPr>
            <w:tcW w:w="997" w:type="dxa"/>
            <w:tcBorders>
              <w:top w:val="nil"/>
              <w:left w:val="nil"/>
              <w:bottom w:val="nil"/>
              <w:right w:val="nil"/>
            </w:tcBorders>
            <w:vAlign w:val="bottom"/>
          </w:tcPr>
          <w:p w14:paraId="0BAC0E5C"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4.09E+08</w:t>
            </w:r>
          </w:p>
        </w:tc>
      </w:tr>
      <w:tr w:rsidR="00C120AF" w14:paraId="01D01D5C" w14:textId="77777777" w:rsidTr="00C120AF">
        <w:trPr>
          <w:trHeight w:val="225"/>
        </w:trPr>
        <w:tc>
          <w:tcPr>
            <w:tcW w:w="3067" w:type="dxa"/>
            <w:tcBorders>
              <w:top w:val="nil"/>
              <w:left w:val="nil"/>
              <w:bottom w:val="nil"/>
              <w:right w:val="nil"/>
            </w:tcBorders>
            <w:vAlign w:val="bottom"/>
          </w:tcPr>
          <w:p w14:paraId="06B71B4E"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S.E. of regression</w:t>
            </w:r>
          </w:p>
        </w:tc>
        <w:tc>
          <w:tcPr>
            <w:tcW w:w="1103" w:type="dxa"/>
            <w:tcBorders>
              <w:top w:val="nil"/>
              <w:left w:val="nil"/>
              <w:bottom w:val="nil"/>
              <w:right w:val="nil"/>
            </w:tcBorders>
            <w:vAlign w:val="bottom"/>
          </w:tcPr>
          <w:p w14:paraId="399F373C"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4.00E+08</w:t>
            </w:r>
          </w:p>
        </w:tc>
        <w:tc>
          <w:tcPr>
            <w:tcW w:w="2415" w:type="dxa"/>
            <w:gridSpan w:val="2"/>
            <w:tcBorders>
              <w:top w:val="nil"/>
              <w:left w:val="nil"/>
              <w:bottom w:val="nil"/>
              <w:right w:val="nil"/>
            </w:tcBorders>
            <w:vAlign w:val="bottom"/>
          </w:tcPr>
          <w:p w14:paraId="2C16BF9B" w14:textId="77777777" w:rsidR="00C120AF" w:rsidRDefault="00C120AF">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Akaike info criterion</w:t>
            </w:r>
          </w:p>
        </w:tc>
        <w:tc>
          <w:tcPr>
            <w:tcW w:w="997" w:type="dxa"/>
            <w:tcBorders>
              <w:top w:val="nil"/>
              <w:left w:val="nil"/>
              <w:bottom w:val="nil"/>
              <w:right w:val="nil"/>
            </w:tcBorders>
            <w:vAlign w:val="bottom"/>
          </w:tcPr>
          <w:p w14:paraId="3A0235A0"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42.50079</w:t>
            </w:r>
          </w:p>
        </w:tc>
      </w:tr>
      <w:tr w:rsidR="00C120AF" w14:paraId="701903FD" w14:textId="77777777" w:rsidTr="00C120AF">
        <w:trPr>
          <w:trHeight w:val="225"/>
        </w:trPr>
        <w:tc>
          <w:tcPr>
            <w:tcW w:w="3067" w:type="dxa"/>
            <w:tcBorders>
              <w:top w:val="nil"/>
              <w:left w:val="nil"/>
              <w:bottom w:val="nil"/>
              <w:right w:val="nil"/>
            </w:tcBorders>
            <w:vAlign w:val="bottom"/>
          </w:tcPr>
          <w:p w14:paraId="28030AEB"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Sum squared </w:t>
            </w:r>
            <w:proofErr w:type="spellStart"/>
            <w:r>
              <w:rPr>
                <w:rFonts w:ascii="Arial" w:hAnsi="Arial" w:cs="Arial"/>
                <w:color w:val="000000"/>
                <w:sz w:val="18"/>
                <w:szCs w:val="18"/>
                <w:lang w:val="en-ZW"/>
              </w:rPr>
              <w:t>resid</w:t>
            </w:r>
            <w:proofErr w:type="spellEnd"/>
          </w:p>
        </w:tc>
        <w:tc>
          <w:tcPr>
            <w:tcW w:w="1103" w:type="dxa"/>
            <w:tcBorders>
              <w:top w:val="nil"/>
              <w:left w:val="nil"/>
              <w:bottom w:val="nil"/>
              <w:right w:val="nil"/>
            </w:tcBorders>
            <w:vAlign w:val="bottom"/>
          </w:tcPr>
          <w:p w14:paraId="17C6B191"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6.08E+18</w:t>
            </w:r>
          </w:p>
        </w:tc>
        <w:tc>
          <w:tcPr>
            <w:tcW w:w="2415" w:type="dxa"/>
            <w:gridSpan w:val="2"/>
            <w:tcBorders>
              <w:top w:val="nil"/>
              <w:left w:val="nil"/>
              <w:bottom w:val="nil"/>
              <w:right w:val="nil"/>
            </w:tcBorders>
            <w:vAlign w:val="bottom"/>
          </w:tcPr>
          <w:p w14:paraId="3C96CA23" w14:textId="77777777" w:rsidR="00C120AF" w:rsidRDefault="00C120AF">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Schwarz criterion</w:t>
            </w:r>
          </w:p>
        </w:tc>
        <w:tc>
          <w:tcPr>
            <w:tcW w:w="997" w:type="dxa"/>
            <w:tcBorders>
              <w:top w:val="nil"/>
              <w:left w:val="nil"/>
              <w:bottom w:val="nil"/>
              <w:right w:val="nil"/>
            </w:tcBorders>
            <w:vAlign w:val="bottom"/>
          </w:tcPr>
          <w:p w14:paraId="3C7503A1"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42.58524</w:t>
            </w:r>
          </w:p>
        </w:tc>
      </w:tr>
      <w:tr w:rsidR="00C120AF" w14:paraId="58905DF4" w14:textId="77777777" w:rsidTr="00C120AF">
        <w:trPr>
          <w:trHeight w:val="225"/>
        </w:trPr>
        <w:tc>
          <w:tcPr>
            <w:tcW w:w="3067" w:type="dxa"/>
            <w:tcBorders>
              <w:top w:val="nil"/>
              <w:left w:val="nil"/>
              <w:bottom w:val="nil"/>
              <w:right w:val="nil"/>
            </w:tcBorders>
            <w:vAlign w:val="bottom"/>
          </w:tcPr>
          <w:p w14:paraId="0ABAEC36"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Log likelihood</w:t>
            </w:r>
          </w:p>
        </w:tc>
        <w:tc>
          <w:tcPr>
            <w:tcW w:w="1103" w:type="dxa"/>
            <w:tcBorders>
              <w:top w:val="nil"/>
              <w:left w:val="nil"/>
              <w:bottom w:val="nil"/>
              <w:right w:val="nil"/>
            </w:tcBorders>
            <w:vAlign w:val="bottom"/>
          </w:tcPr>
          <w:p w14:paraId="40048B4A"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-848.0159</w:t>
            </w:r>
          </w:p>
        </w:tc>
        <w:tc>
          <w:tcPr>
            <w:tcW w:w="2415" w:type="dxa"/>
            <w:gridSpan w:val="2"/>
            <w:tcBorders>
              <w:top w:val="nil"/>
              <w:left w:val="nil"/>
              <w:bottom w:val="nil"/>
              <w:right w:val="nil"/>
            </w:tcBorders>
            <w:vAlign w:val="bottom"/>
          </w:tcPr>
          <w:p w14:paraId="09606E27" w14:textId="77777777" w:rsidR="00C120AF" w:rsidRDefault="00C120AF">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Hannan-Quinn </w:t>
            </w:r>
            <w:proofErr w:type="spellStart"/>
            <w:r>
              <w:rPr>
                <w:rFonts w:ascii="Arial" w:hAnsi="Arial" w:cs="Arial"/>
                <w:color w:val="000000"/>
                <w:sz w:val="18"/>
                <w:szCs w:val="18"/>
                <w:lang w:val="en-ZW"/>
              </w:rPr>
              <w:t>criter</w:t>
            </w:r>
            <w:proofErr w:type="spellEnd"/>
            <w:r>
              <w:rPr>
                <w:rFonts w:ascii="Arial" w:hAnsi="Arial" w:cs="Arial"/>
                <w:color w:val="000000"/>
                <w:sz w:val="18"/>
                <w:szCs w:val="18"/>
                <w:lang w:val="en-ZW"/>
              </w:rPr>
              <w:t>.</w:t>
            </w:r>
          </w:p>
        </w:tc>
        <w:tc>
          <w:tcPr>
            <w:tcW w:w="997" w:type="dxa"/>
            <w:tcBorders>
              <w:top w:val="nil"/>
              <w:left w:val="nil"/>
              <w:bottom w:val="nil"/>
              <w:right w:val="nil"/>
            </w:tcBorders>
            <w:vAlign w:val="bottom"/>
          </w:tcPr>
          <w:p w14:paraId="51482A6C"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42.53133</w:t>
            </w:r>
          </w:p>
        </w:tc>
      </w:tr>
      <w:tr w:rsidR="00C120AF" w14:paraId="5C35F406" w14:textId="77777777" w:rsidTr="00C120AF">
        <w:trPr>
          <w:trHeight w:val="225"/>
        </w:trPr>
        <w:tc>
          <w:tcPr>
            <w:tcW w:w="3067" w:type="dxa"/>
            <w:tcBorders>
              <w:top w:val="nil"/>
              <w:left w:val="nil"/>
              <w:bottom w:val="nil"/>
              <w:right w:val="nil"/>
            </w:tcBorders>
            <w:vAlign w:val="bottom"/>
          </w:tcPr>
          <w:p w14:paraId="357148FC"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F-statistic</w:t>
            </w:r>
          </w:p>
        </w:tc>
        <w:tc>
          <w:tcPr>
            <w:tcW w:w="1103" w:type="dxa"/>
            <w:tcBorders>
              <w:top w:val="nil"/>
              <w:left w:val="nil"/>
              <w:bottom w:val="nil"/>
              <w:right w:val="nil"/>
            </w:tcBorders>
            <w:vAlign w:val="bottom"/>
          </w:tcPr>
          <w:p w14:paraId="5609C23D"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2.679468</w:t>
            </w:r>
          </w:p>
        </w:tc>
        <w:tc>
          <w:tcPr>
            <w:tcW w:w="2415" w:type="dxa"/>
            <w:gridSpan w:val="2"/>
            <w:tcBorders>
              <w:top w:val="nil"/>
              <w:left w:val="nil"/>
              <w:bottom w:val="nil"/>
              <w:right w:val="nil"/>
            </w:tcBorders>
            <w:vAlign w:val="bottom"/>
          </w:tcPr>
          <w:p w14:paraId="4F6D7E11" w14:textId="77777777" w:rsidR="00C120AF" w:rsidRDefault="00C120AF">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Durbin-Watson stat</w:t>
            </w:r>
          </w:p>
        </w:tc>
        <w:tc>
          <w:tcPr>
            <w:tcW w:w="997" w:type="dxa"/>
            <w:tcBorders>
              <w:top w:val="nil"/>
              <w:left w:val="nil"/>
              <w:bottom w:val="nil"/>
              <w:right w:val="nil"/>
            </w:tcBorders>
            <w:vAlign w:val="bottom"/>
          </w:tcPr>
          <w:p w14:paraId="70A74604"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1.928858</w:t>
            </w:r>
          </w:p>
        </w:tc>
      </w:tr>
      <w:tr w:rsidR="00C120AF" w14:paraId="3EC3E217" w14:textId="77777777">
        <w:trPr>
          <w:trHeight w:val="225"/>
        </w:trPr>
        <w:tc>
          <w:tcPr>
            <w:tcW w:w="3067" w:type="dxa"/>
            <w:tcBorders>
              <w:top w:val="nil"/>
              <w:left w:val="nil"/>
              <w:bottom w:val="nil"/>
              <w:right w:val="nil"/>
            </w:tcBorders>
            <w:vAlign w:val="bottom"/>
          </w:tcPr>
          <w:p w14:paraId="1CDF6BAA"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Prob(F-statistic)</w:t>
            </w:r>
          </w:p>
        </w:tc>
        <w:tc>
          <w:tcPr>
            <w:tcW w:w="1103" w:type="dxa"/>
            <w:tcBorders>
              <w:top w:val="nil"/>
              <w:left w:val="nil"/>
              <w:bottom w:val="nil"/>
              <w:right w:val="nil"/>
            </w:tcBorders>
            <w:vAlign w:val="bottom"/>
          </w:tcPr>
          <w:p w14:paraId="4232184C"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0.109906</w:t>
            </w:r>
          </w:p>
        </w:tc>
        <w:tc>
          <w:tcPr>
            <w:tcW w:w="1207" w:type="dxa"/>
            <w:tcBorders>
              <w:top w:val="nil"/>
              <w:left w:val="nil"/>
              <w:bottom w:val="nil"/>
              <w:right w:val="nil"/>
            </w:tcBorders>
            <w:vAlign w:val="bottom"/>
          </w:tcPr>
          <w:p w14:paraId="16DAF6A6" w14:textId="77777777" w:rsidR="00C120AF" w:rsidRDefault="00C120AF">
            <w:pPr>
              <w:autoSpaceDE w:val="0"/>
              <w:autoSpaceDN w:val="0"/>
              <w:adjustRightInd w:val="0"/>
              <w:spacing w:after="0" w:line="240" w:lineRule="auto"/>
              <w:ind w:right="10"/>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69350C61" w14:textId="77777777" w:rsidR="00C120AF" w:rsidRDefault="00C120AF">
            <w:pPr>
              <w:autoSpaceDE w:val="0"/>
              <w:autoSpaceDN w:val="0"/>
              <w:adjustRightInd w:val="0"/>
              <w:spacing w:after="0" w:line="240" w:lineRule="auto"/>
              <w:ind w:right="10"/>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3328C96B" w14:textId="77777777" w:rsidR="00C120AF" w:rsidRDefault="00C120AF">
            <w:pPr>
              <w:autoSpaceDE w:val="0"/>
              <w:autoSpaceDN w:val="0"/>
              <w:adjustRightInd w:val="0"/>
              <w:spacing w:after="0" w:line="240" w:lineRule="auto"/>
              <w:ind w:right="10"/>
              <w:jc w:val="center"/>
              <w:rPr>
                <w:rFonts w:ascii="Arial" w:hAnsi="Arial" w:cs="Arial"/>
                <w:color w:val="000000"/>
                <w:sz w:val="18"/>
                <w:szCs w:val="18"/>
                <w:lang w:val="en-ZW"/>
              </w:rPr>
            </w:pPr>
          </w:p>
        </w:tc>
      </w:tr>
      <w:tr w:rsidR="00C120AF" w14:paraId="5A4ADDD7" w14:textId="77777777">
        <w:trPr>
          <w:trHeight w:hRule="exact" w:val="90"/>
        </w:trPr>
        <w:tc>
          <w:tcPr>
            <w:tcW w:w="3067" w:type="dxa"/>
            <w:tcBorders>
              <w:top w:val="nil"/>
              <w:left w:val="nil"/>
              <w:bottom w:val="double" w:sz="6" w:space="0" w:color="auto"/>
              <w:right w:val="nil"/>
            </w:tcBorders>
            <w:vAlign w:val="bottom"/>
          </w:tcPr>
          <w:p w14:paraId="7BC56C7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0" w:color="auto"/>
              <w:right w:val="nil"/>
            </w:tcBorders>
            <w:vAlign w:val="bottom"/>
          </w:tcPr>
          <w:p w14:paraId="5FDFD2F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0" w:color="auto"/>
              <w:right w:val="nil"/>
            </w:tcBorders>
            <w:vAlign w:val="bottom"/>
          </w:tcPr>
          <w:p w14:paraId="28AD731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0" w:color="auto"/>
              <w:right w:val="nil"/>
            </w:tcBorders>
            <w:vAlign w:val="bottom"/>
          </w:tcPr>
          <w:p w14:paraId="21255B5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0" w:color="auto"/>
              <w:right w:val="nil"/>
            </w:tcBorders>
            <w:vAlign w:val="bottom"/>
          </w:tcPr>
          <w:p w14:paraId="312E5A4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6E64762D" w14:textId="77777777">
        <w:trPr>
          <w:trHeight w:hRule="exact" w:val="135"/>
        </w:trPr>
        <w:tc>
          <w:tcPr>
            <w:tcW w:w="3067" w:type="dxa"/>
            <w:tcBorders>
              <w:top w:val="nil"/>
              <w:left w:val="nil"/>
              <w:bottom w:val="nil"/>
              <w:right w:val="nil"/>
            </w:tcBorders>
            <w:vAlign w:val="bottom"/>
          </w:tcPr>
          <w:p w14:paraId="052D5ED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389C40DD"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5D71213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58135CD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79DEAB7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bl>
    <w:p w14:paraId="145E3A36" w14:textId="33F00830" w:rsidR="00596EA3" w:rsidRDefault="00C120AF">
      <w:pPr>
        <w:jc w:val="both"/>
        <w:rPr>
          <w:rFonts w:ascii="Times New Roman" w:eastAsia="Times New Roman" w:hAnsi="Times New Roman" w:cs="Times New Roman"/>
          <w:b/>
          <w:bCs/>
          <w:sz w:val="24"/>
          <w:szCs w:val="24"/>
          <w:lang w:val="en-ZW" w:eastAsia="en-ZW"/>
        </w:rPr>
      </w:pPr>
      <w:r>
        <w:rPr>
          <w:rFonts w:ascii="Arial" w:hAnsi="Arial" w:cs="Arial"/>
          <w:sz w:val="18"/>
          <w:szCs w:val="18"/>
          <w:lang w:val="en-ZW"/>
        </w:rPr>
        <w:br/>
      </w:r>
      <w:r>
        <w:rPr>
          <w:rFonts w:ascii="Times New Roman" w:eastAsia="Times New Roman" w:hAnsi="Times New Roman" w:cs="Times New Roman"/>
          <w:b/>
          <w:bCs/>
          <w:sz w:val="24"/>
          <w:szCs w:val="24"/>
          <w:lang w:val="en-ZW" w:eastAsia="en-ZW"/>
        </w:rPr>
        <w:t xml:space="preserve"> </w:t>
      </w:r>
    </w:p>
    <w:p w14:paraId="679D41E0" w14:textId="77777777" w:rsidR="00FD51A8" w:rsidRDefault="00FD51A8">
      <w:pPr>
        <w:jc w:val="both"/>
        <w:rPr>
          <w:rFonts w:ascii="Times New Roman" w:eastAsia="Times New Roman" w:hAnsi="Times New Roman" w:cs="Times New Roman"/>
          <w:b/>
          <w:bCs/>
          <w:sz w:val="24"/>
          <w:szCs w:val="24"/>
          <w:lang w:val="en-ZW" w:eastAsia="en-ZW"/>
        </w:rPr>
      </w:pPr>
    </w:p>
    <w:p w14:paraId="52E1254A" w14:textId="77777777" w:rsidR="00FD51A8" w:rsidRDefault="00FD51A8">
      <w:pPr>
        <w:jc w:val="both"/>
        <w:rPr>
          <w:rFonts w:ascii="Times New Roman" w:eastAsia="Times New Roman" w:hAnsi="Times New Roman" w:cs="Times New Roman"/>
          <w:b/>
          <w:bCs/>
          <w:sz w:val="24"/>
          <w:szCs w:val="24"/>
          <w:lang w:val="en-ZW" w:eastAsia="en-ZW"/>
        </w:rPr>
      </w:pPr>
    </w:p>
    <w:p w14:paraId="650AD977" w14:textId="77777777" w:rsidR="00FD51A8" w:rsidRDefault="00FD51A8">
      <w:pPr>
        <w:jc w:val="both"/>
        <w:rPr>
          <w:rFonts w:ascii="Times New Roman" w:eastAsia="Times New Roman" w:hAnsi="Times New Roman" w:cs="Times New Roman"/>
          <w:b/>
          <w:bCs/>
          <w:sz w:val="24"/>
          <w:szCs w:val="24"/>
          <w:lang w:val="en-ZW" w:eastAsia="en-ZW"/>
        </w:rPr>
      </w:pPr>
    </w:p>
    <w:p w14:paraId="455810A3" w14:textId="77777777" w:rsidR="00FD51A8" w:rsidRDefault="00FD51A8">
      <w:pPr>
        <w:jc w:val="both"/>
        <w:rPr>
          <w:rFonts w:ascii="Times New Roman" w:eastAsia="Times New Roman" w:hAnsi="Times New Roman" w:cs="Times New Roman"/>
          <w:b/>
          <w:bCs/>
          <w:sz w:val="24"/>
          <w:szCs w:val="24"/>
          <w:lang w:val="en-ZW" w:eastAsia="en-ZW"/>
        </w:rPr>
      </w:pPr>
    </w:p>
    <w:p w14:paraId="0E3D615C" w14:textId="6C459AFF" w:rsidR="00C120AF" w:rsidRDefault="00C120AF" w:rsidP="00A82A23">
      <w:pPr>
        <w:pStyle w:val="Heading1"/>
        <w:rPr>
          <w:lang w:val="en-ZW" w:eastAsia="en-ZW"/>
        </w:rPr>
      </w:pPr>
      <w:bookmarkStart w:id="176" w:name="_Toc106800494"/>
      <w:bookmarkStart w:id="177" w:name="_Toc106800806"/>
      <w:r>
        <w:rPr>
          <w:lang w:val="en-ZW" w:eastAsia="en-ZW"/>
        </w:rPr>
        <w:t>GDP</w:t>
      </w:r>
      <w:r w:rsidR="00596EA3">
        <w:rPr>
          <w:lang w:val="en-ZW" w:eastAsia="en-ZW"/>
        </w:rPr>
        <w:t xml:space="preserve"> (economic growth)</w:t>
      </w:r>
      <w:bookmarkEnd w:id="176"/>
      <w:bookmarkEnd w:id="177"/>
    </w:p>
    <w:p w14:paraId="3909FD64" w14:textId="77777777" w:rsidR="00C120AF" w:rsidRDefault="00C120AF" w:rsidP="00C120AF">
      <w:pPr>
        <w:autoSpaceDE w:val="0"/>
        <w:autoSpaceDN w:val="0"/>
        <w:adjustRightInd w:val="0"/>
        <w:spacing w:after="0" w:line="240" w:lineRule="auto"/>
        <w:rPr>
          <w:rFonts w:ascii="Arial" w:hAnsi="Arial" w:cs="Arial"/>
          <w:sz w:val="18"/>
          <w:szCs w:val="18"/>
          <w:lang w:val="en-ZW"/>
        </w:rPr>
      </w:pP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C120AF" w14:paraId="37FE19D6" w14:textId="77777777" w:rsidTr="00C120AF">
        <w:trPr>
          <w:trHeight w:val="225"/>
        </w:trPr>
        <w:tc>
          <w:tcPr>
            <w:tcW w:w="5535" w:type="dxa"/>
            <w:gridSpan w:val="4"/>
            <w:tcBorders>
              <w:top w:val="nil"/>
              <w:left w:val="nil"/>
              <w:bottom w:val="nil"/>
              <w:right w:val="nil"/>
            </w:tcBorders>
            <w:vAlign w:val="bottom"/>
          </w:tcPr>
          <w:p w14:paraId="4F4AB67A"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Null Hypothesis: GDP has a unit root</w:t>
            </w:r>
          </w:p>
        </w:tc>
        <w:tc>
          <w:tcPr>
            <w:tcW w:w="997" w:type="dxa"/>
            <w:tcBorders>
              <w:top w:val="nil"/>
              <w:left w:val="nil"/>
              <w:bottom w:val="nil"/>
              <w:right w:val="nil"/>
            </w:tcBorders>
            <w:vAlign w:val="bottom"/>
          </w:tcPr>
          <w:p w14:paraId="7143256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2B9453D0" w14:textId="77777777" w:rsidTr="00C120AF">
        <w:trPr>
          <w:trHeight w:val="225"/>
        </w:trPr>
        <w:tc>
          <w:tcPr>
            <w:tcW w:w="4327" w:type="dxa"/>
            <w:gridSpan w:val="3"/>
            <w:tcBorders>
              <w:top w:val="nil"/>
              <w:left w:val="nil"/>
              <w:bottom w:val="nil"/>
              <w:right w:val="nil"/>
            </w:tcBorders>
            <w:vAlign w:val="bottom"/>
          </w:tcPr>
          <w:p w14:paraId="2A31FCB0"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Exogenous: Constant</w:t>
            </w:r>
          </w:p>
        </w:tc>
        <w:tc>
          <w:tcPr>
            <w:tcW w:w="1208" w:type="dxa"/>
            <w:tcBorders>
              <w:top w:val="nil"/>
              <w:left w:val="nil"/>
              <w:bottom w:val="nil"/>
              <w:right w:val="nil"/>
            </w:tcBorders>
            <w:vAlign w:val="bottom"/>
          </w:tcPr>
          <w:p w14:paraId="04EA5BF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2DD6FC2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1754E322" w14:textId="77777777" w:rsidTr="00C120AF">
        <w:trPr>
          <w:trHeight w:val="225"/>
        </w:trPr>
        <w:tc>
          <w:tcPr>
            <w:tcW w:w="6532" w:type="dxa"/>
            <w:gridSpan w:val="5"/>
            <w:tcBorders>
              <w:top w:val="nil"/>
              <w:left w:val="nil"/>
              <w:bottom w:val="nil"/>
              <w:right w:val="nil"/>
            </w:tcBorders>
            <w:vAlign w:val="bottom"/>
          </w:tcPr>
          <w:p w14:paraId="74601EC3"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Lag Length: 5 (Automatic - based on SIC, </w:t>
            </w:r>
            <w:proofErr w:type="spellStart"/>
            <w:r>
              <w:rPr>
                <w:rFonts w:ascii="Arial" w:hAnsi="Arial" w:cs="Arial"/>
                <w:color w:val="000000"/>
                <w:sz w:val="18"/>
                <w:szCs w:val="18"/>
                <w:lang w:val="en-ZW"/>
              </w:rPr>
              <w:t>maxlag</w:t>
            </w:r>
            <w:proofErr w:type="spellEnd"/>
            <w:r>
              <w:rPr>
                <w:rFonts w:ascii="Arial" w:hAnsi="Arial" w:cs="Arial"/>
                <w:color w:val="000000"/>
                <w:sz w:val="18"/>
                <w:szCs w:val="18"/>
                <w:lang w:val="en-ZW"/>
              </w:rPr>
              <w:t>=9)</w:t>
            </w:r>
          </w:p>
        </w:tc>
      </w:tr>
      <w:tr w:rsidR="00C120AF" w14:paraId="5A64E73B" w14:textId="77777777">
        <w:trPr>
          <w:trHeight w:hRule="exact" w:val="90"/>
        </w:trPr>
        <w:tc>
          <w:tcPr>
            <w:tcW w:w="2017" w:type="dxa"/>
            <w:tcBorders>
              <w:top w:val="nil"/>
              <w:left w:val="nil"/>
              <w:bottom w:val="double" w:sz="6" w:space="2" w:color="auto"/>
              <w:right w:val="nil"/>
            </w:tcBorders>
            <w:vAlign w:val="bottom"/>
          </w:tcPr>
          <w:p w14:paraId="2E9A45F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6F7B4B4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6802E8B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52A7525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780E5F2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055A78EB" w14:textId="77777777">
        <w:trPr>
          <w:trHeight w:hRule="exact" w:val="135"/>
        </w:trPr>
        <w:tc>
          <w:tcPr>
            <w:tcW w:w="2017" w:type="dxa"/>
            <w:tcBorders>
              <w:top w:val="nil"/>
              <w:left w:val="nil"/>
              <w:bottom w:val="nil"/>
              <w:right w:val="nil"/>
            </w:tcBorders>
            <w:vAlign w:val="bottom"/>
          </w:tcPr>
          <w:p w14:paraId="6C07A5B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7C6D2AC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03100C1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19AB729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6157EE3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2DFAB711" w14:textId="77777777">
        <w:trPr>
          <w:trHeight w:val="225"/>
        </w:trPr>
        <w:tc>
          <w:tcPr>
            <w:tcW w:w="2017" w:type="dxa"/>
            <w:tcBorders>
              <w:top w:val="nil"/>
              <w:left w:val="nil"/>
              <w:bottom w:val="nil"/>
              <w:right w:val="nil"/>
            </w:tcBorders>
            <w:vAlign w:val="bottom"/>
          </w:tcPr>
          <w:p w14:paraId="7ADD870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1F92894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53A8A84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084C9CF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14:paraId="7E2D614D"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  Prob.*</w:t>
            </w:r>
          </w:p>
        </w:tc>
      </w:tr>
      <w:tr w:rsidR="00C120AF" w14:paraId="515F1452" w14:textId="77777777">
        <w:trPr>
          <w:trHeight w:hRule="exact" w:val="90"/>
        </w:trPr>
        <w:tc>
          <w:tcPr>
            <w:tcW w:w="2017" w:type="dxa"/>
            <w:tcBorders>
              <w:top w:val="nil"/>
              <w:left w:val="nil"/>
              <w:bottom w:val="double" w:sz="6" w:space="2" w:color="auto"/>
              <w:right w:val="nil"/>
            </w:tcBorders>
            <w:vAlign w:val="bottom"/>
          </w:tcPr>
          <w:p w14:paraId="064DD6D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733739B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28ADEBE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333F252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188214A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21CF1795" w14:textId="77777777">
        <w:trPr>
          <w:trHeight w:hRule="exact" w:val="135"/>
        </w:trPr>
        <w:tc>
          <w:tcPr>
            <w:tcW w:w="2017" w:type="dxa"/>
            <w:tcBorders>
              <w:top w:val="nil"/>
              <w:left w:val="nil"/>
              <w:bottom w:val="nil"/>
              <w:right w:val="nil"/>
            </w:tcBorders>
            <w:vAlign w:val="bottom"/>
          </w:tcPr>
          <w:p w14:paraId="479B7CD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3310D89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2850D65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403BB32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4D53C59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08095569" w14:textId="77777777" w:rsidTr="00C120AF">
        <w:trPr>
          <w:trHeight w:val="225"/>
        </w:trPr>
        <w:tc>
          <w:tcPr>
            <w:tcW w:w="4327" w:type="dxa"/>
            <w:gridSpan w:val="3"/>
            <w:tcBorders>
              <w:top w:val="nil"/>
              <w:left w:val="nil"/>
              <w:bottom w:val="single" w:sz="6" w:space="0" w:color="auto"/>
              <w:right w:val="nil"/>
            </w:tcBorders>
            <w:vAlign w:val="bottom"/>
          </w:tcPr>
          <w:p w14:paraId="20C862AF"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Augmented Dickey-Fuller test statistic</w:t>
            </w:r>
          </w:p>
        </w:tc>
        <w:tc>
          <w:tcPr>
            <w:tcW w:w="1208" w:type="dxa"/>
            <w:tcBorders>
              <w:top w:val="nil"/>
              <w:left w:val="nil"/>
              <w:bottom w:val="single" w:sz="6" w:space="0" w:color="auto"/>
              <w:right w:val="nil"/>
            </w:tcBorders>
            <w:vAlign w:val="bottom"/>
          </w:tcPr>
          <w:p w14:paraId="142D90D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-3.276990</w:t>
            </w:r>
          </w:p>
        </w:tc>
        <w:tc>
          <w:tcPr>
            <w:tcW w:w="997" w:type="dxa"/>
            <w:tcBorders>
              <w:top w:val="nil"/>
              <w:left w:val="nil"/>
              <w:bottom w:val="single" w:sz="6" w:space="0" w:color="auto"/>
              <w:right w:val="nil"/>
            </w:tcBorders>
            <w:vAlign w:val="bottom"/>
          </w:tcPr>
          <w:p w14:paraId="331A039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 0.0238</w:t>
            </w:r>
          </w:p>
        </w:tc>
      </w:tr>
      <w:tr w:rsidR="00C120AF" w14:paraId="443C7613" w14:textId="77777777">
        <w:trPr>
          <w:trHeight w:val="225"/>
        </w:trPr>
        <w:tc>
          <w:tcPr>
            <w:tcW w:w="2017" w:type="dxa"/>
            <w:tcBorders>
              <w:top w:val="nil"/>
              <w:left w:val="nil"/>
              <w:bottom w:val="nil"/>
              <w:right w:val="nil"/>
            </w:tcBorders>
            <w:vAlign w:val="bottom"/>
          </w:tcPr>
          <w:p w14:paraId="691E5989"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Test critical values:</w:t>
            </w:r>
          </w:p>
        </w:tc>
        <w:tc>
          <w:tcPr>
            <w:tcW w:w="1103" w:type="dxa"/>
            <w:tcBorders>
              <w:top w:val="nil"/>
              <w:left w:val="nil"/>
              <w:bottom w:val="nil"/>
              <w:right w:val="nil"/>
            </w:tcBorders>
            <w:vAlign w:val="bottom"/>
          </w:tcPr>
          <w:p w14:paraId="4C5DC60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 level</w:t>
            </w:r>
          </w:p>
        </w:tc>
        <w:tc>
          <w:tcPr>
            <w:tcW w:w="1207" w:type="dxa"/>
            <w:tcBorders>
              <w:top w:val="nil"/>
              <w:left w:val="nil"/>
              <w:bottom w:val="nil"/>
              <w:right w:val="nil"/>
            </w:tcBorders>
            <w:vAlign w:val="bottom"/>
          </w:tcPr>
          <w:p w14:paraId="448375B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02474ED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-3.632900</w:t>
            </w:r>
          </w:p>
        </w:tc>
        <w:tc>
          <w:tcPr>
            <w:tcW w:w="997" w:type="dxa"/>
            <w:tcBorders>
              <w:top w:val="nil"/>
              <w:left w:val="nil"/>
              <w:bottom w:val="nil"/>
              <w:right w:val="nil"/>
            </w:tcBorders>
            <w:vAlign w:val="bottom"/>
          </w:tcPr>
          <w:p w14:paraId="04A8366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29E67FAF" w14:textId="77777777">
        <w:trPr>
          <w:trHeight w:val="225"/>
        </w:trPr>
        <w:tc>
          <w:tcPr>
            <w:tcW w:w="2017" w:type="dxa"/>
            <w:tcBorders>
              <w:top w:val="nil"/>
              <w:left w:val="nil"/>
              <w:bottom w:val="nil"/>
              <w:right w:val="nil"/>
            </w:tcBorders>
            <w:vAlign w:val="bottom"/>
          </w:tcPr>
          <w:p w14:paraId="5E8A812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0289599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5% level</w:t>
            </w:r>
          </w:p>
        </w:tc>
        <w:tc>
          <w:tcPr>
            <w:tcW w:w="1207" w:type="dxa"/>
            <w:tcBorders>
              <w:top w:val="nil"/>
              <w:left w:val="nil"/>
              <w:bottom w:val="nil"/>
              <w:right w:val="nil"/>
            </w:tcBorders>
            <w:vAlign w:val="bottom"/>
          </w:tcPr>
          <w:p w14:paraId="6A3E8D9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7CCB636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-2.948404</w:t>
            </w:r>
          </w:p>
        </w:tc>
        <w:tc>
          <w:tcPr>
            <w:tcW w:w="997" w:type="dxa"/>
            <w:tcBorders>
              <w:top w:val="nil"/>
              <w:left w:val="nil"/>
              <w:bottom w:val="nil"/>
              <w:right w:val="nil"/>
            </w:tcBorders>
            <w:vAlign w:val="bottom"/>
          </w:tcPr>
          <w:p w14:paraId="21B14D1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1CF0D2FB" w14:textId="77777777">
        <w:trPr>
          <w:trHeight w:val="225"/>
        </w:trPr>
        <w:tc>
          <w:tcPr>
            <w:tcW w:w="2017" w:type="dxa"/>
            <w:tcBorders>
              <w:top w:val="nil"/>
              <w:left w:val="nil"/>
              <w:bottom w:val="nil"/>
              <w:right w:val="nil"/>
            </w:tcBorders>
            <w:vAlign w:val="bottom"/>
          </w:tcPr>
          <w:p w14:paraId="0ABD35B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17C3735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10% level</w:t>
            </w:r>
          </w:p>
        </w:tc>
        <w:tc>
          <w:tcPr>
            <w:tcW w:w="1207" w:type="dxa"/>
            <w:tcBorders>
              <w:top w:val="nil"/>
              <w:left w:val="nil"/>
              <w:bottom w:val="nil"/>
              <w:right w:val="nil"/>
            </w:tcBorders>
            <w:vAlign w:val="bottom"/>
          </w:tcPr>
          <w:p w14:paraId="402CCF1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121149D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-2.612874</w:t>
            </w:r>
          </w:p>
        </w:tc>
        <w:tc>
          <w:tcPr>
            <w:tcW w:w="997" w:type="dxa"/>
            <w:tcBorders>
              <w:top w:val="nil"/>
              <w:left w:val="nil"/>
              <w:bottom w:val="nil"/>
              <w:right w:val="nil"/>
            </w:tcBorders>
            <w:vAlign w:val="bottom"/>
          </w:tcPr>
          <w:p w14:paraId="3C4ACEE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1260D2D2" w14:textId="77777777">
        <w:trPr>
          <w:trHeight w:hRule="exact" w:val="90"/>
        </w:trPr>
        <w:tc>
          <w:tcPr>
            <w:tcW w:w="2017" w:type="dxa"/>
            <w:tcBorders>
              <w:top w:val="nil"/>
              <w:left w:val="nil"/>
              <w:bottom w:val="double" w:sz="6" w:space="2" w:color="auto"/>
              <w:right w:val="nil"/>
            </w:tcBorders>
            <w:vAlign w:val="bottom"/>
          </w:tcPr>
          <w:p w14:paraId="5DDAB73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2AB345C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3A8958E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4224A62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1307194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35266ECE" w14:textId="77777777">
        <w:trPr>
          <w:trHeight w:hRule="exact" w:val="135"/>
        </w:trPr>
        <w:tc>
          <w:tcPr>
            <w:tcW w:w="2017" w:type="dxa"/>
            <w:tcBorders>
              <w:top w:val="nil"/>
              <w:left w:val="nil"/>
              <w:bottom w:val="nil"/>
              <w:right w:val="nil"/>
            </w:tcBorders>
            <w:vAlign w:val="bottom"/>
          </w:tcPr>
          <w:p w14:paraId="27846D9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1E6D5FF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6507A1A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70D2825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56DE9C7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291BC58F" w14:textId="77777777" w:rsidTr="00C120AF">
        <w:trPr>
          <w:trHeight w:val="225"/>
        </w:trPr>
        <w:tc>
          <w:tcPr>
            <w:tcW w:w="5535" w:type="dxa"/>
            <w:gridSpan w:val="4"/>
            <w:tcBorders>
              <w:top w:val="nil"/>
              <w:left w:val="nil"/>
              <w:bottom w:val="nil"/>
              <w:right w:val="nil"/>
            </w:tcBorders>
            <w:vAlign w:val="bottom"/>
          </w:tcPr>
          <w:p w14:paraId="1E75B74B"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*MacKinnon (1996) one-sided p-values.</w:t>
            </w:r>
          </w:p>
        </w:tc>
        <w:tc>
          <w:tcPr>
            <w:tcW w:w="997" w:type="dxa"/>
            <w:tcBorders>
              <w:top w:val="nil"/>
              <w:left w:val="nil"/>
              <w:bottom w:val="nil"/>
              <w:right w:val="nil"/>
            </w:tcBorders>
            <w:vAlign w:val="bottom"/>
          </w:tcPr>
          <w:p w14:paraId="3610445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5784E126" w14:textId="77777777">
        <w:trPr>
          <w:trHeight w:val="225"/>
        </w:trPr>
        <w:tc>
          <w:tcPr>
            <w:tcW w:w="2017" w:type="dxa"/>
            <w:tcBorders>
              <w:top w:val="nil"/>
              <w:left w:val="nil"/>
              <w:bottom w:val="nil"/>
              <w:right w:val="nil"/>
            </w:tcBorders>
            <w:vAlign w:val="bottom"/>
          </w:tcPr>
          <w:p w14:paraId="2976B8A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4A96668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06E8726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1E78E09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1E4BA85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7B5A016F" w14:textId="77777777">
        <w:trPr>
          <w:trHeight w:val="225"/>
        </w:trPr>
        <w:tc>
          <w:tcPr>
            <w:tcW w:w="2017" w:type="dxa"/>
            <w:tcBorders>
              <w:top w:val="nil"/>
              <w:left w:val="nil"/>
              <w:bottom w:val="nil"/>
              <w:right w:val="nil"/>
            </w:tcBorders>
            <w:vAlign w:val="bottom"/>
          </w:tcPr>
          <w:p w14:paraId="1FBE51B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635183F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4940743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48B6775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1B0DCC0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038AA054" w14:textId="77777777" w:rsidTr="00C120AF">
        <w:trPr>
          <w:trHeight w:val="225"/>
        </w:trPr>
        <w:tc>
          <w:tcPr>
            <w:tcW w:w="5535" w:type="dxa"/>
            <w:gridSpan w:val="4"/>
            <w:tcBorders>
              <w:top w:val="nil"/>
              <w:left w:val="nil"/>
              <w:bottom w:val="nil"/>
              <w:right w:val="nil"/>
            </w:tcBorders>
            <w:vAlign w:val="bottom"/>
          </w:tcPr>
          <w:p w14:paraId="46F6030C"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Augmented Dickey-Fuller Test Equation</w:t>
            </w:r>
          </w:p>
        </w:tc>
        <w:tc>
          <w:tcPr>
            <w:tcW w:w="997" w:type="dxa"/>
            <w:tcBorders>
              <w:top w:val="nil"/>
              <w:left w:val="nil"/>
              <w:bottom w:val="nil"/>
              <w:right w:val="nil"/>
            </w:tcBorders>
            <w:vAlign w:val="bottom"/>
          </w:tcPr>
          <w:p w14:paraId="237967A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774606FC" w14:textId="77777777" w:rsidTr="00C120AF">
        <w:trPr>
          <w:trHeight w:val="225"/>
        </w:trPr>
        <w:tc>
          <w:tcPr>
            <w:tcW w:w="4327" w:type="dxa"/>
            <w:gridSpan w:val="3"/>
            <w:tcBorders>
              <w:top w:val="nil"/>
              <w:left w:val="nil"/>
              <w:bottom w:val="nil"/>
              <w:right w:val="nil"/>
            </w:tcBorders>
            <w:vAlign w:val="bottom"/>
          </w:tcPr>
          <w:p w14:paraId="78357980"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Dependent Variable: D(GDP)</w:t>
            </w:r>
          </w:p>
        </w:tc>
        <w:tc>
          <w:tcPr>
            <w:tcW w:w="1208" w:type="dxa"/>
            <w:tcBorders>
              <w:top w:val="nil"/>
              <w:left w:val="nil"/>
              <w:bottom w:val="nil"/>
              <w:right w:val="nil"/>
            </w:tcBorders>
            <w:vAlign w:val="bottom"/>
          </w:tcPr>
          <w:p w14:paraId="5918776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1AA9985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27B24395" w14:textId="77777777" w:rsidTr="00C120AF">
        <w:trPr>
          <w:trHeight w:val="225"/>
        </w:trPr>
        <w:tc>
          <w:tcPr>
            <w:tcW w:w="4327" w:type="dxa"/>
            <w:gridSpan w:val="3"/>
            <w:tcBorders>
              <w:top w:val="nil"/>
              <w:left w:val="nil"/>
              <w:bottom w:val="nil"/>
              <w:right w:val="nil"/>
            </w:tcBorders>
            <w:vAlign w:val="bottom"/>
          </w:tcPr>
          <w:p w14:paraId="5486F964"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Method: Least Squares</w:t>
            </w:r>
          </w:p>
        </w:tc>
        <w:tc>
          <w:tcPr>
            <w:tcW w:w="1208" w:type="dxa"/>
            <w:tcBorders>
              <w:top w:val="nil"/>
              <w:left w:val="nil"/>
              <w:bottom w:val="nil"/>
              <w:right w:val="nil"/>
            </w:tcBorders>
            <w:vAlign w:val="bottom"/>
          </w:tcPr>
          <w:p w14:paraId="699C52E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2D260C4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7C5EFD8F" w14:textId="77777777" w:rsidTr="00C120AF">
        <w:trPr>
          <w:trHeight w:val="225"/>
        </w:trPr>
        <w:tc>
          <w:tcPr>
            <w:tcW w:w="4327" w:type="dxa"/>
            <w:gridSpan w:val="3"/>
            <w:tcBorders>
              <w:top w:val="nil"/>
              <w:left w:val="nil"/>
              <w:bottom w:val="nil"/>
              <w:right w:val="nil"/>
            </w:tcBorders>
            <w:vAlign w:val="bottom"/>
          </w:tcPr>
          <w:p w14:paraId="7CD776A7"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Date: 06/21/22   Time: 19:13</w:t>
            </w:r>
          </w:p>
        </w:tc>
        <w:tc>
          <w:tcPr>
            <w:tcW w:w="1208" w:type="dxa"/>
            <w:tcBorders>
              <w:top w:val="nil"/>
              <w:left w:val="nil"/>
              <w:bottom w:val="nil"/>
              <w:right w:val="nil"/>
            </w:tcBorders>
            <w:vAlign w:val="bottom"/>
          </w:tcPr>
          <w:p w14:paraId="68BF9DA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1A103F7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488939DF" w14:textId="77777777" w:rsidTr="00C120AF">
        <w:trPr>
          <w:trHeight w:val="225"/>
        </w:trPr>
        <w:tc>
          <w:tcPr>
            <w:tcW w:w="4327" w:type="dxa"/>
            <w:gridSpan w:val="3"/>
            <w:tcBorders>
              <w:top w:val="nil"/>
              <w:left w:val="nil"/>
              <w:bottom w:val="nil"/>
              <w:right w:val="nil"/>
            </w:tcBorders>
            <w:vAlign w:val="bottom"/>
          </w:tcPr>
          <w:p w14:paraId="63324E88"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Sample (adjusted): 1986 2020</w:t>
            </w:r>
          </w:p>
        </w:tc>
        <w:tc>
          <w:tcPr>
            <w:tcW w:w="1208" w:type="dxa"/>
            <w:tcBorders>
              <w:top w:val="nil"/>
              <w:left w:val="nil"/>
              <w:bottom w:val="nil"/>
              <w:right w:val="nil"/>
            </w:tcBorders>
            <w:vAlign w:val="bottom"/>
          </w:tcPr>
          <w:p w14:paraId="481C600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039D671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585C9980" w14:textId="77777777" w:rsidTr="00C120AF">
        <w:trPr>
          <w:trHeight w:val="225"/>
        </w:trPr>
        <w:tc>
          <w:tcPr>
            <w:tcW w:w="5535" w:type="dxa"/>
            <w:gridSpan w:val="4"/>
            <w:tcBorders>
              <w:top w:val="nil"/>
              <w:left w:val="nil"/>
              <w:bottom w:val="nil"/>
              <w:right w:val="nil"/>
            </w:tcBorders>
            <w:vAlign w:val="bottom"/>
          </w:tcPr>
          <w:p w14:paraId="537DE94A"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Included observations: 35 after adjustments</w:t>
            </w:r>
          </w:p>
        </w:tc>
        <w:tc>
          <w:tcPr>
            <w:tcW w:w="997" w:type="dxa"/>
            <w:tcBorders>
              <w:top w:val="nil"/>
              <w:left w:val="nil"/>
              <w:bottom w:val="nil"/>
              <w:right w:val="nil"/>
            </w:tcBorders>
            <w:vAlign w:val="bottom"/>
          </w:tcPr>
          <w:p w14:paraId="591A132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783D1AC2" w14:textId="77777777">
        <w:trPr>
          <w:trHeight w:hRule="exact" w:val="90"/>
        </w:trPr>
        <w:tc>
          <w:tcPr>
            <w:tcW w:w="2017" w:type="dxa"/>
            <w:tcBorders>
              <w:top w:val="nil"/>
              <w:left w:val="nil"/>
              <w:bottom w:val="double" w:sz="6" w:space="2" w:color="auto"/>
              <w:right w:val="nil"/>
            </w:tcBorders>
            <w:vAlign w:val="bottom"/>
          </w:tcPr>
          <w:p w14:paraId="7379AC6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1DD7AA4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75AC754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741C1EE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75DB46E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1B72BAEA" w14:textId="77777777">
        <w:trPr>
          <w:trHeight w:hRule="exact" w:val="135"/>
        </w:trPr>
        <w:tc>
          <w:tcPr>
            <w:tcW w:w="2017" w:type="dxa"/>
            <w:tcBorders>
              <w:top w:val="nil"/>
              <w:left w:val="nil"/>
              <w:bottom w:val="nil"/>
              <w:right w:val="nil"/>
            </w:tcBorders>
            <w:vAlign w:val="bottom"/>
          </w:tcPr>
          <w:p w14:paraId="5B387FE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218EE13D"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0163965D"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648C1FE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6EB11B5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6C65E6D4" w14:textId="77777777">
        <w:trPr>
          <w:trHeight w:val="225"/>
        </w:trPr>
        <w:tc>
          <w:tcPr>
            <w:tcW w:w="2017" w:type="dxa"/>
            <w:tcBorders>
              <w:top w:val="nil"/>
              <w:left w:val="nil"/>
              <w:bottom w:val="nil"/>
              <w:right w:val="nil"/>
            </w:tcBorders>
            <w:vAlign w:val="bottom"/>
          </w:tcPr>
          <w:p w14:paraId="1B79627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Variable</w:t>
            </w:r>
          </w:p>
        </w:tc>
        <w:tc>
          <w:tcPr>
            <w:tcW w:w="1103" w:type="dxa"/>
            <w:tcBorders>
              <w:top w:val="nil"/>
              <w:left w:val="nil"/>
              <w:bottom w:val="nil"/>
              <w:right w:val="nil"/>
            </w:tcBorders>
            <w:vAlign w:val="bottom"/>
          </w:tcPr>
          <w:p w14:paraId="1AC39007"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Coefficient</w:t>
            </w:r>
          </w:p>
        </w:tc>
        <w:tc>
          <w:tcPr>
            <w:tcW w:w="1207" w:type="dxa"/>
            <w:tcBorders>
              <w:top w:val="nil"/>
              <w:left w:val="nil"/>
              <w:bottom w:val="nil"/>
              <w:right w:val="nil"/>
            </w:tcBorders>
            <w:vAlign w:val="bottom"/>
          </w:tcPr>
          <w:p w14:paraId="5B792EBD"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Std. Error</w:t>
            </w:r>
          </w:p>
        </w:tc>
        <w:tc>
          <w:tcPr>
            <w:tcW w:w="1208" w:type="dxa"/>
            <w:tcBorders>
              <w:top w:val="nil"/>
              <w:left w:val="nil"/>
              <w:bottom w:val="nil"/>
              <w:right w:val="nil"/>
            </w:tcBorders>
            <w:vAlign w:val="bottom"/>
          </w:tcPr>
          <w:p w14:paraId="5302EC77"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14:paraId="323668F9"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Prob.  </w:t>
            </w:r>
          </w:p>
        </w:tc>
      </w:tr>
      <w:tr w:rsidR="00C120AF" w14:paraId="7F5B7167" w14:textId="77777777">
        <w:trPr>
          <w:trHeight w:hRule="exact" w:val="90"/>
        </w:trPr>
        <w:tc>
          <w:tcPr>
            <w:tcW w:w="2017" w:type="dxa"/>
            <w:tcBorders>
              <w:top w:val="nil"/>
              <w:left w:val="nil"/>
              <w:bottom w:val="double" w:sz="6" w:space="2" w:color="auto"/>
              <w:right w:val="nil"/>
            </w:tcBorders>
            <w:vAlign w:val="bottom"/>
          </w:tcPr>
          <w:p w14:paraId="1C55531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10609D5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658147E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2BB1652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4F8368E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23C47310" w14:textId="77777777">
        <w:trPr>
          <w:trHeight w:hRule="exact" w:val="135"/>
        </w:trPr>
        <w:tc>
          <w:tcPr>
            <w:tcW w:w="2017" w:type="dxa"/>
            <w:tcBorders>
              <w:top w:val="nil"/>
              <w:left w:val="nil"/>
              <w:bottom w:val="nil"/>
              <w:right w:val="nil"/>
            </w:tcBorders>
            <w:vAlign w:val="bottom"/>
          </w:tcPr>
          <w:p w14:paraId="721A6B4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7A93AF4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0EB93C0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734163C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2E9EF90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33C9A57F" w14:textId="77777777">
        <w:trPr>
          <w:trHeight w:val="225"/>
        </w:trPr>
        <w:tc>
          <w:tcPr>
            <w:tcW w:w="2017" w:type="dxa"/>
            <w:tcBorders>
              <w:top w:val="nil"/>
              <w:left w:val="nil"/>
              <w:bottom w:val="nil"/>
              <w:right w:val="nil"/>
            </w:tcBorders>
            <w:vAlign w:val="bottom"/>
          </w:tcPr>
          <w:p w14:paraId="427EE76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roofErr w:type="gramStart"/>
            <w:r>
              <w:rPr>
                <w:rFonts w:ascii="Arial" w:hAnsi="Arial" w:cs="Arial"/>
                <w:color w:val="000000"/>
                <w:sz w:val="18"/>
                <w:szCs w:val="18"/>
                <w:lang w:val="en-ZW"/>
              </w:rPr>
              <w:t>GDP(</w:t>
            </w:r>
            <w:proofErr w:type="gramEnd"/>
            <w:r>
              <w:rPr>
                <w:rFonts w:ascii="Arial" w:hAnsi="Arial" w:cs="Arial"/>
                <w:color w:val="000000"/>
                <w:sz w:val="18"/>
                <w:szCs w:val="18"/>
                <w:lang w:val="en-ZW"/>
              </w:rPr>
              <w:t>-1)</w:t>
            </w:r>
          </w:p>
        </w:tc>
        <w:tc>
          <w:tcPr>
            <w:tcW w:w="1103" w:type="dxa"/>
            <w:tcBorders>
              <w:top w:val="nil"/>
              <w:left w:val="nil"/>
              <w:bottom w:val="nil"/>
              <w:right w:val="nil"/>
            </w:tcBorders>
            <w:vAlign w:val="bottom"/>
          </w:tcPr>
          <w:p w14:paraId="19805C45"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-0.242193</w:t>
            </w:r>
          </w:p>
        </w:tc>
        <w:tc>
          <w:tcPr>
            <w:tcW w:w="1207" w:type="dxa"/>
            <w:tcBorders>
              <w:top w:val="nil"/>
              <w:left w:val="nil"/>
              <w:bottom w:val="nil"/>
              <w:right w:val="nil"/>
            </w:tcBorders>
            <w:vAlign w:val="bottom"/>
          </w:tcPr>
          <w:p w14:paraId="6C609496"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0.073907</w:t>
            </w:r>
          </w:p>
        </w:tc>
        <w:tc>
          <w:tcPr>
            <w:tcW w:w="1208" w:type="dxa"/>
            <w:tcBorders>
              <w:top w:val="nil"/>
              <w:left w:val="nil"/>
              <w:bottom w:val="nil"/>
              <w:right w:val="nil"/>
            </w:tcBorders>
            <w:vAlign w:val="bottom"/>
          </w:tcPr>
          <w:p w14:paraId="5031304F"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-3.276990</w:t>
            </w:r>
          </w:p>
        </w:tc>
        <w:tc>
          <w:tcPr>
            <w:tcW w:w="997" w:type="dxa"/>
            <w:tcBorders>
              <w:top w:val="nil"/>
              <w:left w:val="nil"/>
              <w:bottom w:val="nil"/>
              <w:right w:val="nil"/>
            </w:tcBorders>
            <w:vAlign w:val="bottom"/>
          </w:tcPr>
          <w:p w14:paraId="0A171D3F"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0.0028</w:t>
            </w:r>
          </w:p>
        </w:tc>
      </w:tr>
      <w:tr w:rsidR="00C120AF" w14:paraId="492EB61C" w14:textId="77777777">
        <w:trPr>
          <w:trHeight w:val="225"/>
        </w:trPr>
        <w:tc>
          <w:tcPr>
            <w:tcW w:w="2017" w:type="dxa"/>
            <w:tcBorders>
              <w:top w:val="nil"/>
              <w:left w:val="nil"/>
              <w:bottom w:val="nil"/>
              <w:right w:val="nil"/>
            </w:tcBorders>
            <w:vAlign w:val="bottom"/>
          </w:tcPr>
          <w:p w14:paraId="59DEC80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D(</w:t>
            </w:r>
            <w:proofErr w:type="gramStart"/>
            <w:r>
              <w:rPr>
                <w:rFonts w:ascii="Arial" w:hAnsi="Arial" w:cs="Arial"/>
                <w:color w:val="000000"/>
                <w:sz w:val="18"/>
                <w:szCs w:val="18"/>
                <w:lang w:val="en-ZW"/>
              </w:rPr>
              <w:t>GDP(</w:t>
            </w:r>
            <w:proofErr w:type="gramEnd"/>
            <w:r>
              <w:rPr>
                <w:rFonts w:ascii="Arial" w:hAnsi="Arial" w:cs="Arial"/>
                <w:color w:val="000000"/>
                <w:sz w:val="18"/>
                <w:szCs w:val="18"/>
                <w:lang w:val="en-ZW"/>
              </w:rPr>
              <w:t>-1))</w:t>
            </w:r>
          </w:p>
        </w:tc>
        <w:tc>
          <w:tcPr>
            <w:tcW w:w="1103" w:type="dxa"/>
            <w:tcBorders>
              <w:top w:val="nil"/>
              <w:left w:val="nil"/>
              <w:bottom w:val="nil"/>
              <w:right w:val="nil"/>
            </w:tcBorders>
            <w:vAlign w:val="bottom"/>
          </w:tcPr>
          <w:p w14:paraId="52ACE55F"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0.571882</w:t>
            </w:r>
          </w:p>
        </w:tc>
        <w:tc>
          <w:tcPr>
            <w:tcW w:w="1207" w:type="dxa"/>
            <w:tcBorders>
              <w:top w:val="nil"/>
              <w:left w:val="nil"/>
              <w:bottom w:val="nil"/>
              <w:right w:val="nil"/>
            </w:tcBorders>
            <w:vAlign w:val="bottom"/>
          </w:tcPr>
          <w:p w14:paraId="4DE86120"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0.152247</w:t>
            </w:r>
          </w:p>
        </w:tc>
        <w:tc>
          <w:tcPr>
            <w:tcW w:w="1208" w:type="dxa"/>
            <w:tcBorders>
              <w:top w:val="nil"/>
              <w:left w:val="nil"/>
              <w:bottom w:val="nil"/>
              <w:right w:val="nil"/>
            </w:tcBorders>
            <w:vAlign w:val="bottom"/>
          </w:tcPr>
          <w:p w14:paraId="66E2ECE1"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3.756277</w:t>
            </w:r>
          </w:p>
        </w:tc>
        <w:tc>
          <w:tcPr>
            <w:tcW w:w="997" w:type="dxa"/>
            <w:tcBorders>
              <w:top w:val="nil"/>
              <w:left w:val="nil"/>
              <w:bottom w:val="nil"/>
              <w:right w:val="nil"/>
            </w:tcBorders>
            <w:vAlign w:val="bottom"/>
          </w:tcPr>
          <w:p w14:paraId="2AA64EED"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0.0008</w:t>
            </w:r>
          </w:p>
        </w:tc>
      </w:tr>
      <w:tr w:rsidR="00C120AF" w14:paraId="709F5F29" w14:textId="77777777">
        <w:trPr>
          <w:trHeight w:val="225"/>
        </w:trPr>
        <w:tc>
          <w:tcPr>
            <w:tcW w:w="2017" w:type="dxa"/>
            <w:tcBorders>
              <w:top w:val="nil"/>
              <w:left w:val="nil"/>
              <w:bottom w:val="nil"/>
              <w:right w:val="nil"/>
            </w:tcBorders>
            <w:vAlign w:val="bottom"/>
          </w:tcPr>
          <w:p w14:paraId="200D2C1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D(</w:t>
            </w:r>
            <w:proofErr w:type="gramStart"/>
            <w:r>
              <w:rPr>
                <w:rFonts w:ascii="Arial" w:hAnsi="Arial" w:cs="Arial"/>
                <w:color w:val="000000"/>
                <w:sz w:val="18"/>
                <w:szCs w:val="18"/>
                <w:lang w:val="en-ZW"/>
              </w:rPr>
              <w:t>GDP(</w:t>
            </w:r>
            <w:proofErr w:type="gramEnd"/>
            <w:r>
              <w:rPr>
                <w:rFonts w:ascii="Arial" w:hAnsi="Arial" w:cs="Arial"/>
                <w:color w:val="000000"/>
                <w:sz w:val="18"/>
                <w:szCs w:val="18"/>
                <w:lang w:val="en-ZW"/>
              </w:rPr>
              <w:t>-2))</w:t>
            </w:r>
          </w:p>
        </w:tc>
        <w:tc>
          <w:tcPr>
            <w:tcW w:w="1103" w:type="dxa"/>
            <w:tcBorders>
              <w:top w:val="nil"/>
              <w:left w:val="nil"/>
              <w:bottom w:val="nil"/>
              <w:right w:val="nil"/>
            </w:tcBorders>
            <w:vAlign w:val="bottom"/>
          </w:tcPr>
          <w:p w14:paraId="34620324"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0.019495</w:t>
            </w:r>
          </w:p>
        </w:tc>
        <w:tc>
          <w:tcPr>
            <w:tcW w:w="1207" w:type="dxa"/>
            <w:tcBorders>
              <w:top w:val="nil"/>
              <w:left w:val="nil"/>
              <w:bottom w:val="nil"/>
              <w:right w:val="nil"/>
            </w:tcBorders>
            <w:vAlign w:val="bottom"/>
          </w:tcPr>
          <w:p w14:paraId="2F1F552B"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0.171054</w:t>
            </w:r>
          </w:p>
        </w:tc>
        <w:tc>
          <w:tcPr>
            <w:tcW w:w="1208" w:type="dxa"/>
            <w:tcBorders>
              <w:top w:val="nil"/>
              <w:left w:val="nil"/>
              <w:bottom w:val="nil"/>
              <w:right w:val="nil"/>
            </w:tcBorders>
            <w:vAlign w:val="bottom"/>
          </w:tcPr>
          <w:p w14:paraId="60132B56"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0.113967</w:t>
            </w:r>
          </w:p>
        </w:tc>
        <w:tc>
          <w:tcPr>
            <w:tcW w:w="997" w:type="dxa"/>
            <w:tcBorders>
              <w:top w:val="nil"/>
              <w:left w:val="nil"/>
              <w:bottom w:val="nil"/>
              <w:right w:val="nil"/>
            </w:tcBorders>
            <w:vAlign w:val="bottom"/>
          </w:tcPr>
          <w:p w14:paraId="5A725E7A"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0.9101</w:t>
            </w:r>
          </w:p>
        </w:tc>
      </w:tr>
      <w:tr w:rsidR="00C120AF" w14:paraId="5FD2AB2F" w14:textId="77777777">
        <w:trPr>
          <w:trHeight w:val="225"/>
        </w:trPr>
        <w:tc>
          <w:tcPr>
            <w:tcW w:w="2017" w:type="dxa"/>
            <w:tcBorders>
              <w:top w:val="nil"/>
              <w:left w:val="nil"/>
              <w:bottom w:val="nil"/>
              <w:right w:val="nil"/>
            </w:tcBorders>
            <w:vAlign w:val="bottom"/>
          </w:tcPr>
          <w:p w14:paraId="2D1296DD"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D(</w:t>
            </w:r>
            <w:proofErr w:type="gramStart"/>
            <w:r>
              <w:rPr>
                <w:rFonts w:ascii="Arial" w:hAnsi="Arial" w:cs="Arial"/>
                <w:color w:val="000000"/>
                <w:sz w:val="18"/>
                <w:szCs w:val="18"/>
                <w:lang w:val="en-ZW"/>
              </w:rPr>
              <w:t>GDP(</w:t>
            </w:r>
            <w:proofErr w:type="gramEnd"/>
            <w:r>
              <w:rPr>
                <w:rFonts w:ascii="Arial" w:hAnsi="Arial" w:cs="Arial"/>
                <w:color w:val="000000"/>
                <w:sz w:val="18"/>
                <w:szCs w:val="18"/>
                <w:lang w:val="en-ZW"/>
              </w:rPr>
              <w:t>-3))</w:t>
            </w:r>
          </w:p>
        </w:tc>
        <w:tc>
          <w:tcPr>
            <w:tcW w:w="1103" w:type="dxa"/>
            <w:tcBorders>
              <w:top w:val="nil"/>
              <w:left w:val="nil"/>
              <w:bottom w:val="nil"/>
              <w:right w:val="nil"/>
            </w:tcBorders>
            <w:vAlign w:val="bottom"/>
          </w:tcPr>
          <w:p w14:paraId="3D327693"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0.333282</w:t>
            </w:r>
          </w:p>
        </w:tc>
        <w:tc>
          <w:tcPr>
            <w:tcW w:w="1207" w:type="dxa"/>
            <w:tcBorders>
              <w:top w:val="nil"/>
              <w:left w:val="nil"/>
              <w:bottom w:val="nil"/>
              <w:right w:val="nil"/>
            </w:tcBorders>
            <w:vAlign w:val="bottom"/>
          </w:tcPr>
          <w:p w14:paraId="53FBBA85"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0.171240</w:t>
            </w:r>
          </w:p>
        </w:tc>
        <w:tc>
          <w:tcPr>
            <w:tcW w:w="1208" w:type="dxa"/>
            <w:tcBorders>
              <w:top w:val="nil"/>
              <w:left w:val="nil"/>
              <w:bottom w:val="nil"/>
              <w:right w:val="nil"/>
            </w:tcBorders>
            <w:vAlign w:val="bottom"/>
          </w:tcPr>
          <w:p w14:paraId="7B2F6757"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1.946282</w:t>
            </w:r>
          </w:p>
        </w:tc>
        <w:tc>
          <w:tcPr>
            <w:tcW w:w="997" w:type="dxa"/>
            <w:tcBorders>
              <w:top w:val="nil"/>
              <w:left w:val="nil"/>
              <w:bottom w:val="nil"/>
              <w:right w:val="nil"/>
            </w:tcBorders>
            <w:vAlign w:val="bottom"/>
          </w:tcPr>
          <w:p w14:paraId="649C6B71"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0.0617</w:t>
            </w:r>
          </w:p>
        </w:tc>
      </w:tr>
      <w:tr w:rsidR="00C120AF" w14:paraId="40D3B44F" w14:textId="77777777">
        <w:trPr>
          <w:trHeight w:val="225"/>
        </w:trPr>
        <w:tc>
          <w:tcPr>
            <w:tcW w:w="2017" w:type="dxa"/>
            <w:tcBorders>
              <w:top w:val="nil"/>
              <w:left w:val="nil"/>
              <w:bottom w:val="nil"/>
              <w:right w:val="nil"/>
            </w:tcBorders>
            <w:vAlign w:val="bottom"/>
          </w:tcPr>
          <w:p w14:paraId="2FFE21D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D(</w:t>
            </w:r>
            <w:proofErr w:type="gramStart"/>
            <w:r>
              <w:rPr>
                <w:rFonts w:ascii="Arial" w:hAnsi="Arial" w:cs="Arial"/>
                <w:color w:val="000000"/>
                <w:sz w:val="18"/>
                <w:szCs w:val="18"/>
                <w:lang w:val="en-ZW"/>
              </w:rPr>
              <w:t>GDP(</w:t>
            </w:r>
            <w:proofErr w:type="gramEnd"/>
            <w:r>
              <w:rPr>
                <w:rFonts w:ascii="Arial" w:hAnsi="Arial" w:cs="Arial"/>
                <w:color w:val="000000"/>
                <w:sz w:val="18"/>
                <w:szCs w:val="18"/>
                <w:lang w:val="en-ZW"/>
              </w:rPr>
              <w:t>-4))</w:t>
            </w:r>
          </w:p>
        </w:tc>
        <w:tc>
          <w:tcPr>
            <w:tcW w:w="1103" w:type="dxa"/>
            <w:tcBorders>
              <w:top w:val="nil"/>
              <w:left w:val="nil"/>
              <w:bottom w:val="nil"/>
              <w:right w:val="nil"/>
            </w:tcBorders>
            <w:vAlign w:val="bottom"/>
          </w:tcPr>
          <w:p w14:paraId="4363E614"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-0.243775</w:t>
            </w:r>
          </w:p>
        </w:tc>
        <w:tc>
          <w:tcPr>
            <w:tcW w:w="1207" w:type="dxa"/>
            <w:tcBorders>
              <w:top w:val="nil"/>
              <w:left w:val="nil"/>
              <w:bottom w:val="nil"/>
              <w:right w:val="nil"/>
            </w:tcBorders>
            <w:vAlign w:val="bottom"/>
          </w:tcPr>
          <w:p w14:paraId="6A7E6BF9"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0.178363</w:t>
            </w:r>
          </w:p>
        </w:tc>
        <w:tc>
          <w:tcPr>
            <w:tcW w:w="1208" w:type="dxa"/>
            <w:tcBorders>
              <w:top w:val="nil"/>
              <w:left w:val="nil"/>
              <w:bottom w:val="nil"/>
              <w:right w:val="nil"/>
            </w:tcBorders>
            <w:vAlign w:val="bottom"/>
          </w:tcPr>
          <w:p w14:paraId="0F012014"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-1.366734</w:t>
            </w:r>
          </w:p>
        </w:tc>
        <w:tc>
          <w:tcPr>
            <w:tcW w:w="997" w:type="dxa"/>
            <w:tcBorders>
              <w:top w:val="nil"/>
              <w:left w:val="nil"/>
              <w:bottom w:val="nil"/>
              <w:right w:val="nil"/>
            </w:tcBorders>
            <w:vAlign w:val="bottom"/>
          </w:tcPr>
          <w:p w14:paraId="393852F8"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0.1826</w:t>
            </w:r>
          </w:p>
        </w:tc>
      </w:tr>
      <w:tr w:rsidR="00C120AF" w14:paraId="1B469FC3" w14:textId="77777777">
        <w:trPr>
          <w:trHeight w:val="225"/>
        </w:trPr>
        <w:tc>
          <w:tcPr>
            <w:tcW w:w="2017" w:type="dxa"/>
            <w:tcBorders>
              <w:top w:val="nil"/>
              <w:left w:val="nil"/>
              <w:bottom w:val="nil"/>
              <w:right w:val="nil"/>
            </w:tcBorders>
            <w:vAlign w:val="bottom"/>
          </w:tcPr>
          <w:p w14:paraId="14B907B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D(</w:t>
            </w:r>
            <w:proofErr w:type="gramStart"/>
            <w:r>
              <w:rPr>
                <w:rFonts w:ascii="Arial" w:hAnsi="Arial" w:cs="Arial"/>
                <w:color w:val="000000"/>
                <w:sz w:val="18"/>
                <w:szCs w:val="18"/>
                <w:lang w:val="en-ZW"/>
              </w:rPr>
              <w:t>GDP(</w:t>
            </w:r>
            <w:proofErr w:type="gramEnd"/>
            <w:r>
              <w:rPr>
                <w:rFonts w:ascii="Arial" w:hAnsi="Arial" w:cs="Arial"/>
                <w:color w:val="000000"/>
                <w:sz w:val="18"/>
                <w:szCs w:val="18"/>
                <w:lang w:val="en-ZW"/>
              </w:rPr>
              <w:t>-5))</w:t>
            </w:r>
          </w:p>
        </w:tc>
        <w:tc>
          <w:tcPr>
            <w:tcW w:w="1103" w:type="dxa"/>
            <w:tcBorders>
              <w:top w:val="nil"/>
              <w:left w:val="nil"/>
              <w:bottom w:val="nil"/>
              <w:right w:val="nil"/>
            </w:tcBorders>
            <w:vAlign w:val="bottom"/>
          </w:tcPr>
          <w:p w14:paraId="196A39EC"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0.463223</w:t>
            </w:r>
          </w:p>
        </w:tc>
        <w:tc>
          <w:tcPr>
            <w:tcW w:w="1207" w:type="dxa"/>
            <w:tcBorders>
              <w:top w:val="nil"/>
              <w:left w:val="nil"/>
              <w:bottom w:val="nil"/>
              <w:right w:val="nil"/>
            </w:tcBorders>
            <w:vAlign w:val="bottom"/>
          </w:tcPr>
          <w:p w14:paraId="1B3CD3ED"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0.164085</w:t>
            </w:r>
          </w:p>
        </w:tc>
        <w:tc>
          <w:tcPr>
            <w:tcW w:w="1208" w:type="dxa"/>
            <w:tcBorders>
              <w:top w:val="nil"/>
              <w:left w:val="nil"/>
              <w:bottom w:val="nil"/>
              <w:right w:val="nil"/>
            </w:tcBorders>
            <w:vAlign w:val="bottom"/>
          </w:tcPr>
          <w:p w14:paraId="079ADFA0"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2.823067</w:t>
            </w:r>
          </w:p>
        </w:tc>
        <w:tc>
          <w:tcPr>
            <w:tcW w:w="997" w:type="dxa"/>
            <w:tcBorders>
              <w:top w:val="nil"/>
              <w:left w:val="nil"/>
              <w:bottom w:val="nil"/>
              <w:right w:val="nil"/>
            </w:tcBorders>
            <w:vAlign w:val="bottom"/>
          </w:tcPr>
          <w:p w14:paraId="5B81BD43"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0.0087</w:t>
            </w:r>
          </w:p>
        </w:tc>
      </w:tr>
      <w:tr w:rsidR="00C120AF" w14:paraId="68B8A83E" w14:textId="77777777">
        <w:trPr>
          <w:trHeight w:val="225"/>
        </w:trPr>
        <w:tc>
          <w:tcPr>
            <w:tcW w:w="2017" w:type="dxa"/>
            <w:tcBorders>
              <w:top w:val="nil"/>
              <w:left w:val="nil"/>
              <w:bottom w:val="nil"/>
              <w:right w:val="nil"/>
            </w:tcBorders>
            <w:vAlign w:val="bottom"/>
          </w:tcPr>
          <w:p w14:paraId="7F6BCF4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C</w:t>
            </w:r>
          </w:p>
        </w:tc>
        <w:tc>
          <w:tcPr>
            <w:tcW w:w="1103" w:type="dxa"/>
            <w:tcBorders>
              <w:top w:val="nil"/>
              <w:left w:val="nil"/>
              <w:bottom w:val="nil"/>
              <w:right w:val="nil"/>
            </w:tcBorders>
            <w:vAlign w:val="bottom"/>
          </w:tcPr>
          <w:p w14:paraId="65FCF0E0"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3.68E+09</w:t>
            </w:r>
          </w:p>
        </w:tc>
        <w:tc>
          <w:tcPr>
            <w:tcW w:w="1207" w:type="dxa"/>
            <w:tcBorders>
              <w:top w:val="nil"/>
              <w:left w:val="nil"/>
              <w:bottom w:val="nil"/>
              <w:right w:val="nil"/>
            </w:tcBorders>
            <w:vAlign w:val="bottom"/>
          </w:tcPr>
          <w:p w14:paraId="33B19FDC"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1.13E+09</w:t>
            </w:r>
          </w:p>
        </w:tc>
        <w:tc>
          <w:tcPr>
            <w:tcW w:w="1208" w:type="dxa"/>
            <w:tcBorders>
              <w:top w:val="nil"/>
              <w:left w:val="nil"/>
              <w:bottom w:val="nil"/>
              <w:right w:val="nil"/>
            </w:tcBorders>
            <w:vAlign w:val="bottom"/>
          </w:tcPr>
          <w:p w14:paraId="404E96A2"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3.268050</w:t>
            </w:r>
          </w:p>
        </w:tc>
        <w:tc>
          <w:tcPr>
            <w:tcW w:w="997" w:type="dxa"/>
            <w:tcBorders>
              <w:top w:val="nil"/>
              <w:left w:val="nil"/>
              <w:bottom w:val="nil"/>
              <w:right w:val="nil"/>
            </w:tcBorders>
            <w:vAlign w:val="bottom"/>
          </w:tcPr>
          <w:p w14:paraId="21F5AB48"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0.0029</w:t>
            </w:r>
          </w:p>
        </w:tc>
      </w:tr>
      <w:tr w:rsidR="00C120AF" w14:paraId="62D84C14" w14:textId="77777777">
        <w:trPr>
          <w:trHeight w:hRule="exact" w:val="90"/>
        </w:trPr>
        <w:tc>
          <w:tcPr>
            <w:tcW w:w="2017" w:type="dxa"/>
            <w:tcBorders>
              <w:top w:val="nil"/>
              <w:left w:val="nil"/>
              <w:bottom w:val="double" w:sz="6" w:space="2" w:color="auto"/>
              <w:right w:val="nil"/>
            </w:tcBorders>
            <w:vAlign w:val="bottom"/>
          </w:tcPr>
          <w:p w14:paraId="0F1B507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25EB3F2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4CE16A3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7EB3C32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5152717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3ADA8EBE" w14:textId="77777777">
        <w:trPr>
          <w:trHeight w:hRule="exact" w:val="135"/>
        </w:trPr>
        <w:tc>
          <w:tcPr>
            <w:tcW w:w="2017" w:type="dxa"/>
            <w:tcBorders>
              <w:top w:val="nil"/>
              <w:left w:val="nil"/>
              <w:bottom w:val="nil"/>
              <w:right w:val="nil"/>
            </w:tcBorders>
            <w:vAlign w:val="bottom"/>
          </w:tcPr>
          <w:p w14:paraId="1EEB97A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4F2582D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6D1A1DA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1DF10A9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43309BE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7554CD95" w14:textId="77777777" w:rsidTr="00C120AF">
        <w:trPr>
          <w:trHeight w:val="225"/>
        </w:trPr>
        <w:tc>
          <w:tcPr>
            <w:tcW w:w="2017" w:type="dxa"/>
            <w:tcBorders>
              <w:top w:val="nil"/>
              <w:left w:val="nil"/>
              <w:bottom w:val="nil"/>
              <w:right w:val="nil"/>
            </w:tcBorders>
            <w:vAlign w:val="bottom"/>
          </w:tcPr>
          <w:p w14:paraId="6DA2D8FA"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R-squared</w:t>
            </w:r>
          </w:p>
        </w:tc>
        <w:tc>
          <w:tcPr>
            <w:tcW w:w="1103" w:type="dxa"/>
            <w:tcBorders>
              <w:top w:val="nil"/>
              <w:left w:val="nil"/>
              <w:bottom w:val="nil"/>
              <w:right w:val="nil"/>
            </w:tcBorders>
            <w:vAlign w:val="bottom"/>
          </w:tcPr>
          <w:p w14:paraId="1B6AD360"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0.514054</w:t>
            </w:r>
          </w:p>
        </w:tc>
        <w:tc>
          <w:tcPr>
            <w:tcW w:w="2415" w:type="dxa"/>
            <w:gridSpan w:val="2"/>
            <w:tcBorders>
              <w:top w:val="nil"/>
              <w:left w:val="nil"/>
              <w:bottom w:val="nil"/>
              <w:right w:val="nil"/>
            </w:tcBorders>
            <w:vAlign w:val="bottom"/>
          </w:tcPr>
          <w:p w14:paraId="6C3BDAB8" w14:textId="77777777" w:rsidR="00C120AF" w:rsidRDefault="00C120AF">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Mean dependent var</w:t>
            </w:r>
          </w:p>
        </w:tc>
        <w:tc>
          <w:tcPr>
            <w:tcW w:w="997" w:type="dxa"/>
            <w:tcBorders>
              <w:top w:val="nil"/>
              <w:left w:val="nil"/>
              <w:bottom w:val="nil"/>
              <w:right w:val="nil"/>
            </w:tcBorders>
            <w:vAlign w:val="bottom"/>
          </w:tcPr>
          <w:p w14:paraId="4F7FCFD4"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1.53E+08</w:t>
            </w:r>
          </w:p>
        </w:tc>
      </w:tr>
      <w:tr w:rsidR="00C120AF" w14:paraId="35668533" w14:textId="77777777" w:rsidTr="00C120AF">
        <w:trPr>
          <w:trHeight w:val="225"/>
        </w:trPr>
        <w:tc>
          <w:tcPr>
            <w:tcW w:w="2017" w:type="dxa"/>
            <w:tcBorders>
              <w:top w:val="nil"/>
              <w:left w:val="nil"/>
              <w:bottom w:val="nil"/>
              <w:right w:val="nil"/>
            </w:tcBorders>
            <w:vAlign w:val="bottom"/>
          </w:tcPr>
          <w:p w14:paraId="515FB79A"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Adjusted R-squared</w:t>
            </w:r>
          </w:p>
        </w:tc>
        <w:tc>
          <w:tcPr>
            <w:tcW w:w="1103" w:type="dxa"/>
            <w:tcBorders>
              <w:top w:val="nil"/>
              <w:left w:val="nil"/>
              <w:bottom w:val="nil"/>
              <w:right w:val="nil"/>
            </w:tcBorders>
            <w:vAlign w:val="bottom"/>
          </w:tcPr>
          <w:p w14:paraId="60136D21"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0.409922</w:t>
            </w:r>
          </w:p>
        </w:tc>
        <w:tc>
          <w:tcPr>
            <w:tcW w:w="2415" w:type="dxa"/>
            <w:gridSpan w:val="2"/>
            <w:tcBorders>
              <w:top w:val="nil"/>
              <w:left w:val="nil"/>
              <w:bottom w:val="nil"/>
              <w:right w:val="nil"/>
            </w:tcBorders>
            <w:vAlign w:val="bottom"/>
          </w:tcPr>
          <w:p w14:paraId="644E7130" w14:textId="77777777" w:rsidR="00C120AF" w:rsidRDefault="00C120AF">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S.D. dependent var</w:t>
            </w:r>
          </w:p>
        </w:tc>
        <w:tc>
          <w:tcPr>
            <w:tcW w:w="997" w:type="dxa"/>
            <w:tcBorders>
              <w:top w:val="nil"/>
              <w:left w:val="nil"/>
              <w:bottom w:val="nil"/>
              <w:right w:val="nil"/>
            </w:tcBorders>
            <w:vAlign w:val="bottom"/>
          </w:tcPr>
          <w:p w14:paraId="69607B49"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1.18E+09</w:t>
            </w:r>
          </w:p>
        </w:tc>
      </w:tr>
      <w:tr w:rsidR="00C120AF" w14:paraId="790A3AA2" w14:textId="77777777" w:rsidTr="00C120AF">
        <w:trPr>
          <w:trHeight w:val="225"/>
        </w:trPr>
        <w:tc>
          <w:tcPr>
            <w:tcW w:w="2017" w:type="dxa"/>
            <w:tcBorders>
              <w:top w:val="nil"/>
              <w:left w:val="nil"/>
              <w:bottom w:val="nil"/>
              <w:right w:val="nil"/>
            </w:tcBorders>
            <w:vAlign w:val="bottom"/>
          </w:tcPr>
          <w:p w14:paraId="3910BBA9"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S.E. of regression</w:t>
            </w:r>
          </w:p>
        </w:tc>
        <w:tc>
          <w:tcPr>
            <w:tcW w:w="1103" w:type="dxa"/>
            <w:tcBorders>
              <w:top w:val="nil"/>
              <w:left w:val="nil"/>
              <w:bottom w:val="nil"/>
              <w:right w:val="nil"/>
            </w:tcBorders>
            <w:vAlign w:val="bottom"/>
          </w:tcPr>
          <w:p w14:paraId="51FC1CD5"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9.06E+08</w:t>
            </w:r>
          </w:p>
        </w:tc>
        <w:tc>
          <w:tcPr>
            <w:tcW w:w="2415" w:type="dxa"/>
            <w:gridSpan w:val="2"/>
            <w:tcBorders>
              <w:top w:val="nil"/>
              <w:left w:val="nil"/>
              <w:bottom w:val="nil"/>
              <w:right w:val="nil"/>
            </w:tcBorders>
            <w:vAlign w:val="bottom"/>
          </w:tcPr>
          <w:p w14:paraId="4FEAFA6F" w14:textId="77777777" w:rsidR="00C120AF" w:rsidRDefault="00C120AF">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Akaike info criterion</w:t>
            </w:r>
          </w:p>
        </w:tc>
        <w:tc>
          <w:tcPr>
            <w:tcW w:w="997" w:type="dxa"/>
            <w:tcBorders>
              <w:top w:val="nil"/>
              <w:left w:val="nil"/>
              <w:bottom w:val="nil"/>
              <w:right w:val="nil"/>
            </w:tcBorders>
            <w:vAlign w:val="bottom"/>
          </w:tcPr>
          <w:p w14:paraId="15FF2A66"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44.26441</w:t>
            </w:r>
          </w:p>
        </w:tc>
      </w:tr>
      <w:tr w:rsidR="00C120AF" w14:paraId="3A572A1B" w14:textId="77777777" w:rsidTr="00C120AF">
        <w:trPr>
          <w:trHeight w:val="225"/>
        </w:trPr>
        <w:tc>
          <w:tcPr>
            <w:tcW w:w="2017" w:type="dxa"/>
            <w:tcBorders>
              <w:top w:val="nil"/>
              <w:left w:val="nil"/>
              <w:bottom w:val="nil"/>
              <w:right w:val="nil"/>
            </w:tcBorders>
            <w:vAlign w:val="bottom"/>
          </w:tcPr>
          <w:p w14:paraId="18783FCE"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Sum squared </w:t>
            </w:r>
            <w:proofErr w:type="spellStart"/>
            <w:r>
              <w:rPr>
                <w:rFonts w:ascii="Arial" w:hAnsi="Arial" w:cs="Arial"/>
                <w:color w:val="000000"/>
                <w:sz w:val="18"/>
                <w:szCs w:val="18"/>
                <w:lang w:val="en-ZW"/>
              </w:rPr>
              <w:t>resid</w:t>
            </w:r>
            <w:proofErr w:type="spellEnd"/>
          </w:p>
        </w:tc>
        <w:tc>
          <w:tcPr>
            <w:tcW w:w="1103" w:type="dxa"/>
            <w:tcBorders>
              <w:top w:val="nil"/>
              <w:left w:val="nil"/>
              <w:bottom w:val="nil"/>
              <w:right w:val="nil"/>
            </w:tcBorders>
            <w:vAlign w:val="bottom"/>
          </w:tcPr>
          <w:p w14:paraId="58348B7D"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2.30E+19</w:t>
            </w:r>
          </w:p>
        </w:tc>
        <w:tc>
          <w:tcPr>
            <w:tcW w:w="2415" w:type="dxa"/>
            <w:gridSpan w:val="2"/>
            <w:tcBorders>
              <w:top w:val="nil"/>
              <w:left w:val="nil"/>
              <w:bottom w:val="nil"/>
              <w:right w:val="nil"/>
            </w:tcBorders>
            <w:vAlign w:val="bottom"/>
          </w:tcPr>
          <w:p w14:paraId="72D82973" w14:textId="77777777" w:rsidR="00C120AF" w:rsidRDefault="00C120AF">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Schwarz criterion</w:t>
            </w:r>
          </w:p>
        </w:tc>
        <w:tc>
          <w:tcPr>
            <w:tcW w:w="997" w:type="dxa"/>
            <w:tcBorders>
              <w:top w:val="nil"/>
              <w:left w:val="nil"/>
              <w:bottom w:val="nil"/>
              <w:right w:val="nil"/>
            </w:tcBorders>
            <w:vAlign w:val="bottom"/>
          </w:tcPr>
          <w:p w14:paraId="4C06C242"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44.57547</w:t>
            </w:r>
          </w:p>
        </w:tc>
      </w:tr>
      <w:tr w:rsidR="00C120AF" w14:paraId="39B75948" w14:textId="77777777" w:rsidTr="00C120AF">
        <w:trPr>
          <w:trHeight w:val="225"/>
        </w:trPr>
        <w:tc>
          <w:tcPr>
            <w:tcW w:w="2017" w:type="dxa"/>
            <w:tcBorders>
              <w:top w:val="nil"/>
              <w:left w:val="nil"/>
              <w:bottom w:val="nil"/>
              <w:right w:val="nil"/>
            </w:tcBorders>
            <w:vAlign w:val="bottom"/>
          </w:tcPr>
          <w:p w14:paraId="3CF71644"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Log likelihood</w:t>
            </w:r>
          </w:p>
        </w:tc>
        <w:tc>
          <w:tcPr>
            <w:tcW w:w="1103" w:type="dxa"/>
            <w:tcBorders>
              <w:top w:val="nil"/>
              <w:left w:val="nil"/>
              <w:bottom w:val="nil"/>
              <w:right w:val="nil"/>
            </w:tcBorders>
            <w:vAlign w:val="bottom"/>
          </w:tcPr>
          <w:p w14:paraId="6E1DFAFA"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-767.6271</w:t>
            </w:r>
          </w:p>
        </w:tc>
        <w:tc>
          <w:tcPr>
            <w:tcW w:w="2415" w:type="dxa"/>
            <w:gridSpan w:val="2"/>
            <w:tcBorders>
              <w:top w:val="nil"/>
              <w:left w:val="nil"/>
              <w:bottom w:val="nil"/>
              <w:right w:val="nil"/>
            </w:tcBorders>
            <w:vAlign w:val="bottom"/>
          </w:tcPr>
          <w:p w14:paraId="0F324594" w14:textId="77777777" w:rsidR="00C120AF" w:rsidRDefault="00C120AF">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Hannan-Quinn </w:t>
            </w:r>
            <w:proofErr w:type="spellStart"/>
            <w:r>
              <w:rPr>
                <w:rFonts w:ascii="Arial" w:hAnsi="Arial" w:cs="Arial"/>
                <w:color w:val="000000"/>
                <w:sz w:val="18"/>
                <w:szCs w:val="18"/>
                <w:lang w:val="en-ZW"/>
              </w:rPr>
              <w:t>criter</w:t>
            </w:r>
            <w:proofErr w:type="spellEnd"/>
            <w:r>
              <w:rPr>
                <w:rFonts w:ascii="Arial" w:hAnsi="Arial" w:cs="Arial"/>
                <w:color w:val="000000"/>
                <w:sz w:val="18"/>
                <w:szCs w:val="18"/>
                <w:lang w:val="en-ZW"/>
              </w:rPr>
              <w:t>.</w:t>
            </w:r>
          </w:p>
        </w:tc>
        <w:tc>
          <w:tcPr>
            <w:tcW w:w="997" w:type="dxa"/>
            <w:tcBorders>
              <w:top w:val="nil"/>
              <w:left w:val="nil"/>
              <w:bottom w:val="nil"/>
              <w:right w:val="nil"/>
            </w:tcBorders>
            <w:vAlign w:val="bottom"/>
          </w:tcPr>
          <w:p w14:paraId="2D0F297D"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44.37179</w:t>
            </w:r>
          </w:p>
        </w:tc>
      </w:tr>
      <w:tr w:rsidR="00C120AF" w14:paraId="59A7B489" w14:textId="77777777" w:rsidTr="00C120AF">
        <w:trPr>
          <w:trHeight w:val="225"/>
        </w:trPr>
        <w:tc>
          <w:tcPr>
            <w:tcW w:w="2017" w:type="dxa"/>
            <w:tcBorders>
              <w:top w:val="nil"/>
              <w:left w:val="nil"/>
              <w:bottom w:val="nil"/>
              <w:right w:val="nil"/>
            </w:tcBorders>
            <w:vAlign w:val="bottom"/>
          </w:tcPr>
          <w:p w14:paraId="49E8F3D3"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F-statistic</w:t>
            </w:r>
          </w:p>
        </w:tc>
        <w:tc>
          <w:tcPr>
            <w:tcW w:w="1103" w:type="dxa"/>
            <w:tcBorders>
              <w:top w:val="nil"/>
              <w:left w:val="nil"/>
              <w:bottom w:val="nil"/>
              <w:right w:val="nil"/>
            </w:tcBorders>
            <w:vAlign w:val="bottom"/>
          </w:tcPr>
          <w:p w14:paraId="08DEC93C"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4.936586</w:t>
            </w:r>
          </w:p>
        </w:tc>
        <w:tc>
          <w:tcPr>
            <w:tcW w:w="2415" w:type="dxa"/>
            <w:gridSpan w:val="2"/>
            <w:tcBorders>
              <w:top w:val="nil"/>
              <w:left w:val="nil"/>
              <w:bottom w:val="nil"/>
              <w:right w:val="nil"/>
            </w:tcBorders>
            <w:vAlign w:val="bottom"/>
          </w:tcPr>
          <w:p w14:paraId="65DAC5A2" w14:textId="77777777" w:rsidR="00C120AF" w:rsidRDefault="00C120AF">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Durbin-Watson stat</w:t>
            </w:r>
          </w:p>
        </w:tc>
        <w:tc>
          <w:tcPr>
            <w:tcW w:w="997" w:type="dxa"/>
            <w:tcBorders>
              <w:top w:val="nil"/>
              <w:left w:val="nil"/>
              <w:bottom w:val="nil"/>
              <w:right w:val="nil"/>
            </w:tcBorders>
            <w:vAlign w:val="bottom"/>
          </w:tcPr>
          <w:p w14:paraId="71BC236B"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1.770556</w:t>
            </w:r>
          </w:p>
        </w:tc>
      </w:tr>
      <w:tr w:rsidR="00C120AF" w14:paraId="650DE538" w14:textId="77777777">
        <w:trPr>
          <w:trHeight w:val="225"/>
        </w:trPr>
        <w:tc>
          <w:tcPr>
            <w:tcW w:w="2017" w:type="dxa"/>
            <w:tcBorders>
              <w:top w:val="nil"/>
              <w:left w:val="nil"/>
              <w:bottom w:val="nil"/>
              <w:right w:val="nil"/>
            </w:tcBorders>
            <w:vAlign w:val="bottom"/>
          </w:tcPr>
          <w:p w14:paraId="11C5BE92"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Prob(F-statistic)</w:t>
            </w:r>
          </w:p>
        </w:tc>
        <w:tc>
          <w:tcPr>
            <w:tcW w:w="1103" w:type="dxa"/>
            <w:tcBorders>
              <w:top w:val="nil"/>
              <w:left w:val="nil"/>
              <w:bottom w:val="nil"/>
              <w:right w:val="nil"/>
            </w:tcBorders>
            <w:vAlign w:val="bottom"/>
          </w:tcPr>
          <w:p w14:paraId="6A2C8F80"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0.001472</w:t>
            </w:r>
          </w:p>
        </w:tc>
        <w:tc>
          <w:tcPr>
            <w:tcW w:w="1207" w:type="dxa"/>
            <w:tcBorders>
              <w:top w:val="nil"/>
              <w:left w:val="nil"/>
              <w:bottom w:val="nil"/>
              <w:right w:val="nil"/>
            </w:tcBorders>
            <w:vAlign w:val="bottom"/>
          </w:tcPr>
          <w:p w14:paraId="4A89FEA3" w14:textId="77777777" w:rsidR="00C120AF" w:rsidRDefault="00C120AF">
            <w:pPr>
              <w:autoSpaceDE w:val="0"/>
              <w:autoSpaceDN w:val="0"/>
              <w:adjustRightInd w:val="0"/>
              <w:spacing w:after="0" w:line="240" w:lineRule="auto"/>
              <w:ind w:right="10"/>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2AFA8497" w14:textId="77777777" w:rsidR="00C120AF" w:rsidRDefault="00C120AF">
            <w:pPr>
              <w:autoSpaceDE w:val="0"/>
              <w:autoSpaceDN w:val="0"/>
              <w:adjustRightInd w:val="0"/>
              <w:spacing w:after="0" w:line="240" w:lineRule="auto"/>
              <w:ind w:right="10"/>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67BD525F" w14:textId="77777777" w:rsidR="00C120AF" w:rsidRDefault="00C120AF">
            <w:pPr>
              <w:autoSpaceDE w:val="0"/>
              <w:autoSpaceDN w:val="0"/>
              <w:adjustRightInd w:val="0"/>
              <w:spacing w:after="0" w:line="240" w:lineRule="auto"/>
              <w:ind w:right="10"/>
              <w:jc w:val="center"/>
              <w:rPr>
                <w:rFonts w:ascii="Arial" w:hAnsi="Arial" w:cs="Arial"/>
                <w:color w:val="000000"/>
                <w:sz w:val="18"/>
                <w:szCs w:val="18"/>
                <w:lang w:val="en-ZW"/>
              </w:rPr>
            </w:pPr>
          </w:p>
        </w:tc>
      </w:tr>
      <w:tr w:rsidR="00C120AF" w14:paraId="577DDB13" w14:textId="77777777">
        <w:trPr>
          <w:trHeight w:hRule="exact" w:val="90"/>
        </w:trPr>
        <w:tc>
          <w:tcPr>
            <w:tcW w:w="2017" w:type="dxa"/>
            <w:tcBorders>
              <w:top w:val="nil"/>
              <w:left w:val="nil"/>
              <w:bottom w:val="double" w:sz="6" w:space="0" w:color="auto"/>
              <w:right w:val="nil"/>
            </w:tcBorders>
            <w:vAlign w:val="bottom"/>
          </w:tcPr>
          <w:p w14:paraId="611F85F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0" w:color="auto"/>
              <w:right w:val="nil"/>
            </w:tcBorders>
            <w:vAlign w:val="bottom"/>
          </w:tcPr>
          <w:p w14:paraId="1163086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0" w:color="auto"/>
              <w:right w:val="nil"/>
            </w:tcBorders>
            <w:vAlign w:val="bottom"/>
          </w:tcPr>
          <w:p w14:paraId="1F474A8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0" w:color="auto"/>
              <w:right w:val="nil"/>
            </w:tcBorders>
            <w:vAlign w:val="bottom"/>
          </w:tcPr>
          <w:p w14:paraId="0D035D2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0" w:color="auto"/>
              <w:right w:val="nil"/>
            </w:tcBorders>
            <w:vAlign w:val="bottom"/>
          </w:tcPr>
          <w:p w14:paraId="5519BD3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371E02AB" w14:textId="77777777">
        <w:trPr>
          <w:trHeight w:hRule="exact" w:val="135"/>
        </w:trPr>
        <w:tc>
          <w:tcPr>
            <w:tcW w:w="2017" w:type="dxa"/>
            <w:tcBorders>
              <w:top w:val="nil"/>
              <w:left w:val="nil"/>
              <w:bottom w:val="nil"/>
              <w:right w:val="nil"/>
            </w:tcBorders>
            <w:vAlign w:val="bottom"/>
          </w:tcPr>
          <w:p w14:paraId="124A42C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45F125E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4F473B8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7AC3572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32F333F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bl>
    <w:p w14:paraId="3E890F4C" w14:textId="155935D6" w:rsidR="00C120AF" w:rsidRPr="00CF346E" w:rsidRDefault="00C120AF">
      <w:pPr>
        <w:jc w:val="both"/>
        <w:rPr>
          <w:rFonts w:ascii="Times New Roman" w:eastAsia="Times New Roman" w:hAnsi="Times New Roman" w:cs="Times New Roman"/>
          <w:b/>
          <w:bCs/>
          <w:sz w:val="24"/>
          <w:szCs w:val="24"/>
          <w:lang w:val="en-ZW" w:eastAsia="en-ZW"/>
        </w:rPr>
      </w:pPr>
      <w:r>
        <w:rPr>
          <w:rFonts w:ascii="Arial" w:hAnsi="Arial" w:cs="Arial"/>
          <w:sz w:val="18"/>
          <w:szCs w:val="18"/>
          <w:lang w:val="en-ZW"/>
        </w:rPr>
        <w:br/>
      </w:r>
    </w:p>
    <w:p w14:paraId="3635983E" w14:textId="77777777" w:rsidR="00596EA3" w:rsidRDefault="00596EA3">
      <w:pPr>
        <w:jc w:val="both"/>
        <w:rPr>
          <w:rFonts w:ascii="Times New Roman" w:eastAsia="Times New Roman" w:hAnsi="Times New Roman" w:cs="Times New Roman"/>
          <w:b/>
          <w:bCs/>
          <w:sz w:val="24"/>
          <w:szCs w:val="24"/>
          <w:lang w:val="en-ZW" w:eastAsia="en-ZW"/>
        </w:rPr>
      </w:pPr>
    </w:p>
    <w:p w14:paraId="4097294A" w14:textId="77777777" w:rsidR="00596EA3" w:rsidRDefault="00596EA3">
      <w:pPr>
        <w:jc w:val="both"/>
        <w:rPr>
          <w:rFonts w:ascii="Times New Roman" w:eastAsia="Times New Roman" w:hAnsi="Times New Roman" w:cs="Times New Roman"/>
          <w:b/>
          <w:bCs/>
          <w:sz w:val="24"/>
          <w:szCs w:val="24"/>
          <w:lang w:val="en-ZW" w:eastAsia="en-ZW"/>
        </w:rPr>
      </w:pPr>
    </w:p>
    <w:p w14:paraId="66C4BDFF" w14:textId="77777777" w:rsidR="00FD51A8" w:rsidRDefault="00FD51A8">
      <w:pPr>
        <w:jc w:val="both"/>
        <w:rPr>
          <w:rFonts w:ascii="Times New Roman" w:eastAsia="Times New Roman" w:hAnsi="Times New Roman" w:cs="Times New Roman"/>
          <w:b/>
          <w:bCs/>
          <w:sz w:val="24"/>
          <w:szCs w:val="24"/>
          <w:lang w:val="en-ZW" w:eastAsia="en-ZW"/>
        </w:rPr>
      </w:pPr>
    </w:p>
    <w:p w14:paraId="072C6B0B" w14:textId="77777777" w:rsidR="00FD51A8" w:rsidRDefault="00FD51A8">
      <w:pPr>
        <w:jc w:val="both"/>
        <w:rPr>
          <w:rFonts w:ascii="Times New Roman" w:eastAsia="Times New Roman" w:hAnsi="Times New Roman" w:cs="Times New Roman"/>
          <w:b/>
          <w:bCs/>
          <w:sz w:val="24"/>
          <w:szCs w:val="24"/>
          <w:lang w:val="en-ZW" w:eastAsia="en-ZW"/>
        </w:rPr>
      </w:pPr>
    </w:p>
    <w:p w14:paraId="5322435A" w14:textId="77777777" w:rsidR="00FD51A8" w:rsidRDefault="00FD51A8">
      <w:pPr>
        <w:jc w:val="both"/>
        <w:rPr>
          <w:rFonts w:ascii="Times New Roman" w:eastAsia="Times New Roman" w:hAnsi="Times New Roman" w:cs="Times New Roman"/>
          <w:b/>
          <w:bCs/>
          <w:sz w:val="24"/>
          <w:szCs w:val="24"/>
          <w:lang w:val="en-ZW" w:eastAsia="en-ZW"/>
        </w:rPr>
      </w:pPr>
    </w:p>
    <w:p w14:paraId="6B7AEAF0" w14:textId="77777777" w:rsidR="00FD51A8" w:rsidRDefault="00FD51A8">
      <w:pPr>
        <w:jc w:val="both"/>
        <w:rPr>
          <w:rFonts w:ascii="Times New Roman" w:eastAsia="Times New Roman" w:hAnsi="Times New Roman" w:cs="Times New Roman"/>
          <w:b/>
          <w:bCs/>
          <w:sz w:val="24"/>
          <w:szCs w:val="24"/>
          <w:lang w:val="en-ZW" w:eastAsia="en-ZW"/>
        </w:rPr>
      </w:pPr>
    </w:p>
    <w:p w14:paraId="776ED31C" w14:textId="77777777" w:rsidR="00FD51A8" w:rsidRDefault="00FD51A8">
      <w:pPr>
        <w:jc w:val="both"/>
        <w:rPr>
          <w:rFonts w:ascii="Times New Roman" w:eastAsia="Times New Roman" w:hAnsi="Times New Roman" w:cs="Times New Roman"/>
          <w:b/>
          <w:bCs/>
          <w:sz w:val="24"/>
          <w:szCs w:val="24"/>
          <w:lang w:val="en-ZW" w:eastAsia="en-ZW"/>
        </w:rPr>
      </w:pPr>
    </w:p>
    <w:p w14:paraId="7FA2CB72" w14:textId="77777777" w:rsidR="00FD51A8" w:rsidRDefault="00FD51A8">
      <w:pPr>
        <w:jc w:val="both"/>
        <w:rPr>
          <w:rFonts w:ascii="Times New Roman" w:eastAsia="Times New Roman" w:hAnsi="Times New Roman" w:cs="Times New Roman"/>
          <w:b/>
          <w:bCs/>
          <w:sz w:val="24"/>
          <w:szCs w:val="24"/>
          <w:lang w:val="en-ZW" w:eastAsia="en-ZW"/>
        </w:rPr>
      </w:pPr>
    </w:p>
    <w:p w14:paraId="18E16E41" w14:textId="71A5C5D1" w:rsidR="00875F94" w:rsidRDefault="00C120AF" w:rsidP="00A82A23">
      <w:pPr>
        <w:pStyle w:val="Heading1"/>
        <w:rPr>
          <w:lang w:val="en-ZW" w:eastAsia="en-ZW"/>
        </w:rPr>
      </w:pPr>
      <w:bookmarkStart w:id="178" w:name="_Toc106800495"/>
      <w:bookmarkStart w:id="179" w:name="_Toc106800807"/>
      <w:r>
        <w:rPr>
          <w:lang w:val="en-ZW" w:eastAsia="en-ZW"/>
        </w:rPr>
        <w:t>GOVERNMENT EXPENDITURE</w:t>
      </w:r>
      <w:bookmarkEnd w:id="178"/>
      <w:bookmarkEnd w:id="179"/>
    </w:p>
    <w:p w14:paraId="76754A7D" w14:textId="77777777" w:rsidR="00C120AF" w:rsidRDefault="00C120AF" w:rsidP="00C120AF">
      <w:pPr>
        <w:autoSpaceDE w:val="0"/>
        <w:autoSpaceDN w:val="0"/>
        <w:adjustRightInd w:val="0"/>
        <w:spacing w:after="0" w:line="240" w:lineRule="auto"/>
        <w:rPr>
          <w:rFonts w:ascii="Arial" w:hAnsi="Arial" w:cs="Arial"/>
          <w:sz w:val="18"/>
          <w:szCs w:val="18"/>
          <w:lang w:val="en-ZW"/>
        </w:rPr>
      </w:pPr>
    </w:p>
    <w:tbl>
      <w:tblPr>
        <w:tblW w:w="0" w:type="auto"/>
        <w:tblInd w:w="30" w:type="dxa"/>
        <w:tblLayout w:type="fixed"/>
        <w:tblCellMar>
          <w:left w:w="0" w:type="dxa"/>
          <w:right w:w="0" w:type="dxa"/>
        </w:tblCellMar>
        <w:tblLook w:val="0000" w:firstRow="0" w:lastRow="0" w:firstColumn="0" w:lastColumn="0" w:noHBand="0" w:noVBand="0"/>
      </w:tblPr>
      <w:tblGrid>
        <w:gridCol w:w="3277"/>
        <w:gridCol w:w="1103"/>
        <w:gridCol w:w="1207"/>
        <w:gridCol w:w="1208"/>
        <w:gridCol w:w="997"/>
      </w:tblGrid>
      <w:tr w:rsidR="00C120AF" w14:paraId="51F5DA9D" w14:textId="77777777" w:rsidTr="00C120AF">
        <w:trPr>
          <w:trHeight w:val="225"/>
        </w:trPr>
        <w:tc>
          <w:tcPr>
            <w:tcW w:w="7792" w:type="dxa"/>
            <w:gridSpan w:val="5"/>
            <w:tcBorders>
              <w:top w:val="nil"/>
              <w:left w:val="nil"/>
              <w:bottom w:val="nil"/>
              <w:right w:val="nil"/>
            </w:tcBorders>
            <w:vAlign w:val="bottom"/>
          </w:tcPr>
          <w:p w14:paraId="0CB78C15"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Null Hypothesis: GOVERNMENT_EXPENDITURE has a unit root</w:t>
            </w:r>
          </w:p>
        </w:tc>
      </w:tr>
      <w:tr w:rsidR="00C120AF" w14:paraId="66B3F6CE" w14:textId="77777777" w:rsidTr="00C120AF">
        <w:trPr>
          <w:trHeight w:val="225"/>
        </w:trPr>
        <w:tc>
          <w:tcPr>
            <w:tcW w:w="5587" w:type="dxa"/>
            <w:gridSpan w:val="3"/>
            <w:tcBorders>
              <w:top w:val="nil"/>
              <w:left w:val="nil"/>
              <w:bottom w:val="nil"/>
              <w:right w:val="nil"/>
            </w:tcBorders>
            <w:vAlign w:val="bottom"/>
          </w:tcPr>
          <w:p w14:paraId="5FD09B57"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Exogenous: Constant</w:t>
            </w:r>
          </w:p>
        </w:tc>
        <w:tc>
          <w:tcPr>
            <w:tcW w:w="1208" w:type="dxa"/>
            <w:tcBorders>
              <w:top w:val="nil"/>
              <w:left w:val="nil"/>
              <w:bottom w:val="nil"/>
              <w:right w:val="nil"/>
            </w:tcBorders>
            <w:vAlign w:val="bottom"/>
          </w:tcPr>
          <w:p w14:paraId="2B4E80E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7DB3684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704C158E" w14:textId="77777777" w:rsidTr="00C120AF">
        <w:trPr>
          <w:trHeight w:val="225"/>
        </w:trPr>
        <w:tc>
          <w:tcPr>
            <w:tcW w:w="7792" w:type="dxa"/>
            <w:gridSpan w:val="5"/>
            <w:tcBorders>
              <w:top w:val="nil"/>
              <w:left w:val="nil"/>
              <w:bottom w:val="nil"/>
              <w:right w:val="nil"/>
            </w:tcBorders>
            <w:vAlign w:val="bottom"/>
          </w:tcPr>
          <w:p w14:paraId="211031A7"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Lag Length: 1 (Automatic - based on SIC, </w:t>
            </w:r>
            <w:proofErr w:type="spellStart"/>
            <w:r>
              <w:rPr>
                <w:rFonts w:ascii="Arial" w:hAnsi="Arial" w:cs="Arial"/>
                <w:color w:val="000000"/>
                <w:sz w:val="18"/>
                <w:szCs w:val="18"/>
                <w:lang w:val="en-ZW"/>
              </w:rPr>
              <w:t>maxlag</w:t>
            </w:r>
            <w:proofErr w:type="spellEnd"/>
            <w:r>
              <w:rPr>
                <w:rFonts w:ascii="Arial" w:hAnsi="Arial" w:cs="Arial"/>
                <w:color w:val="000000"/>
                <w:sz w:val="18"/>
                <w:szCs w:val="18"/>
                <w:lang w:val="en-ZW"/>
              </w:rPr>
              <w:t>=9)</w:t>
            </w:r>
          </w:p>
        </w:tc>
      </w:tr>
      <w:tr w:rsidR="00C120AF" w14:paraId="4946EA77" w14:textId="77777777">
        <w:trPr>
          <w:trHeight w:hRule="exact" w:val="90"/>
        </w:trPr>
        <w:tc>
          <w:tcPr>
            <w:tcW w:w="3277" w:type="dxa"/>
            <w:tcBorders>
              <w:top w:val="nil"/>
              <w:left w:val="nil"/>
              <w:bottom w:val="double" w:sz="6" w:space="2" w:color="auto"/>
              <w:right w:val="nil"/>
            </w:tcBorders>
            <w:vAlign w:val="bottom"/>
          </w:tcPr>
          <w:p w14:paraId="31E3E69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0F1302F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6765366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30E4557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42AEDC5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02E7125D" w14:textId="77777777">
        <w:trPr>
          <w:trHeight w:hRule="exact" w:val="135"/>
        </w:trPr>
        <w:tc>
          <w:tcPr>
            <w:tcW w:w="3277" w:type="dxa"/>
            <w:tcBorders>
              <w:top w:val="nil"/>
              <w:left w:val="nil"/>
              <w:bottom w:val="nil"/>
              <w:right w:val="nil"/>
            </w:tcBorders>
            <w:vAlign w:val="bottom"/>
          </w:tcPr>
          <w:p w14:paraId="409DA54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7ADB858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529DED2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0FA0911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1DEC077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7A7EB063" w14:textId="77777777">
        <w:trPr>
          <w:trHeight w:val="225"/>
        </w:trPr>
        <w:tc>
          <w:tcPr>
            <w:tcW w:w="3277" w:type="dxa"/>
            <w:tcBorders>
              <w:top w:val="nil"/>
              <w:left w:val="nil"/>
              <w:bottom w:val="nil"/>
              <w:right w:val="nil"/>
            </w:tcBorders>
            <w:vAlign w:val="bottom"/>
          </w:tcPr>
          <w:p w14:paraId="75B81AC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32E734F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6AE7797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4D2C8C1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14:paraId="410867B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  Prob.*</w:t>
            </w:r>
          </w:p>
        </w:tc>
      </w:tr>
      <w:tr w:rsidR="00C120AF" w14:paraId="43A6FEFD" w14:textId="77777777">
        <w:trPr>
          <w:trHeight w:hRule="exact" w:val="90"/>
        </w:trPr>
        <w:tc>
          <w:tcPr>
            <w:tcW w:w="3277" w:type="dxa"/>
            <w:tcBorders>
              <w:top w:val="nil"/>
              <w:left w:val="nil"/>
              <w:bottom w:val="double" w:sz="6" w:space="2" w:color="auto"/>
              <w:right w:val="nil"/>
            </w:tcBorders>
            <w:vAlign w:val="bottom"/>
          </w:tcPr>
          <w:p w14:paraId="6941C3E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1B05F54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4E9E5AC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2C0DB64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251577F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1E040426" w14:textId="77777777">
        <w:trPr>
          <w:trHeight w:hRule="exact" w:val="135"/>
        </w:trPr>
        <w:tc>
          <w:tcPr>
            <w:tcW w:w="3277" w:type="dxa"/>
            <w:tcBorders>
              <w:top w:val="nil"/>
              <w:left w:val="nil"/>
              <w:bottom w:val="nil"/>
              <w:right w:val="nil"/>
            </w:tcBorders>
            <w:vAlign w:val="bottom"/>
          </w:tcPr>
          <w:p w14:paraId="789110B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703B306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29BC6C8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3C9C6F2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58610B8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5FC4F8E1" w14:textId="77777777" w:rsidTr="00C120AF">
        <w:trPr>
          <w:trHeight w:val="225"/>
        </w:trPr>
        <w:tc>
          <w:tcPr>
            <w:tcW w:w="5587" w:type="dxa"/>
            <w:gridSpan w:val="3"/>
            <w:tcBorders>
              <w:top w:val="nil"/>
              <w:left w:val="nil"/>
              <w:bottom w:val="single" w:sz="6" w:space="0" w:color="auto"/>
              <w:right w:val="nil"/>
            </w:tcBorders>
            <w:vAlign w:val="bottom"/>
          </w:tcPr>
          <w:p w14:paraId="1B1FF1EF"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Augmented Dickey-Fuller test statistic</w:t>
            </w:r>
          </w:p>
        </w:tc>
        <w:tc>
          <w:tcPr>
            <w:tcW w:w="1208" w:type="dxa"/>
            <w:tcBorders>
              <w:top w:val="nil"/>
              <w:left w:val="nil"/>
              <w:bottom w:val="single" w:sz="6" w:space="0" w:color="auto"/>
              <w:right w:val="nil"/>
            </w:tcBorders>
            <w:vAlign w:val="bottom"/>
          </w:tcPr>
          <w:p w14:paraId="72F7CCB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 1.906596</w:t>
            </w:r>
          </w:p>
        </w:tc>
        <w:tc>
          <w:tcPr>
            <w:tcW w:w="997" w:type="dxa"/>
            <w:tcBorders>
              <w:top w:val="nil"/>
              <w:left w:val="nil"/>
              <w:bottom w:val="single" w:sz="6" w:space="0" w:color="auto"/>
              <w:right w:val="nil"/>
            </w:tcBorders>
            <w:vAlign w:val="bottom"/>
          </w:tcPr>
          <w:p w14:paraId="277572E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 0.9997</w:t>
            </w:r>
          </w:p>
        </w:tc>
      </w:tr>
      <w:tr w:rsidR="00C120AF" w14:paraId="6773B402" w14:textId="77777777">
        <w:trPr>
          <w:trHeight w:val="225"/>
        </w:trPr>
        <w:tc>
          <w:tcPr>
            <w:tcW w:w="3277" w:type="dxa"/>
            <w:tcBorders>
              <w:top w:val="nil"/>
              <w:left w:val="nil"/>
              <w:bottom w:val="nil"/>
              <w:right w:val="nil"/>
            </w:tcBorders>
            <w:vAlign w:val="bottom"/>
          </w:tcPr>
          <w:p w14:paraId="228CB318"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Test critical values:</w:t>
            </w:r>
          </w:p>
        </w:tc>
        <w:tc>
          <w:tcPr>
            <w:tcW w:w="1103" w:type="dxa"/>
            <w:tcBorders>
              <w:top w:val="nil"/>
              <w:left w:val="nil"/>
              <w:bottom w:val="nil"/>
              <w:right w:val="nil"/>
            </w:tcBorders>
            <w:vAlign w:val="bottom"/>
          </w:tcPr>
          <w:p w14:paraId="0ABF740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 level</w:t>
            </w:r>
          </w:p>
        </w:tc>
        <w:tc>
          <w:tcPr>
            <w:tcW w:w="1207" w:type="dxa"/>
            <w:tcBorders>
              <w:top w:val="nil"/>
              <w:left w:val="nil"/>
              <w:bottom w:val="nil"/>
              <w:right w:val="nil"/>
            </w:tcBorders>
            <w:vAlign w:val="bottom"/>
          </w:tcPr>
          <w:p w14:paraId="6DD27E3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3F3FF53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-3.610453</w:t>
            </w:r>
          </w:p>
        </w:tc>
        <w:tc>
          <w:tcPr>
            <w:tcW w:w="997" w:type="dxa"/>
            <w:tcBorders>
              <w:top w:val="nil"/>
              <w:left w:val="nil"/>
              <w:bottom w:val="nil"/>
              <w:right w:val="nil"/>
            </w:tcBorders>
            <w:vAlign w:val="bottom"/>
          </w:tcPr>
          <w:p w14:paraId="13B0247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61AED5F5" w14:textId="77777777">
        <w:trPr>
          <w:trHeight w:val="225"/>
        </w:trPr>
        <w:tc>
          <w:tcPr>
            <w:tcW w:w="3277" w:type="dxa"/>
            <w:tcBorders>
              <w:top w:val="nil"/>
              <w:left w:val="nil"/>
              <w:bottom w:val="nil"/>
              <w:right w:val="nil"/>
            </w:tcBorders>
            <w:vAlign w:val="bottom"/>
          </w:tcPr>
          <w:p w14:paraId="5CCD953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55E1DBF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5% level</w:t>
            </w:r>
          </w:p>
        </w:tc>
        <w:tc>
          <w:tcPr>
            <w:tcW w:w="1207" w:type="dxa"/>
            <w:tcBorders>
              <w:top w:val="nil"/>
              <w:left w:val="nil"/>
              <w:bottom w:val="nil"/>
              <w:right w:val="nil"/>
            </w:tcBorders>
            <w:vAlign w:val="bottom"/>
          </w:tcPr>
          <w:p w14:paraId="54C1223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1049B53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-2.938987</w:t>
            </w:r>
          </w:p>
        </w:tc>
        <w:tc>
          <w:tcPr>
            <w:tcW w:w="997" w:type="dxa"/>
            <w:tcBorders>
              <w:top w:val="nil"/>
              <w:left w:val="nil"/>
              <w:bottom w:val="nil"/>
              <w:right w:val="nil"/>
            </w:tcBorders>
            <w:vAlign w:val="bottom"/>
          </w:tcPr>
          <w:p w14:paraId="76BA3C7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7388285B" w14:textId="77777777">
        <w:trPr>
          <w:trHeight w:val="225"/>
        </w:trPr>
        <w:tc>
          <w:tcPr>
            <w:tcW w:w="3277" w:type="dxa"/>
            <w:tcBorders>
              <w:top w:val="nil"/>
              <w:left w:val="nil"/>
              <w:bottom w:val="nil"/>
              <w:right w:val="nil"/>
            </w:tcBorders>
            <w:vAlign w:val="bottom"/>
          </w:tcPr>
          <w:p w14:paraId="0B52F65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08C1356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10% level</w:t>
            </w:r>
          </w:p>
        </w:tc>
        <w:tc>
          <w:tcPr>
            <w:tcW w:w="1207" w:type="dxa"/>
            <w:tcBorders>
              <w:top w:val="nil"/>
              <w:left w:val="nil"/>
              <w:bottom w:val="nil"/>
              <w:right w:val="nil"/>
            </w:tcBorders>
            <w:vAlign w:val="bottom"/>
          </w:tcPr>
          <w:p w14:paraId="7729B8E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16A780FD"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-2.607932</w:t>
            </w:r>
          </w:p>
        </w:tc>
        <w:tc>
          <w:tcPr>
            <w:tcW w:w="997" w:type="dxa"/>
            <w:tcBorders>
              <w:top w:val="nil"/>
              <w:left w:val="nil"/>
              <w:bottom w:val="nil"/>
              <w:right w:val="nil"/>
            </w:tcBorders>
            <w:vAlign w:val="bottom"/>
          </w:tcPr>
          <w:p w14:paraId="330C222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1E0F15D9" w14:textId="77777777">
        <w:trPr>
          <w:trHeight w:hRule="exact" w:val="90"/>
        </w:trPr>
        <w:tc>
          <w:tcPr>
            <w:tcW w:w="3277" w:type="dxa"/>
            <w:tcBorders>
              <w:top w:val="nil"/>
              <w:left w:val="nil"/>
              <w:bottom w:val="double" w:sz="6" w:space="2" w:color="auto"/>
              <w:right w:val="nil"/>
            </w:tcBorders>
            <w:vAlign w:val="bottom"/>
          </w:tcPr>
          <w:p w14:paraId="49812F9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7C0C339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7B23D90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2949019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70CDB11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7680552D" w14:textId="77777777">
        <w:trPr>
          <w:trHeight w:hRule="exact" w:val="135"/>
        </w:trPr>
        <w:tc>
          <w:tcPr>
            <w:tcW w:w="3277" w:type="dxa"/>
            <w:tcBorders>
              <w:top w:val="nil"/>
              <w:left w:val="nil"/>
              <w:bottom w:val="nil"/>
              <w:right w:val="nil"/>
            </w:tcBorders>
            <w:vAlign w:val="bottom"/>
          </w:tcPr>
          <w:p w14:paraId="43C5E7B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1A56648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7F5BE9E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0429591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414B080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5C5AFD34" w14:textId="77777777" w:rsidTr="00C120AF">
        <w:trPr>
          <w:trHeight w:val="225"/>
        </w:trPr>
        <w:tc>
          <w:tcPr>
            <w:tcW w:w="6795" w:type="dxa"/>
            <w:gridSpan w:val="4"/>
            <w:tcBorders>
              <w:top w:val="nil"/>
              <w:left w:val="nil"/>
              <w:bottom w:val="nil"/>
              <w:right w:val="nil"/>
            </w:tcBorders>
            <w:vAlign w:val="bottom"/>
          </w:tcPr>
          <w:p w14:paraId="34508E9E"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*MacKinnon (1996) one-sided p-values.</w:t>
            </w:r>
          </w:p>
        </w:tc>
        <w:tc>
          <w:tcPr>
            <w:tcW w:w="997" w:type="dxa"/>
            <w:tcBorders>
              <w:top w:val="nil"/>
              <w:left w:val="nil"/>
              <w:bottom w:val="nil"/>
              <w:right w:val="nil"/>
            </w:tcBorders>
            <w:vAlign w:val="bottom"/>
          </w:tcPr>
          <w:p w14:paraId="5FC67A9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40CD197E" w14:textId="77777777">
        <w:trPr>
          <w:trHeight w:val="225"/>
        </w:trPr>
        <w:tc>
          <w:tcPr>
            <w:tcW w:w="3277" w:type="dxa"/>
            <w:tcBorders>
              <w:top w:val="nil"/>
              <w:left w:val="nil"/>
              <w:bottom w:val="nil"/>
              <w:right w:val="nil"/>
            </w:tcBorders>
            <w:vAlign w:val="bottom"/>
          </w:tcPr>
          <w:p w14:paraId="29B08CC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7514B24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3608831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7F9B059D"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7933519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2CFDE278" w14:textId="77777777">
        <w:trPr>
          <w:trHeight w:val="225"/>
        </w:trPr>
        <w:tc>
          <w:tcPr>
            <w:tcW w:w="3277" w:type="dxa"/>
            <w:tcBorders>
              <w:top w:val="nil"/>
              <w:left w:val="nil"/>
              <w:bottom w:val="nil"/>
              <w:right w:val="nil"/>
            </w:tcBorders>
            <w:vAlign w:val="bottom"/>
          </w:tcPr>
          <w:p w14:paraId="1757CD5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1E6C6E6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40D40DF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22282DB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7A6FC5A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1C7F5CF9" w14:textId="77777777" w:rsidTr="00C120AF">
        <w:trPr>
          <w:trHeight w:val="225"/>
        </w:trPr>
        <w:tc>
          <w:tcPr>
            <w:tcW w:w="6795" w:type="dxa"/>
            <w:gridSpan w:val="4"/>
            <w:tcBorders>
              <w:top w:val="nil"/>
              <w:left w:val="nil"/>
              <w:bottom w:val="nil"/>
              <w:right w:val="nil"/>
            </w:tcBorders>
            <w:vAlign w:val="bottom"/>
          </w:tcPr>
          <w:p w14:paraId="22E5F0EF"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Augmented Dickey-Fuller Test Equation</w:t>
            </w:r>
          </w:p>
        </w:tc>
        <w:tc>
          <w:tcPr>
            <w:tcW w:w="997" w:type="dxa"/>
            <w:tcBorders>
              <w:top w:val="nil"/>
              <w:left w:val="nil"/>
              <w:bottom w:val="nil"/>
              <w:right w:val="nil"/>
            </w:tcBorders>
            <w:vAlign w:val="bottom"/>
          </w:tcPr>
          <w:p w14:paraId="335344B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2E19B5C4" w14:textId="77777777" w:rsidTr="00C120AF">
        <w:trPr>
          <w:trHeight w:val="225"/>
        </w:trPr>
        <w:tc>
          <w:tcPr>
            <w:tcW w:w="6795" w:type="dxa"/>
            <w:gridSpan w:val="4"/>
            <w:tcBorders>
              <w:top w:val="nil"/>
              <w:left w:val="nil"/>
              <w:bottom w:val="nil"/>
              <w:right w:val="nil"/>
            </w:tcBorders>
            <w:vAlign w:val="bottom"/>
          </w:tcPr>
          <w:p w14:paraId="5D1E7D0B"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Dependent Variable: D(GOVERNMENT_EXPENDITURE)</w:t>
            </w:r>
          </w:p>
        </w:tc>
        <w:tc>
          <w:tcPr>
            <w:tcW w:w="997" w:type="dxa"/>
            <w:tcBorders>
              <w:top w:val="nil"/>
              <w:left w:val="nil"/>
              <w:bottom w:val="nil"/>
              <w:right w:val="nil"/>
            </w:tcBorders>
            <w:vAlign w:val="bottom"/>
          </w:tcPr>
          <w:p w14:paraId="4A8A137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132B3B62" w14:textId="77777777" w:rsidTr="00C120AF">
        <w:trPr>
          <w:trHeight w:val="225"/>
        </w:trPr>
        <w:tc>
          <w:tcPr>
            <w:tcW w:w="5587" w:type="dxa"/>
            <w:gridSpan w:val="3"/>
            <w:tcBorders>
              <w:top w:val="nil"/>
              <w:left w:val="nil"/>
              <w:bottom w:val="nil"/>
              <w:right w:val="nil"/>
            </w:tcBorders>
            <w:vAlign w:val="bottom"/>
          </w:tcPr>
          <w:p w14:paraId="2B5EEB82"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Method: Least Squares</w:t>
            </w:r>
          </w:p>
        </w:tc>
        <w:tc>
          <w:tcPr>
            <w:tcW w:w="1208" w:type="dxa"/>
            <w:tcBorders>
              <w:top w:val="nil"/>
              <w:left w:val="nil"/>
              <w:bottom w:val="nil"/>
              <w:right w:val="nil"/>
            </w:tcBorders>
            <w:vAlign w:val="bottom"/>
          </w:tcPr>
          <w:p w14:paraId="7D9CEE8D"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087888F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542906DE" w14:textId="77777777" w:rsidTr="00C120AF">
        <w:trPr>
          <w:trHeight w:val="225"/>
        </w:trPr>
        <w:tc>
          <w:tcPr>
            <w:tcW w:w="5587" w:type="dxa"/>
            <w:gridSpan w:val="3"/>
            <w:tcBorders>
              <w:top w:val="nil"/>
              <w:left w:val="nil"/>
              <w:bottom w:val="nil"/>
              <w:right w:val="nil"/>
            </w:tcBorders>
            <w:vAlign w:val="bottom"/>
          </w:tcPr>
          <w:p w14:paraId="7C91D54C"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Date: 06/21/22   Time: 19:16</w:t>
            </w:r>
          </w:p>
        </w:tc>
        <w:tc>
          <w:tcPr>
            <w:tcW w:w="1208" w:type="dxa"/>
            <w:tcBorders>
              <w:top w:val="nil"/>
              <w:left w:val="nil"/>
              <w:bottom w:val="nil"/>
              <w:right w:val="nil"/>
            </w:tcBorders>
            <w:vAlign w:val="bottom"/>
          </w:tcPr>
          <w:p w14:paraId="55764E9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36B18ADD"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4BDBADAD" w14:textId="77777777" w:rsidTr="00C120AF">
        <w:trPr>
          <w:trHeight w:val="225"/>
        </w:trPr>
        <w:tc>
          <w:tcPr>
            <w:tcW w:w="5587" w:type="dxa"/>
            <w:gridSpan w:val="3"/>
            <w:tcBorders>
              <w:top w:val="nil"/>
              <w:left w:val="nil"/>
              <w:bottom w:val="nil"/>
              <w:right w:val="nil"/>
            </w:tcBorders>
            <w:vAlign w:val="bottom"/>
          </w:tcPr>
          <w:p w14:paraId="44F95089"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Sample (adjusted): 1982 2020</w:t>
            </w:r>
          </w:p>
        </w:tc>
        <w:tc>
          <w:tcPr>
            <w:tcW w:w="1208" w:type="dxa"/>
            <w:tcBorders>
              <w:top w:val="nil"/>
              <w:left w:val="nil"/>
              <w:bottom w:val="nil"/>
              <w:right w:val="nil"/>
            </w:tcBorders>
            <w:vAlign w:val="bottom"/>
          </w:tcPr>
          <w:p w14:paraId="0BED4CF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29AF79AD"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770EFF9F" w14:textId="77777777" w:rsidTr="00C120AF">
        <w:trPr>
          <w:trHeight w:val="225"/>
        </w:trPr>
        <w:tc>
          <w:tcPr>
            <w:tcW w:w="6795" w:type="dxa"/>
            <w:gridSpan w:val="4"/>
            <w:tcBorders>
              <w:top w:val="nil"/>
              <w:left w:val="nil"/>
              <w:bottom w:val="nil"/>
              <w:right w:val="nil"/>
            </w:tcBorders>
            <w:vAlign w:val="bottom"/>
          </w:tcPr>
          <w:p w14:paraId="45A298CB"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Included observations: 39 after adjustments</w:t>
            </w:r>
          </w:p>
        </w:tc>
        <w:tc>
          <w:tcPr>
            <w:tcW w:w="997" w:type="dxa"/>
            <w:tcBorders>
              <w:top w:val="nil"/>
              <w:left w:val="nil"/>
              <w:bottom w:val="nil"/>
              <w:right w:val="nil"/>
            </w:tcBorders>
            <w:vAlign w:val="bottom"/>
          </w:tcPr>
          <w:p w14:paraId="548B177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48F12D7E" w14:textId="77777777">
        <w:trPr>
          <w:trHeight w:hRule="exact" w:val="90"/>
        </w:trPr>
        <w:tc>
          <w:tcPr>
            <w:tcW w:w="3277" w:type="dxa"/>
            <w:tcBorders>
              <w:top w:val="nil"/>
              <w:left w:val="nil"/>
              <w:bottom w:val="double" w:sz="6" w:space="2" w:color="auto"/>
              <w:right w:val="nil"/>
            </w:tcBorders>
            <w:vAlign w:val="bottom"/>
          </w:tcPr>
          <w:p w14:paraId="1571721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3C32DBF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062D2CA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0E16FD0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22F5C0C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4928B697" w14:textId="77777777">
        <w:trPr>
          <w:trHeight w:hRule="exact" w:val="135"/>
        </w:trPr>
        <w:tc>
          <w:tcPr>
            <w:tcW w:w="3277" w:type="dxa"/>
            <w:tcBorders>
              <w:top w:val="nil"/>
              <w:left w:val="nil"/>
              <w:bottom w:val="nil"/>
              <w:right w:val="nil"/>
            </w:tcBorders>
            <w:vAlign w:val="bottom"/>
          </w:tcPr>
          <w:p w14:paraId="676B122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11A3C0F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522EFEC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6FEFF3F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636F8AB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13F66A09" w14:textId="77777777">
        <w:trPr>
          <w:trHeight w:val="225"/>
        </w:trPr>
        <w:tc>
          <w:tcPr>
            <w:tcW w:w="3277" w:type="dxa"/>
            <w:tcBorders>
              <w:top w:val="nil"/>
              <w:left w:val="nil"/>
              <w:bottom w:val="nil"/>
              <w:right w:val="nil"/>
            </w:tcBorders>
            <w:vAlign w:val="bottom"/>
          </w:tcPr>
          <w:p w14:paraId="39F1963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Variable</w:t>
            </w:r>
          </w:p>
        </w:tc>
        <w:tc>
          <w:tcPr>
            <w:tcW w:w="1103" w:type="dxa"/>
            <w:tcBorders>
              <w:top w:val="nil"/>
              <w:left w:val="nil"/>
              <w:bottom w:val="nil"/>
              <w:right w:val="nil"/>
            </w:tcBorders>
            <w:vAlign w:val="bottom"/>
          </w:tcPr>
          <w:p w14:paraId="041CDA9C"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Coefficient</w:t>
            </w:r>
          </w:p>
        </w:tc>
        <w:tc>
          <w:tcPr>
            <w:tcW w:w="1207" w:type="dxa"/>
            <w:tcBorders>
              <w:top w:val="nil"/>
              <w:left w:val="nil"/>
              <w:bottom w:val="nil"/>
              <w:right w:val="nil"/>
            </w:tcBorders>
            <w:vAlign w:val="bottom"/>
          </w:tcPr>
          <w:p w14:paraId="61FB343D"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Std. Error</w:t>
            </w:r>
          </w:p>
        </w:tc>
        <w:tc>
          <w:tcPr>
            <w:tcW w:w="1208" w:type="dxa"/>
            <w:tcBorders>
              <w:top w:val="nil"/>
              <w:left w:val="nil"/>
              <w:bottom w:val="nil"/>
              <w:right w:val="nil"/>
            </w:tcBorders>
            <w:vAlign w:val="bottom"/>
          </w:tcPr>
          <w:p w14:paraId="7D0FF062"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14:paraId="6785D2D7"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Prob.  </w:t>
            </w:r>
          </w:p>
        </w:tc>
      </w:tr>
      <w:tr w:rsidR="00C120AF" w14:paraId="4CDA101E" w14:textId="77777777">
        <w:trPr>
          <w:trHeight w:hRule="exact" w:val="90"/>
        </w:trPr>
        <w:tc>
          <w:tcPr>
            <w:tcW w:w="3277" w:type="dxa"/>
            <w:tcBorders>
              <w:top w:val="nil"/>
              <w:left w:val="nil"/>
              <w:bottom w:val="double" w:sz="6" w:space="2" w:color="auto"/>
              <w:right w:val="nil"/>
            </w:tcBorders>
            <w:vAlign w:val="bottom"/>
          </w:tcPr>
          <w:p w14:paraId="6F4E8C4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33682B5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3E52FD8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10D4C68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4DD0585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079BC2F7" w14:textId="77777777">
        <w:trPr>
          <w:trHeight w:hRule="exact" w:val="135"/>
        </w:trPr>
        <w:tc>
          <w:tcPr>
            <w:tcW w:w="3277" w:type="dxa"/>
            <w:tcBorders>
              <w:top w:val="nil"/>
              <w:left w:val="nil"/>
              <w:bottom w:val="nil"/>
              <w:right w:val="nil"/>
            </w:tcBorders>
            <w:vAlign w:val="bottom"/>
          </w:tcPr>
          <w:p w14:paraId="64A93B2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4B4FCC8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4F65D35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106AC12D"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6A8190C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6C59F1DC" w14:textId="77777777">
        <w:trPr>
          <w:trHeight w:val="225"/>
        </w:trPr>
        <w:tc>
          <w:tcPr>
            <w:tcW w:w="3277" w:type="dxa"/>
            <w:tcBorders>
              <w:top w:val="nil"/>
              <w:left w:val="nil"/>
              <w:bottom w:val="nil"/>
              <w:right w:val="nil"/>
            </w:tcBorders>
            <w:vAlign w:val="bottom"/>
          </w:tcPr>
          <w:p w14:paraId="7D9338B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GOVERNMENT_</w:t>
            </w:r>
            <w:proofErr w:type="gramStart"/>
            <w:r>
              <w:rPr>
                <w:rFonts w:ascii="Arial" w:hAnsi="Arial" w:cs="Arial"/>
                <w:color w:val="000000"/>
                <w:sz w:val="18"/>
                <w:szCs w:val="18"/>
                <w:lang w:val="en-ZW"/>
              </w:rPr>
              <w:t>EXPENDITURE(</w:t>
            </w:r>
            <w:proofErr w:type="gramEnd"/>
            <w:r>
              <w:rPr>
                <w:rFonts w:ascii="Arial" w:hAnsi="Arial" w:cs="Arial"/>
                <w:color w:val="000000"/>
                <w:sz w:val="18"/>
                <w:szCs w:val="18"/>
                <w:lang w:val="en-ZW"/>
              </w:rPr>
              <w:t>-1)</w:t>
            </w:r>
          </w:p>
        </w:tc>
        <w:tc>
          <w:tcPr>
            <w:tcW w:w="1103" w:type="dxa"/>
            <w:tcBorders>
              <w:top w:val="nil"/>
              <w:left w:val="nil"/>
              <w:bottom w:val="nil"/>
              <w:right w:val="nil"/>
            </w:tcBorders>
            <w:vAlign w:val="bottom"/>
          </w:tcPr>
          <w:p w14:paraId="13F302FF"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0.052159</w:t>
            </w:r>
          </w:p>
        </w:tc>
        <w:tc>
          <w:tcPr>
            <w:tcW w:w="1207" w:type="dxa"/>
            <w:tcBorders>
              <w:top w:val="nil"/>
              <w:left w:val="nil"/>
              <w:bottom w:val="nil"/>
              <w:right w:val="nil"/>
            </w:tcBorders>
            <w:vAlign w:val="bottom"/>
          </w:tcPr>
          <w:p w14:paraId="6CC6ADB3"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0.027357</w:t>
            </w:r>
          </w:p>
        </w:tc>
        <w:tc>
          <w:tcPr>
            <w:tcW w:w="1208" w:type="dxa"/>
            <w:tcBorders>
              <w:top w:val="nil"/>
              <w:left w:val="nil"/>
              <w:bottom w:val="nil"/>
              <w:right w:val="nil"/>
            </w:tcBorders>
            <w:vAlign w:val="bottom"/>
          </w:tcPr>
          <w:p w14:paraId="1D02ADA8"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1.906596</w:t>
            </w:r>
          </w:p>
        </w:tc>
        <w:tc>
          <w:tcPr>
            <w:tcW w:w="997" w:type="dxa"/>
            <w:tcBorders>
              <w:top w:val="nil"/>
              <w:left w:val="nil"/>
              <w:bottom w:val="nil"/>
              <w:right w:val="nil"/>
            </w:tcBorders>
            <w:vAlign w:val="bottom"/>
          </w:tcPr>
          <w:p w14:paraId="0ACCC2CD"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0.0646</w:t>
            </w:r>
          </w:p>
        </w:tc>
      </w:tr>
      <w:tr w:rsidR="00C120AF" w14:paraId="5F331CE7" w14:textId="77777777">
        <w:trPr>
          <w:trHeight w:val="225"/>
        </w:trPr>
        <w:tc>
          <w:tcPr>
            <w:tcW w:w="3277" w:type="dxa"/>
            <w:tcBorders>
              <w:top w:val="nil"/>
              <w:left w:val="nil"/>
              <w:bottom w:val="nil"/>
              <w:right w:val="nil"/>
            </w:tcBorders>
            <w:vAlign w:val="bottom"/>
          </w:tcPr>
          <w:p w14:paraId="51A0786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D(GOVERNMENT_</w:t>
            </w:r>
            <w:proofErr w:type="gramStart"/>
            <w:r>
              <w:rPr>
                <w:rFonts w:ascii="Arial" w:hAnsi="Arial" w:cs="Arial"/>
                <w:color w:val="000000"/>
                <w:sz w:val="18"/>
                <w:szCs w:val="18"/>
                <w:lang w:val="en-ZW"/>
              </w:rPr>
              <w:t>EXPENDITURE(</w:t>
            </w:r>
            <w:proofErr w:type="gramEnd"/>
            <w:r>
              <w:rPr>
                <w:rFonts w:ascii="Arial" w:hAnsi="Arial" w:cs="Arial"/>
                <w:color w:val="000000"/>
                <w:sz w:val="18"/>
                <w:szCs w:val="18"/>
                <w:lang w:val="en-ZW"/>
              </w:rPr>
              <w:t>-1))</w:t>
            </w:r>
          </w:p>
        </w:tc>
        <w:tc>
          <w:tcPr>
            <w:tcW w:w="1103" w:type="dxa"/>
            <w:tcBorders>
              <w:top w:val="nil"/>
              <w:left w:val="nil"/>
              <w:bottom w:val="nil"/>
              <w:right w:val="nil"/>
            </w:tcBorders>
            <w:vAlign w:val="bottom"/>
          </w:tcPr>
          <w:p w14:paraId="1437445C"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-0.376727</w:t>
            </w:r>
          </w:p>
        </w:tc>
        <w:tc>
          <w:tcPr>
            <w:tcW w:w="1207" w:type="dxa"/>
            <w:tcBorders>
              <w:top w:val="nil"/>
              <w:left w:val="nil"/>
              <w:bottom w:val="nil"/>
              <w:right w:val="nil"/>
            </w:tcBorders>
            <w:vAlign w:val="bottom"/>
          </w:tcPr>
          <w:p w14:paraId="27464175"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0.162529</w:t>
            </w:r>
          </w:p>
        </w:tc>
        <w:tc>
          <w:tcPr>
            <w:tcW w:w="1208" w:type="dxa"/>
            <w:tcBorders>
              <w:top w:val="nil"/>
              <w:left w:val="nil"/>
              <w:bottom w:val="nil"/>
              <w:right w:val="nil"/>
            </w:tcBorders>
            <w:vAlign w:val="bottom"/>
          </w:tcPr>
          <w:p w14:paraId="4D49FCA5"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-2.317904</w:t>
            </w:r>
          </w:p>
        </w:tc>
        <w:tc>
          <w:tcPr>
            <w:tcW w:w="997" w:type="dxa"/>
            <w:tcBorders>
              <w:top w:val="nil"/>
              <w:left w:val="nil"/>
              <w:bottom w:val="nil"/>
              <w:right w:val="nil"/>
            </w:tcBorders>
            <w:vAlign w:val="bottom"/>
          </w:tcPr>
          <w:p w14:paraId="2A6E294C"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0.0263</w:t>
            </w:r>
          </w:p>
        </w:tc>
      </w:tr>
      <w:tr w:rsidR="00C120AF" w14:paraId="799129EA" w14:textId="77777777">
        <w:trPr>
          <w:trHeight w:val="225"/>
        </w:trPr>
        <w:tc>
          <w:tcPr>
            <w:tcW w:w="3277" w:type="dxa"/>
            <w:tcBorders>
              <w:top w:val="nil"/>
              <w:left w:val="nil"/>
              <w:bottom w:val="nil"/>
              <w:right w:val="nil"/>
            </w:tcBorders>
            <w:vAlign w:val="bottom"/>
          </w:tcPr>
          <w:p w14:paraId="46E8B10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C</w:t>
            </w:r>
          </w:p>
        </w:tc>
        <w:tc>
          <w:tcPr>
            <w:tcW w:w="1103" w:type="dxa"/>
            <w:tcBorders>
              <w:top w:val="nil"/>
              <w:left w:val="nil"/>
              <w:bottom w:val="nil"/>
              <w:right w:val="nil"/>
            </w:tcBorders>
            <w:vAlign w:val="bottom"/>
          </w:tcPr>
          <w:p w14:paraId="67DBE441"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9090846.</w:t>
            </w:r>
          </w:p>
        </w:tc>
        <w:tc>
          <w:tcPr>
            <w:tcW w:w="1207" w:type="dxa"/>
            <w:tcBorders>
              <w:top w:val="nil"/>
              <w:left w:val="nil"/>
              <w:bottom w:val="nil"/>
              <w:right w:val="nil"/>
            </w:tcBorders>
            <w:vAlign w:val="bottom"/>
          </w:tcPr>
          <w:p w14:paraId="79D090D7"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3.46E+08</w:t>
            </w:r>
          </w:p>
        </w:tc>
        <w:tc>
          <w:tcPr>
            <w:tcW w:w="1208" w:type="dxa"/>
            <w:tcBorders>
              <w:top w:val="nil"/>
              <w:left w:val="nil"/>
              <w:bottom w:val="nil"/>
              <w:right w:val="nil"/>
            </w:tcBorders>
            <w:vAlign w:val="bottom"/>
          </w:tcPr>
          <w:p w14:paraId="51517247"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0.026300</w:t>
            </w:r>
          </w:p>
        </w:tc>
        <w:tc>
          <w:tcPr>
            <w:tcW w:w="997" w:type="dxa"/>
            <w:tcBorders>
              <w:top w:val="nil"/>
              <w:left w:val="nil"/>
              <w:bottom w:val="nil"/>
              <w:right w:val="nil"/>
            </w:tcBorders>
            <w:vAlign w:val="bottom"/>
          </w:tcPr>
          <w:p w14:paraId="3C99F678"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0.9792</w:t>
            </w:r>
          </w:p>
        </w:tc>
      </w:tr>
      <w:tr w:rsidR="00C120AF" w14:paraId="28CBC1D7" w14:textId="77777777">
        <w:trPr>
          <w:trHeight w:hRule="exact" w:val="90"/>
        </w:trPr>
        <w:tc>
          <w:tcPr>
            <w:tcW w:w="3277" w:type="dxa"/>
            <w:tcBorders>
              <w:top w:val="nil"/>
              <w:left w:val="nil"/>
              <w:bottom w:val="double" w:sz="6" w:space="2" w:color="auto"/>
              <w:right w:val="nil"/>
            </w:tcBorders>
            <w:vAlign w:val="bottom"/>
          </w:tcPr>
          <w:p w14:paraId="5101EB6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51B159F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1BD60AE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7D6C875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479135D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5AC3A679" w14:textId="77777777">
        <w:trPr>
          <w:trHeight w:hRule="exact" w:val="135"/>
        </w:trPr>
        <w:tc>
          <w:tcPr>
            <w:tcW w:w="3277" w:type="dxa"/>
            <w:tcBorders>
              <w:top w:val="nil"/>
              <w:left w:val="nil"/>
              <w:bottom w:val="nil"/>
              <w:right w:val="nil"/>
            </w:tcBorders>
            <w:vAlign w:val="bottom"/>
          </w:tcPr>
          <w:p w14:paraId="2BD8202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1D57851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4198966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15CF7E6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5430449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78099ED3" w14:textId="77777777" w:rsidTr="00C120AF">
        <w:trPr>
          <w:trHeight w:val="225"/>
        </w:trPr>
        <w:tc>
          <w:tcPr>
            <w:tcW w:w="3277" w:type="dxa"/>
            <w:tcBorders>
              <w:top w:val="nil"/>
              <w:left w:val="nil"/>
              <w:bottom w:val="nil"/>
              <w:right w:val="nil"/>
            </w:tcBorders>
            <w:vAlign w:val="bottom"/>
          </w:tcPr>
          <w:p w14:paraId="1ED65F74"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R-squared</w:t>
            </w:r>
          </w:p>
        </w:tc>
        <w:tc>
          <w:tcPr>
            <w:tcW w:w="1103" w:type="dxa"/>
            <w:tcBorders>
              <w:top w:val="nil"/>
              <w:left w:val="nil"/>
              <w:bottom w:val="nil"/>
              <w:right w:val="nil"/>
            </w:tcBorders>
            <w:vAlign w:val="bottom"/>
          </w:tcPr>
          <w:p w14:paraId="2118A369"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0.158940</w:t>
            </w:r>
          </w:p>
        </w:tc>
        <w:tc>
          <w:tcPr>
            <w:tcW w:w="2415" w:type="dxa"/>
            <w:gridSpan w:val="2"/>
            <w:tcBorders>
              <w:top w:val="nil"/>
              <w:left w:val="nil"/>
              <w:bottom w:val="nil"/>
              <w:right w:val="nil"/>
            </w:tcBorders>
            <w:vAlign w:val="bottom"/>
          </w:tcPr>
          <w:p w14:paraId="4941A472" w14:textId="77777777" w:rsidR="00C120AF" w:rsidRDefault="00C120AF">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Mean dependent var</w:t>
            </w:r>
          </w:p>
        </w:tc>
        <w:tc>
          <w:tcPr>
            <w:tcW w:w="997" w:type="dxa"/>
            <w:tcBorders>
              <w:top w:val="nil"/>
              <w:left w:val="nil"/>
              <w:bottom w:val="nil"/>
              <w:right w:val="nil"/>
            </w:tcBorders>
            <w:vAlign w:val="bottom"/>
          </w:tcPr>
          <w:p w14:paraId="400AC3E2"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4.65E+08</w:t>
            </w:r>
          </w:p>
        </w:tc>
      </w:tr>
      <w:tr w:rsidR="00C120AF" w14:paraId="728E7D22" w14:textId="77777777" w:rsidTr="00C120AF">
        <w:trPr>
          <w:trHeight w:val="225"/>
        </w:trPr>
        <w:tc>
          <w:tcPr>
            <w:tcW w:w="3277" w:type="dxa"/>
            <w:tcBorders>
              <w:top w:val="nil"/>
              <w:left w:val="nil"/>
              <w:bottom w:val="nil"/>
              <w:right w:val="nil"/>
            </w:tcBorders>
            <w:vAlign w:val="bottom"/>
          </w:tcPr>
          <w:p w14:paraId="241EE9CF"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Adjusted R-squared</w:t>
            </w:r>
          </w:p>
        </w:tc>
        <w:tc>
          <w:tcPr>
            <w:tcW w:w="1103" w:type="dxa"/>
            <w:tcBorders>
              <w:top w:val="nil"/>
              <w:left w:val="nil"/>
              <w:bottom w:val="nil"/>
              <w:right w:val="nil"/>
            </w:tcBorders>
            <w:vAlign w:val="bottom"/>
          </w:tcPr>
          <w:p w14:paraId="50FC6611"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0.112214</w:t>
            </w:r>
          </w:p>
        </w:tc>
        <w:tc>
          <w:tcPr>
            <w:tcW w:w="2415" w:type="dxa"/>
            <w:gridSpan w:val="2"/>
            <w:tcBorders>
              <w:top w:val="nil"/>
              <w:left w:val="nil"/>
              <w:bottom w:val="nil"/>
              <w:right w:val="nil"/>
            </w:tcBorders>
            <w:vAlign w:val="bottom"/>
          </w:tcPr>
          <w:p w14:paraId="7DE47908" w14:textId="77777777" w:rsidR="00C120AF" w:rsidRDefault="00C120AF">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S.D. dependent var</w:t>
            </w:r>
          </w:p>
        </w:tc>
        <w:tc>
          <w:tcPr>
            <w:tcW w:w="997" w:type="dxa"/>
            <w:tcBorders>
              <w:top w:val="nil"/>
              <w:left w:val="nil"/>
              <w:bottom w:val="nil"/>
              <w:right w:val="nil"/>
            </w:tcBorders>
            <w:vAlign w:val="bottom"/>
          </w:tcPr>
          <w:p w14:paraId="57444EC3"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9.93E+08</w:t>
            </w:r>
          </w:p>
        </w:tc>
      </w:tr>
      <w:tr w:rsidR="00C120AF" w14:paraId="62F062C6" w14:textId="77777777" w:rsidTr="00C120AF">
        <w:trPr>
          <w:trHeight w:val="225"/>
        </w:trPr>
        <w:tc>
          <w:tcPr>
            <w:tcW w:w="3277" w:type="dxa"/>
            <w:tcBorders>
              <w:top w:val="nil"/>
              <w:left w:val="nil"/>
              <w:bottom w:val="nil"/>
              <w:right w:val="nil"/>
            </w:tcBorders>
            <w:vAlign w:val="bottom"/>
          </w:tcPr>
          <w:p w14:paraId="5F636993"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S.E. of regression</w:t>
            </w:r>
          </w:p>
        </w:tc>
        <w:tc>
          <w:tcPr>
            <w:tcW w:w="1103" w:type="dxa"/>
            <w:tcBorders>
              <w:top w:val="nil"/>
              <w:left w:val="nil"/>
              <w:bottom w:val="nil"/>
              <w:right w:val="nil"/>
            </w:tcBorders>
            <w:vAlign w:val="bottom"/>
          </w:tcPr>
          <w:p w14:paraId="03D61FB9"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9.36E+08</w:t>
            </w:r>
          </w:p>
        </w:tc>
        <w:tc>
          <w:tcPr>
            <w:tcW w:w="2415" w:type="dxa"/>
            <w:gridSpan w:val="2"/>
            <w:tcBorders>
              <w:top w:val="nil"/>
              <w:left w:val="nil"/>
              <w:bottom w:val="nil"/>
              <w:right w:val="nil"/>
            </w:tcBorders>
            <w:vAlign w:val="bottom"/>
          </w:tcPr>
          <w:p w14:paraId="488B9E39" w14:textId="77777777" w:rsidR="00C120AF" w:rsidRDefault="00C120AF">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Akaike info criterion</w:t>
            </w:r>
          </w:p>
        </w:tc>
        <w:tc>
          <w:tcPr>
            <w:tcW w:w="997" w:type="dxa"/>
            <w:tcBorders>
              <w:top w:val="nil"/>
              <w:left w:val="nil"/>
              <w:bottom w:val="nil"/>
              <w:right w:val="nil"/>
            </w:tcBorders>
            <w:vAlign w:val="bottom"/>
          </w:tcPr>
          <w:p w14:paraId="0CB04FC1"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44.22601</w:t>
            </w:r>
          </w:p>
        </w:tc>
      </w:tr>
      <w:tr w:rsidR="00C120AF" w14:paraId="2E5DCA4D" w14:textId="77777777" w:rsidTr="00C120AF">
        <w:trPr>
          <w:trHeight w:val="225"/>
        </w:trPr>
        <w:tc>
          <w:tcPr>
            <w:tcW w:w="3277" w:type="dxa"/>
            <w:tcBorders>
              <w:top w:val="nil"/>
              <w:left w:val="nil"/>
              <w:bottom w:val="nil"/>
              <w:right w:val="nil"/>
            </w:tcBorders>
            <w:vAlign w:val="bottom"/>
          </w:tcPr>
          <w:p w14:paraId="3B0A2098"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Sum squared </w:t>
            </w:r>
            <w:proofErr w:type="spellStart"/>
            <w:r>
              <w:rPr>
                <w:rFonts w:ascii="Arial" w:hAnsi="Arial" w:cs="Arial"/>
                <w:color w:val="000000"/>
                <w:sz w:val="18"/>
                <w:szCs w:val="18"/>
                <w:lang w:val="en-ZW"/>
              </w:rPr>
              <w:t>resid</w:t>
            </w:r>
            <w:proofErr w:type="spellEnd"/>
          </w:p>
        </w:tc>
        <w:tc>
          <w:tcPr>
            <w:tcW w:w="1103" w:type="dxa"/>
            <w:tcBorders>
              <w:top w:val="nil"/>
              <w:left w:val="nil"/>
              <w:bottom w:val="nil"/>
              <w:right w:val="nil"/>
            </w:tcBorders>
            <w:vAlign w:val="bottom"/>
          </w:tcPr>
          <w:p w14:paraId="0E9138D2"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3.15E+19</w:t>
            </w:r>
          </w:p>
        </w:tc>
        <w:tc>
          <w:tcPr>
            <w:tcW w:w="2415" w:type="dxa"/>
            <w:gridSpan w:val="2"/>
            <w:tcBorders>
              <w:top w:val="nil"/>
              <w:left w:val="nil"/>
              <w:bottom w:val="nil"/>
              <w:right w:val="nil"/>
            </w:tcBorders>
            <w:vAlign w:val="bottom"/>
          </w:tcPr>
          <w:p w14:paraId="743D7C58" w14:textId="77777777" w:rsidR="00C120AF" w:rsidRDefault="00C120AF">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Schwarz criterion</w:t>
            </w:r>
          </w:p>
        </w:tc>
        <w:tc>
          <w:tcPr>
            <w:tcW w:w="997" w:type="dxa"/>
            <w:tcBorders>
              <w:top w:val="nil"/>
              <w:left w:val="nil"/>
              <w:bottom w:val="nil"/>
              <w:right w:val="nil"/>
            </w:tcBorders>
            <w:vAlign w:val="bottom"/>
          </w:tcPr>
          <w:p w14:paraId="0269C2AB"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44.35398</w:t>
            </w:r>
          </w:p>
        </w:tc>
      </w:tr>
      <w:tr w:rsidR="00C120AF" w14:paraId="601D1590" w14:textId="77777777" w:rsidTr="00C120AF">
        <w:trPr>
          <w:trHeight w:val="225"/>
        </w:trPr>
        <w:tc>
          <w:tcPr>
            <w:tcW w:w="3277" w:type="dxa"/>
            <w:tcBorders>
              <w:top w:val="nil"/>
              <w:left w:val="nil"/>
              <w:bottom w:val="nil"/>
              <w:right w:val="nil"/>
            </w:tcBorders>
            <w:vAlign w:val="bottom"/>
          </w:tcPr>
          <w:p w14:paraId="5F26BDF2"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Log likelihood</w:t>
            </w:r>
          </w:p>
        </w:tc>
        <w:tc>
          <w:tcPr>
            <w:tcW w:w="1103" w:type="dxa"/>
            <w:tcBorders>
              <w:top w:val="nil"/>
              <w:left w:val="nil"/>
              <w:bottom w:val="nil"/>
              <w:right w:val="nil"/>
            </w:tcBorders>
            <w:vAlign w:val="bottom"/>
          </w:tcPr>
          <w:p w14:paraId="6C51D2D0"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-859.4072</w:t>
            </w:r>
          </w:p>
        </w:tc>
        <w:tc>
          <w:tcPr>
            <w:tcW w:w="2415" w:type="dxa"/>
            <w:gridSpan w:val="2"/>
            <w:tcBorders>
              <w:top w:val="nil"/>
              <w:left w:val="nil"/>
              <w:bottom w:val="nil"/>
              <w:right w:val="nil"/>
            </w:tcBorders>
            <w:vAlign w:val="bottom"/>
          </w:tcPr>
          <w:p w14:paraId="1A1176F7" w14:textId="77777777" w:rsidR="00C120AF" w:rsidRDefault="00C120AF">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Hannan-Quinn </w:t>
            </w:r>
            <w:proofErr w:type="spellStart"/>
            <w:r>
              <w:rPr>
                <w:rFonts w:ascii="Arial" w:hAnsi="Arial" w:cs="Arial"/>
                <w:color w:val="000000"/>
                <w:sz w:val="18"/>
                <w:szCs w:val="18"/>
                <w:lang w:val="en-ZW"/>
              </w:rPr>
              <w:t>criter</w:t>
            </w:r>
            <w:proofErr w:type="spellEnd"/>
            <w:r>
              <w:rPr>
                <w:rFonts w:ascii="Arial" w:hAnsi="Arial" w:cs="Arial"/>
                <w:color w:val="000000"/>
                <w:sz w:val="18"/>
                <w:szCs w:val="18"/>
                <w:lang w:val="en-ZW"/>
              </w:rPr>
              <w:t>.</w:t>
            </w:r>
          </w:p>
        </w:tc>
        <w:tc>
          <w:tcPr>
            <w:tcW w:w="997" w:type="dxa"/>
            <w:tcBorders>
              <w:top w:val="nil"/>
              <w:left w:val="nil"/>
              <w:bottom w:val="nil"/>
              <w:right w:val="nil"/>
            </w:tcBorders>
            <w:vAlign w:val="bottom"/>
          </w:tcPr>
          <w:p w14:paraId="472135E3"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44.27192</w:t>
            </w:r>
          </w:p>
        </w:tc>
      </w:tr>
      <w:tr w:rsidR="00C120AF" w14:paraId="2316E2C9" w14:textId="77777777" w:rsidTr="00C120AF">
        <w:trPr>
          <w:trHeight w:val="225"/>
        </w:trPr>
        <w:tc>
          <w:tcPr>
            <w:tcW w:w="3277" w:type="dxa"/>
            <w:tcBorders>
              <w:top w:val="nil"/>
              <w:left w:val="nil"/>
              <w:bottom w:val="nil"/>
              <w:right w:val="nil"/>
            </w:tcBorders>
            <w:vAlign w:val="bottom"/>
          </w:tcPr>
          <w:p w14:paraId="56D115D2"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F-statistic</w:t>
            </w:r>
          </w:p>
        </w:tc>
        <w:tc>
          <w:tcPr>
            <w:tcW w:w="1103" w:type="dxa"/>
            <w:tcBorders>
              <w:top w:val="nil"/>
              <w:left w:val="nil"/>
              <w:bottom w:val="nil"/>
              <w:right w:val="nil"/>
            </w:tcBorders>
            <w:vAlign w:val="bottom"/>
          </w:tcPr>
          <w:p w14:paraId="2E3EF155"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3.401556</w:t>
            </w:r>
          </w:p>
        </w:tc>
        <w:tc>
          <w:tcPr>
            <w:tcW w:w="2415" w:type="dxa"/>
            <w:gridSpan w:val="2"/>
            <w:tcBorders>
              <w:top w:val="nil"/>
              <w:left w:val="nil"/>
              <w:bottom w:val="nil"/>
              <w:right w:val="nil"/>
            </w:tcBorders>
            <w:vAlign w:val="bottom"/>
          </w:tcPr>
          <w:p w14:paraId="3FBD0DC4" w14:textId="77777777" w:rsidR="00C120AF" w:rsidRDefault="00C120AF">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Durbin-Watson stat</w:t>
            </w:r>
          </w:p>
        </w:tc>
        <w:tc>
          <w:tcPr>
            <w:tcW w:w="997" w:type="dxa"/>
            <w:tcBorders>
              <w:top w:val="nil"/>
              <w:left w:val="nil"/>
              <w:bottom w:val="nil"/>
              <w:right w:val="nil"/>
            </w:tcBorders>
            <w:vAlign w:val="bottom"/>
          </w:tcPr>
          <w:p w14:paraId="0C653E62"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2.014327</w:t>
            </w:r>
          </w:p>
        </w:tc>
      </w:tr>
      <w:tr w:rsidR="00C120AF" w14:paraId="5B04FE39" w14:textId="77777777">
        <w:trPr>
          <w:trHeight w:val="225"/>
        </w:trPr>
        <w:tc>
          <w:tcPr>
            <w:tcW w:w="3277" w:type="dxa"/>
            <w:tcBorders>
              <w:top w:val="nil"/>
              <w:left w:val="nil"/>
              <w:bottom w:val="nil"/>
              <w:right w:val="nil"/>
            </w:tcBorders>
            <w:vAlign w:val="bottom"/>
          </w:tcPr>
          <w:p w14:paraId="400700CD"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Prob(F-statistic)</w:t>
            </w:r>
          </w:p>
        </w:tc>
        <w:tc>
          <w:tcPr>
            <w:tcW w:w="1103" w:type="dxa"/>
            <w:tcBorders>
              <w:top w:val="nil"/>
              <w:left w:val="nil"/>
              <w:bottom w:val="nil"/>
              <w:right w:val="nil"/>
            </w:tcBorders>
            <w:vAlign w:val="bottom"/>
          </w:tcPr>
          <w:p w14:paraId="67B692C2"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0.044349</w:t>
            </w:r>
          </w:p>
        </w:tc>
        <w:tc>
          <w:tcPr>
            <w:tcW w:w="1207" w:type="dxa"/>
            <w:tcBorders>
              <w:top w:val="nil"/>
              <w:left w:val="nil"/>
              <w:bottom w:val="nil"/>
              <w:right w:val="nil"/>
            </w:tcBorders>
            <w:vAlign w:val="bottom"/>
          </w:tcPr>
          <w:p w14:paraId="622917F5" w14:textId="77777777" w:rsidR="00C120AF" w:rsidRDefault="00C120AF">
            <w:pPr>
              <w:autoSpaceDE w:val="0"/>
              <w:autoSpaceDN w:val="0"/>
              <w:adjustRightInd w:val="0"/>
              <w:spacing w:after="0" w:line="240" w:lineRule="auto"/>
              <w:ind w:right="10"/>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5D88F907" w14:textId="77777777" w:rsidR="00C120AF" w:rsidRDefault="00C120AF">
            <w:pPr>
              <w:autoSpaceDE w:val="0"/>
              <w:autoSpaceDN w:val="0"/>
              <w:adjustRightInd w:val="0"/>
              <w:spacing w:after="0" w:line="240" w:lineRule="auto"/>
              <w:ind w:right="10"/>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6AC67860" w14:textId="77777777" w:rsidR="00C120AF" w:rsidRDefault="00C120AF">
            <w:pPr>
              <w:autoSpaceDE w:val="0"/>
              <w:autoSpaceDN w:val="0"/>
              <w:adjustRightInd w:val="0"/>
              <w:spacing w:after="0" w:line="240" w:lineRule="auto"/>
              <w:ind w:right="10"/>
              <w:jc w:val="center"/>
              <w:rPr>
                <w:rFonts w:ascii="Arial" w:hAnsi="Arial" w:cs="Arial"/>
                <w:color w:val="000000"/>
                <w:sz w:val="18"/>
                <w:szCs w:val="18"/>
                <w:lang w:val="en-ZW"/>
              </w:rPr>
            </w:pPr>
          </w:p>
        </w:tc>
      </w:tr>
      <w:tr w:rsidR="00C120AF" w14:paraId="76819697" w14:textId="77777777">
        <w:trPr>
          <w:trHeight w:hRule="exact" w:val="90"/>
        </w:trPr>
        <w:tc>
          <w:tcPr>
            <w:tcW w:w="3277" w:type="dxa"/>
            <w:tcBorders>
              <w:top w:val="nil"/>
              <w:left w:val="nil"/>
              <w:bottom w:val="double" w:sz="6" w:space="0" w:color="auto"/>
              <w:right w:val="nil"/>
            </w:tcBorders>
            <w:vAlign w:val="bottom"/>
          </w:tcPr>
          <w:p w14:paraId="6999BA9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0" w:color="auto"/>
              <w:right w:val="nil"/>
            </w:tcBorders>
            <w:vAlign w:val="bottom"/>
          </w:tcPr>
          <w:p w14:paraId="4997B2D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0" w:color="auto"/>
              <w:right w:val="nil"/>
            </w:tcBorders>
            <w:vAlign w:val="bottom"/>
          </w:tcPr>
          <w:p w14:paraId="5BB5556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0" w:color="auto"/>
              <w:right w:val="nil"/>
            </w:tcBorders>
            <w:vAlign w:val="bottom"/>
          </w:tcPr>
          <w:p w14:paraId="5699FBB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0" w:color="auto"/>
              <w:right w:val="nil"/>
            </w:tcBorders>
            <w:vAlign w:val="bottom"/>
          </w:tcPr>
          <w:p w14:paraId="6C5AE7F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14E06EDA" w14:textId="77777777">
        <w:trPr>
          <w:trHeight w:hRule="exact" w:val="135"/>
        </w:trPr>
        <w:tc>
          <w:tcPr>
            <w:tcW w:w="3277" w:type="dxa"/>
            <w:tcBorders>
              <w:top w:val="nil"/>
              <w:left w:val="nil"/>
              <w:bottom w:val="nil"/>
              <w:right w:val="nil"/>
            </w:tcBorders>
            <w:vAlign w:val="bottom"/>
          </w:tcPr>
          <w:p w14:paraId="647B10F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6046EC8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1BEC1F1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4C7112A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28E5D9C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bl>
    <w:p w14:paraId="1B4F76AD" w14:textId="01096695" w:rsidR="00875F94" w:rsidRDefault="00C120AF">
      <w:pPr>
        <w:jc w:val="both"/>
        <w:rPr>
          <w:rFonts w:ascii="Times New Roman" w:eastAsia="Times New Roman" w:hAnsi="Times New Roman" w:cs="Times New Roman"/>
          <w:b/>
          <w:bCs/>
          <w:sz w:val="24"/>
          <w:szCs w:val="24"/>
          <w:lang w:val="en-ZW" w:eastAsia="en-ZW"/>
        </w:rPr>
      </w:pPr>
      <w:r>
        <w:rPr>
          <w:rFonts w:ascii="Arial" w:hAnsi="Arial" w:cs="Arial"/>
          <w:sz w:val="18"/>
          <w:szCs w:val="18"/>
          <w:lang w:val="en-ZW"/>
        </w:rPr>
        <w:br/>
      </w:r>
    </w:p>
    <w:p w14:paraId="0EFB3919" w14:textId="77777777" w:rsidR="00596EA3" w:rsidRDefault="00596EA3">
      <w:pPr>
        <w:jc w:val="both"/>
        <w:rPr>
          <w:rFonts w:ascii="Times New Roman" w:eastAsia="Times New Roman" w:hAnsi="Times New Roman" w:cs="Times New Roman"/>
          <w:b/>
          <w:bCs/>
          <w:sz w:val="24"/>
          <w:szCs w:val="24"/>
          <w:lang w:val="en-ZW" w:eastAsia="en-ZW"/>
        </w:rPr>
      </w:pPr>
    </w:p>
    <w:p w14:paraId="26399528" w14:textId="77777777" w:rsidR="00596EA3" w:rsidRDefault="00596EA3">
      <w:pPr>
        <w:jc w:val="both"/>
        <w:rPr>
          <w:rFonts w:ascii="Times New Roman" w:eastAsia="Times New Roman" w:hAnsi="Times New Roman" w:cs="Times New Roman"/>
          <w:b/>
          <w:bCs/>
          <w:sz w:val="24"/>
          <w:szCs w:val="24"/>
          <w:lang w:val="en-ZW" w:eastAsia="en-ZW"/>
        </w:rPr>
      </w:pPr>
    </w:p>
    <w:p w14:paraId="6960BB0D" w14:textId="77777777" w:rsidR="00596EA3" w:rsidRDefault="00596EA3">
      <w:pPr>
        <w:jc w:val="both"/>
        <w:rPr>
          <w:rFonts w:ascii="Times New Roman" w:eastAsia="Times New Roman" w:hAnsi="Times New Roman" w:cs="Times New Roman"/>
          <w:b/>
          <w:bCs/>
          <w:sz w:val="24"/>
          <w:szCs w:val="24"/>
          <w:lang w:val="en-ZW" w:eastAsia="en-ZW"/>
        </w:rPr>
      </w:pPr>
    </w:p>
    <w:p w14:paraId="5010FADC" w14:textId="77777777" w:rsidR="00596EA3" w:rsidRDefault="00596EA3">
      <w:pPr>
        <w:jc w:val="both"/>
        <w:rPr>
          <w:rFonts w:ascii="Times New Roman" w:eastAsia="Times New Roman" w:hAnsi="Times New Roman" w:cs="Times New Roman"/>
          <w:b/>
          <w:bCs/>
          <w:sz w:val="24"/>
          <w:szCs w:val="24"/>
          <w:lang w:val="en-ZW" w:eastAsia="en-ZW"/>
        </w:rPr>
      </w:pPr>
    </w:p>
    <w:p w14:paraId="3564AE5F" w14:textId="77777777" w:rsidR="00596EA3" w:rsidRDefault="00596EA3">
      <w:pPr>
        <w:jc w:val="both"/>
        <w:rPr>
          <w:rFonts w:ascii="Times New Roman" w:eastAsia="Times New Roman" w:hAnsi="Times New Roman" w:cs="Times New Roman"/>
          <w:b/>
          <w:bCs/>
          <w:sz w:val="24"/>
          <w:szCs w:val="24"/>
          <w:lang w:val="en-ZW" w:eastAsia="en-ZW"/>
        </w:rPr>
      </w:pPr>
    </w:p>
    <w:p w14:paraId="0C3C246C" w14:textId="77777777" w:rsidR="00596EA3" w:rsidRDefault="00596EA3">
      <w:pPr>
        <w:jc w:val="both"/>
        <w:rPr>
          <w:rFonts w:ascii="Times New Roman" w:eastAsia="Times New Roman" w:hAnsi="Times New Roman" w:cs="Times New Roman"/>
          <w:b/>
          <w:bCs/>
          <w:sz w:val="24"/>
          <w:szCs w:val="24"/>
          <w:lang w:val="en-ZW" w:eastAsia="en-ZW"/>
        </w:rPr>
      </w:pPr>
    </w:p>
    <w:p w14:paraId="1C4372B0" w14:textId="77777777" w:rsidR="00596EA3" w:rsidRDefault="00596EA3">
      <w:pPr>
        <w:jc w:val="both"/>
        <w:rPr>
          <w:rFonts w:ascii="Times New Roman" w:eastAsia="Times New Roman" w:hAnsi="Times New Roman" w:cs="Times New Roman"/>
          <w:b/>
          <w:bCs/>
          <w:sz w:val="24"/>
          <w:szCs w:val="24"/>
          <w:lang w:val="en-ZW" w:eastAsia="en-ZW"/>
        </w:rPr>
      </w:pPr>
    </w:p>
    <w:p w14:paraId="51A081C3" w14:textId="77777777" w:rsidR="00596EA3" w:rsidRDefault="00596EA3">
      <w:pPr>
        <w:jc w:val="both"/>
        <w:rPr>
          <w:rFonts w:ascii="Times New Roman" w:eastAsia="Times New Roman" w:hAnsi="Times New Roman" w:cs="Times New Roman"/>
          <w:b/>
          <w:bCs/>
          <w:sz w:val="24"/>
          <w:szCs w:val="24"/>
          <w:lang w:val="en-ZW" w:eastAsia="en-ZW"/>
        </w:rPr>
      </w:pPr>
    </w:p>
    <w:p w14:paraId="0E99E9A9" w14:textId="77777777" w:rsidR="00596EA3" w:rsidRDefault="00596EA3">
      <w:pPr>
        <w:jc w:val="both"/>
        <w:rPr>
          <w:rFonts w:ascii="Times New Roman" w:eastAsia="Times New Roman" w:hAnsi="Times New Roman" w:cs="Times New Roman"/>
          <w:b/>
          <w:bCs/>
          <w:sz w:val="24"/>
          <w:szCs w:val="24"/>
          <w:lang w:val="en-ZW" w:eastAsia="en-ZW"/>
        </w:rPr>
      </w:pPr>
    </w:p>
    <w:p w14:paraId="0CBC504E" w14:textId="77777777" w:rsidR="00596EA3" w:rsidRDefault="00596EA3">
      <w:pPr>
        <w:jc w:val="both"/>
        <w:rPr>
          <w:rFonts w:ascii="Times New Roman" w:eastAsia="Times New Roman" w:hAnsi="Times New Roman" w:cs="Times New Roman"/>
          <w:b/>
          <w:bCs/>
          <w:sz w:val="24"/>
          <w:szCs w:val="24"/>
          <w:lang w:val="en-ZW" w:eastAsia="en-ZW"/>
        </w:rPr>
      </w:pPr>
    </w:p>
    <w:p w14:paraId="52889420" w14:textId="41A5B277" w:rsidR="00875F94" w:rsidRDefault="00C120AF" w:rsidP="00A82A23">
      <w:pPr>
        <w:pStyle w:val="Heading1"/>
        <w:rPr>
          <w:lang w:val="en-ZW" w:eastAsia="en-ZW"/>
        </w:rPr>
      </w:pPr>
      <w:bookmarkStart w:id="180" w:name="_Toc106800496"/>
      <w:bookmarkStart w:id="181" w:name="_Toc106800808"/>
      <w:r>
        <w:rPr>
          <w:lang w:val="en-ZW" w:eastAsia="en-ZW"/>
        </w:rPr>
        <w:t>LABOUR FORCE</w:t>
      </w:r>
      <w:r w:rsidR="00596EA3">
        <w:rPr>
          <w:lang w:val="en-ZW" w:eastAsia="en-ZW"/>
        </w:rPr>
        <w:t xml:space="preserve"> (employment)</w:t>
      </w:r>
      <w:bookmarkEnd w:id="180"/>
      <w:bookmarkEnd w:id="181"/>
    </w:p>
    <w:p w14:paraId="7E3924BD" w14:textId="77777777" w:rsidR="00C120AF" w:rsidRDefault="00C120AF" w:rsidP="00C120AF">
      <w:pPr>
        <w:autoSpaceDE w:val="0"/>
        <w:autoSpaceDN w:val="0"/>
        <w:adjustRightInd w:val="0"/>
        <w:spacing w:after="0" w:line="240" w:lineRule="auto"/>
        <w:rPr>
          <w:rFonts w:ascii="Arial" w:hAnsi="Arial" w:cs="Arial"/>
          <w:sz w:val="18"/>
          <w:szCs w:val="18"/>
          <w:lang w:val="en-ZW"/>
        </w:rPr>
      </w:pP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C120AF" w14:paraId="3E13F1E2" w14:textId="77777777" w:rsidTr="00C120AF">
        <w:trPr>
          <w:trHeight w:val="225"/>
        </w:trPr>
        <w:tc>
          <w:tcPr>
            <w:tcW w:w="5535" w:type="dxa"/>
            <w:gridSpan w:val="4"/>
            <w:tcBorders>
              <w:top w:val="nil"/>
              <w:left w:val="nil"/>
              <w:bottom w:val="nil"/>
              <w:right w:val="nil"/>
            </w:tcBorders>
            <w:vAlign w:val="bottom"/>
          </w:tcPr>
          <w:p w14:paraId="714364FD"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Null Hypothesis: LABOUR_FORCE has a unit root</w:t>
            </w:r>
          </w:p>
        </w:tc>
        <w:tc>
          <w:tcPr>
            <w:tcW w:w="997" w:type="dxa"/>
            <w:tcBorders>
              <w:top w:val="nil"/>
              <w:left w:val="nil"/>
              <w:bottom w:val="nil"/>
              <w:right w:val="nil"/>
            </w:tcBorders>
            <w:vAlign w:val="bottom"/>
          </w:tcPr>
          <w:p w14:paraId="0808363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1CB695DA" w14:textId="77777777" w:rsidTr="00C120AF">
        <w:trPr>
          <w:trHeight w:val="225"/>
        </w:trPr>
        <w:tc>
          <w:tcPr>
            <w:tcW w:w="4327" w:type="dxa"/>
            <w:gridSpan w:val="3"/>
            <w:tcBorders>
              <w:top w:val="nil"/>
              <w:left w:val="nil"/>
              <w:bottom w:val="nil"/>
              <w:right w:val="nil"/>
            </w:tcBorders>
            <w:vAlign w:val="bottom"/>
          </w:tcPr>
          <w:p w14:paraId="1E333D27"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Exogenous: Constant</w:t>
            </w:r>
          </w:p>
        </w:tc>
        <w:tc>
          <w:tcPr>
            <w:tcW w:w="1208" w:type="dxa"/>
            <w:tcBorders>
              <w:top w:val="nil"/>
              <w:left w:val="nil"/>
              <w:bottom w:val="nil"/>
              <w:right w:val="nil"/>
            </w:tcBorders>
            <w:vAlign w:val="bottom"/>
          </w:tcPr>
          <w:p w14:paraId="42AC473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6635101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324753EE" w14:textId="77777777" w:rsidTr="00C120AF">
        <w:trPr>
          <w:trHeight w:val="225"/>
        </w:trPr>
        <w:tc>
          <w:tcPr>
            <w:tcW w:w="6532" w:type="dxa"/>
            <w:gridSpan w:val="5"/>
            <w:tcBorders>
              <w:top w:val="nil"/>
              <w:left w:val="nil"/>
              <w:bottom w:val="nil"/>
              <w:right w:val="nil"/>
            </w:tcBorders>
            <w:vAlign w:val="bottom"/>
          </w:tcPr>
          <w:p w14:paraId="239F83B8"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Lag Length: 0 (Automatic - based on SIC, </w:t>
            </w:r>
            <w:proofErr w:type="spellStart"/>
            <w:r>
              <w:rPr>
                <w:rFonts w:ascii="Arial" w:hAnsi="Arial" w:cs="Arial"/>
                <w:color w:val="000000"/>
                <w:sz w:val="18"/>
                <w:szCs w:val="18"/>
                <w:lang w:val="en-ZW"/>
              </w:rPr>
              <w:t>maxlag</w:t>
            </w:r>
            <w:proofErr w:type="spellEnd"/>
            <w:r>
              <w:rPr>
                <w:rFonts w:ascii="Arial" w:hAnsi="Arial" w:cs="Arial"/>
                <w:color w:val="000000"/>
                <w:sz w:val="18"/>
                <w:szCs w:val="18"/>
                <w:lang w:val="en-ZW"/>
              </w:rPr>
              <w:t>=9)</w:t>
            </w:r>
          </w:p>
        </w:tc>
      </w:tr>
      <w:tr w:rsidR="00C120AF" w14:paraId="7E7B4C43" w14:textId="77777777">
        <w:trPr>
          <w:trHeight w:hRule="exact" w:val="90"/>
        </w:trPr>
        <w:tc>
          <w:tcPr>
            <w:tcW w:w="2017" w:type="dxa"/>
            <w:tcBorders>
              <w:top w:val="nil"/>
              <w:left w:val="nil"/>
              <w:bottom w:val="double" w:sz="6" w:space="2" w:color="auto"/>
              <w:right w:val="nil"/>
            </w:tcBorders>
            <w:vAlign w:val="bottom"/>
          </w:tcPr>
          <w:p w14:paraId="756B9C2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3C52D4C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50B9576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715B732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5C5D330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38D6928C" w14:textId="77777777">
        <w:trPr>
          <w:trHeight w:hRule="exact" w:val="135"/>
        </w:trPr>
        <w:tc>
          <w:tcPr>
            <w:tcW w:w="2017" w:type="dxa"/>
            <w:tcBorders>
              <w:top w:val="nil"/>
              <w:left w:val="nil"/>
              <w:bottom w:val="nil"/>
              <w:right w:val="nil"/>
            </w:tcBorders>
            <w:vAlign w:val="bottom"/>
          </w:tcPr>
          <w:p w14:paraId="5B29936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6509F52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4A0E74E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27A7309D"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5400AC1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5765C689" w14:textId="77777777">
        <w:trPr>
          <w:trHeight w:val="225"/>
        </w:trPr>
        <w:tc>
          <w:tcPr>
            <w:tcW w:w="2017" w:type="dxa"/>
            <w:tcBorders>
              <w:top w:val="nil"/>
              <w:left w:val="nil"/>
              <w:bottom w:val="nil"/>
              <w:right w:val="nil"/>
            </w:tcBorders>
            <w:vAlign w:val="bottom"/>
          </w:tcPr>
          <w:p w14:paraId="1AC0D47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72A27C6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5E8BE36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379F815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14:paraId="7D30E24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  Prob.*</w:t>
            </w:r>
          </w:p>
        </w:tc>
      </w:tr>
      <w:tr w:rsidR="00C120AF" w14:paraId="60465A67" w14:textId="77777777">
        <w:trPr>
          <w:trHeight w:hRule="exact" w:val="90"/>
        </w:trPr>
        <w:tc>
          <w:tcPr>
            <w:tcW w:w="2017" w:type="dxa"/>
            <w:tcBorders>
              <w:top w:val="nil"/>
              <w:left w:val="nil"/>
              <w:bottom w:val="double" w:sz="6" w:space="2" w:color="auto"/>
              <w:right w:val="nil"/>
            </w:tcBorders>
            <w:vAlign w:val="bottom"/>
          </w:tcPr>
          <w:p w14:paraId="767E62A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699B047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7B084A9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08223D2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2490C0E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5718B154" w14:textId="77777777">
        <w:trPr>
          <w:trHeight w:hRule="exact" w:val="135"/>
        </w:trPr>
        <w:tc>
          <w:tcPr>
            <w:tcW w:w="2017" w:type="dxa"/>
            <w:tcBorders>
              <w:top w:val="nil"/>
              <w:left w:val="nil"/>
              <w:bottom w:val="nil"/>
              <w:right w:val="nil"/>
            </w:tcBorders>
            <w:vAlign w:val="bottom"/>
          </w:tcPr>
          <w:p w14:paraId="0607097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57040C1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515024E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0AA53A6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7FBED5B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5FC4C42B" w14:textId="77777777" w:rsidTr="00C120AF">
        <w:trPr>
          <w:trHeight w:val="225"/>
        </w:trPr>
        <w:tc>
          <w:tcPr>
            <w:tcW w:w="4327" w:type="dxa"/>
            <w:gridSpan w:val="3"/>
            <w:tcBorders>
              <w:top w:val="nil"/>
              <w:left w:val="nil"/>
              <w:bottom w:val="single" w:sz="6" w:space="0" w:color="auto"/>
              <w:right w:val="nil"/>
            </w:tcBorders>
            <w:vAlign w:val="bottom"/>
          </w:tcPr>
          <w:p w14:paraId="6957CF09"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Augmented Dickey-Fuller test statistic</w:t>
            </w:r>
          </w:p>
        </w:tc>
        <w:tc>
          <w:tcPr>
            <w:tcW w:w="1208" w:type="dxa"/>
            <w:tcBorders>
              <w:top w:val="nil"/>
              <w:left w:val="nil"/>
              <w:bottom w:val="single" w:sz="6" w:space="0" w:color="auto"/>
              <w:right w:val="nil"/>
            </w:tcBorders>
            <w:vAlign w:val="bottom"/>
          </w:tcPr>
          <w:p w14:paraId="512DF63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 1.642670</w:t>
            </w:r>
          </w:p>
        </w:tc>
        <w:tc>
          <w:tcPr>
            <w:tcW w:w="997" w:type="dxa"/>
            <w:tcBorders>
              <w:top w:val="nil"/>
              <w:left w:val="nil"/>
              <w:bottom w:val="single" w:sz="6" w:space="0" w:color="auto"/>
              <w:right w:val="nil"/>
            </w:tcBorders>
            <w:vAlign w:val="bottom"/>
          </w:tcPr>
          <w:p w14:paraId="6B4C0E1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 0.9994</w:t>
            </w:r>
          </w:p>
        </w:tc>
      </w:tr>
      <w:tr w:rsidR="00C120AF" w14:paraId="58B5BF31" w14:textId="77777777">
        <w:trPr>
          <w:trHeight w:val="225"/>
        </w:trPr>
        <w:tc>
          <w:tcPr>
            <w:tcW w:w="2017" w:type="dxa"/>
            <w:tcBorders>
              <w:top w:val="nil"/>
              <w:left w:val="nil"/>
              <w:bottom w:val="nil"/>
              <w:right w:val="nil"/>
            </w:tcBorders>
            <w:vAlign w:val="bottom"/>
          </w:tcPr>
          <w:p w14:paraId="1AA69ABD"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Test critical values:</w:t>
            </w:r>
          </w:p>
        </w:tc>
        <w:tc>
          <w:tcPr>
            <w:tcW w:w="1103" w:type="dxa"/>
            <w:tcBorders>
              <w:top w:val="nil"/>
              <w:left w:val="nil"/>
              <w:bottom w:val="nil"/>
              <w:right w:val="nil"/>
            </w:tcBorders>
            <w:vAlign w:val="bottom"/>
          </w:tcPr>
          <w:p w14:paraId="048AF47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 level</w:t>
            </w:r>
          </w:p>
        </w:tc>
        <w:tc>
          <w:tcPr>
            <w:tcW w:w="1207" w:type="dxa"/>
            <w:tcBorders>
              <w:top w:val="nil"/>
              <w:left w:val="nil"/>
              <w:bottom w:val="nil"/>
              <w:right w:val="nil"/>
            </w:tcBorders>
            <w:vAlign w:val="bottom"/>
          </w:tcPr>
          <w:p w14:paraId="61D14EB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35C5F2B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-3.605593</w:t>
            </w:r>
          </w:p>
        </w:tc>
        <w:tc>
          <w:tcPr>
            <w:tcW w:w="997" w:type="dxa"/>
            <w:tcBorders>
              <w:top w:val="nil"/>
              <w:left w:val="nil"/>
              <w:bottom w:val="nil"/>
              <w:right w:val="nil"/>
            </w:tcBorders>
            <w:vAlign w:val="bottom"/>
          </w:tcPr>
          <w:p w14:paraId="05FD125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7C2040E3" w14:textId="77777777">
        <w:trPr>
          <w:trHeight w:val="225"/>
        </w:trPr>
        <w:tc>
          <w:tcPr>
            <w:tcW w:w="2017" w:type="dxa"/>
            <w:tcBorders>
              <w:top w:val="nil"/>
              <w:left w:val="nil"/>
              <w:bottom w:val="nil"/>
              <w:right w:val="nil"/>
            </w:tcBorders>
            <w:vAlign w:val="bottom"/>
          </w:tcPr>
          <w:p w14:paraId="4F7492F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4637EC1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5% level</w:t>
            </w:r>
          </w:p>
        </w:tc>
        <w:tc>
          <w:tcPr>
            <w:tcW w:w="1207" w:type="dxa"/>
            <w:tcBorders>
              <w:top w:val="nil"/>
              <w:left w:val="nil"/>
              <w:bottom w:val="nil"/>
              <w:right w:val="nil"/>
            </w:tcBorders>
            <w:vAlign w:val="bottom"/>
          </w:tcPr>
          <w:p w14:paraId="6A693C0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62315E5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-2.936942</w:t>
            </w:r>
          </w:p>
        </w:tc>
        <w:tc>
          <w:tcPr>
            <w:tcW w:w="997" w:type="dxa"/>
            <w:tcBorders>
              <w:top w:val="nil"/>
              <w:left w:val="nil"/>
              <w:bottom w:val="nil"/>
              <w:right w:val="nil"/>
            </w:tcBorders>
            <w:vAlign w:val="bottom"/>
          </w:tcPr>
          <w:p w14:paraId="1AFD227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08434FB1" w14:textId="77777777">
        <w:trPr>
          <w:trHeight w:val="225"/>
        </w:trPr>
        <w:tc>
          <w:tcPr>
            <w:tcW w:w="2017" w:type="dxa"/>
            <w:tcBorders>
              <w:top w:val="nil"/>
              <w:left w:val="nil"/>
              <w:bottom w:val="nil"/>
              <w:right w:val="nil"/>
            </w:tcBorders>
            <w:vAlign w:val="bottom"/>
          </w:tcPr>
          <w:p w14:paraId="7C6648D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7B061E9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10% level</w:t>
            </w:r>
          </w:p>
        </w:tc>
        <w:tc>
          <w:tcPr>
            <w:tcW w:w="1207" w:type="dxa"/>
            <w:tcBorders>
              <w:top w:val="nil"/>
              <w:left w:val="nil"/>
              <w:bottom w:val="nil"/>
              <w:right w:val="nil"/>
            </w:tcBorders>
            <w:vAlign w:val="bottom"/>
          </w:tcPr>
          <w:p w14:paraId="34D1BFF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6DBE002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-2.606857</w:t>
            </w:r>
          </w:p>
        </w:tc>
        <w:tc>
          <w:tcPr>
            <w:tcW w:w="997" w:type="dxa"/>
            <w:tcBorders>
              <w:top w:val="nil"/>
              <w:left w:val="nil"/>
              <w:bottom w:val="nil"/>
              <w:right w:val="nil"/>
            </w:tcBorders>
            <w:vAlign w:val="bottom"/>
          </w:tcPr>
          <w:p w14:paraId="2D17E1E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3806F65E" w14:textId="77777777">
        <w:trPr>
          <w:trHeight w:hRule="exact" w:val="90"/>
        </w:trPr>
        <w:tc>
          <w:tcPr>
            <w:tcW w:w="2017" w:type="dxa"/>
            <w:tcBorders>
              <w:top w:val="nil"/>
              <w:left w:val="nil"/>
              <w:bottom w:val="double" w:sz="6" w:space="2" w:color="auto"/>
              <w:right w:val="nil"/>
            </w:tcBorders>
            <w:vAlign w:val="bottom"/>
          </w:tcPr>
          <w:p w14:paraId="1954DFD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681B165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7234D10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6F44206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239C236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1B9AF602" w14:textId="77777777">
        <w:trPr>
          <w:trHeight w:hRule="exact" w:val="135"/>
        </w:trPr>
        <w:tc>
          <w:tcPr>
            <w:tcW w:w="2017" w:type="dxa"/>
            <w:tcBorders>
              <w:top w:val="nil"/>
              <w:left w:val="nil"/>
              <w:bottom w:val="nil"/>
              <w:right w:val="nil"/>
            </w:tcBorders>
            <w:vAlign w:val="bottom"/>
          </w:tcPr>
          <w:p w14:paraId="7E2646B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1D73E12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0190723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1D79E5B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686F945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2F0AB6A8" w14:textId="77777777" w:rsidTr="00C120AF">
        <w:trPr>
          <w:trHeight w:val="225"/>
        </w:trPr>
        <w:tc>
          <w:tcPr>
            <w:tcW w:w="5535" w:type="dxa"/>
            <w:gridSpan w:val="4"/>
            <w:tcBorders>
              <w:top w:val="nil"/>
              <w:left w:val="nil"/>
              <w:bottom w:val="nil"/>
              <w:right w:val="nil"/>
            </w:tcBorders>
            <w:vAlign w:val="bottom"/>
          </w:tcPr>
          <w:p w14:paraId="22DC7A74"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*MacKinnon (1996) one-sided p-values.</w:t>
            </w:r>
          </w:p>
        </w:tc>
        <w:tc>
          <w:tcPr>
            <w:tcW w:w="997" w:type="dxa"/>
            <w:tcBorders>
              <w:top w:val="nil"/>
              <w:left w:val="nil"/>
              <w:bottom w:val="nil"/>
              <w:right w:val="nil"/>
            </w:tcBorders>
            <w:vAlign w:val="bottom"/>
          </w:tcPr>
          <w:p w14:paraId="43870D0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499BD912" w14:textId="77777777">
        <w:trPr>
          <w:trHeight w:val="225"/>
        </w:trPr>
        <w:tc>
          <w:tcPr>
            <w:tcW w:w="2017" w:type="dxa"/>
            <w:tcBorders>
              <w:top w:val="nil"/>
              <w:left w:val="nil"/>
              <w:bottom w:val="nil"/>
              <w:right w:val="nil"/>
            </w:tcBorders>
            <w:vAlign w:val="bottom"/>
          </w:tcPr>
          <w:p w14:paraId="490E15F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3C6D4A6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47CCD2B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17BCD39C"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420EB75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0C8596F3" w14:textId="77777777">
        <w:trPr>
          <w:trHeight w:val="225"/>
        </w:trPr>
        <w:tc>
          <w:tcPr>
            <w:tcW w:w="2017" w:type="dxa"/>
            <w:tcBorders>
              <w:top w:val="nil"/>
              <w:left w:val="nil"/>
              <w:bottom w:val="nil"/>
              <w:right w:val="nil"/>
            </w:tcBorders>
            <w:vAlign w:val="bottom"/>
          </w:tcPr>
          <w:p w14:paraId="7AE3734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02CA990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315C7AF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43E6AAD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033467F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49DB0DC1" w14:textId="77777777" w:rsidTr="00C120AF">
        <w:trPr>
          <w:trHeight w:val="225"/>
        </w:trPr>
        <w:tc>
          <w:tcPr>
            <w:tcW w:w="5535" w:type="dxa"/>
            <w:gridSpan w:val="4"/>
            <w:tcBorders>
              <w:top w:val="nil"/>
              <w:left w:val="nil"/>
              <w:bottom w:val="nil"/>
              <w:right w:val="nil"/>
            </w:tcBorders>
            <w:vAlign w:val="bottom"/>
          </w:tcPr>
          <w:p w14:paraId="7BFC936F"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Augmented Dickey-Fuller Test Equation</w:t>
            </w:r>
          </w:p>
        </w:tc>
        <w:tc>
          <w:tcPr>
            <w:tcW w:w="997" w:type="dxa"/>
            <w:tcBorders>
              <w:top w:val="nil"/>
              <w:left w:val="nil"/>
              <w:bottom w:val="nil"/>
              <w:right w:val="nil"/>
            </w:tcBorders>
            <w:vAlign w:val="bottom"/>
          </w:tcPr>
          <w:p w14:paraId="6469CC9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1D7BB578" w14:textId="77777777" w:rsidTr="00C120AF">
        <w:trPr>
          <w:trHeight w:val="225"/>
        </w:trPr>
        <w:tc>
          <w:tcPr>
            <w:tcW w:w="5535" w:type="dxa"/>
            <w:gridSpan w:val="4"/>
            <w:tcBorders>
              <w:top w:val="nil"/>
              <w:left w:val="nil"/>
              <w:bottom w:val="nil"/>
              <w:right w:val="nil"/>
            </w:tcBorders>
            <w:vAlign w:val="bottom"/>
          </w:tcPr>
          <w:p w14:paraId="73AB8ED6"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Dependent Variable: D(LABOUR_FORCE)</w:t>
            </w:r>
          </w:p>
        </w:tc>
        <w:tc>
          <w:tcPr>
            <w:tcW w:w="997" w:type="dxa"/>
            <w:tcBorders>
              <w:top w:val="nil"/>
              <w:left w:val="nil"/>
              <w:bottom w:val="nil"/>
              <w:right w:val="nil"/>
            </w:tcBorders>
            <w:vAlign w:val="bottom"/>
          </w:tcPr>
          <w:p w14:paraId="21AA4DE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669CF8D3" w14:textId="77777777" w:rsidTr="00C120AF">
        <w:trPr>
          <w:trHeight w:val="225"/>
        </w:trPr>
        <w:tc>
          <w:tcPr>
            <w:tcW w:w="4327" w:type="dxa"/>
            <w:gridSpan w:val="3"/>
            <w:tcBorders>
              <w:top w:val="nil"/>
              <w:left w:val="nil"/>
              <w:bottom w:val="nil"/>
              <w:right w:val="nil"/>
            </w:tcBorders>
            <w:vAlign w:val="bottom"/>
          </w:tcPr>
          <w:p w14:paraId="2DED7D8F"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Method: Least Squares</w:t>
            </w:r>
          </w:p>
        </w:tc>
        <w:tc>
          <w:tcPr>
            <w:tcW w:w="1208" w:type="dxa"/>
            <w:tcBorders>
              <w:top w:val="nil"/>
              <w:left w:val="nil"/>
              <w:bottom w:val="nil"/>
              <w:right w:val="nil"/>
            </w:tcBorders>
            <w:vAlign w:val="bottom"/>
          </w:tcPr>
          <w:p w14:paraId="43DCE07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0B9B79D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4F7028CD" w14:textId="77777777" w:rsidTr="00C120AF">
        <w:trPr>
          <w:trHeight w:val="225"/>
        </w:trPr>
        <w:tc>
          <w:tcPr>
            <w:tcW w:w="4327" w:type="dxa"/>
            <w:gridSpan w:val="3"/>
            <w:tcBorders>
              <w:top w:val="nil"/>
              <w:left w:val="nil"/>
              <w:bottom w:val="nil"/>
              <w:right w:val="nil"/>
            </w:tcBorders>
            <w:vAlign w:val="bottom"/>
          </w:tcPr>
          <w:p w14:paraId="2F02B5CF"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Date: 06/21/22   Time: 19:20</w:t>
            </w:r>
          </w:p>
        </w:tc>
        <w:tc>
          <w:tcPr>
            <w:tcW w:w="1208" w:type="dxa"/>
            <w:tcBorders>
              <w:top w:val="nil"/>
              <w:left w:val="nil"/>
              <w:bottom w:val="nil"/>
              <w:right w:val="nil"/>
            </w:tcBorders>
            <w:vAlign w:val="bottom"/>
          </w:tcPr>
          <w:p w14:paraId="2C6A830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0D31ED7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2991A34D" w14:textId="77777777" w:rsidTr="00C120AF">
        <w:trPr>
          <w:trHeight w:val="225"/>
        </w:trPr>
        <w:tc>
          <w:tcPr>
            <w:tcW w:w="4327" w:type="dxa"/>
            <w:gridSpan w:val="3"/>
            <w:tcBorders>
              <w:top w:val="nil"/>
              <w:left w:val="nil"/>
              <w:bottom w:val="nil"/>
              <w:right w:val="nil"/>
            </w:tcBorders>
            <w:vAlign w:val="bottom"/>
          </w:tcPr>
          <w:p w14:paraId="1CDA2541"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Sample (adjusted): 1981 2020</w:t>
            </w:r>
          </w:p>
        </w:tc>
        <w:tc>
          <w:tcPr>
            <w:tcW w:w="1208" w:type="dxa"/>
            <w:tcBorders>
              <w:top w:val="nil"/>
              <w:left w:val="nil"/>
              <w:bottom w:val="nil"/>
              <w:right w:val="nil"/>
            </w:tcBorders>
            <w:vAlign w:val="bottom"/>
          </w:tcPr>
          <w:p w14:paraId="1C73FCD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28B7ADC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73A95708" w14:textId="77777777" w:rsidTr="00C120AF">
        <w:trPr>
          <w:trHeight w:val="225"/>
        </w:trPr>
        <w:tc>
          <w:tcPr>
            <w:tcW w:w="5535" w:type="dxa"/>
            <w:gridSpan w:val="4"/>
            <w:tcBorders>
              <w:top w:val="nil"/>
              <w:left w:val="nil"/>
              <w:bottom w:val="nil"/>
              <w:right w:val="nil"/>
            </w:tcBorders>
            <w:vAlign w:val="bottom"/>
          </w:tcPr>
          <w:p w14:paraId="533280D0"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Included observations: 40 after adjustments</w:t>
            </w:r>
          </w:p>
        </w:tc>
        <w:tc>
          <w:tcPr>
            <w:tcW w:w="997" w:type="dxa"/>
            <w:tcBorders>
              <w:top w:val="nil"/>
              <w:left w:val="nil"/>
              <w:bottom w:val="nil"/>
              <w:right w:val="nil"/>
            </w:tcBorders>
            <w:vAlign w:val="bottom"/>
          </w:tcPr>
          <w:p w14:paraId="2EEA757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4F2C38EE" w14:textId="77777777">
        <w:trPr>
          <w:trHeight w:hRule="exact" w:val="90"/>
        </w:trPr>
        <w:tc>
          <w:tcPr>
            <w:tcW w:w="2017" w:type="dxa"/>
            <w:tcBorders>
              <w:top w:val="nil"/>
              <w:left w:val="nil"/>
              <w:bottom w:val="double" w:sz="6" w:space="2" w:color="auto"/>
              <w:right w:val="nil"/>
            </w:tcBorders>
            <w:vAlign w:val="bottom"/>
          </w:tcPr>
          <w:p w14:paraId="427CB0F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449DAC4D"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6FE7E52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2E4E170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04D7358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0CC82053" w14:textId="77777777">
        <w:trPr>
          <w:trHeight w:hRule="exact" w:val="135"/>
        </w:trPr>
        <w:tc>
          <w:tcPr>
            <w:tcW w:w="2017" w:type="dxa"/>
            <w:tcBorders>
              <w:top w:val="nil"/>
              <w:left w:val="nil"/>
              <w:bottom w:val="nil"/>
              <w:right w:val="nil"/>
            </w:tcBorders>
            <w:vAlign w:val="bottom"/>
          </w:tcPr>
          <w:p w14:paraId="6E90DC9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466BC72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2FC3060B"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67CBB1A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0C6B55D2"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4A55CFD9" w14:textId="77777777">
        <w:trPr>
          <w:trHeight w:val="225"/>
        </w:trPr>
        <w:tc>
          <w:tcPr>
            <w:tcW w:w="2017" w:type="dxa"/>
            <w:tcBorders>
              <w:top w:val="nil"/>
              <w:left w:val="nil"/>
              <w:bottom w:val="nil"/>
              <w:right w:val="nil"/>
            </w:tcBorders>
            <w:vAlign w:val="bottom"/>
          </w:tcPr>
          <w:p w14:paraId="748CCB1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Variable</w:t>
            </w:r>
          </w:p>
        </w:tc>
        <w:tc>
          <w:tcPr>
            <w:tcW w:w="1103" w:type="dxa"/>
            <w:tcBorders>
              <w:top w:val="nil"/>
              <w:left w:val="nil"/>
              <w:bottom w:val="nil"/>
              <w:right w:val="nil"/>
            </w:tcBorders>
            <w:vAlign w:val="bottom"/>
          </w:tcPr>
          <w:p w14:paraId="58593C3A"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Coefficient</w:t>
            </w:r>
          </w:p>
        </w:tc>
        <w:tc>
          <w:tcPr>
            <w:tcW w:w="1207" w:type="dxa"/>
            <w:tcBorders>
              <w:top w:val="nil"/>
              <w:left w:val="nil"/>
              <w:bottom w:val="nil"/>
              <w:right w:val="nil"/>
            </w:tcBorders>
            <w:vAlign w:val="bottom"/>
          </w:tcPr>
          <w:p w14:paraId="7268607F"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Std. Error</w:t>
            </w:r>
          </w:p>
        </w:tc>
        <w:tc>
          <w:tcPr>
            <w:tcW w:w="1208" w:type="dxa"/>
            <w:tcBorders>
              <w:top w:val="nil"/>
              <w:left w:val="nil"/>
              <w:bottom w:val="nil"/>
              <w:right w:val="nil"/>
            </w:tcBorders>
            <w:vAlign w:val="bottom"/>
          </w:tcPr>
          <w:p w14:paraId="294AE9C4"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14:paraId="39F6C0F8"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Prob.  </w:t>
            </w:r>
          </w:p>
        </w:tc>
      </w:tr>
      <w:tr w:rsidR="00C120AF" w14:paraId="4E73B325" w14:textId="77777777">
        <w:trPr>
          <w:trHeight w:hRule="exact" w:val="90"/>
        </w:trPr>
        <w:tc>
          <w:tcPr>
            <w:tcW w:w="2017" w:type="dxa"/>
            <w:tcBorders>
              <w:top w:val="nil"/>
              <w:left w:val="nil"/>
              <w:bottom w:val="double" w:sz="6" w:space="2" w:color="auto"/>
              <w:right w:val="nil"/>
            </w:tcBorders>
            <w:vAlign w:val="bottom"/>
          </w:tcPr>
          <w:p w14:paraId="591384EF"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5CDF9B2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094F978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4D74317D"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7D9B6B6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40796546" w14:textId="77777777">
        <w:trPr>
          <w:trHeight w:hRule="exact" w:val="135"/>
        </w:trPr>
        <w:tc>
          <w:tcPr>
            <w:tcW w:w="2017" w:type="dxa"/>
            <w:tcBorders>
              <w:top w:val="nil"/>
              <w:left w:val="nil"/>
              <w:bottom w:val="nil"/>
              <w:right w:val="nil"/>
            </w:tcBorders>
            <w:vAlign w:val="bottom"/>
          </w:tcPr>
          <w:p w14:paraId="47AC67C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3C165F9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415DE7F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4A98CCD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62F73356"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16CD42B9" w14:textId="77777777">
        <w:trPr>
          <w:trHeight w:val="225"/>
        </w:trPr>
        <w:tc>
          <w:tcPr>
            <w:tcW w:w="2017" w:type="dxa"/>
            <w:tcBorders>
              <w:top w:val="nil"/>
              <w:left w:val="nil"/>
              <w:bottom w:val="nil"/>
              <w:right w:val="nil"/>
            </w:tcBorders>
            <w:vAlign w:val="bottom"/>
          </w:tcPr>
          <w:p w14:paraId="0C2F120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LABOUR_</w:t>
            </w:r>
            <w:proofErr w:type="gramStart"/>
            <w:r>
              <w:rPr>
                <w:rFonts w:ascii="Arial" w:hAnsi="Arial" w:cs="Arial"/>
                <w:color w:val="000000"/>
                <w:sz w:val="18"/>
                <w:szCs w:val="18"/>
                <w:lang w:val="en-ZW"/>
              </w:rPr>
              <w:t>FORCE(</w:t>
            </w:r>
            <w:proofErr w:type="gramEnd"/>
            <w:r>
              <w:rPr>
                <w:rFonts w:ascii="Arial" w:hAnsi="Arial" w:cs="Arial"/>
                <w:color w:val="000000"/>
                <w:sz w:val="18"/>
                <w:szCs w:val="18"/>
                <w:lang w:val="en-ZW"/>
              </w:rPr>
              <w:t>-1)</w:t>
            </w:r>
          </w:p>
        </w:tc>
        <w:tc>
          <w:tcPr>
            <w:tcW w:w="1103" w:type="dxa"/>
            <w:tcBorders>
              <w:top w:val="nil"/>
              <w:left w:val="nil"/>
              <w:bottom w:val="nil"/>
              <w:right w:val="nil"/>
            </w:tcBorders>
            <w:vAlign w:val="bottom"/>
          </w:tcPr>
          <w:p w14:paraId="04D2BFEE"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2.339395</w:t>
            </w:r>
          </w:p>
        </w:tc>
        <w:tc>
          <w:tcPr>
            <w:tcW w:w="1207" w:type="dxa"/>
            <w:tcBorders>
              <w:top w:val="nil"/>
              <w:left w:val="nil"/>
              <w:bottom w:val="nil"/>
              <w:right w:val="nil"/>
            </w:tcBorders>
            <w:vAlign w:val="bottom"/>
          </w:tcPr>
          <w:p w14:paraId="2419C1D6"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1.424142</w:t>
            </w:r>
          </w:p>
        </w:tc>
        <w:tc>
          <w:tcPr>
            <w:tcW w:w="1208" w:type="dxa"/>
            <w:tcBorders>
              <w:top w:val="nil"/>
              <w:left w:val="nil"/>
              <w:bottom w:val="nil"/>
              <w:right w:val="nil"/>
            </w:tcBorders>
            <w:vAlign w:val="bottom"/>
          </w:tcPr>
          <w:p w14:paraId="0B2E0750"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1.642670</w:t>
            </w:r>
          </w:p>
        </w:tc>
        <w:tc>
          <w:tcPr>
            <w:tcW w:w="997" w:type="dxa"/>
            <w:tcBorders>
              <w:top w:val="nil"/>
              <w:left w:val="nil"/>
              <w:bottom w:val="nil"/>
              <w:right w:val="nil"/>
            </w:tcBorders>
            <w:vAlign w:val="bottom"/>
          </w:tcPr>
          <w:p w14:paraId="7FDB2FFF"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0.1087</w:t>
            </w:r>
          </w:p>
        </w:tc>
      </w:tr>
      <w:tr w:rsidR="00C120AF" w14:paraId="35DD9F92" w14:textId="77777777">
        <w:trPr>
          <w:trHeight w:val="225"/>
        </w:trPr>
        <w:tc>
          <w:tcPr>
            <w:tcW w:w="2017" w:type="dxa"/>
            <w:tcBorders>
              <w:top w:val="nil"/>
              <w:left w:val="nil"/>
              <w:bottom w:val="nil"/>
              <w:right w:val="nil"/>
            </w:tcBorders>
            <w:vAlign w:val="bottom"/>
          </w:tcPr>
          <w:p w14:paraId="5B857B1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C</w:t>
            </w:r>
          </w:p>
        </w:tc>
        <w:tc>
          <w:tcPr>
            <w:tcW w:w="1103" w:type="dxa"/>
            <w:tcBorders>
              <w:top w:val="nil"/>
              <w:left w:val="nil"/>
              <w:bottom w:val="nil"/>
              <w:right w:val="nil"/>
            </w:tcBorders>
            <w:vAlign w:val="bottom"/>
          </w:tcPr>
          <w:p w14:paraId="2ACEF612"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-10803486</w:t>
            </w:r>
          </w:p>
        </w:tc>
        <w:tc>
          <w:tcPr>
            <w:tcW w:w="1207" w:type="dxa"/>
            <w:tcBorders>
              <w:top w:val="nil"/>
              <w:left w:val="nil"/>
              <w:bottom w:val="nil"/>
              <w:right w:val="nil"/>
            </w:tcBorders>
            <w:vAlign w:val="bottom"/>
          </w:tcPr>
          <w:p w14:paraId="60C2E189"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7787082.</w:t>
            </w:r>
          </w:p>
        </w:tc>
        <w:tc>
          <w:tcPr>
            <w:tcW w:w="1208" w:type="dxa"/>
            <w:tcBorders>
              <w:top w:val="nil"/>
              <w:left w:val="nil"/>
              <w:bottom w:val="nil"/>
              <w:right w:val="nil"/>
            </w:tcBorders>
            <w:vAlign w:val="bottom"/>
          </w:tcPr>
          <w:p w14:paraId="2F532C2C"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-1.387360</w:t>
            </w:r>
          </w:p>
        </w:tc>
        <w:tc>
          <w:tcPr>
            <w:tcW w:w="997" w:type="dxa"/>
            <w:tcBorders>
              <w:top w:val="nil"/>
              <w:left w:val="nil"/>
              <w:bottom w:val="nil"/>
              <w:right w:val="nil"/>
            </w:tcBorders>
            <w:vAlign w:val="bottom"/>
          </w:tcPr>
          <w:p w14:paraId="24D260F0"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0.1734</w:t>
            </w:r>
          </w:p>
        </w:tc>
      </w:tr>
      <w:tr w:rsidR="00C120AF" w14:paraId="150F1DF2" w14:textId="77777777">
        <w:trPr>
          <w:trHeight w:hRule="exact" w:val="90"/>
        </w:trPr>
        <w:tc>
          <w:tcPr>
            <w:tcW w:w="2017" w:type="dxa"/>
            <w:tcBorders>
              <w:top w:val="nil"/>
              <w:left w:val="nil"/>
              <w:bottom w:val="double" w:sz="6" w:space="2" w:color="auto"/>
              <w:right w:val="nil"/>
            </w:tcBorders>
            <w:vAlign w:val="bottom"/>
          </w:tcPr>
          <w:p w14:paraId="123F695A"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25B955D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521F297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1087A17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3E49174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2F06BF58" w14:textId="77777777">
        <w:trPr>
          <w:trHeight w:hRule="exact" w:val="135"/>
        </w:trPr>
        <w:tc>
          <w:tcPr>
            <w:tcW w:w="2017" w:type="dxa"/>
            <w:tcBorders>
              <w:top w:val="nil"/>
              <w:left w:val="nil"/>
              <w:bottom w:val="nil"/>
              <w:right w:val="nil"/>
            </w:tcBorders>
            <w:vAlign w:val="bottom"/>
          </w:tcPr>
          <w:p w14:paraId="7FFC78E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13B6DAF0"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68F9D27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530C490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195A0F39"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132D6308" w14:textId="77777777" w:rsidTr="00C120AF">
        <w:trPr>
          <w:trHeight w:val="225"/>
        </w:trPr>
        <w:tc>
          <w:tcPr>
            <w:tcW w:w="2017" w:type="dxa"/>
            <w:tcBorders>
              <w:top w:val="nil"/>
              <w:left w:val="nil"/>
              <w:bottom w:val="nil"/>
              <w:right w:val="nil"/>
            </w:tcBorders>
            <w:vAlign w:val="bottom"/>
          </w:tcPr>
          <w:p w14:paraId="30E7714E"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R-squared</w:t>
            </w:r>
          </w:p>
        </w:tc>
        <w:tc>
          <w:tcPr>
            <w:tcW w:w="1103" w:type="dxa"/>
            <w:tcBorders>
              <w:top w:val="nil"/>
              <w:left w:val="nil"/>
              <w:bottom w:val="nil"/>
              <w:right w:val="nil"/>
            </w:tcBorders>
            <w:vAlign w:val="bottom"/>
          </w:tcPr>
          <w:p w14:paraId="39F28B1D"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0.066302</w:t>
            </w:r>
          </w:p>
        </w:tc>
        <w:tc>
          <w:tcPr>
            <w:tcW w:w="2415" w:type="dxa"/>
            <w:gridSpan w:val="2"/>
            <w:tcBorders>
              <w:top w:val="nil"/>
              <w:left w:val="nil"/>
              <w:bottom w:val="nil"/>
              <w:right w:val="nil"/>
            </w:tcBorders>
            <w:vAlign w:val="bottom"/>
          </w:tcPr>
          <w:p w14:paraId="28CF9FD8" w14:textId="77777777" w:rsidR="00C120AF" w:rsidRDefault="00C120AF">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Mean dependent var</w:t>
            </w:r>
          </w:p>
        </w:tc>
        <w:tc>
          <w:tcPr>
            <w:tcW w:w="997" w:type="dxa"/>
            <w:tcBorders>
              <w:top w:val="nil"/>
              <w:left w:val="nil"/>
              <w:bottom w:val="nil"/>
              <w:right w:val="nil"/>
            </w:tcBorders>
            <w:vAlign w:val="bottom"/>
          </w:tcPr>
          <w:p w14:paraId="211DE6D6"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1720136.</w:t>
            </w:r>
          </w:p>
        </w:tc>
      </w:tr>
      <w:tr w:rsidR="00C120AF" w14:paraId="1B567333" w14:textId="77777777" w:rsidTr="00C120AF">
        <w:trPr>
          <w:trHeight w:val="225"/>
        </w:trPr>
        <w:tc>
          <w:tcPr>
            <w:tcW w:w="2017" w:type="dxa"/>
            <w:tcBorders>
              <w:top w:val="nil"/>
              <w:left w:val="nil"/>
              <w:bottom w:val="nil"/>
              <w:right w:val="nil"/>
            </w:tcBorders>
            <w:vAlign w:val="bottom"/>
          </w:tcPr>
          <w:p w14:paraId="4F3CE1BA"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Adjusted R-squared</w:t>
            </w:r>
          </w:p>
        </w:tc>
        <w:tc>
          <w:tcPr>
            <w:tcW w:w="1103" w:type="dxa"/>
            <w:tcBorders>
              <w:top w:val="nil"/>
              <w:left w:val="nil"/>
              <w:bottom w:val="nil"/>
              <w:right w:val="nil"/>
            </w:tcBorders>
            <w:vAlign w:val="bottom"/>
          </w:tcPr>
          <w:p w14:paraId="6DAC82C5"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0.041731</w:t>
            </w:r>
          </w:p>
        </w:tc>
        <w:tc>
          <w:tcPr>
            <w:tcW w:w="2415" w:type="dxa"/>
            <w:gridSpan w:val="2"/>
            <w:tcBorders>
              <w:top w:val="nil"/>
              <w:left w:val="nil"/>
              <w:bottom w:val="nil"/>
              <w:right w:val="nil"/>
            </w:tcBorders>
            <w:vAlign w:val="bottom"/>
          </w:tcPr>
          <w:p w14:paraId="0E21B67B" w14:textId="77777777" w:rsidR="00C120AF" w:rsidRDefault="00C120AF">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S.D. dependent var</w:t>
            </w:r>
          </w:p>
        </w:tc>
        <w:tc>
          <w:tcPr>
            <w:tcW w:w="997" w:type="dxa"/>
            <w:tcBorders>
              <w:top w:val="nil"/>
              <w:left w:val="nil"/>
              <w:bottom w:val="nil"/>
              <w:right w:val="nil"/>
            </w:tcBorders>
            <w:vAlign w:val="bottom"/>
          </w:tcPr>
          <w:p w14:paraId="5BCB24FA"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10244263</w:t>
            </w:r>
          </w:p>
        </w:tc>
      </w:tr>
      <w:tr w:rsidR="00C120AF" w14:paraId="4692CAB7" w14:textId="77777777" w:rsidTr="00C120AF">
        <w:trPr>
          <w:trHeight w:val="225"/>
        </w:trPr>
        <w:tc>
          <w:tcPr>
            <w:tcW w:w="2017" w:type="dxa"/>
            <w:tcBorders>
              <w:top w:val="nil"/>
              <w:left w:val="nil"/>
              <w:bottom w:val="nil"/>
              <w:right w:val="nil"/>
            </w:tcBorders>
            <w:vAlign w:val="bottom"/>
          </w:tcPr>
          <w:p w14:paraId="5E8E1FFA"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S.E. of regression</w:t>
            </w:r>
          </w:p>
        </w:tc>
        <w:tc>
          <w:tcPr>
            <w:tcW w:w="1103" w:type="dxa"/>
            <w:tcBorders>
              <w:top w:val="nil"/>
              <w:left w:val="nil"/>
              <w:bottom w:val="nil"/>
              <w:right w:val="nil"/>
            </w:tcBorders>
            <w:vAlign w:val="bottom"/>
          </w:tcPr>
          <w:p w14:paraId="0D6D995B"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10028236</w:t>
            </w:r>
          </w:p>
        </w:tc>
        <w:tc>
          <w:tcPr>
            <w:tcW w:w="2415" w:type="dxa"/>
            <w:gridSpan w:val="2"/>
            <w:tcBorders>
              <w:top w:val="nil"/>
              <w:left w:val="nil"/>
              <w:bottom w:val="nil"/>
              <w:right w:val="nil"/>
            </w:tcBorders>
            <w:vAlign w:val="bottom"/>
          </w:tcPr>
          <w:p w14:paraId="40A1023D" w14:textId="77777777" w:rsidR="00C120AF" w:rsidRDefault="00C120AF">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Akaike info criterion</w:t>
            </w:r>
          </w:p>
        </w:tc>
        <w:tc>
          <w:tcPr>
            <w:tcW w:w="997" w:type="dxa"/>
            <w:tcBorders>
              <w:top w:val="nil"/>
              <w:left w:val="nil"/>
              <w:bottom w:val="nil"/>
              <w:right w:val="nil"/>
            </w:tcBorders>
            <w:vAlign w:val="bottom"/>
          </w:tcPr>
          <w:p w14:paraId="4F9FF54F"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35.12841</w:t>
            </w:r>
          </w:p>
        </w:tc>
      </w:tr>
      <w:tr w:rsidR="00C120AF" w14:paraId="0057927F" w14:textId="77777777" w:rsidTr="00C120AF">
        <w:trPr>
          <w:trHeight w:val="225"/>
        </w:trPr>
        <w:tc>
          <w:tcPr>
            <w:tcW w:w="2017" w:type="dxa"/>
            <w:tcBorders>
              <w:top w:val="nil"/>
              <w:left w:val="nil"/>
              <w:bottom w:val="nil"/>
              <w:right w:val="nil"/>
            </w:tcBorders>
            <w:vAlign w:val="bottom"/>
          </w:tcPr>
          <w:p w14:paraId="0877A15B"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Sum squared </w:t>
            </w:r>
            <w:proofErr w:type="spellStart"/>
            <w:r>
              <w:rPr>
                <w:rFonts w:ascii="Arial" w:hAnsi="Arial" w:cs="Arial"/>
                <w:color w:val="000000"/>
                <w:sz w:val="18"/>
                <w:szCs w:val="18"/>
                <w:lang w:val="en-ZW"/>
              </w:rPr>
              <w:t>resid</w:t>
            </w:r>
            <w:proofErr w:type="spellEnd"/>
          </w:p>
        </w:tc>
        <w:tc>
          <w:tcPr>
            <w:tcW w:w="1103" w:type="dxa"/>
            <w:tcBorders>
              <w:top w:val="nil"/>
              <w:left w:val="nil"/>
              <w:bottom w:val="nil"/>
              <w:right w:val="nil"/>
            </w:tcBorders>
            <w:vAlign w:val="bottom"/>
          </w:tcPr>
          <w:p w14:paraId="7075CF7C"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3.82E+15</w:t>
            </w:r>
          </w:p>
        </w:tc>
        <w:tc>
          <w:tcPr>
            <w:tcW w:w="2415" w:type="dxa"/>
            <w:gridSpan w:val="2"/>
            <w:tcBorders>
              <w:top w:val="nil"/>
              <w:left w:val="nil"/>
              <w:bottom w:val="nil"/>
              <w:right w:val="nil"/>
            </w:tcBorders>
            <w:vAlign w:val="bottom"/>
          </w:tcPr>
          <w:p w14:paraId="72A5C76C" w14:textId="77777777" w:rsidR="00C120AF" w:rsidRDefault="00C120AF">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Schwarz criterion</w:t>
            </w:r>
          </w:p>
        </w:tc>
        <w:tc>
          <w:tcPr>
            <w:tcW w:w="997" w:type="dxa"/>
            <w:tcBorders>
              <w:top w:val="nil"/>
              <w:left w:val="nil"/>
              <w:bottom w:val="nil"/>
              <w:right w:val="nil"/>
            </w:tcBorders>
            <w:vAlign w:val="bottom"/>
          </w:tcPr>
          <w:p w14:paraId="298F7A67"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35.21286</w:t>
            </w:r>
          </w:p>
        </w:tc>
      </w:tr>
      <w:tr w:rsidR="00C120AF" w14:paraId="60039ED9" w14:textId="77777777" w:rsidTr="00C120AF">
        <w:trPr>
          <w:trHeight w:val="225"/>
        </w:trPr>
        <w:tc>
          <w:tcPr>
            <w:tcW w:w="2017" w:type="dxa"/>
            <w:tcBorders>
              <w:top w:val="nil"/>
              <w:left w:val="nil"/>
              <w:bottom w:val="nil"/>
              <w:right w:val="nil"/>
            </w:tcBorders>
            <w:vAlign w:val="bottom"/>
          </w:tcPr>
          <w:p w14:paraId="3A9BB3C8"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Log likelihood</w:t>
            </w:r>
          </w:p>
        </w:tc>
        <w:tc>
          <w:tcPr>
            <w:tcW w:w="1103" w:type="dxa"/>
            <w:tcBorders>
              <w:top w:val="nil"/>
              <w:left w:val="nil"/>
              <w:bottom w:val="nil"/>
              <w:right w:val="nil"/>
            </w:tcBorders>
            <w:vAlign w:val="bottom"/>
          </w:tcPr>
          <w:p w14:paraId="024CC87E"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-700.5683</w:t>
            </w:r>
          </w:p>
        </w:tc>
        <w:tc>
          <w:tcPr>
            <w:tcW w:w="2415" w:type="dxa"/>
            <w:gridSpan w:val="2"/>
            <w:tcBorders>
              <w:top w:val="nil"/>
              <w:left w:val="nil"/>
              <w:bottom w:val="nil"/>
              <w:right w:val="nil"/>
            </w:tcBorders>
            <w:vAlign w:val="bottom"/>
          </w:tcPr>
          <w:p w14:paraId="56B43A8D" w14:textId="77777777" w:rsidR="00C120AF" w:rsidRDefault="00C120AF">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Hannan-Quinn </w:t>
            </w:r>
            <w:proofErr w:type="spellStart"/>
            <w:r>
              <w:rPr>
                <w:rFonts w:ascii="Arial" w:hAnsi="Arial" w:cs="Arial"/>
                <w:color w:val="000000"/>
                <w:sz w:val="18"/>
                <w:szCs w:val="18"/>
                <w:lang w:val="en-ZW"/>
              </w:rPr>
              <w:t>criter</w:t>
            </w:r>
            <w:proofErr w:type="spellEnd"/>
            <w:r>
              <w:rPr>
                <w:rFonts w:ascii="Arial" w:hAnsi="Arial" w:cs="Arial"/>
                <w:color w:val="000000"/>
                <w:sz w:val="18"/>
                <w:szCs w:val="18"/>
                <w:lang w:val="en-ZW"/>
              </w:rPr>
              <w:t>.</w:t>
            </w:r>
          </w:p>
        </w:tc>
        <w:tc>
          <w:tcPr>
            <w:tcW w:w="997" w:type="dxa"/>
            <w:tcBorders>
              <w:top w:val="nil"/>
              <w:left w:val="nil"/>
              <w:bottom w:val="nil"/>
              <w:right w:val="nil"/>
            </w:tcBorders>
            <w:vAlign w:val="bottom"/>
          </w:tcPr>
          <w:p w14:paraId="6B6A1710"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35.15895</w:t>
            </w:r>
          </w:p>
        </w:tc>
      </w:tr>
      <w:tr w:rsidR="00C120AF" w14:paraId="1B881E1D" w14:textId="77777777" w:rsidTr="00C120AF">
        <w:trPr>
          <w:trHeight w:val="225"/>
        </w:trPr>
        <w:tc>
          <w:tcPr>
            <w:tcW w:w="2017" w:type="dxa"/>
            <w:tcBorders>
              <w:top w:val="nil"/>
              <w:left w:val="nil"/>
              <w:bottom w:val="nil"/>
              <w:right w:val="nil"/>
            </w:tcBorders>
            <w:vAlign w:val="bottom"/>
          </w:tcPr>
          <w:p w14:paraId="05F1C32D"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F-statistic</w:t>
            </w:r>
          </w:p>
        </w:tc>
        <w:tc>
          <w:tcPr>
            <w:tcW w:w="1103" w:type="dxa"/>
            <w:tcBorders>
              <w:top w:val="nil"/>
              <w:left w:val="nil"/>
              <w:bottom w:val="nil"/>
              <w:right w:val="nil"/>
            </w:tcBorders>
            <w:vAlign w:val="bottom"/>
          </w:tcPr>
          <w:p w14:paraId="26D94EBF"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2.698364</w:t>
            </w:r>
          </w:p>
        </w:tc>
        <w:tc>
          <w:tcPr>
            <w:tcW w:w="2415" w:type="dxa"/>
            <w:gridSpan w:val="2"/>
            <w:tcBorders>
              <w:top w:val="nil"/>
              <w:left w:val="nil"/>
              <w:bottom w:val="nil"/>
              <w:right w:val="nil"/>
            </w:tcBorders>
            <w:vAlign w:val="bottom"/>
          </w:tcPr>
          <w:p w14:paraId="79AEAE1B" w14:textId="77777777" w:rsidR="00C120AF" w:rsidRDefault="00C120AF">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Durbin-Watson stat</w:t>
            </w:r>
          </w:p>
        </w:tc>
        <w:tc>
          <w:tcPr>
            <w:tcW w:w="997" w:type="dxa"/>
            <w:tcBorders>
              <w:top w:val="nil"/>
              <w:left w:val="nil"/>
              <w:bottom w:val="nil"/>
              <w:right w:val="nil"/>
            </w:tcBorders>
            <w:vAlign w:val="bottom"/>
          </w:tcPr>
          <w:p w14:paraId="47C63FBD"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1.088914</w:t>
            </w:r>
          </w:p>
        </w:tc>
      </w:tr>
      <w:tr w:rsidR="00C120AF" w14:paraId="254C33A1" w14:textId="77777777">
        <w:trPr>
          <w:trHeight w:val="225"/>
        </w:trPr>
        <w:tc>
          <w:tcPr>
            <w:tcW w:w="2017" w:type="dxa"/>
            <w:tcBorders>
              <w:top w:val="nil"/>
              <w:left w:val="nil"/>
              <w:bottom w:val="nil"/>
              <w:right w:val="nil"/>
            </w:tcBorders>
            <w:vAlign w:val="bottom"/>
          </w:tcPr>
          <w:p w14:paraId="4FF7F9F4" w14:textId="77777777" w:rsidR="00C120AF" w:rsidRDefault="00C120AF">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Prob(F-statistic)</w:t>
            </w:r>
          </w:p>
        </w:tc>
        <w:tc>
          <w:tcPr>
            <w:tcW w:w="1103" w:type="dxa"/>
            <w:tcBorders>
              <w:top w:val="nil"/>
              <w:left w:val="nil"/>
              <w:bottom w:val="nil"/>
              <w:right w:val="nil"/>
            </w:tcBorders>
            <w:vAlign w:val="bottom"/>
          </w:tcPr>
          <w:p w14:paraId="773CE10D" w14:textId="77777777" w:rsidR="00C120AF" w:rsidRDefault="00C120AF">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0.108702</w:t>
            </w:r>
          </w:p>
        </w:tc>
        <w:tc>
          <w:tcPr>
            <w:tcW w:w="1207" w:type="dxa"/>
            <w:tcBorders>
              <w:top w:val="nil"/>
              <w:left w:val="nil"/>
              <w:bottom w:val="nil"/>
              <w:right w:val="nil"/>
            </w:tcBorders>
            <w:vAlign w:val="bottom"/>
          </w:tcPr>
          <w:p w14:paraId="7592A0A3" w14:textId="77777777" w:rsidR="00C120AF" w:rsidRDefault="00C120AF">
            <w:pPr>
              <w:autoSpaceDE w:val="0"/>
              <w:autoSpaceDN w:val="0"/>
              <w:adjustRightInd w:val="0"/>
              <w:spacing w:after="0" w:line="240" w:lineRule="auto"/>
              <w:ind w:right="10"/>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1529833B" w14:textId="77777777" w:rsidR="00C120AF" w:rsidRDefault="00C120AF">
            <w:pPr>
              <w:autoSpaceDE w:val="0"/>
              <w:autoSpaceDN w:val="0"/>
              <w:adjustRightInd w:val="0"/>
              <w:spacing w:after="0" w:line="240" w:lineRule="auto"/>
              <w:ind w:right="10"/>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749C2534" w14:textId="77777777" w:rsidR="00C120AF" w:rsidRDefault="00C120AF">
            <w:pPr>
              <w:autoSpaceDE w:val="0"/>
              <w:autoSpaceDN w:val="0"/>
              <w:adjustRightInd w:val="0"/>
              <w:spacing w:after="0" w:line="240" w:lineRule="auto"/>
              <w:ind w:right="10"/>
              <w:jc w:val="center"/>
              <w:rPr>
                <w:rFonts w:ascii="Arial" w:hAnsi="Arial" w:cs="Arial"/>
                <w:color w:val="000000"/>
                <w:sz w:val="18"/>
                <w:szCs w:val="18"/>
                <w:lang w:val="en-ZW"/>
              </w:rPr>
            </w:pPr>
          </w:p>
        </w:tc>
      </w:tr>
      <w:tr w:rsidR="00C120AF" w14:paraId="5CCCBB5A" w14:textId="77777777">
        <w:trPr>
          <w:trHeight w:hRule="exact" w:val="90"/>
        </w:trPr>
        <w:tc>
          <w:tcPr>
            <w:tcW w:w="2017" w:type="dxa"/>
            <w:tcBorders>
              <w:top w:val="nil"/>
              <w:left w:val="nil"/>
              <w:bottom w:val="double" w:sz="6" w:space="0" w:color="auto"/>
              <w:right w:val="nil"/>
            </w:tcBorders>
            <w:vAlign w:val="bottom"/>
          </w:tcPr>
          <w:p w14:paraId="7765652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0" w:color="auto"/>
              <w:right w:val="nil"/>
            </w:tcBorders>
            <w:vAlign w:val="bottom"/>
          </w:tcPr>
          <w:p w14:paraId="07E675D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0" w:color="auto"/>
              <w:right w:val="nil"/>
            </w:tcBorders>
            <w:vAlign w:val="bottom"/>
          </w:tcPr>
          <w:p w14:paraId="2F429517"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0" w:color="auto"/>
              <w:right w:val="nil"/>
            </w:tcBorders>
            <w:vAlign w:val="bottom"/>
          </w:tcPr>
          <w:p w14:paraId="285E55BE"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0" w:color="auto"/>
              <w:right w:val="nil"/>
            </w:tcBorders>
            <w:vAlign w:val="bottom"/>
          </w:tcPr>
          <w:p w14:paraId="460C3151"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r w:rsidR="00C120AF" w14:paraId="385CAA3A" w14:textId="77777777">
        <w:trPr>
          <w:trHeight w:hRule="exact" w:val="135"/>
        </w:trPr>
        <w:tc>
          <w:tcPr>
            <w:tcW w:w="2017" w:type="dxa"/>
            <w:tcBorders>
              <w:top w:val="nil"/>
              <w:left w:val="nil"/>
              <w:bottom w:val="nil"/>
              <w:right w:val="nil"/>
            </w:tcBorders>
            <w:vAlign w:val="bottom"/>
          </w:tcPr>
          <w:p w14:paraId="353C5E1D"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67F34005"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79EBF693"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6C5F61C8"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22372394" w14:textId="77777777" w:rsidR="00C120AF" w:rsidRDefault="00C120AF">
            <w:pPr>
              <w:autoSpaceDE w:val="0"/>
              <w:autoSpaceDN w:val="0"/>
              <w:adjustRightInd w:val="0"/>
              <w:spacing w:after="0" w:line="240" w:lineRule="auto"/>
              <w:jc w:val="center"/>
              <w:rPr>
                <w:rFonts w:ascii="Arial" w:hAnsi="Arial" w:cs="Arial"/>
                <w:color w:val="000000"/>
                <w:sz w:val="18"/>
                <w:szCs w:val="18"/>
                <w:lang w:val="en-ZW"/>
              </w:rPr>
            </w:pPr>
          </w:p>
        </w:tc>
      </w:tr>
    </w:tbl>
    <w:p w14:paraId="5CA78230" w14:textId="55FB3528" w:rsidR="00875F94" w:rsidRDefault="00C120AF">
      <w:pPr>
        <w:jc w:val="both"/>
        <w:rPr>
          <w:rFonts w:ascii="Times New Roman" w:eastAsia="Times New Roman" w:hAnsi="Times New Roman" w:cs="Times New Roman"/>
          <w:b/>
          <w:bCs/>
          <w:sz w:val="24"/>
          <w:szCs w:val="24"/>
          <w:lang w:val="en-ZW" w:eastAsia="en-ZW"/>
        </w:rPr>
      </w:pPr>
      <w:r>
        <w:rPr>
          <w:rFonts w:ascii="Arial" w:hAnsi="Arial" w:cs="Arial"/>
          <w:sz w:val="18"/>
          <w:szCs w:val="18"/>
          <w:lang w:val="en-ZW"/>
        </w:rPr>
        <w:br/>
      </w:r>
    </w:p>
    <w:p w14:paraId="4944AB0B" w14:textId="6A629E88" w:rsidR="00CF346E" w:rsidRDefault="00CF346E">
      <w:pPr>
        <w:jc w:val="both"/>
        <w:rPr>
          <w:rFonts w:ascii="Times New Roman" w:eastAsia="Times New Roman" w:hAnsi="Times New Roman" w:cs="Times New Roman"/>
          <w:b/>
          <w:bCs/>
          <w:sz w:val="24"/>
          <w:szCs w:val="24"/>
          <w:lang w:val="en-ZW" w:eastAsia="en-ZW"/>
        </w:rPr>
      </w:pPr>
    </w:p>
    <w:p w14:paraId="6468C9EE" w14:textId="23179956" w:rsidR="00CF346E" w:rsidRDefault="00CF346E">
      <w:pPr>
        <w:jc w:val="both"/>
        <w:rPr>
          <w:rFonts w:ascii="Times New Roman" w:eastAsia="Times New Roman" w:hAnsi="Times New Roman" w:cs="Times New Roman"/>
          <w:b/>
          <w:bCs/>
          <w:sz w:val="24"/>
          <w:szCs w:val="24"/>
          <w:lang w:val="en-ZW" w:eastAsia="en-ZW"/>
        </w:rPr>
      </w:pPr>
    </w:p>
    <w:p w14:paraId="5B6244F8" w14:textId="63FCB7EE" w:rsidR="00CF346E" w:rsidRDefault="00CF346E">
      <w:pPr>
        <w:jc w:val="both"/>
        <w:rPr>
          <w:rFonts w:ascii="Times New Roman" w:eastAsia="Times New Roman" w:hAnsi="Times New Roman" w:cs="Times New Roman"/>
          <w:b/>
          <w:bCs/>
          <w:sz w:val="24"/>
          <w:szCs w:val="24"/>
          <w:lang w:val="en-ZW" w:eastAsia="en-ZW"/>
        </w:rPr>
      </w:pPr>
    </w:p>
    <w:p w14:paraId="4A1F6948" w14:textId="77777777" w:rsidR="00FD51A8" w:rsidRDefault="00FD51A8">
      <w:pPr>
        <w:jc w:val="both"/>
        <w:rPr>
          <w:rFonts w:ascii="Times New Roman" w:eastAsia="Times New Roman" w:hAnsi="Times New Roman" w:cs="Times New Roman"/>
          <w:b/>
          <w:bCs/>
          <w:sz w:val="24"/>
          <w:szCs w:val="24"/>
          <w:lang w:val="en-ZW" w:eastAsia="en-ZW"/>
        </w:rPr>
      </w:pPr>
    </w:p>
    <w:p w14:paraId="2D5AE522" w14:textId="77777777" w:rsidR="00FD51A8" w:rsidRDefault="00FD51A8">
      <w:pPr>
        <w:jc w:val="both"/>
        <w:rPr>
          <w:rFonts w:ascii="Times New Roman" w:eastAsia="Times New Roman" w:hAnsi="Times New Roman" w:cs="Times New Roman"/>
          <w:b/>
          <w:bCs/>
          <w:sz w:val="24"/>
          <w:szCs w:val="24"/>
          <w:lang w:val="en-ZW" w:eastAsia="en-ZW"/>
        </w:rPr>
      </w:pPr>
    </w:p>
    <w:p w14:paraId="28D4EFF0" w14:textId="77777777" w:rsidR="00FD51A8" w:rsidRDefault="00FD51A8">
      <w:pPr>
        <w:jc w:val="both"/>
        <w:rPr>
          <w:rFonts w:ascii="Times New Roman" w:eastAsia="Times New Roman" w:hAnsi="Times New Roman" w:cs="Times New Roman"/>
          <w:b/>
          <w:bCs/>
          <w:sz w:val="24"/>
          <w:szCs w:val="24"/>
          <w:lang w:val="en-ZW" w:eastAsia="en-ZW"/>
        </w:rPr>
      </w:pPr>
    </w:p>
    <w:p w14:paraId="4C113924" w14:textId="77777777" w:rsidR="00FD51A8" w:rsidRDefault="00FD51A8">
      <w:pPr>
        <w:jc w:val="both"/>
        <w:rPr>
          <w:rFonts w:ascii="Times New Roman" w:eastAsia="Times New Roman" w:hAnsi="Times New Roman" w:cs="Times New Roman"/>
          <w:b/>
          <w:bCs/>
          <w:sz w:val="24"/>
          <w:szCs w:val="24"/>
          <w:lang w:val="en-ZW" w:eastAsia="en-ZW"/>
        </w:rPr>
      </w:pPr>
    </w:p>
    <w:p w14:paraId="1F799AB5" w14:textId="77777777" w:rsidR="00FD51A8" w:rsidRDefault="00FD51A8">
      <w:pPr>
        <w:jc w:val="both"/>
        <w:rPr>
          <w:rFonts w:ascii="Times New Roman" w:eastAsia="Times New Roman" w:hAnsi="Times New Roman" w:cs="Times New Roman"/>
          <w:b/>
          <w:bCs/>
          <w:sz w:val="24"/>
          <w:szCs w:val="24"/>
          <w:lang w:val="en-ZW" w:eastAsia="en-ZW"/>
        </w:rPr>
      </w:pPr>
    </w:p>
    <w:p w14:paraId="468F48A5" w14:textId="77777777" w:rsidR="00FD51A8" w:rsidRDefault="00FD51A8">
      <w:pPr>
        <w:jc w:val="both"/>
        <w:rPr>
          <w:rFonts w:ascii="Times New Roman" w:eastAsia="Times New Roman" w:hAnsi="Times New Roman" w:cs="Times New Roman"/>
          <w:b/>
          <w:bCs/>
          <w:sz w:val="24"/>
          <w:szCs w:val="24"/>
          <w:lang w:val="en-ZW" w:eastAsia="en-ZW"/>
        </w:rPr>
      </w:pPr>
    </w:p>
    <w:p w14:paraId="7516791F" w14:textId="77777777" w:rsidR="00FD51A8" w:rsidRDefault="00FD51A8">
      <w:pPr>
        <w:jc w:val="both"/>
        <w:rPr>
          <w:rFonts w:ascii="Times New Roman" w:eastAsia="Times New Roman" w:hAnsi="Times New Roman" w:cs="Times New Roman"/>
          <w:b/>
          <w:bCs/>
          <w:sz w:val="24"/>
          <w:szCs w:val="24"/>
          <w:lang w:val="en-ZW" w:eastAsia="en-ZW"/>
        </w:rPr>
      </w:pPr>
    </w:p>
    <w:p w14:paraId="5D614012" w14:textId="77777777" w:rsidR="00FD51A8" w:rsidRDefault="00FD51A8">
      <w:pPr>
        <w:jc w:val="both"/>
        <w:rPr>
          <w:rFonts w:ascii="Times New Roman" w:eastAsia="Times New Roman" w:hAnsi="Times New Roman" w:cs="Times New Roman"/>
          <w:b/>
          <w:bCs/>
          <w:sz w:val="24"/>
          <w:szCs w:val="24"/>
          <w:lang w:val="en-ZW" w:eastAsia="en-ZW"/>
        </w:rPr>
      </w:pPr>
    </w:p>
    <w:p w14:paraId="71291D7E" w14:textId="7A31A3AE" w:rsidR="00CF346E" w:rsidRDefault="00596EA3" w:rsidP="00A82A23">
      <w:pPr>
        <w:pStyle w:val="Heading1"/>
        <w:rPr>
          <w:lang w:val="en-ZW" w:eastAsia="en-ZW"/>
        </w:rPr>
      </w:pPr>
      <w:bookmarkStart w:id="182" w:name="_Toc106800497"/>
      <w:bookmarkStart w:id="183" w:name="_Toc106800809"/>
      <w:r>
        <w:rPr>
          <w:lang w:val="en-ZW" w:eastAsia="en-ZW"/>
        </w:rPr>
        <w:t xml:space="preserve">Appendix </w:t>
      </w:r>
      <w:proofErr w:type="gramStart"/>
      <w:r>
        <w:rPr>
          <w:lang w:val="en-ZW" w:eastAsia="en-ZW"/>
        </w:rPr>
        <w:t>D:Ordinary</w:t>
      </w:r>
      <w:proofErr w:type="gramEnd"/>
      <w:r>
        <w:rPr>
          <w:lang w:val="en-ZW" w:eastAsia="en-ZW"/>
        </w:rPr>
        <w:t xml:space="preserve"> Least Square</w:t>
      </w:r>
      <w:bookmarkEnd w:id="182"/>
      <w:bookmarkEnd w:id="183"/>
    </w:p>
    <w:p w14:paraId="07CC8B59" w14:textId="4D0A81B0" w:rsidR="00CF346E" w:rsidRDefault="00CF346E">
      <w:pPr>
        <w:jc w:val="both"/>
        <w:rPr>
          <w:rFonts w:ascii="Times New Roman" w:eastAsia="Times New Roman" w:hAnsi="Times New Roman" w:cs="Times New Roman"/>
          <w:b/>
          <w:bCs/>
          <w:sz w:val="24"/>
          <w:szCs w:val="24"/>
          <w:lang w:val="en-ZW" w:eastAsia="en-ZW"/>
        </w:rPr>
      </w:pPr>
    </w:p>
    <w:tbl>
      <w:tblPr>
        <w:tblW w:w="0" w:type="auto"/>
        <w:tblInd w:w="30" w:type="dxa"/>
        <w:tblLayout w:type="fixed"/>
        <w:tblCellMar>
          <w:left w:w="0" w:type="dxa"/>
          <w:right w:w="0" w:type="dxa"/>
        </w:tblCellMar>
        <w:tblLook w:val="0000" w:firstRow="0" w:lastRow="0" w:firstColumn="0" w:lastColumn="0" w:noHBand="0" w:noVBand="0"/>
      </w:tblPr>
      <w:tblGrid>
        <w:gridCol w:w="2752"/>
        <w:gridCol w:w="1103"/>
        <w:gridCol w:w="1207"/>
        <w:gridCol w:w="1208"/>
        <w:gridCol w:w="997"/>
      </w:tblGrid>
      <w:tr w:rsidR="00596EA3" w14:paraId="68EE89CF" w14:textId="77777777" w:rsidTr="00C76E47">
        <w:trPr>
          <w:trHeight w:val="225"/>
        </w:trPr>
        <w:tc>
          <w:tcPr>
            <w:tcW w:w="5062" w:type="dxa"/>
            <w:gridSpan w:val="3"/>
            <w:tcBorders>
              <w:top w:val="nil"/>
              <w:left w:val="nil"/>
              <w:bottom w:val="nil"/>
              <w:right w:val="nil"/>
            </w:tcBorders>
            <w:vAlign w:val="bottom"/>
          </w:tcPr>
          <w:p w14:paraId="5C1994E4"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Dependent Variable: GDP</w:t>
            </w:r>
          </w:p>
        </w:tc>
        <w:tc>
          <w:tcPr>
            <w:tcW w:w="1208" w:type="dxa"/>
            <w:tcBorders>
              <w:top w:val="nil"/>
              <w:left w:val="nil"/>
              <w:bottom w:val="nil"/>
              <w:right w:val="nil"/>
            </w:tcBorders>
            <w:vAlign w:val="bottom"/>
          </w:tcPr>
          <w:p w14:paraId="5C71D27B"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15A4A8DB"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266FE52E" w14:textId="77777777" w:rsidTr="00C76E47">
        <w:trPr>
          <w:trHeight w:val="225"/>
        </w:trPr>
        <w:tc>
          <w:tcPr>
            <w:tcW w:w="5062" w:type="dxa"/>
            <w:gridSpan w:val="3"/>
            <w:tcBorders>
              <w:top w:val="nil"/>
              <w:left w:val="nil"/>
              <w:bottom w:val="nil"/>
              <w:right w:val="nil"/>
            </w:tcBorders>
            <w:vAlign w:val="bottom"/>
          </w:tcPr>
          <w:p w14:paraId="2229C981"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Method: Least Squares</w:t>
            </w:r>
          </w:p>
        </w:tc>
        <w:tc>
          <w:tcPr>
            <w:tcW w:w="1208" w:type="dxa"/>
            <w:tcBorders>
              <w:top w:val="nil"/>
              <w:left w:val="nil"/>
              <w:bottom w:val="nil"/>
              <w:right w:val="nil"/>
            </w:tcBorders>
            <w:vAlign w:val="bottom"/>
          </w:tcPr>
          <w:p w14:paraId="382424A4"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5D9E8C0E"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3A9775C8" w14:textId="77777777" w:rsidTr="00C76E47">
        <w:trPr>
          <w:trHeight w:val="225"/>
        </w:trPr>
        <w:tc>
          <w:tcPr>
            <w:tcW w:w="5062" w:type="dxa"/>
            <w:gridSpan w:val="3"/>
            <w:tcBorders>
              <w:top w:val="nil"/>
              <w:left w:val="nil"/>
              <w:bottom w:val="nil"/>
              <w:right w:val="nil"/>
            </w:tcBorders>
            <w:vAlign w:val="bottom"/>
          </w:tcPr>
          <w:p w14:paraId="2DB7E55C"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Date: 06/04/22   Time: 12:24</w:t>
            </w:r>
          </w:p>
        </w:tc>
        <w:tc>
          <w:tcPr>
            <w:tcW w:w="1208" w:type="dxa"/>
            <w:tcBorders>
              <w:top w:val="nil"/>
              <w:left w:val="nil"/>
              <w:bottom w:val="nil"/>
              <w:right w:val="nil"/>
            </w:tcBorders>
            <w:vAlign w:val="bottom"/>
          </w:tcPr>
          <w:p w14:paraId="02E6D77D"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6CE57A73"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4FEFF7F5" w14:textId="77777777" w:rsidTr="00C76E47">
        <w:trPr>
          <w:trHeight w:val="225"/>
        </w:trPr>
        <w:tc>
          <w:tcPr>
            <w:tcW w:w="5062" w:type="dxa"/>
            <w:gridSpan w:val="3"/>
            <w:tcBorders>
              <w:top w:val="nil"/>
              <w:left w:val="nil"/>
              <w:bottom w:val="nil"/>
              <w:right w:val="nil"/>
            </w:tcBorders>
            <w:vAlign w:val="bottom"/>
          </w:tcPr>
          <w:p w14:paraId="5F8E48B4"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Sample: 1980 2020</w:t>
            </w:r>
          </w:p>
        </w:tc>
        <w:tc>
          <w:tcPr>
            <w:tcW w:w="1208" w:type="dxa"/>
            <w:tcBorders>
              <w:top w:val="nil"/>
              <w:left w:val="nil"/>
              <w:bottom w:val="nil"/>
              <w:right w:val="nil"/>
            </w:tcBorders>
            <w:vAlign w:val="bottom"/>
          </w:tcPr>
          <w:p w14:paraId="7088136E"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2F5E4E56"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00B0CA45" w14:textId="77777777" w:rsidTr="00C76E47">
        <w:trPr>
          <w:trHeight w:val="225"/>
        </w:trPr>
        <w:tc>
          <w:tcPr>
            <w:tcW w:w="5062" w:type="dxa"/>
            <w:gridSpan w:val="3"/>
            <w:tcBorders>
              <w:top w:val="nil"/>
              <w:left w:val="nil"/>
              <w:bottom w:val="nil"/>
              <w:right w:val="nil"/>
            </w:tcBorders>
            <w:vAlign w:val="bottom"/>
          </w:tcPr>
          <w:p w14:paraId="44084D1E"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Included observations: 41</w:t>
            </w:r>
          </w:p>
        </w:tc>
        <w:tc>
          <w:tcPr>
            <w:tcW w:w="1208" w:type="dxa"/>
            <w:tcBorders>
              <w:top w:val="nil"/>
              <w:left w:val="nil"/>
              <w:bottom w:val="nil"/>
              <w:right w:val="nil"/>
            </w:tcBorders>
            <w:vAlign w:val="bottom"/>
          </w:tcPr>
          <w:p w14:paraId="0D834CF2"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012B999D"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75FFB62E" w14:textId="77777777" w:rsidTr="00C76E47">
        <w:trPr>
          <w:trHeight w:hRule="exact" w:val="90"/>
        </w:trPr>
        <w:tc>
          <w:tcPr>
            <w:tcW w:w="2752" w:type="dxa"/>
            <w:tcBorders>
              <w:top w:val="nil"/>
              <w:left w:val="nil"/>
              <w:bottom w:val="double" w:sz="6" w:space="2" w:color="auto"/>
              <w:right w:val="nil"/>
            </w:tcBorders>
            <w:vAlign w:val="bottom"/>
          </w:tcPr>
          <w:p w14:paraId="194C6F51"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245748E2"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4393D81C"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19D68FBD"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5755147C"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7F31F639" w14:textId="77777777" w:rsidTr="00C76E47">
        <w:trPr>
          <w:trHeight w:hRule="exact" w:val="135"/>
        </w:trPr>
        <w:tc>
          <w:tcPr>
            <w:tcW w:w="2752" w:type="dxa"/>
            <w:tcBorders>
              <w:top w:val="nil"/>
              <w:left w:val="nil"/>
              <w:bottom w:val="nil"/>
              <w:right w:val="nil"/>
            </w:tcBorders>
            <w:vAlign w:val="bottom"/>
          </w:tcPr>
          <w:p w14:paraId="6DFCFA72"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1D20CB72"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0E299AC6"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6D2366E8"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022FCF57"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64630864" w14:textId="77777777" w:rsidTr="00C76E47">
        <w:trPr>
          <w:trHeight w:val="225"/>
        </w:trPr>
        <w:tc>
          <w:tcPr>
            <w:tcW w:w="2752" w:type="dxa"/>
            <w:tcBorders>
              <w:top w:val="nil"/>
              <w:left w:val="nil"/>
              <w:bottom w:val="nil"/>
              <w:right w:val="nil"/>
            </w:tcBorders>
            <w:vAlign w:val="bottom"/>
          </w:tcPr>
          <w:p w14:paraId="3ABFDCB3"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Variable</w:t>
            </w:r>
          </w:p>
        </w:tc>
        <w:tc>
          <w:tcPr>
            <w:tcW w:w="1103" w:type="dxa"/>
            <w:tcBorders>
              <w:top w:val="nil"/>
              <w:left w:val="nil"/>
              <w:bottom w:val="nil"/>
              <w:right w:val="nil"/>
            </w:tcBorders>
            <w:vAlign w:val="bottom"/>
          </w:tcPr>
          <w:p w14:paraId="6D829079"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Coefficient</w:t>
            </w:r>
          </w:p>
        </w:tc>
        <w:tc>
          <w:tcPr>
            <w:tcW w:w="1207" w:type="dxa"/>
            <w:tcBorders>
              <w:top w:val="nil"/>
              <w:left w:val="nil"/>
              <w:bottom w:val="nil"/>
              <w:right w:val="nil"/>
            </w:tcBorders>
            <w:vAlign w:val="bottom"/>
          </w:tcPr>
          <w:p w14:paraId="44ED5CCE"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Std. Error</w:t>
            </w:r>
          </w:p>
        </w:tc>
        <w:tc>
          <w:tcPr>
            <w:tcW w:w="1208" w:type="dxa"/>
            <w:tcBorders>
              <w:top w:val="nil"/>
              <w:left w:val="nil"/>
              <w:bottom w:val="nil"/>
              <w:right w:val="nil"/>
            </w:tcBorders>
            <w:vAlign w:val="bottom"/>
          </w:tcPr>
          <w:p w14:paraId="610E2593"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14:paraId="76C450F7"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Prob.  </w:t>
            </w:r>
          </w:p>
        </w:tc>
      </w:tr>
      <w:tr w:rsidR="00596EA3" w14:paraId="087FA1EC" w14:textId="77777777" w:rsidTr="00C76E47">
        <w:trPr>
          <w:trHeight w:hRule="exact" w:val="90"/>
        </w:trPr>
        <w:tc>
          <w:tcPr>
            <w:tcW w:w="2752" w:type="dxa"/>
            <w:tcBorders>
              <w:top w:val="nil"/>
              <w:left w:val="nil"/>
              <w:bottom w:val="double" w:sz="6" w:space="2" w:color="auto"/>
              <w:right w:val="nil"/>
            </w:tcBorders>
            <w:vAlign w:val="bottom"/>
          </w:tcPr>
          <w:p w14:paraId="4645DD7D"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014ED33D"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480A81EF"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56277F32"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44479082"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52D5706B" w14:textId="77777777" w:rsidTr="00C76E47">
        <w:trPr>
          <w:trHeight w:hRule="exact" w:val="135"/>
        </w:trPr>
        <w:tc>
          <w:tcPr>
            <w:tcW w:w="2752" w:type="dxa"/>
            <w:tcBorders>
              <w:top w:val="nil"/>
              <w:left w:val="nil"/>
              <w:bottom w:val="nil"/>
              <w:right w:val="nil"/>
            </w:tcBorders>
            <w:vAlign w:val="bottom"/>
          </w:tcPr>
          <w:p w14:paraId="23739448"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240C54D1"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081E946B"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18309315"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1A8747AD"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417FFDDB" w14:textId="77777777" w:rsidTr="00C76E47">
        <w:trPr>
          <w:trHeight w:val="225"/>
        </w:trPr>
        <w:tc>
          <w:tcPr>
            <w:tcW w:w="2752" w:type="dxa"/>
            <w:tcBorders>
              <w:top w:val="nil"/>
              <w:left w:val="nil"/>
              <w:bottom w:val="nil"/>
              <w:right w:val="nil"/>
            </w:tcBorders>
            <w:vAlign w:val="bottom"/>
          </w:tcPr>
          <w:p w14:paraId="61469807"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C</w:t>
            </w:r>
          </w:p>
        </w:tc>
        <w:tc>
          <w:tcPr>
            <w:tcW w:w="1103" w:type="dxa"/>
            <w:tcBorders>
              <w:top w:val="nil"/>
              <w:left w:val="nil"/>
              <w:bottom w:val="nil"/>
              <w:right w:val="nil"/>
            </w:tcBorders>
            <w:vAlign w:val="bottom"/>
          </w:tcPr>
          <w:p w14:paraId="6C43389B"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11.8</w:t>
            </w:r>
          </w:p>
        </w:tc>
        <w:tc>
          <w:tcPr>
            <w:tcW w:w="1207" w:type="dxa"/>
            <w:tcBorders>
              <w:top w:val="nil"/>
              <w:left w:val="nil"/>
              <w:bottom w:val="nil"/>
              <w:right w:val="nil"/>
            </w:tcBorders>
            <w:vAlign w:val="bottom"/>
          </w:tcPr>
          <w:p w14:paraId="69DF7A02" w14:textId="77777777" w:rsidR="00596EA3" w:rsidRDefault="00596EA3" w:rsidP="00C76E47">
            <w:pPr>
              <w:autoSpaceDE w:val="0"/>
              <w:autoSpaceDN w:val="0"/>
              <w:adjustRightInd w:val="0"/>
              <w:spacing w:after="0" w:line="240" w:lineRule="auto"/>
              <w:ind w:right="10"/>
              <w:jc w:val="center"/>
              <w:rPr>
                <w:rFonts w:ascii="Arial" w:hAnsi="Arial" w:cs="Arial"/>
                <w:color w:val="000000"/>
                <w:sz w:val="18"/>
                <w:szCs w:val="18"/>
                <w:lang w:val="en-ZW"/>
              </w:rPr>
            </w:pPr>
            <w:r>
              <w:rPr>
                <w:rFonts w:ascii="Arial" w:hAnsi="Arial" w:cs="Arial"/>
                <w:color w:val="000000"/>
                <w:sz w:val="18"/>
                <w:szCs w:val="18"/>
                <w:lang w:val="en-ZW"/>
              </w:rPr>
              <w:t>6.72</w:t>
            </w:r>
          </w:p>
        </w:tc>
        <w:tc>
          <w:tcPr>
            <w:tcW w:w="1208" w:type="dxa"/>
            <w:tcBorders>
              <w:top w:val="nil"/>
              <w:left w:val="nil"/>
              <w:bottom w:val="nil"/>
              <w:right w:val="nil"/>
            </w:tcBorders>
            <w:vAlign w:val="bottom"/>
          </w:tcPr>
          <w:p w14:paraId="3D58878D" w14:textId="77777777" w:rsidR="00596EA3" w:rsidRDefault="00596EA3" w:rsidP="00C76E47">
            <w:pPr>
              <w:autoSpaceDE w:val="0"/>
              <w:autoSpaceDN w:val="0"/>
              <w:adjustRightInd w:val="0"/>
              <w:spacing w:after="0" w:line="240" w:lineRule="auto"/>
              <w:ind w:right="10"/>
              <w:jc w:val="center"/>
              <w:rPr>
                <w:rFonts w:ascii="Arial" w:hAnsi="Arial" w:cs="Arial"/>
                <w:color w:val="000000"/>
                <w:sz w:val="18"/>
                <w:szCs w:val="18"/>
                <w:lang w:val="en-ZW"/>
              </w:rPr>
            </w:pPr>
            <w:r>
              <w:rPr>
                <w:rFonts w:ascii="Arial" w:hAnsi="Arial" w:cs="Arial"/>
                <w:color w:val="000000"/>
                <w:sz w:val="18"/>
                <w:szCs w:val="18"/>
                <w:lang w:val="en-ZW"/>
              </w:rPr>
              <w:t xml:space="preserve">      11.72309</w:t>
            </w:r>
          </w:p>
        </w:tc>
        <w:tc>
          <w:tcPr>
            <w:tcW w:w="997" w:type="dxa"/>
            <w:tcBorders>
              <w:top w:val="nil"/>
              <w:left w:val="nil"/>
              <w:bottom w:val="nil"/>
              <w:right w:val="nil"/>
            </w:tcBorders>
            <w:vAlign w:val="bottom"/>
          </w:tcPr>
          <w:p w14:paraId="08550A7C"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0.0200</w:t>
            </w:r>
          </w:p>
        </w:tc>
      </w:tr>
      <w:tr w:rsidR="00596EA3" w14:paraId="06F52AD6" w14:textId="77777777" w:rsidTr="00C76E47">
        <w:trPr>
          <w:trHeight w:val="225"/>
        </w:trPr>
        <w:tc>
          <w:tcPr>
            <w:tcW w:w="2752" w:type="dxa"/>
            <w:tcBorders>
              <w:top w:val="nil"/>
              <w:left w:val="nil"/>
              <w:bottom w:val="nil"/>
              <w:right w:val="nil"/>
            </w:tcBorders>
            <w:vAlign w:val="bottom"/>
          </w:tcPr>
          <w:p w14:paraId="663A86FC"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FOREIGN_DIRECT_INVESTMEN</w:t>
            </w:r>
          </w:p>
        </w:tc>
        <w:tc>
          <w:tcPr>
            <w:tcW w:w="1103" w:type="dxa"/>
            <w:tcBorders>
              <w:top w:val="nil"/>
              <w:left w:val="nil"/>
              <w:bottom w:val="nil"/>
              <w:right w:val="nil"/>
            </w:tcBorders>
            <w:vAlign w:val="bottom"/>
          </w:tcPr>
          <w:p w14:paraId="6E5955E0"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0.797950</w:t>
            </w:r>
          </w:p>
        </w:tc>
        <w:tc>
          <w:tcPr>
            <w:tcW w:w="1207" w:type="dxa"/>
            <w:tcBorders>
              <w:top w:val="nil"/>
              <w:left w:val="nil"/>
              <w:bottom w:val="nil"/>
              <w:right w:val="nil"/>
            </w:tcBorders>
            <w:vAlign w:val="bottom"/>
          </w:tcPr>
          <w:p w14:paraId="74405487"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0.528011</w:t>
            </w:r>
          </w:p>
        </w:tc>
        <w:tc>
          <w:tcPr>
            <w:tcW w:w="1208" w:type="dxa"/>
            <w:tcBorders>
              <w:top w:val="nil"/>
              <w:left w:val="nil"/>
              <w:bottom w:val="nil"/>
              <w:right w:val="nil"/>
            </w:tcBorders>
            <w:vAlign w:val="bottom"/>
          </w:tcPr>
          <w:p w14:paraId="62F7BD72"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1.511237</w:t>
            </w:r>
          </w:p>
        </w:tc>
        <w:tc>
          <w:tcPr>
            <w:tcW w:w="997" w:type="dxa"/>
            <w:tcBorders>
              <w:top w:val="nil"/>
              <w:left w:val="nil"/>
              <w:bottom w:val="nil"/>
              <w:right w:val="nil"/>
            </w:tcBorders>
            <w:vAlign w:val="bottom"/>
          </w:tcPr>
          <w:p w14:paraId="552BA8BD"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0.1392</w:t>
            </w:r>
          </w:p>
        </w:tc>
      </w:tr>
      <w:tr w:rsidR="00596EA3" w14:paraId="43BEBEDC" w14:textId="77777777" w:rsidTr="00C76E47">
        <w:trPr>
          <w:trHeight w:val="225"/>
        </w:trPr>
        <w:tc>
          <w:tcPr>
            <w:tcW w:w="2752" w:type="dxa"/>
            <w:tcBorders>
              <w:top w:val="nil"/>
              <w:left w:val="nil"/>
              <w:bottom w:val="nil"/>
              <w:right w:val="nil"/>
            </w:tcBorders>
            <w:vAlign w:val="bottom"/>
          </w:tcPr>
          <w:p w14:paraId="067914DC"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GOVERNMENT_EXPENDITURE</w:t>
            </w:r>
          </w:p>
        </w:tc>
        <w:tc>
          <w:tcPr>
            <w:tcW w:w="1103" w:type="dxa"/>
            <w:tcBorders>
              <w:top w:val="nil"/>
              <w:left w:val="nil"/>
              <w:bottom w:val="nil"/>
              <w:right w:val="nil"/>
            </w:tcBorders>
            <w:vAlign w:val="bottom"/>
          </w:tcPr>
          <w:p w14:paraId="6E21E97A"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0.228316</w:t>
            </w:r>
          </w:p>
        </w:tc>
        <w:tc>
          <w:tcPr>
            <w:tcW w:w="1207" w:type="dxa"/>
            <w:tcBorders>
              <w:top w:val="nil"/>
              <w:left w:val="nil"/>
              <w:bottom w:val="nil"/>
              <w:right w:val="nil"/>
            </w:tcBorders>
            <w:vAlign w:val="bottom"/>
          </w:tcPr>
          <w:p w14:paraId="2606D7F2"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0.076099</w:t>
            </w:r>
          </w:p>
        </w:tc>
        <w:tc>
          <w:tcPr>
            <w:tcW w:w="1208" w:type="dxa"/>
            <w:tcBorders>
              <w:top w:val="nil"/>
              <w:left w:val="nil"/>
              <w:bottom w:val="nil"/>
              <w:right w:val="nil"/>
            </w:tcBorders>
            <w:vAlign w:val="bottom"/>
          </w:tcPr>
          <w:p w14:paraId="6F9724AB"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3.000259</w:t>
            </w:r>
          </w:p>
        </w:tc>
        <w:tc>
          <w:tcPr>
            <w:tcW w:w="997" w:type="dxa"/>
            <w:tcBorders>
              <w:top w:val="nil"/>
              <w:left w:val="nil"/>
              <w:bottom w:val="nil"/>
              <w:right w:val="nil"/>
            </w:tcBorders>
            <w:vAlign w:val="bottom"/>
          </w:tcPr>
          <w:p w14:paraId="1466B873"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0.0048</w:t>
            </w:r>
          </w:p>
        </w:tc>
      </w:tr>
      <w:tr w:rsidR="00596EA3" w14:paraId="430A3C72" w14:textId="77777777" w:rsidTr="00C76E47">
        <w:trPr>
          <w:trHeight w:val="225"/>
        </w:trPr>
        <w:tc>
          <w:tcPr>
            <w:tcW w:w="2752" w:type="dxa"/>
            <w:tcBorders>
              <w:top w:val="nil"/>
              <w:left w:val="nil"/>
              <w:bottom w:val="nil"/>
              <w:right w:val="nil"/>
            </w:tcBorders>
            <w:vAlign w:val="bottom"/>
          </w:tcPr>
          <w:p w14:paraId="07ACE8C6"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LABOUR_FORCE</w:t>
            </w:r>
          </w:p>
        </w:tc>
        <w:tc>
          <w:tcPr>
            <w:tcW w:w="1103" w:type="dxa"/>
            <w:tcBorders>
              <w:top w:val="nil"/>
              <w:left w:val="nil"/>
              <w:bottom w:val="nil"/>
              <w:right w:val="nil"/>
            </w:tcBorders>
            <w:vAlign w:val="bottom"/>
          </w:tcPr>
          <w:p w14:paraId="0F6AA828"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0.916412</w:t>
            </w:r>
          </w:p>
        </w:tc>
        <w:tc>
          <w:tcPr>
            <w:tcW w:w="1207" w:type="dxa"/>
            <w:tcBorders>
              <w:top w:val="nil"/>
              <w:left w:val="nil"/>
              <w:bottom w:val="nil"/>
              <w:right w:val="nil"/>
            </w:tcBorders>
            <w:vAlign w:val="bottom"/>
          </w:tcPr>
          <w:p w14:paraId="09C1D12A" w14:textId="77777777" w:rsidR="00596EA3" w:rsidRDefault="00596EA3" w:rsidP="00C76E47">
            <w:pPr>
              <w:autoSpaceDE w:val="0"/>
              <w:autoSpaceDN w:val="0"/>
              <w:adjustRightInd w:val="0"/>
              <w:spacing w:after="0" w:line="240" w:lineRule="auto"/>
              <w:ind w:right="10"/>
              <w:jc w:val="center"/>
              <w:rPr>
                <w:rFonts w:ascii="Arial" w:hAnsi="Arial" w:cs="Arial"/>
                <w:color w:val="000000"/>
                <w:sz w:val="18"/>
                <w:szCs w:val="18"/>
                <w:lang w:val="en-ZW"/>
              </w:rPr>
            </w:pPr>
            <w:r>
              <w:rPr>
                <w:rFonts w:ascii="Arial" w:hAnsi="Arial" w:cs="Arial"/>
                <w:color w:val="000000"/>
                <w:sz w:val="18"/>
                <w:szCs w:val="18"/>
                <w:lang w:val="en-ZW"/>
              </w:rPr>
              <w:t xml:space="preserve">        4.73318</w:t>
            </w:r>
          </w:p>
        </w:tc>
        <w:tc>
          <w:tcPr>
            <w:tcW w:w="1208" w:type="dxa"/>
            <w:tcBorders>
              <w:top w:val="nil"/>
              <w:left w:val="nil"/>
              <w:bottom w:val="nil"/>
              <w:right w:val="nil"/>
            </w:tcBorders>
            <w:vAlign w:val="bottom"/>
          </w:tcPr>
          <w:p w14:paraId="6B81E86F"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0.132260</w:t>
            </w:r>
          </w:p>
        </w:tc>
        <w:tc>
          <w:tcPr>
            <w:tcW w:w="997" w:type="dxa"/>
            <w:tcBorders>
              <w:top w:val="nil"/>
              <w:left w:val="nil"/>
              <w:bottom w:val="nil"/>
              <w:right w:val="nil"/>
            </w:tcBorders>
            <w:vAlign w:val="bottom"/>
          </w:tcPr>
          <w:p w14:paraId="71BEE2A8"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0.8955</w:t>
            </w:r>
          </w:p>
        </w:tc>
      </w:tr>
      <w:tr w:rsidR="00596EA3" w14:paraId="77338A3F" w14:textId="77777777" w:rsidTr="00C76E47">
        <w:trPr>
          <w:trHeight w:hRule="exact" w:val="90"/>
        </w:trPr>
        <w:tc>
          <w:tcPr>
            <w:tcW w:w="2752" w:type="dxa"/>
            <w:tcBorders>
              <w:top w:val="nil"/>
              <w:left w:val="nil"/>
              <w:bottom w:val="double" w:sz="6" w:space="2" w:color="auto"/>
              <w:right w:val="nil"/>
            </w:tcBorders>
            <w:vAlign w:val="bottom"/>
          </w:tcPr>
          <w:p w14:paraId="7ABDAD2A"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59A91699"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46D4CC9D"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6CBA857D"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4AA0002D"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1F604835" w14:textId="77777777" w:rsidTr="00C76E47">
        <w:trPr>
          <w:trHeight w:hRule="exact" w:val="135"/>
        </w:trPr>
        <w:tc>
          <w:tcPr>
            <w:tcW w:w="2752" w:type="dxa"/>
            <w:tcBorders>
              <w:top w:val="nil"/>
              <w:left w:val="nil"/>
              <w:bottom w:val="nil"/>
              <w:right w:val="nil"/>
            </w:tcBorders>
            <w:vAlign w:val="bottom"/>
          </w:tcPr>
          <w:p w14:paraId="0F4B932B" w14:textId="77777777" w:rsidR="00596EA3" w:rsidRDefault="00596EA3" w:rsidP="007F7827">
            <w:pPr>
              <w:autoSpaceDE w:val="0"/>
              <w:autoSpaceDN w:val="0"/>
              <w:adjustRightInd w:val="0"/>
              <w:spacing w:after="0" w:line="240" w:lineRule="auto"/>
              <w:jc w:val="both"/>
              <w:rPr>
                <w:rFonts w:ascii="Arial" w:hAnsi="Arial" w:cs="Arial"/>
                <w:color w:val="000000"/>
                <w:sz w:val="18"/>
                <w:szCs w:val="18"/>
                <w:lang w:val="en-ZW"/>
              </w:rPr>
            </w:pPr>
          </w:p>
        </w:tc>
        <w:tc>
          <w:tcPr>
            <w:tcW w:w="1103" w:type="dxa"/>
            <w:tcBorders>
              <w:top w:val="nil"/>
              <w:left w:val="nil"/>
              <w:bottom w:val="nil"/>
              <w:right w:val="nil"/>
            </w:tcBorders>
            <w:vAlign w:val="bottom"/>
          </w:tcPr>
          <w:p w14:paraId="61598AE5" w14:textId="77777777" w:rsidR="00596EA3" w:rsidRDefault="00596EA3" w:rsidP="007F7827">
            <w:pPr>
              <w:autoSpaceDE w:val="0"/>
              <w:autoSpaceDN w:val="0"/>
              <w:adjustRightInd w:val="0"/>
              <w:spacing w:after="0" w:line="240" w:lineRule="auto"/>
              <w:jc w:val="both"/>
              <w:rPr>
                <w:rFonts w:ascii="Arial" w:hAnsi="Arial" w:cs="Arial"/>
                <w:color w:val="000000"/>
                <w:sz w:val="18"/>
                <w:szCs w:val="18"/>
                <w:lang w:val="en-ZW"/>
              </w:rPr>
            </w:pPr>
          </w:p>
        </w:tc>
        <w:tc>
          <w:tcPr>
            <w:tcW w:w="1207" w:type="dxa"/>
            <w:tcBorders>
              <w:top w:val="nil"/>
              <w:left w:val="nil"/>
              <w:bottom w:val="nil"/>
              <w:right w:val="nil"/>
            </w:tcBorders>
            <w:vAlign w:val="bottom"/>
          </w:tcPr>
          <w:p w14:paraId="43326ED3" w14:textId="77777777" w:rsidR="00596EA3" w:rsidRDefault="00596EA3" w:rsidP="007F7827">
            <w:pPr>
              <w:autoSpaceDE w:val="0"/>
              <w:autoSpaceDN w:val="0"/>
              <w:adjustRightInd w:val="0"/>
              <w:spacing w:after="0" w:line="240" w:lineRule="auto"/>
              <w:jc w:val="both"/>
              <w:rPr>
                <w:rFonts w:ascii="Arial" w:hAnsi="Arial" w:cs="Arial"/>
                <w:color w:val="000000"/>
                <w:sz w:val="18"/>
                <w:szCs w:val="18"/>
                <w:lang w:val="en-ZW"/>
              </w:rPr>
            </w:pPr>
          </w:p>
        </w:tc>
        <w:tc>
          <w:tcPr>
            <w:tcW w:w="1208" w:type="dxa"/>
            <w:tcBorders>
              <w:top w:val="nil"/>
              <w:left w:val="nil"/>
              <w:bottom w:val="nil"/>
              <w:right w:val="nil"/>
            </w:tcBorders>
            <w:vAlign w:val="bottom"/>
          </w:tcPr>
          <w:p w14:paraId="00D26342" w14:textId="77777777" w:rsidR="00596EA3" w:rsidRDefault="00596EA3" w:rsidP="007F7827">
            <w:pPr>
              <w:autoSpaceDE w:val="0"/>
              <w:autoSpaceDN w:val="0"/>
              <w:adjustRightInd w:val="0"/>
              <w:spacing w:after="0" w:line="240" w:lineRule="auto"/>
              <w:jc w:val="both"/>
              <w:rPr>
                <w:rFonts w:ascii="Arial" w:hAnsi="Arial" w:cs="Arial"/>
                <w:color w:val="000000"/>
                <w:sz w:val="18"/>
                <w:szCs w:val="18"/>
                <w:lang w:val="en-ZW"/>
              </w:rPr>
            </w:pPr>
          </w:p>
        </w:tc>
        <w:tc>
          <w:tcPr>
            <w:tcW w:w="997" w:type="dxa"/>
            <w:tcBorders>
              <w:top w:val="nil"/>
              <w:left w:val="nil"/>
              <w:bottom w:val="nil"/>
              <w:right w:val="nil"/>
            </w:tcBorders>
            <w:vAlign w:val="bottom"/>
          </w:tcPr>
          <w:p w14:paraId="22367CD9" w14:textId="77777777" w:rsidR="00596EA3" w:rsidRDefault="00596EA3" w:rsidP="007F7827">
            <w:pPr>
              <w:autoSpaceDE w:val="0"/>
              <w:autoSpaceDN w:val="0"/>
              <w:adjustRightInd w:val="0"/>
              <w:spacing w:after="0" w:line="240" w:lineRule="auto"/>
              <w:jc w:val="both"/>
              <w:rPr>
                <w:rFonts w:ascii="Arial" w:hAnsi="Arial" w:cs="Arial"/>
                <w:color w:val="000000"/>
                <w:sz w:val="18"/>
                <w:szCs w:val="18"/>
                <w:lang w:val="en-ZW"/>
              </w:rPr>
            </w:pPr>
          </w:p>
        </w:tc>
      </w:tr>
      <w:tr w:rsidR="00596EA3" w14:paraId="7DB6E52D" w14:textId="77777777" w:rsidTr="00C76E47">
        <w:trPr>
          <w:trHeight w:val="225"/>
        </w:trPr>
        <w:tc>
          <w:tcPr>
            <w:tcW w:w="2752" w:type="dxa"/>
            <w:tcBorders>
              <w:top w:val="nil"/>
              <w:left w:val="nil"/>
              <w:bottom w:val="nil"/>
              <w:right w:val="nil"/>
            </w:tcBorders>
            <w:vAlign w:val="bottom"/>
          </w:tcPr>
          <w:p w14:paraId="4BBEE126"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R-squared</w:t>
            </w:r>
          </w:p>
        </w:tc>
        <w:tc>
          <w:tcPr>
            <w:tcW w:w="1103" w:type="dxa"/>
            <w:tcBorders>
              <w:top w:val="nil"/>
              <w:left w:val="nil"/>
              <w:bottom w:val="nil"/>
              <w:right w:val="nil"/>
            </w:tcBorders>
            <w:vAlign w:val="bottom"/>
          </w:tcPr>
          <w:p w14:paraId="74D0405C"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0.635254</w:t>
            </w:r>
          </w:p>
        </w:tc>
        <w:tc>
          <w:tcPr>
            <w:tcW w:w="2415" w:type="dxa"/>
            <w:gridSpan w:val="2"/>
            <w:tcBorders>
              <w:top w:val="nil"/>
              <w:left w:val="nil"/>
              <w:bottom w:val="nil"/>
              <w:right w:val="nil"/>
            </w:tcBorders>
            <w:vAlign w:val="bottom"/>
          </w:tcPr>
          <w:p w14:paraId="744211F0" w14:textId="77777777" w:rsidR="00596EA3" w:rsidRDefault="00596EA3"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Mean dependent var</w:t>
            </w:r>
          </w:p>
        </w:tc>
        <w:tc>
          <w:tcPr>
            <w:tcW w:w="997" w:type="dxa"/>
            <w:tcBorders>
              <w:top w:val="nil"/>
              <w:left w:val="nil"/>
              <w:bottom w:val="nil"/>
              <w:right w:val="nil"/>
            </w:tcBorders>
            <w:vAlign w:val="bottom"/>
          </w:tcPr>
          <w:p w14:paraId="25B72298"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1.52E+10</w:t>
            </w:r>
          </w:p>
        </w:tc>
      </w:tr>
      <w:tr w:rsidR="00596EA3" w14:paraId="7390FF60" w14:textId="77777777" w:rsidTr="00C76E47">
        <w:trPr>
          <w:trHeight w:val="225"/>
        </w:trPr>
        <w:tc>
          <w:tcPr>
            <w:tcW w:w="2752" w:type="dxa"/>
            <w:tcBorders>
              <w:top w:val="nil"/>
              <w:left w:val="nil"/>
              <w:bottom w:val="nil"/>
              <w:right w:val="nil"/>
            </w:tcBorders>
            <w:vAlign w:val="bottom"/>
          </w:tcPr>
          <w:p w14:paraId="6C82E5E2"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Adjusted R-squared</w:t>
            </w:r>
          </w:p>
        </w:tc>
        <w:tc>
          <w:tcPr>
            <w:tcW w:w="1103" w:type="dxa"/>
            <w:tcBorders>
              <w:top w:val="nil"/>
              <w:left w:val="nil"/>
              <w:bottom w:val="nil"/>
              <w:right w:val="nil"/>
            </w:tcBorders>
            <w:vAlign w:val="bottom"/>
          </w:tcPr>
          <w:p w14:paraId="74B9F6B9"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0.595680</w:t>
            </w:r>
          </w:p>
        </w:tc>
        <w:tc>
          <w:tcPr>
            <w:tcW w:w="2415" w:type="dxa"/>
            <w:gridSpan w:val="2"/>
            <w:tcBorders>
              <w:top w:val="nil"/>
              <w:left w:val="nil"/>
              <w:bottom w:val="nil"/>
              <w:right w:val="nil"/>
            </w:tcBorders>
            <w:vAlign w:val="bottom"/>
          </w:tcPr>
          <w:p w14:paraId="1D3B1F81" w14:textId="77777777" w:rsidR="00596EA3" w:rsidRDefault="00596EA3"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S.D. dependent var</w:t>
            </w:r>
          </w:p>
        </w:tc>
        <w:tc>
          <w:tcPr>
            <w:tcW w:w="997" w:type="dxa"/>
            <w:tcBorders>
              <w:top w:val="nil"/>
              <w:left w:val="nil"/>
              <w:bottom w:val="nil"/>
              <w:right w:val="nil"/>
            </w:tcBorders>
            <w:vAlign w:val="bottom"/>
          </w:tcPr>
          <w:p w14:paraId="00345AEE"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3.03E+09</w:t>
            </w:r>
          </w:p>
        </w:tc>
      </w:tr>
      <w:tr w:rsidR="00596EA3" w14:paraId="23BCAB14" w14:textId="77777777" w:rsidTr="00C76E47">
        <w:trPr>
          <w:trHeight w:val="225"/>
        </w:trPr>
        <w:tc>
          <w:tcPr>
            <w:tcW w:w="2752" w:type="dxa"/>
            <w:tcBorders>
              <w:top w:val="nil"/>
              <w:left w:val="nil"/>
              <w:bottom w:val="nil"/>
              <w:right w:val="nil"/>
            </w:tcBorders>
            <w:vAlign w:val="bottom"/>
          </w:tcPr>
          <w:p w14:paraId="1CA1F872"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S.E. of regression</w:t>
            </w:r>
          </w:p>
        </w:tc>
        <w:tc>
          <w:tcPr>
            <w:tcW w:w="1103" w:type="dxa"/>
            <w:tcBorders>
              <w:top w:val="nil"/>
              <w:left w:val="nil"/>
              <w:bottom w:val="nil"/>
              <w:right w:val="nil"/>
            </w:tcBorders>
            <w:vAlign w:val="bottom"/>
          </w:tcPr>
          <w:p w14:paraId="0CC4E4F0"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2.70E+09</w:t>
            </w:r>
          </w:p>
        </w:tc>
        <w:tc>
          <w:tcPr>
            <w:tcW w:w="2415" w:type="dxa"/>
            <w:gridSpan w:val="2"/>
            <w:tcBorders>
              <w:top w:val="nil"/>
              <w:left w:val="nil"/>
              <w:bottom w:val="nil"/>
              <w:right w:val="nil"/>
            </w:tcBorders>
            <w:vAlign w:val="bottom"/>
          </w:tcPr>
          <w:p w14:paraId="788F9583" w14:textId="77777777" w:rsidR="00596EA3" w:rsidRDefault="00596EA3"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Akaike info criterion</w:t>
            </w:r>
          </w:p>
        </w:tc>
        <w:tc>
          <w:tcPr>
            <w:tcW w:w="997" w:type="dxa"/>
            <w:tcBorders>
              <w:top w:val="nil"/>
              <w:left w:val="nil"/>
              <w:bottom w:val="nil"/>
              <w:right w:val="nil"/>
            </w:tcBorders>
            <w:vAlign w:val="bottom"/>
          </w:tcPr>
          <w:p w14:paraId="3767C9FC"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46.36629</w:t>
            </w:r>
          </w:p>
        </w:tc>
      </w:tr>
      <w:tr w:rsidR="00596EA3" w14:paraId="4ADF4FCE" w14:textId="77777777" w:rsidTr="00C76E47">
        <w:trPr>
          <w:trHeight w:val="225"/>
        </w:trPr>
        <w:tc>
          <w:tcPr>
            <w:tcW w:w="2752" w:type="dxa"/>
            <w:tcBorders>
              <w:top w:val="nil"/>
              <w:left w:val="nil"/>
              <w:bottom w:val="nil"/>
              <w:right w:val="nil"/>
            </w:tcBorders>
            <w:vAlign w:val="bottom"/>
          </w:tcPr>
          <w:p w14:paraId="17FBF2A3"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Sum squared </w:t>
            </w:r>
            <w:proofErr w:type="spellStart"/>
            <w:r>
              <w:rPr>
                <w:rFonts w:ascii="Arial" w:hAnsi="Arial" w:cs="Arial"/>
                <w:color w:val="000000"/>
                <w:sz w:val="18"/>
                <w:szCs w:val="18"/>
                <w:lang w:val="en-ZW"/>
              </w:rPr>
              <w:t>resid</w:t>
            </w:r>
            <w:proofErr w:type="spellEnd"/>
          </w:p>
        </w:tc>
        <w:tc>
          <w:tcPr>
            <w:tcW w:w="1103" w:type="dxa"/>
            <w:tcBorders>
              <w:top w:val="nil"/>
              <w:left w:val="nil"/>
              <w:bottom w:val="nil"/>
              <w:right w:val="nil"/>
            </w:tcBorders>
            <w:vAlign w:val="bottom"/>
          </w:tcPr>
          <w:p w14:paraId="37981EEC"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2.71E+20</w:t>
            </w:r>
          </w:p>
        </w:tc>
        <w:tc>
          <w:tcPr>
            <w:tcW w:w="2415" w:type="dxa"/>
            <w:gridSpan w:val="2"/>
            <w:tcBorders>
              <w:top w:val="nil"/>
              <w:left w:val="nil"/>
              <w:bottom w:val="nil"/>
              <w:right w:val="nil"/>
            </w:tcBorders>
            <w:vAlign w:val="bottom"/>
          </w:tcPr>
          <w:p w14:paraId="61E7170E" w14:textId="77777777" w:rsidR="00596EA3" w:rsidRDefault="00596EA3"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Schwarz criterion</w:t>
            </w:r>
          </w:p>
        </w:tc>
        <w:tc>
          <w:tcPr>
            <w:tcW w:w="997" w:type="dxa"/>
            <w:tcBorders>
              <w:top w:val="nil"/>
              <w:left w:val="nil"/>
              <w:bottom w:val="nil"/>
              <w:right w:val="nil"/>
            </w:tcBorders>
            <w:vAlign w:val="bottom"/>
          </w:tcPr>
          <w:p w14:paraId="796C4D53"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46.53347</w:t>
            </w:r>
          </w:p>
        </w:tc>
      </w:tr>
      <w:tr w:rsidR="00596EA3" w14:paraId="7000B5AC" w14:textId="77777777" w:rsidTr="00C76E47">
        <w:trPr>
          <w:trHeight w:val="225"/>
        </w:trPr>
        <w:tc>
          <w:tcPr>
            <w:tcW w:w="2752" w:type="dxa"/>
            <w:tcBorders>
              <w:top w:val="nil"/>
              <w:left w:val="nil"/>
              <w:bottom w:val="nil"/>
              <w:right w:val="nil"/>
            </w:tcBorders>
            <w:vAlign w:val="bottom"/>
          </w:tcPr>
          <w:p w14:paraId="740565FA"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Log likelihood</w:t>
            </w:r>
          </w:p>
        </w:tc>
        <w:tc>
          <w:tcPr>
            <w:tcW w:w="1103" w:type="dxa"/>
            <w:tcBorders>
              <w:top w:val="nil"/>
              <w:left w:val="nil"/>
              <w:bottom w:val="nil"/>
              <w:right w:val="nil"/>
            </w:tcBorders>
            <w:vAlign w:val="bottom"/>
          </w:tcPr>
          <w:p w14:paraId="0E26275A"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-946.5090</w:t>
            </w:r>
          </w:p>
        </w:tc>
        <w:tc>
          <w:tcPr>
            <w:tcW w:w="2415" w:type="dxa"/>
            <w:gridSpan w:val="2"/>
            <w:tcBorders>
              <w:top w:val="nil"/>
              <w:left w:val="nil"/>
              <w:bottom w:val="nil"/>
              <w:right w:val="nil"/>
            </w:tcBorders>
            <w:vAlign w:val="bottom"/>
          </w:tcPr>
          <w:p w14:paraId="68C0612A" w14:textId="77777777" w:rsidR="00596EA3" w:rsidRDefault="00596EA3"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Hannan-Quinn </w:t>
            </w:r>
            <w:proofErr w:type="spellStart"/>
            <w:r>
              <w:rPr>
                <w:rFonts w:ascii="Arial" w:hAnsi="Arial" w:cs="Arial"/>
                <w:color w:val="000000"/>
                <w:sz w:val="18"/>
                <w:szCs w:val="18"/>
                <w:lang w:val="en-ZW"/>
              </w:rPr>
              <w:t>criter</w:t>
            </w:r>
            <w:proofErr w:type="spellEnd"/>
            <w:r>
              <w:rPr>
                <w:rFonts w:ascii="Arial" w:hAnsi="Arial" w:cs="Arial"/>
                <w:color w:val="000000"/>
                <w:sz w:val="18"/>
                <w:szCs w:val="18"/>
                <w:lang w:val="en-ZW"/>
              </w:rPr>
              <w:t>.</w:t>
            </w:r>
          </w:p>
        </w:tc>
        <w:tc>
          <w:tcPr>
            <w:tcW w:w="997" w:type="dxa"/>
            <w:tcBorders>
              <w:top w:val="nil"/>
              <w:left w:val="nil"/>
              <w:bottom w:val="nil"/>
              <w:right w:val="nil"/>
            </w:tcBorders>
            <w:vAlign w:val="bottom"/>
          </w:tcPr>
          <w:p w14:paraId="375C6E50"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46.42717</w:t>
            </w:r>
          </w:p>
        </w:tc>
      </w:tr>
      <w:tr w:rsidR="00596EA3" w14:paraId="64C045DD" w14:textId="77777777" w:rsidTr="00C76E47">
        <w:trPr>
          <w:trHeight w:val="225"/>
        </w:trPr>
        <w:tc>
          <w:tcPr>
            <w:tcW w:w="2752" w:type="dxa"/>
            <w:tcBorders>
              <w:top w:val="nil"/>
              <w:left w:val="nil"/>
              <w:bottom w:val="nil"/>
              <w:right w:val="nil"/>
            </w:tcBorders>
            <w:vAlign w:val="bottom"/>
          </w:tcPr>
          <w:p w14:paraId="664673AE"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F-statistic</w:t>
            </w:r>
          </w:p>
        </w:tc>
        <w:tc>
          <w:tcPr>
            <w:tcW w:w="1103" w:type="dxa"/>
            <w:tcBorders>
              <w:top w:val="nil"/>
              <w:left w:val="nil"/>
              <w:bottom w:val="nil"/>
              <w:right w:val="nil"/>
            </w:tcBorders>
            <w:vAlign w:val="bottom"/>
          </w:tcPr>
          <w:p w14:paraId="37D0BF24"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0.566780</w:t>
            </w:r>
          </w:p>
        </w:tc>
        <w:tc>
          <w:tcPr>
            <w:tcW w:w="2415" w:type="dxa"/>
            <w:gridSpan w:val="2"/>
            <w:tcBorders>
              <w:top w:val="nil"/>
              <w:left w:val="nil"/>
              <w:bottom w:val="nil"/>
              <w:right w:val="nil"/>
            </w:tcBorders>
            <w:vAlign w:val="bottom"/>
          </w:tcPr>
          <w:p w14:paraId="5E419541" w14:textId="77777777" w:rsidR="00596EA3" w:rsidRDefault="00596EA3"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Durbin-Watson stat</w:t>
            </w:r>
          </w:p>
        </w:tc>
        <w:tc>
          <w:tcPr>
            <w:tcW w:w="997" w:type="dxa"/>
            <w:tcBorders>
              <w:top w:val="nil"/>
              <w:left w:val="nil"/>
              <w:bottom w:val="nil"/>
              <w:right w:val="nil"/>
            </w:tcBorders>
            <w:vAlign w:val="bottom"/>
          </w:tcPr>
          <w:p w14:paraId="1507BBE7"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1.757812</w:t>
            </w:r>
          </w:p>
        </w:tc>
      </w:tr>
      <w:tr w:rsidR="00596EA3" w14:paraId="404F2D62" w14:textId="77777777" w:rsidTr="00C76E47">
        <w:trPr>
          <w:trHeight w:val="225"/>
        </w:trPr>
        <w:tc>
          <w:tcPr>
            <w:tcW w:w="2752" w:type="dxa"/>
            <w:tcBorders>
              <w:top w:val="nil"/>
              <w:left w:val="nil"/>
              <w:bottom w:val="nil"/>
              <w:right w:val="nil"/>
            </w:tcBorders>
            <w:vAlign w:val="bottom"/>
          </w:tcPr>
          <w:p w14:paraId="3F450AEC"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Prob(F-statistic)</w:t>
            </w:r>
          </w:p>
        </w:tc>
        <w:tc>
          <w:tcPr>
            <w:tcW w:w="1103" w:type="dxa"/>
            <w:tcBorders>
              <w:top w:val="nil"/>
              <w:left w:val="nil"/>
              <w:bottom w:val="nil"/>
              <w:right w:val="nil"/>
            </w:tcBorders>
            <w:vAlign w:val="bottom"/>
          </w:tcPr>
          <w:p w14:paraId="56C0DF31"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0.544782</w:t>
            </w:r>
          </w:p>
        </w:tc>
        <w:tc>
          <w:tcPr>
            <w:tcW w:w="1207" w:type="dxa"/>
            <w:tcBorders>
              <w:top w:val="nil"/>
              <w:left w:val="nil"/>
              <w:bottom w:val="nil"/>
              <w:right w:val="nil"/>
            </w:tcBorders>
            <w:vAlign w:val="bottom"/>
          </w:tcPr>
          <w:p w14:paraId="403F4460" w14:textId="77777777" w:rsidR="00596EA3" w:rsidRDefault="00596EA3" w:rsidP="00C76E47">
            <w:pPr>
              <w:autoSpaceDE w:val="0"/>
              <w:autoSpaceDN w:val="0"/>
              <w:adjustRightInd w:val="0"/>
              <w:spacing w:after="0" w:line="240" w:lineRule="auto"/>
              <w:ind w:right="10"/>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562EEE17" w14:textId="77777777" w:rsidR="00596EA3" w:rsidRDefault="00596EA3" w:rsidP="00C76E47">
            <w:pPr>
              <w:autoSpaceDE w:val="0"/>
              <w:autoSpaceDN w:val="0"/>
              <w:adjustRightInd w:val="0"/>
              <w:spacing w:after="0" w:line="240" w:lineRule="auto"/>
              <w:ind w:right="10"/>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6170D2AD" w14:textId="77777777" w:rsidR="00596EA3" w:rsidRDefault="00596EA3" w:rsidP="00C76E47">
            <w:pPr>
              <w:autoSpaceDE w:val="0"/>
              <w:autoSpaceDN w:val="0"/>
              <w:adjustRightInd w:val="0"/>
              <w:spacing w:after="0" w:line="240" w:lineRule="auto"/>
              <w:ind w:right="10"/>
              <w:jc w:val="center"/>
              <w:rPr>
                <w:rFonts w:ascii="Arial" w:hAnsi="Arial" w:cs="Arial"/>
                <w:color w:val="000000"/>
                <w:sz w:val="18"/>
                <w:szCs w:val="18"/>
                <w:lang w:val="en-ZW"/>
              </w:rPr>
            </w:pPr>
          </w:p>
        </w:tc>
      </w:tr>
      <w:tr w:rsidR="00596EA3" w14:paraId="40962497" w14:textId="77777777" w:rsidTr="00C76E47">
        <w:trPr>
          <w:trHeight w:hRule="exact" w:val="90"/>
        </w:trPr>
        <w:tc>
          <w:tcPr>
            <w:tcW w:w="2752" w:type="dxa"/>
            <w:tcBorders>
              <w:top w:val="nil"/>
              <w:left w:val="nil"/>
              <w:bottom w:val="double" w:sz="6" w:space="0" w:color="auto"/>
              <w:right w:val="nil"/>
            </w:tcBorders>
            <w:vAlign w:val="bottom"/>
          </w:tcPr>
          <w:p w14:paraId="388CF014"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0" w:color="auto"/>
              <w:right w:val="nil"/>
            </w:tcBorders>
            <w:vAlign w:val="bottom"/>
          </w:tcPr>
          <w:p w14:paraId="11E30330"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0" w:color="auto"/>
              <w:right w:val="nil"/>
            </w:tcBorders>
            <w:vAlign w:val="bottom"/>
          </w:tcPr>
          <w:p w14:paraId="4CFE0CB2"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0" w:color="auto"/>
              <w:right w:val="nil"/>
            </w:tcBorders>
            <w:vAlign w:val="bottom"/>
          </w:tcPr>
          <w:p w14:paraId="4939F4B6"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0" w:color="auto"/>
              <w:right w:val="nil"/>
            </w:tcBorders>
            <w:vAlign w:val="bottom"/>
          </w:tcPr>
          <w:p w14:paraId="4F6DC11C"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5096306D" w14:textId="77777777" w:rsidTr="00C76E47">
        <w:trPr>
          <w:trHeight w:hRule="exact" w:val="135"/>
        </w:trPr>
        <w:tc>
          <w:tcPr>
            <w:tcW w:w="2752" w:type="dxa"/>
            <w:tcBorders>
              <w:top w:val="nil"/>
              <w:left w:val="nil"/>
              <w:bottom w:val="nil"/>
              <w:right w:val="nil"/>
            </w:tcBorders>
            <w:vAlign w:val="bottom"/>
          </w:tcPr>
          <w:p w14:paraId="5B069164"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26048FAF"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1808E4B3"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283A5C61"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61F6B54D"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6D6EBA4C" w14:textId="77777777" w:rsidTr="00C76E47">
        <w:trPr>
          <w:trHeight w:hRule="exact" w:val="135"/>
        </w:trPr>
        <w:tc>
          <w:tcPr>
            <w:tcW w:w="2752" w:type="dxa"/>
            <w:tcBorders>
              <w:top w:val="nil"/>
              <w:left w:val="nil"/>
              <w:bottom w:val="nil"/>
              <w:right w:val="nil"/>
            </w:tcBorders>
            <w:vAlign w:val="bottom"/>
          </w:tcPr>
          <w:p w14:paraId="2CCC9D31"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p w14:paraId="40B7213D" w14:textId="77777777" w:rsidR="00596EA3" w:rsidRDefault="00596EA3" w:rsidP="00C76E47">
            <w:pPr>
              <w:autoSpaceDE w:val="0"/>
              <w:autoSpaceDN w:val="0"/>
              <w:adjustRightInd w:val="0"/>
              <w:spacing w:after="0" w:line="240" w:lineRule="auto"/>
              <w:rPr>
                <w:rFonts w:ascii="Arial" w:hAnsi="Arial" w:cs="Arial"/>
                <w:sz w:val="18"/>
                <w:szCs w:val="18"/>
                <w:lang w:val="en-ZW"/>
              </w:rPr>
            </w:pPr>
          </w:p>
          <w:tbl>
            <w:tblPr>
              <w:tblW w:w="0" w:type="auto"/>
              <w:tblInd w:w="30" w:type="dxa"/>
              <w:tblLayout w:type="fixed"/>
              <w:tblCellMar>
                <w:left w:w="0" w:type="dxa"/>
                <w:right w:w="0" w:type="dxa"/>
              </w:tblCellMar>
              <w:tblLook w:val="0000" w:firstRow="0" w:lastRow="0" w:firstColumn="0" w:lastColumn="0" w:noHBand="0" w:noVBand="0"/>
            </w:tblPr>
            <w:tblGrid>
              <w:gridCol w:w="2752"/>
              <w:gridCol w:w="1103"/>
              <w:gridCol w:w="1207"/>
              <w:gridCol w:w="1208"/>
              <w:gridCol w:w="997"/>
            </w:tblGrid>
            <w:tr w:rsidR="00596EA3" w14:paraId="591A72B4" w14:textId="77777777" w:rsidTr="00C76E47">
              <w:trPr>
                <w:trHeight w:val="225"/>
              </w:trPr>
              <w:tc>
                <w:tcPr>
                  <w:tcW w:w="7267" w:type="dxa"/>
                  <w:gridSpan w:val="5"/>
                  <w:tcBorders>
                    <w:top w:val="nil"/>
                    <w:left w:val="nil"/>
                    <w:bottom w:val="nil"/>
                    <w:right w:val="nil"/>
                  </w:tcBorders>
                  <w:vAlign w:val="bottom"/>
                </w:tcPr>
                <w:p w14:paraId="4C830317"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Heteroskedasticity Test: Breusch-Pagan-Godfrey</w:t>
                  </w:r>
                </w:p>
              </w:tc>
            </w:tr>
            <w:tr w:rsidR="00596EA3" w14:paraId="250A01DD" w14:textId="77777777" w:rsidTr="00C76E47">
              <w:trPr>
                <w:trHeight w:hRule="exact" w:val="90"/>
              </w:trPr>
              <w:tc>
                <w:tcPr>
                  <w:tcW w:w="2752" w:type="dxa"/>
                  <w:tcBorders>
                    <w:top w:val="nil"/>
                    <w:left w:val="nil"/>
                    <w:bottom w:val="double" w:sz="6" w:space="2" w:color="auto"/>
                    <w:right w:val="nil"/>
                  </w:tcBorders>
                  <w:vAlign w:val="bottom"/>
                </w:tcPr>
                <w:p w14:paraId="66AF4C10"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6E05F87F"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761B158C"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08168DFB"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64517BDF"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33CCAD96" w14:textId="77777777" w:rsidTr="00C76E47">
              <w:trPr>
                <w:trHeight w:hRule="exact" w:val="135"/>
              </w:trPr>
              <w:tc>
                <w:tcPr>
                  <w:tcW w:w="2752" w:type="dxa"/>
                  <w:tcBorders>
                    <w:top w:val="nil"/>
                    <w:left w:val="nil"/>
                    <w:bottom w:val="nil"/>
                    <w:right w:val="nil"/>
                  </w:tcBorders>
                  <w:vAlign w:val="bottom"/>
                </w:tcPr>
                <w:p w14:paraId="0BF64BB0"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02C24E99"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734DE4C6"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0E4E6BAF"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7185C468"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4C2AF5C3" w14:textId="77777777" w:rsidTr="00C76E47">
              <w:trPr>
                <w:trHeight w:val="225"/>
              </w:trPr>
              <w:tc>
                <w:tcPr>
                  <w:tcW w:w="2752" w:type="dxa"/>
                  <w:tcBorders>
                    <w:top w:val="nil"/>
                    <w:left w:val="nil"/>
                    <w:bottom w:val="nil"/>
                    <w:right w:val="nil"/>
                  </w:tcBorders>
                  <w:vAlign w:val="bottom"/>
                </w:tcPr>
                <w:p w14:paraId="4E2C2B3C"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F-statistic</w:t>
                  </w:r>
                </w:p>
              </w:tc>
              <w:tc>
                <w:tcPr>
                  <w:tcW w:w="1103" w:type="dxa"/>
                  <w:tcBorders>
                    <w:top w:val="nil"/>
                    <w:left w:val="nil"/>
                    <w:bottom w:val="nil"/>
                    <w:right w:val="nil"/>
                  </w:tcBorders>
                  <w:vAlign w:val="bottom"/>
                </w:tcPr>
                <w:p w14:paraId="0F836B2D"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2.317164</w:t>
                  </w:r>
                </w:p>
              </w:tc>
              <w:tc>
                <w:tcPr>
                  <w:tcW w:w="2415" w:type="dxa"/>
                  <w:gridSpan w:val="2"/>
                  <w:tcBorders>
                    <w:top w:val="nil"/>
                    <w:left w:val="nil"/>
                    <w:bottom w:val="nil"/>
                    <w:right w:val="nil"/>
                  </w:tcBorders>
                  <w:vAlign w:val="bottom"/>
                </w:tcPr>
                <w:p w14:paraId="3FB350AD" w14:textId="77777777" w:rsidR="00596EA3" w:rsidRDefault="00596EA3"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Prob. </w:t>
                  </w:r>
                  <w:proofErr w:type="gramStart"/>
                  <w:r>
                    <w:rPr>
                      <w:rFonts w:ascii="Arial" w:hAnsi="Arial" w:cs="Arial"/>
                      <w:color w:val="000000"/>
                      <w:sz w:val="18"/>
                      <w:szCs w:val="18"/>
                      <w:lang w:val="en-ZW"/>
                    </w:rPr>
                    <w:t>F(</w:t>
                  </w:r>
                  <w:proofErr w:type="gramEnd"/>
                  <w:r>
                    <w:rPr>
                      <w:rFonts w:ascii="Arial" w:hAnsi="Arial" w:cs="Arial"/>
                      <w:color w:val="000000"/>
                      <w:sz w:val="18"/>
                      <w:szCs w:val="18"/>
                      <w:lang w:val="en-ZW"/>
                    </w:rPr>
                    <w:t>3,37)</w:t>
                  </w:r>
                </w:p>
              </w:tc>
              <w:tc>
                <w:tcPr>
                  <w:tcW w:w="997" w:type="dxa"/>
                  <w:tcBorders>
                    <w:top w:val="nil"/>
                    <w:left w:val="nil"/>
                    <w:bottom w:val="nil"/>
                    <w:right w:val="nil"/>
                  </w:tcBorders>
                  <w:vAlign w:val="bottom"/>
                </w:tcPr>
                <w:p w14:paraId="5D2AC095"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0.0915</w:t>
                  </w:r>
                </w:p>
              </w:tc>
            </w:tr>
            <w:tr w:rsidR="00596EA3" w14:paraId="07F791F2" w14:textId="77777777" w:rsidTr="00C76E47">
              <w:trPr>
                <w:trHeight w:val="225"/>
              </w:trPr>
              <w:tc>
                <w:tcPr>
                  <w:tcW w:w="2752" w:type="dxa"/>
                  <w:tcBorders>
                    <w:top w:val="nil"/>
                    <w:left w:val="nil"/>
                    <w:bottom w:val="nil"/>
                    <w:right w:val="nil"/>
                  </w:tcBorders>
                  <w:vAlign w:val="bottom"/>
                </w:tcPr>
                <w:p w14:paraId="27230751"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proofErr w:type="spellStart"/>
                  <w:r>
                    <w:rPr>
                      <w:rFonts w:ascii="Arial" w:hAnsi="Arial" w:cs="Arial"/>
                      <w:color w:val="000000"/>
                      <w:sz w:val="18"/>
                      <w:szCs w:val="18"/>
                      <w:lang w:val="en-ZW"/>
                    </w:rPr>
                    <w:t>Obs</w:t>
                  </w:r>
                  <w:proofErr w:type="spellEnd"/>
                  <w:r>
                    <w:rPr>
                      <w:rFonts w:ascii="Arial" w:hAnsi="Arial" w:cs="Arial"/>
                      <w:color w:val="000000"/>
                      <w:sz w:val="18"/>
                      <w:szCs w:val="18"/>
                      <w:lang w:val="en-ZW"/>
                    </w:rPr>
                    <w:t>*R-squared</w:t>
                  </w:r>
                </w:p>
              </w:tc>
              <w:tc>
                <w:tcPr>
                  <w:tcW w:w="1103" w:type="dxa"/>
                  <w:tcBorders>
                    <w:top w:val="nil"/>
                    <w:left w:val="nil"/>
                    <w:bottom w:val="nil"/>
                    <w:right w:val="nil"/>
                  </w:tcBorders>
                  <w:vAlign w:val="bottom"/>
                </w:tcPr>
                <w:p w14:paraId="05DC813A"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6.484676</w:t>
                  </w:r>
                </w:p>
              </w:tc>
              <w:tc>
                <w:tcPr>
                  <w:tcW w:w="2415" w:type="dxa"/>
                  <w:gridSpan w:val="2"/>
                  <w:tcBorders>
                    <w:top w:val="nil"/>
                    <w:left w:val="nil"/>
                    <w:bottom w:val="nil"/>
                    <w:right w:val="nil"/>
                  </w:tcBorders>
                  <w:vAlign w:val="bottom"/>
                </w:tcPr>
                <w:p w14:paraId="77563687" w14:textId="77777777" w:rsidR="00596EA3" w:rsidRDefault="00596EA3"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Prob. Chi-</w:t>
                  </w:r>
                  <w:proofErr w:type="gramStart"/>
                  <w:r>
                    <w:rPr>
                      <w:rFonts w:ascii="Arial" w:hAnsi="Arial" w:cs="Arial"/>
                      <w:color w:val="000000"/>
                      <w:sz w:val="18"/>
                      <w:szCs w:val="18"/>
                      <w:lang w:val="en-ZW"/>
                    </w:rPr>
                    <w:t>Square(</w:t>
                  </w:r>
                  <w:proofErr w:type="gramEnd"/>
                  <w:r>
                    <w:rPr>
                      <w:rFonts w:ascii="Arial" w:hAnsi="Arial" w:cs="Arial"/>
                      <w:color w:val="000000"/>
                      <w:sz w:val="18"/>
                      <w:szCs w:val="18"/>
                      <w:lang w:val="en-ZW"/>
                    </w:rPr>
                    <w:t>3)</w:t>
                  </w:r>
                </w:p>
              </w:tc>
              <w:tc>
                <w:tcPr>
                  <w:tcW w:w="997" w:type="dxa"/>
                  <w:tcBorders>
                    <w:top w:val="nil"/>
                    <w:left w:val="nil"/>
                    <w:bottom w:val="nil"/>
                    <w:right w:val="nil"/>
                  </w:tcBorders>
                  <w:vAlign w:val="bottom"/>
                </w:tcPr>
                <w:p w14:paraId="4176DC8B"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0.0903</w:t>
                  </w:r>
                </w:p>
              </w:tc>
            </w:tr>
            <w:tr w:rsidR="00596EA3" w14:paraId="22A3B91A" w14:textId="77777777" w:rsidTr="00C76E47">
              <w:trPr>
                <w:trHeight w:val="225"/>
              </w:trPr>
              <w:tc>
                <w:tcPr>
                  <w:tcW w:w="2752" w:type="dxa"/>
                  <w:tcBorders>
                    <w:top w:val="nil"/>
                    <w:left w:val="nil"/>
                    <w:bottom w:val="nil"/>
                    <w:right w:val="nil"/>
                  </w:tcBorders>
                  <w:vAlign w:val="bottom"/>
                </w:tcPr>
                <w:p w14:paraId="3FA6B566"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Scaled explained SS</w:t>
                  </w:r>
                </w:p>
              </w:tc>
              <w:tc>
                <w:tcPr>
                  <w:tcW w:w="1103" w:type="dxa"/>
                  <w:tcBorders>
                    <w:top w:val="nil"/>
                    <w:left w:val="nil"/>
                    <w:bottom w:val="nil"/>
                    <w:right w:val="nil"/>
                  </w:tcBorders>
                  <w:vAlign w:val="bottom"/>
                </w:tcPr>
                <w:p w14:paraId="7989E4A4"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3.515304</w:t>
                  </w:r>
                </w:p>
              </w:tc>
              <w:tc>
                <w:tcPr>
                  <w:tcW w:w="2415" w:type="dxa"/>
                  <w:gridSpan w:val="2"/>
                  <w:tcBorders>
                    <w:top w:val="nil"/>
                    <w:left w:val="nil"/>
                    <w:bottom w:val="nil"/>
                    <w:right w:val="nil"/>
                  </w:tcBorders>
                  <w:vAlign w:val="bottom"/>
                </w:tcPr>
                <w:p w14:paraId="3A155892" w14:textId="77777777" w:rsidR="00596EA3" w:rsidRDefault="00596EA3"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Prob. Chi-</w:t>
                  </w:r>
                  <w:proofErr w:type="gramStart"/>
                  <w:r>
                    <w:rPr>
                      <w:rFonts w:ascii="Arial" w:hAnsi="Arial" w:cs="Arial"/>
                      <w:color w:val="000000"/>
                      <w:sz w:val="18"/>
                      <w:szCs w:val="18"/>
                      <w:lang w:val="en-ZW"/>
                    </w:rPr>
                    <w:t>Square(</w:t>
                  </w:r>
                  <w:proofErr w:type="gramEnd"/>
                  <w:r>
                    <w:rPr>
                      <w:rFonts w:ascii="Arial" w:hAnsi="Arial" w:cs="Arial"/>
                      <w:color w:val="000000"/>
                      <w:sz w:val="18"/>
                      <w:szCs w:val="18"/>
                      <w:lang w:val="en-ZW"/>
                    </w:rPr>
                    <w:t>3)</w:t>
                  </w:r>
                </w:p>
              </w:tc>
              <w:tc>
                <w:tcPr>
                  <w:tcW w:w="997" w:type="dxa"/>
                  <w:tcBorders>
                    <w:top w:val="nil"/>
                    <w:left w:val="nil"/>
                    <w:bottom w:val="nil"/>
                    <w:right w:val="nil"/>
                  </w:tcBorders>
                  <w:vAlign w:val="bottom"/>
                </w:tcPr>
                <w:p w14:paraId="5FF3AF94"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0.3188</w:t>
                  </w:r>
                </w:p>
              </w:tc>
            </w:tr>
            <w:tr w:rsidR="00596EA3" w14:paraId="7FEF9051" w14:textId="77777777" w:rsidTr="00C76E47">
              <w:trPr>
                <w:trHeight w:hRule="exact" w:val="90"/>
              </w:trPr>
              <w:tc>
                <w:tcPr>
                  <w:tcW w:w="2752" w:type="dxa"/>
                  <w:tcBorders>
                    <w:top w:val="nil"/>
                    <w:left w:val="nil"/>
                    <w:bottom w:val="double" w:sz="6" w:space="2" w:color="auto"/>
                    <w:right w:val="nil"/>
                  </w:tcBorders>
                  <w:vAlign w:val="bottom"/>
                </w:tcPr>
                <w:p w14:paraId="7E00E957"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0404B914"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443CDB27"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6DB04B6B"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1F4A496D"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0A81B085" w14:textId="77777777" w:rsidTr="00C76E47">
              <w:trPr>
                <w:trHeight w:hRule="exact" w:val="135"/>
              </w:trPr>
              <w:tc>
                <w:tcPr>
                  <w:tcW w:w="2752" w:type="dxa"/>
                  <w:tcBorders>
                    <w:top w:val="nil"/>
                    <w:left w:val="nil"/>
                    <w:bottom w:val="nil"/>
                    <w:right w:val="nil"/>
                  </w:tcBorders>
                  <w:vAlign w:val="bottom"/>
                </w:tcPr>
                <w:p w14:paraId="24807CB2"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703C8982"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5D74400E"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4FCA2E6E"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1A640788"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68CBE79A" w14:textId="77777777" w:rsidTr="00C76E47">
              <w:trPr>
                <w:trHeight w:val="225"/>
              </w:trPr>
              <w:tc>
                <w:tcPr>
                  <w:tcW w:w="2752" w:type="dxa"/>
                  <w:tcBorders>
                    <w:top w:val="nil"/>
                    <w:left w:val="nil"/>
                    <w:bottom w:val="nil"/>
                    <w:right w:val="nil"/>
                  </w:tcBorders>
                  <w:vAlign w:val="bottom"/>
                </w:tcPr>
                <w:p w14:paraId="2C5D9611"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1D52C30C"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0B117808"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38368820"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1F10F677"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36A7E349" w14:textId="77777777" w:rsidTr="00C76E47">
              <w:trPr>
                <w:trHeight w:val="225"/>
              </w:trPr>
              <w:tc>
                <w:tcPr>
                  <w:tcW w:w="3855" w:type="dxa"/>
                  <w:gridSpan w:val="2"/>
                  <w:tcBorders>
                    <w:top w:val="nil"/>
                    <w:left w:val="nil"/>
                    <w:bottom w:val="nil"/>
                    <w:right w:val="nil"/>
                  </w:tcBorders>
                  <w:vAlign w:val="bottom"/>
                </w:tcPr>
                <w:p w14:paraId="7180FDDF"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Test Equation:</w:t>
                  </w:r>
                </w:p>
              </w:tc>
              <w:tc>
                <w:tcPr>
                  <w:tcW w:w="1207" w:type="dxa"/>
                  <w:tcBorders>
                    <w:top w:val="nil"/>
                    <w:left w:val="nil"/>
                    <w:bottom w:val="nil"/>
                    <w:right w:val="nil"/>
                  </w:tcBorders>
                  <w:vAlign w:val="bottom"/>
                </w:tcPr>
                <w:p w14:paraId="7C9848AC"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7928E7A4"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314B73D8"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2199E331" w14:textId="77777777" w:rsidTr="00C76E47">
              <w:trPr>
                <w:trHeight w:val="225"/>
              </w:trPr>
              <w:tc>
                <w:tcPr>
                  <w:tcW w:w="5062" w:type="dxa"/>
                  <w:gridSpan w:val="3"/>
                  <w:tcBorders>
                    <w:top w:val="nil"/>
                    <w:left w:val="nil"/>
                    <w:bottom w:val="nil"/>
                    <w:right w:val="nil"/>
                  </w:tcBorders>
                  <w:vAlign w:val="bottom"/>
                </w:tcPr>
                <w:p w14:paraId="61C73BBD"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Dependent Variable: RESID^2</w:t>
                  </w:r>
                </w:p>
              </w:tc>
              <w:tc>
                <w:tcPr>
                  <w:tcW w:w="1208" w:type="dxa"/>
                  <w:tcBorders>
                    <w:top w:val="nil"/>
                    <w:left w:val="nil"/>
                    <w:bottom w:val="nil"/>
                    <w:right w:val="nil"/>
                  </w:tcBorders>
                  <w:vAlign w:val="bottom"/>
                </w:tcPr>
                <w:p w14:paraId="334BA1CB"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778AC44E"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4C2894EC" w14:textId="77777777" w:rsidTr="00C76E47">
              <w:trPr>
                <w:trHeight w:val="225"/>
              </w:trPr>
              <w:tc>
                <w:tcPr>
                  <w:tcW w:w="5062" w:type="dxa"/>
                  <w:gridSpan w:val="3"/>
                  <w:tcBorders>
                    <w:top w:val="nil"/>
                    <w:left w:val="nil"/>
                    <w:bottom w:val="nil"/>
                    <w:right w:val="nil"/>
                  </w:tcBorders>
                  <w:vAlign w:val="bottom"/>
                </w:tcPr>
                <w:p w14:paraId="27AD9636"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Method: Least Squares</w:t>
                  </w:r>
                </w:p>
              </w:tc>
              <w:tc>
                <w:tcPr>
                  <w:tcW w:w="1208" w:type="dxa"/>
                  <w:tcBorders>
                    <w:top w:val="nil"/>
                    <w:left w:val="nil"/>
                    <w:bottom w:val="nil"/>
                    <w:right w:val="nil"/>
                  </w:tcBorders>
                  <w:vAlign w:val="bottom"/>
                </w:tcPr>
                <w:p w14:paraId="49684D10"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41614889"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272973C7" w14:textId="77777777" w:rsidTr="00C76E47">
              <w:trPr>
                <w:trHeight w:val="225"/>
              </w:trPr>
              <w:tc>
                <w:tcPr>
                  <w:tcW w:w="5062" w:type="dxa"/>
                  <w:gridSpan w:val="3"/>
                  <w:tcBorders>
                    <w:top w:val="nil"/>
                    <w:left w:val="nil"/>
                    <w:bottom w:val="nil"/>
                    <w:right w:val="nil"/>
                  </w:tcBorders>
                  <w:vAlign w:val="bottom"/>
                </w:tcPr>
                <w:p w14:paraId="4BE603D1"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Date: 06/04/22   Time: 12:27</w:t>
                  </w:r>
                </w:p>
              </w:tc>
              <w:tc>
                <w:tcPr>
                  <w:tcW w:w="1208" w:type="dxa"/>
                  <w:tcBorders>
                    <w:top w:val="nil"/>
                    <w:left w:val="nil"/>
                    <w:bottom w:val="nil"/>
                    <w:right w:val="nil"/>
                  </w:tcBorders>
                  <w:vAlign w:val="bottom"/>
                </w:tcPr>
                <w:p w14:paraId="522D39D9"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2C111A44"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21AC7B15" w14:textId="77777777" w:rsidTr="00C76E47">
              <w:trPr>
                <w:trHeight w:val="225"/>
              </w:trPr>
              <w:tc>
                <w:tcPr>
                  <w:tcW w:w="5062" w:type="dxa"/>
                  <w:gridSpan w:val="3"/>
                  <w:tcBorders>
                    <w:top w:val="nil"/>
                    <w:left w:val="nil"/>
                    <w:bottom w:val="nil"/>
                    <w:right w:val="nil"/>
                  </w:tcBorders>
                  <w:vAlign w:val="bottom"/>
                </w:tcPr>
                <w:p w14:paraId="7C4B614C"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Sample: 1980 2020</w:t>
                  </w:r>
                </w:p>
              </w:tc>
              <w:tc>
                <w:tcPr>
                  <w:tcW w:w="1208" w:type="dxa"/>
                  <w:tcBorders>
                    <w:top w:val="nil"/>
                    <w:left w:val="nil"/>
                    <w:bottom w:val="nil"/>
                    <w:right w:val="nil"/>
                  </w:tcBorders>
                  <w:vAlign w:val="bottom"/>
                </w:tcPr>
                <w:p w14:paraId="72E08FCD"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2BF99A98"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15B910BD" w14:textId="77777777" w:rsidTr="00C76E47">
              <w:trPr>
                <w:trHeight w:val="225"/>
              </w:trPr>
              <w:tc>
                <w:tcPr>
                  <w:tcW w:w="5062" w:type="dxa"/>
                  <w:gridSpan w:val="3"/>
                  <w:tcBorders>
                    <w:top w:val="nil"/>
                    <w:left w:val="nil"/>
                    <w:bottom w:val="nil"/>
                    <w:right w:val="nil"/>
                  </w:tcBorders>
                  <w:vAlign w:val="bottom"/>
                </w:tcPr>
                <w:p w14:paraId="70FAA181"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Included observations: 41</w:t>
                  </w:r>
                </w:p>
              </w:tc>
              <w:tc>
                <w:tcPr>
                  <w:tcW w:w="1208" w:type="dxa"/>
                  <w:tcBorders>
                    <w:top w:val="nil"/>
                    <w:left w:val="nil"/>
                    <w:bottom w:val="nil"/>
                    <w:right w:val="nil"/>
                  </w:tcBorders>
                  <w:vAlign w:val="bottom"/>
                </w:tcPr>
                <w:p w14:paraId="5A12B9A3"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1B689216"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5763F236" w14:textId="77777777" w:rsidTr="00C76E47">
              <w:trPr>
                <w:trHeight w:hRule="exact" w:val="90"/>
              </w:trPr>
              <w:tc>
                <w:tcPr>
                  <w:tcW w:w="2752" w:type="dxa"/>
                  <w:tcBorders>
                    <w:top w:val="nil"/>
                    <w:left w:val="nil"/>
                    <w:bottom w:val="double" w:sz="6" w:space="2" w:color="auto"/>
                    <w:right w:val="nil"/>
                  </w:tcBorders>
                  <w:vAlign w:val="bottom"/>
                </w:tcPr>
                <w:p w14:paraId="77C3E5B8"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3150B37D"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00028EC4"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7D2BAC32"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0F7A06CF"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1E5DB6EE" w14:textId="77777777" w:rsidTr="00C76E47">
              <w:trPr>
                <w:trHeight w:hRule="exact" w:val="135"/>
              </w:trPr>
              <w:tc>
                <w:tcPr>
                  <w:tcW w:w="2752" w:type="dxa"/>
                  <w:tcBorders>
                    <w:top w:val="nil"/>
                    <w:left w:val="nil"/>
                    <w:bottom w:val="nil"/>
                    <w:right w:val="nil"/>
                  </w:tcBorders>
                  <w:vAlign w:val="bottom"/>
                </w:tcPr>
                <w:p w14:paraId="304FF89B"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070116DF"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4FD72434"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0B94CBC4"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6659CEC1"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3C9FBAAE" w14:textId="77777777" w:rsidTr="00C76E47">
              <w:trPr>
                <w:trHeight w:val="225"/>
              </w:trPr>
              <w:tc>
                <w:tcPr>
                  <w:tcW w:w="2752" w:type="dxa"/>
                  <w:tcBorders>
                    <w:top w:val="nil"/>
                    <w:left w:val="nil"/>
                    <w:bottom w:val="nil"/>
                    <w:right w:val="nil"/>
                  </w:tcBorders>
                  <w:vAlign w:val="bottom"/>
                </w:tcPr>
                <w:p w14:paraId="0C3F82C2"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Variable</w:t>
                  </w:r>
                </w:p>
              </w:tc>
              <w:tc>
                <w:tcPr>
                  <w:tcW w:w="1103" w:type="dxa"/>
                  <w:tcBorders>
                    <w:top w:val="nil"/>
                    <w:left w:val="nil"/>
                    <w:bottom w:val="nil"/>
                    <w:right w:val="nil"/>
                  </w:tcBorders>
                  <w:vAlign w:val="bottom"/>
                </w:tcPr>
                <w:p w14:paraId="7B880C16"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Coefficient</w:t>
                  </w:r>
                </w:p>
              </w:tc>
              <w:tc>
                <w:tcPr>
                  <w:tcW w:w="1207" w:type="dxa"/>
                  <w:tcBorders>
                    <w:top w:val="nil"/>
                    <w:left w:val="nil"/>
                    <w:bottom w:val="nil"/>
                    <w:right w:val="nil"/>
                  </w:tcBorders>
                  <w:vAlign w:val="bottom"/>
                </w:tcPr>
                <w:p w14:paraId="2D44B05D"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Std. Error</w:t>
                  </w:r>
                </w:p>
              </w:tc>
              <w:tc>
                <w:tcPr>
                  <w:tcW w:w="1208" w:type="dxa"/>
                  <w:tcBorders>
                    <w:top w:val="nil"/>
                    <w:left w:val="nil"/>
                    <w:bottom w:val="nil"/>
                    <w:right w:val="nil"/>
                  </w:tcBorders>
                  <w:vAlign w:val="bottom"/>
                </w:tcPr>
                <w:p w14:paraId="3F2EA9BD"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14:paraId="7C329C36"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Prob.  </w:t>
                  </w:r>
                </w:p>
              </w:tc>
            </w:tr>
            <w:tr w:rsidR="00596EA3" w14:paraId="1B2A378F" w14:textId="77777777" w:rsidTr="00C76E47">
              <w:trPr>
                <w:trHeight w:hRule="exact" w:val="90"/>
              </w:trPr>
              <w:tc>
                <w:tcPr>
                  <w:tcW w:w="2752" w:type="dxa"/>
                  <w:tcBorders>
                    <w:top w:val="nil"/>
                    <w:left w:val="nil"/>
                    <w:bottom w:val="double" w:sz="6" w:space="2" w:color="auto"/>
                    <w:right w:val="nil"/>
                  </w:tcBorders>
                  <w:vAlign w:val="bottom"/>
                </w:tcPr>
                <w:p w14:paraId="56C970D0"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08F9BFF8"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70464FDA"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54725854"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41B36B5A"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15CED6CC" w14:textId="77777777" w:rsidTr="00C76E47">
              <w:trPr>
                <w:trHeight w:hRule="exact" w:val="135"/>
              </w:trPr>
              <w:tc>
                <w:tcPr>
                  <w:tcW w:w="2752" w:type="dxa"/>
                  <w:tcBorders>
                    <w:top w:val="nil"/>
                    <w:left w:val="nil"/>
                    <w:bottom w:val="nil"/>
                    <w:right w:val="nil"/>
                  </w:tcBorders>
                  <w:vAlign w:val="bottom"/>
                </w:tcPr>
                <w:p w14:paraId="3DA236F3"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1322E57E"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3CCAC4C0"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49EAD982"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51A72F4F"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6A6B287E" w14:textId="77777777" w:rsidTr="00C76E47">
              <w:trPr>
                <w:trHeight w:val="225"/>
              </w:trPr>
              <w:tc>
                <w:tcPr>
                  <w:tcW w:w="2752" w:type="dxa"/>
                  <w:tcBorders>
                    <w:top w:val="nil"/>
                    <w:left w:val="nil"/>
                    <w:bottom w:val="nil"/>
                    <w:right w:val="nil"/>
                  </w:tcBorders>
                  <w:vAlign w:val="bottom"/>
                </w:tcPr>
                <w:p w14:paraId="3B131592"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C</w:t>
                  </w:r>
                </w:p>
              </w:tc>
              <w:tc>
                <w:tcPr>
                  <w:tcW w:w="1103" w:type="dxa"/>
                  <w:tcBorders>
                    <w:top w:val="nil"/>
                    <w:left w:val="nil"/>
                    <w:bottom w:val="nil"/>
                    <w:right w:val="nil"/>
                  </w:tcBorders>
                  <w:vAlign w:val="bottom"/>
                </w:tcPr>
                <w:p w14:paraId="662F4420"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5.87E+18</w:t>
                  </w:r>
                </w:p>
              </w:tc>
              <w:tc>
                <w:tcPr>
                  <w:tcW w:w="1207" w:type="dxa"/>
                  <w:tcBorders>
                    <w:top w:val="nil"/>
                    <w:left w:val="nil"/>
                    <w:bottom w:val="nil"/>
                    <w:right w:val="nil"/>
                  </w:tcBorders>
                  <w:vAlign w:val="bottom"/>
                </w:tcPr>
                <w:p w14:paraId="3E556168"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2.74E+18</w:t>
                  </w:r>
                </w:p>
              </w:tc>
              <w:tc>
                <w:tcPr>
                  <w:tcW w:w="1208" w:type="dxa"/>
                  <w:tcBorders>
                    <w:top w:val="nil"/>
                    <w:left w:val="nil"/>
                    <w:bottom w:val="nil"/>
                    <w:right w:val="nil"/>
                  </w:tcBorders>
                  <w:vAlign w:val="bottom"/>
                </w:tcPr>
                <w:p w14:paraId="6C86AE31"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2.141864</w:t>
                  </w:r>
                </w:p>
              </w:tc>
              <w:tc>
                <w:tcPr>
                  <w:tcW w:w="997" w:type="dxa"/>
                  <w:tcBorders>
                    <w:top w:val="nil"/>
                    <w:left w:val="nil"/>
                    <w:bottom w:val="nil"/>
                    <w:right w:val="nil"/>
                  </w:tcBorders>
                  <w:vAlign w:val="bottom"/>
                </w:tcPr>
                <w:p w14:paraId="05D57EB9"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0.0389</w:t>
                  </w:r>
                </w:p>
              </w:tc>
            </w:tr>
            <w:tr w:rsidR="00596EA3" w14:paraId="0F5E1655" w14:textId="77777777" w:rsidTr="00C76E47">
              <w:trPr>
                <w:trHeight w:val="225"/>
              </w:trPr>
              <w:tc>
                <w:tcPr>
                  <w:tcW w:w="2752" w:type="dxa"/>
                  <w:tcBorders>
                    <w:top w:val="nil"/>
                    <w:left w:val="nil"/>
                    <w:bottom w:val="nil"/>
                    <w:right w:val="nil"/>
                  </w:tcBorders>
                  <w:vAlign w:val="bottom"/>
                </w:tcPr>
                <w:p w14:paraId="2BFD46D6"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FOREIGN_DIRECT_INVESTMEN</w:t>
                  </w:r>
                </w:p>
              </w:tc>
              <w:tc>
                <w:tcPr>
                  <w:tcW w:w="1103" w:type="dxa"/>
                  <w:tcBorders>
                    <w:top w:val="nil"/>
                    <w:left w:val="nil"/>
                    <w:bottom w:val="nil"/>
                    <w:right w:val="nil"/>
                  </w:tcBorders>
                  <w:vAlign w:val="bottom"/>
                </w:tcPr>
                <w:p w14:paraId="2E934A26"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3.56E+09</w:t>
                  </w:r>
                </w:p>
              </w:tc>
              <w:tc>
                <w:tcPr>
                  <w:tcW w:w="1207" w:type="dxa"/>
                  <w:tcBorders>
                    <w:top w:val="nil"/>
                    <w:left w:val="nil"/>
                    <w:bottom w:val="nil"/>
                    <w:right w:val="nil"/>
                  </w:tcBorders>
                  <w:vAlign w:val="bottom"/>
                </w:tcPr>
                <w:p w14:paraId="63905571"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1.44E+09</w:t>
                  </w:r>
                </w:p>
              </w:tc>
              <w:tc>
                <w:tcPr>
                  <w:tcW w:w="1208" w:type="dxa"/>
                  <w:tcBorders>
                    <w:top w:val="nil"/>
                    <w:left w:val="nil"/>
                    <w:bottom w:val="nil"/>
                    <w:right w:val="nil"/>
                  </w:tcBorders>
                  <w:vAlign w:val="bottom"/>
                </w:tcPr>
                <w:p w14:paraId="332AAE63"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2.479312</w:t>
                  </w:r>
                </w:p>
              </w:tc>
              <w:tc>
                <w:tcPr>
                  <w:tcW w:w="997" w:type="dxa"/>
                  <w:tcBorders>
                    <w:top w:val="nil"/>
                    <w:left w:val="nil"/>
                    <w:bottom w:val="nil"/>
                    <w:right w:val="nil"/>
                  </w:tcBorders>
                  <w:vAlign w:val="bottom"/>
                </w:tcPr>
                <w:p w14:paraId="0770D9BF"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0.0178</w:t>
                  </w:r>
                </w:p>
              </w:tc>
            </w:tr>
            <w:tr w:rsidR="00596EA3" w14:paraId="7D41D8AE" w14:textId="77777777" w:rsidTr="00C76E47">
              <w:trPr>
                <w:trHeight w:val="225"/>
              </w:trPr>
              <w:tc>
                <w:tcPr>
                  <w:tcW w:w="2752" w:type="dxa"/>
                  <w:tcBorders>
                    <w:top w:val="nil"/>
                    <w:left w:val="nil"/>
                    <w:bottom w:val="nil"/>
                    <w:right w:val="nil"/>
                  </w:tcBorders>
                  <w:vAlign w:val="bottom"/>
                </w:tcPr>
                <w:p w14:paraId="278B7939"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GOVERNMENT_EXPENDITURE</w:t>
                  </w:r>
                </w:p>
              </w:tc>
              <w:tc>
                <w:tcPr>
                  <w:tcW w:w="1103" w:type="dxa"/>
                  <w:tcBorders>
                    <w:top w:val="nil"/>
                    <w:left w:val="nil"/>
                    <w:bottom w:val="nil"/>
                    <w:right w:val="nil"/>
                  </w:tcBorders>
                  <w:vAlign w:val="bottom"/>
                </w:tcPr>
                <w:p w14:paraId="2CB637FB"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-1.02E+08</w:t>
                  </w:r>
                </w:p>
              </w:tc>
              <w:tc>
                <w:tcPr>
                  <w:tcW w:w="1207" w:type="dxa"/>
                  <w:tcBorders>
                    <w:top w:val="nil"/>
                    <w:left w:val="nil"/>
                    <w:bottom w:val="nil"/>
                    <w:right w:val="nil"/>
                  </w:tcBorders>
                  <w:vAlign w:val="bottom"/>
                </w:tcPr>
                <w:p w14:paraId="658E5B78"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2.07E+08</w:t>
                  </w:r>
                </w:p>
              </w:tc>
              <w:tc>
                <w:tcPr>
                  <w:tcW w:w="1208" w:type="dxa"/>
                  <w:tcBorders>
                    <w:top w:val="nil"/>
                    <w:left w:val="nil"/>
                    <w:bottom w:val="nil"/>
                    <w:right w:val="nil"/>
                  </w:tcBorders>
                  <w:vAlign w:val="bottom"/>
                </w:tcPr>
                <w:p w14:paraId="2157E8C8"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-0.492514</w:t>
                  </w:r>
                </w:p>
              </w:tc>
              <w:tc>
                <w:tcPr>
                  <w:tcW w:w="997" w:type="dxa"/>
                  <w:tcBorders>
                    <w:top w:val="nil"/>
                    <w:left w:val="nil"/>
                    <w:bottom w:val="nil"/>
                    <w:right w:val="nil"/>
                  </w:tcBorders>
                  <w:vAlign w:val="bottom"/>
                </w:tcPr>
                <w:p w14:paraId="448A007F"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0.6253</w:t>
                  </w:r>
                </w:p>
              </w:tc>
            </w:tr>
            <w:tr w:rsidR="00596EA3" w14:paraId="7CF3D53E" w14:textId="77777777" w:rsidTr="00C76E47">
              <w:trPr>
                <w:trHeight w:val="225"/>
              </w:trPr>
              <w:tc>
                <w:tcPr>
                  <w:tcW w:w="2752" w:type="dxa"/>
                  <w:tcBorders>
                    <w:top w:val="nil"/>
                    <w:left w:val="nil"/>
                    <w:bottom w:val="nil"/>
                    <w:right w:val="nil"/>
                  </w:tcBorders>
                  <w:vAlign w:val="bottom"/>
                </w:tcPr>
                <w:p w14:paraId="62229587"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LABOUR_FORCE</w:t>
                  </w:r>
                </w:p>
              </w:tc>
              <w:tc>
                <w:tcPr>
                  <w:tcW w:w="1103" w:type="dxa"/>
                  <w:tcBorders>
                    <w:top w:val="nil"/>
                    <w:left w:val="nil"/>
                    <w:bottom w:val="nil"/>
                    <w:right w:val="nil"/>
                  </w:tcBorders>
                  <w:vAlign w:val="bottom"/>
                </w:tcPr>
                <w:p w14:paraId="63CF41DE"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-4.60E+10</w:t>
                  </w:r>
                </w:p>
              </w:tc>
              <w:tc>
                <w:tcPr>
                  <w:tcW w:w="1207" w:type="dxa"/>
                  <w:tcBorders>
                    <w:top w:val="nil"/>
                    <w:left w:val="nil"/>
                    <w:bottom w:val="nil"/>
                    <w:right w:val="nil"/>
                  </w:tcBorders>
                  <w:vAlign w:val="bottom"/>
                </w:tcPr>
                <w:p w14:paraId="211EDC15"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1.22E+11</w:t>
                  </w:r>
                </w:p>
              </w:tc>
              <w:tc>
                <w:tcPr>
                  <w:tcW w:w="1208" w:type="dxa"/>
                  <w:tcBorders>
                    <w:top w:val="nil"/>
                    <w:left w:val="nil"/>
                    <w:bottom w:val="nil"/>
                    <w:right w:val="nil"/>
                  </w:tcBorders>
                  <w:vAlign w:val="bottom"/>
                </w:tcPr>
                <w:p w14:paraId="37EDE3D3"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-0.378140</w:t>
                  </w:r>
                </w:p>
              </w:tc>
              <w:tc>
                <w:tcPr>
                  <w:tcW w:w="997" w:type="dxa"/>
                  <w:tcBorders>
                    <w:top w:val="nil"/>
                    <w:left w:val="nil"/>
                    <w:bottom w:val="nil"/>
                    <w:right w:val="nil"/>
                  </w:tcBorders>
                  <w:vAlign w:val="bottom"/>
                </w:tcPr>
                <w:p w14:paraId="3C49F975"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0.7075</w:t>
                  </w:r>
                </w:p>
              </w:tc>
            </w:tr>
            <w:tr w:rsidR="00596EA3" w14:paraId="164F3A41" w14:textId="77777777" w:rsidTr="00C76E47">
              <w:trPr>
                <w:trHeight w:hRule="exact" w:val="90"/>
              </w:trPr>
              <w:tc>
                <w:tcPr>
                  <w:tcW w:w="2752" w:type="dxa"/>
                  <w:tcBorders>
                    <w:top w:val="nil"/>
                    <w:left w:val="nil"/>
                    <w:bottom w:val="double" w:sz="6" w:space="2" w:color="auto"/>
                    <w:right w:val="nil"/>
                  </w:tcBorders>
                  <w:vAlign w:val="bottom"/>
                </w:tcPr>
                <w:p w14:paraId="3148A043"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4A39042E"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08622A63"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3900CAFE"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6E78407F"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19524EC2" w14:textId="77777777" w:rsidTr="00C76E47">
              <w:trPr>
                <w:trHeight w:hRule="exact" w:val="135"/>
              </w:trPr>
              <w:tc>
                <w:tcPr>
                  <w:tcW w:w="2752" w:type="dxa"/>
                  <w:tcBorders>
                    <w:top w:val="nil"/>
                    <w:left w:val="nil"/>
                    <w:bottom w:val="nil"/>
                    <w:right w:val="nil"/>
                  </w:tcBorders>
                  <w:vAlign w:val="bottom"/>
                </w:tcPr>
                <w:p w14:paraId="787A9BAA"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12B2B09D"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6C2E2138"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40BD454C"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38185A70"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38A73A31" w14:textId="77777777" w:rsidTr="00C76E47">
              <w:trPr>
                <w:trHeight w:val="225"/>
              </w:trPr>
              <w:tc>
                <w:tcPr>
                  <w:tcW w:w="2752" w:type="dxa"/>
                  <w:tcBorders>
                    <w:top w:val="nil"/>
                    <w:left w:val="nil"/>
                    <w:bottom w:val="nil"/>
                    <w:right w:val="nil"/>
                  </w:tcBorders>
                  <w:vAlign w:val="bottom"/>
                </w:tcPr>
                <w:p w14:paraId="05A43AAD"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R-squared</w:t>
                  </w:r>
                </w:p>
              </w:tc>
              <w:tc>
                <w:tcPr>
                  <w:tcW w:w="1103" w:type="dxa"/>
                  <w:tcBorders>
                    <w:top w:val="nil"/>
                    <w:left w:val="nil"/>
                    <w:bottom w:val="nil"/>
                    <w:right w:val="nil"/>
                  </w:tcBorders>
                  <w:vAlign w:val="bottom"/>
                </w:tcPr>
                <w:p w14:paraId="086BBC4B"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0.158163</w:t>
                  </w:r>
                </w:p>
              </w:tc>
              <w:tc>
                <w:tcPr>
                  <w:tcW w:w="2415" w:type="dxa"/>
                  <w:gridSpan w:val="2"/>
                  <w:tcBorders>
                    <w:top w:val="nil"/>
                    <w:left w:val="nil"/>
                    <w:bottom w:val="nil"/>
                    <w:right w:val="nil"/>
                  </w:tcBorders>
                  <w:vAlign w:val="bottom"/>
                </w:tcPr>
                <w:p w14:paraId="28233AA0" w14:textId="77777777" w:rsidR="00596EA3" w:rsidRDefault="00596EA3"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Mean dependent var</w:t>
                  </w:r>
                </w:p>
              </w:tc>
              <w:tc>
                <w:tcPr>
                  <w:tcW w:w="997" w:type="dxa"/>
                  <w:tcBorders>
                    <w:top w:val="nil"/>
                    <w:left w:val="nil"/>
                    <w:bottom w:val="nil"/>
                    <w:right w:val="nil"/>
                  </w:tcBorders>
                  <w:vAlign w:val="bottom"/>
                </w:tcPr>
                <w:p w14:paraId="6A8CDA7F"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6.60E+18</w:t>
                  </w:r>
                </w:p>
              </w:tc>
            </w:tr>
            <w:tr w:rsidR="00596EA3" w14:paraId="4FCCCE08" w14:textId="77777777" w:rsidTr="00C76E47">
              <w:trPr>
                <w:trHeight w:val="225"/>
              </w:trPr>
              <w:tc>
                <w:tcPr>
                  <w:tcW w:w="2752" w:type="dxa"/>
                  <w:tcBorders>
                    <w:top w:val="nil"/>
                    <w:left w:val="nil"/>
                    <w:bottom w:val="nil"/>
                    <w:right w:val="nil"/>
                  </w:tcBorders>
                  <w:vAlign w:val="bottom"/>
                </w:tcPr>
                <w:p w14:paraId="02702D8A"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Adjusted R-squared</w:t>
                  </w:r>
                </w:p>
              </w:tc>
              <w:tc>
                <w:tcPr>
                  <w:tcW w:w="1103" w:type="dxa"/>
                  <w:tcBorders>
                    <w:top w:val="nil"/>
                    <w:left w:val="nil"/>
                    <w:bottom w:val="nil"/>
                    <w:right w:val="nil"/>
                  </w:tcBorders>
                  <w:vAlign w:val="bottom"/>
                </w:tcPr>
                <w:p w14:paraId="248FC267"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0.089906</w:t>
                  </w:r>
                </w:p>
              </w:tc>
              <w:tc>
                <w:tcPr>
                  <w:tcW w:w="2415" w:type="dxa"/>
                  <w:gridSpan w:val="2"/>
                  <w:tcBorders>
                    <w:top w:val="nil"/>
                    <w:left w:val="nil"/>
                    <w:bottom w:val="nil"/>
                    <w:right w:val="nil"/>
                  </w:tcBorders>
                  <w:vAlign w:val="bottom"/>
                </w:tcPr>
                <w:p w14:paraId="3A21B6E6" w14:textId="77777777" w:rsidR="00596EA3" w:rsidRDefault="00596EA3"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S.D. dependent var</w:t>
                  </w:r>
                </w:p>
              </w:tc>
              <w:tc>
                <w:tcPr>
                  <w:tcW w:w="997" w:type="dxa"/>
                  <w:tcBorders>
                    <w:top w:val="nil"/>
                    <w:left w:val="nil"/>
                    <w:bottom w:val="nil"/>
                    <w:right w:val="nil"/>
                  </w:tcBorders>
                  <w:vAlign w:val="bottom"/>
                </w:tcPr>
                <w:p w14:paraId="3A7258FE"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7.71E+18</w:t>
                  </w:r>
                </w:p>
              </w:tc>
            </w:tr>
            <w:tr w:rsidR="00596EA3" w14:paraId="6404F4D1" w14:textId="77777777" w:rsidTr="00C76E47">
              <w:trPr>
                <w:trHeight w:val="225"/>
              </w:trPr>
              <w:tc>
                <w:tcPr>
                  <w:tcW w:w="2752" w:type="dxa"/>
                  <w:tcBorders>
                    <w:top w:val="nil"/>
                    <w:left w:val="nil"/>
                    <w:bottom w:val="nil"/>
                    <w:right w:val="nil"/>
                  </w:tcBorders>
                  <w:vAlign w:val="bottom"/>
                </w:tcPr>
                <w:p w14:paraId="7F08E6DD"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S.E. of regression</w:t>
                  </w:r>
                </w:p>
              </w:tc>
              <w:tc>
                <w:tcPr>
                  <w:tcW w:w="1103" w:type="dxa"/>
                  <w:tcBorders>
                    <w:top w:val="nil"/>
                    <w:left w:val="nil"/>
                    <w:bottom w:val="nil"/>
                    <w:right w:val="nil"/>
                  </w:tcBorders>
                  <w:vAlign w:val="bottom"/>
                </w:tcPr>
                <w:p w14:paraId="138DA3F3"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7.35E+18</w:t>
                  </w:r>
                </w:p>
              </w:tc>
              <w:tc>
                <w:tcPr>
                  <w:tcW w:w="2415" w:type="dxa"/>
                  <w:gridSpan w:val="2"/>
                  <w:tcBorders>
                    <w:top w:val="nil"/>
                    <w:left w:val="nil"/>
                    <w:bottom w:val="nil"/>
                    <w:right w:val="nil"/>
                  </w:tcBorders>
                  <w:vAlign w:val="bottom"/>
                </w:tcPr>
                <w:p w14:paraId="3BD757E7" w14:textId="77777777" w:rsidR="00596EA3" w:rsidRDefault="00596EA3"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Akaike info criterion</w:t>
                  </w:r>
                </w:p>
              </w:tc>
              <w:tc>
                <w:tcPr>
                  <w:tcW w:w="997" w:type="dxa"/>
                  <w:tcBorders>
                    <w:top w:val="nil"/>
                    <w:left w:val="nil"/>
                    <w:bottom w:val="nil"/>
                    <w:right w:val="nil"/>
                  </w:tcBorders>
                  <w:vAlign w:val="bottom"/>
                </w:tcPr>
                <w:p w14:paraId="4F53FC5A"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89.81356</w:t>
                  </w:r>
                </w:p>
              </w:tc>
            </w:tr>
            <w:tr w:rsidR="00596EA3" w14:paraId="4FD40F02" w14:textId="77777777" w:rsidTr="00C76E47">
              <w:trPr>
                <w:trHeight w:val="225"/>
              </w:trPr>
              <w:tc>
                <w:tcPr>
                  <w:tcW w:w="2752" w:type="dxa"/>
                  <w:tcBorders>
                    <w:top w:val="nil"/>
                    <w:left w:val="nil"/>
                    <w:bottom w:val="nil"/>
                    <w:right w:val="nil"/>
                  </w:tcBorders>
                  <w:vAlign w:val="bottom"/>
                </w:tcPr>
                <w:p w14:paraId="2D30D3E3"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Sum squared </w:t>
                  </w:r>
                  <w:proofErr w:type="spellStart"/>
                  <w:r>
                    <w:rPr>
                      <w:rFonts w:ascii="Arial" w:hAnsi="Arial" w:cs="Arial"/>
                      <w:color w:val="000000"/>
                      <w:sz w:val="18"/>
                      <w:szCs w:val="18"/>
                      <w:lang w:val="en-ZW"/>
                    </w:rPr>
                    <w:t>resid</w:t>
                  </w:r>
                  <w:proofErr w:type="spellEnd"/>
                </w:p>
              </w:tc>
              <w:tc>
                <w:tcPr>
                  <w:tcW w:w="1103" w:type="dxa"/>
                  <w:tcBorders>
                    <w:top w:val="nil"/>
                    <w:left w:val="nil"/>
                    <w:bottom w:val="nil"/>
                    <w:right w:val="nil"/>
                  </w:tcBorders>
                  <w:vAlign w:val="bottom"/>
                </w:tcPr>
                <w:p w14:paraId="453D7CC3"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2.00E+39</w:t>
                  </w:r>
                </w:p>
              </w:tc>
              <w:tc>
                <w:tcPr>
                  <w:tcW w:w="2415" w:type="dxa"/>
                  <w:gridSpan w:val="2"/>
                  <w:tcBorders>
                    <w:top w:val="nil"/>
                    <w:left w:val="nil"/>
                    <w:bottom w:val="nil"/>
                    <w:right w:val="nil"/>
                  </w:tcBorders>
                  <w:vAlign w:val="bottom"/>
                </w:tcPr>
                <w:p w14:paraId="62E821C0" w14:textId="77777777" w:rsidR="00596EA3" w:rsidRDefault="00596EA3"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Schwarz criterion</w:t>
                  </w:r>
                </w:p>
              </w:tc>
              <w:tc>
                <w:tcPr>
                  <w:tcW w:w="997" w:type="dxa"/>
                  <w:tcBorders>
                    <w:top w:val="nil"/>
                    <w:left w:val="nil"/>
                    <w:bottom w:val="nil"/>
                    <w:right w:val="nil"/>
                  </w:tcBorders>
                  <w:vAlign w:val="bottom"/>
                </w:tcPr>
                <w:p w14:paraId="7E63A594"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89.98074</w:t>
                  </w:r>
                </w:p>
              </w:tc>
            </w:tr>
            <w:tr w:rsidR="00596EA3" w14:paraId="6036C443" w14:textId="77777777" w:rsidTr="00C76E47">
              <w:trPr>
                <w:trHeight w:val="225"/>
              </w:trPr>
              <w:tc>
                <w:tcPr>
                  <w:tcW w:w="2752" w:type="dxa"/>
                  <w:tcBorders>
                    <w:top w:val="nil"/>
                    <w:left w:val="nil"/>
                    <w:bottom w:val="nil"/>
                    <w:right w:val="nil"/>
                  </w:tcBorders>
                  <w:vAlign w:val="bottom"/>
                </w:tcPr>
                <w:p w14:paraId="15509D77"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Log likelihood</w:t>
                  </w:r>
                </w:p>
              </w:tc>
              <w:tc>
                <w:tcPr>
                  <w:tcW w:w="1103" w:type="dxa"/>
                  <w:tcBorders>
                    <w:top w:val="nil"/>
                    <w:left w:val="nil"/>
                    <w:bottom w:val="nil"/>
                    <w:right w:val="nil"/>
                  </w:tcBorders>
                  <w:vAlign w:val="bottom"/>
                </w:tcPr>
                <w:p w14:paraId="50B59A9F"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-1837.178</w:t>
                  </w:r>
                </w:p>
              </w:tc>
              <w:tc>
                <w:tcPr>
                  <w:tcW w:w="2415" w:type="dxa"/>
                  <w:gridSpan w:val="2"/>
                  <w:tcBorders>
                    <w:top w:val="nil"/>
                    <w:left w:val="nil"/>
                    <w:bottom w:val="nil"/>
                    <w:right w:val="nil"/>
                  </w:tcBorders>
                  <w:vAlign w:val="bottom"/>
                </w:tcPr>
                <w:p w14:paraId="61F9AF09" w14:textId="77777777" w:rsidR="00596EA3" w:rsidRDefault="00596EA3"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Hannan-Quinn </w:t>
                  </w:r>
                  <w:proofErr w:type="spellStart"/>
                  <w:r>
                    <w:rPr>
                      <w:rFonts w:ascii="Arial" w:hAnsi="Arial" w:cs="Arial"/>
                      <w:color w:val="000000"/>
                      <w:sz w:val="18"/>
                      <w:szCs w:val="18"/>
                      <w:lang w:val="en-ZW"/>
                    </w:rPr>
                    <w:t>criter</w:t>
                  </w:r>
                  <w:proofErr w:type="spellEnd"/>
                  <w:r>
                    <w:rPr>
                      <w:rFonts w:ascii="Arial" w:hAnsi="Arial" w:cs="Arial"/>
                      <w:color w:val="000000"/>
                      <w:sz w:val="18"/>
                      <w:szCs w:val="18"/>
                      <w:lang w:val="en-ZW"/>
                    </w:rPr>
                    <w:t>.</w:t>
                  </w:r>
                </w:p>
              </w:tc>
              <w:tc>
                <w:tcPr>
                  <w:tcW w:w="997" w:type="dxa"/>
                  <w:tcBorders>
                    <w:top w:val="nil"/>
                    <w:left w:val="nil"/>
                    <w:bottom w:val="nil"/>
                    <w:right w:val="nil"/>
                  </w:tcBorders>
                  <w:vAlign w:val="bottom"/>
                </w:tcPr>
                <w:p w14:paraId="42BCCDFA"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89.87443</w:t>
                  </w:r>
                </w:p>
              </w:tc>
            </w:tr>
            <w:tr w:rsidR="00596EA3" w14:paraId="4947F133" w14:textId="77777777" w:rsidTr="00C76E47">
              <w:trPr>
                <w:trHeight w:val="225"/>
              </w:trPr>
              <w:tc>
                <w:tcPr>
                  <w:tcW w:w="2752" w:type="dxa"/>
                  <w:tcBorders>
                    <w:top w:val="nil"/>
                    <w:left w:val="nil"/>
                    <w:bottom w:val="nil"/>
                    <w:right w:val="nil"/>
                  </w:tcBorders>
                  <w:vAlign w:val="bottom"/>
                </w:tcPr>
                <w:p w14:paraId="30143361"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F-statistic</w:t>
                  </w:r>
                </w:p>
              </w:tc>
              <w:tc>
                <w:tcPr>
                  <w:tcW w:w="1103" w:type="dxa"/>
                  <w:tcBorders>
                    <w:top w:val="nil"/>
                    <w:left w:val="nil"/>
                    <w:bottom w:val="nil"/>
                    <w:right w:val="nil"/>
                  </w:tcBorders>
                  <w:vAlign w:val="bottom"/>
                </w:tcPr>
                <w:p w14:paraId="1203DF71"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2.317164</w:t>
                  </w:r>
                </w:p>
              </w:tc>
              <w:tc>
                <w:tcPr>
                  <w:tcW w:w="2415" w:type="dxa"/>
                  <w:gridSpan w:val="2"/>
                  <w:tcBorders>
                    <w:top w:val="nil"/>
                    <w:left w:val="nil"/>
                    <w:bottom w:val="nil"/>
                    <w:right w:val="nil"/>
                  </w:tcBorders>
                  <w:vAlign w:val="bottom"/>
                </w:tcPr>
                <w:p w14:paraId="399FA54D" w14:textId="77777777" w:rsidR="00596EA3" w:rsidRDefault="00596EA3"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Durbin-Watson stat</w:t>
                  </w:r>
                </w:p>
              </w:tc>
              <w:tc>
                <w:tcPr>
                  <w:tcW w:w="997" w:type="dxa"/>
                  <w:tcBorders>
                    <w:top w:val="nil"/>
                    <w:left w:val="nil"/>
                    <w:bottom w:val="nil"/>
                    <w:right w:val="nil"/>
                  </w:tcBorders>
                  <w:vAlign w:val="bottom"/>
                </w:tcPr>
                <w:p w14:paraId="3C955E1A"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0.845649</w:t>
                  </w:r>
                </w:p>
              </w:tc>
            </w:tr>
            <w:tr w:rsidR="00596EA3" w14:paraId="693A7ED2" w14:textId="77777777" w:rsidTr="00C76E47">
              <w:trPr>
                <w:trHeight w:val="225"/>
              </w:trPr>
              <w:tc>
                <w:tcPr>
                  <w:tcW w:w="2752" w:type="dxa"/>
                  <w:tcBorders>
                    <w:top w:val="nil"/>
                    <w:left w:val="nil"/>
                    <w:bottom w:val="nil"/>
                    <w:right w:val="nil"/>
                  </w:tcBorders>
                  <w:vAlign w:val="bottom"/>
                </w:tcPr>
                <w:p w14:paraId="67FCFEA0" w14:textId="77777777" w:rsidR="00596EA3" w:rsidRDefault="00596EA3"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Prob(F-statistic)</w:t>
                  </w:r>
                </w:p>
              </w:tc>
              <w:tc>
                <w:tcPr>
                  <w:tcW w:w="1103" w:type="dxa"/>
                  <w:tcBorders>
                    <w:top w:val="nil"/>
                    <w:left w:val="nil"/>
                    <w:bottom w:val="nil"/>
                    <w:right w:val="nil"/>
                  </w:tcBorders>
                  <w:vAlign w:val="bottom"/>
                </w:tcPr>
                <w:p w14:paraId="6FC13CCE" w14:textId="77777777" w:rsidR="00596EA3" w:rsidRDefault="00596EA3"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0.091489</w:t>
                  </w:r>
                </w:p>
              </w:tc>
              <w:tc>
                <w:tcPr>
                  <w:tcW w:w="1207" w:type="dxa"/>
                  <w:tcBorders>
                    <w:top w:val="nil"/>
                    <w:left w:val="nil"/>
                    <w:bottom w:val="nil"/>
                    <w:right w:val="nil"/>
                  </w:tcBorders>
                  <w:vAlign w:val="bottom"/>
                </w:tcPr>
                <w:p w14:paraId="63468E44" w14:textId="77777777" w:rsidR="00596EA3" w:rsidRDefault="00596EA3" w:rsidP="00C76E47">
                  <w:pPr>
                    <w:autoSpaceDE w:val="0"/>
                    <w:autoSpaceDN w:val="0"/>
                    <w:adjustRightInd w:val="0"/>
                    <w:spacing w:after="0" w:line="240" w:lineRule="auto"/>
                    <w:ind w:right="10"/>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24CCA20B" w14:textId="77777777" w:rsidR="00596EA3" w:rsidRDefault="00596EA3" w:rsidP="00C76E47">
                  <w:pPr>
                    <w:autoSpaceDE w:val="0"/>
                    <w:autoSpaceDN w:val="0"/>
                    <w:adjustRightInd w:val="0"/>
                    <w:spacing w:after="0" w:line="240" w:lineRule="auto"/>
                    <w:ind w:right="10"/>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59714395" w14:textId="77777777" w:rsidR="00596EA3" w:rsidRDefault="00596EA3" w:rsidP="00C76E47">
                  <w:pPr>
                    <w:autoSpaceDE w:val="0"/>
                    <w:autoSpaceDN w:val="0"/>
                    <w:adjustRightInd w:val="0"/>
                    <w:spacing w:after="0" w:line="240" w:lineRule="auto"/>
                    <w:ind w:right="10"/>
                    <w:jc w:val="center"/>
                    <w:rPr>
                      <w:rFonts w:ascii="Arial" w:hAnsi="Arial" w:cs="Arial"/>
                      <w:color w:val="000000"/>
                      <w:sz w:val="18"/>
                      <w:szCs w:val="18"/>
                      <w:lang w:val="en-ZW"/>
                    </w:rPr>
                  </w:pPr>
                </w:p>
              </w:tc>
            </w:tr>
            <w:tr w:rsidR="00596EA3" w14:paraId="46C5F7CC" w14:textId="77777777" w:rsidTr="00C76E47">
              <w:trPr>
                <w:trHeight w:hRule="exact" w:val="90"/>
              </w:trPr>
              <w:tc>
                <w:tcPr>
                  <w:tcW w:w="2752" w:type="dxa"/>
                  <w:tcBorders>
                    <w:top w:val="nil"/>
                    <w:left w:val="nil"/>
                    <w:bottom w:val="double" w:sz="6" w:space="0" w:color="auto"/>
                    <w:right w:val="nil"/>
                  </w:tcBorders>
                  <w:vAlign w:val="bottom"/>
                </w:tcPr>
                <w:p w14:paraId="04203A60"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0" w:color="auto"/>
                    <w:right w:val="nil"/>
                  </w:tcBorders>
                  <w:vAlign w:val="bottom"/>
                </w:tcPr>
                <w:p w14:paraId="636C208E"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0" w:color="auto"/>
                    <w:right w:val="nil"/>
                  </w:tcBorders>
                  <w:vAlign w:val="bottom"/>
                </w:tcPr>
                <w:p w14:paraId="4629E3D1"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0" w:color="auto"/>
                    <w:right w:val="nil"/>
                  </w:tcBorders>
                  <w:vAlign w:val="bottom"/>
                </w:tcPr>
                <w:p w14:paraId="5015A8E9"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0" w:color="auto"/>
                    <w:right w:val="nil"/>
                  </w:tcBorders>
                  <w:vAlign w:val="bottom"/>
                </w:tcPr>
                <w:p w14:paraId="69FDC045"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r w:rsidR="00596EA3" w14:paraId="2CE3FCFC" w14:textId="77777777" w:rsidTr="00C76E47">
              <w:trPr>
                <w:trHeight w:hRule="exact" w:val="135"/>
              </w:trPr>
              <w:tc>
                <w:tcPr>
                  <w:tcW w:w="2752" w:type="dxa"/>
                  <w:tcBorders>
                    <w:top w:val="nil"/>
                    <w:left w:val="nil"/>
                    <w:bottom w:val="nil"/>
                    <w:right w:val="nil"/>
                  </w:tcBorders>
                  <w:vAlign w:val="bottom"/>
                </w:tcPr>
                <w:p w14:paraId="33C03A0E"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708008F8"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7AE502C8"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3EA8BA0D"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69F66740"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bl>
          <w:p w14:paraId="416D1741"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sz w:val="18"/>
                <w:szCs w:val="18"/>
                <w:lang w:val="en-ZW"/>
              </w:rPr>
              <w:br/>
            </w:r>
          </w:p>
        </w:tc>
        <w:tc>
          <w:tcPr>
            <w:tcW w:w="1103" w:type="dxa"/>
            <w:tcBorders>
              <w:top w:val="nil"/>
              <w:left w:val="nil"/>
              <w:bottom w:val="nil"/>
              <w:right w:val="nil"/>
            </w:tcBorders>
            <w:vAlign w:val="bottom"/>
          </w:tcPr>
          <w:p w14:paraId="1121EBF0"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5D650910"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08199178"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57EE5639" w14:textId="77777777" w:rsidR="00596EA3" w:rsidRDefault="00596EA3" w:rsidP="00C76E47">
            <w:pPr>
              <w:autoSpaceDE w:val="0"/>
              <w:autoSpaceDN w:val="0"/>
              <w:adjustRightInd w:val="0"/>
              <w:spacing w:after="0" w:line="240" w:lineRule="auto"/>
              <w:jc w:val="center"/>
              <w:rPr>
                <w:rFonts w:ascii="Arial" w:hAnsi="Arial" w:cs="Arial"/>
                <w:color w:val="000000"/>
                <w:sz w:val="18"/>
                <w:szCs w:val="18"/>
                <w:lang w:val="en-ZW"/>
              </w:rPr>
            </w:pPr>
          </w:p>
        </w:tc>
      </w:tr>
    </w:tbl>
    <w:p w14:paraId="4BEDDD89" w14:textId="39A02775" w:rsidR="00596EA3" w:rsidRDefault="00596EA3" w:rsidP="00596EA3">
      <w:pPr>
        <w:jc w:val="both"/>
        <w:rPr>
          <w:rFonts w:ascii="Times New Roman" w:hAnsi="Times New Roman" w:cs="Times New Roman"/>
          <w:sz w:val="24"/>
          <w:szCs w:val="24"/>
        </w:rPr>
      </w:pPr>
    </w:p>
    <w:tbl>
      <w:tblPr>
        <w:tblpPr w:leftFromText="180" w:rightFromText="180" w:vertAnchor="text" w:tblpY="1"/>
        <w:tblOverlap w:val="never"/>
        <w:tblW w:w="0" w:type="auto"/>
        <w:tblLayout w:type="fixed"/>
        <w:tblCellMar>
          <w:left w:w="0" w:type="dxa"/>
          <w:right w:w="0" w:type="dxa"/>
        </w:tblCellMar>
        <w:tblLook w:val="0000" w:firstRow="0" w:lastRow="0" w:firstColumn="0" w:lastColumn="0" w:noHBand="0" w:noVBand="0"/>
      </w:tblPr>
      <w:tblGrid>
        <w:gridCol w:w="1261"/>
        <w:gridCol w:w="1313"/>
      </w:tblGrid>
      <w:tr w:rsidR="004606FC" w14:paraId="0890D630" w14:textId="77777777" w:rsidTr="00A40461">
        <w:trPr>
          <w:trHeight w:val="225"/>
        </w:trPr>
        <w:tc>
          <w:tcPr>
            <w:tcW w:w="1261" w:type="dxa"/>
            <w:tcBorders>
              <w:top w:val="nil"/>
              <w:left w:val="nil"/>
              <w:bottom w:val="nil"/>
              <w:right w:val="nil"/>
            </w:tcBorders>
            <w:vAlign w:val="bottom"/>
          </w:tcPr>
          <w:p w14:paraId="172E3ABE" w14:textId="363209B2" w:rsidR="004606FC" w:rsidRDefault="004606FC" w:rsidP="00BA66BA">
            <w:pPr>
              <w:rPr>
                <w:rFonts w:ascii="Arial" w:hAnsi="Arial" w:cs="Arial"/>
                <w:color w:val="000000"/>
                <w:sz w:val="18"/>
                <w:szCs w:val="18"/>
                <w:lang w:val="en-ZW"/>
              </w:rPr>
            </w:pPr>
          </w:p>
        </w:tc>
        <w:tc>
          <w:tcPr>
            <w:tcW w:w="1313" w:type="dxa"/>
            <w:tcBorders>
              <w:top w:val="nil"/>
              <w:left w:val="nil"/>
              <w:bottom w:val="nil"/>
              <w:right w:val="nil"/>
            </w:tcBorders>
            <w:vAlign w:val="bottom"/>
          </w:tcPr>
          <w:p w14:paraId="63905161" w14:textId="04EDE9E1" w:rsidR="004606FC" w:rsidRDefault="004606FC" w:rsidP="00BA66BA">
            <w:pPr>
              <w:autoSpaceDE w:val="0"/>
              <w:autoSpaceDN w:val="0"/>
              <w:adjustRightInd w:val="0"/>
              <w:spacing w:after="0" w:line="240" w:lineRule="auto"/>
              <w:jc w:val="center"/>
              <w:rPr>
                <w:rFonts w:ascii="Arial" w:hAnsi="Arial" w:cs="Arial"/>
                <w:color w:val="000000"/>
                <w:sz w:val="18"/>
                <w:szCs w:val="18"/>
                <w:lang w:val="en-ZW"/>
              </w:rPr>
            </w:pPr>
          </w:p>
        </w:tc>
      </w:tr>
      <w:tr w:rsidR="004606FC" w:rsidRPr="007F7827" w14:paraId="50AC0B09" w14:textId="77777777" w:rsidTr="00A40461">
        <w:trPr>
          <w:trHeight w:val="225"/>
        </w:trPr>
        <w:tc>
          <w:tcPr>
            <w:tcW w:w="1261" w:type="dxa"/>
            <w:tcBorders>
              <w:top w:val="nil"/>
              <w:left w:val="nil"/>
              <w:bottom w:val="nil"/>
              <w:right w:val="nil"/>
            </w:tcBorders>
            <w:vAlign w:val="bottom"/>
          </w:tcPr>
          <w:p w14:paraId="3775ADEE" w14:textId="0B36E693" w:rsidR="004606FC" w:rsidRDefault="004606FC" w:rsidP="00BA66BA">
            <w:pPr>
              <w:autoSpaceDE w:val="0"/>
              <w:autoSpaceDN w:val="0"/>
              <w:adjustRightInd w:val="0"/>
              <w:spacing w:after="0" w:line="240" w:lineRule="auto"/>
              <w:rPr>
                <w:rFonts w:ascii="Arial" w:hAnsi="Arial" w:cs="Arial"/>
                <w:color w:val="000000"/>
                <w:sz w:val="18"/>
                <w:szCs w:val="18"/>
                <w:lang w:val="en-ZW"/>
              </w:rPr>
            </w:pPr>
          </w:p>
        </w:tc>
        <w:tc>
          <w:tcPr>
            <w:tcW w:w="1313" w:type="dxa"/>
            <w:tcBorders>
              <w:top w:val="nil"/>
              <w:left w:val="nil"/>
              <w:bottom w:val="nil"/>
              <w:right w:val="nil"/>
            </w:tcBorders>
            <w:vAlign w:val="bottom"/>
          </w:tcPr>
          <w:p w14:paraId="389E49AB" w14:textId="38AACAE8" w:rsidR="004606FC" w:rsidRDefault="004606FC" w:rsidP="00BA66BA">
            <w:pPr>
              <w:autoSpaceDE w:val="0"/>
              <w:autoSpaceDN w:val="0"/>
              <w:adjustRightInd w:val="0"/>
              <w:spacing w:after="0" w:line="240" w:lineRule="auto"/>
              <w:jc w:val="center"/>
              <w:rPr>
                <w:rFonts w:ascii="Arial" w:hAnsi="Arial" w:cs="Arial"/>
                <w:color w:val="000000"/>
                <w:sz w:val="18"/>
                <w:szCs w:val="18"/>
                <w:lang w:val="en-ZW"/>
              </w:rPr>
            </w:pPr>
          </w:p>
        </w:tc>
      </w:tr>
      <w:tr w:rsidR="004606FC" w:rsidRPr="00AD6D3E" w14:paraId="33C85F52" w14:textId="77777777" w:rsidTr="00A40461">
        <w:trPr>
          <w:trHeight w:val="225"/>
        </w:trPr>
        <w:tc>
          <w:tcPr>
            <w:tcW w:w="1261" w:type="dxa"/>
            <w:tcBorders>
              <w:top w:val="nil"/>
              <w:left w:val="nil"/>
              <w:bottom w:val="nil"/>
              <w:right w:val="nil"/>
            </w:tcBorders>
            <w:vAlign w:val="bottom"/>
          </w:tcPr>
          <w:p w14:paraId="7330278A" w14:textId="5990E6D6" w:rsidR="004606FC" w:rsidRPr="004606FC" w:rsidRDefault="00A40461" w:rsidP="00A82A23">
            <w:pPr>
              <w:pStyle w:val="Heading1"/>
              <w:rPr>
                <w:lang w:val="en-ZW"/>
              </w:rPr>
            </w:pPr>
            <w:bookmarkStart w:id="184" w:name="_Toc106800498"/>
            <w:bookmarkStart w:id="185" w:name="_Toc106800810"/>
            <w:r>
              <w:rPr>
                <w:lang w:val="en-ZW"/>
              </w:rPr>
              <w:t>Appendix:</w:t>
            </w:r>
            <w:bookmarkEnd w:id="184"/>
            <w:bookmarkEnd w:id="185"/>
            <w:r w:rsidR="007F7827">
              <w:rPr>
                <w:lang w:val="en-ZW"/>
              </w:rPr>
              <w:t xml:space="preserve"> </w:t>
            </w:r>
          </w:p>
        </w:tc>
        <w:tc>
          <w:tcPr>
            <w:tcW w:w="1313" w:type="dxa"/>
            <w:tcBorders>
              <w:top w:val="nil"/>
              <w:left w:val="nil"/>
              <w:bottom w:val="nil"/>
              <w:right w:val="nil"/>
            </w:tcBorders>
            <w:vAlign w:val="bottom"/>
          </w:tcPr>
          <w:p w14:paraId="1969E015" w14:textId="4F4B076E" w:rsidR="004606FC" w:rsidRPr="00AD6D3E" w:rsidRDefault="00A40461" w:rsidP="00A82A23">
            <w:pPr>
              <w:pStyle w:val="Heading1"/>
              <w:rPr>
                <w:lang w:val="en-ZW"/>
              </w:rPr>
            </w:pPr>
            <w:bookmarkStart w:id="186" w:name="_Toc106800499"/>
            <w:bookmarkStart w:id="187" w:name="_Toc106800811"/>
            <w:proofErr w:type="spellStart"/>
            <w:r>
              <w:rPr>
                <w:lang w:val="en-ZW"/>
              </w:rPr>
              <w:t>multicolline</w:t>
            </w:r>
            <w:bookmarkEnd w:id="186"/>
            <w:bookmarkEnd w:id="187"/>
            <w:proofErr w:type="spellEnd"/>
          </w:p>
        </w:tc>
      </w:tr>
      <w:tr w:rsidR="004606FC" w14:paraId="33532824" w14:textId="77777777" w:rsidTr="00A40461">
        <w:trPr>
          <w:trHeight w:val="225"/>
        </w:trPr>
        <w:tc>
          <w:tcPr>
            <w:tcW w:w="1261" w:type="dxa"/>
            <w:tcBorders>
              <w:top w:val="nil"/>
              <w:left w:val="nil"/>
              <w:bottom w:val="nil"/>
              <w:right w:val="nil"/>
            </w:tcBorders>
            <w:vAlign w:val="bottom"/>
          </w:tcPr>
          <w:p w14:paraId="28FDAE92" w14:textId="79833549" w:rsidR="004606FC" w:rsidRDefault="004606FC" w:rsidP="00BA66BA">
            <w:pPr>
              <w:autoSpaceDE w:val="0"/>
              <w:autoSpaceDN w:val="0"/>
              <w:adjustRightInd w:val="0"/>
              <w:spacing w:after="0" w:line="240" w:lineRule="auto"/>
              <w:rPr>
                <w:rFonts w:ascii="Arial" w:hAnsi="Arial" w:cs="Arial"/>
                <w:color w:val="000000"/>
                <w:sz w:val="18"/>
                <w:szCs w:val="18"/>
                <w:lang w:val="en-ZW"/>
              </w:rPr>
            </w:pPr>
          </w:p>
        </w:tc>
        <w:tc>
          <w:tcPr>
            <w:tcW w:w="1313" w:type="dxa"/>
            <w:tcBorders>
              <w:top w:val="nil"/>
              <w:left w:val="nil"/>
              <w:bottom w:val="nil"/>
              <w:right w:val="nil"/>
            </w:tcBorders>
            <w:vAlign w:val="bottom"/>
          </w:tcPr>
          <w:p w14:paraId="271EF274" w14:textId="2F3E9F10" w:rsidR="004606FC" w:rsidRDefault="004606FC" w:rsidP="00BA66BA">
            <w:pPr>
              <w:autoSpaceDE w:val="0"/>
              <w:autoSpaceDN w:val="0"/>
              <w:adjustRightInd w:val="0"/>
              <w:spacing w:after="0" w:line="240" w:lineRule="auto"/>
              <w:rPr>
                <w:rFonts w:ascii="Arial" w:hAnsi="Arial" w:cs="Arial"/>
                <w:color w:val="000000"/>
                <w:sz w:val="18"/>
                <w:szCs w:val="18"/>
                <w:lang w:val="en-ZW"/>
              </w:rPr>
            </w:pPr>
          </w:p>
        </w:tc>
      </w:tr>
    </w:tbl>
    <w:p w14:paraId="6B74169D" w14:textId="604A8593" w:rsidR="00596EA3" w:rsidRDefault="00BA66BA">
      <w:pPr>
        <w:jc w:val="both"/>
        <w:rPr>
          <w:rFonts w:ascii="Times New Roman" w:eastAsia="Times New Roman" w:hAnsi="Times New Roman" w:cs="Times New Roman"/>
          <w:b/>
          <w:bCs/>
          <w:sz w:val="24"/>
          <w:szCs w:val="24"/>
          <w:lang w:val="en-ZW" w:eastAsia="en-ZW"/>
        </w:rPr>
      </w:pPr>
      <w:r>
        <w:rPr>
          <w:rFonts w:ascii="Times New Roman" w:eastAsia="Times New Roman" w:hAnsi="Times New Roman" w:cs="Times New Roman"/>
          <w:b/>
          <w:bCs/>
          <w:sz w:val="24"/>
          <w:szCs w:val="24"/>
          <w:lang w:val="en-ZW" w:eastAsia="en-ZW"/>
        </w:rPr>
        <w:br w:type="textWrapping" w:clear="all"/>
      </w:r>
    </w:p>
    <w:tbl>
      <w:tblPr>
        <w:tblStyle w:val="TableGrid"/>
        <w:tblW w:w="0" w:type="auto"/>
        <w:tblLook w:val="04A0" w:firstRow="1" w:lastRow="0" w:firstColumn="1" w:lastColumn="0" w:noHBand="0" w:noVBand="1"/>
      </w:tblPr>
      <w:tblGrid>
        <w:gridCol w:w="1698"/>
        <w:gridCol w:w="1835"/>
        <w:gridCol w:w="1809"/>
        <w:gridCol w:w="1977"/>
        <w:gridCol w:w="1697"/>
      </w:tblGrid>
      <w:tr w:rsidR="00DA0FA3" w14:paraId="4D3A1840" w14:textId="5A399070" w:rsidTr="00DA0FA3">
        <w:tc>
          <w:tcPr>
            <w:tcW w:w="1698" w:type="dxa"/>
          </w:tcPr>
          <w:p w14:paraId="6EC3D71E" w14:textId="77777777" w:rsidR="00DA0FA3" w:rsidRDefault="00DA0FA3">
            <w:pPr>
              <w:jc w:val="both"/>
              <w:rPr>
                <w:rFonts w:ascii="Times New Roman" w:eastAsia="Times New Roman" w:hAnsi="Times New Roman" w:cs="Times New Roman"/>
                <w:b/>
                <w:bCs/>
                <w:sz w:val="24"/>
                <w:szCs w:val="24"/>
                <w:lang w:val="en-ZW" w:eastAsia="en-ZW"/>
              </w:rPr>
            </w:pPr>
          </w:p>
        </w:tc>
        <w:tc>
          <w:tcPr>
            <w:tcW w:w="1835" w:type="dxa"/>
          </w:tcPr>
          <w:p w14:paraId="6A2084BE" w14:textId="11EC649D" w:rsidR="00DA0FA3" w:rsidRDefault="00DA0FA3">
            <w:pPr>
              <w:jc w:val="both"/>
              <w:rPr>
                <w:rFonts w:ascii="Times New Roman" w:eastAsia="Times New Roman" w:hAnsi="Times New Roman" w:cs="Times New Roman"/>
                <w:b/>
                <w:bCs/>
                <w:sz w:val="24"/>
                <w:szCs w:val="24"/>
                <w:lang w:val="en-ZW" w:eastAsia="en-ZW"/>
              </w:rPr>
            </w:pPr>
            <w:r>
              <w:rPr>
                <w:rFonts w:ascii="Times New Roman" w:eastAsia="Times New Roman" w:hAnsi="Times New Roman" w:cs="Times New Roman"/>
                <w:b/>
                <w:bCs/>
                <w:sz w:val="24"/>
                <w:szCs w:val="24"/>
                <w:lang w:val="en-ZW" w:eastAsia="en-ZW"/>
              </w:rPr>
              <w:t>GDP</w:t>
            </w:r>
          </w:p>
        </w:tc>
        <w:tc>
          <w:tcPr>
            <w:tcW w:w="1809" w:type="dxa"/>
          </w:tcPr>
          <w:p w14:paraId="7C916E1F" w14:textId="5266B954" w:rsidR="00DA0FA3" w:rsidRDefault="00DA0FA3">
            <w:pPr>
              <w:jc w:val="both"/>
              <w:rPr>
                <w:rFonts w:ascii="Times New Roman" w:eastAsia="Times New Roman" w:hAnsi="Times New Roman" w:cs="Times New Roman"/>
                <w:b/>
                <w:bCs/>
                <w:sz w:val="24"/>
                <w:szCs w:val="24"/>
                <w:lang w:val="en-ZW" w:eastAsia="en-ZW"/>
              </w:rPr>
            </w:pPr>
            <w:r>
              <w:rPr>
                <w:rFonts w:ascii="Times New Roman" w:eastAsia="Times New Roman" w:hAnsi="Times New Roman" w:cs="Times New Roman"/>
                <w:b/>
                <w:bCs/>
                <w:sz w:val="24"/>
                <w:szCs w:val="24"/>
                <w:lang w:val="en-ZW" w:eastAsia="en-ZW"/>
              </w:rPr>
              <w:t>FDI</w:t>
            </w:r>
          </w:p>
        </w:tc>
        <w:tc>
          <w:tcPr>
            <w:tcW w:w="1977" w:type="dxa"/>
          </w:tcPr>
          <w:p w14:paraId="723A9A30" w14:textId="0B4BDE61" w:rsidR="00DA0FA3" w:rsidRDefault="00DA0FA3">
            <w:pPr>
              <w:jc w:val="both"/>
              <w:rPr>
                <w:rFonts w:ascii="Times New Roman" w:eastAsia="Times New Roman" w:hAnsi="Times New Roman" w:cs="Times New Roman"/>
                <w:b/>
                <w:bCs/>
                <w:sz w:val="24"/>
                <w:szCs w:val="24"/>
                <w:lang w:val="en-ZW" w:eastAsia="en-ZW"/>
              </w:rPr>
            </w:pPr>
            <w:r>
              <w:rPr>
                <w:rFonts w:ascii="Times New Roman" w:eastAsia="Times New Roman" w:hAnsi="Times New Roman" w:cs="Times New Roman"/>
                <w:b/>
                <w:bCs/>
                <w:sz w:val="24"/>
                <w:szCs w:val="24"/>
                <w:lang w:val="en-ZW" w:eastAsia="en-ZW"/>
              </w:rPr>
              <w:t>LABOUR FORCE</w:t>
            </w:r>
          </w:p>
        </w:tc>
        <w:tc>
          <w:tcPr>
            <w:tcW w:w="1697" w:type="dxa"/>
          </w:tcPr>
          <w:p w14:paraId="3180809D" w14:textId="77777777" w:rsidR="00DA0FA3" w:rsidRDefault="00DA0FA3">
            <w:pPr>
              <w:jc w:val="both"/>
              <w:rPr>
                <w:rFonts w:ascii="Times New Roman" w:eastAsia="Times New Roman" w:hAnsi="Times New Roman" w:cs="Times New Roman"/>
                <w:b/>
                <w:bCs/>
                <w:sz w:val="24"/>
                <w:szCs w:val="24"/>
                <w:lang w:val="en-ZW" w:eastAsia="en-ZW"/>
              </w:rPr>
            </w:pPr>
            <w:r>
              <w:rPr>
                <w:rFonts w:ascii="Times New Roman" w:eastAsia="Times New Roman" w:hAnsi="Times New Roman" w:cs="Times New Roman"/>
                <w:b/>
                <w:bCs/>
                <w:sz w:val="24"/>
                <w:szCs w:val="24"/>
                <w:lang w:val="en-ZW" w:eastAsia="en-ZW"/>
              </w:rPr>
              <w:t>GOVT</w:t>
            </w:r>
          </w:p>
          <w:p w14:paraId="6D66F4A9" w14:textId="5E326C77" w:rsidR="00DA0FA3" w:rsidRDefault="00DA0FA3">
            <w:pPr>
              <w:jc w:val="both"/>
              <w:rPr>
                <w:rFonts w:ascii="Times New Roman" w:eastAsia="Times New Roman" w:hAnsi="Times New Roman" w:cs="Times New Roman"/>
                <w:b/>
                <w:bCs/>
                <w:sz w:val="24"/>
                <w:szCs w:val="24"/>
                <w:lang w:val="en-ZW" w:eastAsia="en-ZW"/>
              </w:rPr>
            </w:pPr>
            <w:r>
              <w:rPr>
                <w:rFonts w:ascii="Times New Roman" w:eastAsia="Times New Roman" w:hAnsi="Times New Roman" w:cs="Times New Roman"/>
                <w:b/>
                <w:bCs/>
                <w:sz w:val="24"/>
                <w:szCs w:val="24"/>
                <w:lang w:val="en-ZW" w:eastAsia="en-ZW"/>
              </w:rPr>
              <w:t>EXP</w:t>
            </w:r>
          </w:p>
        </w:tc>
      </w:tr>
      <w:tr w:rsidR="004606FC" w14:paraId="75BC816B" w14:textId="21C4E2FE" w:rsidTr="00C76E47">
        <w:tc>
          <w:tcPr>
            <w:tcW w:w="1698" w:type="dxa"/>
          </w:tcPr>
          <w:p w14:paraId="48C12FFB" w14:textId="6A808D55" w:rsidR="004606FC" w:rsidRDefault="004606FC" w:rsidP="004606FC">
            <w:pPr>
              <w:jc w:val="both"/>
              <w:rPr>
                <w:rFonts w:ascii="Times New Roman" w:eastAsia="Times New Roman" w:hAnsi="Times New Roman" w:cs="Times New Roman"/>
                <w:b/>
                <w:bCs/>
                <w:sz w:val="24"/>
                <w:szCs w:val="24"/>
                <w:lang w:val="en-ZW" w:eastAsia="en-ZW"/>
              </w:rPr>
            </w:pPr>
            <w:r>
              <w:rPr>
                <w:rFonts w:ascii="Times New Roman" w:eastAsia="Times New Roman" w:hAnsi="Times New Roman" w:cs="Times New Roman"/>
                <w:b/>
                <w:bCs/>
                <w:sz w:val="24"/>
                <w:szCs w:val="24"/>
                <w:lang w:val="en-ZW" w:eastAsia="en-ZW"/>
              </w:rPr>
              <w:t>GDP</w:t>
            </w:r>
          </w:p>
        </w:tc>
        <w:tc>
          <w:tcPr>
            <w:tcW w:w="1835" w:type="dxa"/>
          </w:tcPr>
          <w:p w14:paraId="365A9D21" w14:textId="16384DF5" w:rsidR="004606FC" w:rsidRDefault="004606FC" w:rsidP="004606FC">
            <w:pPr>
              <w:jc w:val="both"/>
              <w:rPr>
                <w:rFonts w:ascii="Times New Roman" w:eastAsia="Times New Roman" w:hAnsi="Times New Roman" w:cs="Times New Roman"/>
                <w:b/>
                <w:bCs/>
                <w:sz w:val="24"/>
                <w:szCs w:val="24"/>
                <w:lang w:val="en-ZW" w:eastAsia="en-ZW"/>
              </w:rPr>
            </w:pPr>
            <w:r>
              <w:rPr>
                <w:rFonts w:ascii="Arial" w:hAnsi="Arial" w:cs="Arial"/>
                <w:color w:val="000000"/>
                <w:sz w:val="18"/>
                <w:szCs w:val="18"/>
                <w:lang w:val="en-ZW"/>
              </w:rPr>
              <w:t> 1.000000</w:t>
            </w:r>
          </w:p>
        </w:tc>
        <w:tc>
          <w:tcPr>
            <w:tcW w:w="1809" w:type="dxa"/>
          </w:tcPr>
          <w:p w14:paraId="4D4AD8DF" w14:textId="25392687" w:rsidR="004606FC" w:rsidRDefault="004606FC" w:rsidP="004606FC">
            <w:pPr>
              <w:jc w:val="both"/>
              <w:rPr>
                <w:rFonts w:ascii="Times New Roman" w:eastAsia="Times New Roman" w:hAnsi="Times New Roman" w:cs="Times New Roman"/>
                <w:b/>
                <w:bCs/>
                <w:sz w:val="24"/>
                <w:szCs w:val="24"/>
                <w:lang w:val="en-ZW" w:eastAsia="en-ZW"/>
              </w:rPr>
            </w:pPr>
            <w:r>
              <w:rPr>
                <w:rFonts w:ascii="Arial" w:hAnsi="Arial" w:cs="Arial"/>
                <w:color w:val="000000"/>
                <w:sz w:val="18"/>
                <w:szCs w:val="18"/>
                <w:lang w:val="en-ZW"/>
              </w:rPr>
              <w:t>0.207660</w:t>
            </w:r>
          </w:p>
        </w:tc>
        <w:tc>
          <w:tcPr>
            <w:tcW w:w="1977" w:type="dxa"/>
            <w:vAlign w:val="bottom"/>
          </w:tcPr>
          <w:p w14:paraId="4B6ED3B4" w14:textId="0C8F563D" w:rsidR="004606FC" w:rsidRDefault="004606FC" w:rsidP="004606FC">
            <w:pPr>
              <w:jc w:val="both"/>
              <w:rPr>
                <w:rFonts w:ascii="Times New Roman" w:eastAsia="Times New Roman" w:hAnsi="Times New Roman" w:cs="Times New Roman"/>
                <w:b/>
                <w:bCs/>
                <w:sz w:val="24"/>
                <w:szCs w:val="24"/>
                <w:lang w:val="en-ZW" w:eastAsia="en-ZW"/>
              </w:rPr>
            </w:pPr>
            <w:r>
              <w:rPr>
                <w:rFonts w:ascii="Arial" w:hAnsi="Arial" w:cs="Arial"/>
                <w:color w:val="000000"/>
                <w:sz w:val="18"/>
                <w:szCs w:val="18"/>
                <w:lang w:val="en-ZW"/>
              </w:rPr>
              <w:t> 0.196405</w:t>
            </w:r>
          </w:p>
        </w:tc>
        <w:tc>
          <w:tcPr>
            <w:tcW w:w="1697" w:type="dxa"/>
          </w:tcPr>
          <w:p w14:paraId="1944FDD2" w14:textId="21FB2AFD" w:rsidR="004606FC" w:rsidRDefault="004606FC" w:rsidP="004606FC">
            <w:pPr>
              <w:jc w:val="both"/>
              <w:rPr>
                <w:rFonts w:ascii="Times New Roman" w:eastAsia="Times New Roman" w:hAnsi="Times New Roman" w:cs="Times New Roman"/>
                <w:b/>
                <w:bCs/>
                <w:sz w:val="24"/>
                <w:szCs w:val="24"/>
                <w:lang w:val="en-ZW" w:eastAsia="en-ZW"/>
              </w:rPr>
            </w:pPr>
            <w:r>
              <w:rPr>
                <w:rFonts w:ascii="Arial" w:hAnsi="Arial" w:cs="Arial"/>
                <w:color w:val="000000"/>
                <w:sz w:val="18"/>
                <w:szCs w:val="18"/>
                <w:lang w:val="en-ZW"/>
              </w:rPr>
              <w:t>0.468890</w:t>
            </w:r>
          </w:p>
        </w:tc>
      </w:tr>
      <w:tr w:rsidR="004606FC" w14:paraId="02A8290E" w14:textId="06CA2913" w:rsidTr="00DA0FA3">
        <w:tc>
          <w:tcPr>
            <w:tcW w:w="1698" w:type="dxa"/>
          </w:tcPr>
          <w:p w14:paraId="5BBDEEB0" w14:textId="6D08195E" w:rsidR="004606FC" w:rsidRDefault="004606FC" w:rsidP="004606FC">
            <w:pPr>
              <w:jc w:val="both"/>
              <w:rPr>
                <w:rFonts w:ascii="Times New Roman" w:eastAsia="Times New Roman" w:hAnsi="Times New Roman" w:cs="Times New Roman"/>
                <w:b/>
                <w:bCs/>
                <w:sz w:val="24"/>
                <w:szCs w:val="24"/>
                <w:lang w:val="en-ZW" w:eastAsia="en-ZW"/>
              </w:rPr>
            </w:pPr>
            <w:r>
              <w:rPr>
                <w:rFonts w:ascii="Times New Roman" w:eastAsia="Times New Roman" w:hAnsi="Times New Roman" w:cs="Times New Roman"/>
                <w:b/>
                <w:bCs/>
                <w:sz w:val="24"/>
                <w:szCs w:val="24"/>
                <w:lang w:val="en-ZW" w:eastAsia="en-ZW"/>
              </w:rPr>
              <w:t>FDI</w:t>
            </w:r>
          </w:p>
        </w:tc>
        <w:tc>
          <w:tcPr>
            <w:tcW w:w="1835" w:type="dxa"/>
          </w:tcPr>
          <w:p w14:paraId="207AC9DB" w14:textId="2B3F507C" w:rsidR="004606FC" w:rsidRDefault="004606FC" w:rsidP="004606FC">
            <w:pPr>
              <w:jc w:val="both"/>
              <w:rPr>
                <w:rFonts w:ascii="Times New Roman" w:eastAsia="Times New Roman" w:hAnsi="Times New Roman" w:cs="Times New Roman"/>
                <w:b/>
                <w:bCs/>
                <w:sz w:val="24"/>
                <w:szCs w:val="24"/>
                <w:lang w:val="en-ZW" w:eastAsia="en-ZW"/>
              </w:rPr>
            </w:pPr>
            <w:r>
              <w:rPr>
                <w:rFonts w:ascii="Arial" w:hAnsi="Arial" w:cs="Arial"/>
                <w:color w:val="000000"/>
                <w:sz w:val="18"/>
                <w:szCs w:val="18"/>
                <w:lang w:val="en-ZW"/>
              </w:rPr>
              <w:t>0.207660</w:t>
            </w:r>
          </w:p>
        </w:tc>
        <w:tc>
          <w:tcPr>
            <w:tcW w:w="1809" w:type="dxa"/>
          </w:tcPr>
          <w:p w14:paraId="219E89F6" w14:textId="08853AD3" w:rsidR="004606FC" w:rsidRDefault="004606FC" w:rsidP="004606FC">
            <w:pPr>
              <w:jc w:val="both"/>
              <w:rPr>
                <w:rFonts w:ascii="Times New Roman" w:eastAsia="Times New Roman" w:hAnsi="Times New Roman" w:cs="Times New Roman"/>
                <w:b/>
                <w:bCs/>
                <w:sz w:val="24"/>
                <w:szCs w:val="24"/>
                <w:lang w:val="en-ZW" w:eastAsia="en-ZW"/>
              </w:rPr>
            </w:pPr>
            <w:r>
              <w:rPr>
                <w:rFonts w:ascii="Arial" w:hAnsi="Arial" w:cs="Arial"/>
                <w:color w:val="000000"/>
                <w:sz w:val="18"/>
                <w:szCs w:val="18"/>
                <w:lang w:val="en-ZW"/>
              </w:rPr>
              <w:t>1.000000</w:t>
            </w:r>
          </w:p>
        </w:tc>
        <w:tc>
          <w:tcPr>
            <w:tcW w:w="1977" w:type="dxa"/>
          </w:tcPr>
          <w:p w14:paraId="5A1F6D12" w14:textId="0C459A84" w:rsidR="004606FC" w:rsidRDefault="004606FC" w:rsidP="004606FC">
            <w:pPr>
              <w:jc w:val="both"/>
              <w:rPr>
                <w:rFonts w:ascii="Times New Roman" w:eastAsia="Times New Roman" w:hAnsi="Times New Roman" w:cs="Times New Roman"/>
                <w:b/>
                <w:bCs/>
                <w:sz w:val="24"/>
                <w:szCs w:val="24"/>
                <w:lang w:val="en-ZW" w:eastAsia="en-ZW"/>
              </w:rPr>
            </w:pPr>
            <w:r>
              <w:rPr>
                <w:rFonts w:ascii="Arial" w:hAnsi="Arial" w:cs="Arial"/>
                <w:color w:val="000000"/>
                <w:sz w:val="18"/>
                <w:szCs w:val="18"/>
                <w:lang w:val="en-ZW"/>
              </w:rPr>
              <w:t>-0.055607</w:t>
            </w:r>
          </w:p>
        </w:tc>
        <w:tc>
          <w:tcPr>
            <w:tcW w:w="1697" w:type="dxa"/>
          </w:tcPr>
          <w:p w14:paraId="149671D5" w14:textId="0D099443" w:rsidR="004606FC" w:rsidRDefault="004606FC" w:rsidP="004606FC">
            <w:pPr>
              <w:jc w:val="both"/>
              <w:rPr>
                <w:rFonts w:ascii="Times New Roman" w:eastAsia="Times New Roman" w:hAnsi="Times New Roman" w:cs="Times New Roman"/>
                <w:b/>
                <w:bCs/>
                <w:sz w:val="24"/>
                <w:szCs w:val="24"/>
                <w:lang w:val="en-ZW" w:eastAsia="en-ZW"/>
              </w:rPr>
            </w:pPr>
            <w:r>
              <w:rPr>
                <w:rFonts w:ascii="Arial" w:hAnsi="Arial" w:cs="Arial"/>
                <w:color w:val="000000"/>
                <w:sz w:val="18"/>
                <w:szCs w:val="18"/>
                <w:lang w:val="en-ZW"/>
              </w:rPr>
              <w:t>-0.009762</w:t>
            </w:r>
          </w:p>
        </w:tc>
      </w:tr>
      <w:tr w:rsidR="004606FC" w14:paraId="63A77535" w14:textId="6A99A722" w:rsidTr="00DA0FA3">
        <w:tc>
          <w:tcPr>
            <w:tcW w:w="1698" w:type="dxa"/>
          </w:tcPr>
          <w:p w14:paraId="083BA594" w14:textId="50C9DEE1" w:rsidR="004606FC" w:rsidRDefault="004606FC" w:rsidP="004606FC">
            <w:pPr>
              <w:jc w:val="both"/>
              <w:rPr>
                <w:rFonts w:ascii="Times New Roman" w:eastAsia="Times New Roman" w:hAnsi="Times New Roman" w:cs="Times New Roman"/>
                <w:b/>
                <w:bCs/>
                <w:sz w:val="24"/>
                <w:szCs w:val="24"/>
                <w:lang w:val="en-ZW" w:eastAsia="en-ZW"/>
              </w:rPr>
            </w:pPr>
            <w:r>
              <w:rPr>
                <w:rFonts w:ascii="Times New Roman" w:eastAsia="Times New Roman" w:hAnsi="Times New Roman" w:cs="Times New Roman"/>
                <w:b/>
                <w:bCs/>
                <w:sz w:val="24"/>
                <w:szCs w:val="24"/>
                <w:lang w:val="en-ZW" w:eastAsia="en-ZW"/>
              </w:rPr>
              <w:t>LABOUR FORCE</w:t>
            </w:r>
          </w:p>
        </w:tc>
        <w:tc>
          <w:tcPr>
            <w:tcW w:w="1835" w:type="dxa"/>
          </w:tcPr>
          <w:p w14:paraId="734BC7AD" w14:textId="2AC60775" w:rsidR="004606FC" w:rsidRDefault="004606FC" w:rsidP="004606FC">
            <w:pPr>
              <w:jc w:val="both"/>
              <w:rPr>
                <w:rFonts w:ascii="Times New Roman" w:eastAsia="Times New Roman" w:hAnsi="Times New Roman" w:cs="Times New Roman"/>
                <w:b/>
                <w:bCs/>
                <w:sz w:val="24"/>
                <w:szCs w:val="24"/>
                <w:lang w:val="en-ZW" w:eastAsia="en-ZW"/>
              </w:rPr>
            </w:pPr>
            <w:r>
              <w:rPr>
                <w:rFonts w:ascii="Arial" w:hAnsi="Arial" w:cs="Arial"/>
                <w:color w:val="000000"/>
                <w:sz w:val="18"/>
                <w:szCs w:val="18"/>
                <w:lang w:val="en-ZW"/>
              </w:rPr>
              <w:t> 0.196405</w:t>
            </w:r>
          </w:p>
        </w:tc>
        <w:tc>
          <w:tcPr>
            <w:tcW w:w="1809" w:type="dxa"/>
          </w:tcPr>
          <w:p w14:paraId="3D382F6D" w14:textId="5CDD2822" w:rsidR="004606FC" w:rsidRDefault="004606FC" w:rsidP="004606FC">
            <w:pPr>
              <w:jc w:val="both"/>
              <w:rPr>
                <w:rFonts w:ascii="Times New Roman" w:eastAsia="Times New Roman" w:hAnsi="Times New Roman" w:cs="Times New Roman"/>
                <w:b/>
                <w:bCs/>
                <w:sz w:val="24"/>
                <w:szCs w:val="24"/>
                <w:lang w:val="en-ZW" w:eastAsia="en-ZW"/>
              </w:rPr>
            </w:pPr>
            <w:r>
              <w:rPr>
                <w:rFonts w:ascii="Arial" w:hAnsi="Arial" w:cs="Arial"/>
                <w:color w:val="000000"/>
                <w:sz w:val="18"/>
                <w:szCs w:val="18"/>
                <w:lang w:val="en-ZW"/>
              </w:rPr>
              <w:t>-0.055607</w:t>
            </w:r>
          </w:p>
        </w:tc>
        <w:tc>
          <w:tcPr>
            <w:tcW w:w="1977" w:type="dxa"/>
          </w:tcPr>
          <w:p w14:paraId="2F802F68" w14:textId="7A2E5A29" w:rsidR="004606FC" w:rsidRDefault="004606FC" w:rsidP="004606FC">
            <w:pPr>
              <w:jc w:val="both"/>
              <w:rPr>
                <w:rFonts w:ascii="Times New Roman" w:eastAsia="Times New Roman" w:hAnsi="Times New Roman" w:cs="Times New Roman"/>
                <w:b/>
                <w:bCs/>
                <w:sz w:val="24"/>
                <w:szCs w:val="24"/>
                <w:lang w:val="en-ZW" w:eastAsia="en-ZW"/>
              </w:rPr>
            </w:pPr>
            <w:r>
              <w:rPr>
                <w:rFonts w:ascii="Arial" w:hAnsi="Arial" w:cs="Arial"/>
                <w:color w:val="000000"/>
                <w:sz w:val="18"/>
                <w:szCs w:val="18"/>
                <w:lang w:val="en-ZW"/>
              </w:rPr>
              <w:t>1.000000</w:t>
            </w:r>
          </w:p>
        </w:tc>
        <w:tc>
          <w:tcPr>
            <w:tcW w:w="1697" w:type="dxa"/>
          </w:tcPr>
          <w:p w14:paraId="23ADAA61" w14:textId="12661BE6" w:rsidR="004606FC" w:rsidRDefault="004606FC" w:rsidP="004606FC">
            <w:pPr>
              <w:jc w:val="both"/>
              <w:rPr>
                <w:rFonts w:ascii="Times New Roman" w:eastAsia="Times New Roman" w:hAnsi="Times New Roman" w:cs="Times New Roman"/>
                <w:b/>
                <w:bCs/>
                <w:sz w:val="24"/>
                <w:szCs w:val="24"/>
                <w:lang w:val="en-ZW" w:eastAsia="en-ZW"/>
              </w:rPr>
            </w:pPr>
            <w:r>
              <w:rPr>
                <w:rFonts w:ascii="Arial" w:hAnsi="Arial" w:cs="Arial"/>
                <w:color w:val="000000"/>
                <w:sz w:val="18"/>
                <w:szCs w:val="18"/>
                <w:lang w:val="en-ZW"/>
              </w:rPr>
              <w:t> 0.405984</w:t>
            </w:r>
          </w:p>
        </w:tc>
      </w:tr>
      <w:tr w:rsidR="004606FC" w14:paraId="2AEDDDF4" w14:textId="586E1BB6" w:rsidTr="00C76E47">
        <w:tc>
          <w:tcPr>
            <w:tcW w:w="1698" w:type="dxa"/>
          </w:tcPr>
          <w:p w14:paraId="2A485696" w14:textId="0AF25BD8" w:rsidR="004606FC" w:rsidRDefault="004606FC" w:rsidP="004606FC">
            <w:pPr>
              <w:jc w:val="both"/>
              <w:rPr>
                <w:rFonts w:ascii="Times New Roman" w:eastAsia="Times New Roman" w:hAnsi="Times New Roman" w:cs="Times New Roman"/>
                <w:b/>
                <w:bCs/>
                <w:sz w:val="24"/>
                <w:szCs w:val="24"/>
                <w:lang w:val="en-ZW" w:eastAsia="en-ZW"/>
              </w:rPr>
            </w:pPr>
            <w:r>
              <w:rPr>
                <w:rFonts w:ascii="Times New Roman" w:eastAsia="Times New Roman" w:hAnsi="Times New Roman" w:cs="Times New Roman"/>
                <w:b/>
                <w:bCs/>
                <w:sz w:val="24"/>
                <w:szCs w:val="24"/>
                <w:lang w:val="en-ZW" w:eastAsia="en-ZW"/>
              </w:rPr>
              <w:t>GOVT EXP</w:t>
            </w:r>
          </w:p>
        </w:tc>
        <w:tc>
          <w:tcPr>
            <w:tcW w:w="1835" w:type="dxa"/>
          </w:tcPr>
          <w:p w14:paraId="342E7449" w14:textId="032EABC8" w:rsidR="004606FC" w:rsidRDefault="004606FC" w:rsidP="004606FC">
            <w:pPr>
              <w:jc w:val="both"/>
              <w:rPr>
                <w:rFonts w:ascii="Times New Roman" w:eastAsia="Times New Roman" w:hAnsi="Times New Roman" w:cs="Times New Roman"/>
                <w:b/>
                <w:bCs/>
                <w:sz w:val="24"/>
                <w:szCs w:val="24"/>
                <w:lang w:val="en-ZW" w:eastAsia="en-ZW"/>
              </w:rPr>
            </w:pPr>
            <w:r>
              <w:rPr>
                <w:rFonts w:ascii="Arial" w:hAnsi="Arial" w:cs="Arial"/>
                <w:color w:val="000000"/>
                <w:sz w:val="18"/>
                <w:szCs w:val="18"/>
                <w:lang w:val="en-ZW"/>
              </w:rPr>
              <w:t> 0.468890</w:t>
            </w:r>
          </w:p>
        </w:tc>
        <w:tc>
          <w:tcPr>
            <w:tcW w:w="1809" w:type="dxa"/>
          </w:tcPr>
          <w:p w14:paraId="752FEC68" w14:textId="32D0C24D" w:rsidR="004606FC" w:rsidRDefault="004606FC" w:rsidP="004606FC">
            <w:pPr>
              <w:jc w:val="both"/>
              <w:rPr>
                <w:rFonts w:ascii="Times New Roman" w:eastAsia="Times New Roman" w:hAnsi="Times New Roman" w:cs="Times New Roman"/>
                <w:b/>
                <w:bCs/>
                <w:sz w:val="24"/>
                <w:szCs w:val="24"/>
                <w:lang w:val="en-ZW" w:eastAsia="en-ZW"/>
              </w:rPr>
            </w:pPr>
            <w:r>
              <w:rPr>
                <w:rFonts w:ascii="Arial" w:hAnsi="Arial" w:cs="Arial"/>
                <w:color w:val="000000"/>
                <w:sz w:val="18"/>
                <w:szCs w:val="18"/>
                <w:lang w:val="en-ZW"/>
              </w:rPr>
              <w:t>-0.009762</w:t>
            </w:r>
          </w:p>
        </w:tc>
        <w:tc>
          <w:tcPr>
            <w:tcW w:w="1977" w:type="dxa"/>
            <w:vAlign w:val="bottom"/>
          </w:tcPr>
          <w:p w14:paraId="4A8D5475" w14:textId="66212422" w:rsidR="004606FC" w:rsidRDefault="004606FC" w:rsidP="004606FC">
            <w:pPr>
              <w:jc w:val="both"/>
              <w:rPr>
                <w:rFonts w:ascii="Times New Roman" w:eastAsia="Times New Roman" w:hAnsi="Times New Roman" w:cs="Times New Roman"/>
                <w:b/>
                <w:bCs/>
                <w:sz w:val="24"/>
                <w:szCs w:val="24"/>
                <w:lang w:val="en-ZW" w:eastAsia="en-ZW"/>
              </w:rPr>
            </w:pPr>
            <w:r>
              <w:rPr>
                <w:rFonts w:ascii="Arial" w:hAnsi="Arial" w:cs="Arial"/>
                <w:color w:val="000000"/>
                <w:sz w:val="18"/>
                <w:szCs w:val="18"/>
                <w:lang w:val="en-ZW"/>
              </w:rPr>
              <w:t> 0.405984</w:t>
            </w:r>
          </w:p>
        </w:tc>
        <w:tc>
          <w:tcPr>
            <w:tcW w:w="1697" w:type="dxa"/>
          </w:tcPr>
          <w:p w14:paraId="1329F21B" w14:textId="5F45D45C" w:rsidR="004606FC" w:rsidRDefault="004606FC" w:rsidP="004606FC">
            <w:pPr>
              <w:jc w:val="both"/>
              <w:rPr>
                <w:rFonts w:ascii="Times New Roman" w:eastAsia="Times New Roman" w:hAnsi="Times New Roman" w:cs="Times New Roman"/>
                <w:b/>
                <w:bCs/>
                <w:sz w:val="24"/>
                <w:szCs w:val="24"/>
                <w:lang w:val="en-ZW" w:eastAsia="en-ZW"/>
              </w:rPr>
            </w:pPr>
            <w:r>
              <w:rPr>
                <w:rFonts w:ascii="Arial" w:hAnsi="Arial" w:cs="Arial"/>
                <w:color w:val="000000"/>
                <w:sz w:val="18"/>
                <w:szCs w:val="18"/>
                <w:lang w:val="en-ZW"/>
              </w:rPr>
              <w:t>1.000000</w:t>
            </w:r>
          </w:p>
        </w:tc>
      </w:tr>
    </w:tbl>
    <w:p w14:paraId="40A0776B" w14:textId="77777777" w:rsidR="00FD51A8" w:rsidRDefault="00FD51A8">
      <w:pPr>
        <w:jc w:val="both"/>
        <w:rPr>
          <w:rFonts w:ascii="Times New Roman" w:eastAsia="Times New Roman" w:hAnsi="Times New Roman" w:cs="Times New Roman"/>
          <w:b/>
          <w:bCs/>
          <w:sz w:val="24"/>
          <w:szCs w:val="24"/>
          <w:lang w:val="en-ZW" w:eastAsia="en-ZW"/>
        </w:rPr>
      </w:pPr>
    </w:p>
    <w:p w14:paraId="3C8386DE" w14:textId="77777777" w:rsidR="00FD51A8" w:rsidRDefault="00FD51A8">
      <w:pPr>
        <w:jc w:val="both"/>
        <w:rPr>
          <w:rFonts w:ascii="Times New Roman" w:eastAsia="Times New Roman" w:hAnsi="Times New Roman" w:cs="Times New Roman"/>
          <w:b/>
          <w:bCs/>
          <w:sz w:val="24"/>
          <w:szCs w:val="24"/>
          <w:lang w:val="en-ZW" w:eastAsia="en-ZW"/>
        </w:rPr>
      </w:pPr>
    </w:p>
    <w:p w14:paraId="6ABD469F" w14:textId="77777777" w:rsidR="00FD51A8" w:rsidRDefault="00FD51A8">
      <w:pPr>
        <w:jc w:val="both"/>
        <w:rPr>
          <w:rFonts w:ascii="Times New Roman" w:eastAsia="Times New Roman" w:hAnsi="Times New Roman" w:cs="Times New Roman"/>
          <w:b/>
          <w:bCs/>
          <w:sz w:val="24"/>
          <w:szCs w:val="24"/>
          <w:lang w:val="en-ZW" w:eastAsia="en-ZW"/>
        </w:rPr>
      </w:pPr>
    </w:p>
    <w:p w14:paraId="33E0D5E5" w14:textId="77777777" w:rsidR="00FD51A8" w:rsidRDefault="00FD51A8">
      <w:pPr>
        <w:jc w:val="both"/>
        <w:rPr>
          <w:rFonts w:ascii="Times New Roman" w:eastAsia="Times New Roman" w:hAnsi="Times New Roman" w:cs="Times New Roman"/>
          <w:b/>
          <w:bCs/>
          <w:sz w:val="24"/>
          <w:szCs w:val="24"/>
          <w:lang w:val="en-ZW" w:eastAsia="en-ZW"/>
        </w:rPr>
      </w:pPr>
    </w:p>
    <w:p w14:paraId="1EB9E7D3" w14:textId="0BD96DB3" w:rsidR="00FD51A8" w:rsidRDefault="00FD51A8">
      <w:pPr>
        <w:jc w:val="both"/>
        <w:rPr>
          <w:rFonts w:ascii="Times New Roman" w:eastAsia="Times New Roman" w:hAnsi="Times New Roman" w:cs="Times New Roman"/>
          <w:b/>
          <w:bCs/>
          <w:sz w:val="24"/>
          <w:szCs w:val="24"/>
          <w:lang w:val="en-ZW" w:eastAsia="en-ZW"/>
        </w:rPr>
      </w:pPr>
    </w:p>
    <w:p w14:paraId="2F523575" w14:textId="7FD9A3A4" w:rsidR="004606FC" w:rsidRDefault="004606FC">
      <w:pPr>
        <w:jc w:val="both"/>
        <w:rPr>
          <w:rFonts w:ascii="Times New Roman" w:eastAsia="Times New Roman" w:hAnsi="Times New Roman" w:cs="Times New Roman"/>
          <w:b/>
          <w:bCs/>
          <w:sz w:val="24"/>
          <w:szCs w:val="24"/>
          <w:lang w:val="en-ZW" w:eastAsia="en-ZW"/>
        </w:rPr>
      </w:pPr>
    </w:p>
    <w:p w14:paraId="5B67B81F" w14:textId="350F6CAE" w:rsidR="004606FC" w:rsidRDefault="004606FC">
      <w:pPr>
        <w:jc w:val="both"/>
        <w:rPr>
          <w:rFonts w:ascii="Times New Roman" w:eastAsia="Times New Roman" w:hAnsi="Times New Roman" w:cs="Times New Roman"/>
          <w:b/>
          <w:bCs/>
          <w:sz w:val="24"/>
          <w:szCs w:val="24"/>
          <w:lang w:val="en-ZW" w:eastAsia="en-ZW"/>
        </w:rPr>
      </w:pPr>
    </w:p>
    <w:p w14:paraId="2BC92CDF" w14:textId="2888CA1D" w:rsidR="004606FC" w:rsidRDefault="004606FC">
      <w:pPr>
        <w:jc w:val="both"/>
        <w:rPr>
          <w:rFonts w:ascii="Times New Roman" w:eastAsia="Times New Roman" w:hAnsi="Times New Roman" w:cs="Times New Roman"/>
          <w:b/>
          <w:bCs/>
          <w:sz w:val="24"/>
          <w:szCs w:val="24"/>
          <w:lang w:val="en-ZW" w:eastAsia="en-ZW"/>
        </w:rPr>
      </w:pPr>
    </w:p>
    <w:p w14:paraId="22BE75CE" w14:textId="7FBA2D4F" w:rsidR="00AD6D3E" w:rsidRDefault="00AD6D3E">
      <w:pPr>
        <w:jc w:val="both"/>
        <w:rPr>
          <w:rFonts w:ascii="Times New Roman" w:eastAsia="Times New Roman" w:hAnsi="Times New Roman" w:cs="Times New Roman"/>
          <w:b/>
          <w:bCs/>
          <w:sz w:val="24"/>
          <w:szCs w:val="24"/>
          <w:lang w:val="en-ZW" w:eastAsia="en-ZW"/>
        </w:rPr>
      </w:pPr>
    </w:p>
    <w:p w14:paraId="246928DC" w14:textId="77777777" w:rsidR="00AD6D3E" w:rsidRDefault="00AD6D3E">
      <w:pPr>
        <w:jc w:val="both"/>
        <w:rPr>
          <w:rFonts w:ascii="Times New Roman" w:eastAsia="Times New Roman" w:hAnsi="Times New Roman" w:cs="Times New Roman"/>
          <w:b/>
          <w:bCs/>
          <w:sz w:val="24"/>
          <w:szCs w:val="24"/>
          <w:lang w:val="en-ZW" w:eastAsia="en-ZW"/>
        </w:rPr>
      </w:pPr>
    </w:p>
    <w:p w14:paraId="65501920" w14:textId="6788BC90" w:rsidR="00CF346E" w:rsidRDefault="00AB52B2" w:rsidP="00A82A23">
      <w:pPr>
        <w:pStyle w:val="Heading1"/>
        <w:rPr>
          <w:lang w:val="en-ZW" w:eastAsia="en-ZW"/>
        </w:rPr>
      </w:pPr>
      <w:bookmarkStart w:id="188" w:name="_Toc106800500"/>
      <w:bookmarkStart w:id="189" w:name="_Toc106800812"/>
      <w:r>
        <w:rPr>
          <w:lang w:val="en-ZW" w:eastAsia="en-ZW"/>
        </w:rPr>
        <w:t>Appendix F:</w:t>
      </w:r>
      <w:r w:rsidR="00FD51A8">
        <w:rPr>
          <w:lang w:val="en-ZW" w:eastAsia="en-ZW"/>
        </w:rPr>
        <w:t xml:space="preserve"> heteroscedasticity</w:t>
      </w:r>
      <w:bookmarkEnd w:id="188"/>
      <w:bookmarkEnd w:id="189"/>
    </w:p>
    <w:p w14:paraId="6901637D" w14:textId="7552A426" w:rsidR="00CF346E" w:rsidRDefault="00CF346E">
      <w:pPr>
        <w:jc w:val="both"/>
        <w:rPr>
          <w:rFonts w:ascii="Times New Roman" w:eastAsia="Times New Roman" w:hAnsi="Times New Roman" w:cs="Times New Roman"/>
          <w:b/>
          <w:bCs/>
          <w:sz w:val="24"/>
          <w:szCs w:val="24"/>
          <w:lang w:val="en-ZW" w:eastAsia="en-ZW"/>
        </w:rPr>
      </w:pPr>
    </w:p>
    <w:tbl>
      <w:tblPr>
        <w:tblW w:w="0" w:type="auto"/>
        <w:tblInd w:w="30" w:type="dxa"/>
        <w:tblLayout w:type="fixed"/>
        <w:tblCellMar>
          <w:left w:w="0" w:type="dxa"/>
          <w:right w:w="0" w:type="dxa"/>
        </w:tblCellMar>
        <w:tblLook w:val="0000" w:firstRow="0" w:lastRow="0" w:firstColumn="0" w:lastColumn="0" w:noHBand="0" w:noVBand="0"/>
      </w:tblPr>
      <w:tblGrid>
        <w:gridCol w:w="2752"/>
        <w:gridCol w:w="1103"/>
        <w:gridCol w:w="1207"/>
        <w:gridCol w:w="1208"/>
        <w:gridCol w:w="997"/>
      </w:tblGrid>
      <w:tr w:rsidR="00AB52B2" w14:paraId="22301D63" w14:textId="77777777" w:rsidTr="00C76E47">
        <w:trPr>
          <w:trHeight w:val="225"/>
        </w:trPr>
        <w:tc>
          <w:tcPr>
            <w:tcW w:w="7267" w:type="dxa"/>
            <w:gridSpan w:val="5"/>
            <w:tcBorders>
              <w:top w:val="nil"/>
              <w:left w:val="nil"/>
              <w:bottom w:val="nil"/>
              <w:right w:val="nil"/>
            </w:tcBorders>
            <w:vAlign w:val="bottom"/>
          </w:tcPr>
          <w:p w14:paraId="777A1979"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Heteroskedasticity Test: Breusch-Pagan-Godfrey</w:t>
            </w:r>
          </w:p>
        </w:tc>
      </w:tr>
      <w:tr w:rsidR="00AB52B2" w14:paraId="682AC905" w14:textId="77777777" w:rsidTr="00C76E47">
        <w:trPr>
          <w:trHeight w:hRule="exact" w:val="90"/>
        </w:trPr>
        <w:tc>
          <w:tcPr>
            <w:tcW w:w="2752" w:type="dxa"/>
            <w:tcBorders>
              <w:top w:val="nil"/>
              <w:left w:val="nil"/>
              <w:bottom w:val="double" w:sz="6" w:space="2" w:color="auto"/>
              <w:right w:val="nil"/>
            </w:tcBorders>
            <w:vAlign w:val="bottom"/>
          </w:tcPr>
          <w:p w14:paraId="2AE41E22"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0C64B68D"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0EBBFB8B"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5CADBF70"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10961185"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4E3F5E2D" w14:textId="77777777" w:rsidTr="00C76E47">
        <w:trPr>
          <w:trHeight w:hRule="exact" w:val="135"/>
        </w:trPr>
        <w:tc>
          <w:tcPr>
            <w:tcW w:w="2752" w:type="dxa"/>
            <w:tcBorders>
              <w:top w:val="nil"/>
              <w:left w:val="nil"/>
              <w:bottom w:val="nil"/>
              <w:right w:val="nil"/>
            </w:tcBorders>
            <w:vAlign w:val="bottom"/>
          </w:tcPr>
          <w:p w14:paraId="4C6EBD60"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4F63EFAE"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47EEBDF4"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2CFA0804"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0F125B25"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2725360B" w14:textId="77777777" w:rsidTr="00C76E47">
        <w:trPr>
          <w:trHeight w:val="225"/>
        </w:trPr>
        <w:tc>
          <w:tcPr>
            <w:tcW w:w="2752" w:type="dxa"/>
            <w:tcBorders>
              <w:top w:val="nil"/>
              <w:left w:val="nil"/>
              <w:bottom w:val="nil"/>
              <w:right w:val="nil"/>
            </w:tcBorders>
            <w:vAlign w:val="bottom"/>
          </w:tcPr>
          <w:p w14:paraId="700CC5FA"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F-statistic</w:t>
            </w:r>
          </w:p>
        </w:tc>
        <w:tc>
          <w:tcPr>
            <w:tcW w:w="1103" w:type="dxa"/>
            <w:tcBorders>
              <w:top w:val="nil"/>
              <w:left w:val="nil"/>
              <w:bottom w:val="nil"/>
              <w:right w:val="nil"/>
            </w:tcBorders>
            <w:vAlign w:val="bottom"/>
          </w:tcPr>
          <w:p w14:paraId="3513FBA9"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0.755341</w:t>
            </w:r>
          </w:p>
        </w:tc>
        <w:tc>
          <w:tcPr>
            <w:tcW w:w="2415" w:type="dxa"/>
            <w:gridSpan w:val="2"/>
            <w:tcBorders>
              <w:top w:val="nil"/>
              <w:left w:val="nil"/>
              <w:bottom w:val="nil"/>
              <w:right w:val="nil"/>
            </w:tcBorders>
            <w:vAlign w:val="bottom"/>
          </w:tcPr>
          <w:p w14:paraId="5AAA5557" w14:textId="77777777" w:rsidR="00AB52B2" w:rsidRDefault="00AB52B2"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Prob. </w:t>
            </w:r>
            <w:proofErr w:type="gramStart"/>
            <w:r>
              <w:rPr>
                <w:rFonts w:ascii="Arial" w:hAnsi="Arial" w:cs="Arial"/>
                <w:color w:val="000000"/>
                <w:sz w:val="18"/>
                <w:szCs w:val="18"/>
                <w:lang w:val="en-ZW"/>
              </w:rPr>
              <w:t>F(</w:t>
            </w:r>
            <w:proofErr w:type="gramEnd"/>
            <w:r>
              <w:rPr>
                <w:rFonts w:ascii="Arial" w:hAnsi="Arial" w:cs="Arial"/>
                <w:color w:val="000000"/>
                <w:sz w:val="18"/>
                <w:szCs w:val="18"/>
                <w:lang w:val="en-ZW"/>
              </w:rPr>
              <w:t>3,37)</w:t>
            </w:r>
          </w:p>
        </w:tc>
        <w:tc>
          <w:tcPr>
            <w:tcW w:w="997" w:type="dxa"/>
            <w:tcBorders>
              <w:top w:val="nil"/>
              <w:left w:val="nil"/>
              <w:bottom w:val="nil"/>
              <w:right w:val="nil"/>
            </w:tcBorders>
            <w:vAlign w:val="bottom"/>
          </w:tcPr>
          <w:p w14:paraId="5398C75E"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0.6154</w:t>
            </w:r>
          </w:p>
        </w:tc>
      </w:tr>
      <w:tr w:rsidR="00AB52B2" w14:paraId="1CBE1D68" w14:textId="77777777" w:rsidTr="00C76E47">
        <w:trPr>
          <w:trHeight w:val="225"/>
        </w:trPr>
        <w:tc>
          <w:tcPr>
            <w:tcW w:w="2752" w:type="dxa"/>
            <w:tcBorders>
              <w:top w:val="nil"/>
              <w:left w:val="nil"/>
              <w:bottom w:val="nil"/>
              <w:right w:val="nil"/>
            </w:tcBorders>
            <w:vAlign w:val="bottom"/>
          </w:tcPr>
          <w:p w14:paraId="5997161E"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proofErr w:type="spellStart"/>
            <w:r>
              <w:rPr>
                <w:rFonts w:ascii="Arial" w:hAnsi="Arial" w:cs="Arial"/>
                <w:color w:val="000000"/>
                <w:sz w:val="18"/>
                <w:szCs w:val="18"/>
                <w:lang w:val="en-ZW"/>
              </w:rPr>
              <w:t>Obs</w:t>
            </w:r>
            <w:proofErr w:type="spellEnd"/>
            <w:r>
              <w:rPr>
                <w:rFonts w:ascii="Arial" w:hAnsi="Arial" w:cs="Arial"/>
                <w:color w:val="000000"/>
                <w:sz w:val="18"/>
                <w:szCs w:val="18"/>
                <w:lang w:val="en-ZW"/>
              </w:rPr>
              <w:t>*R-squared</w:t>
            </w:r>
          </w:p>
        </w:tc>
        <w:tc>
          <w:tcPr>
            <w:tcW w:w="1103" w:type="dxa"/>
            <w:tcBorders>
              <w:top w:val="nil"/>
              <w:left w:val="nil"/>
              <w:bottom w:val="nil"/>
              <w:right w:val="nil"/>
            </w:tcBorders>
            <w:vAlign w:val="bottom"/>
          </w:tcPr>
          <w:p w14:paraId="143859BD"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11.34579</w:t>
            </w:r>
          </w:p>
        </w:tc>
        <w:tc>
          <w:tcPr>
            <w:tcW w:w="2415" w:type="dxa"/>
            <w:gridSpan w:val="2"/>
            <w:tcBorders>
              <w:top w:val="nil"/>
              <w:left w:val="nil"/>
              <w:bottom w:val="nil"/>
              <w:right w:val="nil"/>
            </w:tcBorders>
            <w:vAlign w:val="bottom"/>
          </w:tcPr>
          <w:p w14:paraId="50D75D29" w14:textId="77777777" w:rsidR="00AB52B2" w:rsidRDefault="00AB52B2"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Prob. Chi-</w:t>
            </w:r>
            <w:proofErr w:type="gramStart"/>
            <w:r>
              <w:rPr>
                <w:rFonts w:ascii="Arial" w:hAnsi="Arial" w:cs="Arial"/>
                <w:color w:val="000000"/>
                <w:sz w:val="18"/>
                <w:szCs w:val="18"/>
                <w:lang w:val="en-ZW"/>
              </w:rPr>
              <w:t>Square(</w:t>
            </w:r>
            <w:proofErr w:type="gramEnd"/>
            <w:r>
              <w:rPr>
                <w:rFonts w:ascii="Arial" w:hAnsi="Arial" w:cs="Arial"/>
                <w:color w:val="000000"/>
                <w:sz w:val="18"/>
                <w:szCs w:val="18"/>
                <w:lang w:val="en-ZW"/>
              </w:rPr>
              <w:t>3)</w:t>
            </w:r>
          </w:p>
        </w:tc>
        <w:tc>
          <w:tcPr>
            <w:tcW w:w="997" w:type="dxa"/>
            <w:tcBorders>
              <w:top w:val="nil"/>
              <w:left w:val="nil"/>
              <w:bottom w:val="nil"/>
              <w:right w:val="nil"/>
            </w:tcBorders>
            <w:vAlign w:val="bottom"/>
          </w:tcPr>
          <w:p w14:paraId="711DBBE4"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0.403</w:t>
            </w:r>
          </w:p>
        </w:tc>
      </w:tr>
      <w:tr w:rsidR="00AB52B2" w14:paraId="07E1B134" w14:textId="77777777" w:rsidTr="00C76E47">
        <w:trPr>
          <w:trHeight w:val="225"/>
        </w:trPr>
        <w:tc>
          <w:tcPr>
            <w:tcW w:w="2752" w:type="dxa"/>
            <w:tcBorders>
              <w:top w:val="nil"/>
              <w:left w:val="nil"/>
              <w:bottom w:val="nil"/>
              <w:right w:val="nil"/>
            </w:tcBorders>
            <w:vAlign w:val="bottom"/>
          </w:tcPr>
          <w:p w14:paraId="447AD0C2"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Scaled explained SS</w:t>
            </w:r>
          </w:p>
        </w:tc>
        <w:tc>
          <w:tcPr>
            <w:tcW w:w="1103" w:type="dxa"/>
            <w:tcBorders>
              <w:top w:val="nil"/>
              <w:left w:val="nil"/>
              <w:bottom w:val="nil"/>
              <w:right w:val="nil"/>
            </w:tcBorders>
            <w:vAlign w:val="bottom"/>
          </w:tcPr>
          <w:p w14:paraId="36A7823C"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10.68234</w:t>
            </w:r>
          </w:p>
        </w:tc>
        <w:tc>
          <w:tcPr>
            <w:tcW w:w="2415" w:type="dxa"/>
            <w:gridSpan w:val="2"/>
            <w:tcBorders>
              <w:top w:val="nil"/>
              <w:left w:val="nil"/>
              <w:bottom w:val="nil"/>
              <w:right w:val="nil"/>
            </w:tcBorders>
            <w:vAlign w:val="bottom"/>
          </w:tcPr>
          <w:p w14:paraId="533C16E1" w14:textId="77777777" w:rsidR="00AB52B2" w:rsidRDefault="00AB52B2"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Prob. Chi-</w:t>
            </w:r>
            <w:proofErr w:type="gramStart"/>
            <w:r>
              <w:rPr>
                <w:rFonts w:ascii="Arial" w:hAnsi="Arial" w:cs="Arial"/>
                <w:color w:val="000000"/>
                <w:sz w:val="18"/>
                <w:szCs w:val="18"/>
                <w:lang w:val="en-ZW"/>
              </w:rPr>
              <w:t>Square(</w:t>
            </w:r>
            <w:proofErr w:type="gramEnd"/>
            <w:r>
              <w:rPr>
                <w:rFonts w:ascii="Arial" w:hAnsi="Arial" w:cs="Arial"/>
                <w:color w:val="000000"/>
                <w:sz w:val="18"/>
                <w:szCs w:val="18"/>
                <w:lang w:val="en-ZW"/>
              </w:rPr>
              <w:t>3)</w:t>
            </w:r>
          </w:p>
        </w:tc>
        <w:tc>
          <w:tcPr>
            <w:tcW w:w="997" w:type="dxa"/>
            <w:tcBorders>
              <w:top w:val="nil"/>
              <w:left w:val="nil"/>
              <w:bottom w:val="nil"/>
              <w:right w:val="nil"/>
            </w:tcBorders>
            <w:vAlign w:val="bottom"/>
          </w:tcPr>
          <w:p w14:paraId="4346A2D6"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0.3188</w:t>
            </w:r>
          </w:p>
        </w:tc>
      </w:tr>
      <w:tr w:rsidR="00AB52B2" w14:paraId="011189FE" w14:textId="77777777" w:rsidTr="00C76E47">
        <w:trPr>
          <w:trHeight w:hRule="exact" w:val="90"/>
        </w:trPr>
        <w:tc>
          <w:tcPr>
            <w:tcW w:w="2752" w:type="dxa"/>
            <w:tcBorders>
              <w:top w:val="nil"/>
              <w:left w:val="nil"/>
              <w:bottom w:val="double" w:sz="6" w:space="2" w:color="auto"/>
              <w:right w:val="nil"/>
            </w:tcBorders>
            <w:vAlign w:val="bottom"/>
          </w:tcPr>
          <w:p w14:paraId="7857D9F9"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5D522D9A"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34AC486F"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50639BD8"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185E9F4A"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653DEEC4" w14:textId="77777777" w:rsidTr="00C76E47">
        <w:trPr>
          <w:trHeight w:hRule="exact" w:val="135"/>
        </w:trPr>
        <w:tc>
          <w:tcPr>
            <w:tcW w:w="2752" w:type="dxa"/>
            <w:tcBorders>
              <w:top w:val="nil"/>
              <w:left w:val="nil"/>
              <w:bottom w:val="nil"/>
              <w:right w:val="nil"/>
            </w:tcBorders>
            <w:vAlign w:val="bottom"/>
          </w:tcPr>
          <w:p w14:paraId="18E779EB"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033CD909"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505ED0C6"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607C1B5A"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14323592"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703D1630" w14:textId="77777777" w:rsidTr="00C76E47">
        <w:trPr>
          <w:trHeight w:val="225"/>
        </w:trPr>
        <w:tc>
          <w:tcPr>
            <w:tcW w:w="2752" w:type="dxa"/>
            <w:tcBorders>
              <w:top w:val="nil"/>
              <w:left w:val="nil"/>
              <w:bottom w:val="nil"/>
              <w:right w:val="nil"/>
            </w:tcBorders>
            <w:vAlign w:val="bottom"/>
          </w:tcPr>
          <w:p w14:paraId="13FDAF0C"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06310AAC"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22731B83"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34F33ED1"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72BDA3AD"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2733F02E" w14:textId="77777777" w:rsidTr="00C76E47">
        <w:trPr>
          <w:trHeight w:val="225"/>
        </w:trPr>
        <w:tc>
          <w:tcPr>
            <w:tcW w:w="3855" w:type="dxa"/>
            <w:gridSpan w:val="2"/>
            <w:tcBorders>
              <w:top w:val="nil"/>
              <w:left w:val="nil"/>
              <w:bottom w:val="nil"/>
              <w:right w:val="nil"/>
            </w:tcBorders>
            <w:vAlign w:val="bottom"/>
          </w:tcPr>
          <w:p w14:paraId="72891078"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Test Equation:</w:t>
            </w:r>
          </w:p>
        </w:tc>
        <w:tc>
          <w:tcPr>
            <w:tcW w:w="1207" w:type="dxa"/>
            <w:tcBorders>
              <w:top w:val="nil"/>
              <w:left w:val="nil"/>
              <w:bottom w:val="nil"/>
              <w:right w:val="nil"/>
            </w:tcBorders>
            <w:vAlign w:val="bottom"/>
          </w:tcPr>
          <w:p w14:paraId="0F49AE21"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18A9D612"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46863F37"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51B71BBF" w14:textId="77777777" w:rsidTr="00C76E47">
        <w:trPr>
          <w:trHeight w:val="225"/>
        </w:trPr>
        <w:tc>
          <w:tcPr>
            <w:tcW w:w="5062" w:type="dxa"/>
            <w:gridSpan w:val="3"/>
            <w:tcBorders>
              <w:top w:val="nil"/>
              <w:left w:val="nil"/>
              <w:bottom w:val="nil"/>
              <w:right w:val="nil"/>
            </w:tcBorders>
            <w:vAlign w:val="bottom"/>
          </w:tcPr>
          <w:p w14:paraId="0E91EE54"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Dependent Variable: RESID^2</w:t>
            </w:r>
          </w:p>
        </w:tc>
        <w:tc>
          <w:tcPr>
            <w:tcW w:w="1208" w:type="dxa"/>
            <w:tcBorders>
              <w:top w:val="nil"/>
              <w:left w:val="nil"/>
              <w:bottom w:val="nil"/>
              <w:right w:val="nil"/>
            </w:tcBorders>
            <w:vAlign w:val="bottom"/>
          </w:tcPr>
          <w:p w14:paraId="0F70C949"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74E6B4E8"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12238B69" w14:textId="77777777" w:rsidTr="00C76E47">
        <w:trPr>
          <w:trHeight w:val="225"/>
        </w:trPr>
        <w:tc>
          <w:tcPr>
            <w:tcW w:w="5062" w:type="dxa"/>
            <w:gridSpan w:val="3"/>
            <w:tcBorders>
              <w:top w:val="nil"/>
              <w:left w:val="nil"/>
              <w:bottom w:val="nil"/>
              <w:right w:val="nil"/>
            </w:tcBorders>
            <w:vAlign w:val="bottom"/>
          </w:tcPr>
          <w:p w14:paraId="78B044C7"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Method: Least Squares</w:t>
            </w:r>
          </w:p>
        </w:tc>
        <w:tc>
          <w:tcPr>
            <w:tcW w:w="1208" w:type="dxa"/>
            <w:tcBorders>
              <w:top w:val="nil"/>
              <w:left w:val="nil"/>
              <w:bottom w:val="nil"/>
              <w:right w:val="nil"/>
            </w:tcBorders>
            <w:vAlign w:val="bottom"/>
          </w:tcPr>
          <w:p w14:paraId="1D4B70B2"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722F0D71"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177D4DDA" w14:textId="77777777" w:rsidTr="00C76E47">
        <w:trPr>
          <w:trHeight w:val="225"/>
        </w:trPr>
        <w:tc>
          <w:tcPr>
            <w:tcW w:w="5062" w:type="dxa"/>
            <w:gridSpan w:val="3"/>
            <w:tcBorders>
              <w:top w:val="nil"/>
              <w:left w:val="nil"/>
              <w:bottom w:val="nil"/>
              <w:right w:val="nil"/>
            </w:tcBorders>
            <w:vAlign w:val="bottom"/>
          </w:tcPr>
          <w:p w14:paraId="78A7E939"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Date: 06/04/22   Time: 12:27</w:t>
            </w:r>
          </w:p>
        </w:tc>
        <w:tc>
          <w:tcPr>
            <w:tcW w:w="1208" w:type="dxa"/>
            <w:tcBorders>
              <w:top w:val="nil"/>
              <w:left w:val="nil"/>
              <w:bottom w:val="nil"/>
              <w:right w:val="nil"/>
            </w:tcBorders>
            <w:vAlign w:val="bottom"/>
          </w:tcPr>
          <w:p w14:paraId="5CAB24BE"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2CAD82BD"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4D3DB4CC" w14:textId="77777777" w:rsidTr="00C76E47">
        <w:trPr>
          <w:trHeight w:val="225"/>
        </w:trPr>
        <w:tc>
          <w:tcPr>
            <w:tcW w:w="5062" w:type="dxa"/>
            <w:gridSpan w:val="3"/>
            <w:tcBorders>
              <w:top w:val="nil"/>
              <w:left w:val="nil"/>
              <w:bottom w:val="nil"/>
              <w:right w:val="nil"/>
            </w:tcBorders>
            <w:vAlign w:val="bottom"/>
          </w:tcPr>
          <w:p w14:paraId="3D2058B8"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Sample: 1980 2020</w:t>
            </w:r>
          </w:p>
        </w:tc>
        <w:tc>
          <w:tcPr>
            <w:tcW w:w="1208" w:type="dxa"/>
            <w:tcBorders>
              <w:top w:val="nil"/>
              <w:left w:val="nil"/>
              <w:bottom w:val="nil"/>
              <w:right w:val="nil"/>
            </w:tcBorders>
            <w:vAlign w:val="bottom"/>
          </w:tcPr>
          <w:p w14:paraId="1CF87159"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02212965"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13F1E406" w14:textId="77777777" w:rsidTr="00C76E47">
        <w:trPr>
          <w:trHeight w:val="225"/>
        </w:trPr>
        <w:tc>
          <w:tcPr>
            <w:tcW w:w="5062" w:type="dxa"/>
            <w:gridSpan w:val="3"/>
            <w:tcBorders>
              <w:top w:val="nil"/>
              <w:left w:val="nil"/>
              <w:bottom w:val="nil"/>
              <w:right w:val="nil"/>
            </w:tcBorders>
            <w:vAlign w:val="bottom"/>
          </w:tcPr>
          <w:p w14:paraId="534DDD4A"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Included observations: 41</w:t>
            </w:r>
          </w:p>
        </w:tc>
        <w:tc>
          <w:tcPr>
            <w:tcW w:w="1208" w:type="dxa"/>
            <w:tcBorders>
              <w:top w:val="nil"/>
              <w:left w:val="nil"/>
              <w:bottom w:val="nil"/>
              <w:right w:val="nil"/>
            </w:tcBorders>
            <w:vAlign w:val="bottom"/>
          </w:tcPr>
          <w:p w14:paraId="6D2F2EEE"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46285280"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2BAB6758" w14:textId="77777777" w:rsidTr="00C76E47">
        <w:trPr>
          <w:trHeight w:hRule="exact" w:val="90"/>
        </w:trPr>
        <w:tc>
          <w:tcPr>
            <w:tcW w:w="2752" w:type="dxa"/>
            <w:tcBorders>
              <w:top w:val="nil"/>
              <w:left w:val="nil"/>
              <w:bottom w:val="double" w:sz="6" w:space="2" w:color="auto"/>
              <w:right w:val="nil"/>
            </w:tcBorders>
            <w:vAlign w:val="bottom"/>
          </w:tcPr>
          <w:p w14:paraId="41C586C2"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51CF8C61"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22493F28"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6F0893CE"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371B4178"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7C374E39" w14:textId="77777777" w:rsidTr="00C76E47">
        <w:trPr>
          <w:trHeight w:hRule="exact" w:val="135"/>
        </w:trPr>
        <w:tc>
          <w:tcPr>
            <w:tcW w:w="2752" w:type="dxa"/>
            <w:tcBorders>
              <w:top w:val="nil"/>
              <w:left w:val="nil"/>
              <w:bottom w:val="nil"/>
              <w:right w:val="nil"/>
            </w:tcBorders>
            <w:vAlign w:val="bottom"/>
          </w:tcPr>
          <w:p w14:paraId="69A87122"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7E092134"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3F4BD1C2"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5ABAE1B5"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4E71BB9D"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2D03A1ED" w14:textId="77777777" w:rsidTr="00C76E47">
        <w:trPr>
          <w:trHeight w:val="225"/>
        </w:trPr>
        <w:tc>
          <w:tcPr>
            <w:tcW w:w="2752" w:type="dxa"/>
            <w:tcBorders>
              <w:top w:val="nil"/>
              <w:left w:val="nil"/>
              <w:bottom w:val="nil"/>
              <w:right w:val="nil"/>
            </w:tcBorders>
            <w:vAlign w:val="bottom"/>
          </w:tcPr>
          <w:p w14:paraId="70C0D8E4"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Variable</w:t>
            </w:r>
          </w:p>
        </w:tc>
        <w:tc>
          <w:tcPr>
            <w:tcW w:w="1103" w:type="dxa"/>
            <w:tcBorders>
              <w:top w:val="nil"/>
              <w:left w:val="nil"/>
              <w:bottom w:val="nil"/>
              <w:right w:val="nil"/>
            </w:tcBorders>
            <w:vAlign w:val="bottom"/>
          </w:tcPr>
          <w:p w14:paraId="314D8A28"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Coefficient</w:t>
            </w:r>
          </w:p>
        </w:tc>
        <w:tc>
          <w:tcPr>
            <w:tcW w:w="1207" w:type="dxa"/>
            <w:tcBorders>
              <w:top w:val="nil"/>
              <w:left w:val="nil"/>
              <w:bottom w:val="nil"/>
              <w:right w:val="nil"/>
            </w:tcBorders>
            <w:vAlign w:val="bottom"/>
          </w:tcPr>
          <w:p w14:paraId="06B9E698"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Std. Error</w:t>
            </w:r>
          </w:p>
        </w:tc>
        <w:tc>
          <w:tcPr>
            <w:tcW w:w="1208" w:type="dxa"/>
            <w:tcBorders>
              <w:top w:val="nil"/>
              <w:left w:val="nil"/>
              <w:bottom w:val="nil"/>
              <w:right w:val="nil"/>
            </w:tcBorders>
            <w:vAlign w:val="bottom"/>
          </w:tcPr>
          <w:p w14:paraId="24D00254"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14:paraId="5AF61154"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Prob.  </w:t>
            </w:r>
          </w:p>
        </w:tc>
      </w:tr>
      <w:tr w:rsidR="00AB52B2" w14:paraId="1FD8BFF6" w14:textId="77777777" w:rsidTr="00C76E47">
        <w:trPr>
          <w:trHeight w:hRule="exact" w:val="90"/>
        </w:trPr>
        <w:tc>
          <w:tcPr>
            <w:tcW w:w="2752" w:type="dxa"/>
            <w:tcBorders>
              <w:top w:val="nil"/>
              <w:left w:val="nil"/>
              <w:bottom w:val="double" w:sz="6" w:space="2" w:color="auto"/>
              <w:right w:val="nil"/>
            </w:tcBorders>
            <w:vAlign w:val="bottom"/>
          </w:tcPr>
          <w:p w14:paraId="7F67D5D7"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4D8383A7"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495E82E5"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49D0743E"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5D083B53"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18CB476B" w14:textId="77777777" w:rsidTr="00C76E47">
        <w:trPr>
          <w:trHeight w:hRule="exact" w:val="135"/>
        </w:trPr>
        <w:tc>
          <w:tcPr>
            <w:tcW w:w="2752" w:type="dxa"/>
            <w:tcBorders>
              <w:top w:val="nil"/>
              <w:left w:val="nil"/>
              <w:bottom w:val="nil"/>
              <w:right w:val="nil"/>
            </w:tcBorders>
            <w:vAlign w:val="bottom"/>
          </w:tcPr>
          <w:p w14:paraId="59490DEB"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62A7CA22"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5A026B6B"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29DFC562"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08A40E75"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1B4323FB" w14:textId="77777777" w:rsidTr="00C76E47">
        <w:trPr>
          <w:trHeight w:val="225"/>
        </w:trPr>
        <w:tc>
          <w:tcPr>
            <w:tcW w:w="2752" w:type="dxa"/>
            <w:tcBorders>
              <w:top w:val="nil"/>
              <w:left w:val="nil"/>
              <w:bottom w:val="nil"/>
              <w:right w:val="nil"/>
            </w:tcBorders>
            <w:vAlign w:val="bottom"/>
          </w:tcPr>
          <w:p w14:paraId="497F8E17"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C</w:t>
            </w:r>
          </w:p>
        </w:tc>
        <w:tc>
          <w:tcPr>
            <w:tcW w:w="1103" w:type="dxa"/>
            <w:tcBorders>
              <w:top w:val="nil"/>
              <w:left w:val="nil"/>
              <w:bottom w:val="nil"/>
              <w:right w:val="nil"/>
            </w:tcBorders>
            <w:vAlign w:val="bottom"/>
          </w:tcPr>
          <w:p w14:paraId="3D7AE75D"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5.87E+18</w:t>
            </w:r>
          </w:p>
        </w:tc>
        <w:tc>
          <w:tcPr>
            <w:tcW w:w="1207" w:type="dxa"/>
            <w:tcBorders>
              <w:top w:val="nil"/>
              <w:left w:val="nil"/>
              <w:bottom w:val="nil"/>
              <w:right w:val="nil"/>
            </w:tcBorders>
            <w:vAlign w:val="bottom"/>
          </w:tcPr>
          <w:p w14:paraId="2F0AC0EA"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2.74E+18</w:t>
            </w:r>
          </w:p>
        </w:tc>
        <w:tc>
          <w:tcPr>
            <w:tcW w:w="1208" w:type="dxa"/>
            <w:tcBorders>
              <w:top w:val="nil"/>
              <w:left w:val="nil"/>
              <w:bottom w:val="nil"/>
              <w:right w:val="nil"/>
            </w:tcBorders>
            <w:vAlign w:val="bottom"/>
          </w:tcPr>
          <w:p w14:paraId="4A979A96"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2.141864</w:t>
            </w:r>
          </w:p>
        </w:tc>
        <w:tc>
          <w:tcPr>
            <w:tcW w:w="997" w:type="dxa"/>
            <w:tcBorders>
              <w:top w:val="nil"/>
              <w:left w:val="nil"/>
              <w:bottom w:val="nil"/>
              <w:right w:val="nil"/>
            </w:tcBorders>
            <w:vAlign w:val="bottom"/>
          </w:tcPr>
          <w:p w14:paraId="35125492"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0.0389</w:t>
            </w:r>
          </w:p>
        </w:tc>
      </w:tr>
      <w:tr w:rsidR="00AB52B2" w14:paraId="5BDF252C" w14:textId="77777777" w:rsidTr="00C76E47">
        <w:trPr>
          <w:trHeight w:val="225"/>
        </w:trPr>
        <w:tc>
          <w:tcPr>
            <w:tcW w:w="2752" w:type="dxa"/>
            <w:tcBorders>
              <w:top w:val="nil"/>
              <w:left w:val="nil"/>
              <w:bottom w:val="nil"/>
              <w:right w:val="nil"/>
            </w:tcBorders>
            <w:vAlign w:val="bottom"/>
          </w:tcPr>
          <w:p w14:paraId="79C81DD6"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FOREIGN_DIRECT_INVESTMEN</w:t>
            </w:r>
          </w:p>
        </w:tc>
        <w:tc>
          <w:tcPr>
            <w:tcW w:w="1103" w:type="dxa"/>
            <w:tcBorders>
              <w:top w:val="nil"/>
              <w:left w:val="nil"/>
              <w:bottom w:val="nil"/>
              <w:right w:val="nil"/>
            </w:tcBorders>
            <w:vAlign w:val="bottom"/>
          </w:tcPr>
          <w:p w14:paraId="0D2D89CA"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3.56E+09</w:t>
            </w:r>
          </w:p>
        </w:tc>
        <w:tc>
          <w:tcPr>
            <w:tcW w:w="1207" w:type="dxa"/>
            <w:tcBorders>
              <w:top w:val="nil"/>
              <w:left w:val="nil"/>
              <w:bottom w:val="nil"/>
              <w:right w:val="nil"/>
            </w:tcBorders>
            <w:vAlign w:val="bottom"/>
          </w:tcPr>
          <w:p w14:paraId="270BC55A"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1.44E+09</w:t>
            </w:r>
          </w:p>
        </w:tc>
        <w:tc>
          <w:tcPr>
            <w:tcW w:w="1208" w:type="dxa"/>
            <w:tcBorders>
              <w:top w:val="nil"/>
              <w:left w:val="nil"/>
              <w:bottom w:val="nil"/>
              <w:right w:val="nil"/>
            </w:tcBorders>
            <w:vAlign w:val="bottom"/>
          </w:tcPr>
          <w:p w14:paraId="099EE5AA"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2.479312</w:t>
            </w:r>
          </w:p>
        </w:tc>
        <w:tc>
          <w:tcPr>
            <w:tcW w:w="997" w:type="dxa"/>
            <w:tcBorders>
              <w:top w:val="nil"/>
              <w:left w:val="nil"/>
              <w:bottom w:val="nil"/>
              <w:right w:val="nil"/>
            </w:tcBorders>
            <w:vAlign w:val="bottom"/>
          </w:tcPr>
          <w:p w14:paraId="2FDD67AD"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0.0178</w:t>
            </w:r>
          </w:p>
        </w:tc>
      </w:tr>
      <w:tr w:rsidR="00AB52B2" w14:paraId="42E488A4" w14:textId="77777777" w:rsidTr="00C76E47">
        <w:trPr>
          <w:trHeight w:val="225"/>
        </w:trPr>
        <w:tc>
          <w:tcPr>
            <w:tcW w:w="2752" w:type="dxa"/>
            <w:tcBorders>
              <w:top w:val="nil"/>
              <w:left w:val="nil"/>
              <w:bottom w:val="nil"/>
              <w:right w:val="nil"/>
            </w:tcBorders>
            <w:vAlign w:val="bottom"/>
          </w:tcPr>
          <w:p w14:paraId="1AA1F436"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GOVERNMENT_EXPENDITURE</w:t>
            </w:r>
          </w:p>
        </w:tc>
        <w:tc>
          <w:tcPr>
            <w:tcW w:w="1103" w:type="dxa"/>
            <w:tcBorders>
              <w:top w:val="nil"/>
              <w:left w:val="nil"/>
              <w:bottom w:val="nil"/>
              <w:right w:val="nil"/>
            </w:tcBorders>
            <w:vAlign w:val="bottom"/>
          </w:tcPr>
          <w:p w14:paraId="52226C52"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-1.02E+08</w:t>
            </w:r>
          </w:p>
        </w:tc>
        <w:tc>
          <w:tcPr>
            <w:tcW w:w="1207" w:type="dxa"/>
            <w:tcBorders>
              <w:top w:val="nil"/>
              <w:left w:val="nil"/>
              <w:bottom w:val="nil"/>
              <w:right w:val="nil"/>
            </w:tcBorders>
            <w:vAlign w:val="bottom"/>
          </w:tcPr>
          <w:p w14:paraId="0DA2622E"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2.07E+08</w:t>
            </w:r>
          </w:p>
        </w:tc>
        <w:tc>
          <w:tcPr>
            <w:tcW w:w="1208" w:type="dxa"/>
            <w:tcBorders>
              <w:top w:val="nil"/>
              <w:left w:val="nil"/>
              <w:bottom w:val="nil"/>
              <w:right w:val="nil"/>
            </w:tcBorders>
            <w:vAlign w:val="bottom"/>
          </w:tcPr>
          <w:p w14:paraId="299D30C4"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-0.492514</w:t>
            </w:r>
          </w:p>
        </w:tc>
        <w:tc>
          <w:tcPr>
            <w:tcW w:w="997" w:type="dxa"/>
            <w:tcBorders>
              <w:top w:val="nil"/>
              <w:left w:val="nil"/>
              <w:bottom w:val="nil"/>
              <w:right w:val="nil"/>
            </w:tcBorders>
            <w:vAlign w:val="bottom"/>
          </w:tcPr>
          <w:p w14:paraId="0E648F92"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0.6253</w:t>
            </w:r>
          </w:p>
        </w:tc>
      </w:tr>
      <w:tr w:rsidR="00AB52B2" w14:paraId="300AC674" w14:textId="77777777" w:rsidTr="00C76E47">
        <w:trPr>
          <w:trHeight w:val="225"/>
        </w:trPr>
        <w:tc>
          <w:tcPr>
            <w:tcW w:w="2752" w:type="dxa"/>
            <w:tcBorders>
              <w:top w:val="nil"/>
              <w:left w:val="nil"/>
              <w:bottom w:val="nil"/>
              <w:right w:val="nil"/>
            </w:tcBorders>
            <w:vAlign w:val="bottom"/>
          </w:tcPr>
          <w:p w14:paraId="545AC2AF"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LABOUR_FORCE</w:t>
            </w:r>
          </w:p>
        </w:tc>
        <w:tc>
          <w:tcPr>
            <w:tcW w:w="1103" w:type="dxa"/>
            <w:tcBorders>
              <w:top w:val="nil"/>
              <w:left w:val="nil"/>
              <w:bottom w:val="nil"/>
              <w:right w:val="nil"/>
            </w:tcBorders>
            <w:vAlign w:val="bottom"/>
          </w:tcPr>
          <w:p w14:paraId="38EB9BE0"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-4.60E+10</w:t>
            </w:r>
          </w:p>
        </w:tc>
        <w:tc>
          <w:tcPr>
            <w:tcW w:w="1207" w:type="dxa"/>
            <w:tcBorders>
              <w:top w:val="nil"/>
              <w:left w:val="nil"/>
              <w:bottom w:val="nil"/>
              <w:right w:val="nil"/>
            </w:tcBorders>
            <w:vAlign w:val="bottom"/>
          </w:tcPr>
          <w:p w14:paraId="41C7B438"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1.22E+11</w:t>
            </w:r>
          </w:p>
        </w:tc>
        <w:tc>
          <w:tcPr>
            <w:tcW w:w="1208" w:type="dxa"/>
            <w:tcBorders>
              <w:top w:val="nil"/>
              <w:left w:val="nil"/>
              <w:bottom w:val="nil"/>
              <w:right w:val="nil"/>
            </w:tcBorders>
            <w:vAlign w:val="bottom"/>
          </w:tcPr>
          <w:p w14:paraId="2559AC00"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-0.378140</w:t>
            </w:r>
          </w:p>
        </w:tc>
        <w:tc>
          <w:tcPr>
            <w:tcW w:w="997" w:type="dxa"/>
            <w:tcBorders>
              <w:top w:val="nil"/>
              <w:left w:val="nil"/>
              <w:bottom w:val="nil"/>
              <w:right w:val="nil"/>
            </w:tcBorders>
            <w:vAlign w:val="bottom"/>
          </w:tcPr>
          <w:p w14:paraId="7C2845CD"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0.7075</w:t>
            </w:r>
          </w:p>
        </w:tc>
      </w:tr>
      <w:tr w:rsidR="00AB52B2" w14:paraId="17220380" w14:textId="77777777" w:rsidTr="00C76E47">
        <w:trPr>
          <w:trHeight w:hRule="exact" w:val="90"/>
        </w:trPr>
        <w:tc>
          <w:tcPr>
            <w:tcW w:w="2752" w:type="dxa"/>
            <w:tcBorders>
              <w:top w:val="nil"/>
              <w:left w:val="nil"/>
              <w:bottom w:val="double" w:sz="6" w:space="2" w:color="auto"/>
              <w:right w:val="nil"/>
            </w:tcBorders>
            <w:vAlign w:val="bottom"/>
          </w:tcPr>
          <w:p w14:paraId="286C2915"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5870D568"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7BB7DB42"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57636311"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1ADC7931"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73C3C58F" w14:textId="77777777" w:rsidTr="00C76E47">
        <w:trPr>
          <w:trHeight w:hRule="exact" w:val="135"/>
        </w:trPr>
        <w:tc>
          <w:tcPr>
            <w:tcW w:w="2752" w:type="dxa"/>
            <w:tcBorders>
              <w:top w:val="nil"/>
              <w:left w:val="nil"/>
              <w:bottom w:val="nil"/>
              <w:right w:val="nil"/>
            </w:tcBorders>
            <w:vAlign w:val="bottom"/>
          </w:tcPr>
          <w:p w14:paraId="0EED0FE8"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3787F8EB"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76652DB4"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22974688"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207997DD"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4B70EBC4" w14:textId="77777777" w:rsidTr="00C76E47">
        <w:trPr>
          <w:trHeight w:val="225"/>
        </w:trPr>
        <w:tc>
          <w:tcPr>
            <w:tcW w:w="2752" w:type="dxa"/>
            <w:tcBorders>
              <w:top w:val="nil"/>
              <w:left w:val="nil"/>
              <w:bottom w:val="nil"/>
              <w:right w:val="nil"/>
            </w:tcBorders>
            <w:vAlign w:val="bottom"/>
          </w:tcPr>
          <w:p w14:paraId="387EFBB5"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R-squared</w:t>
            </w:r>
          </w:p>
        </w:tc>
        <w:tc>
          <w:tcPr>
            <w:tcW w:w="1103" w:type="dxa"/>
            <w:tcBorders>
              <w:top w:val="nil"/>
              <w:left w:val="nil"/>
              <w:bottom w:val="nil"/>
              <w:right w:val="nil"/>
            </w:tcBorders>
            <w:vAlign w:val="bottom"/>
          </w:tcPr>
          <w:p w14:paraId="7A8B12DC"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0.358163</w:t>
            </w:r>
          </w:p>
        </w:tc>
        <w:tc>
          <w:tcPr>
            <w:tcW w:w="2415" w:type="dxa"/>
            <w:gridSpan w:val="2"/>
            <w:tcBorders>
              <w:top w:val="nil"/>
              <w:left w:val="nil"/>
              <w:bottom w:val="nil"/>
              <w:right w:val="nil"/>
            </w:tcBorders>
            <w:vAlign w:val="bottom"/>
          </w:tcPr>
          <w:p w14:paraId="445F8665" w14:textId="77777777" w:rsidR="00AB52B2" w:rsidRDefault="00AB52B2"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Mean dependent var</w:t>
            </w:r>
          </w:p>
        </w:tc>
        <w:tc>
          <w:tcPr>
            <w:tcW w:w="997" w:type="dxa"/>
            <w:tcBorders>
              <w:top w:val="nil"/>
              <w:left w:val="nil"/>
              <w:bottom w:val="nil"/>
              <w:right w:val="nil"/>
            </w:tcBorders>
            <w:vAlign w:val="bottom"/>
          </w:tcPr>
          <w:p w14:paraId="1FB3AFED"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6.60E+18</w:t>
            </w:r>
          </w:p>
        </w:tc>
      </w:tr>
      <w:tr w:rsidR="00AB52B2" w14:paraId="556B3ACC" w14:textId="77777777" w:rsidTr="00C76E47">
        <w:trPr>
          <w:trHeight w:val="225"/>
        </w:trPr>
        <w:tc>
          <w:tcPr>
            <w:tcW w:w="2752" w:type="dxa"/>
            <w:tcBorders>
              <w:top w:val="nil"/>
              <w:left w:val="nil"/>
              <w:bottom w:val="nil"/>
              <w:right w:val="nil"/>
            </w:tcBorders>
            <w:vAlign w:val="bottom"/>
          </w:tcPr>
          <w:p w14:paraId="4611A1C8"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Adjusted R-squared</w:t>
            </w:r>
          </w:p>
        </w:tc>
        <w:tc>
          <w:tcPr>
            <w:tcW w:w="1103" w:type="dxa"/>
            <w:tcBorders>
              <w:top w:val="nil"/>
              <w:left w:val="nil"/>
              <w:bottom w:val="nil"/>
              <w:right w:val="nil"/>
            </w:tcBorders>
            <w:vAlign w:val="bottom"/>
          </w:tcPr>
          <w:p w14:paraId="2D785EDB"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0.089906</w:t>
            </w:r>
          </w:p>
        </w:tc>
        <w:tc>
          <w:tcPr>
            <w:tcW w:w="2415" w:type="dxa"/>
            <w:gridSpan w:val="2"/>
            <w:tcBorders>
              <w:top w:val="nil"/>
              <w:left w:val="nil"/>
              <w:bottom w:val="nil"/>
              <w:right w:val="nil"/>
            </w:tcBorders>
            <w:vAlign w:val="bottom"/>
          </w:tcPr>
          <w:p w14:paraId="7DDBD24B" w14:textId="77777777" w:rsidR="00AB52B2" w:rsidRDefault="00AB52B2"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S.D. dependent var</w:t>
            </w:r>
          </w:p>
        </w:tc>
        <w:tc>
          <w:tcPr>
            <w:tcW w:w="997" w:type="dxa"/>
            <w:tcBorders>
              <w:top w:val="nil"/>
              <w:left w:val="nil"/>
              <w:bottom w:val="nil"/>
              <w:right w:val="nil"/>
            </w:tcBorders>
            <w:vAlign w:val="bottom"/>
          </w:tcPr>
          <w:p w14:paraId="751F862C"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7.71E+18</w:t>
            </w:r>
          </w:p>
        </w:tc>
      </w:tr>
      <w:tr w:rsidR="00AB52B2" w14:paraId="27C32CE8" w14:textId="77777777" w:rsidTr="00C76E47">
        <w:trPr>
          <w:trHeight w:val="225"/>
        </w:trPr>
        <w:tc>
          <w:tcPr>
            <w:tcW w:w="2752" w:type="dxa"/>
            <w:tcBorders>
              <w:top w:val="nil"/>
              <w:left w:val="nil"/>
              <w:bottom w:val="nil"/>
              <w:right w:val="nil"/>
            </w:tcBorders>
            <w:vAlign w:val="bottom"/>
          </w:tcPr>
          <w:p w14:paraId="0DBB84D8"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S.E. of regression</w:t>
            </w:r>
          </w:p>
        </w:tc>
        <w:tc>
          <w:tcPr>
            <w:tcW w:w="1103" w:type="dxa"/>
            <w:tcBorders>
              <w:top w:val="nil"/>
              <w:left w:val="nil"/>
              <w:bottom w:val="nil"/>
              <w:right w:val="nil"/>
            </w:tcBorders>
            <w:vAlign w:val="bottom"/>
          </w:tcPr>
          <w:p w14:paraId="6DE4190C"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7.35E+18</w:t>
            </w:r>
          </w:p>
        </w:tc>
        <w:tc>
          <w:tcPr>
            <w:tcW w:w="2415" w:type="dxa"/>
            <w:gridSpan w:val="2"/>
            <w:tcBorders>
              <w:top w:val="nil"/>
              <w:left w:val="nil"/>
              <w:bottom w:val="nil"/>
              <w:right w:val="nil"/>
            </w:tcBorders>
            <w:vAlign w:val="bottom"/>
          </w:tcPr>
          <w:p w14:paraId="62A1E59B" w14:textId="77777777" w:rsidR="00AB52B2" w:rsidRDefault="00AB52B2"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Akaike info criterion</w:t>
            </w:r>
          </w:p>
        </w:tc>
        <w:tc>
          <w:tcPr>
            <w:tcW w:w="997" w:type="dxa"/>
            <w:tcBorders>
              <w:top w:val="nil"/>
              <w:left w:val="nil"/>
              <w:bottom w:val="nil"/>
              <w:right w:val="nil"/>
            </w:tcBorders>
            <w:vAlign w:val="bottom"/>
          </w:tcPr>
          <w:p w14:paraId="77F25C13"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89.81356</w:t>
            </w:r>
          </w:p>
        </w:tc>
      </w:tr>
      <w:tr w:rsidR="00AB52B2" w14:paraId="0E365839" w14:textId="77777777" w:rsidTr="00C76E47">
        <w:trPr>
          <w:trHeight w:val="225"/>
        </w:trPr>
        <w:tc>
          <w:tcPr>
            <w:tcW w:w="2752" w:type="dxa"/>
            <w:tcBorders>
              <w:top w:val="nil"/>
              <w:left w:val="nil"/>
              <w:bottom w:val="nil"/>
              <w:right w:val="nil"/>
            </w:tcBorders>
            <w:vAlign w:val="bottom"/>
          </w:tcPr>
          <w:p w14:paraId="059E7842"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Sum squared </w:t>
            </w:r>
            <w:proofErr w:type="spellStart"/>
            <w:r>
              <w:rPr>
                <w:rFonts w:ascii="Arial" w:hAnsi="Arial" w:cs="Arial"/>
                <w:color w:val="000000"/>
                <w:sz w:val="18"/>
                <w:szCs w:val="18"/>
                <w:lang w:val="en-ZW"/>
              </w:rPr>
              <w:t>resid</w:t>
            </w:r>
            <w:proofErr w:type="spellEnd"/>
          </w:p>
        </w:tc>
        <w:tc>
          <w:tcPr>
            <w:tcW w:w="1103" w:type="dxa"/>
            <w:tcBorders>
              <w:top w:val="nil"/>
              <w:left w:val="nil"/>
              <w:bottom w:val="nil"/>
              <w:right w:val="nil"/>
            </w:tcBorders>
            <w:vAlign w:val="bottom"/>
          </w:tcPr>
          <w:p w14:paraId="2B782364"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2.00E+39</w:t>
            </w:r>
          </w:p>
        </w:tc>
        <w:tc>
          <w:tcPr>
            <w:tcW w:w="2415" w:type="dxa"/>
            <w:gridSpan w:val="2"/>
            <w:tcBorders>
              <w:top w:val="nil"/>
              <w:left w:val="nil"/>
              <w:bottom w:val="nil"/>
              <w:right w:val="nil"/>
            </w:tcBorders>
            <w:vAlign w:val="bottom"/>
          </w:tcPr>
          <w:p w14:paraId="3AF27BA2" w14:textId="77777777" w:rsidR="00AB52B2" w:rsidRDefault="00AB52B2"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Schwarz criterion</w:t>
            </w:r>
          </w:p>
        </w:tc>
        <w:tc>
          <w:tcPr>
            <w:tcW w:w="997" w:type="dxa"/>
            <w:tcBorders>
              <w:top w:val="nil"/>
              <w:left w:val="nil"/>
              <w:bottom w:val="nil"/>
              <w:right w:val="nil"/>
            </w:tcBorders>
            <w:vAlign w:val="bottom"/>
          </w:tcPr>
          <w:p w14:paraId="037DDA8F"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89.98074</w:t>
            </w:r>
          </w:p>
        </w:tc>
      </w:tr>
      <w:tr w:rsidR="00AB52B2" w14:paraId="6591F6ED" w14:textId="77777777" w:rsidTr="00C76E47">
        <w:trPr>
          <w:trHeight w:val="225"/>
        </w:trPr>
        <w:tc>
          <w:tcPr>
            <w:tcW w:w="2752" w:type="dxa"/>
            <w:tcBorders>
              <w:top w:val="nil"/>
              <w:left w:val="nil"/>
              <w:bottom w:val="nil"/>
              <w:right w:val="nil"/>
            </w:tcBorders>
            <w:vAlign w:val="bottom"/>
          </w:tcPr>
          <w:p w14:paraId="55E345FE"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Log likelihood</w:t>
            </w:r>
          </w:p>
        </w:tc>
        <w:tc>
          <w:tcPr>
            <w:tcW w:w="1103" w:type="dxa"/>
            <w:tcBorders>
              <w:top w:val="nil"/>
              <w:left w:val="nil"/>
              <w:bottom w:val="nil"/>
              <w:right w:val="nil"/>
            </w:tcBorders>
            <w:vAlign w:val="bottom"/>
          </w:tcPr>
          <w:p w14:paraId="0B00FF76"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-1837.178</w:t>
            </w:r>
          </w:p>
        </w:tc>
        <w:tc>
          <w:tcPr>
            <w:tcW w:w="2415" w:type="dxa"/>
            <w:gridSpan w:val="2"/>
            <w:tcBorders>
              <w:top w:val="nil"/>
              <w:left w:val="nil"/>
              <w:bottom w:val="nil"/>
              <w:right w:val="nil"/>
            </w:tcBorders>
            <w:vAlign w:val="bottom"/>
          </w:tcPr>
          <w:p w14:paraId="405511B5" w14:textId="77777777" w:rsidR="00AB52B2" w:rsidRDefault="00AB52B2"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Hannan-Quinn </w:t>
            </w:r>
            <w:proofErr w:type="spellStart"/>
            <w:r>
              <w:rPr>
                <w:rFonts w:ascii="Arial" w:hAnsi="Arial" w:cs="Arial"/>
                <w:color w:val="000000"/>
                <w:sz w:val="18"/>
                <w:szCs w:val="18"/>
                <w:lang w:val="en-ZW"/>
              </w:rPr>
              <w:t>criter</w:t>
            </w:r>
            <w:proofErr w:type="spellEnd"/>
            <w:r>
              <w:rPr>
                <w:rFonts w:ascii="Arial" w:hAnsi="Arial" w:cs="Arial"/>
                <w:color w:val="000000"/>
                <w:sz w:val="18"/>
                <w:szCs w:val="18"/>
                <w:lang w:val="en-ZW"/>
              </w:rPr>
              <w:t>.</w:t>
            </w:r>
          </w:p>
        </w:tc>
        <w:tc>
          <w:tcPr>
            <w:tcW w:w="997" w:type="dxa"/>
            <w:tcBorders>
              <w:top w:val="nil"/>
              <w:left w:val="nil"/>
              <w:bottom w:val="nil"/>
              <w:right w:val="nil"/>
            </w:tcBorders>
            <w:vAlign w:val="bottom"/>
          </w:tcPr>
          <w:p w14:paraId="1A951D4E"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89.87443</w:t>
            </w:r>
          </w:p>
        </w:tc>
      </w:tr>
      <w:tr w:rsidR="00AB52B2" w14:paraId="02AA3A17" w14:textId="77777777" w:rsidTr="00C76E47">
        <w:trPr>
          <w:trHeight w:val="225"/>
        </w:trPr>
        <w:tc>
          <w:tcPr>
            <w:tcW w:w="2752" w:type="dxa"/>
            <w:tcBorders>
              <w:top w:val="nil"/>
              <w:left w:val="nil"/>
              <w:bottom w:val="nil"/>
              <w:right w:val="nil"/>
            </w:tcBorders>
            <w:vAlign w:val="bottom"/>
          </w:tcPr>
          <w:p w14:paraId="2BBAC7C7"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F-statistic</w:t>
            </w:r>
          </w:p>
        </w:tc>
        <w:tc>
          <w:tcPr>
            <w:tcW w:w="1103" w:type="dxa"/>
            <w:tcBorders>
              <w:top w:val="nil"/>
              <w:left w:val="nil"/>
              <w:bottom w:val="nil"/>
              <w:right w:val="nil"/>
            </w:tcBorders>
            <w:vAlign w:val="bottom"/>
          </w:tcPr>
          <w:p w14:paraId="378EE36D"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2.317164</w:t>
            </w:r>
          </w:p>
        </w:tc>
        <w:tc>
          <w:tcPr>
            <w:tcW w:w="2415" w:type="dxa"/>
            <w:gridSpan w:val="2"/>
            <w:tcBorders>
              <w:top w:val="nil"/>
              <w:left w:val="nil"/>
              <w:bottom w:val="nil"/>
              <w:right w:val="nil"/>
            </w:tcBorders>
            <w:vAlign w:val="bottom"/>
          </w:tcPr>
          <w:p w14:paraId="7FB7A708" w14:textId="77777777" w:rsidR="00AB52B2" w:rsidRDefault="00AB52B2"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Durbin-Watson stat</w:t>
            </w:r>
          </w:p>
        </w:tc>
        <w:tc>
          <w:tcPr>
            <w:tcW w:w="997" w:type="dxa"/>
            <w:tcBorders>
              <w:top w:val="nil"/>
              <w:left w:val="nil"/>
              <w:bottom w:val="nil"/>
              <w:right w:val="nil"/>
            </w:tcBorders>
            <w:vAlign w:val="bottom"/>
          </w:tcPr>
          <w:p w14:paraId="438FE753"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0.845649</w:t>
            </w:r>
          </w:p>
        </w:tc>
      </w:tr>
      <w:tr w:rsidR="00AB52B2" w14:paraId="4F7DCDE0" w14:textId="77777777" w:rsidTr="00C76E47">
        <w:trPr>
          <w:trHeight w:val="225"/>
        </w:trPr>
        <w:tc>
          <w:tcPr>
            <w:tcW w:w="2752" w:type="dxa"/>
            <w:tcBorders>
              <w:top w:val="nil"/>
              <w:left w:val="nil"/>
              <w:bottom w:val="nil"/>
              <w:right w:val="nil"/>
            </w:tcBorders>
            <w:vAlign w:val="bottom"/>
          </w:tcPr>
          <w:p w14:paraId="57833D26"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Prob(F-statistic)</w:t>
            </w:r>
          </w:p>
        </w:tc>
        <w:tc>
          <w:tcPr>
            <w:tcW w:w="1103" w:type="dxa"/>
            <w:tcBorders>
              <w:top w:val="nil"/>
              <w:left w:val="nil"/>
              <w:bottom w:val="nil"/>
              <w:right w:val="nil"/>
            </w:tcBorders>
            <w:vAlign w:val="bottom"/>
          </w:tcPr>
          <w:p w14:paraId="60CDCEDF"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0.091489</w:t>
            </w:r>
          </w:p>
        </w:tc>
        <w:tc>
          <w:tcPr>
            <w:tcW w:w="1207" w:type="dxa"/>
            <w:tcBorders>
              <w:top w:val="nil"/>
              <w:left w:val="nil"/>
              <w:bottom w:val="nil"/>
              <w:right w:val="nil"/>
            </w:tcBorders>
            <w:vAlign w:val="bottom"/>
          </w:tcPr>
          <w:p w14:paraId="5286195A" w14:textId="77777777" w:rsidR="00AB52B2" w:rsidRDefault="00AB52B2" w:rsidP="00C76E47">
            <w:pPr>
              <w:autoSpaceDE w:val="0"/>
              <w:autoSpaceDN w:val="0"/>
              <w:adjustRightInd w:val="0"/>
              <w:spacing w:after="0" w:line="240" w:lineRule="auto"/>
              <w:ind w:right="10"/>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7D877173" w14:textId="77777777" w:rsidR="00AB52B2" w:rsidRDefault="00AB52B2" w:rsidP="00C76E47">
            <w:pPr>
              <w:autoSpaceDE w:val="0"/>
              <w:autoSpaceDN w:val="0"/>
              <w:adjustRightInd w:val="0"/>
              <w:spacing w:after="0" w:line="240" w:lineRule="auto"/>
              <w:ind w:right="10"/>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50184E39" w14:textId="77777777" w:rsidR="00AB52B2" w:rsidRDefault="00AB52B2" w:rsidP="00C76E47">
            <w:pPr>
              <w:autoSpaceDE w:val="0"/>
              <w:autoSpaceDN w:val="0"/>
              <w:adjustRightInd w:val="0"/>
              <w:spacing w:after="0" w:line="240" w:lineRule="auto"/>
              <w:ind w:right="10"/>
              <w:jc w:val="center"/>
              <w:rPr>
                <w:rFonts w:ascii="Arial" w:hAnsi="Arial" w:cs="Arial"/>
                <w:color w:val="000000"/>
                <w:sz w:val="18"/>
                <w:szCs w:val="18"/>
                <w:lang w:val="en-ZW"/>
              </w:rPr>
            </w:pPr>
          </w:p>
        </w:tc>
      </w:tr>
      <w:tr w:rsidR="00AB52B2" w14:paraId="1C51A7C5" w14:textId="77777777" w:rsidTr="00C76E47">
        <w:trPr>
          <w:trHeight w:hRule="exact" w:val="90"/>
        </w:trPr>
        <w:tc>
          <w:tcPr>
            <w:tcW w:w="2752" w:type="dxa"/>
            <w:tcBorders>
              <w:top w:val="nil"/>
              <w:left w:val="nil"/>
              <w:bottom w:val="double" w:sz="6" w:space="0" w:color="auto"/>
              <w:right w:val="nil"/>
            </w:tcBorders>
            <w:vAlign w:val="bottom"/>
          </w:tcPr>
          <w:p w14:paraId="284FFD2B"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0" w:color="auto"/>
              <w:right w:val="nil"/>
            </w:tcBorders>
            <w:vAlign w:val="bottom"/>
          </w:tcPr>
          <w:p w14:paraId="1FB01897"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0" w:color="auto"/>
              <w:right w:val="nil"/>
            </w:tcBorders>
            <w:vAlign w:val="bottom"/>
          </w:tcPr>
          <w:p w14:paraId="41AC14A6"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0" w:color="auto"/>
              <w:right w:val="nil"/>
            </w:tcBorders>
            <w:vAlign w:val="bottom"/>
          </w:tcPr>
          <w:p w14:paraId="01A0FC33"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0" w:color="auto"/>
              <w:right w:val="nil"/>
            </w:tcBorders>
            <w:vAlign w:val="bottom"/>
          </w:tcPr>
          <w:p w14:paraId="17F7E67A"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59556F9B" w14:textId="77777777" w:rsidTr="00C76E47">
        <w:trPr>
          <w:trHeight w:hRule="exact" w:val="135"/>
        </w:trPr>
        <w:tc>
          <w:tcPr>
            <w:tcW w:w="2752" w:type="dxa"/>
            <w:tcBorders>
              <w:top w:val="nil"/>
              <w:left w:val="nil"/>
              <w:bottom w:val="nil"/>
              <w:right w:val="nil"/>
            </w:tcBorders>
            <w:vAlign w:val="bottom"/>
          </w:tcPr>
          <w:p w14:paraId="039E008E"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5F880A75"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01061BE9"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62697CEE"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03EA94A7"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bl>
    <w:p w14:paraId="3DA77C34" w14:textId="77777777" w:rsidR="00AB52B2" w:rsidRDefault="00AB52B2" w:rsidP="00AB52B2">
      <w:pPr>
        <w:jc w:val="both"/>
        <w:rPr>
          <w:rFonts w:ascii="Times New Roman" w:eastAsia="Times New Roman" w:hAnsi="Times New Roman" w:cs="Times New Roman"/>
          <w:b/>
          <w:bCs/>
          <w:sz w:val="24"/>
          <w:szCs w:val="24"/>
          <w:lang w:val="en-ZW" w:eastAsia="en-ZW"/>
        </w:rPr>
      </w:pPr>
    </w:p>
    <w:p w14:paraId="7E703BAA" w14:textId="32ADDE52" w:rsidR="00CF346E" w:rsidRDefault="00CF346E">
      <w:pPr>
        <w:jc w:val="both"/>
        <w:rPr>
          <w:rFonts w:ascii="Times New Roman" w:eastAsia="Times New Roman" w:hAnsi="Times New Roman" w:cs="Times New Roman"/>
          <w:b/>
          <w:bCs/>
          <w:sz w:val="24"/>
          <w:szCs w:val="24"/>
          <w:lang w:val="en-ZW" w:eastAsia="en-ZW"/>
        </w:rPr>
      </w:pPr>
    </w:p>
    <w:p w14:paraId="5336C97A" w14:textId="123E8091" w:rsidR="00CF346E" w:rsidRDefault="00CF346E">
      <w:pPr>
        <w:jc w:val="both"/>
        <w:rPr>
          <w:rFonts w:ascii="Times New Roman" w:eastAsia="Times New Roman" w:hAnsi="Times New Roman" w:cs="Times New Roman"/>
          <w:b/>
          <w:bCs/>
          <w:sz w:val="24"/>
          <w:szCs w:val="24"/>
          <w:lang w:val="en-ZW" w:eastAsia="en-ZW"/>
        </w:rPr>
      </w:pPr>
    </w:p>
    <w:p w14:paraId="02D70250" w14:textId="0D805D0E" w:rsidR="00AB52B2" w:rsidRDefault="00AB52B2">
      <w:pPr>
        <w:jc w:val="both"/>
        <w:rPr>
          <w:rFonts w:ascii="Times New Roman" w:eastAsia="Times New Roman" w:hAnsi="Times New Roman" w:cs="Times New Roman"/>
          <w:b/>
          <w:bCs/>
          <w:sz w:val="24"/>
          <w:szCs w:val="24"/>
          <w:lang w:val="en-ZW" w:eastAsia="en-ZW"/>
        </w:rPr>
      </w:pPr>
    </w:p>
    <w:p w14:paraId="107E9917" w14:textId="63C3B7E8" w:rsidR="00AB52B2" w:rsidRDefault="00AB52B2">
      <w:pPr>
        <w:jc w:val="both"/>
        <w:rPr>
          <w:rFonts w:ascii="Times New Roman" w:eastAsia="Times New Roman" w:hAnsi="Times New Roman" w:cs="Times New Roman"/>
          <w:b/>
          <w:bCs/>
          <w:sz w:val="24"/>
          <w:szCs w:val="24"/>
          <w:lang w:val="en-ZW" w:eastAsia="en-ZW"/>
        </w:rPr>
      </w:pPr>
    </w:p>
    <w:p w14:paraId="66733418" w14:textId="6CA25D60" w:rsidR="00AB52B2" w:rsidRDefault="00AB52B2">
      <w:pPr>
        <w:jc w:val="both"/>
        <w:rPr>
          <w:rFonts w:ascii="Times New Roman" w:eastAsia="Times New Roman" w:hAnsi="Times New Roman" w:cs="Times New Roman"/>
          <w:b/>
          <w:bCs/>
          <w:sz w:val="24"/>
          <w:szCs w:val="24"/>
          <w:lang w:val="en-ZW" w:eastAsia="en-ZW"/>
        </w:rPr>
      </w:pPr>
    </w:p>
    <w:p w14:paraId="2BE511DB" w14:textId="0DEABA48" w:rsidR="00AB52B2" w:rsidRDefault="00AB52B2">
      <w:pPr>
        <w:jc w:val="both"/>
        <w:rPr>
          <w:rFonts w:ascii="Times New Roman" w:eastAsia="Times New Roman" w:hAnsi="Times New Roman" w:cs="Times New Roman"/>
          <w:b/>
          <w:bCs/>
          <w:sz w:val="24"/>
          <w:szCs w:val="24"/>
          <w:lang w:val="en-ZW" w:eastAsia="en-ZW"/>
        </w:rPr>
      </w:pPr>
    </w:p>
    <w:p w14:paraId="00F906B8" w14:textId="77777777" w:rsidR="00AB52B2" w:rsidRDefault="00AB52B2">
      <w:pPr>
        <w:jc w:val="both"/>
        <w:rPr>
          <w:rFonts w:ascii="Times New Roman" w:eastAsia="Times New Roman" w:hAnsi="Times New Roman" w:cs="Times New Roman"/>
          <w:b/>
          <w:bCs/>
          <w:sz w:val="24"/>
          <w:szCs w:val="24"/>
          <w:lang w:val="en-ZW" w:eastAsia="en-ZW"/>
        </w:rPr>
      </w:pPr>
    </w:p>
    <w:p w14:paraId="5646E580" w14:textId="77777777" w:rsidR="00CF346E" w:rsidRDefault="00CF346E">
      <w:pPr>
        <w:jc w:val="both"/>
        <w:rPr>
          <w:rFonts w:ascii="Times New Roman" w:eastAsia="Times New Roman" w:hAnsi="Times New Roman" w:cs="Times New Roman"/>
          <w:b/>
          <w:bCs/>
          <w:sz w:val="24"/>
          <w:szCs w:val="24"/>
          <w:lang w:val="en-ZW" w:eastAsia="en-ZW"/>
        </w:rPr>
      </w:pPr>
    </w:p>
    <w:p w14:paraId="314BA5D7" w14:textId="75500557" w:rsidR="00875F94" w:rsidRDefault="00875F94">
      <w:pPr>
        <w:jc w:val="both"/>
        <w:rPr>
          <w:rFonts w:ascii="Times New Roman" w:eastAsia="Times New Roman" w:hAnsi="Times New Roman" w:cs="Times New Roman"/>
          <w:b/>
          <w:bCs/>
          <w:sz w:val="24"/>
          <w:szCs w:val="24"/>
          <w:lang w:val="en-ZW" w:eastAsia="en-ZW"/>
        </w:rPr>
      </w:pPr>
    </w:p>
    <w:p w14:paraId="19E9C827" w14:textId="38B04939" w:rsidR="00AB52B2" w:rsidRDefault="00AB52B2">
      <w:pPr>
        <w:jc w:val="both"/>
        <w:rPr>
          <w:rFonts w:ascii="Times New Roman" w:eastAsia="Times New Roman" w:hAnsi="Times New Roman" w:cs="Times New Roman"/>
          <w:b/>
          <w:bCs/>
          <w:sz w:val="24"/>
          <w:szCs w:val="24"/>
          <w:lang w:val="en-ZW" w:eastAsia="en-ZW"/>
        </w:rPr>
      </w:pPr>
    </w:p>
    <w:p w14:paraId="5DF5ED5E" w14:textId="3EA00AF0" w:rsidR="00AB52B2" w:rsidRDefault="00AB52B2">
      <w:pPr>
        <w:jc w:val="both"/>
        <w:rPr>
          <w:rFonts w:ascii="Times New Roman" w:eastAsia="Times New Roman" w:hAnsi="Times New Roman" w:cs="Times New Roman"/>
          <w:b/>
          <w:bCs/>
          <w:sz w:val="24"/>
          <w:szCs w:val="24"/>
          <w:lang w:val="en-ZW" w:eastAsia="en-ZW"/>
        </w:rPr>
      </w:pPr>
    </w:p>
    <w:p w14:paraId="182F2C61" w14:textId="77777777" w:rsidR="00FD51A8" w:rsidRDefault="00FD51A8">
      <w:pPr>
        <w:jc w:val="both"/>
        <w:rPr>
          <w:rFonts w:ascii="Times New Roman" w:eastAsia="Times New Roman" w:hAnsi="Times New Roman" w:cs="Times New Roman"/>
          <w:b/>
          <w:bCs/>
          <w:sz w:val="24"/>
          <w:szCs w:val="24"/>
          <w:lang w:val="en-ZW" w:eastAsia="en-ZW"/>
        </w:rPr>
      </w:pPr>
    </w:p>
    <w:p w14:paraId="26B950C7" w14:textId="77777777" w:rsidR="00FD51A8" w:rsidRDefault="00FD51A8">
      <w:pPr>
        <w:jc w:val="both"/>
        <w:rPr>
          <w:rFonts w:ascii="Times New Roman" w:eastAsia="Times New Roman" w:hAnsi="Times New Roman" w:cs="Times New Roman"/>
          <w:b/>
          <w:bCs/>
          <w:sz w:val="24"/>
          <w:szCs w:val="24"/>
          <w:lang w:val="en-ZW" w:eastAsia="en-ZW"/>
        </w:rPr>
      </w:pPr>
    </w:p>
    <w:p w14:paraId="1CD06039" w14:textId="6726234E" w:rsidR="00AB52B2" w:rsidRDefault="00AB52B2" w:rsidP="00A82A23">
      <w:pPr>
        <w:pStyle w:val="Heading1"/>
        <w:rPr>
          <w:lang w:val="en-ZW" w:eastAsia="en-ZW"/>
        </w:rPr>
      </w:pPr>
      <w:bookmarkStart w:id="190" w:name="_Toc106800501"/>
      <w:bookmarkStart w:id="191" w:name="_Toc106800813"/>
      <w:r>
        <w:rPr>
          <w:lang w:val="en-ZW" w:eastAsia="en-ZW"/>
        </w:rPr>
        <w:t xml:space="preserve">Appendix </w:t>
      </w:r>
      <w:r w:rsidR="00A40461">
        <w:rPr>
          <w:lang w:val="en-ZW" w:eastAsia="en-ZW"/>
        </w:rPr>
        <w:t>H: Autocorrelation</w:t>
      </w:r>
      <w:bookmarkEnd w:id="190"/>
      <w:bookmarkEnd w:id="191"/>
    </w:p>
    <w:p w14:paraId="1C58FF48" w14:textId="77777777" w:rsidR="00AB52B2" w:rsidRDefault="00AB52B2">
      <w:pPr>
        <w:jc w:val="both"/>
        <w:rPr>
          <w:rFonts w:ascii="Times New Roman" w:eastAsia="Times New Roman" w:hAnsi="Times New Roman" w:cs="Times New Roman"/>
          <w:b/>
          <w:bCs/>
          <w:sz w:val="24"/>
          <w:szCs w:val="24"/>
          <w:lang w:val="en-ZW" w:eastAsia="en-ZW"/>
        </w:rPr>
      </w:pPr>
    </w:p>
    <w:tbl>
      <w:tblPr>
        <w:tblW w:w="0" w:type="auto"/>
        <w:tblLayout w:type="fixed"/>
        <w:tblCellMar>
          <w:left w:w="0" w:type="dxa"/>
          <w:right w:w="0" w:type="dxa"/>
        </w:tblCellMar>
        <w:tblLook w:val="0000" w:firstRow="0" w:lastRow="0" w:firstColumn="0" w:lastColumn="0" w:noHBand="0" w:noVBand="0"/>
      </w:tblPr>
      <w:tblGrid>
        <w:gridCol w:w="2782"/>
        <w:gridCol w:w="1103"/>
        <w:gridCol w:w="1207"/>
        <w:gridCol w:w="1208"/>
        <w:gridCol w:w="997"/>
      </w:tblGrid>
      <w:tr w:rsidR="00AB52B2" w14:paraId="151C8A60" w14:textId="77777777" w:rsidTr="00C76E47">
        <w:trPr>
          <w:trHeight w:val="225"/>
        </w:trPr>
        <w:tc>
          <w:tcPr>
            <w:tcW w:w="6300" w:type="dxa"/>
            <w:gridSpan w:val="4"/>
            <w:tcBorders>
              <w:top w:val="nil"/>
              <w:left w:val="nil"/>
              <w:bottom w:val="nil"/>
              <w:right w:val="nil"/>
            </w:tcBorders>
            <w:vAlign w:val="bottom"/>
          </w:tcPr>
          <w:p w14:paraId="3B63EE38"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Breusch-Godfrey auto correlation Serial Correlation LM Test:</w:t>
            </w:r>
          </w:p>
        </w:tc>
        <w:tc>
          <w:tcPr>
            <w:tcW w:w="997" w:type="dxa"/>
            <w:tcBorders>
              <w:top w:val="nil"/>
              <w:left w:val="nil"/>
              <w:bottom w:val="nil"/>
              <w:right w:val="nil"/>
            </w:tcBorders>
            <w:vAlign w:val="bottom"/>
          </w:tcPr>
          <w:p w14:paraId="03B6C126"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20104E65" w14:textId="77777777" w:rsidTr="00C76E47">
        <w:trPr>
          <w:trHeight w:hRule="exact" w:val="90"/>
        </w:trPr>
        <w:tc>
          <w:tcPr>
            <w:tcW w:w="2782" w:type="dxa"/>
            <w:tcBorders>
              <w:top w:val="nil"/>
              <w:left w:val="nil"/>
              <w:bottom w:val="double" w:sz="6" w:space="2" w:color="auto"/>
              <w:right w:val="nil"/>
            </w:tcBorders>
            <w:vAlign w:val="bottom"/>
          </w:tcPr>
          <w:p w14:paraId="02F547DD"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16D2AB99"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2B0DDCE9"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4DE09655"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3BF423DB"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27CA032C" w14:textId="77777777" w:rsidTr="00C76E47">
        <w:trPr>
          <w:trHeight w:hRule="exact" w:val="195"/>
        </w:trPr>
        <w:tc>
          <w:tcPr>
            <w:tcW w:w="2782" w:type="dxa"/>
            <w:tcBorders>
              <w:top w:val="nil"/>
              <w:left w:val="nil"/>
              <w:bottom w:val="nil"/>
              <w:right w:val="nil"/>
            </w:tcBorders>
            <w:vAlign w:val="bottom"/>
          </w:tcPr>
          <w:p w14:paraId="2C9C3742"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0000AC28"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34D93174"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0B4B0E74"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59763B33"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7DC2AAAB" w14:textId="77777777" w:rsidTr="00C76E47">
        <w:trPr>
          <w:trHeight w:val="225"/>
        </w:trPr>
        <w:tc>
          <w:tcPr>
            <w:tcW w:w="2782" w:type="dxa"/>
            <w:tcBorders>
              <w:top w:val="nil"/>
              <w:left w:val="nil"/>
              <w:bottom w:val="nil"/>
              <w:right w:val="nil"/>
            </w:tcBorders>
            <w:vAlign w:val="bottom"/>
          </w:tcPr>
          <w:p w14:paraId="0BE87B31"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F-statistic</w:t>
            </w:r>
          </w:p>
        </w:tc>
        <w:tc>
          <w:tcPr>
            <w:tcW w:w="1103" w:type="dxa"/>
            <w:tcBorders>
              <w:top w:val="nil"/>
              <w:left w:val="nil"/>
              <w:bottom w:val="nil"/>
              <w:right w:val="nil"/>
            </w:tcBorders>
            <w:vAlign w:val="bottom"/>
          </w:tcPr>
          <w:p w14:paraId="70CAAFDC"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0.187351</w:t>
            </w:r>
          </w:p>
        </w:tc>
        <w:tc>
          <w:tcPr>
            <w:tcW w:w="2415" w:type="dxa"/>
            <w:gridSpan w:val="2"/>
            <w:tcBorders>
              <w:top w:val="nil"/>
              <w:left w:val="nil"/>
              <w:bottom w:val="nil"/>
              <w:right w:val="nil"/>
            </w:tcBorders>
            <w:vAlign w:val="bottom"/>
          </w:tcPr>
          <w:p w14:paraId="2AC97971" w14:textId="77777777" w:rsidR="00AB52B2" w:rsidRDefault="00AB52B2"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Prob. </w:t>
            </w:r>
            <w:proofErr w:type="gramStart"/>
            <w:r>
              <w:rPr>
                <w:rFonts w:ascii="Arial" w:hAnsi="Arial" w:cs="Arial"/>
                <w:color w:val="000000"/>
                <w:sz w:val="18"/>
                <w:szCs w:val="18"/>
                <w:lang w:val="en-ZW"/>
              </w:rPr>
              <w:t>F(</w:t>
            </w:r>
            <w:proofErr w:type="gramEnd"/>
            <w:r>
              <w:rPr>
                <w:rFonts w:ascii="Arial" w:hAnsi="Arial" w:cs="Arial"/>
                <w:color w:val="000000"/>
                <w:sz w:val="18"/>
                <w:szCs w:val="18"/>
                <w:lang w:val="en-ZW"/>
              </w:rPr>
              <w:t>2,35)</w:t>
            </w:r>
          </w:p>
        </w:tc>
        <w:tc>
          <w:tcPr>
            <w:tcW w:w="997" w:type="dxa"/>
            <w:tcBorders>
              <w:top w:val="nil"/>
              <w:left w:val="nil"/>
              <w:bottom w:val="nil"/>
              <w:right w:val="nil"/>
            </w:tcBorders>
            <w:vAlign w:val="bottom"/>
          </w:tcPr>
          <w:p w14:paraId="0E44BAE5"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0.5114</w:t>
            </w:r>
          </w:p>
        </w:tc>
      </w:tr>
      <w:tr w:rsidR="00AB52B2" w14:paraId="0A552927" w14:textId="77777777" w:rsidTr="00C76E47">
        <w:trPr>
          <w:trHeight w:val="225"/>
        </w:trPr>
        <w:tc>
          <w:tcPr>
            <w:tcW w:w="2782" w:type="dxa"/>
            <w:tcBorders>
              <w:top w:val="nil"/>
              <w:left w:val="nil"/>
              <w:bottom w:val="nil"/>
              <w:right w:val="nil"/>
            </w:tcBorders>
            <w:vAlign w:val="bottom"/>
          </w:tcPr>
          <w:p w14:paraId="301A6D44"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proofErr w:type="spellStart"/>
            <w:r>
              <w:rPr>
                <w:rFonts w:ascii="Arial" w:hAnsi="Arial" w:cs="Arial"/>
                <w:color w:val="000000"/>
                <w:sz w:val="18"/>
                <w:szCs w:val="18"/>
                <w:lang w:val="en-ZW"/>
              </w:rPr>
              <w:t>Obs</w:t>
            </w:r>
            <w:proofErr w:type="spellEnd"/>
            <w:r>
              <w:rPr>
                <w:rFonts w:ascii="Arial" w:hAnsi="Arial" w:cs="Arial"/>
                <w:color w:val="000000"/>
                <w:sz w:val="18"/>
                <w:szCs w:val="18"/>
                <w:lang w:val="en-ZW"/>
              </w:rPr>
              <w:t>*R-squared</w:t>
            </w:r>
          </w:p>
        </w:tc>
        <w:tc>
          <w:tcPr>
            <w:tcW w:w="1103" w:type="dxa"/>
            <w:tcBorders>
              <w:top w:val="nil"/>
              <w:left w:val="nil"/>
              <w:bottom w:val="nil"/>
              <w:right w:val="nil"/>
            </w:tcBorders>
            <w:vAlign w:val="bottom"/>
          </w:tcPr>
          <w:p w14:paraId="00DE8906"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0.53541</w:t>
            </w:r>
          </w:p>
        </w:tc>
        <w:tc>
          <w:tcPr>
            <w:tcW w:w="2415" w:type="dxa"/>
            <w:gridSpan w:val="2"/>
            <w:tcBorders>
              <w:top w:val="nil"/>
              <w:left w:val="nil"/>
              <w:bottom w:val="nil"/>
              <w:right w:val="nil"/>
            </w:tcBorders>
            <w:vAlign w:val="bottom"/>
          </w:tcPr>
          <w:p w14:paraId="743B4AF2" w14:textId="77777777" w:rsidR="00AB52B2" w:rsidRDefault="00AB52B2"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Prob. Chi-</w:t>
            </w:r>
            <w:proofErr w:type="gramStart"/>
            <w:r>
              <w:rPr>
                <w:rFonts w:ascii="Arial" w:hAnsi="Arial" w:cs="Arial"/>
                <w:color w:val="000000"/>
                <w:sz w:val="18"/>
                <w:szCs w:val="18"/>
                <w:lang w:val="en-ZW"/>
              </w:rPr>
              <w:t>Square(</w:t>
            </w:r>
            <w:proofErr w:type="gramEnd"/>
            <w:r>
              <w:rPr>
                <w:rFonts w:ascii="Arial" w:hAnsi="Arial" w:cs="Arial"/>
                <w:color w:val="000000"/>
                <w:sz w:val="18"/>
                <w:szCs w:val="18"/>
                <w:lang w:val="en-ZW"/>
              </w:rPr>
              <w:t>2)</w:t>
            </w:r>
          </w:p>
        </w:tc>
        <w:tc>
          <w:tcPr>
            <w:tcW w:w="997" w:type="dxa"/>
            <w:tcBorders>
              <w:top w:val="nil"/>
              <w:left w:val="nil"/>
              <w:bottom w:val="nil"/>
              <w:right w:val="nil"/>
            </w:tcBorders>
            <w:vAlign w:val="bottom"/>
          </w:tcPr>
          <w:p w14:paraId="21B726B8"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0.7535</w:t>
            </w:r>
          </w:p>
        </w:tc>
      </w:tr>
      <w:tr w:rsidR="00AB52B2" w14:paraId="43D6974B" w14:textId="77777777" w:rsidTr="00C76E47">
        <w:trPr>
          <w:trHeight w:hRule="exact" w:val="90"/>
        </w:trPr>
        <w:tc>
          <w:tcPr>
            <w:tcW w:w="2782" w:type="dxa"/>
            <w:tcBorders>
              <w:top w:val="nil"/>
              <w:left w:val="nil"/>
              <w:bottom w:val="double" w:sz="6" w:space="2" w:color="auto"/>
              <w:right w:val="nil"/>
            </w:tcBorders>
            <w:vAlign w:val="bottom"/>
          </w:tcPr>
          <w:p w14:paraId="00187B83"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464708DC"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2E2BC993"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60E0D1DC"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2BDFCD60"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4899B868" w14:textId="77777777" w:rsidTr="00C76E47">
        <w:trPr>
          <w:trHeight w:hRule="exact" w:val="135"/>
        </w:trPr>
        <w:tc>
          <w:tcPr>
            <w:tcW w:w="2782" w:type="dxa"/>
            <w:tcBorders>
              <w:top w:val="nil"/>
              <w:left w:val="nil"/>
              <w:bottom w:val="nil"/>
              <w:right w:val="nil"/>
            </w:tcBorders>
            <w:vAlign w:val="bottom"/>
          </w:tcPr>
          <w:p w14:paraId="1A76F3A9"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606E64F2"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06238DDB"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1D05BA4A"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7FC87767"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23A7AAFE" w14:textId="77777777" w:rsidTr="00C76E47">
        <w:trPr>
          <w:trHeight w:val="225"/>
        </w:trPr>
        <w:tc>
          <w:tcPr>
            <w:tcW w:w="2782" w:type="dxa"/>
            <w:tcBorders>
              <w:top w:val="nil"/>
              <w:left w:val="nil"/>
              <w:bottom w:val="nil"/>
              <w:right w:val="nil"/>
            </w:tcBorders>
            <w:vAlign w:val="bottom"/>
          </w:tcPr>
          <w:p w14:paraId="4C444FB6"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73B2E277"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30A6D7E8"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0BB5AFAF"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54217C3A"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67083B87" w14:textId="77777777" w:rsidTr="00C76E47">
        <w:trPr>
          <w:trHeight w:val="225"/>
        </w:trPr>
        <w:tc>
          <w:tcPr>
            <w:tcW w:w="3885" w:type="dxa"/>
            <w:gridSpan w:val="2"/>
            <w:tcBorders>
              <w:top w:val="nil"/>
              <w:left w:val="nil"/>
              <w:bottom w:val="nil"/>
              <w:right w:val="nil"/>
            </w:tcBorders>
            <w:vAlign w:val="bottom"/>
          </w:tcPr>
          <w:p w14:paraId="725797A7"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Test Equation:</w:t>
            </w:r>
          </w:p>
        </w:tc>
        <w:tc>
          <w:tcPr>
            <w:tcW w:w="1207" w:type="dxa"/>
            <w:tcBorders>
              <w:top w:val="nil"/>
              <w:left w:val="nil"/>
              <w:bottom w:val="nil"/>
              <w:right w:val="nil"/>
            </w:tcBorders>
            <w:vAlign w:val="bottom"/>
          </w:tcPr>
          <w:p w14:paraId="2561E984"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38482C91"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43E298AF"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297F2C03" w14:textId="77777777" w:rsidTr="00C76E47">
        <w:trPr>
          <w:trHeight w:val="225"/>
        </w:trPr>
        <w:tc>
          <w:tcPr>
            <w:tcW w:w="5092" w:type="dxa"/>
            <w:gridSpan w:val="3"/>
            <w:tcBorders>
              <w:top w:val="nil"/>
              <w:left w:val="nil"/>
              <w:bottom w:val="nil"/>
              <w:right w:val="nil"/>
            </w:tcBorders>
            <w:vAlign w:val="bottom"/>
          </w:tcPr>
          <w:p w14:paraId="41E08E99"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Dependent Variable: RESID</w:t>
            </w:r>
          </w:p>
        </w:tc>
        <w:tc>
          <w:tcPr>
            <w:tcW w:w="1208" w:type="dxa"/>
            <w:tcBorders>
              <w:top w:val="nil"/>
              <w:left w:val="nil"/>
              <w:bottom w:val="nil"/>
              <w:right w:val="nil"/>
            </w:tcBorders>
            <w:vAlign w:val="bottom"/>
          </w:tcPr>
          <w:p w14:paraId="5ECB5447"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396D19AF"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1ACF54F4" w14:textId="77777777" w:rsidTr="00C76E47">
        <w:trPr>
          <w:trHeight w:val="225"/>
        </w:trPr>
        <w:tc>
          <w:tcPr>
            <w:tcW w:w="5092" w:type="dxa"/>
            <w:gridSpan w:val="3"/>
            <w:tcBorders>
              <w:top w:val="nil"/>
              <w:left w:val="nil"/>
              <w:bottom w:val="nil"/>
              <w:right w:val="nil"/>
            </w:tcBorders>
            <w:vAlign w:val="bottom"/>
          </w:tcPr>
          <w:p w14:paraId="0EC835FA"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Method: Least Squares</w:t>
            </w:r>
          </w:p>
        </w:tc>
        <w:tc>
          <w:tcPr>
            <w:tcW w:w="1208" w:type="dxa"/>
            <w:tcBorders>
              <w:top w:val="nil"/>
              <w:left w:val="nil"/>
              <w:bottom w:val="nil"/>
              <w:right w:val="nil"/>
            </w:tcBorders>
            <w:vAlign w:val="bottom"/>
          </w:tcPr>
          <w:p w14:paraId="31CB64DA"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62E8DF67"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4561B562" w14:textId="77777777" w:rsidTr="00C76E47">
        <w:trPr>
          <w:trHeight w:val="225"/>
        </w:trPr>
        <w:tc>
          <w:tcPr>
            <w:tcW w:w="5092" w:type="dxa"/>
            <w:gridSpan w:val="3"/>
            <w:tcBorders>
              <w:top w:val="nil"/>
              <w:left w:val="nil"/>
              <w:bottom w:val="nil"/>
              <w:right w:val="nil"/>
            </w:tcBorders>
            <w:vAlign w:val="bottom"/>
          </w:tcPr>
          <w:p w14:paraId="1EFAC2A6"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Date: 06/04/22   Time: 12:31</w:t>
            </w:r>
          </w:p>
        </w:tc>
        <w:tc>
          <w:tcPr>
            <w:tcW w:w="1208" w:type="dxa"/>
            <w:tcBorders>
              <w:top w:val="nil"/>
              <w:left w:val="nil"/>
              <w:bottom w:val="nil"/>
              <w:right w:val="nil"/>
            </w:tcBorders>
            <w:vAlign w:val="bottom"/>
          </w:tcPr>
          <w:p w14:paraId="150A2204"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40C7A069"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3DCB8A7B" w14:textId="77777777" w:rsidTr="00C76E47">
        <w:trPr>
          <w:trHeight w:val="225"/>
        </w:trPr>
        <w:tc>
          <w:tcPr>
            <w:tcW w:w="5092" w:type="dxa"/>
            <w:gridSpan w:val="3"/>
            <w:tcBorders>
              <w:top w:val="nil"/>
              <w:left w:val="nil"/>
              <w:bottom w:val="nil"/>
              <w:right w:val="nil"/>
            </w:tcBorders>
            <w:vAlign w:val="bottom"/>
          </w:tcPr>
          <w:p w14:paraId="50785741"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Sample: 1980 2020</w:t>
            </w:r>
          </w:p>
        </w:tc>
        <w:tc>
          <w:tcPr>
            <w:tcW w:w="1208" w:type="dxa"/>
            <w:tcBorders>
              <w:top w:val="nil"/>
              <w:left w:val="nil"/>
              <w:bottom w:val="nil"/>
              <w:right w:val="nil"/>
            </w:tcBorders>
            <w:vAlign w:val="bottom"/>
          </w:tcPr>
          <w:p w14:paraId="33B82C9C"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3B9427E7"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07BFA988" w14:textId="77777777" w:rsidTr="00C76E47">
        <w:trPr>
          <w:trHeight w:val="225"/>
        </w:trPr>
        <w:tc>
          <w:tcPr>
            <w:tcW w:w="5092" w:type="dxa"/>
            <w:gridSpan w:val="3"/>
            <w:tcBorders>
              <w:top w:val="nil"/>
              <w:left w:val="nil"/>
              <w:bottom w:val="nil"/>
              <w:right w:val="nil"/>
            </w:tcBorders>
            <w:vAlign w:val="bottom"/>
          </w:tcPr>
          <w:p w14:paraId="448C680D"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Included observations: 41</w:t>
            </w:r>
          </w:p>
        </w:tc>
        <w:tc>
          <w:tcPr>
            <w:tcW w:w="1208" w:type="dxa"/>
            <w:tcBorders>
              <w:top w:val="nil"/>
              <w:left w:val="nil"/>
              <w:bottom w:val="nil"/>
              <w:right w:val="nil"/>
            </w:tcBorders>
            <w:vAlign w:val="bottom"/>
          </w:tcPr>
          <w:p w14:paraId="59808C9E"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339F77B2"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097A5B27" w14:textId="77777777" w:rsidTr="00C76E47">
        <w:trPr>
          <w:trHeight w:val="225"/>
        </w:trPr>
        <w:tc>
          <w:tcPr>
            <w:tcW w:w="7297" w:type="dxa"/>
            <w:gridSpan w:val="5"/>
            <w:tcBorders>
              <w:top w:val="nil"/>
              <w:left w:val="nil"/>
              <w:bottom w:val="nil"/>
              <w:right w:val="nil"/>
            </w:tcBorders>
            <w:vAlign w:val="bottom"/>
          </w:tcPr>
          <w:p w14:paraId="5ED76CEB"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proofErr w:type="spellStart"/>
            <w:r>
              <w:rPr>
                <w:rFonts w:ascii="Arial" w:hAnsi="Arial" w:cs="Arial"/>
                <w:color w:val="000000"/>
                <w:sz w:val="18"/>
                <w:szCs w:val="18"/>
                <w:lang w:val="en-ZW"/>
              </w:rPr>
              <w:t>Presample</w:t>
            </w:r>
            <w:proofErr w:type="spellEnd"/>
            <w:r>
              <w:rPr>
                <w:rFonts w:ascii="Arial" w:hAnsi="Arial" w:cs="Arial"/>
                <w:color w:val="000000"/>
                <w:sz w:val="18"/>
                <w:szCs w:val="18"/>
                <w:lang w:val="en-ZW"/>
              </w:rPr>
              <w:t xml:space="preserve"> missing value lagged residuals set to zero.</w:t>
            </w:r>
          </w:p>
        </w:tc>
      </w:tr>
      <w:tr w:rsidR="00AB52B2" w14:paraId="09A20F40" w14:textId="77777777" w:rsidTr="00C76E47">
        <w:trPr>
          <w:trHeight w:hRule="exact" w:val="90"/>
        </w:trPr>
        <w:tc>
          <w:tcPr>
            <w:tcW w:w="2782" w:type="dxa"/>
            <w:tcBorders>
              <w:top w:val="nil"/>
              <w:left w:val="nil"/>
              <w:bottom w:val="double" w:sz="6" w:space="2" w:color="auto"/>
              <w:right w:val="nil"/>
            </w:tcBorders>
            <w:vAlign w:val="bottom"/>
          </w:tcPr>
          <w:p w14:paraId="36078A3C"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5A4EF9EF"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22D7335F"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34DA8C6B"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3F49B498"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3892CBB8" w14:textId="77777777" w:rsidTr="00C76E47">
        <w:trPr>
          <w:trHeight w:hRule="exact" w:val="135"/>
        </w:trPr>
        <w:tc>
          <w:tcPr>
            <w:tcW w:w="2782" w:type="dxa"/>
            <w:tcBorders>
              <w:top w:val="nil"/>
              <w:left w:val="nil"/>
              <w:bottom w:val="nil"/>
              <w:right w:val="nil"/>
            </w:tcBorders>
            <w:vAlign w:val="bottom"/>
          </w:tcPr>
          <w:p w14:paraId="292FD089"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2A5FD9C8"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3A32A878"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4475E321"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7997332A"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5F922AC6" w14:textId="77777777" w:rsidTr="00C76E47">
        <w:trPr>
          <w:trHeight w:val="225"/>
        </w:trPr>
        <w:tc>
          <w:tcPr>
            <w:tcW w:w="2782" w:type="dxa"/>
            <w:tcBorders>
              <w:top w:val="nil"/>
              <w:left w:val="nil"/>
              <w:bottom w:val="nil"/>
              <w:right w:val="nil"/>
            </w:tcBorders>
            <w:vAlign w:val="bottom"/>
          </w:tcPr>
          <w:p w14:paraId="729E1640"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Variable</w:t>
            </w:r>
          </w:p>
        </w:tc>
        <w:tc>
          <w:tcPr>
            <w:tcW w:w="1103" w:type="dxa"/>
            <w:tcBorders>
              <w:top w:val="nil"/>
              <w:left w:val="nil"/>
              <w:bottom w:val="nil"/>
              <w:right w:val="nil"/>
            </w:tcBorders>
            <w:vAlign w:val="bottom"/>
          </w:tcPr>
          <w:p w14:paraId="35C88F3C"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Coefficient</w:t>
            </w:r>
          </w:p>
        </w:tc>
        <w:tc>
          <w:tcPr>
            <w:tcW w:w="1207" w:type="dxa"/>
            <w:tcBorders>
              <w:top w:val="nil"/>
              <w:left w:val="nil"/>
              <w:bottom w:val="nil"/>
              <w:right w:val="nil"/>
            </w:tcBorders>
            <w:vAlign w:val="bottom"/>
          </w:tcPr>
          <w:p w14:paraId="6A2BBF8B"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Std. Error</w:t>
            </w:r>
          </w:p>
        </w:tc>
        <w:tc>
          <w:tcPr>
            <w:tcW w:w="1208" w:type="dxa"/>
            <w:tcBorders>
              <w:top w:val="nil"/>
              <w:left w:val="nil"/>
              <w:bottom w:val="nil"/>
              <w:right w:val="nil"/>
            </w:tcBorders>
            <w:vAlign w:val="bottom"/>
          </w:tcPr>
          <w:p w14:paraId="2B603407"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14:paraId="24B8C60A"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Prob.  </w:t>
            </w:r>
          </w:p>
        </w:tc>
      </w:tr>
      <w:tr w:rsidR="00AB52B2" w14:paraId="44FFD7E8" w14:textId="77777777" w:rsidTr="00C76E47">
        <w:trPr>
          <w:trHeight w:hRule="exact" w:val="90"/>
        </w:trPr>
        <w:tc>
          <w:tcPr>
            <w:tcW w:w="2782" w:type="dxa"/>
            <w:tcBorders>
              <w:top w:val="nil"/>
              <w:left w:val="nil"/>
              <w:bottom w:val="double" w:sz="6" w:space="2" w:color="auto"/>
              <w:right w:val="nil"/>
            </w:tcBorders>
            <w:vAlign w:val="bottom"/>
          </w:tcPr>
          <w:p w14:paraId="057FD02A"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136193C2"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216E2B4E"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1A802129"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4084E2DC"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53A60DA7" w14:textId="77777777" w:rsidTr="00C76E47">
        <w:trPr>
          <w:trHeight w:hRule="exact" w:val="135"/>
        </w:trPr>
        <w:tc>
          <w:tcPr>
            <w:tcW w:w="2782" w:type="dxa"/>
            <w:tcBorders>
              <w:top w:val="nil"/>
              <w:left w:val="nil"/>
              <w:bottom w:val="nil"/>
              <w:right w:val="nil"/>
            </w:tcBorders>
            <w:vAlign w:val="bottom"/>
          </w:tcPr>
          <w:p w14:paraId="260AABC9"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026D02F5"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2B1728AD"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32804D1E"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7F1B4153"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6AE489A7" w14:textId="77777777" w:rsidTr="00C76E47">
        <w:trPr>
          <w:trHeight w:val="225"/>
        </w:trPr>
        <w:tc>
          <w:tcPr>
            <w:tcW w:w="2782" w:type="dxa"/>
            <w:tcBorders>
              <w:top w:val="nil"/>
              <w:left w:val="nil"/>
              <w:bottom w:val="nil"/>
              <w:right w:val="nil"/>
            </w:tcBorders>
            <w:vAlign w:val="bottom"/>
          </w:tcPr>
          <w:p w14:paraId="2466AD4A"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C</w:t>
            </w:r>
          </w:p>
        </w:tc>
        <w:tc>
          <w:tcPr>
            <w:tcW w:w="1103" w:type="dxa"/>
            <w:tcBorders>
              <w:top w:val="nil"/>
              <w:left w:val="nil"/>
              <w:bottom w:val="nil"/>
              <w:right w:val="nil"/>
            </w:tcBorders>
            <w:vAlign w:val="bottom"/>
          </w:tcPr>
          <w:p w14:paraId="1212BFC2"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2.51E+08</w:t>
            </w:r>
          </w:p>
        </w:tc>
        <w:tc>
          <w:tcPr>
            <w:tcW w:w="1207" w:type="dxa"/>
            <w:tcBorders>
              <w:top w:val="nil"/>
              <w:left w:val="nil"/>
              <w:bottom w:val="nil"/>
              <w:right w:val="nil"/>
            </w:tcBorders>
            <w:vAlign w:val="bottom"/>
          </w:tcPr>
          <w:p w14:paraId="74534114"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4.10E+08</w:t>
            </w:r>
          </w:p>
        </w:tc>
        <w:tc>
          <w:tcPr>
            <w:tcW w:w="1208" w:type="dxa"/>
            <w:tcBorders>
              <w:top w:val="nil"/>
              <w:left w:val="nil"/>
              <w:bottom w:val="nil"/>
              <w:right w:val="nil"/>
            </w:tcBorders>
            <w:vAlign w:val="bottom"/>
          </w:tcPr>
          <w:p w14:paraId="38F480AC"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0.611584</w:t>
            </w:r>
          </w:p>
        </w:tc>
        <w:tc>
          <w:tcPr>
            <w:tcW w:w="997" w:type="dxa"/>
            <w:tcBorders>
              <w:top w:val="nil"/>
              <w:left w:val="nil"/>
              <w:bottom w:val="nil"/>
              <w:right w:val="nil"/>
            </w:tcBorders>
            <w:vAlign w:val="bottom"/>
          </w:tcPr>
          <w:p w14:paraId="16F90940"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0.5448</w:t>
            </w:r>
          </w:p>
        </w:tc>
      </w:tr>
      <w:tr w:rsidR="00AB52B2" w14:paraId="499E3C6B" w14:textId="77777777" w:rsidTr="00C76E47">
        <w:trPr>
          <w:trHeight w:val="225"/>
        </w:trPr>
        <w:tc>
          <w:tcPr>
            <w:tcW w:w="2782" w:type="dxa"/>
            <w:tcBorders>
              <w:top w:val="nil"/>
              <w:left w:val="nil"/>
              <w:bottom w:val="nil"/>
              <w:right w:val="nil"/>
            </w:tcBorders>
            <w:vAlign w:val="bottom"/>
          </w:tcPr>
          <w:p w14:paraId="5C81CEB7"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FOREIGN_DIRECT_INVESTMEN</w:t>
            </w:r>
          </w:p>
        </w:tc>
        <w:tc>
          <w:tcPr>
            <w:tcW w:w="1103" w:type="dxa"/>
            <w:tcBorders>
              <w:top w:val="nil"/>
              <w:left w:val="nil"/>
              <w:bottom w:val="nil"/>
              <w:right w:val="nil"/>
            </w:tcBorders>
            <w:vAlign w:val="bottom"/>
          </w:tcPr>
          <w:p w14:paraId="7AE436D7"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-0.602453</w:t>
            </w:r>
          </w:p>
        </w:tc>
        <w:tc>
          <w:tcPr>
            <w:tcW w:w="1207" w:type="dxa"/>
            <w:tcBorders>
              <w:top w:val="nil"/>
              <w:left w:val="nil"/>
              <w:bottom w:val="nil"/>
              <w:right w:val="nil"/>
            </w:tcBorders>
            <w:vAlign w:val="bottom"/>
          </w:tcPr>
          <w:p w14:paraId="2018D9AF"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0.238998</w:t>
            </w:r>
          </w:p>
        </w:tc>
        <w:tc>
          <w:tcPr>
            <w:tcW w:w="1208" w:type="dxa"/>
            <w:tcBorders>
              <w:top w:val="nil"/>
              <w:left w:val="nil"/>
              <w:bottom w:val="nil"/>
              <w:right w:val="nil"/>
            </w:tcBorders>
            <w:vAlign w:val="bottom"/>
          </w:tcPr>
          <w:p w14:paraId="7463C08C"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-2.520746</w:t>
            </w:r>
          </w:p>
        </w:tc>
        <w:tc>
          <w:tcPr>
            <w:tcW w:w="997" w:type="dxa"/>
            <w:tcBorders>
              <w:top w:val="nil"/>
              <w:left w:val="nil"/>
              <w:bottom w:val="nil"/>
              <w:right w:val="nil"/>
            </w:tcBorders>
            <w:vAlign w:val="bottom"/>
          </w:tcPr>
          <w:p w14:paraId="31DEC0FB"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0.0164</w:t>
            </w:r>
          </w:p>
        </w:tc>
      </w:tr>
      <w:tr w:rsidR="00AB52B2" w14:paraId="64F232D2" w14:textId="77777777" w:rsidTr="00C76E47">
        <w:trPr>
          <w:trHeight w:val="225"/>
        </w:trPr>
        <w:tc>
          <w:tcPr>
            <w:tcW w:w="2782" w:type="dxa"/>
            <w:tcBorders>
              <w:top w:val="nil"/>
              <w:left w:val="nil"/>
              <w:bottom w:val="nil"/>
              <w:right w:val="nil"/>
            </w:tcBorders>
            <w:vAlign w:val="bottom"/>
          </w:tcPr>
          <w:p w14:paraId="5680A98A"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GOVERNMENT_EXPENDITURE</w:t>
            </w:r>
          </w:p>
        </w:tc>
        <w:tc>
          <w:tcPr>
            <w:tcW w:w="1103" w:type="dxa"/>
            <w:tcBorders>
              <w:top w:val="nil"/>
              <w:left w:val="nil"/>
              <w:bottom w:val="nil"/>
              <w:right w:val="nil"/>
            </w:tcBorders>
            <w:vAlign w:val="bottom"/>
          </w:tcPr>
          <w:p w14:paraId="20F4F6B7"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0.028851</w:t>
            </w:r>
          </w:p>
        </w:tc>
        <w:tc>
          <w:tcPr>
            <w:tcW w:w="1207" w:type="dxa"/>
            <w:tcBorders>
              <w:top w:val="nil"/>
              <w:left w:val="nil"/>
              <w:bottom w:val="nil"/>
              <w:right w:val="nil"/>
            </w:tcBorders>
            <w:vAlign w:val="bottom"/>
          </w:tcPr>
          <w:p w14:paraId="70A98D50"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0.032244</w:t>
            </w:r>
          </w:p>
        </w:tc>
        <w:tc>
          <w:tcPr>
            <w:tcW w:w="1208" w:type="dxa"/>
            <w:tcBorders>
              <w:top w:val="nil"/>
              <w:left w:val="nil"/>
              <w:bottom w:val="nil"/>
              <w:right w:val="nil"/>
            </w:tcBorders>
            <w:vAlign w:val="bottom"/>
          </w:tcPr>
          <w:p w14:paraId="339F372A"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0.894768</w:t>
            </w:r>
          </w:p>
        </w:tc>
        <w:tc>
          <w:tcPr>
            <w:tcW w:w="997" w:type="dxa"/>
            <w:tcBorders>
              <w:top w:val="nil"/>
              <w:left w:val="nil"/>
              <w:bottom w:val="nil"/>
              <w:right w:val="nil"/>
            </w:tcBorders>
            <w:vAlign w:val="bottom"/>
          </w:tcPr>
          <w:p w14:paraId="7E141EE5"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0.3770</w:t>
            </w:r>
          </w:p>
        </w:tc>
      </w:tr>
      <w:tr w:rsidR="00AB52B2" w14:paraId="4316BE62" w14:textId="77777777" w:rsidTr="00C76E47">
        <w:trPr>
          <w:trHeight w:val="225"/>
        </w:trPr>
        <w:tc>
          <w:tcPr>
            <w:tcW w:w="2782" w:type="dxa"/>
            <w:tcBorders>
              <w:top w:val="nil"/>
              <w:left w:val="nil"/>
              <w:bottom w:val="nil"/>
              <w:right w:val="nil"/>
            </w:tcBorders>
            <w:vAlign w:val="bottom"/>
          </w:tcPr>
          <w:p w14:paraId="3A949767"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LABOUR_FORCE</w:t>
            </w:r>
          </w:p>
        </w:tc>
        <w:tc>
          <w:tcPr>
            <w:tcW w:w="1103" w:type="dxa"/>
            <w:tcBorders>
              <w:top w:val="nil"/>
              <w:left w:val="nil"/>
              <w:bottom w:val="nil"/>
              <w:right w:val="nil"/>
            </w:tcBorders>
            <w:vAlign w:val="bottom"/>
          </w:tcPr>
          <w:p w14:paraId="71812095"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-31.96477</w:t>
            </w:r>
          </w:p>
        </w:tc>
        <w:tc>
          <w:tcPr>
            <w:tcW w:w="1207" w:type="dxa"/>
            <w:tcBorders>
              <w:top w:val="nil"/>
              <w:left w:val="nil"/>
              <w:bottom w:val="nil"/>
              <w:right w:val="nil"/>
            </w:tcBorders>
            <w:vAlign w:val="bottom"/>
          </w:tcPr>
          <w:p w14:paraId="01CBEFFD"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19.32180</w:t>
            </w:r>
          </w:p>
        </w:tc>
        <w:tc>
          <w:tcPr>
            <w:tcW w:w="1208" w:type="dxa"/>
            <w:tcBorders>
              <w:top w:val="nil"/>
              <w:left w:val="nil"/>
              <w:bottom w:val="nil"/>
              <w:right w:val="nil"/>
            </w:tcBorders>
            <w:vAlign w:val="bottom"/>
          </w:tcPr>
          <w:p w14:paraId="07C27A21"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-1.654338</w:t>
            </w:r>
          </w:p>
        </w:tc>
        <w:tc>
          <w:tcPr>
            <w:tcW w:w="997" w:type="dxa"/>
            <w:tcBorders>
              <w:top w:val="nil"/>
              <w:left w:val="nil"/>
              <w:bottom w:val="nil"/>
              <w:right w:val="nil"/>
            </w:tcBorders>
            <w:vAlign w:val="bottom"/>
          </w:tcPr>
          <w:p w14:paraId="4AD406D4"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0.1070</w:t>
            </w:r>
          </w:p>
        </w:tc>
      </w:tr>
      <w:tr w:rsidR="00AB52B2" w14:paraId="1C182AB7" w14:textId="77777777" w:rsidTr="00C76E47">
        <w:trPr>
          <w:trHeight w:val="225"/>
        </w:trPr>
        <w:tc>
          <w:tcPr>
            <w:tcW w:w="2782" w:type="dxa"/>
            <w:tcBorders>
              <w:top w:val="nil"/>
              <w:left w:val="nil"/>
              <w:bottom w:val="nil"/>
              <w:right w:val="nil"/>
            </w:tcBorders>
            <w:vAlign w:val="bottom"/>
          </w:tcPr>
          <w:p w14:paraId="5A929C2D"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roofErr w:type="gramStart"/>
            <w:r>
              <w:rPr>
                <w:rFonts w:ascii="Arial" w:hAnsi="Arial" w:cs="Arial"/>
                <w:color w:val="000000"/>
                <w:sz w:val="18"/>
                <w:szCs w:val="18"/>
                <w:lang w:val="en-ZW"/>
              </w:rPr>
              <w:t>RESID(</w:t>
            </w:r>
            <w:proofErr w:type="gramEnd"/>
            <w:r>
              <w:rPr>
                <w:rFonts w:ascii="Arial" w:hAnsi="Arial" w:cs="Arial"/>
                <w:color w:val="000000"/>
                <w:sz w:val="18"/>
                <w:szCs w:val="18"/>
                <w:lang w:val="en-ZW"/>
              </w:rPr>
              <w:t>-1)</w:t>
            </w:r>
          </w:p>
        </w:tc>
        <w:tc>
          <w:tcPr>
            <w:tcW w:w="1103" w:type="dxa"/>
            <w:tcBorders>
              <w:top w:val="nil"/>
              <w:left w:val="nil"/>
              <w:bottom w:val="nil"/>
              <w:right w:val="nil"/>
            </w:tcBorders>
            <w:vAlign w:val="bottom"/>
          </w:tcPr>
          <w:p w14:paraId="457E5DBD"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0.993495</w:t>
            </w:r>
          </w:p>
        </w:tc>
        <w:tc>
          <w:tcPr>
            <w:tcW w:w="1207" w:type="dxa"/>
            <w:tcBorders>
              <w:top w:val="nil"/>
              <w:left w:val="nil"/>
              <w:bottom w:val="nil"/>
              <w:right w:val="nil"/>
            </w:tcBorders>
            <w:vAlign w:val="bottom"/>
          </w:tcPr>
          <w:p w14:paraId="1BDEEB03"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0.160579</w:t>
            </w:r>
          </w:p>
        </w:tc>
        <w:tc>
          <w:tcPr>
            <w:tcW w:w="1208" w:type="dxa"/>
            <w:tcBorders>
              <w:top w:val="nil"/>
              <w:left w:val="nil"/>
              <w:bottom w:val="nil"/>
              <w:right w:val="nil"/>
            </w:tcBorders>
            <w:vAlign w:val="bottom"/>
          </w:tcPr>
          <w:p w14:paraId="51EA9347"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6.186951</w:t>
            </w:r>
          </w:p>
        </w:tc>
        <w:tc>
          <w:tcPr>
            <w:tcW w:w="997" w:type="dxa"/>
            <w:tcBorders>
              <w:top w:val="nil"/>
              <w:left w:val="nil"/>
              <w:bottom w:val="nil"/>
              <w:right w:val="nil"/>
            </w:tcBorders>
            <w:vAlign w:val="bottom"/>
          </w:tcPr>
          <w:p w14:paraId="2F20E5AF"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0.0000</w:t>
            </w:r>
          </w:p>
        </w:tc>
      </w:tr>
      <w:tr w:rsidR="00AB52B2" w14:paraId="3C0C619E" w14:textId="77777777" w:rsidTr="00C76E47">
        <w:trPr>
          <w:trHeight w:val="225"/>
        </w:trPr>
        <w:tc>
          <w:tcPr>
            <w:tcW w:w="2782" w:type="dxa"/>
            <w:tcBorders>
              <w:top w:val="nil"/>
              <w:left w:val="nil"/>
              <w:bottom w:val="nil"/>
              <w:right w:val="nil"/>
            </w:tcBorders>
            <w:vAlign w:val="bottom"/>
          </w:tcPr>
          <w:p w14:paraId="662B7489"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roofErr w:type="gramStart"/>
            <w:r>
              <w:rPr>
                <w:rFonts w:ascii="Arial" w:hAnsi="Arial" w:cs="Arial"/>
                <w:color w:val="000000"/>
                <w:sz w:val="18"/>
                <w:szCs w:val="18"/>
                <w:lang w:val="en-ZW"/>
              </w:rPr>
              <w:t>RESID(</w:t>
            </w:r>
            <w:proofErr w:type="gramEnd"/>
            <w:r>
              <w:rPr>
                <w:rFonts w:ascii="Arial" w:hAnsi="Arial" w:cs="Arial"/>
                <w:color w:val="000000"/>
                <w:sz w:val="18"/>
                <w:szCs w:val="18"/>
                <w:lang w:val="en-ZW"/>
              </w:rPr>
              <w:t>-2)</w:t>
            </w:r>
          </w:p>
        </w:tc>
        <w:tc>
          <w:tcPr>
            <w:tcW w:w="1103" w:type="dxa"/>
            <w:tcBorders>
              <w:top w:val="nil"/>
              <w:left w:val="nil"/>
              <w:bottom w:val="nil"/>
              <w:right w:val="nil"/>
            </w:tcBorders>
            <w:vAlign w:val="bottom"/>
          </w:tcPr>
          <w:p w14:paraId="2C22A59B"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-0.055695</w:t>
            </w:r>
          </w:p>
        </w:tc>
        <w:tc>
          <w:tcPr>
            <w:tcW w:w="1207" w:type="dxa"/>
            <w:tcBorders>
              <w:top w:val="nil"/>
              <w:left w:val="nil"/>
              <w:bottom w:val="nil"/>
              <w:right w:val="nil"/>
            </w:tcBorders>
            <w:vAlign w:val="bottom"/>
          </w:tcPr>
          <w:p w14:paraId="4837EC1F"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0.172505</w:t>
            </w:r>
          </w:p>
        </w:tc>
        <w:tc>
          <w:tcPr>
            <w:tcW w:w="1208" w:type="dxa"/>
            <w:tcBorders>
              <w:top w:val="nil"/>
              <w:left w:val="nil"/>
              <w:bottom w:val="nil"/>
              <w:right w:val="nil"/>
            </w:tcBorders>
            <w:vAlign w:val="bottom"/>
          </w:tcPr>
          <w:p w14:paraId="246A3FAC"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-0.322858</w:t>
            </w:r>
          </w:p>
        </w:tc>
        <w:tc>
          <w:tcPr>
            <w:tcW w:w="997" w:type="dxa"/>
            <w:tcBorders>
              <w:top w:val="nil"/>
              <w:left w:val="nil"/>
              <w:bottom w:val="nil"/>
              <w:right w:val="nil"/>
            </w:tcBorders>
            <w:vAlign w:val="bottom"/>
          </w:tcPr>
          <w:p w14:paraId="1B197E3B"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0.7487</w:t>
            </w:r>
          </w:p>
        </w:tc>
      </w:tr>
      <w:tr w:rsidR="00AB52B2" w14:paraId="76E4A171" w14:textId="77777777" w:rsidTr="00C76E47">
        <w:trPr>
          <w:trHeight w:hRule="exact" w:val="90"/>
        </w:trPr>
        <w:tc>
          <w:tcPr>
            <w:tcW w:w="2782" w:type="dxa"/>
            <w:tcBorders>
              <w:top w:val="nil"/>
              <w:left w:val="nil"/>
              <w:bottom w:val="double" w:sz="6" w:space="2" w:color="auto"/>
              <w:right w:val="nil"/>
            </w:tcBorders>
            <w:vAlign w:val="bottom"/>
          </w:tcPr>
          <w:p w14:paraId="4209CF7A"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14:paraId="0D695670"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14:paraId="1D25B55F"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14:paraId="4AABB735"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14:paraId="38A040D9"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590EE420" w14:textId="77777777" w:rsidTr="00C76E47">
        <w:trPr>
          <w:trHeight w:hRule="exact" w:val="135"/>
        </w:trPr>
        <w:tc>
          <w:tcPr>
            <w:tcW w:w="2782" w:type="dxa"/>
            <w:tcBorders>
              <w:top w:val="nil"/>
              <w:left w:val="nil"/>
              <w:bottom w:val="nil"/>
              <w:right w:val="nil"/>
            </w:tcBorders>
            <w:vAlign w:val="bottom"/>
          </w:tcPr>
          <w:p w14:paraId="3C12595F"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26FB6BF4"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16692C56"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5BD697A9"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528525FB"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47DB936D" w14:textId="77777777" w:rsidTr="00C76E47">
        <w:trPr>
          <w:trHeight w:val="225"/>
        </w:trPr>
        <w:tc>
          <w:tcPr>
            <w:tcW w:w="2782" w:type="dxa"/>
            <w:tcBorders>
              <w:top w:val="nil"/>
              <w:left w:val="nil"/>
              <w:bottom w:val="nil"/>
              <w:right w:val="nil"/>
            </w:tcBorders>
            <w:vAlign w:val="bottom"/>
          </w:tcPr>
          <w:p w14:paraId="2B528694"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R-squared</w:t>
            </w:r>
          </w:p>
        </w:tc>
        <w:tc>
          <w:tcPr>
            <w:tcW w:w="1103" w:type="dxa"/>
            <w:tcBorders>
              <w:top w:val="nil"/>
              <w:left w:val="nil"/>
              <w:bottom w:val="nil"/>
              <w:right w:val="nil"/>
            </w:tcBorders>
            <w:vAlign w:val="bottom"/>
          </w:tcPr>
          <w:p w14:paraId="1801A546"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0.844072</w:t>
            </w:r>
          </w:p>
        </w:tc>
        <w:tc>
          <w:tcPr>
            <w:tcW w:w="2415" w:type="dxa"/>
            <w:gridSpan w:val="2"/>
            <w:tcBorders>
              <w:top w:val="nil"/>
              <w:left w:val="nil"/>
              <w:bottom w:val="nil"/>
              <w:right w:val="nil"/>
            </w:tcBorders>
            <w:vAlign w:val="bottom"/>
          </w:tcPr>
          <w:p w14:paraId="122E292D" w14:textId="77777777" w:rsidR="00AB52B2" w:rsidRDefault="00AB52B2"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Mean dependent var</w:t>
            </w:r>
          </w:p>
        </w:tc>
        <w:tc>
          <w:tcPr>
            <w:tcW w:w="997" w:type="dxa"/>
            <w:tcBorders>
              <w:top w:val="nil"/>
              <w:left w:val="nil"/>
              <w:bottom w:val="nil"/>
              <w:right w:val="nil"/>
            </w:tcBorders>
            <w:vAlign w:val="bottom"/>
          </w:tcPr>
          <w:p w14:paraId="0FEE6669"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-1.21E-06</w:t>
            </w:r>
          </w:p>
        </w:tc>
      </w:tr>
      <w:tr w:rsidR="00AB52B2" w14:paraId="2122F2ED" w14:textId="77777777" w:rsidTr="00C76E47">
        <w:trPr>
          <w:trHeight w:val="225"/>
        </w:trPr>
        <w:tc>
          <w:tcPr>
            <w:tcW w:w="2782" w:type="dxa"/>
            <w:tcBorders>
              <w:top w:val="nil"/>
              <w:left w:val="nil"/>
              <w:bottom w:val="nil"/>
              <w:right w:val="nil"/>
            </w:tcBorders>
            <w:vAlign w:val="bottom"/>
          </w:tcPr>
          <w:p w14:paraId="4DB388CD"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Adjusted R-squared</w:t>
            </w:r>
          </w:p>
        </w:tc>
        <w:tc>
          <w:tcPr>
            <w:tcW w:w="1103" w:type="dxa"/>
            <w:tcBorders>
              <w:top w:val="nil"/>
              <w:left w:val="nil"/>
              <w:bottom w:val="nil"/>
              <w:right w:val="nil"/>
            </w:tcBorders>
            <w:vAlign w:val="bottom"/>
          </w:tcPr>
          <w:p w14:paraId="7B93EFE5"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0.821796</w:t>
            </w:r>
          </w:p>
        </w:tc>
        <w:tc>
          <w:tcPr>
            <w:tcW w:w="2415" w:type="dxa"/>
            <w:gridSpan w:val="2"/>
            <w:tcBorders>
              <w:top w:val="nil"/>
              <w:left w:val="nil"/>
              <w:bottom w:val="nil"/>
              <w:right w:val="nil"/>
            </w:tcBorders>
            <w:vAlign w:val="bottom"/>
          </w:tcPr>
          <w:p w14:paraId="756712B5" w14:textId="77777777" w:rsidR="00AB52B2" w:rsidRDefault="00AB52B2"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S.D. dependent var</w:t>
            </w:r>
          </w:p>
        </w:tc>
        <w:tc>
          <w:tcPr>
            <w:tcW w:w="997" w:type="dxa"/>
            <w:tcBorders>
              <w:top w:val="nil"/>
              <w:left w:val="nil"/>
              <w:bottom w:val="nil"/>
              <w:right w:val="nil"/>
            </w:tcBorders>
            <w:vAlign w:val="bottom"/>
          </w:tcPr>
          <w:p w14:paraId="0E45A6F6"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2.60E+09</w:t>
            </w:r>
          </w:p>
        </w:tc>
      </w:tr>
      <w:tr w:rsidR="00AB52B2" w14:paraId="4028EDFA" w14:textId="77777777" w:rsidTr="00C76E47">
        <w:trPr>
          <w:trHeight w:val="225"/>
        </w:trPr>
        <w:tc>
          <w:tcPr>
            <w:tcW w:w="2782" w:type="dxa"/>
            <w:tcBorders>
              <w:top w:val="nil"/>
              <w:left w:val="nil"/>
              <w:bottom w:val="nil"/>
              <w:right w:val="nil"/>
            </w:tcBorders>
            <w:vAlign w:val="bottom"/>
          </w:tcPr>
          <w:p w14:paraId="54CE337B"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S.E. of regression</w:t>
            </w:r>
          </w:p>
        </w:tc>
        <w:tc>
          <w:tcPr>
            <w:tcW w:w="1103" w:type="dxa"/>
            <w:tcBorders>
              <w:top w:val="nil"/>
              <w:left w:val="nil"/>
              <w:bottom w:val="nil"/>
              <w:right w:val="nil"/>
            </w:tcBorders>
            <w:vAlign w:val="bottom"/>
          </w:tcPr>
          <w:p w14:paraId="0599D72B"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1.10E+09</w:t>
            </w:r>
          </w:p>
        </w:tc>
        <w:tc>
          <w:tcPr>
            <w:tcW w:w="2415" w:type="dxa"/>
            <w:gridSpan w:val="2"/>
            <w:tcBorders>
              <w:top w:val="nil"/>
              <w:left w:val="nil"/>
              <w:bottom w:val="nil"/>
              <w:right w:val="nil"/>
            </w:tcBorders>
            <w:vAlign w:val="bottom"/>
          </w:tcPr>
          <w:p w14:paraId="79E04C28" w14:textId="77777777" w:rsidR="00AB52B2" w:rsidRDefault="00AB52B2"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Akaike info criterion</w:t>
            </w:r>
          </w:p>
        </w:tc>
        <w:tc>
          <w:tcPr>
            <w:tcW w:w="997" w:type="dxa"/>
            <w:tcBorders>
              <w:top w:val="nil"/>
              <w:left w:val="nil"/>
              <w:bottom w:val="nil"/>
              <w:right w:val="nil"/>
            </w:tcBorders>
            <w:vAlign w:val="bottom"/>
          </w:tcPr>
          <w:p w14:paraId="2CD69BEF"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44.60549</w:t>
            </w:r>
          </w:p>
        </w:tc>
      </w:tr>
      <w:tr w:rsidR="00AB52B2" w14:paraId="062593E1" w14:textId="77777777" w:rsidTr="00C76E47">
        <w:trPr>
          <w:trHeight w:val="225"/>
        </w:trPr>
        <w:tc>
          <w:tcPr>
            <w:tcW w:w="2782" w:type="dxa"/>
            <w:tcBorders>
              <w:top w:val="nil"/>
              <w:left w:val="nil"/>
              <w:bottom w:val="nil"/>
              <w:right w:val="nil"/>
            </w:tcBorders>
            <w:vAlign w:val="bottom"/>
          </w:tcPr>
          <w:p w14:paraId="7D3E549A"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Sum squared </w:t>
            </w:r>
            <w:proofErr w:type="spellStart"/>
            <w:r>
              <w:rPr>
                <w:rFonts w:ascii="Arial" w:hAnsi="Arial" w:cs="Arial"/>
                <w:color w:val="000000"/>
                <w:sz w:val="18"/>
                <w:szCs w:val="18"/>
                <w:lang w:val="en-ZW"/>
              </w:rPr>
              <w:t>resid</w:t>
            </w:r>
            <w:proofErr w:type="spellEnd"/>
          </w:p>
        </w:tc>
        <w:tc>
          <w:tcPr>
            <w:tcW w:w="1103" w:type="dxa"/>
            <w:tcBorders>
              <w:top w:val="nil"/>
              <w:left w:val="nil"/>
              <w:bottom w:val="nil"/>
              <w:right w:val="nil"/>
            </w:tcBorders>
            <w:vAlign w:val="bottom"/>
          </w:tcPr>
          <w:p w14:paraId="5B408E68"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4.22E+19</w:t>
            </w:r>
          </w:p>
        </w:tc>
        <w:tc>
          <w:tcPr>
            <w:tcW w:w="2415" w:type="dxa"/>
            <w:gridSpan w:val="2"/>
            <w:tcBorders>
              <w:top w:val="nil"/>
              <w:left w:val="nil"/>
              <w:bottom w:val="nil"/>
              <w:right w:val="nil"/>
            </w:tcBorders>
            <w:vAlign w:val="bottom"/>
          </w:tcPr>
          <w:p w14:paraId="56A40C5D" w14:textId="77777777" w:rsidR="00AB52B2" w:rsidRDefault="00AB52B2"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Schwarz criterion</w:t>
            </w:r>
          </w:p>
        </w:tc>
        <w:tc>
          <w:tcPr>
            <w:tcW w:w="997" w:type="dxa"/>
            <w:tcBorders>
              <w:top w:val="nil"/>
              <w:left w:val="nil"/>
              <w:bottom w:val="nil"/>
              <w:right w:val="nil"/>
            </w:tcBorders>
            <w:vAlign w:val="bottom"/>
          </w:tcPr>
          <w:p w14:paraId="6E7B2ACB"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44.85626</w:t>
            </w:r>
          </w:p>
        </w:tc>
      </w:tr>
      <w:tr w:rsidR="00AB52B2" w14:paraId="43C456E6" w14:textId="77777777" w:rsidTr="00C76E47">
        <w:trPr>
          <w:trHeight w:val="225"/>
        </w:trPr>
        <w:tc>
          <w:tcPr>
            <w:tcW w:w="2782" w:type="dxa"/>
            <w:tcBorders>
              <w:top w:val="nil"/>
              <w:left w:val="nil"/>
              <w:bottom w:val="nil"/>
              <w:right w:val="nil"/>
            </w:tcBorders>
            <w:vAlign w:val="bottom"/>
          </w:tcPr>
          <w:p w14:paraId="6AA6C207"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Log likelihood</w:t>
            </w:r>
          </w:p>
        </w:tc>
        <w:tc>
          <w:tcPr>
            <w:tcW w:w="1103" w:type="dxa"/>
            <w:tcBorders>
              <w:top w:val="nil"/>
              <w:left w:val="nil"/>
              <w:bottom w:val="nil"/>
              <w:right w:val="nil"/>
            </w:tcBorders>
            <w:vAlign w:val="bottom"/>
          </w:tcPr>
          <w:p w14:paraId="1A6E7597"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-908.4126</w:t>
            </w:r>
          </w:p>
        </w:tc>
        <w:tc>
          <w:tcPr>
            <w:tcW w:w="2415" w:type="dxa"/>
            <w:gridSpan w:val="2"/>
            <w:tcBorders>
              <w:top w:val="nil"/>
              <w:left w:val="nil"/>
              <w:bottom w:val="nil"/>
              <w:right w:val="nil"/>
            </w:tcBorders>
            <w:vAlign w:val="bottom"/>
          </w:tcPr>
          <w:p w14:paraId="1AA1DCAD" w14:textId="77777777" w:rsidR="00AB52B2" w:rsidRDefault="00AB52B2"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Hannan-Quinn </w:t>
            </w:r>
            <w:proofErr w:type="spellStart"/>
            <w:r>
              <w:rPr>
                <w:rFonts w:ascii="Arial" w:hAnsi="Arial" w:cs="Arial"/>
                <w:color w:val="000000"/>
                <w:sz w:val="18"/>
                <w:szCs w:val="18"/>
                <w:lang w:val="en-ZW"/>
              </w:rPr>
              <w:t>criter</w:t>
            </w:r>
            <w:proofErr w:type="spellEnd"/>
            <w:r>
              <w:rPr>
                <w:rFonts w:ascii="Arial" w:hAnsi="Arial" w:cs="Arial"/>
                <w:color w:val="000000"/>
                <w:sz w:val="18"/>
                <w:szCs w:val="18"/>
                <w:lang w:val="en-ZW"/>
              </w:rPr>
              <w:t>.</w:t>
            </w:r>
          </w:p>
        </w:tc>
        <w:tc>
          <w:tcPr>
            <w:tcW w:w="997" w:type="dxa"/>
            <w:tcBorders>
              <w:top w:val="nil"/>
              <w:left w:val="nil"/>
              <w:bottom w:val="nil"/>
              <w:right w:val="nil"/>
            </w:tcBorders>
            <w:vAlign w:val="bottom"/>
          </w:tcPr>
          <w:p w14:paraId="4E9BA2E0"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44.69681</w:t>
            </w:r>
          </w:p>
        </w:tc>
      </w:tr>
      <w:tr w:rsidR="00AB52B2" w14:paraId="7D8C1AD7" w14:textId="77777777" w:rsidTr="00C76E47">
        <w:trPr>
          <w:trHeight w:val="225"/>
        </w:trPr>
        <w:tc>
          <w:tcPr>
            <w:tcW w:w="2782" w:type="dxa"/>
            <w:tcBorders>
              <w:top w:val="nil"/>
              <w:left w:val="nil"/>
              <w:bottom w:val="nil"/>
              <w:right w:val="nil"/>
            </w:tcBorders>
            <w:vAlign w:val="bottom"/>
          </w:tcPr>
          <w:p w14:paraId="5E468221"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F-statistic</w:t>
            </w:r>
          </w:p>
        </w:tc>
        <w:tc>
          <w:tcPr>
            <w:tcW w:w="1103" w:type="dxa"/>
            <w:tcBorders>
              <w:top w:val="nil"/>
              <w:left w:val="nil"/>
              <w:bottom w:val="nil"/>
              <w:right w:val="nil"/>
            </w:tcBorders>
            <w:vAlign w:val="bottom"/>
          </w:tcPr>
          <w:p w14:paraId="51FB1E41"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37.89245</w:t>
            </w:r>
          </w:p>
        </w:tc>
        <w:tc>
          <w:tcPr>
            <w:tcW w:w="2415" w:type="dxa"/>
            <w:gridSpan w:val="2"/>
            <w:tcBorders>
              <w:top w:val="nil"/>
              <w:left w:val="nil"/>
              <w:bottom w:val="nil"/>
              <w:right w:val="nil"/>
            </w:tcBorders>
            <w:vAlign w:val="bottom"/>
          </w:tcPr>
          <w:p w14:paraId="29C47D87" w14:textId="77777777" w:rsidR="00AB52B2" w:rsidRDefault="00AB52B2" w:rsidP="00C76E4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Durbin-Watson stat</w:t>
            </w:r>
          </w:p>
        </w:tc>
        <w:tc>
          <w:tcPr>
            <w:tcW w:w="997" w:type="dxa"/>
            <w:tcBorders>
              <w:top w:val="nil"/>
              <w:left w:val="nil"/>
              <w:bottom w:val="nil"/>
              <w:right w:val="nil"/>
            </w:tcBorders>
            <w:vAlign w:val="bottom"/>
          </w:tcPr>
          <w:p w14:paraId="72107CAE"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1.767741</w:t>
            </w:r>
          </w:p>
        </w:tc>
      </w:tr>
      <w:tr w:rsidR="00AB52B2" w14:paraId="1406C9DE" w14:textId="77777777" w:rsidTr="00C76E47">
        <w:trPr>
          <w:trHeight w:val="225"/>
        </w:trPr>
        <w:tc>
          <w:tcPr>
            <w:tcW w:w="2782" w:type="dxa"/>
            <w:tcBorders>
              <w:top w:val="nil"/>
              <w:left w:val="nil"/>
              <w:bottom w:val="nil"/>
              <w:right w:val="nil"/>
            </w:tcBorders>
            <w:vAlign w:val="bottom"/>
          </w:tcPr>
          <w:p w14:paraId="02EE9F39" w14:textId="77777777" w:rsidR="00AB52B2" w:rsidRDefault="00AB52B2" w:rsidP="00C76E4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Prob(F-statistic)</w:t>
            </w:r>
          </w:p>
        </w:tc>
        <w:tc>
          <w:tcPr>
            <w:tcW w:w="1103" w:type="dxa"/>
            <w:tcBorders>
              <w:top w:val="nil"/>
              <w:left w:val="nil"/>
              <w:bottom w:val="nil"/>
              <w:right w:val="nil"/>
            </w:tcBorders>
            <w:vAlign w:val="bottom"/>
          </w:tcPr>
          <w:p w14:paraId="175EFD97" w14:textId="77777777" w:rsidR="00AB52B2" w:rsidRDefault="00AB52B2" w:rsidP="00C76E4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0.000000</w:t>
            </w:r>
          </w:p>
        </w:tc>
        <w:tc>
          <w:tcPr>
            <w:tcW w:w="1207" w:type="dxa"/>
            <w:tcBorders>
              <w:top w:val="nil"/>
              <w:left w:val="nil"/>
              <w:bottom w:val="nil"/>
              <w:right w:val="nil"/>
            </w:tcBorders>
            <w:vAlign w:val="bottom"/>
          </w:tcPr>
          <w:p w14:paraId="32333FF5" w14:textId="77777777" w:rsidR="00AB52B2" w:rsidRDefault="00AB52B2" w:rsidP="00C76E47">
            <w:pPr>
              <w:autoSpaceDE w:val="0"/>
              <w:autoSpaceDN w:val="0"/>
              <w:adjustRightInd w:val="0"/>
              <w:spacing w:after="0" w:line="240" w:lineRule="auto"/>
              <w:ind w:right="10"/>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73296A06" w14:textId="77777777" w:rsidR="00AB52B2" w:rsidRDefault="00AB52B2" w:rsidP="00C76E47">
            <w:pPr>
              <w:autoSpaceDE w:val="0"/>
              <w:autoSpaceDN w:val="0"/>
              <w:adjustRightInd w:val="0"/>
              <w:spacing w:after="0" w:line="240" w:lineRule="auto"/>
              <w:ind w:right="10"/>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16D56816" w14:textId="77777777" w:rsidR="00AB52B2" w:rsidRDefault="00AB52B2" w:rsidP="00C76E47">
            <w:pPr>
              <w:autoSpaceDE w:val="0"/>
              <w:autoSpaceDN w:val="0"/>
              <w:adjustRightInd w:val="0"/>
              <w:spacing w:after="0" w:line="240" w:lineRule="auto"/>
              <w:ind w:right="10"/>
              <w:jc w:val="center"/>
              <w:rPr>
                <w:rFonts w:ascii="Arial" w:hAnsi="Arial" w:cs="Arial"/>
                <w:color w:val="000000"/>
                <w:sz w:val="18"/>
                <w:szCs w:val="18"/>
                <w:lang w:val="en-ZW"/>
              </w:rPr>
            </w:pPr>
          </w:p>
        </w:tc>
      </w:tr>
      <w:tr w:rsidR="00AB52B2" w14:paraId="4680E7DA" w14:textId="77777777" w:rsidTr="00C76E47">
        <w:trPr>
          <w:trHeight w:hRule="exact" w:val="90"/>
        </w:trPr>
        <w:tc>
          <w:tcPr>
            <w:tcW w:w="2782" w:type="dxa"/>
            <w:tcBorders>
              <w:top w:val="nil"/>
              <w:left w:val="nil"/>
              <w:bottom w:val="double" w:sz="6" w:space="0" w:color="auto"/>
              <w:right w:val="nil"/>
            </w:tcBorders>
            <w:vAlign w:val="bottom"/>
          </w:tcPr>
          <w:p w14:paraId="637B1420"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0" w:color="auto"/>
              <w:right w:val="nil"/>
            </w:tcBorders>
            <w:vAlign w:val="bottom"/>
          </w:tcPr>
          <w:p w14:paraId="03BFFE99"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0" w:color="auto"/>
              <w:right w:val="nil"/>
            </w:tcBorders>
            <w:vAlign w:val="bottom"/>
          </w:tcPr>
          <w:p w14:paraId="7796E76E"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0" w:color="auto"/>
              <w:right w:val="nil"/>
            </w:tcBorders>
            <w:vAlign w:val="bottom"/>
          </w:tcPr>
          <w:p w14:paraId="73395B79"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0" w:color="auto"/>
              <w:right w:val="nil"/>
            </w:tcBorders>
            <w:vAlign w:val="bottom"/>
          </w:tcPr>
          <w:p w14:paraId="7A771C2D"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r w:rsidR="00AB52B2" w14:paraId="7DB8BD6F" w14:textId="77777777" w:rsidTr="00C76E47">
        <w:trPr>
          <w:trHeight w:hRule="exact" w:val="135"/>
        </w:trPr>
        <w:tc>
          <w:tcPr>
            <w:tcW w:w="2782" w:type="dxa"/>
            <w:tcBorders>
              <w:top w:val="nil"/>
              <w:left w:val="nil"/>
              <w:bottom w:val="nil"/>
              <w:right w:val="nil"/>
            </w:tcBorders>
            <w:vAlign w:val="bottom"/>
          </w:tcPr>
          <w:p w14:paraId="5A4B79A0"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14:paraId="1C85CA64"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14:paraId="53B21AF2"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14:paraId="72C08DBA"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14:paraId="600A1446" w14:textId="77777777" w:rsidR="00AB52B2" w:rsidRDefault="00AB52B2" w:rsidP="00C76E47">
            <w:pPr>
              <w:autoSpaceDE w:val="0"/>
              <w:autoSpaceDN w:val="0"/>
              <w:adjustRightInd w:val="0"/>
              <w:spacing w:after="0" w:line="240" w:lineRule="auto"/>
              <w:jc w:val="center"/>
              <w:rPr>
                <w:rFonts w:ascii="Arial" w:hAnsi="Arial" w:cs="Arial"/>
                <w:color w:val="000000"/>
                <w:sz w:val="18"/>
                <w:szCs w:val="18"/>
                <w:lang w:val="en-ZW"/>
              </w:rPr>
            </w:pPr>
          </w:p>
        </w:tc>
      </w:tr>
    </w:tbl>
    <w:p w14:paraId="33483CC4" w14:textId="77777777" w:rsidR="00AB52B2" w:rsidRPr="00AB52B2" w:rsidRDefault="00AB52B2" w:rsidP="00AB52B2">
      <w:pPr>
        <w:jc w:val="both"/>
        <w:rPr>
          <w:rFonts w:ascii="Times New Roman" w:hAnsi="Times New Roman" w:cs="Times New Roman"/>
          <w:b/>
          <w:bCs/>
          <w:color w:val="000000"/>
          <w:sz w:val="24"/>
          <w:szCs w:val="24"/>
        </w:rPr>
      </w:pPr>
      <w:r>
        <w:rPr>
          <w:rFonts w:ascii="Arial" w:hAnsi="Arial" w:cs="Arial"/>
          <w:sz w:val="18"/>
          <w:szCs w:val="18"/>
          <w:lang w:val="en-ZW"/>
        </w:rPr>
        <w:br/>
      </w:r>
    </w:p>
    <w:p w14:paraId="25A9B7AD" w14:textId="77777777" w:rsidR="00AB52B2" w:rsidRDefault="00AB52B2">
      <w:pPr>
        <w:jc w:val="both"/>
        <w:rPr>
          <w:rFonts w:ascii="Times New Roman" w:eastAsia="Times New Roman" w:hAnsi="Times New Roman" w:cs="Times New Roman"/>
          <w:b/>
          <w:bCs/>
          <w:sz w:val="24"/>
          <w:szCs w:val="24"/>
          <w:lang w:val="en-ZW" w:eastAsia="en-ZW"/>
        </w:rPr>
      </w:pPr>
    </w:p>
    <w:p w14:paraId="1E39AE6D" w14:textId="77777777" w:rsidR="00AB52B2" w:rsidRDefault="00AB52B2">
      <w:pPr>
        <w:jc w:val="both"/>
        <w:rPr>
          <w:rFonts w:ascii="Times New Roman" w:eastAsia="Times New Roman" w:hAnsi="Times New Roman" w:cs="Times New Roman"/>
          <w:b/>
          <w:bCs/>
          <w:sz w:val="24"/>
          <w:szCs w:val="24"/>
          <w:lang w:val="en-ZW" w:eastAsia="en-ZW"/>
        </w:rPr>
      </w:pPr>
    </w:p>
    <w:p w14:paraId="6912F228" w14:textId="77777777" w:rsidR="00AB52B2" w:rsidRDefault="00AB52B2">
      <w:pPr>
        <w:jc w:val="both"/>
        <w:rPr>
          <w:rFonts w:ascii="Times New Roman" w:eastAsia="Times New Roman" w:hAnsi="Times New Roman" w:cs="Times New Roman"/>
          <w:b/>
          <w:bCs/>
          <w:sz w:val="24"/>
          <w:szCs w:val="24"/>
          <w:lang w:val="en-ZW" w:eastAsia="en-ZW"/>
        </w:rPr>
      </w:pPr>
    </w:p>
    <w:p w14:paraId="48C9B9F5" w14:textId="77777777" w:rsidR="00AB52B2" w:rsidRDefault="00AB52B2">
      <w:pPr>
        <w:jc w:val="both"/>
        <w:rPr>
          <w:rFonts w:ascii="Times New Roman" w:eastAsia="Times New Roman" w:hAnsi="Times New Roman" w:cs="Times New Roman"/>
          <w:b/>
          <w:bCs/>
          <w:sz w:val="24"/>
          <w:szCs w:val="24"/>
          <w:lang w:val="en-ZW" w:eastAsia="en-ZW"/>
        </w:rPr>
      </w:pPr>
    </w:p>
    <w:p w14:paraId="7382B5C2" w14:textId="77777777" w:rsidR="00AB52B2" w:rsidRDefault="00AB52B2">
      <w:pPr>
        <w:jc w:val="both"/>
        <w:rPr>
          <w:rFonts w:ascii="Times New Roman" w:eastAsia="Times New Roman" w:hAnsi="Times New Roman" w:cs="Times New Roman"/>
          <w:b/>
          <w:bCs/>
          <w:sz w:val="24"/>
          <w:szCs w:val="24"/>
          <w:lang w:val="en-ZW" w:eastAsia="en-ZW"/>
        </w:rPr>
      </w:pPr>
    </w:p>
    <w:p w14:paraId="71B62A7A" w14:textId="77777777" w:rsidR="00AB52B2" w:rsidRDefault="00AB52B2">
      <w:pPr>
        <w:jc w:val="both"/>
        <w:rPr>
          <w:rFonts w:ascii="Times New Roman" w:eastAsia="Times New Roman" w:hAnsi="Times New Roman" w:cs="Times New Roman"/>
          <w:b/>
          <w:bCs/>
          <w:sz w:val="24"/>
          <w:szCs w:val="24"/>
          <w:lang w:val="en-ZW" w:eastAsia="en-ZW"/>
        </w:rPr>
      </w:pPr>
    </w:p>
    <w:p w14:paraId="3279A7FC" w14:textId="1A0E299F" w:rsidR="006806BF" w:rsidRDefault="006806BF">
      <w:pPr>
        <w:jc w:val="both"/>
        <w:rPr>
          <w:rFonts w:ascii="Times New Roman" w:eastAsia="Times New Roman" w:hAnsi="Times New Roman" w:cs="Times New Roman"/>
          <w:b/>
          <w:bCs/>
          <w:sz w:val="24"/>
          <w:szCs w:val="24"/>
          <w:lang w:val="en-ZW" w:eastAsia="en-ZW"/>
        </w:rPr>
      </w:pPr>
    </w:p>
    <w:p w14:paraId="2C5F680B" w14:textId="77777777" w:rsidR="006806BF" w:rsidRDefault="006806BF">
      <w:pPr>
        <w:rPr>
          <w:rFonts w:ascii="Times New Roman" w:eastAsia="Times New Roman" w:hAnsi="Times New Roman" w:cs="Times New Roman"/>
          <w:b/>
          <w:bCs/>
          <w:sz w:val="24"/>
          <w:szCs w:val="24"/>
          <w:lang w:val="en-ZW" w:eastAsia="en-ZW"/>
        </w:rPr>
      </w:pPr>
      <w:r>
        <w:rPr>
          <w:rFonts w:ascii="Times New Roman" w:eastAsia="Times New Roman" w:hAnsi="Times New Roman" w:cs="Times New Roman"/>
          <w:b/>
          <w:bCs/>
          <w:sz w:val="24"/>
          <w:szCs w:val="24"/>
          <w:lang w:val="en-ZW" w:eastAsia="en-ZW"/>
        </w:rPr>
        <w:br w:type="page"/>
      </w:r>
    </w:p>
    <w:p w14:paraId="758C14FD" w14:textId="20577D6F" w:rsidR="006806BF" w:rsidRDefault="006806BF">
      <w:pPr>
        <w:jc w:val="both"/>
        <w:rPr>
          <w:rFonts w:ascii="Times New Roman" w:eastAsia="Times New Roman" w:hAnsi="Times New Roman" w:cs="Times New Roman"/>
          <w:b/>
          <w:bCs/>
          <w:sz w:val="24"/>
          <w:szCs w:val="24"/>
          <w:lang w:val="en-ZW" w:eastAsia="en-ZW"/>
        </w:rPr>
      </w:pPr>
      <w:r>
        <w:rPr>
          <w:rFonts w:ascii="Times New Roman" w:eastAsia="Times New Roman" w:hAnsi="Times New Roman" w:cs="Times New Roman"/>
          <w:b/>
          <w:bCs/>
          <w:sz w:val="24"/>
          <w:szCs w:val="24"/>
          <w:lang w:val="en-ZW" w:eastAsia="en-ZW"/>
        </w:rPr>
        <w:lastRenderedPageBreak/>
        <w:t>Similarity index</w:t>
      </w:r>
    </w:p>
    <w:p w14:paraId="5773C1DF" w14:textId="0E71862A" w:rsidR="006806BF" w:rsidRDefault="006806BF">
      <w:pPr>
        <w:jc w:val="both"/>
        <w:rPr>
          <w:rFonts w:ascii="Times New Roman" w:eastAsia="Times New Roman" w:hAnsi="Times New Roman" w:cs="Times New Roman"/>
          <w:b/>
          <w:bCs/>
          <w:sz w:val="24"/>
          <w:szCs w:val="24"/>
          <w:lang w:val="en-ZW" w:eastAsia="en-ZW"/>
        </w:rPr>
      </w:pPr>
      <w:r>
        <w:rPr>
          <w:noProof/>
        </w:rPr>
        <w:drawing>
          <wp:inline distT="0" distB="0" distL="0" distR="0" wp14:anchorId="1F7A0D44" wp14:editId="0964DC7F">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72C56A6" w14:textId="77777777" w:rsidR="006806BF" w:rsidRDefault="006806BF">
      <w:pPr>
        <w:rPr>
          <w:rFonts w:ascii="Times New Roman" w:eastAsia="Times New Roman" w:hAnsi="Times New Roman" w:cs="Times New Roman"/>
          <w:b/>
          <w:bCs/>
          <w:sz w:val="24"/>
          <w:szCs w:val="24"/>
          <w:lang w:val="en-ZW" w:eastAsia="en-ZW"/>
        </w:rPr>
      </w:pPr>
    </w:p>
    <w:p w14:paraId="29B91AD6" w14:textId="78BAF50C" w:rsidR="006806BF" w:rsidRDefault="006806BF">
      <w:pPr>
        <w:rPr>
          <w:rFonts w:ascii="Times New Roman" w:eastAsia="Times New Roman" w:hAnsi="Times New Roman" w:cs="Times New Roman"/>
          <w:b/>
          <w:bCs/>
          <w:sz w:val="24"/>
          <w:szCs w:val="24"/>
          <w:lang w:val="en-ZW" w:eastAsia="en-ZW"/>
        </w:rPr>
      </w:pPr>
      <w:r>
        <w:rPr>
          <w:noProof/>
        </w:rPr>
        <w:drawing>
          <wp:inline distT="0" distB="0" distL="0" distR="0" wp14:anchorId="667DE2D8" wp14:editId="296EDAA7">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Pr>
          <w:rFonts w:ascii="Times New Roman" w:eastAsia="Times New Roman" w:hAnsi="Times New Roman" w:cs="Times New Roman"/>
          <w:b/>
          <w:bCs/>
          <w:sz w:val="24"/>
          <w:szCs w:val="24"/>
          <w:lang w:val="en-ZW" w:eastAsia="en-ZW"/>
        </w:rPr>
        <w:br w:type="page"/>
      </w:r>
    </w:p>
    <w:p w14:paraId="72C567E3" w14:textId="7759319B" w:rsidR="006806BF" w:rsidRDefault="006806BF">
      <w:pPr>
        <w:jc w:val="both"/>
        <w:rPr>
          <w:rFonts w:ascii="Times New Roman" w:eastAsia="Times New Roman" w:hAnsi="Times New Roman" w:cs="Times New Roman"/>
          <w:b/>
          <w:bCs/>
          <w:sz w:val="24"/>
          <w:szCs w:val="24"/>
          <w:lang w:val="en-ZW" w:eastAsia="en-ZW"/>
        </w:rPr>
      </w:pPr>
      <w:r>
        <w:rPr>
          <w:noProof/>
        </w:rPr>
        <w:lastRenderedPageBreak/>
        <w:drawing>
          <wp:inline distT="0" distB="0" distL="0" distR="0" wp14:anchorId="03B5E416" wp14:editId="40C80BFF">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2839545" w14:textId="77777777" w:rsidR="006806BF" w:rsidRDefault="006806BF">
      <w:pPr>
        <w:rPr>
          <w:rFonts w:ascii="Times New Roman" w:eastAsia="Times New Roman" w:hAnsi="Times New Roman" w:cs="Times New Roman"/>
          <w:b/>
          <w:bCs/>
          <w:sz w:val="24"/>
          <w:szCs w:val="24"/>
          <w:lang w:val="en-ZW" w:eastAsia="en-ZW"/>
        </w:rPr>
      </w:pPr>
    </w:p>
    <w:p w14:paraId="7C43CC01" w14:textId="77777777" w:rsidR="006806BF" w:rsidRDefault="006806BF">
      <w:pPr>
        <w:rPr>
          <w:rFonts w:ascii="Times New Roman" w:eastAsia="Times New Roman" w:hAnsi="Times New Roman" w:cs="Times New Roman"/>
          <w:b/>
          <w:bCs/>
          <w:sz w:val="24"/>
          <w:szCs w:val="24"/>
          <w:lang w:val="en-ZW" w:eastAsia="en-ZW"/>
        </w:rPr>
      </w:pPr>
    </w:p>
    <w:p w14:paraId="09440A1D" w14:textId="3E7D978C" w:rsidR="006806BF" w:rsidRDefault="006806BF">
      <w:pPr>
        <w:rPr>
          <w:rFonts w:ascii="Times New Roman" w:eastAsia="Times New Roman" w:hAnsi="Times New Roman" w:cs="Times New Roman"/>
          <w:b/>
          <w:bCs/>
          <w:sz w:val="24"/>
          <w:szCs w:val="24"/>
          <w:lang w:val="en-ZW" w:eastAsia="en-ZW"/>
        </w:rPr>
      </w:pPr>
      <w:r>
        <w:rPr>
          <w:noProof/>
        </w:rPr>
        <w:drawing>
          <wp:inline distT="0" distB="0" distL="0" distR="0" wp14:anchorId="22A8473A" wp14:editId="7855D3B0">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Pr>
          <w:rFonts w:ascii="Times New Roman" w:eastAsia="Times New Roman" w:hAnsi="Times New Roman" w:cs="Times New Roman"/>
          <w:b/>
          <w:bCs/>
          <w:sz w:val="24"/>
          <w:szCs w:val="24"/>
          <w:lang w:val="en-ZW" w:eastAsia="en-ZW"/>
        </w:rPr>
        <w:br w:type="page"/>
      </w:r>
    </w:p>
    <w:p w14:paraId="743D218D" w14:textId="7067A05F" w:rsidR="006806BF" w:rsidRDefault="006806BF">
      <w:pPr>
        <w:jc w:val="both"/>
        <w:rPr>
          <w:rFonts w:ascii="Times New Roman" w:eastAsia="Times New Roman" w:hAnsi="Times New Roman" w:cs="Times New Roman"/>
          <w:b/>
          <w:bCs/>
          <w:sz w:val="24"/>
          <w:szCs w:val="24"/>
          <w:lang w:val="en-ZW" w:eastAsia="en-ZW"/>
        </w:rPr>
      </w:pPr>
      <w:r>
        <w:rPr>
          <w:noProof/>
        </w:rPr>
        <w:lastRenderedPageBreak/>
        <w:drawing>
          <wp:inline distT="0" distB="0" distL="0" distR="0" wp14:anchorId="0B6BB889" wp14:editId="0CC4C406">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2805765" w14:textId="20A59356" w:rsidR="00A07DFD" w:rsidRDefault="00A07DFD">
      <w:pPr>
        <w:jc w:val="both"/>
        <w:rPr>
          <w:rFonts w:ascii="Times New Roman" w:eastAsia="Times New Roman" w:hAnsi="Times New Roman" w:cs="Times New Roman"/>
          <w:b/>
          <w:bCs/>
          <w:sz w:val="24"/>
          <w:szCs w:val="24"/>
          <w:lang w:val="en-ZW" w:eastAsia="en-ZW"/>
        </w:rPr>
      </w:pPr>
    </w:p>
    <w:p w14:paraId="0B121553" w14:textId="4FC8C4C7" w:rsidR="00A07DFD" w:rsidRDefault="00A07DFD">
      <w:pPr>
        <w:jc w:val="both"/>
        <w:rPr>
          <w:rFonts w:ascii="Times New Roman" w:eastAsia="Times New Roman" w:hAnsi="Times New Roman" w:cs="Times New Roman"/>
          <w:b/>
          <w:bCs/>
          <w:sz w:val="24"/>
          <w:szCs w:val="24"/>
          <w:lang w:val="en-ZW" w:eastAsia="en-ZW"/>
        </w:rPr>
      </w:pPr>
    </w:p>
    <w:p w14:paraId="6431E5E6" w14:textId="3FF92A67" w:rsidR="00A07DFD" w:rsidRDefault="00A07DFD">
      <w:pPr>
        <w:jc w:val="both"/>
        <w:rPr>
          <w:rFonts w:ascii="Times New Roman" w:eastAsia="Times New Roman" w:hAnsi="Times New Roman" w:cs="Times New Roman"/>
          <w:b/>
          <w:bCs/>
          <w:sz w:val="24"/>
          <w:szCs w:val="24"/>
          <w:lang w:val="en-ZW" w:eastAsia="en-ZW"/>
        </w:rPr>
      </w:pPr>
      <w:r>
        <w:rPr>
          <w:noProof/>
        </w:rPr>
        <w:drawing>
          <wp:inline distT="0" distB="0" distL="0" distR="0" wp14:anchorId="41DABFDE" wp14:editId="21C90678">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A4AE3C8" w14:textId="77777777" w:rsidR="006806BF" w:rsidRDefault="006806BF">
      <w:pPr>
        <w:rPr>
          <w:rFonts w:ascii="Times New Roman" w:eastAsia="Times New Roman" w:hAnsi="Times New Roman" w:cs="Times New Roman"/>
          <w:b/>
          <w:bCs/>
          <w:sz w:val="24"/>
          <w:szCs w:val="24"/>
          <w:lang w:val="en-ZW" w:eastAsia="en-ZW"/>
        </w:rPr>
      </w:pPr>
      <w:r>
        <w:rPr>
          <w:rFonts w:ascii="Times New Roman" w:eastAsia="Times New Roman" w:hAnsi="Times New Roman" w:cs="Times New Roman"/>
          <w:b/>
          <w:bCs/>
          <w:sz w:val="24"/>
          <w:szCs w:val="24"/>
          <w:lang w:val="en-ZW" w:eastAsia="en-ZW"/>
        </w:rPr>
        <w:br w:type="page"/>
      </w:r>
    </w:p>
    <w:p w14:paraId="6F811E82" w14:textId="720AA4B1" w:rsidR="006806BF" w:rsidRDefault="00A07DFD">
      <w:pPr>
        <w:jc w:val="both"/>
        <w:rPr>
          <w:rFonts w:ascii="Times New Roman" w:eastAsia="Times New Roman" w:hAnsi="Times New Roman" w:cs="Times New Roman"/>
          <w:b/>
          <w:bCs/>
          <w:sz w:val="24"/>
          <w:szCs w:val="24"/>
          <w:lang w:val="en-ZW" w:eastAsia="en-ZW"/>
        </w:rPr>
      </w:pPr>
      <w:r>
        <w:rPr>
          <w:noProof/>
        </w:rPr>
        <w:lastRenderedPageBreak/>
        <w:drawing>
          <wp:inline distT="0" distB="0" distL="0" distR="0" wp14:anchorId="3E65A458" wp14:editId="17306CB3">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049471C" w14:textId="77777777" w:rsidR="00A07DFD" w:rsidRDefault="00A07DFD">
      <w:pPr>
        <w:rPr>
          <w:rFonts w:ascii="Times New Roman" w:eastAsia="Times New Roman" w:hAnsi="Times New Roman" w:cs="Times New Roman"/>
          <w:b/>
          <w:bCs/>
          <w:sz w:val="24"/>
          <w:szCs w:val="24"/>
          <w:lang w:val="en-ZW" w:eastAsia="en-ZW"/>
        </w:rPr>
      </w:pPr>
    </w:p>
    <w:p w14:paraId="63568722" w14:textId="77777777" w:rsidR="00A07DFD" w:rsidRDefault="00A07DFD">
      <w:pPr>
        <w:rPr>
          <w:rFonts w:ascii="Times New Roman" w:eastAsia="Times New Roman" w:hAnsi="Times New Roman" w:cs="Times New Roman"/>
          <w:b/>
          <w:bCs/>
          <w:sz w:val="24"/>
          <w:szCs w:val="24"/>
          <w:lang w:val="en-ZW" w:eastAsia="en-ZW"/>
        </w:rPr>
      </w:pPr>
    </w:p>
    <w:p w14:paraId="0701A9C2" w14:textId="4E320841" w:rsidR="006806BF" w:rsidRDefault="00A07DFD">
      <w:pPr>
        <w:rPr>
          <w:rFonts w:ascii="Times New Roman" w:eastAsia="Times New Roman" w:hAnsi="Times New Roman" w:cs="Times New Roman"/>
          <w:b/>
          <w:bCs/>
          <w:sz w:val="24"/>
          <w:szCs w:val="24"/>
          <w:lang w:val="en-ZW" w:eastAsia="en-ZW"/>
        </w:rPr>
      </w:pPr>
      <w:r>
        <w:rPr>
          <w:noProof/>
        </w:rPr>
        <w:drawing>
          <wp:inline distT="0" distB="0" distL="0" distR="0" wp14:anchorId="5313511D" wp14:editId="5A7D6964">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sidR="006806BF">
        <w:rPr>
          <w:rFonts w:ascii="Times New Roman" w:eastAsia="Times New Roman" w:hAnsi="Times New Roman" w:cs="Times New Roman"/>
          <w:b/>
          <w:bCs/>
          <w:sz w:val="24"/>
          <w:szCs w:val="24"/>
          <w:lang w:val="en-ZW" w:eastAsia="en-ZW"/>
        </w:rPr>
        <w:br w:type="page"/>
      </w:r>
    </w:p>
    <w:p w14:paraId="0C2FAD80" w14:textId="4C0BFE7A" w:rsidR="006806BF" w:rsidRDefault="00A07DFD">
      <w:pPr>
        <w:jc w:val="both"/>
        <w:rPr>
          <w:rFonts w:ascii="Times New Roman" w:eastAsia="Times New Roman" w:hAnsi="Times New Roman" w:cs="Times New Roman"/>
          <w:b/>
          <w:bCs/>
          <w:sz w:val="24"/>
          <w:szCs w:val="24"/>
          <w:lang w:val="en-ZW" w:eastAsia="en-ZW"/>
        </w:rPr>
      </w:pPr>
      <w:r>
        <w:rPr>
          <w:noProof/>
        </w:rPr>
        <w:lastRenderedPageBreak/>
        <w:drawing>
          <wp:inline distT="0" distB="0" distL="0" distR="0" wp14:anchorId="282A2E4B" wp14:editId="093D5A94">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5023780" w14:textId="77777777" w:rsidR="00A07DFD" w:rsidRDefault="00A07DFD">
      <w:pPr>
        <w:rPr>
          <w:rFonts w:ascii="Times New Roman" w:eastAsia="Times New Roman" w:hAnsi="Times New Roman" w:cs="Times New Roman"/>
          <w:b/>
          <w:bCs/>
          <w:sz w:val="24"/>
          <w:szCs w:val="24"/>
          <w:lang w:val="en-ZW" w:eastAsia="en-ZW"/>
        </w:rPr>
      </w:pPr>
    </w:p>
    <w:p w14:paraId="206D5BFB" w14:textId="77777777" w:rsidR="00A07DFD" w:rsidRDefault="00A07DFD">
      <w:pPr>
        <w:rPr>
          <w:rFonts w:ascii="Times New Roman" w:eastAsia="Times New Roman" w:hAnsi="Times New Roman" w:cs="Times New Roman"/>
          <w:b/>
          <w:bCs/>
          <w:sz w:val="24"/>
          <w:szCs w:val="24"/>
          <w:lang w:val="en-ZW" w:eastAsia="en-ZW"/>
        </w:rPr>
      </w:pPr>
    </w:p>
    <w:p w14:paraId="64D4CF90" w14:textId="61F7B012" w:rsidR="006806BF" w:rsidRDefault="00A07DFD">
      <w:pPr>
        <w:rPr>
          <w:rFonts w:ascii="Times New Roman" w:eastAsia="Times New Roman" w:hAnsi="Times New Roman" w:cs="Times New Roman"/>
          <w:b/>
          <w:bCs/>
          <w:sz w:val="24"/>
          <w:szCs w:val="24"/>
          <w:lang w:val="en-ZW" w:eastAsia="en-ZW"/>
        </w:rPr>
      </w:pPr>
      <w:r>
        <w:rPr>
          <w:noProof/>
        </w:rPr>
        <w:drawing>
          <wp:inline distT="0" distB="0" distL="0" distR="0" wp14:anchorId="39375691" wp14:editId="0E08C08D">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sidR="006806BF">
        <w:rPr>
          <w:rFonts w:ascii="Times New Roman" w:eastAsia="Times New Roman" w:hAnsi="Times New Roman" w:cs="Times New Roman"/>
          <w:b/>
          <w:bCs/>
          <w:sz w:val="24"/>
          <w:szCs w:val="24"/>
          <w:lang w:val="en-ZW" w:eastAsia="en-ZW"/>
        </w:rPr>
        <w:br w:type="page"/>
      </w:r>
    </w:p>
    <w:p w14:paraId="7BC03A8E" w14:textId="6676A6E9" w:rsidR="006806BF" w:rsidRDefault="00A07DFD">
      <w:pPr>
        <w:jc w:val="both"/>
        <w:rPr>
          <w:rFonts w:ascii="Times New Roman" w:eastAsia="Times New Roman" w:hAnsi="Times New Roman" w:cs="Times New Roman"/>
          <w:b/>
          <w:bCs/>
          <w:sz w:val="24"/>
          <w:szCs w:val="24"/>
          <w:lang w:val="en-ZW" w:eastAsia="en-ZW"/>
        </w:rPr>
      </w:pPr>
      <w:r>
        <w:rPr>
          <w:noProof/>
        </w:rPr>
        <w:lastRenderedPageBreak/>
        <w:drawing>
          <wp:inline distT="0" distB="0" distL="0" distR="0" wp14:anchorId="505063BD" wp14:editId="397AB5C6">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5DDD046" w14:textId="77777777" w:rsidR="008B3F66" w:rsidRDefault="008B3F66" w:rsidP="00A82A23">
      <w:pPr>
        <w:pStyle w:val="Heading1"/>
        <w:rPr>
          <w:lang w:val="en-ZW" w:eastAsia="en-ZW"/>
        </w:rPr>
      </w:pPr>
      <w:bookmarkStart w:id="192" w:name="_Toc106800502"/>
      <w:bookmarkStart w:id="193" w:name="_Toc106800814"/>
    </w:p>
    <w:p w14:paraId="47D22CA0" w14:textId="77777777" w:rsidR="008B3F66" w:rsidRDefault="008B3F66" w:rsidP="00A82A23">
      <w:pPr>
        <w:pStyle w:val="Heading1"/>
        <w:rPr>
          <w:lang w:val="en-ZW" w:eastAsia="en-ZW"/>
        </w:rPr>
      </w:pPr>
    </w:p>
    <w:p w14:paraId="51DAE319" w14:textId="77777777" w:rsidR="008B3F66" w:rsidRDefault="008B3F66" w:rsidP="00A82A23">
      <w:pPr>
        <w:pStyle w:val="Heading1"/>
        <w:rPr>
          <w:lang w:val="en-ZW" w:eastAsia="en-ZW"/>
        </w:rPr>
      </w:pPr>
    </w:p>
    <w:p w14:paraId="25961BBD" w14:textId="77777777" w:rsidR="008B3F66" w:rsidRDefault="008B3F66" w:rsidP="00A82A23">
      <w:pPr>
        <w:pStyle w:val="Heading1"/>
        <w:rPr>
          <w:lang w:val="en-ZW" w:eastAsia="en-ZW"/>
        </w:rPr>
      </w:pPr>
    </w:p>
    <w:p w14:paraId="0EA697D7" w14:textId="77777777" w:rsidR="008B3F66" w:rsidRDefault="008B3F66" w:rsidP="00A82A23">
      <w:pPr>
        <w:pStyle w:val="Heading1"/>
        <w:rPr>
          <w:lang w:val="en-ZW" w:eastAsia="en-ZW"/>
        </w:rPr>
      </w:pPr>
    </w:p>
    <w:p w14:paraId="4DAF2784" w14:textId="77777777" w:rsidR="008B3F66" w:rsidRDefault="008B3F66" w:rsidP="00A82A23">
      <w:pPr>
        <w:pStyle w:val="Heading1"/>
        <w:rPr>
          <w:lang w:val="en-ZW" w:eastAsia="en-ZW"/>
        </w:rPr>
      </w:pPr>
    </w:p>
    <w:p w14:paraId="33FD47C6" w14:textId="5D867312" w:rsidR="008B3F66" w:rsidRDefault="008822E1" w:rsidP="008822E1">
      <w:pPr>
        <w:pStyle w:val="Heading1"/>
        <w:tabs>
          <w:tab w:val="left" w:pos="2067"/>
        </w:tabs>
        <w:rPr>
          <w:lang w:val="en-ZW" w:eastAsia="en-ZW"/>
        </w:rPr>
      </w:pPr>
      <w:r>
        <w:rPr>
          <w:lang w:val="en-ZW" w:eastAsia="en-ZW"/>
        </w:rPr>
        <w:tab/>
      </w:r>
    </w:p>
    <w:p w14:paraId="11210D10" w14:textId="77777777" w:rsidR="008B3F66" w:rsidRDefault="008B3F66" w:rsidP="00A82A23">
      <w:pPr>
        <w:pStyle w:val="Heading1"/>
        <w:rPr>
          <w:lang w:val="en-ZW" w:eastAsia="en-ZW"/>
        </w:rPr>
      </w:pPr>
    </w:p>
    <w:p w14:paraId="38D09E53" w14:textId="77777777" w:rsidR="008B3F66" w:rsidRDefault="008B3F66" w:rsidP="00A82A23">
      <w:pPr>
        <w:pStyle w:val="Heading1"/>
        <w:rPr>
          <w:lang w:val="en-ZW" w:eastAsia="en-ZW"/>
        </w:rPr>
      </w:pPr>
    </w:p>
    <w:p w14:paraId="354EA498" w14:textId="77777777" w:rsidR="008B3F66" w:rsidRDefault="008B3F66" w:rsidP="00A82A23">
      <w:pPr>
        <w:pStyle w:val="Heading1"/>
        <w:rPr>
          <w:lang w:val="en-ZW" w:eastAsia="en-ZW"/>
        </w:rPr>
      </w:pPr>
    </w:p>
    <w:p w14:paraId="06A53308" w14:textId="77777777" w:rsidR="008B3F66" w:rsidRDefault="008B3F66" w:rsidP="00A82A23">
      <w:pPr>
        <w:pStyle w:val="Heading1"/>
        <w:rPr>
          <w:lang w:val="en-ZW" w:eastAsia="en-ZW"/>
        </w:rPr>
      </w:pPr>
    </w:p>
    <w:p w14:paraId="3929CB79" w14:textId="77777777" w:rsidR="008B3F66" w:rsidRDefault="008B3F66" w:rsidP="00A82A23">
      <w:pPr>
        <w:pStyle w:val="Heading1"/>
        <w:rPr>
          <w:lang w:val="en-ZW" w:eastAsia="en-ZW"/>
        </w:rPr>
      </w:pPr>
    </w:p>
    <w:p w14:paraId="41F3438C" w14:textId="77777777" w:rsidR="008B3F66" w:rsidRDefault="008B3F66" w:rsidP="00A82A23">
      <w:pPr>
        <w:pStyle w:val="Heading1"/>
        <w:rPr>
          <w:lang w:val="en-ZW" w:eastAsia="en-ZW"/>
        </w:rPr>
      </w:pPr>
    </w:p>
    <w:p w14:paraId="58776E2C" w14:textId="77777777" w:rsidR="008B3F66" w:rsidRDefault="008B3F66" w:rsidP="00A82A23">
      <w:pPr>
        <w:pStyle w:val="Heading1"/>
        <w:rPr>
          <w:lang w:val="en-ZW" w:eastAsia="en-ZW"/>
        </w:rPr>
      </w:pPr>
    </w:p>
    <w:p w14:paraId="0BF48DAD" w14:textId="77777777" w:rsidR="008B3F66" w:rsidRDefault="008B3F66" w:rsidP="00A82A23">
      <w:pPr>
        <w:pStyle w:val="Heading1"/>
        <w:rPr>
          <w:lang w:val="en-ZW" w:eastAsia="en-ZW"/>
        </w:rPr>
      </w:pPr>
    </w:p>
    <w:p w14:paraId="5664922B" w14:textId="77777777" w:rsidR="008B3F66" w:rsidRDefault="008B3F66" w:rsidP="00A82A23">
      <w:pPr>
        <w:pStyle w:val="Heading1"/>
        <w:rPr>
          <w:lang w:val="en-ZW" w:eastAsia="en-ZW"/>
        </w:rPr>
      </w:pPr>
    </w:p>
    <w:p w14:paraId="51B59985" w14:textId="77777777" w:rsidR="008B3F66" w:rsidRDefault="008B3F66" w:rsidP="00A82A23">
      <w:pPr>
        <w:pStyle w:val="Heading1"/>
        <w:rPr>
          <w:lang w:val="en-ZW" w:eastAsia="en-ZW"/>
        </w:rPr>
      </w:pPr>
    </w:p>
    <w:p w14:paraId="3618837A" w14:textId="77777777" w:rsidR="008B3F66" w:rsidRDefault="008B3F66" w:rsidP="00A82A23">
      <w:pPr>
        <w:pStyle w:val="Heading1"/>
        <w:rPr>
          <w:lang w:val="en-ZW" w:eastAsia="en-ZW"/>
        </w:rPr>
      </w:pPr>
    </w:p>
    <w:p w14:paraId="630DEF72" w14:textId="77777777" w:rsidR="008B3F66" w:rsidRDefault="008B3F66" w:rsidP="00A82A23">
      <w:pPr>
        <w:pStyle w:val="Heading1"/>
        <w:rPr>
          <w:lang w:val="en-ZW" w:eastAsia="en-ZW"/>
        </w:rPr>
      </w:pPr>
    </w:p>
    <w:p w14:paraId="480A7B51" w14:textId="77777777" w:rsidR="008B3F66" w:rsidRDefault="008B3F66" w:rsidP="00A82A23">
      <w:pPr>
        <w:pStyle w:val="Heading1"/>
        <w:rPr>
          <w:lang w:val="en-ZW" w:eastAsia="en-ZW"/>
        </w:rPr>
      </w:pPr>
    </w:p>
    <w:p w14:paraId="4F803B4C" w14:textId="28A7CA59" w:rsidR="00875F94" w:rsidRPr="00AB52B2" w:rsidRDefault="00096E3F" w:rsidP="00A82A23">
      <w:pPr>
        <w:pStyle w:val="Heading1"/>
        <w:rPr>
          <w:lang w:val="en-ZW" w:eastAsia="en-ZW"/>
        </w:rPr>
      </w:pPr>
      <w:r>
        <w:rPr>
          <w:lang w:val="en-ZW" w:eastAsia="en-ZW"/>
        </w:rPr>
        <w:t>References</w:t>
      </w:r>
      <w:bookmarkEnd w:id="192"/>
      <w:bookmarkEnd w:id="193"/>
    </w:p>
    <w:p w14:paraId="056FB7D7" w14:textId="25C84528" w:rsidR="00875F94" w:rsidRDefault="00096E3F">
      <w:pPr>
        <w:spacing w:line="360" w:lineRule="auto"/>
        <w:jc w:val="both"/>
        <w:rPr>
          <w:rFonts w:ascii="Times New Roman" w:hAnsi="Times New Roman" w:cs="Times New Roman"/>
          <w:color w:val="FF0000"/>
          <w:sz w:val="24"/>
          <w:szCs w:val="24"/>
        </w:rPr>
      </w:pPr>
      <w:r>
        <w:rPr>
          <w:rFonts w:ascii="Times New Roman" w:eastAsia="Times New Roman" w:hAnsi="Times New Roman" w:cs="Times New Roman"/>
          <w:sz w:val="24"/>
          <w:szCs w:val="24"/>
          <w:lang w:val="en-ZW" w:eastAsia="en-ZW"/>
        </w:rPr>
        <w:t xml:space="preserve">                                                                                                                                                                                                                                                Autocorrelation</w:t>
      </w:r>
      <w:r w:rsidR="0064691C">
        <w:rPr>
          <w:rFonts w:ascii="Times New Roman" w:eastAsia="Times New Roman" w:hAnsi="Times New Roman" w:cs="Times New Roman"/>
          <w:sz w:val="24"/>
          <w:szCs w:val="24"/>
          <w:lang w:val="en-ZW" w:eastAsia="en-ZW"/>
        </w:rPr>
        <w:t xml:space="preserve"> </w:t>
      </w:r>
      <w:r>
        <w:rPr>
          <w:rFonts w:ascii="Times New Roman" w:eastAsia="Times New Roman" w:hAnsi="Times New Roman" w:cs="Times New Roman"/>
          <w:sz w:val="24"/>
          <w:szCs w:val="24"/>
          <w:lang w:val="en-ZW" w:eastAsia="en-ZW"/>
        </w:rPr>
        <w:t xml:space="preserve">retrieved from </w:t>
      </w:r>
      <w:hyperlink r:id="rId23" w:history="1">
        <w:r>
          <w:rPr>
            <w:rStyle w:val="Hyperlink"/>
            <w:rFonts w:ascii="Times New Roman" w:eastAsia="Times New Roman" w:hAnsi="Times New Roman" w:cs="Times New Roman"/>
            <w:sz w:val="24"/>
            <w:szCs w:val="24"/>
            <w:lang w:val="en-ZW" w:eastAsia="en-ZW"/>
          </w:rPr>
          <w:t>http://corporate</w:t>
        </w:r>
      </w:hyperlink>
      <w:r>
        <w:rPr>
          <w:rFonts w:ascii="Times New Roman" w:eastAsia="Times New Roman" w:hAnsi="Times New Roman" w:cs="Times New Roman"/>
          <w:sz w:val="24"/>
          <w:szCs w:val="24"/>
          <w:lang w:val="en-ZW" w:eastAsia="en-ZW"/>
        </w:rPr>
        <w:t xml:space="preserve"> financeinstitute.com/resources/knowledge/other/autocorrelation/</w:t>
      </w:r>
    </w:p>
    <w:p w14:paraId="29EC75CB" w14:textId="77777777" w:rsidR="00875F94" w:rsidRDefault="00096E3F">
      <w:pPr>
        <w:spacing w:before="240"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Aschauer, David,1989,” Is Public Expenditure Productive?” Journal of Monetary Economics, Vol.23, pp.177-200</w:t>
      </w:r>
    </w:p>
    <w:p w14:paraId="6F6FB98C" w14:textId="77777777" w:rsidR="00875F94" w:rsidRDefault="00096E3F">
      <w:pPr>
        <w:spacing w:before="240"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Bailey, K. (1994). Interview Studies in Method of social research. Simon and Schuster,4</w:t>
      </w:r>
      <w:r>
        <w:rPr>
          <w:rFonts w:ascii="Times New Roman" w:eastAsia="Times New Roman" w:hAnsi="Times New Roman" w:cs="Times New Roman"/>
          <w:sz w:val="24"/>
          <w:szCs w:val="24"/>
          <w:vertAlign w:val="superscript"/>
          <w:lang w:val="en-ZW" w:eastAsia="en-ZW"/>
        </w:rPr>
        <w:t>th</w:t>
      </w:r>
      <w:r>
        <w:rPr>
          <w:rFonts w:ascii="Times New Roman" w:eastAsia="Times New Roman" w:hAnsi="Times New Roman" w:cs="Times New Roman"/>
          <w:sz w:val="24"/>
          <w:szCs w:val="24"/>
          <w:lang w:val="en-ZW" w:eastAsia="en-ZW"/>
        </w:rPr>
        <w:t xml:space="preserve"> ed, The free press, New York NY 10020.Ch8. Pp.173-213</w:t>
      </w:r>
    </w:p>
    <w:p w14:paraId="2C2E10AB" w14:textId="77777777" w:rsidR="00875F94" w:rsidRDefault="00096E3F">
      <w:pPr>
        <w:spacing w:before="240"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Bashir Olayinka Kolawole and Sunkanmi Ayoola Odubunmi (2015), Government Capital Expenditure, foreign direct investment and Economic growth relation in Nigeria, Department of Economics, Lagos State University, Ojo, Lagos, Nigeria,</w:t>
      </w:r>
    </w:p>
    <w:p w14:paraId="7E423DAB" w14:textId="77777777" w:rsidR="00875F94" w:rsidRDefault="00096E3F">
      <w:pPr>
        <w:spacing w:before="240"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Bierens, H.J (2001).”Unit roots”.In Baltagi,B.(ed).A Companion to econometric Theory.Oxford:Blackwell Publishers.pp610-633.”2007 revision</w:t>
      </w:r>
    </w:p>
    <w:p w14:paraId="4E44C93F"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Dawson, Graham (2006). Economics and Economy Change. FT/Prentice hall.p.205.</w:t>
      </w:r>
    </w:p>
    <w:p w14:paraId="3FE9671B" w14:textId="77777777" w:rsidR="00875F94" w:rsidRDefault="00096E3F">
      <w:pPr>
        <w:spacing w:line="360" w:lineRule="auto"/>
        <w:jc w:val="both"/>
        <w:rPr>
          <w:rStyle w:val="Hyperlink"/>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 xml:space="preserve">Economy of Zimbabwe. Retrieved from </w:t>
      </w:r>
      <w:hyperlink r:id="rId24" w:history="1">
        <w:r>
          <w:rPr>
            <w:rStyle w:val="Hyperlink"/>
            <w:rFonts w:ascii="Times New Roman" w:eastAsia="Times New Roman" w:hAnsi="Times New Roman" w:cs="Times New Roman"/>
            <w:sz w:val="24"/>
            <w:szCs w:val="24"/>
            <w:lang w:val="en-ZW" w:eastAsia="en-ZW"/>
          </w:rPr>
          <w:t>https://en.m.wikipedia.org</w:t>
        </w:r>
      </w:hyperlink>
    </w:p>
    <w:p w14:paraId="78253BE4" w14:textId="77777777" w:rsidR="00875F94" w:rsidRDefault="00096E3F">
      <w:pPr>
        <w:spacing w:before="240"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Government of Zimbabwe (2011), Public Private Partnerships Policy and Guidelines. Government of Zimbabwe, Harare</w:t>
      </w:r>
    </w:p>
    <w:p w14:paraId="477785CD"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Government of Zimbabwe (2004), Public Private Partnerships Policy and Guidelines. Government of Zimbabwe, Harare, Zimbabwe, December 2004</w:t>
      </w:r>
    </w:p>
    <w:p w14:paraId="4F54D992"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Greenwood, Daphne T; Holt, Richard P.F.2010.Local economic Development in the 21th century. Armonk and London: M.E.Sharpe.pp.3-4.</w:t>
      </w:r>
    </w:p>
    <w:p w14:paraId="052B968D" w14:textId="77777777" w:rsidR="00875F94" w:rsidRDefault="00965789">
      <w:pPr>
        <w:spacing w:before="240" w:line="360" w:lineRule="auto"/>
        <w:jc w:val="both"/>
        <w:rPr>
          <w:rFonts w:ascii="Times New Roman" w:eastAsia="Times New Roman" w:hAnsi="Times New Roman" w:cs="Times New Roman"/>
          <w:sz w:val="24"/>
          <w:szCs w:val="24"/>
          <w:lang w:val="en-ZW" w:eastAsia="en-ZW"/>
        </w:rPr>
      </w:pPr>
      <w:hyperlink r:id="rId25" w:history="1">
        <w:r w:rsidR="00096E3F">
          <w:rPr>
            <w:rStyle w:val="Hyperlink"/>
            <w:rFonts w:ascii="Times New Roman" w:eastAsia="Times New Roman" w:hAnsi="Times New Roman" w:cs="Times New Roman"/>
            <w:sz w:val="24"/>
            <w:szCs w:val="24"/>
            <w:lang w:val="en-ZW" w:eastAsia="en-ZW"/>
          </w:rPr>
          <w:t>http://www.fdi.finance/blog/</w:t>
        </w:r>
      </w:hyperlink>
      <w:r w:rsidR="00096E3F">
        <w:rPr>
          <w:rFonts w:ascii="Times New Roman" w:eastAsia="Times New Roman" w:hAnsi="Times New Roman" w:cs="Times New Roman"/>
          <w:sz w:val="24"/>
          <w:szCs w:val="24"/>
          <w:lang w:val="en-ZW" w:eastAsia="en-ZW"/>
        </w:rPr>
        <w:t xml:space="preserve"> what are the different types of FDI</w:t>
      </w:r>
    </w:p>
    <w:p w14:paraId="743B50E6" w14:textId="77777777" w:rsidR="00875F94" w:rsidRDefault="00965789">
      <w:pPr>
        <w:spacing w:before="240" w:line="360" w:lineRule="auto"/>
        <w:jc w:val="both"/>
        <w:rPr>
          <w:rFonts w:ascii="Times New Roman" w:eastAsia="Times New Roman" w:hAnsi="Times New Roman" w:cs="Times New Roman"/>
          <w:sz w:val="24"/>
          <w:szCs w:val="24"/>
          <w:lang w:val="en-ZW" w:eastAsia="en-ZW"/>
        </w:rPr>
      </w:pPr>
      <w:hyperlink r:id="rId26" w:history="1">
        <w:r w:rsidR="00096E3F">
          <w:rPr>
            <w:rStyle w:val="Hyperlink"/>
            <w:rFonts w:ascii="Times New Roman" w:eastAsia="Times New Roman" w:hAnsi="Times New Roman" w:cs="Times New Roman"/>
            <w:sz w:val="24"/>
            <w:szCs w:val="24"/>
            <w:lang w:val="en-ZW" w:eastAsia="en-ZW"/>
          </w:rPr>
          <w:t>http://www.sciedo.com</w:t>
        </w:r>
      </w:hyperlink>
      <w:r w:rsidR="00096E3F">
        <w:rPr>
          <w:rFonts w:ascii="Times New Roman" w:eastAsia="Times New Roman" w:hAnsi="Times New Roman" w:cs="Times New Roman"/>
          <w:sz w:val="24"/>
          <w:szCs w:val="24"/>
          <w:lang w:val="en-ZW" w:eastAsia="en-ZW"/>
        </w:rPr>
        <w:t xml:space="preserve"> .Retrieved from pdf/10.2478/foli-2019-0015</w:t>
      </w:r>
    </w:p>
    <w:p w14:paraId="229B71CE" w14:textId="77777777" w:rsidR="00875F94" w:rsidRDefault="00096E3F">
      <w:pPr>
        <w:spacing w:before="240"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http: www.tandfonline.com/doi/abs/10.1080/13547860.2020.1844610 Retrieved from rjap20 journal code”</w:t>
      </w:r>
    </w:p>
    <w:p w14:paraId="4069B531" w14:textId="77777777" w:rsidR="00875F94" w:rsidRDefault="00965789">
      <w:pPr>
        <w:spacing w:line="360" w:lineRule="auto"/>
        <w:jc w:val="both"/>
        <w:rPr>
          <w:rFonts w:ascii="Times New Roman" w:eastAsia="Times New Roman" w:hAnsi="Times New Roman" w:cs="Times New Roman"/>
          <w:sz w:val="24"/>
          <w:szCs w:val="24"/>
          <w:lang w:val="en-ZW" w:eastAsia="en-ZW"/>
        </w:rPr>
      </w:pPr>
      <w:hyperlink r:id="rId27" w:history="1">
        <w:r w:rsidR="00096E3F">
          <w:rPr>
            <w:rStyle w:val="Hyperlink"/>
            <w:rFonts w:ascii="Times New Roman" w:eastAsia="Times New Roman" w:hAnsi="Times New Roman" w:cs="Times New Roman"/>
            <w:color w:val="auto"/>
            <w:sz w:val="24"/>
            <w:szCs w:val="24"/>
            <w:u w:val="none"/>
            <w:lang w:val="en-ZW" w:eastAsia="en-ZW"/>
          </w:rPr>
          <w:t>Harod-Domar model of economic growth.retriev</w:t>
        </w:r>
      </w:hyperlink>
      <w:r w:rsidR="00096E3F">
        <w:rPr>
          <w:rFonts w:ascii="Times New Roman" w:eastAsia="Times New Roman" w:hAnsi="Times New Roman" w:cs="Times New Roman"/>
          <w:sz w:val="24"/>
          <w:szCs w:val="24"/>
          <w:lang w:val="en-ZW" w:eastAsia="en-ZW"/>
        </w:rPr>
        <w:t xml:space="preserve"> from </w:t>
      </w:r>
      <w:hyperlink r:id="rId28" w:history="1">
        <w:r w:rsidR="00096E3F">
          <w:rPr>
            <w:rStyle w:val="Hyperlink"/>
            <w:rFonts w:ascii="Times New Roman" w:eastAsia="Times New Roman" w:hAnsi="Times New Roman" w:cs="Times New Roman"/>
            <w:color w:val="auto"/>
            <w:sz w:val="24"/>
            <w:szCs w:val="24"/>
            <w:u w:val="none"/>
            <w:lang w:val="en-ZW" w:eastAsia="en-ZW"/>
          </w:rPr>
          <w:t>www.economicshelp.org/blog/498/economics/harod-domar</w:t>
        </w:r>
      </w:hyperlink>
    </w:p>
    <w:p w14:paraId="3258EBF9" w14:textId="77777777" w:rsidR="00875F94" w:rsidRDefault="00096E3F">
      <w:pPr>
        <w:spacing w:before="240"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http//www.Zimsentinel.com retrieved from Zimbabwe is open for business:A mantra faced with many challenges.</w:t>
      </w:r>
    </w:p>
    <w:p w14:paraId="18617AC3" w14:textId="77777777" w:rsidR="00875F94" w:rsidRDefault="00096E3F">
      <w:pPr>
        <w:spacing w:before="240"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http//stats.stackexchange.com/questions/55805/ retrieved from how interpret results from unit root tests</w:t>
      </w:r>
    </w:p>
    <w:p w14:paraId="6EAF535E"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http//www.thegobaleconomy.com retrieved from Zimbabwe: Percent of World FDI</w:t>
      </w:r>
    </w:p>
    <w:p w14:paraId="571E36C2"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http//www.state.gov retrieved from 2020 Investment Climate Statement: Zimbabwe</w:t>
      </w:r>
    </w:p>
    <w:p w14:paraId="3D2782D3" w14:textId="77777777" w:rsidR="00875F94" w:rsidRDefault="00096E3F">
      <w:pPr>
        <w:spacing w:before="240"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http//www.cnbcafrica.com retrieved from Africa’s richest man Aliko Dangote is eyeing Zimbabwe</w:t>
      </w:r>
    </w:p>
    <w:p w14:paraId="2FD2A408"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http//www.yourarticlelibrary.com</w:t>
      </w:r>
    </w:p>
    <w:p w14:paraId="3EEB9668"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International Monetary Fund “finance &amp; Development.” Finance and development /F&amp;D. Retrieved 07/03/2022.</w:t>
      </w:r>
    </w:p>
    <w:p w14:paraId="6EF5E2E7"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International Monetary Fund. ”What is Keynes Economics”</w:t>
      </w:r>
    </w:p>
    <w:p w14:paraId="6A0EB0ED" w14:textId="77777777" w:rsidR="00875F94" w:rsidRDefault="00096E3F">
      <w:pPr>
        <w:spacing w:before="240"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January 2013.International journal of economics Finance and Management Sciences 1 (6):323 DOI; 10.11648/j.ijefm.2013016.19</w:t>
      </w:r>
    </w:p>
    <w:p w14:paraId="50A65B6C"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Kenton, Will.” Real Gross Domestic Product (GDP) .” retrieved from Investopedia.com.</w:t>
      </w:r>
    </w:p>
    <w:p w14:paraId="190E2A95"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Lomax, Richard G (2007). statistical Concepts: Asecond course.p.10 ISBN 0-8058-5850-4</w:t>
      </w:r>
    </w:p>
    <w:p w14:paraId="4F8462A1" w14:textId="77777777" w:rsidR="00875F94" w:rsidRDefault="00096E3F">
      <w:pPr>
        <w:spacing w:before="240"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Ministry of finance and Economic Development (2010), Fourth Quarter 2009 Treasury Bulleting: October-December, 2009.Government of Zimbabwe, Harare,2010.</w:t>
      </w:r>
    </w:p>
    <w:p w14:paraId="24C8A5CA" w14:textId="77777777" w:rsidR="00875F94" w:rsidRDefault="00096E3F">
      <w:pPr>
        <w:spacing w:before="240"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Private Investment and Economic Growth evidence from Ethiopia retrieved from opendocs.ids.ac.uk/opendocs/handle/20.500.12413/4485</w:t>
      </w:r>
    </w:p>
    <w:p w14:paraId="408CEE0E" w14:textId="77777777" w:rsidR="00875F94" w:rsidRDefault="00096E3F">
      <w:pPr>
        <w:spacing w:before="240"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Public Investment as an Engineer of Growth retrieved International Monetary Fund working paper. wp/14/148</w:t>
      </w:r>
    </w:p>
    <w:p w14:paraId="79956759" w14:textId="77777777" w:rsidR="00875F94" w:rsidRDefault="00096E3F">
      <w:pPr>
        <w:spacing w:before="240"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Rosa Forte and Rui Moura (2013), The effects foreign direct investment on the host country’s economic growth: Theory and empirical evidence (2013)</w:t>
      </w:r>
    </w:p>
    <w:p w14:paraId="73AAC07C"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lastRenderedPageBreak/>
        <w:t>Statistics on the Growth of the Global Gross Domestic Product (GDP) from2003 to 2013, IMF, October 2012.</w:t>
      </w:r>
    </w:p>
    <w:p w14:paraId="78A73853" w14:textId="77777777" w:rsidR="00875F94" w:rsidRDefault="00096E3F">
      <w:pPr>
        <w:spacing w:before="240"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World Bank (2009),” Joint Aide-Memoire of the Multi-Sectorial World Bank Missions, October 5-November 12,2009.” Zimbabwe: Priority Investments and Policies in infrastructure. World Bank, Washington DC, 2009.World</w:t>
      </w:r>
    </w:p>
    <w:p w14:paraId="4228BBEB" w14:textId="77777777" w:rsidR="00875F94" w:rsidRDefault="00096E3F">
      <w:pPr>
        <w:spacing w:before="240"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World Economic Forum (2009), The African Competitiveness Report 2009.World Economic Forum, Geneva ,2009.</w:t>
      </w:r>
    </w:p>
    <w:p w14:paraId="2FBDF246" w14:textId="77777777" w:rsidR="00875F94" w:rsidRDefault="00096E3F">
      <w:pPr>
        <w:spacing w:before="240"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World Economic Forum (2009), The African Competitiveness Report 2009. World Economic Forum, Geneva, 2009.</w:t>
      </w:r>
    </w:p>
    <w:p w14:paraId="25044158"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 xml:space="preserve">Zimbabwe introduce bond note. retrieved from </w:t>
      </w:r>
      <w:hyperlink r:id="rId29" w:history="1">
        <w:r>
          <w:rPr>
            <w:rStyle w:val="Hyperlink"/>
            <w:rFonts w:ascii="Times New Roman" w:eastAsia="Times New Roman" w:hAnsi="Times New Roman" w:cs="Times New Roman"/>
            <w:sz w:val="24"/>
            <w:szCs w:val="24"/>
            <w:lang w:val="en-ZW" w:eastAsia="en-ZW"/>
          </w:rPr>
          <w:t>http://www.dw.com</w:t>
        </w:r>
      </w:hyperlink>
    </w:p>
    <w:p w14:paraId="2F4BA59C"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 xml:space="preserve">Zimbabwe and the IMF. Retrieved from </w:t>
      </w:r>
      <w:hyperlink r:id="rId30" w:history="1">
        <w:r>
          <w:rPr>
            <w:rStyle w:val="Hyperlink"/>
            <w:rFonts w:ascii="Times New Roman" w:eastAsia="Times New Roman" w:hAnsi="Times New Roman" w:cs="Times New Roman"/>
            <w:sz w:val="24"/>
            <w:szCs w:val="24"/>
            <w:lang w:val="en-ZW" w:eastAsia="en-ZW"/>
          </w:rPr>
          <w:t>https://www.imf.org</w:t>
        </w:r>
      </w:hyperlink>
    </w:p>
    <w:p w14:paraId="041D26F2" w14:textId="77777777" w:rsidR="00875F94" w:rsidRDefault="00875F94">
      <w:pPr>
        <w:spacing w:before="240" w:line="360" w:lineRule="auto"/>
        <w:jc w:val="both"/>
        <w:rPr>
          <w:rFonts w:ascii="Times New Roman" w:eastAsia="Times New Roman" w:hAnsi="Times New Roman" w:cs="Times New Roman"/>
          <w:sz w:val="24"/>
          <w:szCs w:val="24"/>
          <w:lang w:val="en-ZW" w:eastAsia="en-ZW"/>
        </w:rPr>
      </w:pPr>
    </w:p>
    <w:p w14:paraId="6D6BBA26"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58D13266" w14:textId="77777777" w:rsidR="00875F94" w:rsidRDefault="00875F94">
      <w:pPr>
        <w:spacing w:line="360" w:lineRule="auto"/>
        <w:jc w:val="both"/>
        <w:rPr>
          <w:rFonts w:ascii="Times New Roman" w:eastAsia="Times New Roman" w:hAnsi="Times New Roman" w:cs="Times New Roman"/>
          <w:b/>
          <w:bCs/>
          <w:sz w:val="24"/>
          <w:szCs w:val="24"/>
          <w:lang w:val="en-ZW" w:eastAsia="en-ZW"/>
        </w:rPr>
      </w:pPr>
    </w:p>
    <w:p w14:paraId="6C8750CA" w14:textId="77777777" w:rsidR="00875F94" w:rsidRDefault="00875F94">
      <w:pPr>
        <w:spacing w:line="360" w:lineRule="auto"/>
        <w:jc w:val="both"/>
        <w:rPr>
          <w:rFonts w:ascii="Times New Roman" w:eastAsia="Times New Roman" w:hAnsi="Times New Roman" w:cs="Times New Roman"/>
          <w:b/>
          <w:bCs/>
          <w:sz w:val="24"/>
          <w:szCs w:val="24"/>
          <w:lang w:val="en-ZW" w:eastAsia="en-ZW"/>
        </w:rPr>
      </w:pPr>
    </w:p>
    <w:p w14:paraId="1E333824"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2DFD8024"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7129AE5B"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6712CB9F" w14:textId="77777777" w:rsidR="00875F94" w:rsidRDefault="00875F94">
      <w:pPr>
        <w:spacing w:line="360" w:lineRule="auto"/>
        <w:jc w:val="both"/>
        <w:rPr>
          <w:rFonts w:ascii="Times New Roman" w:eastAsia="Times New Roman" w:hAnsi="Times New Roman" w:cs="Times New Roman"/>
          <w:b/>
          <w:bCs/>
          <w:sz w:val="24"/>
          <w:szCs w:val="24"/>
          <w:lang w:val="en-ZW" w:eastAsia="en-ZW"/>
        </w:rPr>
      </w:pPr>
    </w:p>
    <w:p w14:paraId="571A889F" w14:textId="77777777" w:rsidR="00875F94" w:rsidRDefault="00875F94">
      <w:pPr>
        <w:spacing w:line="360" w:lineRule="auto"/>
        <w:jc w:val="both"/>
        <w:rPr>
          <w:rFonts w:ascii="Times New Roman" w:eastAsia="Times New Roman" w:hAnsi="Times New Roman" w:cs="Times New Roman"/>
          <w:sz w:val="24"/>
          <w:szCs w:val="24"/>
          <w:lang w:val="en-ZW" w:eastAsia="en-ZW"/>
        </w:rPr>
      </w:pPr>
    </w:p>
    <w:p w14:paraId="2FF83140"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 xml:space="preserve">                                        </w:t>
      </w:r>
    </w:p>
    <w:p w14:paraId="5F8636E5"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hAnsi="Times New Roman" w:cs="Times New Roman"/>
          <w:sz w:val="24"/>
          <w:szCs w:val="24"/>
        </w:rPr>
        <w:t xml:space="preserve"> </w:t>
      </w:r>
    </w:p>
    <w:p w14:paraId="46853D47" w14:textId="7C27CFBE"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hAnsi="Times New Roman" w:cs="Times New Roman"/>
          <w:sz w:val="24"/>
          <w:szCs w:val="24"/>
        </w:rPr>
        <w:t xml:space="preserve"> </w:t>
      </w:r>
      <w:r>
        <w:rPr>
          <w:rFonts w:ascii="Times New Roman" w:eastAsia="Times New Roman" w:hAnsi="Times New Roman" w:cs="Times New Roman"/>
          <w:sz w:val="24"/>
          <w:szCs w:val="24"/>
          <w:lang w:val="en-ZW" w:eastAsia="en-ZW"/>
        </w:rPr>
        <w:t xml:space="preserve"> </w:t>
      </w:r>
    </w:p>
    <w:p w14:paraId="008CB9AB" w14:textId="77777777" w:rsidR="00875F94" w:rsidRDefault="00096E3F">
      <w:pPr>
        <w:spacing w:line="360" w:lineRule="auto"/>
        <w:jc w:val="both"/>
        <w:rPr>
          <w:rFonts w:ascii="Times New Roman" w:eastAsia="Times New Roman" w:hAnsi="Times New Roman" w:cs="Times New Roman"/>
          <w:sz w:val="24"/>
          <w:szCs w:val="24"/>
          <w:lang w:val="en-ZW" w:eastAsia="en-ZW"/>
        </w:rPr>
      </w:pPr>
      <w:r>
        <w:rPr>
          <w:rFonts w:ascii="Times New Roman" w:eastAsia="Times New Roman" w:hAnsi="Times New Roman" w:cs="Times New Roman"/>
          <w:sz w:val="24"/>
          <w:szCs w:val="24"/>
          <w:lang w:val="en-ZW" w:eastAsia="en-ZW"/>
        </w:rPr>
        <w:t xml:space="preserve"> </w:t>
      </w:r>
    </w:p>
    <w:bookmarkEnd w:id="0"/>
    <w:p w14:paraId="7058ABC4" w14:textId="77777777" w:rsidR="00875F94" w:rsidRDefault="00875F94">
      <w:pPr>
        <w:spacing w:line="360" w:lineRule="auto"/>
        <w:jc w:val="both"/>
        <w:rPr>
          <w:rFonts w:ascii="Times New Roman" w:eastAsia="Times New Roman" w:hAnsi="Times New Roman" w:cs="Times New Roman"/>
          <w:sz w:val="24"/>
          <w:szCs w:val="24"/>
          <w:lang w:val="en-ZW" w:eastAsia="en-ZW"/>
        </w:rPr>
      </w:pPr>
    </w:p>
    <w:sectPr w:rsidR="00875F94" w:rsidSect="009A4E04">
      <w:footerReference w:type="default" r:id="rId31"/>
      <w:pgSz w:w="11906" w:h="16838"/>
      <w:pgMar w:top="1440" w:right="1440" w:bottom="1440" w:left="1440" w:header="708" w:footer="708"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6D291" w14:textId="77777777" w:rsidR="00965789" w:rsidRDefault="00965789" w:rsidP="00C76E47">
      <w:pPr>
        <w:spacing w:after="0" w:line="240" w:lineRule="auto"/>
      </w:pPr>
      <w:r>
        <w:separator/>
      </w:r>
    </w:p>
  </w:endnote>
  <w:endnote w:type="continuationSeparator" w:id="0">
    <w:p w14:paraId="2DF8026A" w14:textId="77777777" w:rsidR="00965789" w:rsidRDefault="00965789" w:rsidP="00C76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330502"/>
      <w:docPartObj>
        <w:docPartGallery w:val="Page Numbers (Bottom of Page)"/>
        <w:docPartUnique/>
      </w:docPartObj>
    </w:sdtPr>
    <w:sdtEndPr>
      <w:rPr>
        <w:noProof/>
      </w:rPr>
    </w:sdtEndPr>
    <w:sdtContent>
      <w:p w14:paraId="7F7A37F9" w14:textId="4BAFE8AA" w:rsidR="006806BF" w:rsidRDefault="006806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E85323" w14:textId="0A175619" w:rsidR="006806BF" w:rsidRDefault="006806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9FF3C" w14:textId="77777777" w:rsidR="00965789" w:rsidRDefault="00965789" w:rsidP="00C76E47">
      <w:pPr>
        <w:spacing w:after="0" w:line="240" w:lineRule="auto"/>
      </w:pPr>
      <w:r>
        <w:separator/>
      </w:r>
    </w:p>
  </w:footnote>
  <w:footnote w:type="continuationSeparator" w:id="0">
    <w:p w14:paraId="21971E02" w14:textId="77777777" w:rsidR="00965789" w:rsidRDefault="00965789" w:rsidP="00C76E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1CBEE81C"/>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0000002"/>
    <w:multiLevelType w:val="multilevel"/>
    <w:tmpl w:val="64BC0B6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0000003"/>
    <w:multiLevelType w:val="hybridMultilevel"/>
    <w:tmpl w:val="34A29390"/>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multilevel"/>
    <w:tmpl w:val="0AFE281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0000005"/>
    <w:multiLevelType w:val="hybridMultilevel"/>
    <w:tmpl w:val="F1481C3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C58C3430"/>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FF505BB0"/>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multilevel"/>
    <w:tmpl w:val="D0A858F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0000009"/>
    <w:multiLevelType w:val="hybridMultilevel"/>
    <w:tmpl w:val="66C4F110"/>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9" w15:restartNumberingAfterBreak="0">
    <w:nsid w:val="0000000A"/>
    <w:multiLevelType w:val="multilevel"/>
    <w:tmpl w:val="54F6E54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0000000B"/>
    <w:multiLevelType w:val="hybridMultilevel"/>
    <w:tmpl w:val="B4F46EAA"/>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1" w15:restartNumberingAfterBreak="0">
    <w:nsid w:val="0000000C"/>
    <w:multiLevelType w:val="multilevel"/>
    <w:tmpl w:val="B1DA67D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0000000D"/>
    <w:multiLevelType w:val="hybridMultilevel"/>
    <w:tmpl w:val="31701BB4"/>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3" w15:restartNumberingAfterBreak="0">
    <w:nsid w:val="0000000E"/>
    <w:multiLevelType w:val="hybridMultilevel"/>
    <w:tmpl w:val="7F986FB2"/>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4" w15:restartNumberingAfterBreak="0">
    <w:nsid w:val="013A4C8D"/>
    <w:multiLevelType w:val="hybridMultilevel"/>
    <w:tmpl w:val="003C3BEA"/>
    <w:lvl w:ilvl="0" w:tplc="971ECE12">
      <w:start w:val="1"/>
      <w:numFmt w:val="lowerLetter"/>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5" w15:restartNumberingAfterBreak="0">
    <w:nsid w:val="25C9415E"/>
    <w:multiLevelType w:val="hybridMultilevel"/>
    <w:tmpl w:val="5C4C267C"/>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6" w15:restartNumberingAfterBreak="0">
    <w:nsid w:val="5B55154F"/>
    <w:multiLevelType w:val="hybridMultilevel"/>
    <w:tmpl w:val="6A2EE302"/>
    <w:lvl w:ilvl="0" w:tplc="3009000B">
      <w:start w:val="1"/>
      <w:numFmt w:val="bullet"/>
      <w:lvlText w:val=""/>
      <w:lvlJc w:val="left"/>
      <w:pPr>
        <w:ind w:left="1440" w:hanging="360"/>
      </w:pPr>
      <w:rPr>
        <w:rFonts w:ascii="Wingdings" w:hAnsi="Wingdings" w:hint="default"/>
      </w:rPr>
    </w:lvl>
    <w:lvl w:ilvl="1" w:tplc="30090003" w:tentative="1">
      <w:start w:val="1"/>
      <w:numFmt w:val="bullet"/>
      <w:lvlText w:val="o"/>
      <w:lvlJc w:val="left"/>
      <w:pPr>
        <w:ind w:left="2160" w:hanging="360"/>
      </w:pPr>
      <w:rPr>
        <w:rFonts w:ascii="Courier New" w:hAnsi="Courier New" w:cs="Courier New" w:hint="default"/>
      </w:rPr>
    </w:lvl>
    <w:lvl w:ilvl="2" w:tplc="30090005" w:tentative="1">
      <w:start w:val="1"/>
      <w:numFmt w:val="bullet"/>
      <w:lvlText w:val=""/>
      <w:lvlJc w:val="left"/>
      <w:pPr>
        <w:ind w:left="2880" w:hanging="360"/>
      </w:pPr>
      <w:rPr>
        <w:rFonts w:ascii="Wingdings" w:hAnsi="Wingdings" w:hint="default"/>
      </w:rPr>
    </w:lvl>
    <w:lvl w:ilvl="3" w:tplc="30090001" w:tentative="1">
      <w:start w:val="1"/>
      <w:numFmt w:val="bullet"/>
      <w:lvlText w:val=""/>
      <w:lvlJc w:val="left"/>
      <w:pPr>
        <w:ind w:left="3600" w:hanging="360"/>
      </w:pPr>
      <w:rPr>
        <w:rFonts w:ascii="Symbol" w:hAnsi="Symbol" w:hint="default"/>
      </w:rPr>
    </w:lvl>
    <w:lvl w:ilvl="4" w:tplc="30090003" w:tentative="1">
      <w:start w:val="1"/>
      <w:numFmt w:val="bullet"/>
      <w:lvlText w:val="o"/>
      <w:lvlJc w:val="left"/>
      <w:pPr>
        <w:ind w:left="4320" w:hanging="360"/>
      </w:pPr>
      <w:rPr>
        <w:rFonts w:ascii="Courier New" w:hAnsi="Courier New" w:cs="Courier New" w:hint="default"/>
      </w:rPr>
    </w:lvl>
    <w:lvl w:ilvl="5" w:tplc="30090005" w:tentative="1">
      <w:start w:val="1"/>
      <w:numFmt w:val="bullet"/>
      <w:lvlText w:val=""/>
      <w:lvlJc w:val="left"/>
      <w:pPr>
        <w:ind w:left="5040" w:hanging="360"/>
      </w:pPr>
      <w:rPr>
        <w:rFonts w:ascii="Wingdings" w:hAnsi="Wingdings" w:hint="default"/>
      </w:rPr>
    </w:lvl>
    <w:lvl w:ilvl="6" w:tplc="30090001" w:tentative="1">
      <w:start w:val="1"/>
      <w:numFmt w:val="bullet"/>
      <w:lvlText w:val=""/>
      <w:lvlJc w:val="left"/>
      <w:pPr>
        <w:ind w:left="5760" w:hanging="360"/>
      </w:pPr>
      <w:rPr>
        <w:rFonts w:ascii="Symbol" w:hAnsi="Symbol" w:hint="default"/>
      </w:rPr>
    </w:lvl>
    <w:lvl w:ilvl="7" w:tplc="30090003" w:tentative="1">
      <w:start w:val="1"/>
      <w:numFmt w:val="bullet"/>
      <w:lvlText w:val="o"/>
      <w:lvlJc w:val="left"/>
      <w:pPr>
        <w:ind w:left="6480" w:hanging="360"/>
      </w:pPr>
      <w:rPr>
        <w:rFonts w:ascii="Courier New" w:hAnsi="Courier New" w:cs="Courier New" w:hint="default"/>
      </w:rPr>
    </w:lvl>
    <w:lvl w:ilvl="8" w:tplc="30090005" w:tentative="1">
      <w:start w:val="1"/>
      <w:numFmt w:val="bullet"/>
      <w:lvlText w:val=""/>
      <w:lvlJc w:val="left"/>
      <w:pPr>
        <w:ind w:left="7200" w:hanging="360"/>
      </w:pPr>
      <w:rPr>
        <w:rFonts w:ascii="Wingdings" w:hAnsi="Wingdings" w:hint="default"/>
      </w:rPr>
    </w:lvl>
  </w:abstractNum>
  <w:abstractNum w:abstractNumId="17" w15:restartNumberingAfterBreak="0">
    <w:nsid w:val="639F1353"/>
    <w:multiLevelType w:val="hybridMultilevel"/>
    <w:tmpl w:val="D55EF912"/>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
  </w:num>
  <w:num w:numId="4">
    <w:abstractNumId w:val="6"/>
  </w:num>
  <w:num w:numId="5">
    <w:abstractNumId w:val="8"/>
  </w:num>
  <w:num w:numId="6">
    <w:abstractNumId w:val="9"/>
  </w:num>
  <w:num w:numId="7">
    <w:abstractNumId w:val="5"/>
  </w:num>
  <w:num w:numId="8">
    <w:abstractNumId w:val="1"/>
  </w:num>
  <w:num w:numId="9">
    <w:abstractNumId w:val="17"/>
  </w:num>
  <w:num w:numId="10">
    <w:abstractNumId w:val="7"/>
  </w:num>
  <w:num w:numId="11">
    <w:abstractNumId w:val="12"/>
  </w:num>
  <w:num w:numId="12">
    <w:abstractNumId w:val="10"/>
  </w:num>
  <w:num w:numId="13">
    <w:abstractNumId w:val="0"/>
  </w:num>
  <w:num w:numId="14">
    <w:abstractNumId w:val="4"/>
  </w:num>
  <w:num w:numId="15">
    <w:abstractNumId w:val="11"/>
  </w:num>
  <w:num w:numId="16">
    <w:abstractNumId w:val="16"/>
  </w:num>
  <w:num w:numId="17">
    <w:abstractNumId w:val="1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F94"/>
    <w:rsid w:val="00007314"/>
    <w:rsid w:val="00024874"/>
    <w:rsid w:val="00047B79"/>
    <w:rsid w:val="00065815"/>
    <w:rsid w:val="000662E3"/>
    <w:rsid w:val="0006640A"/>
    <w:rsid w:val="0006689D"/>
    <w:rsid w:val="000701D5"/>
    <w:rsid w:val="000728E4"/>
    <w:rsid w:val="00073156"/>
    <w:rsid w:val="000754C9"/>
    <w:rsid w:val="00096E3F"/>
    <w:rsid w:val="000B0EA6"/>
    <w:rsid w:val="000D281F"/>
    <w:rsid w:val="000F70D9"/>
    <w:rsid w:val="0011609E"/>
    <w:rsid w:val="00137640"/>
    <w:rsid w:val="00173768"/>
    <w:rsid w:val="001764BA"/>
    <w:rsid w:val="00177378"/>
    <w:rsid w:val="001878B9"/>
    <w:rsid w:val="00187AA9"/>
    <w:rsid w:val="0019266D"/>
    <w:rsid w:val="00192B1A"/>
    <w:rsid w:val="00192BE0"/>
    <w:rsid w:val="001C3773"/>
    <w:rsid w:val="002004E1"/>
    <w:rsid w:val="00225184"/>
    <w:rsid w:val="00264D40"/>
    <w:rsid w:val="00270116"/>
    <w:rsid w:val="00275E18"/>
    <w:rsid w:val="00283D96"/>
    <w:rsid w:val="002A022D"/>
    <w:rsid w:val="002D20F1"/>
    <w:rsid w:val="002F0D41"/>
    <w:rsid w:val="002F6D42"/>
    <w:rsid w:val="00340A6A"/>
    <w:rsid w:val="00381566"/>
    <w:rsid w:val="00394DD3"/>
    <w:rsid w:val="003A23DD"/>
    <w:rsid w:val="003A31BA"/>
    <w:rsid w:val="003B3CFB"/>
    <w:rsid w:val="003C6D7C"/>
    <w:rsid w:val="003C7DAA"/>
    <w:rsid w:val="003D4FEB"/>
    <w:rsid w:val="003E334B"/>
    <w:rsid w:val="003E3B61"/>
    <w:rsid w:val="003F56EE"/>
    <w:rsid w:val="00431D28"/>
    <w:rsid w:val="00432D7E"/>
    <w:rsid w:val="00433846"/>
    <w:rsid w:val="00456A2D"/>
    <w:rsid w:val="00457F9A"/>
    <w:rsid w:val="004606FC"/>
    <w:rsid w:val="00466848"/>
    <w:rsid w:val="00474764"/>
    <w:rsid w:val="004939A6"/>
    <w:rsid w:val="004A632C"/>
    <w:rsid w:val="004F2545"/>
    <w:rsid w:val="004F798C"/>
    <w:rsid w:val="0050559E"/>
    <w:rsid w:val="00532AB2"/>
    <w:rsid w:val="00537A07"/>
    <w:rsid w:val="00540D86"/>
    <w:rsid w:val="005434D9"/>
    <w:rsid w:val="00546E86"/>
    <w:rsid w:val="00575B46"/>
    <w:rsid w:val="0059150C"/>
    <w:rsid w:val="00592A61"/>
    <w:rsid w:val="00596EA3"/>
    <w:rsid w:val="005A27D4"/>
    <w:rsid w:val="005A412B"/>
    <w:rsid w:val="005C2007"/>
    <w:rsid w:val="005D79AA"/>
    <w:rsid w:val="005E34B5"/>
    <w:rsid w:val="005E4A75"/>
    <w:rsid w:val="005F6AAE"/>
    <w:rsid w:val="00602C5A"/>
    <w:rsid w:val="00606884"/>
    <w:rsid w:val="0063094F"/>
    <w:rsid w:val="0063451C"/>
    <w:rsid w:val="0064691C"/>
    <w:rsid w:val="00650A59"/>
    <w:rsid w:val="00676F30"/>
    <w:rsid w:val="006806BF"/>
    <w:rsid w:val="006823BD"/>
    <w:rsid w:val="00683E34"/>
    <w:rsid w:val="006942CE"/>
    <w:rsid w:val="0069459F"/>
    <w:rsid w:val="00711325"/>
    <w:rsid w:val="00711CDD"/>
    <w:rsid w:val="00730639"/>
    <w:rsid w:val="00751C15"/>
    <w:rsid w:val="00753C3D"/>
    <w:rsid w:val="007B2651"/>
    <w:rsid w:val="007D55BE"/>
    <w:rsid w:val="007D563D"/>
    <w:rsid w:val="007E78CD"/>
    <w:rsid w:val="007F7827"/>
    <w:rsid w:val="0081139C"/>
    <w:rsid w:val="00817836"/>
    <w:rsid w:val="0085041E"/>
    <w:rsid w:val="0086247E"/>
    <w:rsid w:val="00863E81"/>
    <w:rsid w:val="00867E5B"/>
    <w:rsid w:val="00875F94"/>
    <w:rsid w:val="008822E1"/>
    <w:rsid w:val="008B3F66"/>
    <w:rsid w:val="008D468C"/>
    <w:rsid w:val="008E47F9"/>
    <w:rsid w:val="0090108D"/>
    <w:rsid w:val="009308D2"/>
    <w:rsid w:val="00937C66"/>
    <w:rsid w:val="009414D0"/>
    <w:rsid w:val="00951587"/>
    <w:rsid w:val="00951BDB"/>
    <w:rsid w:val="00965789"/>
    <w:rsid w:val="009969AA"/>
    <w:rsid w:val="009A4E04"/>
    <w:rsid w:val="009C7903"/>
    <w:rsid w:val="009E0559"/>
    <w:rsid w:val="009E45DD"/>
    <w:rsid w:val="009F3AC7"/>
    <w:rsid w:val="00A064B5"/>
    <w:rsid w:val="00A07DFD"/>
    <w:rsid w:val="00A23A0C"/>
    <w:rsid w:val="00A375F6"/>
    <w:rsid w:val="00A40461"/>
    <w:rsid w:val="00A45E34"/>
    <w:rsid w:val="00A81C45"/>
    <w:rsid w:val="00A8266C"/>
    <w:rsid w:val="00A82A23"/>
    <w:rsid w:val="00A83296"/>
    <w:rsid w:val="00A8335E"/>
    <w:rsid w:val="00A927EA"/>
    <w:rsid w:val="00AA52AA"/>
    <w:rsid w:val="00AB52B2"/>
    <w:rsid w:val="00AD2E40"/>
    <w:rsid w:val="00AD6D3E"/>
    <w:rsid w:val="00AE54C4"/>
    <w:rsid w:val="00B2456B"/>
    <w:rsid w:val="00B34CA8"/>
    <w:rsid w:val="00B35F39"/>
    <w:rsid w:val="00B36701"/>
    <w:rsid w:val="00B36904"/>
    <w:rsid w:val="00B74CE9"/>
    <w:rsid w:val="00B765BC"/>
    <w:rsid w:val="00B94C0A"/>
    <w:rsid w:val="00B9721C"/>
    <w:rsid w:val="00BA0799"/>
    <w:rsid w:val="00BA66BA"/>
    <w:rsid w:val="00BC2133"/>
    <w:rsid w:val="00BD677D"/>
    <w:rsid w:val="00BE0D5F"/>
    <w:rsid w:val="00BE0D7D"/>
    <w:rsid w:val="00BE5774"/>
    <w:rsid w:val="00BE5D9E"/>
    <w:rsid w:val="00BF1FDF"/>
    <w:rsid w:val="00C021C3"/>
    <w:rsid w:val="00C120AF"/>
    <w:rsid w:val="00C205CA"/>
    <w:rsid w:val="00C3488A"/>
    <w:rsid w:val="00C43921"/>
    <w:rsid w:val="00C50577"/>
    <w:rsid w:val="00C62831"/>
    <w:rsid w:val="00C76E47"/>
    <w:rsid w:val="00C80F94"/>
    <w:rsid w:val="00C836D8"/>
    <w:rsid w:val="00C84137"/>
    <w:rsid w:val="00C936F2"/>
    <w:rsid w:val="00CD0AD0"/>
    <w:rsid w:val="00CF346E"/>
    <w:rsid w:val="00D152E3"/>
    <w:rsid w:val="00D26C65"/>
    <w:rsid w:val="00D32622"/>
    <w:rsid w:val="00D36B4F"/>
    <w:rsid w:val="00D4031D"/>
    <w:rsid w:val="00D45487"/>
    <w:rsid w:val="00D51F6F"/>
    <w:rsid w:val="00D52372"/>
    <w:rsid w:val="00D569FA"/>
    <w:rsid w:val="00D753B8"/>
    <w:rsid w:val="00D869E7"/>
    <w:rsid w:val="00DA0FA3"/>
    <w:rsid w:val="00DA69B8"/>
    <w:rsid w:val="00DB532D"/>
    <w:rsid w:val="00DC6D3B"/>
    <w:rsid w:val="00DD53DC"/>
    <w:rsid w:val="00DE63B3"/>
    <w:rsid w:val="00E046FF"/>
    <w:rsid w:val="00E1667F"/>
    <w:rsid w:val="00E21AFC"/>
    <w:rsid w:val="00E35973"/>
    <w:rsid w:val="00E40B7E"/>
    <w:rsid w:val="00E41270"/>
    <w:rsid w:val="00E52475"/>
    <w:rsid w:val="00E63A45"/>
    <w:rsid w:val="00E7048E"/>
    <w:rsid w:val="00E71F98"/>
    <w:rsid w:val="00E75F7D"/>
    <w:rsid w:val="00E87225"/>
    <w:rsid w:val="00EA05AB"/>
    <w:rsid w:val="00EA62B9"/>
    <w:rsid w:val="00EB517C"/>
    <w:rsid w:val="00ED08A7"/>
    <w:rsid w:val="00ED2F9E"/>
    <w:rsid w:val="00F2505B"/>
    <w:rsid w:val="00F53B88"/>
    <w:rsid w:val="00F95F06"/>
    <w:rsid w:val="00FC733A"/>
    <w:rsid w:val="00FD397C"/>
    <w:rsid w:val="00FD51A8"/>
    <w:rsid w:val="00FF02F3"/>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0428C8"/>
  <w15:docId w15:val="{123B195F-1B85-4764-B5B2-A66C3B934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Z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F02F3"/>
    <w:pPr>
      <w:outlineLvl w:val="0"/>
    </w:pPr>
    <w:rPr>
      <w:rFonts w:ascii="Times New Roman" w:eastAsiaTheme="minorHAnsi"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atowb">
    <w:name w:val="atowb"/>
    <w:basedOn w:val="DefaultParagraphFont"/>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lang w:val="en-GB"/>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lang w:val="en-GB"/>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GB"/>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lang w:val="en-GB"/>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lang w:val="en-GB"/>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character" w:styleId="PlaceholderText">
    <w:name w:val="Placeholder Text"/>
    <w:basedOn w:val="DefaultParagraphFont"/>
    <w:uiPriority w:val="99"/>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F02F3"/>
    <w:rPr>
      <w:rFonts w:ascii="Times New Roman" w:eastAsiaTheme="minorHAnsi" w:hAnsi="Times New Roman" w:cs="Times New Roman"/>
      <w:b/>
      <w:sz w:val="24"/>
      <w:szCs w:val="24"/>
      <w:lang w:val="en-GB"/>
    </w:rPr>
  </w:style>
  <w:style w:type="paragraph" w:styleId="TOCHeading">
    <w:name w:val="TOC Heading"/>
    <w:basedOn w:val="Heading1"/>
    <w:next w:val="Normal"/>
    <w:uiPriority w:val="39"/>
    <w:unhideWhenUsed/>
    <w:qFormat/>
    <w:rsid w:val="00433846"/>
    <w:pPr>
      <w:keepNext/>
      <w:keepLines/>
      <w:spacing w:before="240" w:after="0"/>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433846"/>
    <w:pPr>
      <w:spacing w:after="100"/>
    </w:pPr>
  </w:style>
  <w:style w:type="paragraph" w:styleId="TOC2">
    <w:name w:val="toc 2"/>
    <w:basedOn w:val="Normal"/>
    <w:next w:val="Normal"/>
    <w:autoRedefine/>
    <w:uiPriority w:val="39"/>
    <w:unhideWhenUsed/>
    <w:rsid w:val="001878B9"/>
    <w:pPr>
      <w:spacing w:after="100"/>
      <w:ind w:left="220"/>
    </w:pPr>
    <w:rPr>
      <w:rFonts w:asciiTheme="minorHAnsi" w:eastAsiaTheme="minorEastAsia" w:hAnsiTheme="minorHAnsi" w:cs="Times New Roman"/>
      <w:lang w:val="en-US"/>
    </w:rPr>
  </w:style>
  <w:style w:type="paragraph" w:styleId="TOC3">
    <w:name w:val="toc 3"/>
    <w:basedOn w:val="Normal"/>
    <w:next w:val="Normal"/>
    <w:autoRedefine/>
    <w:uiPriority w:val="39"/>
    <w:unhideWhenUsed/>
    <w:rsid w:val="001878B9"/>
    <w:pPr>
      <w:spacing w:after="100"/>
      <w:ind w:left="440"/>
    </w:pPr>
    <w:rPr>
      <w:rFonts w:asciiTheme="minorHAnsi" w:eastAsiaTheme="minorEastAsia" w:hAnsiTheme="minorHAnsi" w:cs="Times New Roman"/>
      <w:lang w:val="en-US"/>
    </w:rPr>
  </w:style>
  <w:style w:type="paragraph" w:styleId="TableofFigures">
    <w:name w:val="table of figures"/>
    <w:basedOn w:val="Normal"/>
    <w:next w:val="Normal"/>
    <w:uiPriority w:val="99"/>
    <w:unhideWhenUsed/>
    <w:rsid w:val="001878B9"/>
    <w:pPr>
      <w:spacing w:after="0"/>
    </w:pPr>
    <w:rPr>
      <w:rFonts w:asciiTheme="minorHAnsi" w:eastAsiaTheme="minorHAnsi" w:hAnsiTheme="minorHAnsi" w:cstheme="minorBidi"/>
    </w:rPr>
  </w:style>
  <w:style w:type="paragraph" w:styleId="TOC4">
    <w:name w:val="toc 4"/>
    <w:basedOn w:val="Normal"/>
    <w:next w:val="Normal"/>
    <w:autoRedefine/>
    <w:uiPriority w:val="39"/>
    <w:unhideWhenUsed/>
    <w:rsid w:val="002F6D42"/>
    <w:pPr>
      <w:spacing w:after="100"/>
      <w:ind w:left="660"/>
    </w:pPr>
    <w:rPr>
      <w:rFonts w:asciiTheme="minorHAnsi" w:eastAsiaTheme="minorEastAsia" w:hAnsiTheme="minorHAnsi" w:cstheme="minorBidi"/>
      <w:lang w:val="en-ZW" w:eastAsia="en-ZW"/>
    </w:rPr>
  </w:style>
  <w:style w:type="paragraph" w:styleId="TOC5">
    <w:name w:val="toc 5"/>
    <w:basedOn w:val="Normal"/>
    <w:next w:val="Normal"/>
    <w:autoRedefine/>
    <w:uiPriority w:val="39"/>
    <w:unhideWhenUsed/>
    <w:rsid w:val="002F6D42"/>
    <w:pPr>
      <w:spacing w:after="100"/>
      <w:ind w:left="880"/>
    </w:pPr>
    <w:rPr>
      <w:rFonts w:asciiTheme="minorHAnsi" w:eastAsiaTheme="minorEastAsia" w:hAnsiTheme="minorHAnsi" w:cstheme="minorBidi"/>
      <w:lang w:val="en-ZW" w:eastAsia="en-ZW"/>
    </w:rPr>
  </w:style>
  <w:style w:type="paragraph" w:styleId="TOC6">
    <w:name w:val="toc 6"/>
    <w:basedOn w:val="Normal"/>
    <w:next w:val="Normal"/>
    <w:autoRedefine/>
    <w:uiPriority w:val="39"/>
    <w:unhideWhenUsed/>
    <w:rsid w:val="002F6D42"/>
    <w:pPr>
      <w:spacing w:after="100"/>
      <w:ind w:left="1100"/>
    </w:pPr>
    <w:rPr>
      <w:rFonts w:asciiTheme="minorHAnsi" w:eastAsiaTheme="minorEastAsia" w:hAnsiTheme="minorHAnsi" w:cstheme="minorBidi"/>
      <w:lang w:val="en-ZW" w:eastAsia="en-ZW"/>
    </w:rPr>
  </w:style>
  <w:style w:type="paragraph" w:styleId="TOC7">
    <w:name w:val="toc 7"/>
    <w:basedOn w:val="Normal"/>
    <w:next w:val="Normal"/>
    <w:autoRedefine/>
    <w:uiPriority w:val="39"/>
    <w:unhideWhenUsed/>
    <w:rsid w:val="002F6D42"/>
    <w:pPr>
      <w:spacing w:after="100"/>
      <w:ind w:left="1320"/>
    </w:pPr>
    <w:rPr>
      <w:rFonts w:asciiTheme="minorHAnsi" w:eastAsiaTheme="minorEastAsia" w:hAnsiTheme="minorHAnsi" w:cstheme="minorBidi"/>
      <w:lang w:val="en-ZW" w:eastAsia="en-ZW"/>
    </w:rPr>
  </w:style>
  <w:style w:type="paragraph" w:styleId="TOC8">
    <w:name w:val="toc 8"/>
    <w:basedOn w:val="Normal"/>
    <w:next w:val="Normal"/>
    <w:autoRedefine/>
    <w:uiPriority w:val="39"/>
    <w:unhideWhenUsed/>
    <w:rsid w:val="002F6D42"/>
    <w:pPr>
      <w:spacing w:after="100"/>
      <w:ind w:left="1540"/>
    </w:pPr>
    <w:rPr>
      <w:rFonts w:asciiTheme="minorHAnsi" w:eastAsiaTheme="minorEastAsia" w:hAnsiTheme="minorHAnsi" w:cstheme="minorBidi"/>
      <w:lang w:val="en-ZW" w:eastAsia="en-ZW"/>
    </w:rPr>
  </w:style>
  <w:style w:type="paragraph" w:styleId="TOC9">
    <w:name w:val="toc 9"/>
    <w:basedOn w:val="Normal"/>
    <w:next w:val="Normal"/>
    <w:autoRedefine/>
    <w:uiPriority w:val="39"/>
    <w:unhideWhenUsed/>
    <w:rsid w:val="002F6D42"/>
    <w:pPr>
      <w:spacing w:after="100"/>
      <w:ind w:left="1760"/>
    </w:pPr>
    <w:rPr>
      <w:rFonts w:asciiTheme="minorHAnsi" w:eastAsiaTheme="minorEastAsia" w:hAnsiTheme="minorHAnsi" w:cstheme="minorBidi"/>
      <w:lang w:val="en-ZW" w:eastAsia="en-ZW"/>
    </w:rPr>
  </w:style>
  <w:style w:type="character" w:styleId="UnresolvedMention">
    <w:name w:val="Unresolved Mention"/>
    <w:basedOn w:val="DefaultParagraphFont"/>
    <w:uiPriority w:val="99"/>
    <w:semiHidden/>
    <w:unhideWhenUsed/>
    <w:rsid w:val="002F6D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93320">
      <w:bodyDiv w:val="1"/>
      <w:marLeft w:val="0"/>
      <w:marRight w:val="0"/>
      <w:marTop w:val="0"/>
      <w:marBottom w:val="0"/>
      <w:divBdr>
        <w:top w:val="none" w:sz="0" w:space="0" w:color="auto"/>
        <w:left w:val="none" w:sz="0" w:space="0" w:color="auto"/>
        <w:bottom w:val="none" w:sz="0" w:space="0" w:color="auto"/>
        <w:right w:val="none" w:sz="0" w:space="0" w:color="auto"/>
      </w:divBdr>
    </w:div>
    <w:div w:id="72747978">
      <w:bodyDiv w:val="1"/>
      <w:marLeft w:val="0"/>
      <w:marRight w:val="0"/>
      <w:marTop w:val="0"/>
      <w:marBottom w:val="0"/>
      <w:divBdr>
        <w:top w:val="none" w:sz="0" w:space="0" w:color="auto"/>
        <w:left w:val="none" w:sz="0" w:space="0" w:color="auto"/>
        <w:bottom w:val="none" w:sz="0" w:space="0" w:color="auto"/>
        <w:right w:val="none" w:sz="0" w:space="0" w:color="auto"/>
      </w:divBdr>
    </w:div>
    <w:div w:id="151223345">
      <w:bodyDiv w:val="1"/>
      <w:marLeft w:val="0"/>
      <w:marRight w:val="0"/>
      <w:marTop w:val="0"/>
      <w:marBottom w:val="0"/>
      <w:divBdr>
        <w:top w:val="none" w:sz="0" w:space="0" w:color="auto"/>
        <w:left w:val="none" w:sz="0" w:space="0" w:color="auto"/>
        <w:bottom w:val="none" w:sz="0" w:space="0" w:color="auto"/>
        <w:right w:val="none" w:sz="0" w:space="0" w:color="auto"/>
      </w:divBdr>
    </w:div>
    <w:div w:id="177282045">
      <w:bodyDiv w:val="1"/>
      <w:marLeft w:val="0"/>
      <w:marRight w:val="0"/>
      <w:marTop w:val="0"/>
      <w:marBottom w:val="0"/>
      <w:divBdr>
        <w:top w:val="none" w:sz="0" w:space="0" w:color="auto"/>
        <w:left w:val="none" w:sz="0" w:space="0" w:color="auto"/>
        <w:bottom w:val="none" w:sz="0" w:space="0" w:color="auto"/>
        <w:right w:val="none" w:sz="0" w:space="0" w:color="auto"/>
      </w:divBdr>
    </w:div>
    <w:div w:id="265038833">
      <w:bodyDiv w:val="1"/>
      <w:marLeft w:val="0"/>
      <w:marRight w:val="0"/>
      <w:marTop w:val="0"/>
      <w:marBottom w:val="0"/>
      <w:divBdr>
        <w:top w:val="none" w:sz="0" w:space="0" w:color="auto"/>
        <w:left w:val="none" w:sz="0" w:space="0" w:color="auto"/>
        <w:bottom w:val="none" w:sz="0" w:space="0" w:color="auto"/>
        <w:right w:val="none" w:sz="0" w:space="0" w:color="auto"/>
      </w:divBdr>
    </w:div>
    <w:div w:id="298655205">
      <w:bodyDiv w:val="1"/>
      <w:marLeft w:val="0"/>
      <w:marRight w:val="0"/>
      <w:marTop w:val="0"/>
      <w:marBottom w:val="0"/>
      <w:divBdr>
        <w:top w:val="none" w:sz="0" w:space="0" w:color="auto"/>
        <w:left w:val="none" w:sz="0" w:space="0" w:color="auto"/>
        <w:bottom w:val="none" w:sz="0" w:space="0" w:color="auto"/>
        <w:right w:val="none" w:sz="0" w:space="0" w:color="auto"/>
      </w:divBdr>
    </w:div>
    <w:div w:id="302466502">
      <w:bodyDiv w:val="1"/>
      <w:marLeft w:val="0"/>
      <w:marRight w:val="0"/>
      <w:marTop w:val="0"/>
      <w:marBottom w:val="0"/>
      <w:divBdr>
        <w:top w:val="none" w:sz="0" w:space="0" w:color="auto"/>
        <w:left w:val="none" w:sz="0" w:space="0" w:color="auto"/>
        <w:bottom w:val="none" w:sz="0" w:space="0" w:color="auto"/>
        <w:right w:val="none" w:sz="0" w:space="0" w:color="auto"/>
      </w:divBdr>
    </w:div>
    <w:div w:id="304941258">
      <w:bodyDiv w:val="1"/>
      <w:marLeft w:val="0"/>
      <w:marRight w:val="0"/>
      <w:marTop w:val="0"/>
      <w:marBottom w:val="0"/>
      <w:divBdr>
        <w:top w:val="none" w:sz="0" w:space="0" w:color="auto"/>
        <w:left w:val="none" w:sz="0" w:space="0" w:color="auto"/>
        <w:bottom w:val="none" w:sz="0" w:space="0" w:color="auto"/>
        <w:right w:val="none" w:sz="0" w:space="0" w:color="auto"/>
      </w:divBdr>
    </w:div>
    <w:div w:id="313145768">
      <w:bodyDiv w:val="1"/>
      <w:marLeft w:val="0"/>
      <w:marRight w:val="0"/>
      <w:marTop w:val="0"/>
      <w:marBottom w:val="0"/>
      <w:divBdr>
        <w:top w:val="none" w:sz="0" w:space="0" w:color="auto"/>
        <w:left w:val="none" w:sz="0" w:space="0" w:color="auto"/>
        <w:bottom w:val="none" w:sz="0" w:space="0" w:color="auto"/>
        <w:right w:val="none" w:sz="0" w:space="0" w:color="auto"/>
      </w:divBdr>
    </w:div>
    <w:div w:id="330137055">
      <w:bodyDiv w:val="1"/>
      <w:marLeft w:val="0"/>
      <w:marRight w:val="0"/>
      <w:marTop w:val="0"/>
      <w:marBottom w:val="0"/>
      <w:divBdr>
        <w:top w:val="none" w:sz="0" w:space="0" w:color="auto"/>
        <w:left w:val="none" w:sz="0" w:space="0" w:color="auto"/>
        <w:bottom w:val="none" w:sz="0" w:space="0" w:color="auto"/>
        <w:right w:val="none" w:sz="0" w:space="0" w:color="auto"/>
      </w:divBdr>
    </w:div>
    <w:div w:id="363797235">
      <w:bodyDiv w:val="1"/>
      <w:marLeft w:val="0"/>
      <w:marRight w:val="0"/>
      <w:marTop w:val="0"/>
      <w:marBottom w:val="0"/>
      <w:divBdr>
        <w:top w:val="none" w:sz="0" w:space="0" w:color="auto"/>
        <w:left w:val="none" w:sz="0" w:space="0" w:color="auto"/>
        <w:bottom w:val="none" w:sz="0" w:space="0" w:color="auto"/>
        <w:right w:val="none" w:sz="0" w:space="0" w:color="auto"/>
      </w:divBdr>
    </w:div>
    <w:div w:id="383868126">
      <w:bodyDiv w:val="1"/>
      <w:marLeft w:val="0"/>
      <w:marRight w:val="0"/>
      <w:marTop w:val="0"/>
      <w:marBottom w:val="0"/>
      <w:divBdr>
        <w:top w:val="none" w:sz="0" w:space="0" w:color="auto"/>
        <w:left w:val="none" w:sz="0" w:space="0" w:color="auto"/>
        <w:bottom w:val="none" w:sz="0" w:space="0" w:color="auto"/>
        <w:right w:val="none" w:sz="0" w:space="0" w:color="auto"/>
      </w:divBdr>
    </w:div>
    <w:div w:id="385374179">
      <w:bodyDiv w:val="1"/>
      <w:marLeft w:val="0"/>
      <w:marRight w:val="0"/>
      <w:marTop w:val="0"/>
      <w:marBottom w:val="0"/>
      <w:divBdr>
        <w:top w:val="none" w:sz="0" w:space="0" w:color="auto"/>
        <w:left w:val="none" w:sz="0" w:space="0" w:color="auto"/>
        <w:bottom w:val="none" w:sz="0" w:space="0" w:color="auto"/>
        <w:right w:val="none" w:sz="0" w:space="0" w:color="auto"/>
      </w:divBdr>
    </w:div>
    <w:div w:id="388044045">
      <w:bodyDiv w:val="1"/>
      <w:marLeft w:val="0"/>
      <w:marRight w:val="0"/>
      <w:marTop w:val="0"/>
      <w:marBottom w:val="0"/>
      <w:divBdr>
        <w:top w:val="none" w:sz="0" w:space="0" w:color="auto"/>
        <w:left w:val="none" w:sz="0" w:space="0" w:color="auto"/>
        <w:bottom w:val="none" w:sz="0" w:space="0" w:color="auto"/>
        <w:right w:val="none" w:sz="0" w:space="0" w:color="auto"/>
      </w:divBdr>
    </w:div>
    <w:div w:id="403115032">
      <w:bodyDiv w:val="1"/>
      <w:marLeft w:val="0"/>
      <w:marRight w:val="0"/>
      <w:marTop w:val="0"/>
      <w:marBottom w:val="0"/>
      <w:divBdr>
        <w:top w:val="none" w:sz="0" w:space="0" w:color="auto"/>
        <w:left w:val="none" w:sz="0" w:space="0" w:color="auto"/>
        <w:bottom w:val="none" w:sz="0" w:space="0" w:color="auto"/>
        <w:right w:val="none" w:sz="0" w:space="0" w:color="auto"/>
      </w:divBdr>
    </w:div>
    <w:div w:id="469590035">
      <w:bodyDiv w:val="1"/>
      <w:marLeft w:val="0"/>
      <w:marRight w:val="0"/>
      <w:marTop w:val="0"/>
      <w:marBottom w:val="0"/>
      <w:divBdr>
        <w:top w:val="none" w:sz="0" w:space="0" w:color="auto"/>
        <w:left w:val="none" w:sz="0" w:space="0" w:color="auto"/>
        <w:bottom w:val="none" w:sz="0" w:space="0" w:color="auto"/>
        <w:right w:val="none" w:sz="0" w:space="0" w:color="auto"/>
      </w:divBdr>
    </w:div>
    <w:div w:id="479269757">
      <w:bodyDiv w:val="1"/>
      <w:marLeft w:val="0"/>
      <w:marRight w:val="0"/>
      <w:marTop w:val="0"/>
      <w:marBottom w:val="0"/>
      <w:divBdr>
        <w:top w:val="none" w:sz="0" w:space="0" w:color="auto"/>
        <w:left w:val="none" w:sz="0" w:space="0" w:color="auto"/>
        <w:bottom w:val="none" w:sz="0" w:space="0" w:color="auto"/>
        <w:right w:val="none" w:sz="0" w:space="0" w:color="auto"/>
      </w:divBdr>
    </w:div>
    <w:div w:id="520511483">
      <w:bodyDiv w:val="1"/>
      <w:marLeft w:val="0"/>
      <w:marRight w:val="0"/>
      <w:marTop w:val="0"/>
      <w:marBottom w:val="0"/>
      <w:divBdr>
        <w:top w:val="none" w:sz="0" w:space="0" w:color="auto"/>
        <w:left w:val="none" w:sz="0" w:space="0" w:color="auto"/>
        <w:bottom w:val="none" w:sz="0" w:space="0" w:color="auto"/>
        <w:right w:val="none" w:sz="0" w:space="0" w:color="auto"/>
      </w:divBdr>
    </w:div>
    <w:div w:id="523901491">
      <w:bodyDiv w:val="1"/>
      <w:marLeft w:val="0"/>
      <w:marRight w:val="0"/>
      <w:marTop w:val="0"/>
      <w:marBottom w:val="0"/>
      <w:divBdr>
        <w:top w:val="none" w:sz="0" w:space="0" w:color="auto"/>
        <w:left w:val="none" w:sz="0" w:space="0" w:color="auto"/>
        <w:bottom w:val="none" w:sz="0" w:space="0" w:color="auto"/>
        <w:right w:val="none" w:sz="0" w:space="0" w:color="auto"/>
      </w:divBdr>
    </w:div>
    <w:div w:id="659620186">
      <w:bodyDiv w:val="1"/>
      <w:marLeft w:val="0"/>
      <w:marRight w:val="0"/>
      <w:marTop w:val="0"/>
      <w:marBottom w:val="0"/>
      <w:divBdr>
        <w:top w:val="none" w:sz="0" w:space="0" w:color="auto"/>
        <w:left w:val="none" w:sz="0" w:space="0" w:color="auto"/>
        <w:bottom w:val="none" w:sz="0" w:space="0" w:color="auto"/>
        <w:right w:val="none" w:sz="0" w:space="0" w:color="auto"/>
      </w:divBdr>
    </w:div>
    <w:div w:id="665205579">
      <w:bodyDiv w:val="1"/>
      <w:marLeft w:val="0"/>
      <w:marRight w:val="0"/>
      <w:marTop w:val="0"/>
      <w:marBottom w:val="0"/>
      <w:divBdr>
        <w:top w:val="none" w:sz="0" w:space="0" w:color="auto"/>
        <w:left w:val="none" w:sz="0" w:space="0" w:color="auto"/>
        <w:bottom w:val="none" w:sz="0" w:space="0" w:color="auto"/>
        <w:right w:val="none" w:sz="0" w:space="0" w:color="auto"/>
      </w:divBdr>
    </w:div>
    <w:div w:id="681514584">
      <w:bodyDiv w:val="1"/>
      <w:marLeft w:val="0"/>
      <w:marRight w:val="0"/>
      <w:marTop w:val="0"/>
      <w:marBottom w:val="0"/>
      <w:divBdr>
        <w:top w:val="none" w:sz="0" w:space="0" w:color="auto"/>
        <w:left w:val="none" w:sz="0" w:space="0" w:color="auto"/>
        <w:bottom w:val="none" w:sz="0" w:space="0" w:color="auto"/>
        <w:right w:val="none" w:sz="0" w:space="0" w:color="auto"/>
      </w:divBdr>
    </w:div>
    <w:div w:id="692074629">
      <w:bodyDiv w:val="1"/>
      <w:marLeft w:val="0"/>
      <w:marRight w:val="0"/>
      <w:marTop w:val="0"/>
      <w:marBottom w:val="0"/>
      <w:divBdr>
        <w:top w:val="none" w:sz="0" w:space="0" w:color="auto"/>
        <w:left w:val="none" w:sz="0" w:space="0" w:color="auto"/>
        <w:bottom w:val="none" w:sz="0" w:space="0" w:color="auto"/>
        <w:right w:val="none" w:sz="0" w:space="0" w:color="auto"/>
      </w:divBdr>
    </w:div>
    <w:div w:id="715158788">
      <w:bodyDiv w:val="1"/>
      <w:marLeft w:val="0"/>
      <w:marRight w:val="0"/>
      <w:marTop w:val="0"/>
      <w:marBottom w:val="0"/>
      <w:divBdr>
        <w:top w:val="none" w:sz="0" w:space="0" w:color="auto"/>
        <w:left w:val="none" w:sz="0" w:space="0" w:color="auto"/>
        <w:bottom w:val="none" w:sz="0" w:space="0" w:color="auto"/>
        <w:right w:val="none" w:sz="0" w:space="0" w:color="auto"/>
      </w:divBdr>
    </w:div>
    <w:div w:id="725760501">
      <w:bodyDiv w:val="1"/>
      <w:marLeft w:val="0"/>
      <w:marRight w:val="0"/>
      <w:marTop w:val="0"/>
      <w:marBottom w:val="0"/>
      <w:divBdr>
        <w:top w:val="none" w:sz="0" w:space="0" w:color="auto"/>
        <w:left w:val="none" w:sz="0" w:space="0" w:color="auto"/>
        <w:bottom w:val="none" w:sz="0" w:space="0" w:color="auto"/>
        <w:right w:val="none" w:sz="0" w:space="0" w:color="auto"/>
      </w:divBdr>
    </w:div>
    <w:div w:id="733704564">
      <w:bodyDiv w:val="1"/>
      <w:marLeft w:val="0"/>
      <w:marRight w:val="0"/>
      <w:marTop w:val="0"/>
      <w:marBottom w:val="0"/>
      <w:divBdr>
        <w:top w:val="none" w:sz="0" w:space="0" w:color="auto"/>
        <w:left w:val="none" w:sz="0" w:space="0" w:color="auto"/>
        <w:bottom w:val="none" w:sz="0" w:space="0" w:color="auto"/>
        <w:right w:val="none" w:sz="0" w:space="0" w:color="auto"/>
      </w:divBdr>
    </w:div>
    <w:div w:id="734158908">
      <w:bodyDiv w:val="1"/>
      <w:marLeft w:val="0"/>
      <w:marRight w:val="0"/>
      <w:marTop w:val="0"/>
      <w:marBottom w:val="0"/>
      <w:divBdr>
        <w:top w:val="none" w:sz="0" w:space="0" w:color="auto"/>
        <w:left w:val="none" w:sz="0" w:space="0" w:color="auto"/>
        <w:bottom w:val="none" w:sz="0" w:space="0" w:color="auto"/>
        <w:right w:val="none" w:sz="0" w:space="0" w:color="auto"/>
      </w:divBdr>
    </w:div>
    <w:div w:id="741297115">
      <w:bodyDiv w:val="1"/>
      <w:marLeft w:val="0"/>
      <w:marRight w:val="0"/>
      <w:marTop w:val="0"/>
      <w:marBottom w:val="0"/>
      <w:divBdr>
        <w:top w:val="none" w:sz="0" w:space="0" w:color="auto"/>
        <w:left w:val="none" w:sz="0" w:space="0" w:color="auto"/>
        <w:bottom w:val="none" w:sz="0" w:space="0" w:color="auto"/>
        <w:right w:val="none" w:sz="0" w:space="0" w:color="auto"/>
      </w:divBdr>
    </w:div>
    <w:div w:id="768232902">
      <w:bodyDiv w:val="1"/>
      <w:marLeft w:val="0"/>
      <w:marRight w:val="0"/>
      <w:marTop w:val="0"/>
      <w:marBottom w:val="0"/>
      <w:divBdr>
        <w:top w:val="none" w:sz="0" w:space="0" w:color="auto"/>
        <w:left w:val="none" w:sz="0" w:space="0" w:color="auto"/>
        <w:bottom w:val="none" w:sz="0" w:space="0" w:color="auto"/>
        <w:right w:val="none" w:sz="0" w:space="0" w:color="auto"/>
      </w:divBdr>
    </w:div>
    <w:div w:id="815948781">
      <w:bodyDiv w:val="1"/>
      <w:marLeft w:val="0"/>
      <w:marRight w:val="0"/>
      <w:marTop w:val="0"/>
      <w:marBottom w:val="0"/>
      <w:divBdr>
        <w:top w:val="none" w:sz="0" w:space="0" w:color="auto"/>
        <w:left w:val="none" w:sz="0" w:space="0" w:color="auto"/>
        <w:bottom w:val="none" w:sz="0" w:space="0" w:color="auto"/>
        <w:right w:val="none" w:sz="0" w:space="0" w:color="auto"/>
      </w:divBdr>
    </w:div>
    <w:div w:id="821972614">
      <w:bodyDiv w:val="1"/>
      <w:marLeft w:val="0"/>
      <w:marRight w:val="0"/>
      <w:marTop w:val="0"/>
      <w:marBottom w:val="0"/>
      <w:divBdr>
        <w:top w:val="none" w:sz="0" w:space="0" w:color="auto"/>
        <w:left w:val="none" w:sz="0" w:space="0" w:color="auto"/>
        <w:bottom w:val="none" w:sz="0" w:space="0" w:color="auto"/>
        <w:right w:val="none" w:sz="0" w:space="0" w:color="auto"/>
      </w:divBdr>
    </w:div>
    <w:div w:id="852037407">
      <w:bodyDiv w:val="1"/>
      <w:marLeft w:val="0"/>
      <w:marRight w:val="0"/>
      <w:marTop w:val="0"/>
      <w:marBottom w:val="0"/>
      <w:divBdr>
        <w:top w:val="none" w:sz="0" w:space="0" w:color="auto"/>
        <w:left w:val="none" w:sz="0" w:space="0" w:color="auto"/>
        <w:bottom w:val="none" w:sz="0" w:space="0" w:color="auto"/>
        <w:right w:val="none" w:sz="0" w:space="0" w:color="auto"/>
      </w:divBdr>
    </w:div>
    <w:div w:id="919413366">
      <w:bodyDiv w:val="1"/>
      <w:marLeft w:val="0"/>
      <w:marRight w:val="0"/>
      <w:marTop w:val="0"/>
      <w:marBottom w:val="0"/>
      <w:divBdr>
        <w:top w:val="none" w:sz="0" w:space="0" w:color="auto"/>
        <w:left w:val="none" w:sz="0" w:space="0" w:color="auto"/>
        <w:bottom w:val="none" w:sz="0" w:space="0" w:color="auto"/>
        <w:right w:val="none" w:sz="0" w:space="0" w:color="auto"/>
      </w:divBdr>
    </w:div>
    <w:div w:id="925311364">
      <w:bodyDiv w:val="1"/>
      <w:marLeft w:val="0"/>
      <w:marRight w:val="0"/>
      <w:marTop w:val="0"/>
      <w:marBottom w:val="0"/>
      <w:divBdr>
        <w:top w:val="none" w:sz="0" w:space="0" w:color="auto"/>
        <w:left w:val="none" w:sz="0" w:space="0" w:color="auto"/>
        <w:bottom w:val="none" w:sz="0" w:space="0" w:color="auto"/>
        <w:right w:val="none" w:sz="0" w:space="0" w:color="auto"/>
      </w:divBdr>
    </w:div>
    <w:div w:id="1030912527">
      <w:bodyDiv w:val="1"/>
      <w:marLeft w:val="0"/>
      <w:marRight w:val="0"/>
      <w:marTop w:val="0"/>
      <w:marBottom w:val="0"/>
      <w:divBdr>
        <w:top w:val="none" w:sz="0" w:space="0" w:color="auto"/>
        <w:left w:val="none" w:sz="0" w:space="0" w:color="auto"/>
        <w:bottom w:val="none" w:sz="0" w:space="0" w:color="auto"/>
        <w:right w:val="none" w:sz="0" w:space="0" w:color="auto"/>
      </w:divBdr>
    </w:div>
    <w:div w:id="1064990729">
      <w:bodyDiv w:val="1"/>
      <w:marLeft w:val="0"/>
      <w:marRight w:val="0"/>
      <w:marTop w:val="0"/>
      <w:marBottom w:val="0"/>
      <w:divBdr>
        <w:top w:val="none" w:sz="0" w:space="0" w:color="auto"/>
        <w:left w:val="none" w:sz="0" w:space="0" w:color="auto"/>
        <w:bottom w:val="none" w:sz="0" w:space="0" w:color="auto"/>
        <w:right w:val="none" w:sz="0" w:space="0" w:color="auto"/>
      </w:divBdr>
    </w:div>
    <w:div w:id="1183781870">
      <w:bodyDiv w:val="1"/>
      <w:marLeft w:val="0"/>
      <w:marRight w:val="0"/>
      <w:marTop w:val="0"/>
      <w:marBottom w:val="0"/>
      <w:divBdr>
        <w:top w:val="none" w:sz="0" w:space="0" w:color="auto"/>
        <w:left w:val="none" w:sz="0" w:space="0" w:color="auto"/>
        <w:bottom w:val="none" w:sz="0" w:space="0" w:color="auto"/>
        <w:right w:val="none" w:sz="0" w:space="0" w:color="auto"/>
      </w:divBdr>
    </w:div>
    <w:div w:id="1214080778">
      <w:bodyDiv w:val="1"/>
      <w:marLeft w:val="0"/>
      <w:marRight w:val="0"/>
      <w:marTop w:val="0"/>
      <w:marBottom w:val="0"/>
      <w:divBdr>
        <w:top w:val="none" w:sz="0" w:space="0" w:color="auto"/>
        <w:left w:val="none" w:sz="0" w:space="0" w:color="auto"/>
        <w:bottom w:val="none" w:sz="0" w:space="0" w:color="auto"/>
        <w:right w:val="none" w:sz="0" w:space="0" w:color="auto"/>
      </w:divBdr>
    </w:div>
    <w:div w:id="1226716559">
      <w:bodyDiv w:val="1"/>
      <w:marLeft w:val="0"/>
      <w:marRight w:val="0"/>
      <w:marTop w:val="0"/>
      <w:marBottom w:val="0"/>
      <w:divBdr>
        <w:top w:val="none" w:sz="0" w:space="0" w:color="auto"/>
        <w:left w:val="none" w:sz="0" w:space="0" w:color="auto"/>
        <w:bottom w:val="none" w:sz="0" w:space="0" w:color="auto"/>
        <w:right w:val="none" w:sz="0" w:space="0" w:color="auto"/>
      </w:divBdr>
    </w:div>
    <w:div w:id="1285959890">
      <w:bodyDiv w:val="1"/>
      <w:marLeft w:val="0"/>
      <w:marRight w:val="0"/>
      <w:marTop w:val="0"/>
      <w:marBottom w:val="0"/>
      <w:divBdr>
        <w:top w:val="none" w:sz="0" w:space="0" w:color="auto"/>
        <w:left w:val="none" w:sz="0" w:space="0" w:color="auto"/>
        <w:bottom w:val="none" w:sz="0" w:space="0" w:color="auto"/>
        <w:right w:val="none" w:sz="0" w:space="0" w:color="auto"/>
      </w:divBdr>
    </w:div>
    <w:div w:id="1296566465">
      <w:bodyDiv w:val="1"/>
      <w:marLeft w:val="0"/>
      <w:marRight w:val="0"/>
      <w:marTop w:val="0"/>
      <w:marBottom w:val="0"/>
      <w:divBdr>
        <w:top w:val="none" w:sz="0" w:space="0" w:color="auto"/>
        <w:left w:val="none" w:sz="0" w:space="0" w:color="auto"/>
        <w:bottom w:val="none" w:sz="0" w:space="0" w:color="auto"/>
        <w:right w:val="none" w:sz="0" w:space="0" w:color="auto"/>
      </w:divBdr>
    </w:div>
    <w:div w:id="1384518767">
      <w:bodyDiv w:val="1"/>
      <w:marLeft w:val="0"/>
      <w:marRight w:val="0"/>
      <w:marTop w:val="0"/>
      <w:marBottom w:val="0"/>
      <w:divBdr>
        <w:top w:val="none" w:sz="0" w:space="0" w:color="auto"/>
        <w:left w:val="none" w:sz="0" w:space="0" w:color="auto"/>
        <w:bottom w:val="none" w:sz="0" w:space="0" w:color="auto"/>
        <w:right w:val="none" w:sz="0" w:space="0" w:color="auto"/>
      </w:divBdr>
    </w:div>
    <w:div w:id="1404789047">
      <w:bodyDiv w:val="1"/>
      <w:marLeft w:val="0"/>
      <w:marRight w:val="0"/>
      <w:marTop w:val="0"/>
      <w:marBottom w:val="0"/>
      <w:divBdr>
        <w:top w:val="none" w:sz="0" w:space="0" w:color="auto"/>
        <w:left w:val="none" w:sz="0" w:space="0" w:color="auto"/>
        <w:bottom w:val="none" w:sz="0" w:space="0" w:color="auto"/>
        <w:right w:val="none" w:sz="0" w:space="0" w:color="auto"/>
      </w:divBdr>
    </w:div>
    <w:div w:id="1467501997">
      <w:bodyDiv w:val="1"/>
      <w:marLeft w:val="0"/>
      <w:marRight w:val="0"/>
      <w:marTop w:val="0"/>
      <w:marBottom w:val="0"/>
      <w:divBdr>
        <w:top w:val="none" w:sz="0" w:space="0" w:color="auto"/>
        <w:left w:val="none" w:sz="0" w:space="0" w:color="auto"/>
        <w:bottom w:val="none" w:sz="0" w:space="0" w:color="auto"/>
        <w:right w:val="none" w:sz="0" w:space="0" w:color="auto"/>
      </w:divBdr>
    </w:div>
    <w:div w:id="1492287135">
      <w:bodyDiv w:val="1"/>
      <w:marLeft w:val="0"/>
      <w:marRight w:val="0"/>
      <w:marTop w:val="0"/>
      <w:marBottom w:val="0"/>
      <w:divBdr>
        <w:top w:val="none" w:sz="0" w:space="0" w:color="auto"/>
        <w:left w:val="none" w:sz="0" w:space="0" w:color="auto"/>
        <w:bottom w:val="none" w:sz="0" w:space="0" w:color="auto"/>
        <w:right w:val="none" w:sz="0" w:space="0" w:color="auto"/>
      </w:divBdr>
    </w:div>
    <w:div w:id="1509565658">
      <w:bodyDiv w:val="1"/>
      <w:marLeft w:val="0"/>
      <w:marRight w:val="0"/>
      <w:marTop w:val="0"/>
      <w:marBottom w:val="0"/>
      <w:divBdr>
        <w:top w:val="none" w:sz="0" w:space="0" w:color="auto"/>
        <w:left w:val="none" w:sz="0" w:space="0" w:color="auto"/>
        <w:bottom w:val="none" w:sz="0" w:space="0" w:color="auto"/>
        <w:right w:val="none" w:sz="0" w:space="0" w:color="auto"/>
      </w:divBdr>
    </w:div>
    <w:div w:id="1516462702">
      <w:bodyDiv w:val="1"/>
      <w:marLeft w:val="0"/>
      <w:marRight w:val="0"/>
      <w:marTop w:val="0"/>
      <w:marBottom w:val="0"/>
      <w:divBdr>
        <w:top w:val="none" w:sz="0" w:space="0" w:color="auto"/>
        <w:left w:val="none" w:sz="0" w:space="0" w:color="auto"/>
        <w:bottom w:val="none" w:sz="0" w:space="0" w:color="auto"/>
        <w:right w:val="none" w:sz="0" w:space="0" w:color="auto"/>
      </w:divBdr>
    </w:div>
    <w:div w:id="1531840068">
      <w:bodyDiv w:val="1"/>
      <w:marLeft w:val="0"/>
      <w:marRight w:val="0"/>
      <w:marTop w:val="0"/>
      <w:marBottom w:val="0"/>
      <w:divBdr>
        <w:top w:val="none" w:sz="0" w:space="0" w:color="auto"/>
        <w:left w:val="none" w:sz="0" w:space="0" w:color="auto"/>
        <w:bottom w:val="none" w:sz="0" w:space="0" w:color="auto"/>
        <w:right w:val="none" w:sz="0" w:space="0" w:color="auto"/>
      </w:divBdr>
    </w:div>
    <w:div w:id="1559317736">
      <w:bodyDiv w:val="1"/>
      <w:marLeft w:val="0"/>
      <w:marRight w:val="0"/>
      <w:marTop w:val="0"/>
      <w:marBottom w:val="0"/>
      <w:divBdr>
        <w:top w:val="none" w:sz="0" w:space="0" w:color="auto"/>
        <w:left w:val="none" w:sz="0" w:space="0" w:color="auto"/>
        <w:bottom w:val="none" w:sz="0" w:space="0" w:color="auto"/>
        <w:right w:val="none" w:sz="0" w:space="0" w:color="auto"/>
      </w:divBdr>
    </w:div>
    <w:div w:id="1586916105">
      <w:bodyDiv w:val="1"/>
      <w:marLeft w:val="0"/>
      <w:marRight w:val="0"/>
      <w:marTop w:val="0"/>
      <w:marBottom w:val="0"/>
      <w:divBdr>
        <w:top w:val="none" w:sz="0" w:space="0" w:color="auto"/>
        <w:left w:val="none" w:sz="0" w:space="0" w:color="auto"/>
        <w:bottom w:val="none" w:sz="0" w:space="0" w:color="auto"/>
        <w:right w:val="none" w:sz="0" w:space="0" w:color="auto"/>
      </w:divBdr>
    </w:div>
    <w:div w:id="1607616648">
      <w:bodyDiv w:val="1"/>
      <w:marLeft w:val="0"/>
      <w:marRight w:val="0"/>
      <w:marTop w:val="0"/>
      <w:marBottom w:val="0"/>
      <w:divBdr>
        <w:top w:val="none" w:sz="0" w:space="0" w:color="auto"/>
        <w:left w:val="none" w:sz="0" w:space="0" w:color="auto"/>
        <w:bottom w:val="none" w:sz="0" w:space="0" w:color="auto"/>
        <w:right w:val="none" w:sz="0" w:space="0" w:color="auto"/>
      </w:divBdr>
    </w:div>
    <w:div w:id="1626352146">
      <w:bodyDiv w:val="1"/>
      <w:marLeft w:val="0"/>
      <w:marRight w:val="0"/>
      <w:marTop w:val="0"/>
      <w:marBottom w:val="0"/>
      <w:divBdr>
        <w:top w:val="none" w:sz="0" w:space="0" w:color="auto"/>
        <w:left w:val="none" w:sz="0" w:space="0" w:color="auto"/>
        <w:bottom w:val="none" w:sz="0" w:space="0" w:color="auto"/>
        <w:right w:val="none" w:sz="0" w:space="0" w:color="auto"/>
      </w:divBdr>
    </w:div>
    <w:div w:id="1678000417">
      <w:bodyDiv w:val="1"/>
      <w:marLeft w:val="0"/>
      <w:marRight w:val="0"/>
      <w:marTop w:val="0"/>
      <w:marBottom w:val="0"/>
      <w:divBdr>
        <w:top w:val="none" w:sz="0" w:space="0" w:color="auto"/>
        <w:left w:val="none" w:sz="0" w:space="0" w:color="auto"/>
        <w:bottom w:val="none" w:sz="0" w:space="0" w:color="auto"/>
        <w:right w:val="none" w:sz="0" w:space="0" w:color="auto"/>
      </w:divBdr>
    </w:div>
    <w:div w:id="1719235947">
      <w:bodyDiv w:val="1"/>
      <w:marLeft w:val="0"/>
      <w:marRight w:val="0"/>
      <w:marTop w:val="0"/>
      <w:marBottom w:val="0"/>
      <w:divBdr>
        <w:top w:val="none" w:sz="0" w:space="0" w:color="auto"/>
        <w:left w:val="none" w:sz="0" w:space="0" w:color="auto"/>
        <w:bottom w:val="none" w:sz="0" w:space="0" w:color="auto"/>
        <w:right w:val="none" w:sz="0" w:space="0" w:color="auto"/>
      </w:divBdr>
    </w:div>
    <w:div w:id="1791975044">
      <w:bodyDiv w:val="1"/>
      <w:marLeft w:val="0"/>
      <w:marRight w:val="0"/>
      <w:marTop w:val="0"/>
      <w:marBottom w:val="0"/>
      <w:divBdr>
        <w:top w:val="none" w:sz="0" w:space="0" w:color="auto"/>
        <w:left w:val="none" w:sz="0" w:space="0" w:color="auto"/>
        <w:bottom w:val="none" w:sz="0" w:space="0" w:color="auto"/>
        <w:right w:val="none" w:sz="0" w:space="0" w:color="auto"/>
      </w:divBdr>
    </w:div>
    <w:div w:id="1835490321">
      <w:bodyDiv w:val="1"/>
      <w:marLeft w:val="0"/>
      <w:marRight w:val="0"/>
      <w:marTop w:val="0"/>
      <w:marBottom w:val="0"/>
      <w:divBdr>
        <w:top w:val="none" w:sz="0" w:space="0" w:color="auto"/>
        <w:left w:val="none" w:sz="0" w:space="0" w:color="auto"/>
        <w:bottom w:val="none" w:sz="0" w:space="0" w:color="auto"/>
        <w:right w:val="none" w:sz="0" w:space="0" w:color="auto"/>
      </w:divBdr>
    </w:div>
    <w:div w:id="1909341032">
      <w:bodyDiv w:val="1"/>
      <w:marLeft w:val="0"/>
      <w:marRight w:val="0"/>
      <w:marTop w:val="0"/>
      <w:marBottom w:val="0"/>
      <w:divBdr>
        <w:top w:val="none" w:sz="0" w:space="0" w:color="auto"/>
        <w:left w:val="none" w:sz="0" w:space="0" w:color="auto"/>
        <w:bottom w:val="none" w:sz="0" w:space="0" w:color="auto"/>
        <w:right w:val="none" w:sz="0" w:space="0" w:color="auto"/>
      </w:divBdr>
    </w:div>
    <w:div w:id="1922903970">
      <w:bodyDiv w:val="1"/>
      <w:marLeft w:val="0"/>
      <w:marRight w:val="0"/>
      <w:marTop w:val="0"/>
      <w:marBottom w:val="0"/>
      <w:divBdr>
        <w:top w:val="none" w:sz="0" w:space="0" w:color="auto"/>
        <w:left w:val="none" w:sz="0" w:space="0" w:color="auto"/>
        <w:bottom w:val="none" w:sz="0" w:space="0" w:color="auto"/>
        <w:right w:val="none" w:sz="0" w:space="0" w:color="auto"/>
      </w:divBdr>
    </w:div>
    <w:div w:id="1948541217">
      <w:bodyDiv w:val="1"/>
      <w:marLeft w:val="0"/>
      <w:marRight w:val="0"/>
      <w:marTop w:val="0"/>
      <w:marBottom w:val="0"/>
      <w:divBdr>
        <w:top w:val="none" w:sz="0" w:space="0" w:color="auto"/>
        <w:left w:val="none" w:sz="0" w:space="0" w:color="auto"/>
        <w:bottom w:val="none" w:sz="0" w:space="0" w:color="auto"/>
        <w:right w:val="none" w:sz="0" w:space="0" w:color="auto"/>
      </w:divBdr>
    </w:div>
    <w:div w:id="1954171503">
      <w:bodyDiv w:val="1"/>
      <w:marLeft w:val="0"/>
      <w:marRight w:val="0"/>
      <w:marTop w:val="0"/>
      <w:marBottom w:val="0"/>
      <w:divBdr>
        <w:top w:val="none" w:sz="0" w:space="0" w:color="auto"/>
        <w:left w:val="none" w:sz="0" w:space="0" w:color="auto"/>
        <w:bottom w:val="none" w:sz="0" w:space="0" w:color="auto"/>
        <w:right w:val="none" w:sz="0" w:space="0" w:color="auto"/>
      </w:divBdr>
    </w:div>
    <w:div w:id="2018116510">
      <w:bodyDiv w:val="1"/>
      <w:marLeft w:val="0"/>
      <w:marRight w:val="0"/>
      <w:marTop w:val="0"/>
      <w:marBottom w:val="0"/>
      <w:divBdr>
        <w:top w:val="none" w:sz="0" w:space="0" w:color="auto"/>
        <w:left w:val="none" w:sz="0" w:space="0" w:color="auto"/>
        <w:bottom w:val="none" w:sz="0" w:space="0" w:color="auto"/>
        <w:right w:val="none" w:sz="0" w:space="0" w:color="auto"/>
      </w:divBdr>
    </w:div>
    <w:div w:id="2018845237">
      <w:bodyDiv w:val="1"/>
      <w:marLeft w:val="0"/>
      <w:marRight w:val="0"/>
      <w:marTop w:val="0"/>
      <w:marBottom w:val="0"/>
      <w:divBdr>
        <w:top w:val="none" w:sz="0" w:space="0" w:color="auto"/>
        <w:left w:val="none" w:sz="0" w:space="0" w:color="auto"/>
        <w:bottom w:val="none" w:sz="0" w:space="0" w:color="auto"/>
        <w:right w:val="none" w:sz="0" w:space="0" w:color="auto"/>
      </w:divBdr>
    </w:div>
    <w:div w:id="2045056641">
      <w:bodyDiv w:val="1"/>
      <w:marLeft w:val="0"/>
      <w:marRight w:val="0"/>
      <w:marTop w:val="0"/>
      <w:marBottom w:val="0"/>
      <w:divBdr>
        <w:top w:val="none" w:sz="0" w:space="0" w:color="auto"/>
        <w:left w:val="none" w:sz="0" w:space="0" w:color="auto"/>
        <w:bottom w:val="none" w:sz="0" w:space="0" w:color="auto"/>
        <w:right w:val="none" w:sz="0" w:space="0" w:color="auto"/>
      </w:divBdr>
    </w:div>
    <w:div w:id="2080059734">
      <w:bodyDiv w:val="1"/>
      <w:marLeft w:val="0"/>
      <w:marRight w:val="0"/>
      <w:marTop w:val="0"/>
      <w:marBottom w:val="0"/>
      <w:divBdr>
        <w:top w:val="none" w:sz="0" w:space="0" w:color="auto"/>
        <w:left w:val="none" w:sz="0" w:space="0" w:color="auto"/>
        <w:bottom w:val="none" w:sz="0" w:space="0" w:color="auto"/>
        <w:right w:val="none" w:sz="0" w:space="0" w:color="auto"/>
      </w:divBdr>
    </w:div>
    <w:div w:id="2092463926">
      <w:bodyDiv w:val="1"/>
      <w:marLeft w:val="0"/>
      <w:marRight w:val="0"/>
      <w:marTop w:val="0"/>
      <w:marBottom w:val="0"/>
      <w:divBdr>
        <w:top w:val="none" w:sz="0" w:space="0" w:color="auto"/>
        <w:left w:val="none" w:sz="0" w:space="0" w:color="auto"/>
        <w:bottom w:val="none" w:sz="0" w:space="0" w:color="auto"/>
        <w:right w:val="none" w:sz="0" w:space="0" w:color="auto"/>
      </w:divBdr>
    </w:div>
    <w:div w:id="21336658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sciedo.com"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fdi.finance/blo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dw.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en.m.wikipedia.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corporate" TargetMode="External"/><Relationship Id="rId28" Type="http://schemas.openxmlformats.org/officeDocument/2006/relationships/hyperlink" Target="http://www.economicshelp.org/blog/498/economics/harod-domar"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economicshelp.org/blog/498/economics/harod-domar%20model%20of%20economic%20growth.retriev" TargetMode="External"/><Relationship Id="rId30" Type="http://schemas.openxmlformats.org/officeDocument/2006/relationships/hyperlink" Target="https://www.imf.org" TargetMode="Externa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W"/>
              <a:t>Zimbabwe's FDI AND ECONOMIC GROWTH</a:t>
            </a:r>
          </a:p>
        </c:rich>
      </c:tx>
      <c:layout>
        <c:manualLayout>
          <c:xMode val="edge"/>
          <c:yMode val="edge"/>
          <c:x val="0.14481403508771931"/>
          <c:y val="3.240762296017345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Sheet2!$B$1</c:f>
              <c:strCache>
                <c:ptCount val="1"/>
                <c:pt idx="0">
                  <c:v>GDP</c:v>
                </c:pt>
              </c:strCache>
            </c:strRef>
          </c:tx>
          <c:spPr>
            <a:ln w="28575" cap="rnd">
              <a:solidFill>
                <a:schemeClr val="accent1"/>
              </a:solidFill>
              <a:round/>
            </a:ln>
            <a:effectLst/>
          </c:spPr>
          <c:marker>
            <c:symbol val="none"/>
          </c:marker>
          <c:cat>
            <c:numRef>
              <c:f>Sheet2!$A$2:$A$42</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cat>
          <c:val>
            <c:numRef>
              <c:f>Sheet2!$B$2:$B$42</c:f>
              <c:numCache>
                <c:formatCode>General</c:formatCode>
                <c:ptCount val="41"/>
                <c:pt idx="0">
                  <c:v>10031937389.604401</c:v>
                </c:pt>
                <c:pt idx="1">
                  <c:v>11288480169.3116</c:v>
                </c:pt>
                <c:pt idx="2">
                  <c:v>11585852280.0219</c:v>
                </c:pt>
                <c:pt idx="3">
                  <c:v>11769523428.7341</c:v>
                </c:pt>
                <c:pt idx="4">
                  <c:v>11545036234.0154</c:v>
                </c:pt>
                <c:pt idx="5">
                  <c:v>12346768317.797199</c:v>
                </c:pt>
                <c:pt idx="6">
                  <c:v>12605930581.2724</c:v>
                </c:pt>
                <c:pt idx="7">
                  <c:v>12750991714.4496</c:v>
                </c:pt>
                <c:pt idx="8">
                  <c:v>13713994362.215</c:v>
                </c:pt>
                <c:pt idx="9">
                  <c:v>14427090039.151199</c:v>
                </c:pt>
                <c:pt idx="10">
                  <c:v>15435334863.2556</c:v>
                </c:pt>
                <c:pt idx="11">
                  <c:v>16289184000</c:v>
                </c:pt>
                <c:pt idx="12">
                  <c:v>14820621200</c:v>
                </c:pt>
                <c:pt idx="13">
                  <c:v>14976453900</c:v>
                </c:pt>
                <c:pt idx="14">
                  <c:v>16359559200</c:v>
                </c:pt>
                <c:pt idx="15">
                  <c:v>16385411500</c:v>
                </c:pt>
                <c:pt idx="16">
                  <c:v>18083054300</c:v>
                </c:pt>
                <c:pt idx="17">
                  <c:v>18567787600</c:v>
                </c:pt>
                <c:pt idx="18">
                  <c:v>19103507600</c:v>
                </c:pt>
                <c:pt idx="19">
                  <c:v>18947275100</c:v>
                </c:pt>
                <c:pt idx="20">
                  <c:v>18367642000</c:v>
                </c:pt>
                <c:pt idx="21">
                  <c:v>18632065400</c:v>
                </c:pt>
                <c:pt idx="22">
                  <c:v>16974925100</c:v>
                </c:pt>
                <c:pt idx="23">
                  <c:v>14090023900</c:v>
                </c:pt>
                <c:pt idx="24">
                  <c:v>13271740400</c:v>
                </c:pt>
                <c:pt idx="25">
                  <c:v>12513780200</c:v>
                </c:pt>
                <c:pt idx="26">
                  <c:v>12080616300</c:v>
                </c:pt>
                <c:pt idx="27">
                  <c:v>11639271900</c:v>
                </c:pt>
                <c:pt idx="28">
                  <c:v>9582735200</c:v>
                </c:pt>
                <c:pt idx="29">
                  <c:v>10734537800</c:v>
                </c:pt>
                <c:pt idx="30">
                  <c:v>12846592800</c:v>
                </c:pt>
                <c:pt idx="31">
                  <c:v>14670027000</c:v>
                </c:pt>
                <c:pt idx="32">
                  <c:v>17114849900</c:v>
                </c:pt>
                <c:pt idx="33">
                  <c:v>17455348600</c:v>
                </c:pt>
                <c:pt idx="34">
                  <c:v>17870249900</c:v>
                </c:pt>
                <c:pt idx="35">
                  <c:v>18188317600</c:v>
                </c:pt>
                <c:pt idx="36">
                  <c:v>18325797500</c:v>
                </c:pt>
                <c:pt idx="37">
                  <c:v>19188849500</c:v>
                </c:pt>
                <c:pt idx="38">
                  <c:v>20114560000</c:v>
                </c:pt>
                <c:pt idx="39">
                  <c:v>18878673900</c:v>
                </c:pt>
                <c:pt idx="40">
                  <c:v>17698993100</c:v>
                </c:pt>
              </c:numCache>
            </c:numRef>
          </c:val>
          <c:smooth val="0"/>
          <c:extLst>
            <c:ext xmlns:c16="http://schemas.microsoft.com/office/drawing/2014/chart" uri="{C3380CC4-5D6E-409C-BE32-E72D297353CC}">
              <c16:uniqueId val="{00000000-8AFB-4728-A0D4-1E713957EC09}"/>
            </c:ext>
          </c:extLst>
        </c:ser>
        <c:ser>
          <c:idx val="1"/>
          <c:order val="1"/>
          <c:tx>
            <c:strRef>
              <c:f>Sheet2!$C$1</c:f>
              <c:strCache>
                <c:ptCount val="1"/>
                <c:pt idx="0">
                  <c:v>foreign direct investment</c:v>
                </c:pt>
              </c:strCache>
            </c:strRef>
          </c:tx>
          <c:spPr>
            <a:ln w="28575" cap="rnd">
              <a:solidFill>
                <a:schemeClr val="accent2"/>
              </a:solidFill>
              <a:round/>
            </a:ln>
            <a:effectLst/>
          </c:spPr>
          <c:marker>
            <c:symbol val="none"/>
          </c:marker>
          <c:cat>
            <c:numRef>
              <c:f>Sheet2!$A$2:$A$42</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cat>
          <c:val>
            <c:numRef>
              <c:f>Sheet2!$C$2:$C$42</c:f>
              <c:numCache>
                <c:formatCode>General</c:formatCode>
                <c:ptCount val="41"/>
                <c:pt idx="0">
                  <c:v>1549689.6104665401</c:v>
                </c:pt>
                <c:pt idx="1">
                  <c:v>3546064.6989071202</c:v>
                </c:pt>
                <c:pt idx="2">
                  <c:v>841285.04018245602</c:v>
                </c:pt>
                <c:pt idx="3">
                  <c:v>2074321.6913281099</c:v>
                </c:pt>
                <c:pt idx="4">
                  <c:v>2488197.112551</c:v>
                </c:pt>
                <c:pt idx="5">
                  <c:v>2848609.0986639699</c:v>
                </c:pt>
                <c:pt idx="6">
                  <c:v>7445128.0941092996</c:v>
                </c:pt>
                <c:pt idx="7">
                  <c:v>30506683.747932699</c:v>
                </c:pt>
                <c:pt idx="8">
                  <c:v>4093521.52762789</c:v>
                </c:pt>
                <c:pt idx="9">
                  <c:v>10180763.083912401</c:v>
                </c:pt>
                <c:pt idx="10">
                  <c:v>12205847.819343301</c:v>
                </c:pt>
                <c:pt idx="11">
                  <c:v>2790485.8955200301</c:v>
                </c:pt>
                <c:pt idx="12">
                  <c:v>14949899.546568301</c:v>
                </c:pt>
                <c:pt idx="13">
                  <c:v>27955135.352366701</c:v>
                </c:pt>
                <c:pt idx="14">
                  <c:v>29922406.5</c:v>
                </c:pt>
                <c:pt idx="15">
                  <c:v>123432189</c:v>
                </c:pt>
                <c:pt idx="16">
                  <c:v>157657897</c:v>
                </c:pt>
                <c:pt idx="17">
                  <c:v>2234598087</c:v>
                </c:pt>
                <c:pt idx="18">
                  <c:v>1879869856</c:v>
                </c:pt>
                <c:pt idx="19">
                  <c:v>1727896785</c:v>
                </c:pt>
                <c:pt idx="20">
                  <c:v>1919806874</c:v>
                </c:pt>
                <c:pt idx="21">
                  <c:v>1798057548</c:v>
                </c:pt>
                <c:pt idx="22">
                  <c:v>1997805878</c:v>
                </c:pt>
                <c:pt idx="23">
                  <c:v>1998098098</c:v>
                </c:pt>
                <c:pt idx="24">
                  <c:v>2080980975</c:v>
                </c:pt>
                <c:pt idx="25">
                  <c:v>2003789679</c:v>
                </c:pt>
                <c:pt idx="26">
                  <c:v>1698087348</c:v>
                </c:pt>
                <c:pt idx="27">
                  <c:v>1690783210</c:v>
                </c:pt>
                <c:pt idx="28">
                  <c:v>1045979869</c:v>
                </c:pt>
                <c:pt idx="29">
                  <c:v>105000000</c:v>
                </c:pt>
                <c:pt idx="30">
                  <c:v>12258666.699999999</c:v>
                </c:pt>
                <c:pt idx="31">
                  <c:v>344300000</c:v>
                </c:pt>
                <c:pt idx="32">
                  <c:v>349850000</c:v>
                </c:pt>
                <c:pt idx="33">
                  <c:v>373050000</c:v>
                </c:pt>
                <c:pt idx="34">
                  <c:v>472800000</c:v>
                </c:pt>
                <c:pt idx="35">
                  <c:v>399200000</c:v>
                </c:pt>
                <c:pt idx="36">
                  <c:v>343013813</c:v>
                </c:pt>
                <c:pt idx="37">
                  <c:v>306253061.80000001</c:v>
                </c:pt>
                <c:pt idx="38">
                  <c:v>717078587.20000005</c:v>
                </c:pt>
                <c:pt idx="39">
                  <c:v>247096265</c:v>
                </c:pt>
                <c:pt idx="40">
                  <c:v>153860000</c:v>
                </c:pt>
              </c:numCache>
            </c:numRef>
          </c:val>
          <c:smooth val="0"/>
          <c:extLst>
            <c:ext xmlns:c16="http://schemas.microsoft.com/office/drawing/2014/chart" uri="{C3380CC4-5D6E-409C-BE32-E72D297353CC}">
              <c16:uniqueId val="{00000001-8AFB-4728-A0D4-1E713957EC09}"/>
            </c:ext>
          </c:extLst>
        </c:ser>
        <c:dLbls>
          <c:showLegendKey val="0"/>
          <c:showVal val="0"/>
          <c:showCatName val="0"/>
          <c:showSerName val="0"/>
          <c:showPercent val="0"/>
          <c:showBubbleSize val="0"/>
        </c:dLbls>
        <c:smooth val="0"/>
        <c:axId val="769741648"/>
        <c:axId val="879798608"/>
      </c:lineChart>
      <c:catAx>
        <c:axId val="76974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9798608"/>
        <c:crosses val="autoZero"/>
        <c:auto val="1"/>
        <c:lblAlgn val="ctr"/>
        <c:lblOffset val="100"/>
        <c:noMultiLvlLbl val="0"/>
      </c:catAx>
      <c:valAx>
        <c:axId val="879798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74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D5CE2-E9B7-4BF1-B83A-400F1450F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2519</TotalTime>
  <Pages>59</Pages>
  <Words>13093</Words>
  <Characters>74634</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128</cp:revision>
  <dcterms:created xsi:type="dcterms:W3CDTF">2022-06-20T13:05:00Z</dcterms:created>
  <dcterms:modified xsi:type="dcterms:W3CDTF">2022-06-27T11:50:00Z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3329ec2c67754af3b802516eb211443f</vt:lpwstr>
  </property>
</Properties>
</file>