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0E9" w:rsidRDefault="00045E5C">
      <w:pPr>
        <w:spacing w:line="360" w:lineRule="auto"/>
        <w:jc w:val="both"/>
        <w:rPr>
          <w:rFonts w:ascii="Times New Roman" w:hAnsi="Times New Roman"/>
          <w:color w:val="000000" w:themeColor="text1"/>
          <w:sz w:val="24"/>
          <w:szCs w:val="24"/>
        </w:rPr>
      </w:pPr>
      <w:r>
        <w:rPr>
          <w:rFonts w:ascii="Times New Roman" w:hAnsi="Times New Roman"/>
          <w:noProof/>
          <w:color w:val="000000" w:themeColor="text1"/>
          <w:sz w:val="24"/>
          <w:szCs w:val="24"/>
        </w:rPr>
        <w:drawing>
          <wp:inline distT="0" distB="0" distL="0" distR="0">
            <wp:extent cx="5860415" cy="3268980"/>
            <wp:effectExtent l="0" t="0" r="6985" b="7620"/>
            <wp:docPr id="1026" name="Image1"/>
            <wp:cNvGraphicFramePr/>
            <a:graphic xmlns:a="http://schemas.openxmlformats.org/drawingml/2006/main">
              <a:graphicData uri="http://schemas.openxmlformats.org/drawingml/2006/picture">
                <pic:pic xmlns:pic="http://schemas.openxmlformats.org/drawingml/2006/picture">
                  <pic:nvPicPr>
                    <pic:cNvPr id="1026" name="Image1"/>
                    <pic:cNvPicPr/>
                  </pic:nvPicPr>
                  <pic:blipFill>
                    <a:blip r:embed="rId10" cstate="print"/>
                    <a:srcRect/>
                    <a:stretch>
                      <a:fillRect/>
                    </a:stretch>
                  </pic:blipFill>
                  <pic:spPr>
                    <a:xfrm>
                      <a:off x="0" y="0"/>
                      <a:ext cx="5860415" cy="3268980"/>
                    </a:xfrm>
                    <a:prstGeom prst="rect">
                      <a:avLst/>
                    </a:prstGeom>
                  </pic:spPr>
                </pic:pic>
              </a:graphicData>
            </a:graphic>
          </wp:inline>
        </w:drawing>
      </w:r>
    </w:p>
    <w:p w:rsidR="005D10E9" w:rsidRDefault="00045E5C">
      <w:pPr>
        <w:spacing w:line="36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FACULTY OF COMMERCE</w:t>
      </w:r>
    </w:p>
    <w:p w:rsidR="005D10E9" w:rsidRDefault="00045E5C">
      <w:pPr>
        <w:spacing w:line="360" w:lineRule="auto"/>
        <w:jc w:val="center"/>
        <w:rPr>
          <w:rFonts w:ascii="Times New Roman" w:eastAsia="Calibri" w:hAnsi="Times New Roman"/>
          <w:color w:val="000000" w:themeColor="text1"/>
          <w:sz w:val="24"/>
          <w:szCs w:val="24"/>
          <w:lang w:val="en-GB"/>
        </w:rPr>
      </w:pPr>
      <w:r>
        <w:rPr>
          <w:rFonts w:ascii="Times New Roman" w:hAnsi="Times New Roman"/>
          <w:b/>
          <w:bCs/>
          <w:color w:val="000000" w:themeColor="text1"/>
          <w:sz w:val="24"/>
          <w:szCs w:val="24"/>
        </w:rPr>
        <w:t>DEPARTMENT OF ACCOUNTANCY</w:t>
      </w:r>
    </w:p>
    <w:p w:rsidR="005D10E9" w:rsidRDefault="00045E5C">
      <w:pPr>
        <w:spacing w:line="360" w:lineRule="auto"/>
        <w:jc w:val="both"/>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 xml:space="preserve">IMPACT OF INTERNAL CONTROL SYSTEMS ON FINANCIAL PERFOMANCE OF </w:t>
      </w:r>
      <w:r w:rsidR="005A4907">
        <w:rPr>
          <w:rFonts w:ascii="Times New Roman" w:eastAsia="Calibri" w:hAnsi="Times New Roman"/>
          <w:b/>
          <w:color w:val="000000" w:themeColor="text1"/>
          <w:sz w:val="24"/>
          <w:szCs w:val="24"/>
        </w:rPr>
        <w:t>FORMAL</w:t>
      </w:r>
      <w:r>
        <w:rPr>
          <w:rFonts w:ascii="Times New Roman" w:eastAsia="Calibri" w:hAnsi="Times New Roman"/>
          <w:b/>
          <w:color w:val="000000" w:themeColor="text1"/>
          <w:sz w:val="24"/>
          <w:szCs w:val="24"/>
        </w:rPr>
        <w:t xml:space="preserve"> RETAIL SMALL AND MEDIUM ENTERPRISES IN BINDURA, ZIMBABWE. </w:t>
      </w:r>
    </w:p>
    <w:p w:rsidR="005D10E9" w:rsidRDefault="00045E5C">
      <w:pPr>
        <w:spacing w:line="36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BY</w:t>
      </w:r>
    </w:p>
    <w:p w:rsidR="005D10E9" w:rsidRDefault="00045E5C">
      <w:pPr>
        <w:spacing w:line="36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B192157B</w:t>
      </w:r>
    </w:p>
    <w:p w:rsidR="005D10E9" w:rsidRDefault="00045E5C">
      <w:pPr>
        <w:spacing w:line="360" w:lineRule="auto"/>
        <w:jc w:val="both"/>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A THESIS SUBMITTED IN PARTIAL FULFILMENT OF THE REQUIREMENTS FOR THE BACHELOR OF ACCOUNTANCY HONORS DEGREE OF BINDURA UNIVERSITY OF SCIENCE EDUCATION, FACULTY OF COMMERCE.</w:t>
      </w:r>
    </w:p>
    <w:p w:rsidR="005D10E9" w:rsidRDefault="00045E5C">
      <w:pPr>
        <w:spacing w:line="360" w:lineRule="auto"/>
        <w:jc w:val="center"/>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JUNE 2023</w:t>
      </w:r>
    </w:p>
    <w:p w:rsidR="005D10E9" w:rsidRDefault="005D10E9">
      <w:pPr>
        <w:spacing w:line="360" w:lineRule="auto"/>
        <w:jc w:val="center"/>
        <w:rPr>
          <w:rFonts w:ascii="Times New Roman" w:eastAsia="Calibri" w:hAnsi="Times New Roman"/>
          <w:b/>
          <w:color w:val="000000" w:themeColor="text1"/>
          <w:sz w:val="24"/>
          <w:szCs w:val="24"/>
        </w:rPr>
      </w:pPr>
    </w:p>
    <w:p w:rsidR="005D10E9" w:rsidRDefault="00045E5C">
      <w:pPr>
        <w:spacing w:before="0" w:beforeAutospacing="0" w:after="200" w:line="276" w:lineRule="auto"/>
        <w:rPr>
          <w:rFonts w:ascii="Times New Roman" w:eastAsia="Calibri" w:hAnsi="Times New Roman"/>
          <w:b/>
          <w:color w:val="000000" w:themeColor="text1"/>
          <w:sz w:val="24"/>
          <w:szCs w:val="24"/>
        </w:rPr>
        <w:sectPr w:rsidR="005D10E9">
          <w:pgSz w:w="12240" w:h="15840"/>
          <w:pgMar w:top="1440" w:right="1440" w:bottom="1440" w:left="1440" w:header="720" w:footer="720" w:gutter="0"/>
          <w:pgNumType w:fmt="lowerRoman"/>
          <w:cols w:space="720"/>
          <w:docGrid w:linePitch="360"/>
        </w:sectPr>
      </w:pPr>
      <w:r>
        <w:rPr>
          <w:rFonts w:ascii="Times New Roman" w:eastAsia="Calibri" w:hAnsi="Times New Roman"/>
          <w:b/>
          <w:color w:val="000000" w:themeColor="text1"/>
          <w:sz w:val="24"/>
          <w:szCs w:val="24"/>
        </w:rPr>
        <w:br w:type="page"/>
      </w:r>
    </w:p>
    <w:p w:rsidR="005D10E9" w:rsidRDefault="00045E5C">
      <w:pPr>
        <w:pStyle w:val="Heading1"/>
        <w:spacing w:line="360" w:lineRule="auto"/>
        <w:jc w:val="center"/>
        <w:rPr>
          <w:rFonts w:ascii="Times New Roman" w:hAnsi="Times New Roman" w:cs="Times New Roman"/>
          <w:b/>
          <w:bCs/>
          <w:color w:val="000000" w:themeColor="text1"/>
          <w:sz w:val="24"/>
          <w:szCs w:val="24"/>
        </w:rPr>
      </w:pPr>
      <w:bookmarkStart w:id="0" w:name="_Toc137921072"/>
      <w:bookmarkStart w:id="1" w:name="_Toc137930027"/>
      <w:r>
        <w:rPr>
          <w:rFonts w:ascii="Times New Roman" w:hAnsi="Times New Roman" w:cs="Times New Roman"/>
          <w:b/>
          <w:bCs/>
          <w:color w:val="000000" w:themeColor="text1"/>
          <w:sz w:val="24"/>
          <w:szCs w:val="24"/>
        </w:rPr>
        <w:lastRenderedPageBreak/>
        <w:t>APPROVAL FORM</w:t>
      </w:r>
      <w:bookmarkEnd w:id="0"/>
      <w:bookmarkEnd w:id="1"/>
    </w:p>
    <w:p w:rsidR="005D10E9" w:rsidRDefault="005D10E9">
      <w:pPr>
        <w:spacing w:line="360" w:lineRule="auto"/>
        <w:jc w:val="both"/>
        <w:rPr>
          <w:rFonts w:ascii="Times New Roman" w:hAnsi="Times New Roman"/>
          <w:color w:val="000000" w:themeColor="text1"/>
          <w:sz w:val="24"/>
          <w:szCs w:val="24"/>
        </w:rPr>
      </w:pPr>
    </w:p>
    <w:p w:rsidR="005D10E9" w:rsidRDefault="00045E5C">
      <w:pPr>
        <w:spacing w:line="360" w:lineRule="auto"/>
        <w:ind w:right="560"/>
        <w:jc w:val="both"/>
        <w:rPr>
          <w:rFonts w:ascii="Times New Roman" w:hAnsi="Times New Roman"/>
          <w:color w:val="000000" w:themeColor="text1"/>
          <w:sz w:val="24"/>
          <w:szCs w:val="24"/>
        </w:rPr>
      </w:pPr>
      <w:r>
        <w:rPr>
          <w:rFonts w:ascii="Times New Roman" w:hAnsi="Times New Roman"/>
          <w:color w:val="000000" w:themeColor="text1"/>
          <w:sz w:val="24"/>
          <w:szCs w:val="24"/>
        </w:rPr>
        <w:t>The undersigned confirm that this research project was presented in line with the guide of the faculty and guidelines for typing undergraduate project. A study entitled “impact Internal Control Systems on financial performance of</w:t>
      </w:r>
      <w:r w:rsidR="00DB4D12">
        <w:rPr>
          <w:rFonts w:ascii="Times New Roman" w:hAnsi="Times New Roman"/>
          <w:color w:val="000000" w:themeColor="text1"/>
          <w:sz w:val="24"/>
          <w:szCs w:val="24"/>
        </w:rPr>
        <w:t xml:space="preserve"> formal</w:t>
      </w:r>
      <w:r>
        <w:rPr>
          <w:rFonts w:ascii="Times New Roman" w:hAnsi="Times New Roman"/>
          <w:color w:val="000000" w:themeColor="text1"/>
          <w:sz w:val="24"/>
          <w:szCs w:val="24"/>
        </w:rPr>
        <w:t xml:space="preserve"> retail Small and Medium Enterprises in Bindura, Zimbabwe “suitable to be submitted to the Faculty of Commerce, Bindura University of Science Education.</w:t>
      </w:r>
    </w:p>
    <w:p w:rsidR="005D10E9" w:rsidRDefault="005D10E9">
      <w:pPr>
        <w:spacing w:line="360" w:lineRule="auto"/>
        <w:ind w:right="560"/>
        <w:jc w:val="both"/>
        <w:rPr>
          <w:rFonts w:ascii="Times New Roman" w:hAnsi="Times New Roman"/>
          <w:color w:val="000000" w:themeColor="text1"/>
          <w:sz w:val="24"/>
          <w:szCs w:val="24"/>
        </w:rPr>
      </w:pPr>
    </w:p>
    <w:p w:rsidR="005D10E9" w:rsidRDefault="005D10E9">
      <w:pPr>
        <w:spacing w:line="360" w:lineRule="auto"/>
        <w:ind w:right="560"/>
        <w:jc w:val="both"/>
        <w:rPr>
          <w:rFonts w:ascii="Times New Roman" w:hAnsi="Times New Roman"/>
          <w:color w:val="000000" w:themeColor="text1"/>
          <w:sz w:val="24"/>
          <w:szCs w:val="24"/>
        </w:rPr>
        <w:sectPr w:rsidR="005D10E9">
          <w:footerReference w:type="even" r:id="rId11"/>
          <w:footerReference w:type="default" r:id="rId12"/>
          <w:pgSz w:w="12240" w:h="15840"/>
          <w:pgMar w:top="1440" w:right="1440" w:bottom="163" w:left="1400" w:header="0" w:footer="0" w:gutter="0"/>
          <w:pgNumType w:fmt="lowerRoman" w:start="1"/>
          <w:cols w:space="720" w:equalWidth="0">
            <w:col w:w="9400"/>
          </w:cols>
          <w:docGrid w:linePitch="360"/>
        </w:sectPr>
      </w:pPr>
    </w:p>
    <w:p w:rsidR="005D10E9" w:rsidRDefault="00045E5C">
      <w:pPr>
        <w:spacing w:line="360" w:lineRule="auto"/>
        <w:ind w:left="1680" w:hangingChars="700" w:hanging="168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STUDENT’S SIGNATURE………………………</w:t>
      </w:r>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SUPERVISOR SIGNATURE ……………………</w:t>
      </w:r>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Default="00045E5C">
      <w:pPr>
        <w:spacing w:line="360" w:lineRule="auto"/>
        <w:jc w:val="both"/>
        <w:rPr>
          <w:rFonts w:ascii="Times New Roman" w:hAnsi="Times New Roman"/>
          <w:color w:val="000000" w:themeColor="text1"/>
          <w:sz w:val="24"/>
          <w:szCs w:val="24"/>
        </w:rPr>
        <w:sectPr w:rsidR="005D10E9">
          <w:footerReference w:type="even" r:id="rId13"/>
          <w:footerReference w:type="default" r:id="rId14"/>
          <w:type w:val="continuous"/>
          <w:pgSz w:w="12240" w:h="15840"/>
          <w:pgMar w:top="1440" w:right="1440" w:bottom="163" w:left="1400" w:header="0" w:footer="0" w:gutter="0"/>
          <w:pgNumType w:fmt="lowerRoman"/>
          <w:cols w:num="2" w:space="720" w:equalWidth="0">
            <w:col w:w="5180" w:space="720"/>
            <w:col w:w="3500"/>
          </w:cols>
          <w:docGrid w:linePitch="360"/>
        </w:sectPr>
      </w:pPr>
      <w:r>
        <w:rPr>
          <w:rFonts w:ascii="Times New Roman" w:hAnsi="Times New Roman"/>
          <w:color w:val="000000" w:themeColor="text1"/>
          <w:sz w:val="24"/>
          <w:szCs w:val="24"/>
        </w:rPr>
        <w:t>CHAIRPERSON’S SIGNATURE……………..................</w:t>
      </w:r>
    </w:p>
    <w:p w:rsidR="005D10E9" w:rsidRDefault="00045E5C">
      <w:pPr>
        <w:pStyle w:val="Heading1"/>
        <w:spacing w:line="360" w:lineRule="auto"/>
        <w:jc w:val="center"/>
        <w:rPr>
          <w:rFonts w:ascii="Times New Roman" w:hAnsi="Times New Roman" w:cs="Times New Roman"/>
          <w:b/>
          <w:bCs/>
          <w:color w:val="000000" w:themeColor="text1"/>
          <w:sz w:val="24"/>
          <w:szCs w:val="24"/>
        </w:rPr>
      </w:pPr>
      <w:bookmarkStart w:id="2" w:name="_Toc137921073"/>
      <w:bookmarkStart w:id="3" w:name="_Toc137930028"/>
      <w:r>
        <w:rPr>
          <w:rFonts w:ascii="Times New Roman" w:hAnsi="Times New Roman" w:cs="Times New Roman"/>
          <w:b/>
          <w:bCs/>
          <w:color w:val="000000" w:themeColor="text1"/>
          <w:sz w:val="24"/>
          <w:szCs w:val="24"/>
        </w:rPr>
        <w:lastRenderedPageBreak/>
        <w:t>RELEASE FORM</w:t>
      </w:r>
      <w:bookmarkEnd w:id="2"/>
      <w:bookmarkEnd w:id="3"/>
    </w:p>
    <w:p w:rsidR="005D10E9" w:rsidRDefault="005D10E9">
      <w:pPr>
        <w:spacing w:line="360" w:lineRule="auto"/>
        <w:jc w:val="both"/>
        <w:rPr>
          <w:rFonts w:ascii="Times New Roman" w:hAnsi="Times New Roman"/>
          <w:color w:val="000000" w:themeColor="text1"/>
          <w:sz w:val="24"/>
          <w:szCs w:val="24"/>
        </w:rPr>
      </w:pPr>
    </w:p>
    <w:p w:rsidR="005D10E9" w:rsidRDefault="00045E5C">
      <w:pPr>
        <w:spacing w:line="360" w:lineRule="auto"/>
        <w:jc w:val="both"/>
        <w:rPr>
          <w:rFonts w:ascii="Times New Roman" w:hAnsi="Times New Roman"/>
          <w:color w:val="000000" w:themeColor="text1"/>
          <w:sz w:val="24"/>
          <w:szCs w:val="24"/>
        </w:rPr>
        <w:sectPr w:rsidR="005D10E9">
          <w:pgSz w:w="12240" w:h="15840"/>
          <w:pgMar w:top="1440" w:right="1440" w:bottom="114" w:left="1400" w:header="720" w:footer="720" w:gutter="0"/>
          <w:pgNumType w:fmt="lowerRoman"/>
          <w:cols w:space="720"/>
          <w:docGrid w:type="lines" w:linePitch="360"/>
        </w:sectPr>
      </w:pPr>
      <w:r>
        <w:rPr>
          <w:rFonts w:ascii="Times New Roman" w:hAnsi="Times New Roman"/>
          <w:color w:val="000000" w:themeColor="text1"/>
          <w:sz w:val="24"/>
          <w:szCs w:val="24"/>
        </w:rPr>
        <w:t>NAME OF AUTHOR: B192157B</w:t>
      </w:r>
    </w:p>
    <w:p w:rsidR="005D10E9" w:rsidRDefault="00045E5C">
      <w:pPr>
        <w:spacing w:line="360" w:lineRule="auto"/>
        <w:jc w:val="both"/>
        <w:rPr>
          <w:rFonts w:ascii="Times New Roman" w:hAnsi="Times New Roman"/>
          <w:color w:val="000000" w:themeColor="text1"/>
          <w:sz w:val="24"/>
          <w:szCs w:val="24"/>
        </w:rPr>
        <w:sectPr w:rsidR="005D10E9">
          <w:type w:val="continuous"/>
          <w:pgSz w:w="12240" w:h="15840"/>
          <w:pgMar w:top="1440" w:right="1440" w:bottom="114" w:left="1400" w:header="720" w:footer="720" w:gutter="0"/>
          <w:pgNumType w:fmt="lowerRoman"/>
          <w:cols w:space="720"/>
          <w:docGrid w:type="lines" w:linePitch="360"/>
        </w:sectPr>
      </w:pPr>
      <w:r>
        <w:rPr>
          <w:rFonts w:ascii="Times New Roman" w:hAnsi="Times New Roman"/>
          <w:color w:val="000000" w:themeColor="text1"/>
          <w:sz w:val="24"/>
          <w:szCs w:val="24"/>
        </w:rPr>
        <w:lastRenderedPageBreak/>
        <w:t>PROJECT TITLE:  Impact of internal control systems on fi</w:t>
      </w:r>
      <w:r w:rsidR="00DB4D12">
        <w:rPr>
          <w:rFonts w:ascii="Times New Roman" w:hAnsi="Times New Roman"/>
          <w:color w:val="000000" w:themeColor="text1"/>
          <w:sz w:val="24"/>
          <w:szCs w:val="24"/>
        </w:rPr>
        <w:t xml:space="preserve">nancial performance of formal </w:t>
      </w:r>
      <w:r>
        <w:rPr>
          <w:rFonts w:ascii="Times New Roman" w:hAnsi="Times New Roman"/>
          <w:color w:val="000000" w:themeColor="text1"/>
          <w:sz w:val="24"/>
          <w:szCs w:val="24"/>
        </w:rPr>
        <w:t>retail Small and medium enterprises in Bindura, Zimbabwe.</w:t>
      </w:r>
    </w:p>
    <w:p w:rsidR="005D10E9" w:rsidRDefault="00045E5C">
      <w:pPr>
        <w:spacing w:line="360" w:lineRule="auto"/>
        <w:ind w:right="192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PROGRAMME: Bachelor of Accountancy Honors Degree</w:t>
      </w:r>
    </w:p>
    <w:p w:rsidR="005D10E9" w:rsidRDefault="005D10E9">
      <w:pPr>
        <w:spacing w:line="360" w:lineRule="auto"/>
        <w:jc w:val="both"/>
        <w:rPr>
          <w:rFonts w:ascii="Times New Roman" w:hAnsi="Times New Roman"/>
          <w:color w:val="000000" w:themeColor="text1"/>
          <w:sz w:val="24"/>
          <w:szCs w:val="24"/>
        </w:rPr>
        <w:sectPr w:rsidR="005D10E9">
          <w:type w:val="continuous"/>
          <w:pgSz w:w="12240" w:h="15840"/>
          <w:pgMar w:top="1440" w:right="1440" w:bottom="114" w:left="1400" w:header="720" w:footer="720" w:gutter="0"/>
          <w:pgNumType w:fmt="lowerRoman"/>
          <w:cols w:space="720"/>
          <w:docGrid w:type="lines" w:linePitch="360"/>
        </w:sectPr>
      </w:pP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YEAR GRANTED: 2023</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The Bindura University of Science Education Library is authorized to create duplicates of this project for academic purposes only. However, the author maintains the right to publish the project, and no significant portions of it may be duplicated without the written consent of the author.</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Signed</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noProof/>
          <w:color w:val="000000" w:themeColor="text1"/>
          <w:sz w:val="24"/>
          <w:szCs w:val="24"/>
        </w:rPr>
        <w:drawing>
          <wp:inline distT="0" distB="0" distL="0" distR="0">
            <wp:extent cx="1567815" cy="10795"/>
            <wp:effectExtent l="0" t="0" r="0" b="8255"/>
            <wp:docPr id="2" name="Picture 2" descr="C:\Users\hp\AppData\Local\Temp\ksohtml\wps218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p\AppData\Local\Temp\ksohtml\wps218C.tmp.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567815" cy="10795"/>
                    </a:xfrm>
                    <a:prstGeom prst="rect">
                      <a:avLst/>
                    </a:prstGeom>
                    <a:noFill/>
                    <a:ln>
                      <a:noFill/>
                    </a:ln>
                  </pic:spPr>
                </pic:pic>
              </a:graphicData>
            </a:graphic>
          </wp:inline>
        </w:drawing>
      </w:r>
      <w:r>
        <w:rPr>
          <w:rFonts w:ascii="Times New Roman" w:hAnsi="Times New Roman"/>
          <w:color w:val="000000" w:themeColor="text1"/>
          <w:sz w:val="24"/>
          <w:szCs w:val="24"/>
        </w:rPr>
        <w:t xml:space="preserve">                                                                        </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(Author’s signature)</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PARMANENT ADDRESS</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119 Flamboyant Drive</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Amandas, Concession</w:t>
      </w:r>
    </w:p>
    <w:p w:rsidR="005D10E9" w:rsidRDefault="00045E5C">
      <w:pPr>
        <w:pStyle w:val="Heading1"/>
        <w:spacing w:line="360" w:lineRule="auto"/>
        <w:jc w:val="center"/>
        <w:rPr>
          <w:rFonts w:ascii="Times New Roman" w:hAnsi="Times New Roman" w:cs="Times New Roman"/>
          <w:b/>
          <w:bCs/>
          <w:color w:val="000000" w:themeColor="text1"/>
          <w:sz w:val="24"/>
          <w:szCs w:val="24"/>
        </w:rPr>
      </w:pPr>
      <w:bookmarkStart w:id="4" w:name="_Toc137921074"/>
      <w:bookmarkStart w:id="5" w:name="_Toc137930029"/>
      <w:r>
        <w:rPr>
          <w:rFonts w:ascii="Times New Roman" w:hAnsi="Times New Roman" w:cs="Times New Roman"/>
          <w:b/>
          <w:bCs/>
          <w:color w:val="000000" w:themeColor="text1"/>
          <w:sz w:val="24"/>
          <w:szCs w:val="24"/>
        </w:rPr>
        <w:lastRenderedPageBreak/>
        <w:t>DEDICATION</w:t>
      </w:r>
      <w:bookmarkEnd w:id="4"/>
      <w:bookmarkEnd w:id="5"/>
    </w:p>
    <w:p w:rsidR="005D10E9" w:rsidRDefault="00045E5C">
      <w:pPr>
        <w:pStyle w:val="Heading1"/>
        <w:spacing w:line="360" w:lineRule="auto"/>
        <w:jc w:val="both"/>
        <w:rPr>
          <w:rFonts w:ascii="Times New Roman" w:eastAsia="Calibri" w:hAnsi="Times New Roman" w:cs="Times New Roman"/>
          <w:color w:val="000000" w:themeColor="text1"/>
          <w:sz w:val="24"/>
          <w:szCs w:val="24"/>
        </w:rPr>
      </w:pPr>
      <w:bookmarkStart w:id="6" w:name="_Toc137921075"/>
      <w:bookmarkStart w:id="7" w:name="_Toc137287836"/>
      <w:bookmarkStart w:id="8" w:name="_Toc29657"/>
      <w:bookmarkStart w:id="9" w:name="_Toc137207271"/>
      <w:bookmarkStart w:id="10" w:name="_Toc137930030"/>
      <w:r>
        <w:rPr>
          <w:rFonts w:ascii="Times New Roman" w:eastAsia="Calibri" w:hAnsi="Times New Roman" w:cs="Times New Roman"/>
          <w:color w:val="000000" w:themeColor="text1"/>
          <w:sz w:val="24"/>
          <w:szCs w:val="24"/>
        </w:rPr>
        <w:t>I would like to express my gratefulness and dedication towards my family and friends who have been an immense source of support throughout my academic journey. I especially want to thank my parents, Susan, Sylvia, and Uncle Hilton for their words of inspiration and motivation that continue to inspire me. My sisters Wendy, Venus, and little brother Sam have also been a constant presence in my life, and I am grateful for their unwavering support. Therefore, I dedicate my dissertation work to all of them as a token of my appreciation and love.</w:t>
      </w:r>
      <w:bookmarkEnd w:id="6"/>
      <w:bookmarkEnd w:id="7"/>
      <w:bookmarkEnd w:id="8"/>
      <w:bookmarkEnd w:id="9"/>
      <w:bookmarkEnd w:id="10"/>
    </w:p>
    <w:p w:rsidR="005D10E9" w:rsidRDefault="005D10E9">
      <w:pPr>
        <w:pStyle w:val="Heading1"/>
        <w:spacing w:line="360" w:lineRule="auto"/>
        <w:jc w:val="both"/>
        <w:rPr>
          <w:rFonts w:ascii="Times New Roman" w:eastAsia="Calibri" w:hAnsi="Times New Roman" w:cs="Times New Roman"/>
          <w:color w:val="000000" w:themeColor="text1"/>
          <w:sz w:val="24"/>
          <w:szCs w:val="24"/>
        </w:rPr>
      </w:pPr>
    </w:p>
    <w:p w:rsidR="005D10E9" w:rsidRDefault="00045E5C">
      <w:pPr>
        <w:spacing w:before="0" w:beforeAutospacing="0" w:after="200" w:line="276"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br w:type="page"/>
      </w:r>
    </w:p>
    <w:p w:rsidR="005D10E9" w:rsidRDefault="00045E5C">
      <w:pPr>
        <w:pStyle w:val="Heading1"/>
        <w:spacing w:line="360" w:lineRule="auto"/>
        <w:jc w:val="center"/>
        <w:rPr>
          <w:rFonts w:ascii="Times New Roman" w:hAnsi="Times New Roman" w:cs="Times New Roman"/>
          <w:b/>
          <w:bCs/>
          <w:color w:val="000000" w:themeColor="text1"/>
          <w:sz w:val="24"/>
          <w:szCs w:val="24"/>
        </w:rPr>
      </w:pPr>
      <w:bookmarkStart w:id="11" w:name="_Toc137921076"/>
      <w:bookmarkStart w:id="12" w:name="_Toc137930031"/>
      <w:r>
        <w:rPr>
          <w:rFonts w:ascii="Times New Roman" w:hAnsi="Times New Roman" w:cs="Times New Roman"/>
          <w:b/>
          <w:bCs/>
          <w:color w:val="000000" w:themeColor="text1"/>
          <w:sz w:val="24"/>
          <w:szCs w:val="24"/>
        </w:rPr>
        <w:lastRenderedPageBreak/>
        <w:t>ABSTRACT</w:t>
      </w:r>
      <w:bookmarkEnd w:id="11"/>
      <w:bookmarkEnd w:id="12"/>
    </w:p>
    <w:p w:rsidR="005D10E9" w:rsidRDefault="005D10E9">
      <w:pPr>
        <w:spacing w:line="360" w:lineRule="auto"/>
        <w:jc w:val="both"/>
        <w:rPr>
          <w:rFonts w:ascii="Times New Roman" w:hAnsi="Times New Roman"/>
          <w:b/>
          <w:bCs/>
          <w:color w:val="000000" w:themeColor="text1"/>
          <w:sz w:val="24"/>
          <w:szCs w:val="24"/>
        </w:rPr>
      </w:pPr>
    </w:p>
    <w:p w:rsidR="005D10E9" w:rsidRDefault="00045E5C">
      <w:pPr>
        <w:spacing w:line="276" w:lineRule="auto"/>
        <w:jc w:val="both"/>
        <w:rPr>
          <w:rFonts w:ascii="Times New Roman" w:eastAsia="SimSun" w:hAnsi="Times New Roman"/>
          <w:color w:val="000000" w:themeColor="text1"/>
          <w:sz w:val="24"/>
          <w:szCs w:val="24"/>
          <w:shd w:val="clear" w:color="auto" w:fill="FFFFFF"/>
        </w:rPr>
      </w:pPr>
      <w:r>
        <w:rPr>
          <w:rFonts w:ascii="Times New Roman" w:eastAsia="SimSun" w:hAnsi="Times New Roman"/>
          <w:color w:val="000000" w:themeColor="text1"/>
          <w:sz w:val="24"/>
          <w:szCs w:val="24"/>
          <w:shd w:val="clear" w:color="auto" w:fill="FFFFFF"/>
        </w:rPr>
        <w:t xml:space="preserve">The purpose of this research was to investigate how </w:t>
      </w:r>
      <w:r w:rsidR="0081710A">
        <w:rPr>
          <w:rFonts w:ascii="Times New Roman" w:eastAsia="SimSun" w:hAnsi="Times New Roman"/>
          <w:color w:val="000000" w:themeColor="text1"/>
          <w:sz w:val="24"/>
          <w:szCs w:val="24"/>
          <w:shd w:val="clear" w:color="auto" w:fill="FFFFFF"/>
        </w:rPr>
        <w:t>ICS</w:t>
      </w:r>
      <w:r>
        <w:rPr>
          <w:rFonts w:ascii="Times New Roman" w:eastAsia="SimSun" w:hAnsi="Times New Roman"/>
          <w:color w:val="000000" w:themeColor="text1"/>
          <w:sz w:val="24"/>
          <w:szCs w:val="24"/>
          <w:shd w:val="clear" w:color="auto" w:fill="FFFFFF"/>
        </w:rPr>
        <w:t xml:space="preserve"> in formally registered </w:t>
      </w:r>
      <w:r w:rsidR="0081710A">
        <w:rPr>
          <w:rFonts w:ascii="Times New Roman" w:eastAsia="SimSun" w:hAnsi="Times New Roman"/>
          <w:color w:val="000000" w:themeColor="text1"/>
          <w:sz w:val="24"/>
          <w:szCs w:val="24"/>
          <w:shd w:val="clear" w:color="auto" w:fill="FFFFFF"/>
        </w:rPr>
        <w:t xml:space="preserve">SMEs </w:t>
      </w:r>
      <w:r>
        <w:rPr>
          <w:rFonts w:ascii="Times New Roman" w:eastAsia="SimSun" w:hAnsi="Times New Roman"/>
          <w:color w:val="000000" w:themeColor="text1"/>
          <w:sz w:val="24"/>
          <w:szCs w:val="24"/>
          <w:shd w:val="clear" w:color="auto" w:fill="FFFFFF"/>
        </w:rPr>
        <w:t xml:space="preserve">impact their financial performance in Bindura, Zimbabwe. </w:t>
      </w:r>
      <w:r w:rsidR="0081710A">
        <w:rPr>
          <w:rFonts w:ascii="Times New Roman" w:eastAsia="SimSun" w:hAnsi="Times New Roman"/>
          <w:color w:val="000000" w:themeColor="text1"/>
          <w:sz w:val="24"/>
          <w:szCs w:val="24"/>
          <w:shd w:val="clear" w:color="auto" w:fill="FFFFFF"/>
        </w:rPr>
        <w:t>Researcher</w:t>
      </w:r>
      <w:r>
        <w:rPr>
          <w:rFonts w:ascii="Times New Roman" w:eastAsia="SimSun" w:hAnsi="Times New Roman"/>
          <w:color w:val="000000" w:themeColor="text1"/>
          <w:sz w:val="24"/>
          <w:szCs w:val="24"/>
          <w:shd w:val="clear" w:color="auto" w:fill="FFFFFF"/>
        </w:rPr>
        <w:t xml:space="preserve"> had three main objectives: to identify the internal controls implemented by retail SMEs, to examine the relationship between internal control practices and financial performance, and to identify challenges faced in establishing internal control systems. The researcher developed three null hypotheses for inferential statistics. Researcher implemented a descriptive research design and collected data from the entire population of 108 formally registered SMEs in Bindura through a survey questionnaire. The study focused on </w:t>
      </w:r>
      <w:r w:rsidR="0081710A">
        <w:rPr>
          <w:rFonts w:ascii="Times New Roman" w:eastAsia="SimSun" w:hAnsi="Times New Roman"/>
          <w:color w:val="000000" w:themeColor="text1"/>
          <w:sz w:val="24"/>
          <w:szCs w:val="24"/>
          <w:shd w:val="clear" w:color="auto" w:fill="FFFFFF"/>
        </w:rPr>
        <w:t>CA</w:t>
      </w:r>
      <w:r>
        <w:rPr>
          <w:rFonts w:ascii="Times New Roman" w:eastAsia="SimSun" w:hAnsi="Times New Roman"/>
          <w:color w:val="000000" w:themeColor="text1"/>
          <w:sz w:val="24"/>
          <w:szCs w:val="24"/>
          <w:shd w:val="clear" w:color="auto" w:fill="FFFFFF"/>
        </w:rPr>
        <w:t xml:space="preserve">, </w:t>
      </w:r>
      <w:r w:rsidR="0081710A">
        <w:rPr>
          <w:rFonts w:ascii="Times New Roman" w:eastAsia="SimSun" w:hAnsi="Times New Roman"/>
          <w:color w:val="000000" w:themeColor="text1"/>
          <w:sz w:val="24"/>
          <w:szCs w:val="24"/>
          <w:shd w:val="clear" w:color="auto" w:fill="FFFFFF"/>
        </w:rPr>
        <w:t>RA</w:t>
      </w:r>
      <w:r>
        <w:rPr>
          <w:rFonts w:ascii="Times New Roman" w:eastAsia="SimSun" w:hAnsi="Times New Roman"/>
          <w:color w:val="000000" w:themeColor="text1"/>
          <w:sz w:val="24"/>
          <w:szCs w:val="24"/>
          <w:shd w:val="clear" w:color="auto" w:fill="FFFFFF"/>
        </w:rPr>
        <w:t xml:space="preserve">, and </w:t>
      </w:r>
      <w:r w:rsidR="0081710A">
        <w:rPr>
          <w:rFonts w:ascii="Times New Roman" w:eastAsia="SimSun" w:hAnsi="Times New Roman"/>
          <w:color w:val="000000" w:themeColor="text1"/>
          <w:sz w:val="24"/>
          <w:szCs w:val="24"/>
          <w:shd w:val="clear" w:color="auto" w:fill="FFFFFF"/>
        </w:rPr>
        <w:t>MA</w:t>
      </w:r>
      <w:r>
        <w:rPr>
          <w:rFonts w:ascii="Times New Roman" w:eastAsia="SimSun" w:hAnsi="Times New Roman"/>
          <w:color w:val="000000" w:themeColor="text1"/>
          <w:sz w:val="24"/>
          <w:szCs w:val="24"/>
          <w:shd w:val="clear" w:color="auto" w:fill="FFFFFF"/>
        </w:rPr>
        <w:t xml:space="preserve"> as components of </w:t>
      </w:r>
      <w:r w:rsidR="0081710A">
        <w:rPr>
          <w:rFonts w:ascii="Times New Roman" w:eastAsia="SimSun" w:hAnsi="Times New Roman"/>
          <w:color w:val="000000" w:themeColor="text1"/>
          <w:sz w:val="24"/>
          <w:szCs w:val="24"/>
          <w:shd w:val="clear" w:color="auto" w:fill="FFFFFF"/>
        </w:rPr>
        <w:t>ICS</w:t>
      </w:r>
      <w:r>
        <w:rPr>
          <w:rFonts w:ascii="Times New Roman" w:eastAsia="SimSun" w:hAnsi="Times New Roman"/>
          <w:color w:val="000000" w:themeColor="text1"/>
          <w:sz w:val="24"/>
          <w:szCs w:val="24"/>
          <w:shd w:val="clear" w:color="auto" w:fill="FFFFFF"/>
        </w:rPr>
        <w:t xml:space="preserve">, with net profit margin used to measure financial performance. Data was analyzed using Statistical Packages of Social Sciences version 20, and multiple linear regression analysis was performed. Results indicated a strong positive linear relationship </w:t>
      </w:r>
      <w:r w:rsidR="0081710A">
        <w:rPr>
          <w:rFonts w:ascii="Times New Roman" w:eastAsia="SimSun" w:hAnsi="Times New Roman"/>
          <w:color w:val="000000" w:themeColor="text1"/>
          <w:sz w:val="24"/>
          <w:szCs w:val="24"/>
          <w:shd w:val="clear" w:color="auto" w:fill="FFFFFF"/>
        </w:rPr>
        <w:t>among</w:t>
      </w:r>
      <w:r>
        <w:rPr>
          <w:rFonts w:ascii="Times New Roman" w:eastAsia="SimSun" w:hAnsi="Times New Roman"/>
          <w:color w:val="000000" w:themeColor="text1"/>
          <w:sz w:val="24"/>
          <w:szCs w:val="24"/>
          <w:shd w:val="clear" w:color="auto" w:fill="FFFFFF"/>
        </w:rPr>
        <w:t xml:space="preserve"> all proxies of internal control systems studied and financial performance, leading to rejection of all three null hypotheses. The researcher recommended that SMEs improve their commitment to internal control systems, and suggested that the government offer financial and other support programs to enable SMEs to invest in such systems. Additionally, SMEs can seek assistance from consultants and industry experts to design and implement effective internal control systems tailored to their specific business needs, and collaborate with other stakeholders in the industry to share experiences and best practices. Future studies could explore the role of technology in auditing SMEs, particularly how emerging technologies such as artificial intelligence and data analytics can improve the audit process for small businesses.</w:t>
      </w:r>
    </w:p>
    <w:p w:rsidR="005D10E9" w:rsidRDefault="00045E5C">
      <w:pPr>
        <w:spacing w:line="276" w:lineRule="auto"/>
        <w:jc w:val="both"/>
        <w:rPr>
          <w:rFonts w:ascii="Times New Roman" w:eastAsia="SimSun" w:hAnsi="Times New Roman"/>
          <w:color w:val="000000" w:themeColor="text1"/>
          <w:sz w:val="24"/>
          <w:szCs w:val="24"/>
          <w:shd w:val="clear" w:color="auto" w:fill="FFFFFF"/>
        </w:rPr>
      </w:pPr>
      <w:r>
        <w:rPr>
          <w:rFonts w:ascii="Times New Roman" w:eastAsia="SimSun" w:hAnsi="Times New Roman"/>
          <w:color w:val="000000" w:themeColor="text1"/>
          <w:sz w:val="24"/>
          <w:szCs w:val="24"/>
          <w:shd w:val="clear" w:color="auto" w:fill="FFFFFF"/>
        </w:rPr>
        <w:t>Key words: Internal Control Systems, Financial Performance, Small to Medium Enterprises, control activities, monitoring activities, risk assessment.</w:t>
      </w:r>
    </w:p>
    <w:p w:rsidR="005D10E9" w:rsidRDefault="005D10E9">
      <w:pPr>
        <w:rPr>
          <w:rFonts w:eastAsia="Calibri"/>
        </w:rPr>
      </w:pPr>
    </w:p>
    <w:p w:rsidR="005D10E9" w:rsidRDefault="005D10E9">
      <w:pPr>
        <w:rPr>
          <w:rFonts w:eastAsia="Calibri"/>
        </w:rPr>
      </w:pPr>
    </w:p>
    <w:p w:rsidR="005D10E9" w:rsidRDefault="00045E5C">
      <w:pPr>
        <w:pStyle w:val="Heading1"/>
        <w:spacing w:before="100" w:line="360" w:lineRule="auto"/>
        <w:jc w:val="center"/>
        <w:rPr>
          <w:rFonts w:ascii="Times New Roman" w:hAnsi="Times New Roman" w:cs="Times New Roman"/>
          <w:b/>
          <w:bCs/>
          <w:color w:val="000000" w:themeColor="text1"/>
          <w:kern w:val="36"/>
          <w:sz w:val="24"/>
          <w:szCs w:val="24"/>
        </w:rPr>
      </w:pPr>
      <w:bookmarkStart w:id="13" w:name="_Toc137921077"/>
      <w:bookmarkStart w:id="14" w:name="_Toc137930032"/>
      <w:r>
        <w:rPr>
          <w:rFonts w:ascii="Times New Roman" w:hAnsi="Times New Roman" w:cs="Times New Roman"/>
          <w:b/>
          <w:bCs/>
          <w:color w:val="000000" w:themeColor="text1"/>
          <w:kern w:val="36"/>
          <w:sz w:val="24"/>
          <w:szCs w:val="24"/>
        </w:rPr>
        <w:lastRenderedPageBreak/>
        <w:t>ACKNOWLEDGEMENTS</w:t>
      </w:r>
      <w:bookmarkEnd w:id="13"/>
      <w:bookmarkEnd w:id="14"/>
    </w:p>
    <w:p w:rsidR="005D10E9" w:rsidRDefault="00045E5C">
      <w:pPr>
        <w:spacing w:line="36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I am humbled to have made it this far in my academic journey and acknowledge that it is not solely due to my own intelligence, but also by God's grace. I express my sincere appreciation towards God for his constant guidance, inspiration, and protection throughout my endeavors. All glory and honor belong to him for his never-ending love and support. I extend my gratefulness to my supervisor for his unwavering serenity, wise counsel, and perseverance during times when the task seemed insurmountable. His guidance has been invaluable in helping me achieve my goals. Furthermore, I am gratified with my parents and other family members for their continuous support and belief in me. It is because of their unyielding encouragement that I am able to pursue my dreams and reach new heights.</w:t>
      </w:r>
    </w:p>
    <w:p w:rsidR="005D10E9" w:rsidRDefault="005D10E9">
      <w:pPr>
        <w:spacing w:line="360" w:lineRule="auto"/>
        <w:jc w:val="both"/>
        <w:rPr>
          <w:rFonts w:ascii="Times New Roman" w:eastAsia="Calibri" w:hAnsi="Times New Roman"/>
          <w:color w:val="000000" w:themeColor="text1"/>
          <w:sz w:val="24"/>
          <w:szCs w:val="24"/>
        </w:rPr>
      </w:pPr>
    </w:p>
    <w:p w:rsidR="005D10E9" w:rsidRDefault="00045E5C">
      <w:pPr>
        <w:spacing w:line="36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p>
    <w:p w:rsidR="005D10E9" w:rsidRDefault="00045E5C">
      <w:pPr>
        <w:spacing w:line="36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Default="00045E5C">
      <w:pPr>
        <w:spacing w:line="360" w:lineRule="auto"/>
        <w:jc w:val="both"/>
        <w:rPr>
          <w:rFonts w:ascii="Times New Roman" w:hAnsi="Times New Roman"/>
          <w:color w:val="000000" w:themeColor="text1"/>
          <w:sz w:val="24"/>
          <w:szCs w:val="24"/>
        </w:rPr>
        <w:sectPr w:rsidR="005D10E9">
          <w:headerReference w:type="default" r:id="rId16"/>
          <w:footerReference w:type="even" r:id="rId17"/>
          <w:footerReference w:type="default" r:id="rId18"/>
          <w:type w:val="continuous"/>
          <w:pgSz w:w="12240" w:h="15840"/>
          <w:pgMar w:top="1440" w:right="1440" w:bottom="114" w:left="1400" w:header="720" w:footer="720" w:gutter="0"/>
          <w:pgNumType w:fmt="lowerRoman"/>
          <w:cols w:space="720"/>
          <w:docGrid w:type="lines" w:linePitch="360"/>
        </w:sectPr>
      </w:pPr>
      <w:r>
        <w:rPr>
          <w:rFonts w:ascii="Times New Roman" w:hAnsi="Times New Roman"/>
          <w:color w:val="000000" w:themeColor="text1"/>
          <w:sz w:val="24"/>
          <w:szCs w:val="24"/>
        </w:rPr>
        <w:t xml:space="preserve"> </w:t>
      </w:r>
    </w:p>
    <w:sdt>
      <w:sdtPr>
        <w:rPr>
          <w:rFonts w:ascii="Calibri" w:eastAsia="Times New Roman" w:hAnsi="Calibri" w:cs="Times New Roman"/>
          <w:b w:val="0"/>
          <w:bCs w:val="0"/>
          <w:color w:val="auto"/>
          <w:sz w:val="22"/>
          <w:szCs w:val="22"/>
          <w:lang w:eastAsia="en-US"/>
        </w:rPr>
        <w:id w:val="27376704"/>
        <w:docPartObj>
          <w:docPartGallery w:val="Table of Contents"/>
          <w:docPartUnique/>
        </w:docPartObj>
      </w:sdtPr>
      <w:sdtEndPr>
        <w:rPr>
          <w:noProof/>
        </w:rPr>
      </w:sdtEndPr>
      <w:sdtContent>
        <w:p w:rsidR="00FA20F7" w:rsidRPr="004C2789" w:rsidRDefault="00FA20F7" w:rsidP="004C2789">
          <w:pPr>
            <w:pStyle w:val="TOCHeading"/>
            <w:jc w:val="center"/>
            <w:rPr>
              <w:rFonts w:ascii="Times New Roman" w:hAnsi="Times New Roman" w:cs="Times New Roman"/>
              <w:color w:val="000000" w:themeColor="text1"/>
              <w:sz w:val="24"/>
              <w:szCs w:val="24"/>
            </w:rPr>
          </w:pPr>
          <w:r w:rsidRPr="004C2789">
            <w:rPr>
              <w:rFonts w:ascii="Times New Roman" w:hAnsi="Times New Roman" w:cs="Times New Roman"/>
              <w:color w:val="000000" w:themeColor="text1"/>
              <w:sz w:val="24"/>
              <w:szCs w:val="24"/>
            </w:rPr>
            <w:t>Table of Contents</w:t>
          </w:r>
        </w:p>
        <w:p w:rsidR="00FA20F7" w:rsidRPr="004C2789" w:rsidRDefault="00FA20F7">
          <w:pPr>
            <w:pStyle w:val="TOC1"/>
            <w:tabs>
              <w:tab w:val="right" w:leader="dot" w:pos="9350"/>
            </w:tabs>
            <w:rPr>
              <w:rFonts w:ascii="Times New Roman" w:eastAsiaTheme="minorEastAsia" w:hAnsi="Times New Roman"/>
              <w:noProof/>
              <w:sz w:val="24"/>
              <w:szCs w:val="24"/>
            </w:rPr>
          </w:pPr>
          <w:r>
            <w:fldChar w:fldCharType="begin"/>
          </w:r>
          <w:r>
            <w:instrText xml:space="preserve"> TOC \o "1-3" \h \z \u </w:instrText>
          </w:r>
          <w:r>
            <w:fldChar w:fldCharType="separate"/>
          </w:r>
          <w:hyperlink w:anchor="_Toc137930027" w:history="1">
            <w:r w:rsidRPr="004C2789">
              <w:rPr>
                <w:rStyle w:val="Hyperlink"/>
                <w:rFonts w:ascii="Times New Roman" w:hAnsi="Times New Roman"/>
                <w:b/>
                <w:bCs/>
                <w:noProof/>
                <w:sz w:val="24"/>
                <w:szCs w:val="24"/>
              </w:rPr>
              <w:t>APPROVAL FORM</w:t>
            </w:r>
            <w:r w:rsidRPr="004C2789">
              <w:rPr>
                <w:rFonts w:ascii="Times New Roman" w:hAnsi="Times New Roman"/>
                <w:noProof/>
                <w:webHidden/>
                <w:sz w:val="24"/>
                <w:szCs w:val="24"/>
              </w:rPr>
              <w:tab/>
            </w:r>
            <w:r w:rsidRPr="004C2789">
              <w:rPr>
                <w:rFonts w:ascii="Times New Roman" w:hAnsi="Times New Roman"/>
                <w:noProof/>
                <w:webHidden/>
                <w:sz w:val="24"/>
                <w:szCs w:val="24"/>
              </w:rPr>
              <w:fldChar w:fldCharType="begin"/>
            </w:r>
            <w:r w:rsidRPr="004C2789">
              <w:rPr>
                <w:rFonts w:ascii="Times New Roman" w:hAnsi="Times New Roman"/>
                <w:noProof/>
                <w:webHidden/>
                <w:sz w:val="24"/>
                <w:szCs w:val="24"/>
              </w:rPr>
              <w:instrText xml:space="preserve"> PAGEREF _Toc137930027 \h </w:instrText>
            </w:r>
            <w:r w:rsidRPr="004C2789">
              <w:rPr>
                <w:rFonts w:ascii="Times New Roman" w:hAnsi="Times New Roman"/>
                <w:noProof/>
                <w:webHidden/>
                <w:sz w:val="24"/>
                <w:szCs w:val="24"/>
              </w:rPr>
            </w:r>
            <w:r w:rsidRPr="004C2789">
              <w:rPr>
                <w:rFonts w:ascii="Times New Roman" w:hAnsi="Times New Roman"/>
                <w:noProof/>
                <w:webHidden/>
                <w:sz w:val="24"/>
                <w:szCs w:val="24"/>
              </w:rPr>
              <w:fldChar w:fldCharType="separate"/>
            </w:r>
            <w:r w:rsidRPr="004C2789">
              <w:rPr>
                <w:rFonts w:ascii="Times New Roman" w:hAnsi="Times New Roman"/>
                <w:noProof/>
                <w:webHidden/>
                <w:sz w:val="24"/>
                <w:szCs w:val="24"/>
              </w:rPr>
              <w:t>i</w:t>
            </w:r>
            <w:r w:rsidRPr="004C2789">
              <w:rPr>
                <w:rFonts w:ascii="Times New Roman" w:hAnsi="Times New Roman"/>
                <w:noProof/>
                <w:webHidden/>
                <w:sz w:val="24"/>
                <w:szCs w:val="24"/>
              </w:rPr>
              <w:fldChar w:fldCharType="end"/>
            </w:r>
          </w:hyperlink>
        </w:p>
        <w:p w:rsidR="00FA20F7" w:rsidRPr="004C2789" w:rsidRDefault="009812ED">
          <w:pPr>
            <w:pStyle w:val="TOC1"/>
            <w:tabs>
              <w:tab w:val="right" w:leader="dot" w:pos="9350"/>
            </w:tabs>
            <w:rPr>
              <w:rFonts w:ascii="Times New Roman" w:eastAsiaTheme="minorEastAsia" w:hAnsi="Times New Roman"/>
              <w:noProof/>
              <w:sz w:val="24"/>
              <w:szCs w:val="24"/>
            </w:rPr>
          </w:pPr>
          <w:hyperlink w:anchor="_Toc137930028" w:history="1">
            <w:r w:rsidR="00FA20F7" w:rsidRPr="004C2789">
              <w:rPr>
                <w:rStyle w:val="Hyperlink"/>
                <w:rFonts w:ascii="Times New Roman" w:hAnsi="Times New Roman"/>
                <w:b/>
                <w:bCs/>
                <w:noProof/>
                <w:sz w:val="24"/>
                <w:szCs w:val="24"/>
              </w:rPr>
              <w:t>RELEASE FORM</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_Toc137930028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ii</w:t>
            </w:r>
            <w:r w:rsidR="00FA20F7" w:rsidRPr="004C2789">
              <w:rPr>
                <w:rFonts w:ascii="Times New Roman" w:hAnsi="Times New Roman"/>
                <w:noProof/>
                <w:webHidden/>
                <w:sz w:val="24"/>
                <w:szCs w:val="24"/>
              </w:rPr>
              <w:fldChar w:fldCharType="end"/>
            </w:r>
          </w:hyperlink>
        </w:p>
        <w:p w:rsidR="00FA20F7" w:rsidRPr="004C2789" w:rsidRDefault="009812ED">
          <w:pPr>
            <w:pStyle w:val="TOC1"/>
            <w:tabs>
              <w:tab w:val="right" w:leader="dot" w:pos="9350"/>
            </w:tabs>
            <w:rPr>
              <w:rFonts w:ascii="Times New Roman" w:eastAsiaTheme="minorEastAsia" w:hAnsi="Times New Roman"/>
              <w:noProof/>
              <w:sz w:val="24"/>
              <w:szCs w:val="24"/>
            </w:rPr>
          </w:pPr>
          <w:hyperlink w:anchor="_Toc137930029" w:history="1">
            <w:r w:rsidR="00FA20F7" w:rsidRPr="004C2789">
              <w:rPr>
                <w:rStyle w:val="Hyperlink"/>
                <w:rFonts w:ascii="Times New Roman" w:hAnsi="Times New Roman"/>
                <w:b/>
                <w:bCs/>
                <w:noProof/>
                <w:sz w:val="24"/>
                <w:szCs w:val="24"/>
              </w:rPr>
              <w:t>DEDICATION</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_Toc137930029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iii</w:t>
            </w:r>
            <w:r w:rsidR="00FA20F7" w:rsidRPr="004C2789">
              <w:rPr>
                <w:rFonts w:ascii="Times New Roman" w:hAnsi="Times New Roman"/>
                <w:noProof/>
                <w:webHidden/>
                <w:sz w:val="24"/>
                <w:szCs w:val="24"/>
              </w:rPr>
              <w:fldChar w:fldCharType="end"/>
            </w:r>
          </w:hyperlink>
        </w:p>
        <w:p w:rsidR="00FA20F7" w:rsidRPr="004C2789" w:rsidRDefault="009812ED">
          <w:pPr>
            <w:pStyle w:val="TOC1"/>
            <w:tabs>
              <w:tab w:val="right" w:leader="dot" w:pos="9350"/>
            </w:tabs>
            <w:rPr>
              <w:rFonts w:ascii="Times New Roman" w:eastAsiaTheme="minorEastAsia" w:hAnsi="Times New Roman"/>
              <w:noProof/>
              <w:sz w:val="24"/>
              <w:szCs w:val="24"/>
            </w:rPr>
          </w:pPr>
          <w:hyperlink w:anchor="_Toc137930031" w:history="1">
            <w:r w:rsidR="00FA20F7" w:rsidRPr="004C2789">
              <w:rPr>
                <w:rStyle w:val="Hyperlink"/>
                <w:rFonts w:ascii="Times New Roman" w:hAnsi="Times New Roman"/>
                <w:b/>
                <w:bCs/>
                <w:noProof/>
                <w:sz w:val="24"/>
                <w:szCs w:val="24"/>
              </w:rPr>
              <w:t>ABSTRACT</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_Toc137930031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iv</w:t>
            </w:r>
            <w:r w:rsidR="00FA20F7" w:rsidRPr="004C2789">
              <w:rPr>
                <w:rFonts w:ascii="Times New Roman" w:hAnsi="Times New Roman"/>
                <w:noProof/>
                <w:webHidden/>
                <w:sz w:val="24"/>
                <w:szCs w:val="24"/>
              </w:rPr>
              <w:fldChar w:fldCharType="end"/>
            </w:r>
          </w:hyperlink>
        </w:p>
        <w:p w:rsidR="00FA20F7" w:rsidRPr="004C2789" w:rsidRDefault="009812ED">
          <w:pPr>
            <w:pStyle w:val="TOC1"/>
            <w:tabs>
              <w:tab w:val="right" w:leader="dot" w:pos="9350"/>
            </w:tabs>
            <w:rPr>
              <w:rFonts w:ascii="Times New Roman" w:eastAsiaTheme="minorEastAsia" w:hAnsi="Times New Roman"/>
              <w:noProof/>
              <w:sz w:val="24"/>
              <w:szCs w:val="24"/>
            </w:rPr>
          </w:pPr>
          <w:hyperlink w:anchor="_Toc137930032" w:history="1">
            <w:r w:rsidR="00FA20F7" w:rsidRPr="004C2789">
              <w:rPr>
                <w:rStyle w:val="Hyperlink"/>
                <w:rFonts w:ascii="Times New Roman" w:hAnsi="Times New Roman"/>
                <w:b/>
                <w:bCs/>
                <w:noProof/>
                <w:kern w:val="36"/>
                <w:sz w:val="24"/>
                <w:szCs w:val="24"/>
              </w:rPr>
              <w:t>ACKNOWLEDGEMENTS</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_Toc137930032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v</w:t>
            </w:r>
            <w:r w:rsidR="00FA20F7" w:rsidRPr="004C2789">
              <w:rPr>
                <w:rFonts w:ascii="Times New Roman" w:hAnsi="Times New Roman"/>
                <w:noProof/>
                <w:webHidden/>
                <w:sz w:val="24"/>
                <w:szCs w:val="24"/>
              </w:rPr>
              <w:fldChar w:fldCharType="end"/>
            </w:r>
          </w:hyperlink>
        </w:p>
        <w:p w:rsidR="00FA20F7" w:rsidRPr="004C2789" w:rsidRDefault="009812ED" w:rsidP="00763BFA">
          <w:pPr>
            <w:pStyle w:val="TOC3"/>
            <w:tabs>
              <w:tab w:val="right" w:leader="dot" w:pos="9350"/>
            </w:tabs>
            <w:ind w:left="0"/>
            <w:rPr>
              <w:rFonts w:ascii="Times New Roman" w:eastAsiaTheme="minorEastAsia" w:hAnsi="Times New Roman"/>
              <w:noProof/>
              <w:sz w:val="24"/>
              <w:szCs w:val="24"/>
            </w:rPr>
          </w:pPr>
          <w:hyperlink w:anchor="_Toc137930033" w:history="1">
            <w:r w:rsidR="00FA20F7" w:rsidRPr="00763BFA">
              <w:rPr>
                <w:rStyle w:val="Hyperlink"/>
                <w:rFonts w:ascii="Times New Roman" w:eastAsia="Open Sans" w:hAnsi="Times New Roman"/>
                <w:b/>
                <w:noProof/>
                <w:sz w:val="24"/>
                <w:szCs w:val="24"/>
                <w:lang w:eastAsia="zh-CN"/>
              </w:rPr>
              <w:t>LIST OF APPENDICES</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_Toc137930033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ix</w:t>
            </w:r>
            <w:r w:rsidR="00FA20F7" w:rsidRPr="004C2789">
              <w:rPr>
                <w:rFonts w:ascii="Times New Roman" w:hAnsi="Times New Roman"/>
                <w:noProof/>
                <w:webHidden/>
                <w:sz w:val="24"/>
                <w:szCs w:val="24"/>
              </w:rPr>
              <w:fldChar w:fldCharType="end"/>
            </w:r>
          </w:hyperlink>
        </w:p>
        <w:p w:rsidR="00FA20F7" w:rsidRPr="004C2789" w:rsidRDefault="009812ED">
          <w:pPr>
            <w:pStyle w:val="TOC1"/>
            <w:tabs>
              <w:tab w:val="right" w:leader="dot" w:pos="9350"/>
            </w:tabs>
            <w:rPr>
              <w:rFonts w:ascii="Times New Roman" w:eastAsiaTheme="minorEastAsia" w:hAnsi="Times New Roman"/>
              <w:noProof/>
              <w:sz w:val="24"/>
              <w:szCs w:val="24"/>
            </w:rPr>
          </w:pPr>
          <w:hyperlink w:anchor="_Toc137930035" w:history="1">
            <w:r w:rsidR="00FA20F7" w:rsidRPr="004C2789">
              <w:rPr>
                <w:rStyle w:val="Hyperlink"/>
                <w:rFonts w:ascii="Times New Roman" w:hAnsi="Times New Roman"/>
                <w:b/>
                <w:noProof/>
                <w:sz w:val="24"/>
                <w:szCs w:val="24"/>
              </w:rPr>
              <w:t>CODED LANGUAGE</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_Toc137930035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1</w:t>
            </w:r>
            <w:r w:rsidR="00FA20F7" w:rsidRPr="004C2789">
              <w:rPr>
                <w:rFonts w:ascii="Times New Roman" w:hAnsi="Times New Roman"/>
                <w:noProof/>
                <w:webHidden/>
                <w:sz w:val="24"/>
                <w:szCs w:val="24"/>
              </w:rPr>
              <w:fldChar w:fldCharType="end"/>
            </w:r>
          </w:hyperlink>
        </w:p>
        <w:p w:rsidR="00FA20F7" w:rsidRPr="004C2789" w:rsidRDefault="009812ED">
          <w:pPr>
            <w:pStyle w:val="TOC1"/>
            <w:tabs>
              <w:tab w:val="right" w:leader="dot" w:pos="9350"/>
            </w:tabs>
            <w:rPr>
              <w:rFonts w:ascii="Times New Roman" w:eastAsiaTheme="minorEastAsia" w:hAnsi="Times New Roman"/>
              <w:noProof/>
              <w:sz w:val="24"/>
              <w:szCs w:val="24"/>
            </w:rPr>
          </w:pPr>
          <w:hyperlink w:anchor="_Toc137930036" w:history="1">
            <w:r w:rsidR="00FA20F7" w:rsidRPr="004C2789">
              <w:rPr>
                <w:rStyle w:val="Hyperlink"/>
                <w:rFonts w:ascii="Times New Roman" w:hAnsi="Times New Roman"/>
                <w:b/>
                <w:bCs/>
                <w:noProof/>
                <w:kern w:val="36"/>
                <w:sz w:val="24"/>
                <w:szCs w:val="24"/>
              </w:rPr>
              <w:t>CHAPTER 1</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_Toc137930036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2</w:t>
            </w:r>
            <w:r w:rsidR="00FA20F7" w:rsidRPr="004C2789">
              <w:rPr>
                <w:rFonts w:ascii="Times New Roman" w:hAnsi="Times New Roman"/>
                <w:noProof/>
                <w:webHidden/>
                <w:sz w:val="24"/>
                <w:szCs w:val="24"/>
              </w:rPr>
              <w:fldChar w:fldCharType="end"/>
            </w:r>
          </w:hyperlink>
        </w:p>
        <w:p w:rsidR="00FA20F7" w:rsidRPr="004C2789" w:rsidRDefault="009812ED">
          <w:pPr>
            <w:pStyle w:val="TOC2"/>
            <w:tabs>
              <w:tab w:val="right" w:leader="dot" w:pos="9350"/>
            </w:tabs>
            <w:rPr>
              <w:rFonts w:ascii="Times New Roman" w:hAnsi="Times New Roman" w:cs="Times New Roman"/>
              <w:noProof/>
              <w:sz w:val="24"/>
              <w:szCs w:val="24"/>
              <w:lang w:eastAsia="en-US"/>
            </w:rPr>
          </w:pPr>
          <w:hyperlink w:anchor="_Toc137930037" w:history="1">
            <w:r w:rsidR="00FA20F7" w:rsidRPr="004C2789">
              <w:rPr>
                <w:rStyle w:val="Hyperlink"/>
                <w:rFonts w:ascii="Times New Roman" w:hAnsi="Times New Roman" w:cs="Times New Roman"/>
                <w:noProof/>
                <w:sz w:val="24"/>
                <w:szCs w:val="24"/>
              </w:rPr>
              <w:t>INTRODUCTION</w:t>
            </w:r>
            <w:r w:rsidR="00FA20F7" w:rsidRPr="004C2789">
              <w:rPr>
                <w:rFonts w:ascii="Times New Roman" w:hAnsi="Times New Roman" w:cs="Times New Roman"/>
                <w:noProof/>
                <w:webHidden/>
                <w:sz w:val="24"/>
                <w:szCs w:val="24"/>
              </w:rPr>
              <w:tab/>
            </w:r>
            <w:r w:rsidR="00FA20F7" w:rsidRPr="004C2789">
              <w:rPr>
                <w:rFonts w:ascii="Times New Roman" w:hAnsi="Times New Roman" w:cs="Times New Roman"/>
                <w:noProof/>
                <w:webHidden/>
                <w:sz w:val="24"/>
                <w:szCs w:val="24"/>
              </w:rPr>
              <w:fldChar w:fldCharType="begin"/>
            </w:r>
            <w:r w:rsidR="00FA20F7" w:rsidRPr="004C2789">
              <w:rPr>
                <w:rFonts w:ascii="Times New Roman" w:hAnsi="Times New Roman" w:cs="Times New Roman"/>
                <w:noProof/>
                <w:webHidden/>
                <w:sz w:val="24"/>
                <w:szCs w:val="24"/>
              </w:rPr>
              <w:instrText xml:space="preserve"> PAGEREF _Toc137930037 \h </w:instrText>
            </w:r>
            <w:r w:rsidR="00FA20F7" w:rsidRPr="004C2789">
              <w:rPr>
                <w:rFonts w:ascii="Times New Roman" w:hAnsi="Times New Roman" w:cs="Times New Roman"/>
                <w:noProof/>
                <w:webHidden/>
                <w:sz w:val="24"/>
                <w:szCs w:val="24"/>
              </w:rPr>
            </w:r>
            <w:r w:rsidR="00FA20F7" w:rsidRPr="004C2789">
              <w:rPr>
                <w:rFonts w:ascii="Times New Roman" w:hAnsi="Times New Roman" w:cs="Times New Roman"/>
                <w:noProof/>
                <w:webHidden/>
                <w:sz w:val="24"/>
                <w:szCs w:val="24"/>
              </w:rPr>
              <w:fldChar w:fldCharType="separate"/>
            </w:r>
            <w:r w:rsidR="00FA20F7" w:rsidRPr="004C2789">
              <w:rPr>
                <w:rFonts w:ascii="Times New Roman" w:hAnsi="Times New Roman" w:cs="Times New Roman"/>
                <w:noProof/>
                <w:webHidden/>
                <w:sz w:val="24"/>
                <w:szCs w:val="24"/>
              </w:rPr>
              <w:t>2</w:t>
            </w:r>
            <w:r w:rsidR="00FA20F7" w:rsidRPr="004C2789">
              <w:rPr>
                <w:rFonts w:ascii="Times New Roman" w:hAnsi="Times New Roman" w:cs="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38" w:history="1">
            <w:r w:rsidR="00FA20F7" w:rsidRPr="004C2789">
              <w:rPr>
                <w:rStyle w:val="Hyperlink"/>
                <w:rFonts w:ascii="Times New Roman" w:hAnsi="Times New Roman"/>
                <w:noProof/>
                <w:sz w:val="24"/>
                <w:szCs w:val="24"/>
              </w:rPr>
              <w:t>1.0Introduction to the chapter</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_Toc137930038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2</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39" w:history="1">
            <w:r w:rsidR="00FA20F7" w:rsidRPr="004C2789">
              <w:rPr>
                <w:rStyle w:val="Hyperlink"/>
                <w:rFonts w:ascii="Times New Roman" w:hAnsi="Times New Roman"/>
                <w:noProof/>
                <w:sz w:val="24"/>
                <w:szCs w:val="24"/>
              </w:rPr>
              <w:t>1.1Background of the study</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_Toc137930039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2</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40" w:history="1">
            <w:r w:rsidR="00FA20F7" w:rsidRPr="004C2789">
              <w:rPr>
                <w:rStyle w:val="Hyperlink"/>
                <w:rFonts w:ascii="Times New Roman" w:hAnsi="Times New Roman"/>
                <w:noProof/>
                <w:sz w:val="24"/>
                <w:szCs w:val="24"/>
              </w:rPr>
              <w:t>1.2Statement of problem</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_Toc137930040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4</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41" w:history="1">
            <w:r w:rsidR="00FA20F7" w:rsidRPr="004C2789">
              <w:rPr>
                <w:rStyle w:val="Hyperlink"/>
                <w:rFonts w:ascii="Times New Roman" w:hAnsi="Times New Roman"/>
                <w:noProof/>
                <w:sz w:val="24"/>
                <w:szCs w:val="24"/>
              </w:rPr>
              <w:t>1.3Research objectives</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_Toc137930041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4</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42" w:history="1">
            <w:r w:rsidR="00FA20F7" w:rsidRPr="004C2789">
              <w:rPr>
                <w:rStyle w:val="Hyperlink"/>
                <w:rFonts w:ascii="Times New Roman" w:hAnsi="Times New Roman"/>
                <w:noProof/>
                <w:sz w:val="24"/>
                <w:szCs w:val="24"/>
              </w:rPr>
              <w:t>1.4 Research hypotheses</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_Toc137930042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5</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43" w:history="1">
            <w:r w:rsidR="00FA20F7" w:rsidRPr="004C2789">
              <w:rPr>
                <w:rStyle w:val="Hyperlink"/>
                <w:rFonts w:ascii="Times New Roman" w:hAnsi="Times New Roman"/>
                <w:noProof/>
                <w:sz w:val="24"/>
                <w:szCs w:val="24"/>
              </w:rPr>
              <w:t>1.6Assumptions to the study</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_Toc137930043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5</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44" w:history="1">
            <w:r w:rsidR="00FA20F7" w:rsidRPr="004C2789">
              <w:rPr>
                <w:rStyle w:val="Hyperlink"/>
                <w:rFonts w:ascii="Times New Roman" w:hAnsi="Times New Roman"/>
                <w:noProof/>
                <w:sz w:val="24"/>
                <w:szCs w:val="24"/>
              </w:rPr>
              <w:t>1.7Delimitation to the study</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_Toc137930044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6</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45" w:history="1">
            <w:r w:rsidR="00FA20F7" w:rsidRPr="004C2789">
              <w:rPr>
                <w:rStyle w:val="Hyperlink"/>
                <w:rFonts w:ascii="Times New Roman" w:hAnsi="Times New Roman"/>
                <w:noProof/>
                <w:sz w:val="24"/>
                <w:szCs w:val="24"/>
              </w:rPr>
              <w:t>1.8 Significance of the study</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_Toc137930045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6</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46" w:history="1">
            <w:r w:rsidR="00FA20F7" w:rsidRPr="004C2789">
              <w:rPr>
                <w:rStyle w:val="Hyperlink"/>
                <w:rFonts w:ascii="Times New Roman" w:hAnsi="Times New Roman"/>
                <w:noProof/>
                <w:sz w:val="24"/>
                <w:szCs w:val="24"/>
              </w:rPr>
              <w:t>1.8.1Limitations to the study</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_Toc137930046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7</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47" w:history="1">
            <w:r w:rsidR="00FA20F7" w:rsidRPr="004C2789">
              <w:rPr>
                <w:rStyle w:val="Hyperlink"/>
                <w:rFonts w:ascii="Times New Roman" w:hAnsi="Times New Roman"/>
                <w:noProof/>
                <w:sz w:val="24"/>
                <w:szCs w:val="24"/>
              </w:rPr>
              <w:t>1.8.2 Definition of phenomenon</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_Toc137930047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7</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48" w:history="1">
            <w:r w:rsidR="00FA20F7" w:rsidRPr="004C2789">
              <w:rPr>
                <w:rStyle w:val="Hyperlink"/>
                <w:rFonts w:ascii="Times New Roman" w:hAnsi="Times New Roman"/>
                <w:noProof/>
                <w:sz w:val="24"/>
                <w:szCs w:val="24"/>
              </w:rPr>
              <w:t>1.9Summary</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_Toc137930048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7</w:t>
            </w:r>
            <w:r w:rsidR="00FA20F7" w:rsidRPr="004C2789">
              <w:rPr>
                <w:rFonts w:ascii="Times New Roman" w:hAnsi="Times New Roman"/>
                <w:noProof/>
                <w:webHidden/>
                <w:sz w:val="24"/>
                <w:szCs w:val="24"/>
              </w:rPr>
              <w:fldChar w:fldCharType="end"/>
            </w:r>
          </w:hyperlink>
        </w:p>
        <w:p w:rsidR="00FA20F7" w:rsidRPr="004C2789" w:rsidRDefault="009812ED">
          <w:pPr>
            <w:pStyle w:val="TOC1"/>
            <w:tabs>
              <w:tab w:val="right" w:leader="dot" w:pos="9350"/>
            </w:tabs>
            <w:rPr>
              <w:rFonts w:ascii="Times New Roman" w:eastAsiaTheme="minorEastAsia" w:hAnsi="Times New Roman"/>
              <w:noProof/>
              <w:sz w:val="24"/>
              <w:szCs w:val="24"/>
            </w:rPr>
          </w:pPr>
          <w:hyperlink w:anchor="_Toc137930049" w:history="1">
            <w:r w:rsidR="00FA20F7" w:rsidRPr="004C2789">
              <w:rPr>
                <w:rStyle w:val="Hyperlink"/>
                <w:rFonts w:ascii="Times New Roman" w:hAnsi="Times New Roman"/>
                <w:b/>
                <w:noProof/>
                <w:sz w:val="24"/>
                <w:szCs w:val="24"/>
              </w:rPr>
              <w:t>CHAPTER 2</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_Toc137930049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9</w:t>
            </w:r>
            <w:r w:rsidR="00FA20F7" w:rsidRPr="004C2789">
              <w:rPr>
                <w:rFonts w:ascii="Times New Roman" w:hAnsi="Times New Roman"/>
                <w:noProof/>
                <w:webHidden/>
                <w:sz w:val="24"/>
                <w:szCs w:val="24"/>
              </w:rPr>
              <w:fldChar w:fldCharType="end"/>
            </w:r>
          </w:hyperlink>
        </w:p>
        <w:p w:rsidR="00FA20F7" w:rsidRPr="004C2789" w:rsidRDefault="009812ED">
          <w:pPr>
            <w:pStyle w:val="TOC1"/>
            <w:tabs>
              <w:tab w:val="right" w:leader="dot" w:pos="9350"/>
            </w:tabs>
            <w:rPr>
              <w:rFonts w:ascii="Times New Roman" w:eastAsiaTheme="minorEastAsia" w:hAnsi="Times New Roman"/>
              <w:noProof/>
              <w:sz w:val="24"/>
              <w:szCs w:val="24"/>
            </w:rPr>
          </w:pPr>
          <w:hyperlink w:anchor="_Toc137930050" w:history="1">
            <w:r w:rsidR="00FA20F7" w:rsidRPr="004C2789">
              <w:rPr>
                <w:rStyle w:val="Hyperlink"/>
                <w:rFonts w:ascii="Times New Roman" w:hAnsi="Times New Roman"/>
                <w:b/>
                <w:noProof/>
                <w:sz w:val="24"/>
                <w:szCs w:val="24"/>
              </w:rPr>
              <w:t>LITERATURE REVIEW</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_Toc137930050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9</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51" w:history="1">
            <w:r w:rsidR="00FA20F7" w:rsidRPr="004C2789">
              <w:rPr>
                <w:rStyle w:val="Hyperlink"/>
                <w:rFonts w:ascii="Times New Roman" w:hAnsi="Times New Roman"/>
                <w:noProof/>
                <w:sz w:val="24"/>
                <w:szCs w:val="24"/>
              </w:rPr>
              <w:t>2.0 Introduction</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_Toc137930051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9</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52" w:history="1">
            <w:r w:rsidR="00FA20F7" w:rsidRPr="004C2789">
              <w:rPr>
                <w:rStyle w:val="Hyperlink"/>
                <w:rFonts w:ascii="Times New Roman" w:hAnsi="Times New Roman"/>
                <w:noProof/>
                <w:sz w:val="24"/>
                <w:szCs w:val="24"/>
              </w:rPr>
              <w:t>2.1Theoretical Literature Review</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_Toc137930052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9</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53" w:history="1">
            <w:r w:rsidR="00FA20F7" w:rsidRPr="004C2789">
              <w:rPr>
                <w:rStyle w:val="Hyperlink"/>
                <w:rFonts w:ascii="Times New Roman" w:hAnsi="Times New Roman"/>
                <w:noProof/>
                <w:sz w:val="24"/>
                <w:szCs w:val="24"/>
              </w:rPr>
              <w:t>2.2.1Defining financial performance</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_Toc137930053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9</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54" w:history="1">
            <w:r w:rsidR="00FA20F7" w:rsidRPr="004C2789">
              <w:rPr>
                <w:rStyle w:val="Hyperlink"/>
                <w:rFonts w:ascii="Times New Roman" w:hAnsi="Times New Roman"/>
                <w:noProof/>
                <w:sz w:val="24"/>
                <w:szCs w:val="24"/>
              </w:rPr>
              <w:t>2.2.3SMEs financial performance in Zimbabwe</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_Toc137930054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11</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55" w:history="1">
            <w:r w:rsidR="00FA20F7" w:rsidRPr="004C2789">
              <w:rPr>
                <w:rStyle w:val="Hyperlink"/>
                <w:rFonts w:ascii="Times New Roman" w:hAnsi="Times New Roman"/>
                <w:noProof/>
                <w:sz w:val="24"/>
                <w:szCs w:val="24"/>
              </w:rPr>
              <w:t>2.3Theoretical Framework</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_Toc137930055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11</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56" w:history="1">
            <w:r w:rsidR="00FA20F7" w:rsidRPr="004C2789">
              <w:rPr>
                <w:rStyle w:val="Hyperlink"/>
                <w:rFonts w:ascii="Times New Roman" w:hAnsi="Times New Roman"/>
                <w:noProof/>
                <w:sz w:val="24"/>
                <w:szCs w:val="24"/>
              </w:rPr>
              <w:t>2.3.1 Agency Theory</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_Toc137930056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11</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57" w:history="1">
            <w:r w:rsidR="00FA20F7" w:rsidRPr="004C2789">
              <w:rPr>
                <w:rStyle w:val="Hyperlink"/>
                <w:rFonts w:ascii="Times New Roman" w:hAnsi="Times New Roman"/>
                <w:noProof/>
                <w:sz w:val="24"/>
                <w:szCs w:val="24"/>
              </w:rPr>
              <w:t>2.3.2 Reliability Theory</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_Toc137930057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12</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58" w:history="1">
            <w:r w:rsidR="00FA20F7" w:rsidRPr="004C2789">
              <w:rPr>
                <w:rStyle w:val="Hyperlink"/>
                <w:rFonts w:ascii="Times New Roman" w:hAnsi="Times New Roman"/>
                <w:noProof/>
                <w:sz w:val="24"/>
                <w:szCs w:val="24"/>
              </w:rPr>
              <w:t>2.3.3 Stakeholder Theory</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_Toc137930058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12</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59" w:history="1">
            <w:r w:rsidR="00FA20F7" w:rsidRPr="004C2789">
              <w:rPr>
                <w:rStyle w:val="Hyperlink"/>
                <w:rFonts w:ascii="Times New Roman" w:hAnsi="Times New Roman"/>
                <w:noProof/>
                <w:sz w:val="24"/>
                <w:szCs w:val="24"/>
              </w:rPr>
              <w:t>2.4. Empirical Literature Review</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_Toc137930059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13</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60" w:history="1">
            <w:r w:rsidR="00FA20F7" w:rsidRPr="004C2789">
              <w:rPr>
                <w:rStyle w:val="Hyperlink"/>
                <w:rFonts w:ascii="Times New Roman" w:eastAsia="Calibri" w:hAnsi="Times New Roman"/>
                <w:noProof/>
                <w:sz w:val="24"/>
                <w:szCs w:val="24"/>
              </w:rPr>
              <w:t>2.5.1Conceptual framework</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_Toc137930060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15</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61" w:history="1">
            <w:r w:rsidR="00FA20F7" w:rsidRPr="004C2789">
              <w:rPr>
                <w:rStyle w:val="Hyperlink"/>
                <w:rFonts w:ascii="Times New Roman" w:hAnsi="Times New Roman"/>
                <w:noProof/>
                <w:sz w:val="24"/>
                <w:szCs w:val="24"/>
                <w:lang w:eastAsia="en-ZA"/>
              </w:rPr>
              <w:t>2.7Research Gap</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_Toc137930061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23</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62" w:history="1">
            <w:r w:rsidR="00FA20F7" w:rsidRPr="004C2789">
              <w:rPr>
                <w:rStyle w:val="Hyperlink"/>
                <w:rFonts w:ascii="Times New Roman" w:hAnsi="Times New Roman"/>
                <w:noProof/>
                <w:sz w:val="24"/>
                <w:szCs w:val="24"/>
              </w:rPr>
              <w:t>2.8Chapter summary</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_Toc137930062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24</w:t>
            </w:r>
            <w:r w:rsidR="00FA20F7" w:rsidRPr="004C2789">
              <w:rPr>
                <w:rFonts w:ascii="Times New Roman" w:hAnsi="Times New Roman"/>
                <w:noProof/>
                <w:webHidden/>
                <w:sz w:val="24"/>
                <w:szCs w:val="24"/>
              </w:rPr>
              <w:fldChar w:fldCharType="end"/>
            </w:r>
          </w:hyperlink>
        </w:p>
        <w:p w:rsidR="00FA20F7" w:rsidRPr="004C2789" w:rsidRDefault="009812ED">
          <w:pPr>
            <w:pStyle w:val="TOC1"/>
            <w:tabs>
              <w:tab w:val="right" w:leader="dot" w:pos="9350"/>
            </w:tabs>
            <w:rPr>
              <w:rFonts w:ascii="Times New Roman" w:eastAsiaTheme="minorEastAsia" w:hAnsi="Times New Roman"/>
              <w:noProof/>
              <w:sz w:val="24"/>
              <w:szCs w:val="24"/>
            </w:rPr>
          </w:pPr>
          <w:hyperlink w:anchor="_Toc137930063" w:history="1">
            <w:r w:rsidR="00FA20F7" w:rsidRPr="004C2789">
              <w:rPr>
                <w:rStyle w:val="Hyperlink"/>
                <w:rFonts w:ascii="Times New Roman" w:hAnsi="Times New Roman"/>
                <w:b/>
                <w:noProof/>
                <w:sz w:val="24"/>
                <w:szCs w:val="24"/>
              </w:rPr>
              <w:t>CHAPTER 3</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_Toc137930063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25</w:t>
            </w:r>
            <w:r w:rsidR="00FA20F7" w:rsidRPr="004C2789">
              <w:rPr>
                <w:rFonts w:ascii="Times New Roman" w:hAnsi="Times New Roman"/>
                <w:noProof/>
                <w:webHidden/>
                <w:sz w:val="24"/>
                <w:szCs w:val="24"/>
              </w:rPr>
              <w:fldChar w:fldCharType="end"/>
            </w:r>
          </w:hyperlink>
        </w:p>
        <w:p w:rsidR="00FA20F7" w:rsidRPr="004C2789" w:rsidRDefault="009812ED">
          <w:pPr>
            <w:pStyle w:val="TOC1"/>
            <w:tabs>
              <w:tab w:val="right" w:leader="dot" w:pos="9350"/>
            </w:tabs>
            <w:rPr>
              <w:rFonts w:ascii="Times New Roman" w:eastAsiaTheme="minorEastAsia" w:hAnsi="Times New Roman"/>
              <w:noProof/>
              <w:sz w:val="24"/>
              <w:szCs w:val="24"/>
            </w:rPr>
          </w:pPr>
          <w:hyperlink w:anchor="_Toc137930064" w:history="1">
            <w:r w:rsidR="00FA20F7" w:rsidRPr="004C2789">
              <w:rPr>
                <w:rStyle w:val="Hyperlink"/>
                <w:rFonts w:ascii="Times New Roman" w:hAnsi="Times New Roman"/>
                <w:b/>
                <w:noProof/>
                <w:sz w:val="24"/>
                <w:szCs w:val="24"/>
              </w:rPr>
              <w:t>RESEARCH METHODOLOGY</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_Toc137930064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25</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65" w:history="1">
            <w:r w:rsidR="00FA20F7" w:rsidRPr="004C2789">
              <w:rPr>
                <w:rStyle w:val="Hyperlink"/>
                <w:rFonts w:ascii="Times New Roman" w:hAnsi="Times New Roman"/>
                <w:noProof/>
                <w:sz w:val="24"/>
                <w:szCs w:val="24"/>
              </w:rPr>
              <w:t>3.1 Introduction</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_Toc137930065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25</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66" w:history="1">
            <w:r w:rsidR="00FA20F7" w:rsidRPr="004C2789">
              <w:rPr>
                <w:rStyle w:val="Hyperlink"/>
                <w:rFonts w:ascii="Times New Roman" w:hAnsi="Times New Roman"/>
                <w:noProof/>
                <w:sz w:val="24"/>
                <w:szCs w:val="24"/>
              </w:rPr>
              <w:t>3.2Research design</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_Toc137930066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25</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67" w:history="1">
            <w:r w:rsidR="00FA20F7" w:rsidRPr="004C2789">
              <w:rPr>
                <w:rStyle w:val="Hyperlink"/>
                <w:rFonts w:ascii="Times New Roman" w:hAnsi="Times New Roman"/>
                <w:noProof/>
                <w:sz w:val="24"/>
                <w:szCs w:val="24"/>
              </w:rPr>
              <w:t>3.2.1Justification of a descriptive research approach</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_Toc137930067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25</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68" w:history="1">
            <w:r w:rsidR="00FA20F7" w:rsidRPr="004C2789">
              <w:rPr>
                <w:rStyle w:val="Hyperlink"/>
                <w:rFonts w:ascii="Times New Roman" w:hAnsi="Times New Roman"/>
                <w:noProof/>
                <w:sz w:val="24"/>
                <w:szCs w:val="24"/>
              </w:rPr>
              <w:t>3.3 Research philosophy</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_Toc137930068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26</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69" w:history="1">
            <w:r w:rsidR="00FA20F7" w:rsidRPr="004C2789">
              <w:rPr>
                <w:rStyle w:val="Hyperlink"/>
                <w:rFonts w:ascii="Times New Roman" w:hAnsi="Times New Roman"/>
                <w:noProof/>
                <w:sz w:val="24"/>
                <w:szCs w:val="24"/>
              </w:rPr>
              <w:t>3.4Target population</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_Toc137930069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26</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70" w:history="1">
            <w:r w:rsidR="00FA20F7" w:rsidRPr="004C2789">
              <w:rPr>
                <w:rStyle w:val="Hyperlink"/>
                <w:rFonts w:ascii="Times New Roman" w:hAnsi="Times New Roman"/>
                <w:noProof/>
                <w:sz w:val="24"/>
                <w:szCs w:val="24"/>
              </w:rPr>
              <w:t>3.5Data Sources</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_Toc137930070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27</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71" w:history="1">
            <w:r w:rsidR="00FA20F7" w:rsidRPr="004C2789">
              <w:rPr>
                <w:rStyle w:val="Hyperlink"/>
                <w:rFonts w:ascii="Times New Roman" w:hAnsi="Times New Roman"/>
                <w:noProof/>
                <w:sz w:val="24"/>
                <w:szCs w:val="24"/>
              </w:rPr>
              <w:t>3.6Research instruments</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_Toc137930071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27</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72" w:history="1">
            <w:r w:rsidR="00FA20F7" w:rsidRPr="004C2789">
              <w:rPr>
                <w:rStyle w:val="Hyperlink"/>
                <w:rFonts w:ascii="Times New Roman" w:hAnsi="Times New Roman"/>
                <w:noProof/>
                <w:sz w:val="24"/>
                <w:szCs w:val="24"/>
              </w:rPr>
              <w:t>3.6.1 Questionnaire Structure</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_Toc137930072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27</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73" w:history="1">
            <w:r w:rsidR="00FA20F7" w:rsidRPr="004C2789">
              <w:rPr>
                <w:rStyle w:val="Hyperlink"/>
                <w:rFonts w:ascii="Times New Roman" w:hAnsi="Times New Roman"/>
                <w:noProof/>
                <w:sz w:val="24"/>
                <w:szCs w:val="24"/>
              </w:rPr>
              <w:t>3.6.2 Advantages of research instrument</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_Toc137930073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28</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74" w:history="1">
            <w:r w:rsidR="00FA20F7" w:rsidRPr="004C2789">
              <w:rPr>
                <w:rStyle w:val="Hyperlink"/>
                <w:rFonts w:ascii="Times New Roman" w:hAnsi="Times New Roman"/>
                <w:noProof/>
                <w:sz w:val="24"/>
                <w:szCs w:val="24"/>
              </w:rPr>
              <w:t>3.7Data processing and analysis</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_Toc137930074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28</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75" w:history="1">
            <w:r w:rsidR="00FA20F7" w:rsidRPr="004C2789">
              <w:rPr>
                <w:rStyle w:val="Hyperlink"/>
                <w:rFonts w:ascii="Times New Roman" w:hAnsi="Times New Roman"/>
                <w:noProof/>
                <w:sz w:val="24"/>
                <w:szCs w:val="24"/>
              </w:rPr>
              <w:t>3.7.1Validity and reliability</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_Toc137930075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28</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76" w:history="1">
            <w:r w:rsidR="00FA20F7" w:rsidRPr="004C2789">
              <w:rPr>
                <w:rStyle w:val="Hyperlink"/>
                <w:rFonts w:ascii="Times New Roman" w:hAnsi="Times New Roman"/>
                <w:noProof/>
                <w:sz w:val="24"/>
                <w:szCs w:val="24"/>
              </w:rPr>
              <w:t>3.7.2Reliability results</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_Toc137930076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29</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77" w:history="1">
            <w:r w:rsidR="00FA20F7" w:rsidRPr="004C2789">
              <w:rPr>
                <w:rStyle w:val="Hyperlink"/>
                <w:rFonts w:ascii="Times New Roman" w:hAnsi="Times New Roman"/>
                <w:noProof/>
                <w:sz w:val="24"/>
                <w:szCs w:val="24"/>
              </w:rPr>
              <w:t>3.8 Ethical considerations</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_Toc137930077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30</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78" w:history="1">
            <w:r w:rsidR="00FA20F7" w:rsidRPr="004C2789">
              <w:rPr>
                <w:rStyle w:val="Hyperlink"/>
                <w:rFonts w:ascii="Times New Roman" w:hAnsi="Times New Roman"/>
                <w:noProof/>
                <w:sz w:val="24"/>
                <w:szCs w:val="24"/>
              </w:rPr>
              <w:t>3.9Chapter summary</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_Toc137930078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31</w:t>
            </w:r>
            <w:r w:rsidR="00FA20F7" w:rsidRPr="004C2789">
              <w:rPr>
                <w:rFonts w:ascii="Times New Roman" w:hAnsi="Times New Roman"/>
                <w:noProof/>
                <w:webHidden/>
                <w:sz w:val="24"/>
                <w:szCs w:val="24"/>
              </w:rPr>
              <w:fldChar w:fldCharType="end"/>
            </w:r>
          </w:hyperlink>
        </w:p>
        <w:p w:rsidR="00FA20F7" w:rsidRPr="004C2789" w:rsidRDefault="009812ED">
          <w:pPr>
            <w:pStyle w:val="TOC1"/>
            <w:tabs>
              <w:tab w:val="right" w:leader="dot" w:pos="9350"/>
            </w:tabs>
            <w:rPr>
              <w:rFonts w:ascii="Times New Roman" w:eastAsiaTheme="minorEastAsia" w:hAnsi="Times New Roman"/>
              <w:noProof/>
              <w:sz w:val="24"/>
              <w:szCs w:val="24"/>
            </w:rPr>
          </w:pPr>
          <w:hyperlink w:anchor="_Toc137930079" w:history="1">
            <w:r w:rsidR="00FA20F7" w:rsidRPr="004C2789">
              <w:rPr>
                <w:rStyle w:val="Hyperlink"/>
                <w:rFonts w:ascii="Times New Roman" w:hAnsi="Times New Roman"/>
                <w:b/>
                <w:noProof/>
                <w:sz w:val="24"/>
                <w:szCs w:val="24"/>
              </w:rPr>
              <w:t>CHAPTER 4</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_Toc137930079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32</w:t>
            </w:r>
            <w:r w:rsidR="00FA20F7" w:rsidRPr="004C2789">
              <w:rPr>
                <w:rFonts w:ascii="Times New Roman" w:hAnsi="Times New Roman"/>
                <w:noProof/>
                <w:webHidden/>
                <w:sz w:val="24"/>
                <w:szCs w:val="24"/>
              </w:rPr>
              <w:fldChar w:fldCharType="end"/>
            </w:r>
          </w:hyperlink>
        </w:p>
        <w:p w:rsidR="00FA20F7" w:rsidRPr="004C2789" w:rsidRDefault="009812ED">
          <w:pPr>
            <w:pStyle w:val="TOC1"/>
            <w:tabs>
              <w:tab w:val="right" w:leader="dot" w:pos="9350"/>
            </w:tabs>
            <w:rPr>
              <w:rFonts w:ascii="Times New Roman" w:eastAsiaTheme="minorEastAsia" w:hAnsi="Times New Roman"/>
              <w:noProof/>
              <w:sz w:val="24"/>
              <w:szCs w:val="24"/>
            </w:rPr>
          </w:pPr>
          <w:hyperlink w:anchor="_Toc137930080" w:history="1">
            <w:r w:rsidR="00FA20F7" w:rsidRPr="004C2789">
              <w:rPr>
                <w:rStyle w:val="Hyperlink"/>
                <w:rFonts w:ascii="Times New Roman" w:hAnsi="Times New Roman"/>
                <w:b/>
                <w:noProof/>
                <w:sz w:val="24"/>
                <w:szCs w:val="24"/>
              </w:rPr>
              <w:t>DATA PRESENTATION AND ANALYSIS</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_Toc137930080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32</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81" w:history="1">
            <w:r w:rsidR="00FA20F7" w:rsidRPr="004C2789">
              <w:rPr>
                <w:rStyle w:val="Hyperlink"/>
                <w:rFonts w:ascii="Times New Roman" w:hAnsi="Times New Roman"/>
                <w:noProof/>
                <w:sz w:val="24"/>
                <w:szCs w:val="24"/>
              </w:rPr>
              <w:t>4.1Introduction</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_Toc137930081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32</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82" w:history="1">
            <w:r w:rsidR="00FA20F7" w:rsidRPr="004C2789">
              <w:rPr>
                <w:rStyle w:val="Hyperlink"/>
                <w:rFonts w:ascii="Times New Roman" w:hAnsi="Times New Roman"/>
                <w:noProof/>
                <w:sz w:val="24"/>
                <w:szCs w:val="24"/>
              </w:rPr>
              <w:t>4.2 Response rate</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_Toc137930082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32</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83" w:history="1">
            <w:r w:rsidR="00FA20F7" w:rsidRPr="004C2789">
              <w:rPr>
                <w:rStyle w:val="Hyperlink"/>
                <w:rFonts w:ascii="Times New Roman" w:hAnsi="Times New Roman"/>
                <w:noProof/>
                <w:sz w:val="24"/>
                <w:szCs w:val="24"/>
              </w:rPr>
              <w:t>4.3Presentation and Analysis of Questionnaire Responses</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_Toc137930083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33</w:t>
            </w:r>
            <w:r w:rsidR="00FA20F7" w:rsidRPr="004C2789">
              <w:rPr>
                <w:rFonts w:ascii="Times New Roman" w:hAnsi="Times New Roman"/>
                <w:noProof/>
                <w:webHidden/>
                <w:sz w:val="24"/>
                <w:szCs w:val="24"/>
              </w:rPr>
              <w:fldChar w:fldCharType="end"/>
            </w:r>
          </w:hyperlink>
        </w:p>
        <w:p w:rsidR="00FA20F7" w:rsidRPr="004C2789" w:rsidRDefault="009812ED" w:rsidP="006047F3">
          <w:pPr>
            <w:pStyle w:val="TOC3"/>
            <w:tabs>
              <w:tab w:val="right" w:leader="dot" w:pos="9350"/>
            </w:tabs>
            <w:rPr>
              <w:rFonts w:ascii="Times New Roman" w:eastAsiaTheme="minorEastAsia" w:hAnsi="Times New Roman"/>
              <w:noProof/>
              <w:sz w:val="24"/>
              <w:szCs w:val="24"/>
            </w:rPr>
          </w:pPr>
          <w:hyperlink w:anchor="_Toc137930084" w:history="1">
            <w:r w:rsidR="00FA20F7" w:rsidRPr="004C2789">
              <w:rPr>
                <w:rStyle w:val="Hyperlink"/>
                <w:rFonts w:ascii="Times New Roman" w:hAnsi="Times New Roman"/>
                <w:noProof/>
                <w:sz w:val="24"/>
                <w:szCs w:val="24"/>
              </w:rPr>
              <w:t>4.5 Presentation of Regression Analysis</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_Toc137930084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41</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88" w:history="1">
            <w:r w:rsidR="00FA20F7" w:rsidRPr="004C2789">
              <w:rPr>
                <w:rStyle w:val="Hyperlink"/>
                <w:rFonts w:ascii="Times New Roman" w:hAnsi="Times New Roman"/>
                <w:noProof/>
                <w:sz w:val="24"/>
                <w:szCs w:val="24"/>
              </w:rPr>
              <w:t>4.6 Summary</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_Toc137930088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50</w:t>
            </w:r>
            <w:r w:rsidR="00FA20F7" w:rsidRPr="004C2789">
              <w:rPr>
                <w:rFonts w:ascii="Times New Roman" w:hAnsi="Times New Roman"/>
                <w:noProof/>
                <w:webHidden/>
                <w:sz w:val="24"/>
                <w:szCs w:val="24"/>
              </w:rPr>
              <w:fldChar w:fldCharType="end"/>
            </w:r>
          </w:hyperlink>
        </w:p>
        <w:p w:rsidR="00FA20F7" w:rsidRPr="004C2789" w:rsidRDefault="009812ED">
          <w:pPr>
            <w:pStyle w:val="TOC1"/>
            <w:tabs>
              <w:tab w:val="right" w:leader="dot" w:pos="9350"/>
            </w:tabs>
            <w:rPr>
              <w:rFonts w:ascii="Times New Roman" w:eastAsiaTheme="minorEastAsia" w:hAnsi="Times New Roman"/>
              <w:noProof/>
              <w:sz w:val="24"/>
              <w:szCs w:val="24"/>
            </w:rPr>
          </w:pPr>
          <w:hyperlink w:anchor="_Toc137930089" w:history="1">
            <w:r w:rsidR="00FA20F7" w:rsidRPr="004C2789">
              <w:rPr>
                <w:rStyle w:val="Hyperlink"/>
                <w:rFonts w:ascii="Times New Roman" w:hAnsi="Times New Roman"/>
                <w:b/>
                <w:noProof/>
                <w:sz w:val="24"/>
                <w:szCs w:val="24"/>
              </w:rPr>
              <w:t>CHAPTER 5</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_Toc137930089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51</w:t>
            </w:r>
            <w:r w:rsidR="00FA20F7" w:rsidRPr="004C2789">
              <w:rPr>
                <w:rFonts w:ascii="Times New Roman" w:hAnsi="Times New Roman"/>
                <w:noProof/>
                <w:webHidden/>
                <w:sz w:val="24"/>
                <w:szCs w:val="24"/>
              </w:rPr>
              <w:fldChar w:fldCharType="end"/>
            </w:r>
          </w:hyperlink>
        </w:p>
        <w:p w:rsidR="00FA20F7" w:rsidRPr="004C2789" w:rsidRDefault="009812ED">
          <w:pPr>
            <w:pStyle w:val="TOC1"/>
            <w:tabs>
              <w:tab w:val="right" w:leader="dot" w:pos="9350"/>
            </w:tabs>
            <w:rPr>
              <w:rFonts w:ascii="Times New Roman" w:eastAsiaTheme="minorEastAsia" w:hAnsi="Times New Roman"/>
              <w:noProof/>
              <w:sz w:val="24"/>
              <w:szCs w:val="24"/>
            </w:rPr>
          </w:pPr>
          <w:hyperlink w:anchor="_Toc137930090" w:history="1">
            <w:r w:rsidR="00FA20F7" w:rsidRPr="004C2789">
              <w:rPr>
                <w:rStyle w:val="Hyperlink"/>
                <w:rFonts w:ascii="Times New Roman" w:hAnsi="Times New Roman"/>
                <w:b/>
                <w:bCs/>
                <w:noProof/>
                <w:sz w:val="24"/>
                <w:szCs w:val="24"/>
              </w:rPr>
              <w:t>SUMMARY CONCLUSIONS AND RECOMMENDATIONS</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_Toc137930090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51</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91" w:history="1">
            <w:r w:rsidR="00FA20F7" w:rsidRPr="004C2789">
              <w:rPr>
                <w:rStyle w:val="Hyperlink"/>
                <w:rFonts w:ascii="Times New Roman" w:hAnsi="Times New Roman"/>
                <w:noProof/>
                <w:sz w:val="24"/>
                <w:szCs w:val="24"/>
              </w:rPr>
              <w:t>5.1Introduction</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_Toc137930091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51</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92" w:history="1">
            <w:r w:rsidR="00FA20F7" w:rsidRPr="004C2789">
              <w:rPr>
                <w:rStyle w:val="Hyperlink"/>
                <w:rFonts w:ascii="Times New Roman" w:hAnsi="Times New Roman"/>
                <w:noProof/>
                <w:sz w:val="24"/>
                <w:szCs w:val="24"/>
              </w:rPr>
              <w:t>5.2 Summary of research findings</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_Toc137930092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52</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93" w:history="1">
            <w:r w:rsidR="00FA20F7" w:rsidRPr="004C2789">
              <w:rPr>
                <w:rStyle w:val="Hyperlink"/>
                <w:rFonts w:ascii="Times New Roman" w:hAnsi="Times New Roman"/>
                <w:noProof/>
                <w:sz w:val="24"/>
                <w:szCs w:val="24"/>
              </w:rPr>
              <w:t>5.3Conclusions</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_Toc137930093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55</w:t>
            </w:r>
            <w:r w:rsidR="00FA20F7" w:rsidRPr="004C2789">
              <w:rPr>
                <w:rFonts w:ascii="Times New Roman" w:hAnsi="Times New Roman"/>
                <w:noProof/>
                <w:webHidden/>
                <w:sz w:val="24"/>
                <w:szCs w:val="24"/>
              </w:rPr>
              <w:fldChar w:fldCharType="end"/>
            </w:r>
          </w:hyperlink>
        </w:p>
        <w:p w:rsidR="00FA20F7" w:rsidRPr="004C2789" w:rsidRDefault="009812ED">
          <w:pPr>
            <w:pStyle w:val="TOC3"/>
            <w:tabs>
              <w:tab w:val="right" w:leader="dot" w:pos="9350"/>
            </w:tabs>
            <w:rPr>
              <w:rFonts w:ascii="Times New Roman" w:eastAsiaTheme="minorEastAsia" w:hAnsi="Times New Roman"/>
              <w:noProof/>
              <w:sz w:val="24"/>
              <w:szCs w:val="24"/>
            </w:rPr>
          </w:pPr>
          <w:hyperlink w:anchor="_Toc137930094" w:history="1">
            <w:r w:rsidR="00FA20F7" w:rsidRPr="004C2789">
              <w:rPr>
                <w:rStyle w:val="Hyperlink"/>
                <w:rFonts w:ascii="Times New Roman" w:hAnsi="Times New Roman"/>
                <w:noProof/>
                <w:sz w:val="24"/>
                <w:szCs w:val="24"/>
              </w:rPr>
              <w:t>5.4Recommendations</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_Toc137930094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55</w:t>
            </w:r>
            <w:r w:rsidR="00FA20F7" w:rsidRPr="004C2789">
              <w:rPr>
                <w:rFonts w:ascii="Times New Roman" w:hAnsi="Times New Roman"/>
                <w:noProof/>
                <w:webHidden/>
                <w:sz w:val="24"/>
                <w:szCs w:val="24"/>
              </w:rPr>
              <w:fldChar w:fldCharType="end"/>
            </w:r>
          </w:hyperlink>
        </w:p>
        <w:p w:rsidR="00FA20F7" w:rsidRPr="004C2789" w:rsidRDefault="009812ED">
          <w:pPr>
            <w:pStyle w:val="TOC1"/>
            <w:tabs>
              <w:tab w:val="right" w:leader="dot" w:pos="9350"/>
            </w:tabs>
            <w:rPr>
              <w:rFonts w:ascii="Times New Roman" w:eastAsiaTheme="minorEastAsia" w:hAnsi="Times New Roman"/>
              <w:noProof/>
              <w:sz w:val="24"/>
              <w:szCs w:val="24"/>
            </w:rPr>
          </w:pPr>
          <w:hyperlink w:anchor="_Toc137930095" w:history="1">
            <w:r w:rsidR="00FA20F7" w:rsidRPr="004C2789">
              <w:rPr>
                <w:rStyle w:val="Hyperlink"/>
                <w:rFonts w:ascii="Times New Roman" w:hAnsi="Times New Roman"/>
                <w:b/>
                <w:noProof/>
                <w:sz w:val="24"/>
                <w:szCs w:val="24"/>
              </w:rPr>
              <w:t>REFERENCES</w:t>
            </w:r>
            <w:r w:rsidR="00FA20F7" w:rsidRPr="004C2789">
              <w:rPr>
                <w:rFonts w:ascii="Times New Roman" w:hAnsi="Times New Roman"/>
                <w:noProof/>
                <w:webHidden/>
                <w:sz w:val="24"/>
                <w:szCs w:val="24"/>
              </w:rPr>
              <w:tab/>
            </w:r>
            <w:r w:rsidR="00FA20F7" w:rsidRPr="004C2789">
              <w:rPr>
                <w:rFonts w:ascii="Times New Roman" w:hAnsi="Times New Roman"/>
                <w:noProof/>
                <w:webHidden/>
                <w:sz w:val="24"/>
                <w:szCs w:val="24"/>
              </w:rPr>
              <w:fldChar w:fldCharType="begin"/>
            </w:r>
            <w:r w:rsidR="00FA20F7" w:rsidRPr="004C2789">
              <w:rPr>
                <w:rFonts w:ascii="Times New Roman" w:hAnsi="Times New Roman"/>
                <w:noProof/>
                <w:webHidden/>
                <w:sz w:val="24"/>
                <w:szCs w:val="24"/>
              </w:rPr>
              <w:instrText xml:space="preserve"> PAGEREF _Toc137930095 \h </w:instrText>
            </w:r>
            <w:r w:rsidR="00FA20F7" w:rsidRPr="004C2789">
              <w:rPr>
                <w:rFonts w:ascii="Times New Roman" w:hAnsi="Times New Roman"/>
                <w:noProof/>
                <w:webHidden/>
                <w:sz w:val="24"/>
                <w:szCs w:val="24"/>
              </w:rPr>
            </w:r>
            <w:r w:rsidR="00FA20F7" w:rsidRPr="004C2789">
              <w:rPr>
                <w:rFonts w:ascii="Times New Roman" w:hAnsi="Times New Roman"/>
                <w:noProof/>
                <w:webHidden/>
                <w:sz w:val="24"/>
                <w:szCs w:val="24"/>
              </w:rPr>
              <w:fldChar w:fldCharType="separate"/>
            </w:r>
            <w:r w:rsidR="00FA20F7" w:rsidRPr="004C2789">
              <w:rPr>
                <w:rFonts w:ascii="Times New Roman" w:hAnsi="Times New Roman"/>
                <w:noProof/>
                <w:webHidden/>
                <w:sz w:val="24"/>
                <w:szCs w:val="24"/>
              </w:rPr>
              <w:t>57</w:t>
            </w:r>
            <w:r w:rsidR="00FA20F7" w:rsidRPr="004C2789">
              <w:rPr>
                <w:rFonts w:ascii="Times New Roman" w:hAnsi="Times New Roman"/>
                <w:noProof/>
                <w:webHidden/>
                <w:sz w:val="24"/>
                <w:szCs w:val="24"/>
              </w:rPr>
              <w:fldChar w:fldCharType="end"/>
            </w:r>
          </w:hyperlink>
        </w:p>
        <w:p w:rsidR="00FA20F7" w:rsidRDefault="00FA20F7">
          <w:pPr>
            <w:pStyle w:val="TOC1"/>
            <w:tabs>
              <w:tab w:val="right" w:leader="dot" w:pos="9350"/>
            </w:tabs>
            <w:rPr>
              <w:rFonts w:asciiTheme="minorHAnsi" w:eastAsiaTheme="minorEastAsia" w:hAnsiTheme="minorHAnsi" w:cstheme="minorBidi"/>
              <w:noProof/>
            </w:rPr>
          </w:pPr>
        </w:p>
        <w:p w:rsidR="00FA20F7" w:rsidRDefault="00FA20F7">
          <w:r>
            <w:rPr>
              <w:b/>
              <w:bCs/>
              <w:noProof/>
            </w:rPr>
            <w:fldChar w:fldCharType="end"/>
          </w:r>
        </w:p>
      </w:sdtContent>
    </w:sdt>
    <w:p w:rsidR="005D10E9" w:rsidRDefault="005D10E9">
      <w:pPr>
        <w:rPr>
          <w:rFonts w:ascii="Times New Roman" w:eastAsia="SimSun" w:hAnsi="Times New Roman"/>
          <w:sz w:val="24"/>
          <w:szCs w:val="24"/>
        </w:rPr>
      </w:pPr>
    </w:p>
    <w:p w:rsidR="00B477C1" w:rsidRPr="00704970" w:rsidRDefault="00B477C1" w:rsidP="00CC68C3">
      <w:pPr>
        <w:pStyle w:val="TableofFigures"/>
        <w:tabs>
          <w:tab w:val="right" w:leader="dot" w:pos="9350"/>
        </w:tabs>
        <w:jc w:val="center"/>
        <w:rPr>
          <w:rFonts w:ascii="Times New Roman" w:eastAsia="SimSun" w:hAnsi="Times New Roman"/>
          <w:b/>
          <w:color w:val="000000" w:themeColor="text1"/>
          <w:sz w:val="24"/>
          <w:szCs w:val="24"/>
          <w:shd w:val="clear" w:color="auto" w:fill="FFFFFF"/>
        </w:rPr>
      </w:pPr>
      <w:r w:rsidRPr="00704970">
        <w:rPr>
          <w:rFonts w:ascii="Times New Roman" w:eastAsia="SimSun" w:hAnsi="Times New Roman"/>
          <w:b/>
          <w:color w:val="000000" w:themeColor="text1"/>
          <w:sz w:val="24"/>
          <w:szCs w:val="24"/>
          <w:shd w:val="clear" w:color="auto" w:fill="FFFFFF"/>
        </w:rPr>
        <w:lastRenderedPageBreak/>
        <w:t>LIST OF TABLES</w:t>
      </w:r>
    </w:p>
    <w:p w:rsidR="00B477C1" w:rsidRDefault="00B477C1" w:rsidP="00B477C1">
      <w:pPr>
        <w:pStyle w:val="TableofFigures"/>
        <w:tabs>
          <w:tab w:val="left" w:pos="926"/>
        </w:tabs>
        <w:jc w:val="center"/>
        <w:rPr>
          <w:rFonts w:ascii="Times New Roman" w:eastAsia="SimSun" w:hAnsi="Times New Roman"/>
          <w:color w:val="000000" w:themeColor="text1"/>
          <w:sz w:val="24"/>
          <w:szCs w:val="24"/>
          <w:shd w:val="clear" w:color="auto" w:fill="FFFFFF"/>
        </w:rPr>
      </w:pPr>
    </w:p>
    <w:p w:rsidR="00801410" w:rsidRPr="00CC68C3" w:rsidRDefault="00801410">
      <w:pPr>
        <w:pStyle w:val="TableofFigures"/>
        <w:tabs>
          <w:tab w:val="right" w:leader="dot" w:pos="9350"/>
        </w:tabs>
        <w:rPr>
          <w:rFonts w:ascii="Times New Roman" w:eastAsiaTheme="minorEastAsia" w:hAnsi="Times New Roman"/>
          <w:noProof/>
          <w:sz w:val="24"/>
          <w:szCs w:val="24"/>
        </w:rPr>
      </w:pPr>
      <w:r>
        <w:rPr>
          <w:rFonts w:ascii="Times New Roman" w:eastAsia="SimSun" w:hAnsi="Times New Roman"/>
          <w:color w:val="000000" w:themeColor="text1"/>
          <w:sz w:val="24"/>
          <w:szCs w:val="24"/>
        </w:rPr>
        <w:fldChar w:fldCharType="begin"/>
      </w:r>
      <w:r>
        <w:rPr>
          <w:rFonts w:ascii="Times New Roman" w:eastAsia="SimSun" w:hAnsi="Times New Roman"/>
          <w:color w:val="000000" w:themeColor="text1"/>
          <w:sz w:val="24"/>
          <w:szCs w:val="24"/>
        </w:rPr>
        <w:instrText xml:space="preserve"> TOC \h \z \c "Table" </w:instrText>
      </w:r>
      <w:r>
        <w:rPr>
          <w:rFonts w:ascii="Times New Roman" w:eastAsia="SimSun" w:hAnsi="Times New Roman"/>
          <w:color w:val="000000" w:themeColor="text1"/>
          <w:sz w:val="24"/>
          <w:szCs w:val="24"/>
        </w:rPr>
        <w:fldChar w:fldCharType="separate"/>
      </w:r>
      <w:hyperlink w:anchor="_Toc137984924" w:history="1">
        <w:r w:rsidRPr="00CC68C3">
          <w:rPr>
            <w:rStyle w:val="Hyperlink"/>
            <w:rFonts w:ascii="Times New Roman" w:hAnsi="Times New Roman"/>
            <w:noProof/>
            <w:sz w:val="24"/>
            <w:szCs w:val="24"/>
          </w:rPr>
          <w:t>Table 2. 1: Defining SMEs</w:t>
        </w:r>
        <w:r w:rsidRPr="00CC68C3">
          <w:rPr>
            <w:rFonts w:ascii="Times New Roman" w:hAnsi="Times New Roman"/>
            <w:noProof/>
            <w:webHidden/>
            <w:sz w:val="24"/>
            <w:szCs w:val="24"/>
          </w:rPr>
          <w:tab/>
        </w:r>
        <w:r w:rsidRPr="00CC68C3">
          <w:rPr>
            <w:rFonts w:ascii="Times New Roman" w:hAnsi="Times New Roman"/>
            <w:noProof/>
            <w:webHidden/>
            <w:sz w:val="24"/>
            <w:szCs w:val="24"/>
          </w:rPr>
          <w:fldChar w:fldCharType="begin"/>
        </w:r>
        <w:r w:rsidRPr="00CC68C3">
          <w:rPr>
            <w:rFonts w:ascii="Times New Roman" w:hAnsi="Times New Roman"/>
            <w:noProof/>
            <w:webHidden/>
            <w:sz w:val="24"/>
            <w:szCs w:val="24"/>
          </w:rPr>
          <w:instrText xml:space="preserve"> PAGEREF _Toc137984924 \h </w:instrText>
        </w:r>
        <w:r w:rsidRPr="00CC68C3">
          <w:rPr>
            <w:rFonts w:ascii="Times New Roman" w:hAnsi="Times New Roman"/>
            <w:noProof/>
            <w:webHidden/>
            <w:sz w:val="24"/>
            <w:szCs w:val="24"/>
          </w:rPr>
        </w:r>
        <w:r w:rsidRPr="00CC68C3">
          <w:rPr>
            <w:rFonts w:ascii="Times New Roman" w:hAnsi="Times New Roman"/>
            <w:noProof/>
            <w:webHidden/>
            <w:sz w:val="24"/>
            <w:szCs w:val="24"/>
          </w:rPr>
          <w:fldChar w:fldCharType="separate"/>
        </w:r>
        <w:r w:rsidRPr="00CC68C3">
          <w:rPr>
            <w:rFonts w:ascii="Times New Roman" w:hAnsi="Times New Roman"/>
            <w:noProof/>
            <w:webHidden/>
            <w:sz w:val="24"/>
            <w:szCs w:val="24"/>
          </w:rPr>
          <w:t>10</w:t>
        </w:r>
        <w:r w:rsidRPr="00CC68C3">
          <w:rPr>
            <w:rFonts w:ascii="Times New Roman" w:hAnsi="Times New Roman"/>
            <w:noProof/>
            <w:webHidden/>
            <w:sz w:val="24"/>
            <w:szCs w:val="24"/>
          </w:rPr>
          <w:fldChar w:fldCharType="end"/>
        </w:r>
      </w:hyperlink>
    </w:p>
    <w:p w:rsidR="00801410" w:rsidRPr="00CC68C3" w:rsidRDefault="009812ED">
      <w:pPr>
        <w:pStyle w:val="TableofFigures"/>
        <w:tabs>
          <w:tab w:val="right" w:leader="dot" w:pos="9350"/>
        </w:tabs>
        <w:rPr>
          <w:rFonts w:ascii="Times New Roman" w:eastAsiaTheme="minorEastAsia" w:hAnsi="Times New Roman"/>
          <w:noProof/>
          <w:sz w:val="24"/>
          <w:szCs w:val="24"/>
        </w:rPr>
      </w:pPr>
      <w:hyperlink w:anchor="_Toc137984925" w:history="1">
        <w:r w:rsidR="00801410" w:rsidRPr="00CC68C3">
          <w:rPr>
            <w:rStyle w:val="Hyperlink"/>
            <w:rFonts w:ascii="Times New Roman" w:hAnsi="Times New Roman"/>
            <w:noProof/>
            <w:sz w:val="24"/>
            <w:szCs w:val="24"/>
          </w:rPr>
          <w:t>Table 3. 1: Reliability results</w:t>
        </w:r>
        <w:r w:rsidR="00801410" w:rsidRPr="00CC68C3">
          <w:rPr>
            <w:rFonts w:ascii="Times New Roman" w:hAnsi="Times New Roman"/>
            <w:noProof/>
            <w:webHidden/>
            <w:sz w:val="24"/>
            <w:szCs w:val="24"/>
          </w:rPr>
          <w:tab/>
        </w:r>
        <w:r w:rsidR="00801410" w:rsidRPr="00CC68C3">
          <w:rPr>
            <w:rFonts w:ascii="Times New Roman" w:hAnsi="Times New Roman"/>
            <w:noProof/>
            <w:webHidden/>
            <w:sz w:val="24"/>
            <w:szCs w:val="24"/>
          </w:rPr>
          <w:fldChar w:fldCharType="begin"/>
        </w:r>
        <w:r w:rsidR="00801410" w:rsidRPr="00CC68C3">
          <w:rPr>
            <w:rFonts w:ascii="Times New Roman" w:hAnsi="Times New Roman"/>
            <w:noProof/>
            <w:webHidden/>
            <w:sz w:val="24"/>
            <w:szCs w:val="24"/>
          </w:rPr>
          <w:instrText xml:space="preserve"> PAGEREF _Toc137984925 \h </w:instrText>
        </w:r>
        <w:r w:rsidR="00801410" w:rsidRPr="00CC68C3">
          <w:rPr>
            <w:rFonts w:ascii="Times New Roman" w:hAnsi="Times New Roman"/>
            <w:noProof/>
            <w:webHidden/>
            <w:sz w:val="24"/>
            <w:szCs w:val="24"/>
          </w:rPr>
        </w:r>
        <w:r w:rsidR="00801410" w:rsidRPr="00CC68C3">
          <w:rPr>
            <w:rFonts w:ascii="Times New Roman" w:hAnsi="Times New Roman"/>
            <w:noProof/>
            <w:webHidden/>
            <w:sz w:val="24"/>
            <w:szCs w:val="24"/>
          </w:rPr>
          <w:fldChar w:fldCharType="separate"/>
        </w:r>
        <w:r w:rsidR="00801410" w:rsidRPr="00CC68C3">
          <w:rPr>
            <w:rFonts w:ascii="Times New Roman" w:hAnsi="Times New Roman"/>
            <w:noProof/>
            <w:webHidden/>
            <w:sz w:val="24"/>
            <w:szCs w:val="24"/>
          </w:rPr>
          <w:t>29</w:t>
        </w:r>
        <w:r w:rsidR="00801410" w:rsidRPr="00CC68C3">
          <w:rPr>
            <w:rFonts w:ascii="Times New Roman" w:hAnsi="Times New Roman"/>
            <w:noProof/>
            <w:webHidden/>
            <w:sz w:val="24"/>
            <w:szCs w:val="24"/>
          </w:rPr>
          <w:fldChar w:fldCharType="end"/>
        </w:r>
      </w:hyperlink>
    </w:p>
    <w:p w:rsidR="00801410" w:rsidRPr="00CC68C3" w:rsidRDefault="009812ED">
      <w:pPr>
        <w:pStyle w:val="TableofFigures"/>
        <w:tabs>
          <w:tab w:val="right" w:leader="dot" w:pos="9350"/>
        </w:tabs>
        <w:rPr>
          <w:rFonts w:ascii="Times New Roman" w:eastAsiaTheme="minorEastAsia" w:hAnsi="Times New Roman"/>
          <w:noProof/>
          <w:sz w:val="24"/>
          <w:szCs w:val="24"/>
        </w:rPr>
      </w:pPr>
      <w:hyperlink w:anchor="_Toc137984926" w:history="1">
        <w:r w:rsidR="00801410" w:rsidRPr="00CC68C3">
          <w:rPr>
            <w:rStyle w:val="Hyperlink"/>
            <w:rFonts w:ascii="Times New Roman" w:hAnsi="Times New Roman"/>
            <w:noProof/>
            <w:sz w:val="24"/>
            <w:szCs w:val="24"/>
          </w:rPr>
          <w:t>Table 3. 2: Reliability results</w:t>
        </w:r>
        <w:r w:rsidR="00801410" w:rsidRPr="00CC68C3">
          <w:rPr>
            <w:rFonts w:ascii="Times New Roman" w:hAnsi="Times New Roman"/>
            <w:noProof/>
            <w:webHidden/>
            <w:sz w:val="24"/>
            <w:szCs w:val="24"/>
          </w:rPr>
          <w:tab/>
        </w:r>
        <w:r w:rsidR="00801410" w:rsidRPr="00CC68C3">
          <w:rPr>
            <w:rFonts w:ascii="Times New Roman" w:hAnsi="Times New Roman"/>
            <w:noProof/>
            <w:webHidden/>
            <w:sz w:val="24"/>
            <w:szCs w:val="24"/>
          </w:rPr>
          <w:fldChar w:fldCharType="begin"/>
        </w:r>
        <w:r w:rsidR="00801410" w:rsidRPr="00CC68C3">
          <w:rPr>
            <w:rFonts w:ascii="Times New Roman" w:hAnsi="Times New Roman"/>
            <w:noProof/>
            <w:webHidden/>
            <w:sz w:val="24"/>
            <w:szCs w:val="24"/>
          </w:rPr>
          <w:instrText xml:space="preserve"> PAGEREF _Toc137984926 \h </w:instrText>
        </w:r>
        <w:r w:rsidR="00801410" w:rsidRPr="00CC68C3">
          <w:rPr>
            <w:rFonts w:ascii="Times New Roman" w:hAnsi="Times New Roman"/>
            <w:noProof/>
            <w:webHidden/>
            <w:sz w:val="24"/>
            <w:szCs w:val="24"/>
          </w:rPr>
        </w:r>
        <w:r w:rsidR="00801410" w:rsidRPr="00CC68C3">
          <w:rPr>
            <w:rFonts w:ascii="Times New Roman" w:hAnsi="Times New Roman"/>
            <w:noProof/>
            <w:webHidden/>
            <w:sz w:val="24"/>
            <w:szCs w:val="24"/>
          </w:rPr>
          <w:fldChar w:fldCharType="separate"/>
        </w:r>
        <w:r w:rsidR="00801410" w:rsidRPr="00CC68C3">
          <w:rPr>
            <w:rFonts w:ascii="Times New Roman" w:hAnsi="Times New Roman"/>
            <w:noProof/>
            <w:webHidden/>
            <w:sz w:val="24"/>
            <w:szCs w:val="24"/>
          </w:rPr>
          <w:t>30</w:t>
        </w:r>
        <w:r w:rsidR="00801410" w:rsidRPr="00CC68C3">
          <w:rPr>
            <w:rFonts w:ascii="Times New Roman" w:hAnsi="Times New Roman"/>
            <w:noProof/>
            <w:webHidden/>
            <w:sz w:val="24"/>
            <w:szCs w:val="24"/>
          </w:rPr>
          <w:fldChar w:fldCharType="end"/>
        </w:r>
      </w:hyperlink>
    </w:p>
    <w:p w:rsidR="00801410" w:rsidRPr="00CC68C3" w:rsidRDefault="009812ED">
      <w:pPr>
        <w:pStyle w:val="TableofFigures"/>
        <w:tabs>
          <w:tab w:val="right" w:leader="dot" w:pos="9350"/>
        </w:tabs>
        <w:rPr>
          <w:rFonts w:ascii="Times New Roman" w:eastAsiaTheme="minorEastAsia" w:hAnsi="Times New Roman"/>
          <w:noProof/>
          <w:sz w:val="24"/>
          <w:szCs w:val="24"/>
        </w:rPr>
      </w:pPr>
      <w:hyperlink w:anchor="_Toc137984927" w:history="1">
        <w:r w:rsidR="00801410" w:rsidRPr="00CC68C3">
          <w:rPr>
            <w:rStyle w:val="Hyperlink"/>
            <w:rFonts w:ascii="Times New Roman" w:hAnsi="Times New Roman"/>
            <w:noProof/>
            <w:sz w:val="24"/>
            <w:szCs w:val="24"/>
          </w:rPr>
          <w:t>Table 4. 1 : Questionnaire response rate</w:t>
        </w:r>
        <w:r w:rsidR="00801410" w:rsidRPr="00CC68C3">
          <w:rPr>
            <w:rFonts w:ascii="Times New Roman" w:hAnsi="Times New Roman"/>
            <w:noProof/>
            <w:webHidden/>
            <w:sz w:val="24"/>
            <w:szCs w:val="24"/>
          </w:rPr>
          <w:tab/>
        </w:r>
        <w:r w:rsidR="00801410" w:rsidRPr="00CC68C3">
          <w:rPr>
            <w:rFonts w:ascii="Times New Roman" w:hAnsi="Times New Roman"/>
            <w:noProof/>
            <w:webHidden/>
            <w:sz w:val="24"/>
            <w:szCs w:val="24"/>
          </w:rPr>
          <w:fldChar w:fldCharType="begin"/>
        </w:r>
        <w:r w:rsidR="00801410" w:rsidRPr="00CC68C3">
          <w:rPr>
            <w:rFonts w:ascii="Times New Roman" w:hAnsi="Times New Roman"/>
            <w:noProof/>
            <w:webHidden/>
            <w:sz w:val="24"/>
            <w:szCs w:val="24"/>
          </w:rPr>
          <w:instrText xml:space="preserve"> PAGEREF _Toc137984927 \h </w:instrText>
        </w:r>
        <w:r w:rsidR="00801410" w:rsidRPr="00CC68C3">
          <w:rPr>
            <w:rFonts w:ascii="Times New Roman" w:hAnsi="Times New Roman"/>
            <w:noProof/>
            <w:webHidden/>
            <w:sz w:val="24"/>
            <w:szCs w:val="24"/>
          </w:rPr>
        </w:r>
        <w:r w:rsidR="00801410" w:rsidRPr="00CC68C3">
          <w:rPr>
            <w:rFonts w:ascii="Times New Roman" w:hAnsi="Times New Roman"/>
            <w:noProof/>
            <w:webHidden/>
            <w:sz w:val="24"/>
            <w:szCs w:val="24"/>
          </w:rPr>
          <w:fldChar w:fldCharType="separate"/>
        </w:r>
        <w:r w:rsidR="00801410" w:rsidRPr="00CC68C3">
          <w:rPr>
            <w:rFonts w:ascii="Times New Roman" w:hAnsi="Times New Roman"/>
            <w:noProof/>
            <w:webHidden/>
            <w:sz w:val="24"/>
            <w:szCs w:val="24"/>
          </w:rPr>
          <w:t>32</w:t>
        </w:r>
        <w:r w:rsidR="00801410" w:rsidRPr="00CC68C3">
          <w:rPr>
            <w:rFonts w:ascii="Times New Roman" w:hAnsi="Times New Roman"/>
            <w:noProof/>
            <w:webHidden/>
            <w:sz w:val="24"/>
            <w:szCs w:val="24"/>
          </w:rPr>
          <w:fldChar w:fldCharType="end"/>
        </w:r>
      </w:hyperlink>
    </w:p>
    <w:p w:rsidR="00801410" w:rsidRPr="00CC68C3" w:rsidRDefault="009812ED">
      <w:pPr>
        <w:pStyle w:val="TableofFigures"/>
        <w:tabs>
          <w:tab w:val="right" w:leader="dot" w:pos="9350"/>
        </w:tabs>
        <w:rPr>
          <w:rFonts w:ascii="Times New Roman" w:eastAsiaTheme="minorEastAsia" w:hAnsi="Times New Roman"/>
          <w:noProof/>
          <w:sz w:val="24"/>
          <w:szCs w:val="24"/>
        </w:rPr>
      </w:pPr>
      <w:hyperlink w:anchor="_Toc137984928" w:history="1">
        <w:r w:rsidR="00801410" w:rsidRPr="00CC68C3">
          <w:rPr>
            <w:rStyle w:val="Hyperlink"/>
            <w:rFonts w:ascii="Times New Roman" w:hAnsi="Times New Roman"/>
            <w:noProof/>
            <w:sz w:val="24"/>
            <w:szCs w:val="24"/>
          </w:rPr>
          <w:t>Table 4 .2: Period of existence</w:t>
        </w:r>
        <w:r w:rsidR="00801410" w:rsidRPr="00CC68C3">
          <w:rPr>
            <w:rFonts w:ascii="Times New Roman" w:hAnsi="Times New Roman"/>
            <w:noProof/>
            <w:webHidden/>
            <w:sz w:val="24"/>
            <w:szCs w:val="24"/>
          </w:rPr>
          <w:tab/>
        </w:r>
        <w:r w:rsidR="00801410" w:rsidRPr="00CC68C3">
          <w:rPr>
            <w:rFonts w:ascii="Times New Roman" w:hAnsi="Times New Roman"/>
            <w:noProof/>
            <w:webHidden/>
            <w:sz w:val="24"/>
            <w:szCs w:val="24"/>
          </w:rPr>
          <w:fldChar w:fldCharType="begin"/>
        </w:r>
        <w:r w:rsidR="00801410" w:rsidRPr="00CC68C3">
          <w:rPr>
            <w:rFonts w:ascii="Times New Roman" w:hAnsi="Times New Roman"/>
            <w:noProof/>
            <w:webHidden/>
            <w:sz w:val="24"/>
            <w:szCs w:val="24"/>
          </w:rPr>
          <w:instrText xml:space="preserve"> PAGEREF _Toc137984928 \h </w:instrText>
        </w:r>
        <w:r w:rsidR="00801410" w:rsidRPr="00CC68C3">
          <w:rPr>
            <w:rFonts w:ascii="Times New Roman" w:hAnsi="Times New Roman"/>
            <w:noProof/>
            <w:webHidden/>
            <w:sz w:val="24"/>
            <w:szCs w:val="24"/>
          </w:rPr>
        </w:r>
        <w:r w:rsidR="00801410" w:rsidRPr="00CC68C3">
          <w:rPr>
            <w:rFonts w:ascii="Times New Roman" w:hAnsi="Times New Roman"/>
            <w:noProof/>
            <w:webHidden/>
            <w:sz w:val="24"/>
            <w:szCs w:val="24"/>
          </w:rPr>
          <w:fldChar w:fldCharType="separate"/>
        </w:r>
        <w:r w:rsidR="00801410" w:rsidRPr="00CC68C3">
          <w:rPr>
            <w:rFonts w:ascii="Times New Roman" w:hAnsi="Times New Roman"/>
            <w:noProof/>
            <w:webHidden/>
            <w:sz w:val="24"/>
            <w:szCs w:val="24"/>
          </w:rPr>
          <w:t>33</w:t>
        </w:r>
        <w:r w:rsidR="00801410" w:rsidRPr="00CC68C3">
          <w:rPr>
            <w:rFonts w:ascii="Times New Roman" w:hAnsi="Times New Roman"/>
            <w:noProof/>
            <w:webHidden/>
            <w:sz w:val="24"/>
            <w:szCs w:val="24"/>
          </w:rPr>
          <w:fldChar w:fldCharType="end"/>
        </w:r>
      </w:hyperlink>
    </w:p>
    <w:p w:rsidR="00801410" w:rsidRPr="00CC68C3" w:rsidRDefault="009812ED">
      <w:pPr>
        <w:pStyle w:val="TableofFigures"/>
        <w:tabs>
          <w:tab w:val="right" w:leader="dot" w:pos="9350"/>
        </w:tabs>
        <w:rPr>
          <w:rFonts w:ascii="Times New Roman" w:eastAsiaTheme="minorEastAsia" w:hAnsi="Times New Roman"/>
          <w:noProof/>
          <w:sz w:val="24"/>
          <w:szCs w:val="24"/>
        </w:rPr>
      </w:pPr>
      <w:hyperlink w:anchor="_Toc137984929" w:history="1">
        <w:r w:rsidR="00801410" w:rsidRPr="00CC68C3">
          <w:rPr>
            <w:rStyle w:val="Hyperlink"/>
            <w:rFonts w:ascii="Times New Roman" w:hAnsi="Times New Roman"/>
            <w:noProof/>
            <w:sz w:val="24"/>
            <w:szCs w:val="24"/>
          </w:rPr>
          <w:t>Table 4. 2.1: Academic qualifications</w:t>
        </w:r>
        <w:r w:rsidR="00801410" w:rsidRPr="00CC68C3">
          <w:rPr>
            <w:rFonts w:ascii="Times New Roman" w:hAnsi="Times New Roman"/>
            <w:noProof/>
            <w:webHidden/>
            <w:sz w:val="24"/>
            <w:szCs w:val="24"/>
          </w:rPr>
          <w:tab/>
        </w:r>
        <w:r w:rsidR="00801410" w:rsidRPr="00CC68C3">
          <w:rPr>
            <w:rFonts w:ascii="Times New Roman" w:hAnsi="Times New Roman"/>
            <w:noProof/>
            <w:webHidden/>
            <w:sz w:val="24"/>
            <w:szCs w:val="24"/>
          </w:rPr>
          <w:fldChar w:fldCharType="begin"/>
        </w:r>
        <w:r w:rsidR="00801410" w:rsidRPr="00CC68C3">
          <w:rPr>
            <w:rFonts w:ascii="Times New Roman" w:hAnsi="Times New Roman"/>
            <w:noProof/>
            <w:webHidden/>
            <w:sz w:val="24"/>
            <w:szCs w:val="24"/>
          </w:rPr>
          <w:instrText xml:space="preserve"> PAGEREF _Toc137984929 \h </w:instrText>
        </w:r>
        <w:r w:rsidR="00801410" w:rsidRPr="00CC68C3">
          <w:rPr>
            <w:rFonts w:ascii="Times New Roman" w:hAnsi="Times New Roman"/>
            <w:noProof/>
            <w:webHidden/>
            <w:sz w:val="24"/>
            <w:szCs w:val="24"/>
          </w:rPr>
        </w:r>
        <w:r w:rsidR="00801410" w:rsidRPr="00CC68C3">
          <w:rPr>
            <w:rFonts w:ascii="Times New Roman" w:hAnsi="Times New Roman"/>
            <w:noProof/>
            <w:webHidden/>
            <w:sz w:val="24"/>
            <w:szCs w:val="24"/>
          </w:rPr>
          <w:fldChar w:fldCharType="separate"/>
        </w:r>
        <w:r w:rsidR="00801410" w:rsidRPr="00CC68C3">
          <w:rPr>
            <w:rFonts w:ascii="Times New Roman" w:hAnsi="Times New Roman"/>
            <w:noProof/>
            <w:webHidden/>
            <w:sz w:val="24"/>
            <w:szCs w:val="24"/>
          </w:rPr>
          <w:t>34</w:t>
        </w:r>
        <w:r w:rsidR="00801410" w:rsidRPr="00CC68C3">
          <w:rPr>
            <w:rFonts w:ascii="Times New Roman" w:hAnsi="Times New Roman"/>
            <w:noProof/>
            <w:webHidden/>
            <w:sz w:val="24"/>
            <w:szCs w:val="24"/>
          </w:rPr>
          <w:fldChar w:fldCharType="end"/>
        </w:r>
      </w:hyperlink>
    </w:p>
    <w:p w:rsidR="00801410" w:rsidRPr="00CC68C3" w:rsidRDefault="009812ED">
      <w:pPr>
        <w:pStyle w:val="TableofFigures"/>
        <w:tabs>
          <w:tab w:val="right" w:leader="dot" w:pos="9350"/>
        </w:tabs>
        <w:rPr>
          <w:rFonts w:ascii="Times New Roman" w:eastAsiaTheme="minorEastAsia" w:hAnsi="Times New Roman"/>
          <w:noProof/>
          <w:sz w:val="24"/>
          <w:szCs w:val="24"/>
        </w:rPr>
      </w:pPr>
      <w:hyperlink w:anchor="_Toc137984930" w:history="1">
        <w:r w:rsidR="00CC68C3" w:rsidRPr="00CC68C3">
          <w:rPr>
            <w:rStyle w:val="Hyperlink"/>
            <w:rFonts w:ascii="Times New Roman" w:hAnsi="Times New Roman"/>
            <w:noProof/>
            <w:sz w:val="24"/>
            <w:szCs w:val="24"/>
          </w:rPr>
          <w:t>Table 4. 2. 2</w:t>
        </w:r>
        <w:r w:rsidR="00801410" w:rsidRPr="00CC68C3">
          <w:rPr>
            <w:rStyle w:val="Hyperlink"/>
            <w:rFonts w:ascii="Times New Roman" w:hAnsi="Times New Roman"/>
            <w:noProof/>
            <w:sz w:val="24"/>
            <w:szCs w:val="24"/>
          </w:rPr>
          <w:t>: Business ownership</w:t>
        </w:r>
        <w:r w:rsidR="00801410" w:rsidRPr="00CC68C3">
          <w:rPr>
            <w:rFonts w:ascii="Times New Roman" w:hAnsi="Times New Roman"/>
            <w:noProof/>
            <w:webHidden/>
            <w:sz w:val="24"/>
            <w:szCs w:val="24"/>
          </w:rPr>
          <w:tab/>
        </w:r>
        <w:r w:rsidR="00801410" w:rsidRPr="00CC68C3">
          <w:rPr>
            <w:rFonts w:ascii="Times New Roman" w:hAnsi="Times New Roman"/>
            <w:noProof/>
            <w:webHidden/>
            <w:sz w:val="24"/>
            <w:szCs w:val="24"/>
          </w:rPr>
          <w:fldChar w:fldCharType="begin"/>
        </w:r>
        <w:r w:rsidR="00801410" w:rsidRPr="00CC68C3">
          <w:rPr>
            <w:rFonts w:ascii="Times New Roman" w:hAnsi="Times New Roman"/>
            <w:noProof/>
            <w:webHidden/>
            <w:sz w:val="24"/>
            <w:szCs w:val="24"/>
          </w:rPr>
          <w:instrText xml:space="preserve"> PAGEREF _Toc137984930 \h </w:instrText>
        </w:r>
        <w:r w:rsidR="00801410" w:rsidRPr="00CC68C3">
          <w:rPr>
            <w:rFonts w:ascii="Times New Roman" w:hAnsi="Times New Roman"/>
            <w:noProof/>
            <w:webHidden/>
            <w:sz w:val="24"/>
            <w:szCs w:val="24"/>
          </w:rPr>
        </w:r>
        <w:r w:rsidR="00801410" w:rsidRPr="00CC68C3">
          <w:rPr>
            <w:rFonts w:ascii="Times New Roman" w:hAnsi="Times New Roman"/>
            <w:noProof/>
            <w:webHidden/>
            <w:sz w:val="24"/>
            <w:szCs w:val="24"/>
          </w:rPr>
          <w:fldChar w:fldCharType="separate"/>
        </w:r>
        <w:r w:rsidR="00801410" w:rsidRPr="00CC68C3">
          <w:rPr>
            <w:rFonts w:ascii="Times New Roman" w:hAnsi="Times New Roman"/>
            <w:noProof/>
            <w:webHidden/>
            <w:sz w:val="24"/>
            <w:szCs w:val="24"/>
          </w:rPr>
          <w:t>34</w:t>
        </w:r>
        <w:r w:rsidR="00801410" w:rsidRPr="00CC68C3">
          <w:rPr>
            <w:rFonts w:ascii="Times New Roman" w:hAnsi="Times New Roman"/>
            <w:noProof/>
            <w:webHidden/>
            <w:sz w:val="24"/>
            <w:szCs w:val="24"/>
          </w:rPr>
          <w:fldChar w:fldCharType="end"/>
        </w:r>
      </w:hyperlink>
    </w:p>
    <w:p w:rsidR="00801410" w:rsidRPr="00CC68C3" w:rsidRDefault="009812ED">
      <w:pPr>
        <w:pStyle w:val="TableofFigures"/>
        <w:tabs>
          <w:tab w:val="right" w:leader="dot" w:pos="9350"/>
        </w:tabs>
        <w:rPr>
          <w:rFonts w:ascii="Times New Roman" w:eastAsiaTheme="minorEastAsia" w:hAnsi="Times New Roman"/>
          <w:noProof/>
          <w:sz w:val="24"/>
          <w:szCs w:val="24"/>
        </w:rPr>
      </w:pPr>
      <w:hyperlink w:anchor="_Toc137984931" w:history="1">
        <w:r w:rsidR="00CC68C3" w:rsidRPr="00CC68C3">
          <w:rPr>
            <w:rStyle w:val="Hyperlink"/>
            <w:rFonts w:ascii="Times New Roman" w:hAnsi="Times New Roman"/>
            <w:noProof/>
            <w:sz w:val="24"/>
            <w:szCs w:val="24"/>
          </w:rPr>
          <w:t>Table 4. 2. 3</w:t>
        </w:r>
        <w:r w:rsidR="00801410" w:rsidRPr="00CC68C3">
          <w:rPr>
            <w:rStyle w:val="Hyperlink"/>
            <w:rFonts w:ascii="Times New Roman" w:hAnsi="Times New Roman"/>
            <w:noProof/>
            <w:sz w:val="24"/>
            <w:szCs w:val="24"/>
          </w:rPr>
          <w:t>: Number of employees</w:t>
        </w:r>
        <w:r w:rsidR="00801410" w:rsidRPr="00CC68C3">
          <w:rPr>
            <w:rFonts w:ascii="Times New Roman" w:hAnsi="Times New Roman"/>
            <w:noProof/>
            <w:webHidden/>
            <w:sz w:val="24"/>
            <w:szCs w:val="24"/>
          </w:rPr>
          <w:tab/>
        </w:r>
        <w:r w:rsidR="00801410" w:rsidRPr="00CC68C3">
          <w:rPr>
            <w:rFonts w:ascii="Times New Roman" w:hAnsi="Times New Roman"/>
            <w:noProof/>
            <w:webHidden/>
            <w:sz w:val="24"/>
            <w:szCs w:val="24"/>
          </w:rPr>
          <w:fldChar w:fldCharType="begin"/>
        </w:r>
        <w:r w:rsidR="00801410" w:rsidRPr="00CC68C3">
          <w:rPr>
            <w:rFonts w:ascii="Times New Roman" w:hAnsi="Times New Roman"/>
            <w:noProof/>
            <w:webHidden/>
            <w:sz w:val="24"/>
            <w:szCs w:val="24"/>
          </w:rPr>
          <w:instrText xml:space="preserve"> PAGEREF _Toc137984931 \h </w:instrText>
        </w:r>
        <w:r w:rsidR="00801410" w:rsidRPr="00CC68C3">
          <w:rPr>
            <w:rFonts w:ascii="Times New Roman" w:hAnsi="Times New Roman"/>
            <w:noProof/>
            <w:webHidden/>
            <w:sz w:val="24"/>
            <w:szCs w:val="24"/>
          </w:rPr>
        </w:r>
        <w:r w:rsidR="00801410" w:rsidRPr="00CC68C3">
          <w:rPr>
            <w:rFonts w:ascii="Times New Roman" w:hAnsi="Times New Roman"/>
            <w:noProof/>
            <w:webHidden/>
            <w:sz w:val="24"/>
            <w:szCs w:val="24"/>
          </w:rPr>
          <w:fldChar w:fldCharType="separate"/>
        </w:r>
        <w:r w:rsidR="00801410" w:rsidRPr="00CC68C3">
          <w:rPr>
            <w:rFonts w:ascii="Times New Roman" w:hAnsi="Times New Roman"/>
            <w:noProof/>
            <w:webHidden/>
            <w:sz w:val="24"/>
            <w:szCs w:val="24"/>
          </w:rPr>
          <w:t>35</w:t>
        </w:r>
        <w:r w:rsidR="00801410" w:rsidRPr="00CC68C3">
          <w:rPr>
            <w:rFonts w:ascii="Times New Roman" w:hAnsi="Times New Roman"/>
            <w:noProof/>
            <w:webHidden/>
            <w:sz w:val="24"/>
            <w:szCs w:val="24"/>
          </w:rPr>
          <w:fldChar w:fldCharType="end"/>
        </w:r>
      </w:hyperlink>
    </w:p>
    <w:p w:rsidR="00801410" w:rsidRPr="00CC68C3" w:rsidRDefault="009812ED">
      <w:pPr>
        <w:pStyle w:val="TableofFigures"/>
        <w:tabs>
          <w:tab w:val="right" w:leader="dot" w:pos="9350"/>
        </w:tabs>
        <w:rPr>
          <w:rFonts w:ascii="Times New Roman" w:eastAsiaTheme="minorEastAsia" w:hAnsi="Times New Roman"/>
          <w:noProof/>
          <w:sz w:val="24"/>
          <w:szCs w:val="24"/>
        </w:rPr>
      </w:pPr>
      <w:hyperlink w:anchor="_Toc137984932" w:history="1">
        <w:r w:rsidR="00CC68C3" w:rsidRPr="00CC68C3">
          <w:rPr>
            <w:rStyle w:val="Hyperlink"/>
            <w:rFonts w:ascii="Times New Roman" w:hAnsi="Times New Roman"/>
            <w:noProof/>
            <w:sz w:val="24"/>
            <w:szCs w:val="24"/>
          </w:rPr>
          <w:t>Table 4. 2. 4</w:t>
        </w:r>
        <w:r w:rsidR="00801410" w:rsidRPr="00CC68C3">
          <w:rPr>
            <w:rStyle w:val="Hyperlink"/>
            <w:rFonts w:ascii="Times New Roman" w:hAnsi="Times New Roman"/>
            <w:noProof/>
            <w:sz w:val="24"/>
            <w:szCs w:val="24"/>
          </w:rPr>
          <w:t>: Firm's category</w:t>
        </w:r>
        <w:r w:rsidR="00801410" w:rsidRPr="00CC68C3">
          <w:rPr>
            <w:rFonts w:ascii="Times New Roman" w:hAnsi="Times New Roman"/>
            <w:noProof/>
            <w:webHidden/>
            <w:sz w:val="24"/>
            <w:szCs w:val="24"/>
          </w:rPr>
          <w:tab/>
        </w:r>
        <w:r w:rsidR="00801410" w:rsidRPr="00CC68C3">
          <w:rPr>
            <w:rFonts w:ascii="Times New Roman" w:hAnsi="Times New Roman"/>
            <w:noProof/>
            <w:webHidden/>
            <w:sz w:val="24"/>
            <w:szCs w:val="24"/>
          </w:rPr>
          <w:fldChar w:fldCharType="begin"/>
        </w:r>
        <w:r w:rsidR="00801410" w:rsidRPr="00CC68C3">
          <w:rPr>
            <w:rFonts w:ascii="Times New Roman" w:hAnsi="Times New Roman"/>
            <w:noProof/>
            <w:webHidden/>
            <w:sz w:val="24"/>
            <w:szCs w:val="24"/>
          </w:rPr>
          <w:instrText xml:space="preserve"> PAGEREF _Toc137984932 \h </w:instrText>
        </w:r>
        <w:r w:rsidR="00801410" w:rsidRPr="00CC68C3">
          <w:rPr>
            <w:rFonts w:ascii="Times New Roman" w:hAnsi="Times New Roman"/>
            <w:noProof/>
            <w:webHidden/>
            <w:sz w:val="24"/>
            <w:szCs w:val="24"/>
          </w:rPr>
        </w:r>
        <w:r w:rsidR="00801410" w:rsidRPr="00CC68C3">
          <w:rPr>
            <w:rFonts w:ascii="Times New Roman" w:hAnsi="Times New Roman"/>
            <w:noProof/>
            <w:webHidden/>
            <w:sz w:val="24"/>
            <w:szCs w:val="24"/>
          </w:rPr>
          <w:fldChar w:fldCharType="separate"/>
        </w:r>
        <w:r w:rsidR="00801410" w:rsidRPr="00CC68C3">
          <w:rPr>
            <w:rFonts w:ascii="Times New Roman" w:hAnsi="Times New Roman"/>
            <w:noProof/>
            <w:webHidden/>
            <w:sz w:val="24"/>
            <w:szCs w:val="24"/>
          </w:rPr>
          <w:t>36</w:t>
        </w:r>
        <w:r w:rsidR="00801410" w:rsidRPr="00CC68C3">
          <w:rPr>
            <w:rFonts w:ascii="Times New Roman" w:hAnsi="Times New Roman"/>
            <w:noProof/>
            <w:webHidden/>
            <w:sz w:val="24"/>
            <w:szCs w:val="24"/>
          </w:rPr>
          <w:fldChar w:fldCharType="end"/>
        </w:r>
      </w:hyperlink>
    </w:p>
    <w:p w:rsidR="00801410" w:rsidRPr="00CC68C3" w:rsidRDefault="009812ED">
      <w:pPr>
        <w:pStyle w:val="TableofFigures"/>
        <w:tabs>
          <w:tab w:val="right" w:leader="dot" w:pos="9350"/>
        </w:tabs>
        <w:rPr>
          <w:rFonts w:ascii="Times New Roman" w:eastAsiaTheme="minorEastAsia" w:hAnsi="Times New Roman"/>
          <w:noProof/>
          <w:sz w:val="24"/>
          <w:szCs w:val="24"/>
        </w:rPr>
      </w:pPr>
      <w:hyperlink w:anchor="_Toc137984933" w:history="1">
        <w:r w:rsidR="00CC68C3" w:rsidRPr="00CC68C3">
          <w:rPr>
            <w:rStyle w:val="Hyperlink"/>
            <w:rFonts w:ascii="Times New Roman" w:hAnsi="Times New Roman"/>
            <w:noProof/>
            <w:sz w:val="24"/>
            <w:szCs w:val="24"/>
          </w:rPr>
          <w:t>Table 4. 2. 5</w:t>
        </w:r>
        <w:r w:rsidR="00801410" w:rsidRPr="00CC68C3">
          <w:rPr>
            <w:rStyle w:val="Hyperlink"/>
            <w:rFonts w:ascii="Times New Roman" w:hAnsi="Times New Roman"/>
            <w:noProof/>
            <w:sz w:val="24"/>
            <w:szCs w:val="24"/>
          </w:rPr>
          <w:t>: Internal control systems</w:t>
        </w:r>
        <w:r w:rsidR="00801410" w:rsidRPr="00CC68C3">
          <w:rPr>
            <w:rFonts w:ascii="Times New Roman" w:hAnsi="Times New Roman"/>
            <w:noProof/>
            <w:webHidden/>
            <w:sz w:val="24"/>
            <w:szCs w:val="24"/>
          </w:rPr>
          <w:tab/>
        </w:r>
        <w:r w:rsidR="00801410" w:rsidRPr="00CC68C3">
          <w:rPr>
            <w:rFonts w:ascii="Times New Roman" w:hAnsi="Times New Roman"/>
            <w:noProof/>
            <w:webHidden/>
            <w:sz w:val="24"/>
            <w:szCs w:val="24"/>
          </w:rPr>
          <w:fldChar w:fldCharType="begin"/>
        </w:r>
        <w:r w:rsidR="00801410" w:rsidRPr="00CC68C3">
          <w:rPr>
            <w:rFonts w:ascii="Times New Roman" w:hAnsi="Times New Roman"/>
            <w:noProof/>
            <w:webHidden/>
            <w:sz w:val="24"/>
            <w:szCs w:val="24"/>
          </w:rPr>
          <w:instrText xml:space="preserve"> PAGEREF _Toc137984933 \h </w:instrText>
        </w:r>
        <w:r w:rsidR="00801410" w:rsidRPr="00CC68C3">
          <w:rPr>
            <w:rFonts w:ascii="Times New Roman" w:hAnsi="Times New Roman"/>
            <w:noProof/>
            <w:webHidden/>
            <w:sz w:val="24"/>
            <w:szCs w:val="24"/>
          </w:rPr>
        </w:r>
        <w:r w:rsidR="00801410" w:rsidRPr="00CC68C3">
          <w:rPr>
            <w:rFonts w:ascii="Times New Roman" w:hAnsi="Times New Roman"/>
            <w:noProof/>
            <w:webHidden/>
            <w:sz w:val="24"/>
            <w:szCs w:val="24"/>
          </w:rPr>
          <w:fldChar w:fldCharType="separate"/>
        </w:r>
        <w:r w:rsidR="00801410" w:rsidRPr="00CC68C3">
          <w:rPr>
            <w:rFonts w:ascii="Times New Roman" w:hAnsi="Times New Roman"/>
            <w:noProof/>
            <w:webHidden/>
            <w:sz w:val="24"/>
            <w:szCs w:val="24"/>
          </w:rPr>
          <w:t>36</w:t>
        </w:r>
        <w:r w:rsidR="00801410" w:rsidRPr="00CC68C3">
          <w:rPr>
            <w:rFonts w:ascii="Times New Roman" w:hAnsi="Times New Roman"/>
            <w:noProof/>
            <w:webHidden/>
            <w:sz w:val="24"/>
            <w:szCs w:val="24"/>
          </w:rPr>
          <w:fldChar w:fldCharType="end"/>
        </w:r>
      </w:hyperlink>
    </w:p>
    <w:p w:rsidR="00801410" w:rsidRPr="00CC68C3" w:rsidRDefault="009812ED">
      <w:pPr>
        <w:pStyle w:val="TableofFigures"/>
        <w:tabs>
          <w:tab w:val="right" w:leader="dot" w:pos="9350"/>
        </w:tabs>
        <w:rPr>
          <w:rFonts w:ascii="Times New Roman" w:eastAsiaTheme="minorEastAsia" w:hAnsi="Times New Roman"/>
          <w:noProof/>
          <w:sz w:val="24"/>
          <w:szCs w:val="24"/>
        </w:rPr>
      </w:pPr>
      <w:hyperlink w:anchor="_Toc137984934" w:history="1">
        <w:r w:rsidR="00CC68C3" w:rsidRPr="00CC68C3">
          <w:rPr>
            <w:rStyle w:val="Hyperlink"/>
            <w:rFonts w:ascii="Times New Roman" w:hAnsi="Times New Roman"/>
            <w:noProof/>
            <w:sz w:val="24"/>
            <w:szCs w:val="24"/>
          </w:rPr>
          <w:t>Table 4. 2. 6</w:t>
        </w:r>
        <w:r w:rsidR="00801410" w:rsidRPr="00CC68C3">
          <w:rPr>
            <w:rStyle w:val="Hyperlink"/>
            <w:rFonts w:ascii="Times New Roman" w:hAnsi="Times New Roman"/>
            <w:noProof/>
            <w:sz w:val="24"/>
            <w:szCs w:val="24"/>
          </w:rPr>
          <w:t>: Challenges affecting ICS implementation</w:t>
        </w:r>
        <w:r w:rsidR="00801410" w:rsidRPr="00CC68C3">
          <w:rPr>
            <w:rFonts w:ascii="Times New Roman" w:hAnsi="Times New Roman"/>
            <w:noProof/>
            <w:webHidden/>
            <w:sz w:val="24"/>
            <w:szCs w:val="24"/>
          </w:rPr>
          <w:tab/>
        </w:r>
        <w:r w:rsidR="00801410" w:rsidRPr="00CC68C3">
          <w:rPr>
            <w:rFonts w:ascii="Times New Roman" w:hAnsi="Times New Roman"/>
            <w:noProof/>
            <w:webHidden/>
            <w:sz w:val="24"/>
            <w:szCs w:val="24"/>
          </w:rPr>
          <w:fldChar w:fldCharType="begin"/>
        </w:r>
        <w:r w:rsidR="00801410" w:rsidRPr="00CC68C3">
          <w:rPr>
            <w:rFonts w:ascii="Times New Roman" w:hAnsi="Times New Roman"/>
            <w:noProof/>
            <w:webHidden/>
            <w:sz w:val="24"/>
            <w:szCs w:val="24"/>
          </w:rPr>
          <w:instrText xml:space="preserve"> PAGEREF _Toc137984934 \h </w:instrText>
        </w:r>
        <w:r w:rsidR="00801410" w:rsidRPr="00CC68C3">
          <w:rPr>
            <w:rFonts w:ascii="Times New Roman" w:hAnsi="Times New Roman"/>
            <w:noProof/>
            <w:webHidden/>
            <w:sz w:val="24"/>
            <w:szCs w:val="24"/>
          </w:rPr>
        </w:r>
        <w:r w:rsidR="00801410" w:rsidRPr="00CC68C3">
          <w:rPr>
            <w:rFonts w:ascii="Times New Roman" w:hAnsi="Times New Roman"/>
            <w:noProof/>
            <w:webHidden/>
            <w:sz w:val="24"/>
            <w:szCs w:val="24"/>
          </w:rPr>
          <w:fldChar w:fldCharType="separate"/>
        </w:r>
        <w:r w:rsidR="00801410" w:rsidRPr="00CC68C3">
          <w:rPr>
            <w:rFonts w:ascii="Times New Roman" w:hAnsi="Times New Roman"/>
            <w:noProof/>
            <w:webHidden/>
            <w:sz w:val="24"/>
            <w:szCs w:val="24"/>
          </w:rPr>
          <w:t>39</w:t>
        </w:r>
        <w:r w:rsidR="00801410" w:rsidRPr="00CC68C3">
          <w:rPr>
            <w:rFonts w:ascii="Times New Roman" w:hAnsi="Times New Roman"/>
            <w:noProof/>
            <w:webHidden/>
            <w:sz w:val="24"/>
            <w:szCs w:val="24"/>
          </w:rPr>
          <w:fldChar w:fldCharType="end"/>
        </w:r>
      </w:hyperlink>
    </w:p>
    <w:p w:rsidR="00801410" w:rsidRPr="00CC68C3" w:rsidRDefault="009812ED">
      <w:pPr>
        <w:pStyle w:val="TableofFigures"/>
        <w:tabs>
          <w:tab w:val="right" w:leader="dot" w:pos="9350"/>
        </w:tabs>
        <w:rPr>
          <w:rFonts w:ascii="Times New Roman" w:eastAsiaTheme="minorEastAsia" w:hAnsi="Times New Roman"/>
          <w:noProof/>
          <w:sz w:val="24"/>
          <w:szCs w:val="24"/>
        </w:rPr>
      </w:pPr>
      <w:hyperlink w:anchor="_Toc137984935" w:history="1">
        <w:r w:rsidR="00CC68C3" w:rsidRPr="00CC68C3">
          <w:rPr>
            <w:rStyle w:val="Hyperlink"/>
            <w:rFonts w:ascii="Times New Roman" w:hAnsi="Times New Roman"/>
            <w:noProof/>
            <w:sz w:val="24"/>
            <w:szCs w:val="24"/>
          </w:rPr>
          <w:t>Table 4. 2. 7</w:t>
        </w:r>
        <w:r w:rsidR="00801410" w:rsidRPr="00CC68C3">
          <w:rPr>
            <w:rStyle w:val="Hyperlink"/>
            <w:rFonts w:ascii="Times New Roman" w:hAnsi="Times New Roman"/>
            <w:noProof/>
            <w:sz w:val="24"/>
            <w:szCs w:val="24"/>
          </w:rPr>
          <w:t>: Net profit margin</w:t>
        </w:r>
        <w:r w:rsidR="00801410" w:rsidRPr="00CC68C3">
          <w:rPr>
            <w:rFonts w:ascii="Times New Roman" w:hAnsi="Times New Roman"/>
            <w:noProof/>
            <w:webHidden/>
            <w:sz w:val="24"/>
            <w:szCs w:val="24"/>
          </w:rPr>
          <w:tab/>
        </w:r>
        <w:r w:rsidR="00801410" w:rsidRPr="00CC68C3">
          <w:rPr>
            <w:rFonts w:ascii="Times New Roman" w:hAnsi="Times New Roman"/>
            <w:noProof/>
            <w:webHidden/>
            <w:sz w:val="24"/>
            <w:szCs w:val="24"/>
          </w:rPr>
          <w:fldChar w:fldCharType="begin"/>
        </w:r>
        <w:r w:rsidR="00801410" w:rsidRPr="00CC68C3">
          <w:rPr>
            <w:rFonts w:ascii="Times New Roman" w:hAnsi="Times New Roman"/>
            <w:noProof/>
            <w:webHidden/>
            <w:sz w:val="24"/>
            <w:szCs w:val="24"/>
          </w:rPr>
          <w:instrText xml:space="preserve"> PAGEREF _Toc137984935 \h </w:instrText>
        </w:r>
        <w:r w:rsidR="00801410" w:rsidRPr="00CC68C3">
          <w:rPr>
            <w:rFonts w:ascii="Times New Roman" w:hAnsi="Times New Roman"/>
            <w:noProof/>
            <w:webHidden/>
            <w:sz w:val="24"/>
            <w:szCs w:val="24"/>
          </w:rPr>
        </w:r>
        <w:r w:rsidR="00801410" w:rsidRPr="00CC68C3">
          <w:rPr>
            <w:rFonts w:ascii="Times New Roman" w:hAnsi="Times New Roman"/>
            <w:noProof/>
            <w:webHidden/>
            <w:sz w:val="24"/>
            <w:szCs w:val="24"/>
          </w:rPr>
          <w:fldChar w:fldCharType="separate"/>
        </w:r>
        <w:r w:rsidR="00801410" w:rsidRPr="00CC68C3">
          <w:rPr>
            <w:rFonts w:ascii="Times New Roman" w:hAnsi="Times New Roman"/>
            <w:noProof/>
            <w:webHidden/>
            <w:sz w:val="24"/>
            <w:szCs w:val="24"/>
          </w:rPr>
          <w:t>40</w:t>
        </w:r>
        <w:r w:rsidR="00801410" w:rsidRPr="00CC68C3">
          <w:rPr>
            <w:rFonts w:ascii="Times New Roman" w:hAnsi="Times New Roman"/>
            <w:noProof/>
            <w:webHidden/>
            <w:sz w:val="24"/>
            <w:szCs w:val="24"/>
          </w:rPr>
          <w:fldChar w:fldCharType="end"/>
        </w:r>
      </w:hyperlink>
    </w:p>
    <w:p w:rsidR="00801410" w:rsidRPr="00CC68C3" w:rsidRDefault="009812ED">
      <w:pPr>
        <w:pStyle w:val="TableofFigures"/>
        <w:tabs>
          <w:tab w:val="right" w:leader="dot" w:pos="9350"/>
        </w:tabs>
        <w:rPr>
          <w:rFonts w:ascii="Times New Roman" w:eastAsiaTheme="minorEastAsia" w:hAnsi="Times New Roman"/>
          <w:noProof/>
          <w:sz w:val="24"/>
          <w:szCs w:val="24"/>
        </w:rPr>
      </w:pPr>
      <w:hyperlink w:anchor="_Toc137984936" w:history="1">
        <w:r w:rsidR="00CC68C3" w:rsidRPr="00CC68C3">
          <w:rPr>
            <w:rStyle w:val="Hyperlink"/>
            <w:rFonts w:ascii="Times New Roman" w:hAnsi="Times New Roman"/>
            <w:noProof/>
            <w:sz w:val="24"/>
            <w:szCs w:val="24"/>
          </w:rPr>
          <w:t>Table 4. 3</w:t>
        </w:r>
        <w:r w:rsidR="00801410" w:rsidRPr="00CC68C3">
          <w:rPr>
            <w:rStyle w:val="Hyperlink"/>
            <w:rFonts w:ascii="Times New Roman" w:hAnsi="Times New Roman"/>
            <w:noProof/>
            <w:sz w:val="24"/>
            <w:szCs w:val="24"/>
          </w:rPr>
          <w:t>: Model summary</w:t>
        </w:r>
        <w:r w:rsidR="00801410" w:rsidRPr="00CC68C3">
          <w:rPr>
            <w:rFonts w:ascii="Times New Roman" w:hAnsi="Times New Roman"/>
            <w:noProof/>
            <w:webHidden/>
            <w:sz w:val="24"/>
            <w:szCs w:val="24"/>
          </w:rPr>
          <w:tab/>
        </w:r>
        <w:r w:rsidR="00801410" w:rsidRPr="00CC68C3">
          <w:rPr>
            <w:rFonts w:ascii="Times New Roman" w:hAnsi="Times New Roman"/>
            <w:noProof/>
            <w:webHidden/>
            <w:sz w:val="24"/>
            <w:szCs w:val="24"/>
          </w:rPr>
          <w:fldChar w:fldCharType="begin"/>
        </w:r>
        <w:r w:rsidR="00801410" w:rsidRPr="00CC68C3">
          <w:rPr>
            <w:rFonts w:ascii="Times New Roman" w:hAnsi="Times New Roman"/>
            <w:noProof/>
            <w:webHidden/>
            <w:sz w:val="24"/>
            <w:szCs w:val="24"/>
          </w:rPr>
          <w:instrText xml:space="preserve"> PAGEREF _Toc137984936 \h </w:instrText>
        </w:r>
        <w:r w:rsidR="00801410" w:rsidRPr="00CC68C3">
          <w:rPr>
            <w:rFonts w:ascii="Times New Roman" w:hAnsi="Times New Roman"/>
            <w:noProof/>
            <w:webHidden/>
            <w:sz w:val="24"/>
            <w:szCs w:val="24"/>
          </w:rPr>
        </w:r>
        <w:r w:rsidR="00801410" w:rsidRPr="00CC68C3">
          <w:rPr>
            <w:rFonts w:ascii="Times New Roman" w:hAnsi="Times New Roman"/>
            <w:noProof/>
            <w:webHidden/>
            <w:sz w:val="24"/>
            <w:szCs w:val="24"/>
          </w:rPr>
          <w:fldChar w:fldCharType="separate"/>
        </w:r>
        <w:r w:rsidR="00801410" w:rsidRPr="00CC68C3">
          <w:rPr>
            <w:rFonts w:ascii="Times New Roman" w:hAnsi="Times New Roman"/>
            <w:noProof/>
            <w:webHidden/>
            <w:sz w:val="24"/>
            <w:szCs w:val="24"/>
          </w:rPr>
          <w:t>41</w:t>
        </w:r>
        <w:r w:rsidR="00801410" w:rsidRPr="00CC68C3">
          <w:rPr>
            <w:rFonts w:ascii="Times New Roman" w:hAnsi="Times New Roman"/>
            <w:noProof/>
            <w:webHidden/>
            <w:sz w:val="24"/>
            <w:szCs w:val="24"/>
          </w:rPr>
          <w:fldChar w:fldCharType="end"/>
        </w:r>
      </w:hyperlink>
    </w:p>
    <w:p w:rsidR="00801410" w:rsidRPr="00CC68C3" w:rsidRDefault="009812ED">
      <w:pPr>
        <w:pStyle w:val="TableofFigures"/>
        <w:tabs>
          <w:tab w:val="right" w:leader="dot" w:pos="9350"/>
        </w:tabs>
        <w:rPr>
          <w:rFonts w:ascii="Times New Roman" w:eastAsiaTheme="minorEastAsia" w:hAnsi="Times New Roman"/>
          <w:noProof/>
          <w:sz w:val="24"/>
          <w:szCs w:val="24"/>
        </w:rPr>
      </w:pPr>
      <w:hyperlink w:anchor="_Toc137984937" w:history="1">
        <w:r w:rsidR="00CC68C3" w:rsidRPr="00CC68C3">
          <w:rPr>
            <w:rStyle w:val="Hyperlink"/>
            <w:rFonts w:ascii="Times New Roman" w:hAnsi="Times New Roman"/>
            <w:noProof/>
            <w:sz w:val="24"/>
            <w:szCs w:val="24"/>
          </w:rPr>
          <w:t>Table 4. 3. 1</w:t>
        </w:r>
        <w:r w:rsidR="00801410" w:rsidRPr="00CC68C3">
          <w:rPr>
            <w:rStyle w:val="Hyperlink"/>
            <w:rFonts w:ascii="Times New Roman" w:hAnsi="Times New Roman"/>
            <w:noProof/>
            <w:sz w:val="24"/>
            <w:szCs w:val="24"/>
          </w:rPr>
          <w:t>: ANOVA</w:t>
        </w:r>
        <w:r w:rsidR="00801410" w:rsidRPr="00CC68C3">
          <w:rPr>
            <w:rFonts w:ascii="Times New Roman" w:hAnsi="Times New Roman"/>
            <w:noProof/>
            <w:webHidden/>
            <w:sz w:val="24"/>
            <w:szCs w:val="24"/>
          </w:rPr>
          <w:tab/>
        </w:r>
        <w:r w:rsidR="00801410" w:rsidRPr="00CC68C3">
          <w:rPr>
            <w:rFonts w:ascii="Times New Roman" w:hAnsi="Times New Roman"/>
            <w:noProof/>
            <w:webHidden/>
            <w:sz w:val="24"/>
            <w:szCs w:val="24"/>
          </w:rPr>
          <w:fldChar w:fldCharType="begin"/>
        </w:r>
        <w:r w:rsidR="00801410" w:rsidRPr="00CC68C3">
          <w:rPr>
            <w:rFonts w:ascii="Times New Roman" w:hAnsi="Times New Roman"/>
            <w:noProof/>
            <w:webHidden/>
            <w:sz w:val="24"/>
            <w:szCs w:val="24"/>
          </w:rPr>
          <w:instrText xml:space="preserve"> PAGEREF _Toc137984937 \h </w:instrText>
        </w:r>
        <w:r w:rsidR="00801410" w:rsidRPr="00CC68C3">
          <w:rPr>
            <w:rFonts w:ascii="Times New Roman" w:hAnsi="Times New Roman"/>
            <w:noProof/>
            <w:webHidden/>
            <w:sz w:val="24"/>
            <w:szCs w:val="24"/>
          </w:rPr>
        </w:r>
        <w:r w:rsidR="00801410" w:rsidRPr="00CC68C3">
          <w:rPr>
            <w:rFonts w:ascii="Times New Roman" w:hAnsi="Times New Roman"/>
            <w:noProof/>
            <w:webHidden/>
            <w:sz w:val="24"/>
            <w:szCs w:val="24"/>
          </w:rPr>
          <w:fldChar w:fldCharType="separate"/>
        </w:r>
        <w:r w:rsidR="00801410" w:rsidRPr="00CC68C3">
          <w:rPr>
            <w:rFonts w:ascii="Times New Roman" w:hAnsi="Times New Roman"/>
            <w:noProof/>
            <w:webHidden/>
            <w:sz w:val="24"/>
            <w:szCs w:val="24"/>
          </w:rPr>
          <w:t>42</w:t>
        </w:r>
        <w:r w:rsidR="00801410" w:rsidRPr="00CC68C3">
          <w:rPr>
            <w:rFonts w:ascii="Times New Roman" w:hAnsi="Times New Roman"/>
            <w:noProof/>
            <w:webHidden/>
            <w:sz w:val="24"/>
            <w:szCs w:val="24"/>
          </w:rPr>
          <w:fldChar w:fldCharType="end"/>
        </w:r>
      </w:hyperlink>
    </w:p>
    <w:p w:rsidR="00801410" w:rsidRPr="00CC68C3" w:rsidRDefault="009812ED">
      <w:pPr>
        <w:pStyle w:val="TableofFigures"/>
        <w:tabs>
          <w:tab w:val="right" w:leader="dot" w:pos="9350"/>
        </w:tabs>
        <w:rPr>
          <w:rFonts w:ascii="Times New Roman" w:eastAsiaTheme="minorEastAsia" w:hAnsi="Times New Roman"/>
          <w:noProof/>
          <w:sz w:val="24"/>
          <w:szCs w:val="24"/>
        </w:rPr>
      </w:pPr>
      <w:hyperlink w:anchor="_Toc137984938" w:history="1">
        <w:r w:rsidR="00CC68C3" w:rsidRPr="00CC68C3">
          <w:rPr>
            <w:rStyle w:val="Hyperlink"/>
            <w:rFonts w:ascii="Times New Roman" w:hAnsi="Times New Roman"/>
            <w:noProof/>
            <w:sz w:val="24"/>
            <w:szCs w:val="24"/>
          </w:rPr>
          <w:t>Table 4. 3. 2</w:t>
        </w:r>
        <w:r w:rsidR="00801410" w:rsidRPr="00CC68C3">
          <w:rPr>
            <w:rStyle w:val="Hyperlink"/>
            <w:rFonts w:ascii="Times New Roman" w:hAnsi="Times New Roman"/>
            <w:noProof/>
            <w:sz w:val="24"/>
            <w:szCs w:val="24"/>
          </w:rPr>
          <w:t>: Coefficients of determination</w:t>
        </w:r>
        <w:r w:rsidR="00801410" w:rsidRPr="00CC68C3">
          <w:rPr>
            <w:rFonts w:ascii="Times New Roman" w:hAnsi="Times New Roman"/>
            <w:noProof/>
            <w:webHidden/>
            <w:sz w:val="24"/>
            <w:szCs w:val="24"/>
          </w:rPr>
          <w:tab/>
        </w:r>
        <w:r w:rsidR="00801410" w:rsidRPr="00CC68C3">
          <w:rPr>
            <w:rFonts w:ascii="Times New Roman" w:hAnsi="Times New Roman"/>
            <w:noProof/>
            <w:webHidden/>
            <w:sz w:val="24"/>
            <w:szCs w:val="24"/>
          </w:rPr>
          <w:fldChar w:fldCharType="begin"/>
        </w:r>
        <w:r w:rsidR="00801410" w:rsidRPr="00CC68C3">
          <w:rPr>
            <w:rFonts w:ascii="Times New Roman" w:hAnsi="Times New Roman"/>
            <w:noProof/>
            <w:webHidden/>
            <w:sz w:val="24"/>
            <w:szCs w:val="24"/>
          </w:rPr>
          <w:instrText xml:space="preserve"> PAGEREF _Toc137984938 \h </w:instrText>
        </w:r>
        <w:r w:rsidR="00801410" w:rsidRPr="00CC68C3">
          <w:rPr>
            <w:rFonts w:ascii="Times New Roman" w:hAnsi="Times New Roman"/>
            <w:noProof/>
            <w:webHidden/>
            <w:sz w:val="24"/>
            <w:szCs w:val="24"/>
          </w:rPr>
        </w:r>
        <w:r w:rsidR="00801410" w:rsidRPr="00CC68C3">
          <w:rPr>
            <w:rFonts w:ascii="Times New Roman" w:hAnsi="Times New Roman"/>
            <w:noProof/>
            <w:webHidden/>
            <w:sz w:val="24"/>
            <w:szCs w:val="24"/>
          </w:rPr>
          <w:fldChar w:fldCharType="separate"/>
        </w:r>
        <w:r w:rsidR="00801410" w:rsidRPr="00CC68C3">
          <w:rPr>
            <w:rFonts w:ascii="Times New Roman" w:hAnsi="Times New Roman"/>
            <w:noProof/>
            <w:webHidden/>
            <w:sz w:val="24"/>
            <w:szCs w:val="24"/>
          </w:rPr>
          <w:t>43</w:t>
        </w:r>
        <w:r w:rsidR="00801410" w:rsidRPr="00CC68C3">
          <w:rPr>
            <w:rFonts w:ascii="Times New Roman" w:hAnsi="Times New Roman"/>
            <w:noProof/>
            <w:webHidden/>
            <w:sz w:val="24"/>
            <w:szCs w:val="24"/>
          </w:rPr>
          <w:fldChar w:fldCharType="end"/>
        </w:r>
      </w:hyperlink>
    </w:p>
    <w:p w:rsidR="00801410" w:rsidRPr="00CC68C3" w:rsidRDefault="009812ED">
      <w:pPr>
        <w:pStyle w:val="TableofFigures"/>
        <w:tabs>
          <w:tab w:val="right" w:leader="dot" w:pos="9350"/>
        </w:tabs>
        <w:rPr>
          <w:rFonts w:ascii="Times New Roman" w:eastAsiaTheme="minorEastAsia" w:hAnsi="Times New Roman"/>
          <w:noProof/>
          <w:sz w:val="24"/>
          <w:szCs w:val="24"/>
        </w:rPr>
      </w:pPr>
      <w:hyperlink w:anchor="_Toc137984939" w:history="1">
        <w:r w:rsidR="00CC68C3" w:rsidRPr="00CC68C3">
          <w:rPr>
            <w:rStyle w:val="Hyperlink"/>
            <w:rFonts w:ascii="Times New Roman" w:hAnsi="Times New Roman"/>
            <w:noProof/>
            <w:sz w:val="24"/>
            <w:szCs w:val="24"/>
          </w:rPr>
          <w:t>Table 4. 4</w:t>
        </w:r>
        <w:r w:rsidR="00801410" w:rsidRPr="00CC68C3">
          <w:rPr>
            <w:rStyle w:val="Hyperlink"/>
            <w:rFonts w:ascii="Times New Roman" w:hAnsi="Times New Roman"/>
            <w:noProof/>
            <w:sz w:val="24"/>
            <w:szCs w:val="24"/>
          </w:rPr>
          <w:t>: Model summary</w:t>
        </w:r>
        <w:r w:rsidR="00801410" w:rsidRPr="00CC68C3">
          <w:rPr>
            <w:rFonts w:ascii="Times New Roman" w:hAnsi="Times New Roman"/>
            <w:noProof/>
            <w:webHidden/>
            <w:sz w:val="24"/>
            <w:szCs w:val="24"/>
          </w:rPr>
          <w:tab/>
        </w:r>
        <w:r w:rsidR="00801410" w:rsidRPr="00CC68C3">
          <w:rPr>
            <w:rFonts w:ascii="Times New Roman" w:hAnsi="Times New Roman"/>
            <w:noProof/>
            <w:webHidden/>
            <w:sz w:val="24"/>
            <w:szCs w:val="24"/>
          </w:rPr>
          <w:fldChar w:fldCharType="begin"/>
        </w:r>
        <w:r w:rsidR="00801410" w:rsidRPr="00CC68C3">
          <w:rPr>
            <w:rFonts w:ascii="Times New Roman" w:hAnsi="Times New Roman"/>
            <w:noProof/>
            <w:webHidden/>
            <w:sz w:val="24"/>
            <w:szCs w:val="24"/>
          </w:rPr>
          <w:instrText xml:space="preserve"> PAGEREF _Toc137984939 \h </w:instrText>
        </w:r>
        <w:r w:rsidR="00801410" w:rsidRPr="00CC68C3">
          <w:rPr>
            <w:rFonts w:ascii="Times New Roman" w:hAnsi="Times New Roman"/>
            <w:noProof/>
            <w:webHidden/>
            <w:sz w:val="24"/>
            <w:szCs w:val="24"/>
          </w:rPr>
        </w:r>
        <w:r w:rsidR="00801410" w:rsidRPr="00CC68C3">
          <w:rPr>
            <w:rFonts w:ascii="Times New Roman" w:hAnsi="Times New Roman"/>
            <w:noProof/>
            <w:webHidden/>
            <w:sz w:val="24"/>
            <w:szCs w:val="24"/>
          </w:rPr>
          <w:fldChar w:fldCharType="separate"/>
        </w:r>
        <w:r w:rsidR="00801410" w:rsidRPr="00CC68C3">
          <w:rPr>
            <w:rFonts w:ascii="Times New Roman" w:hAnsi="Times New Roman"/>
            <w:noProof/>
            <w:webHidden/>
            <w:sz w:val="24"/>
            <w:szCs w:val="24"/>
          </w:rPr>
          <w:t>45</w:t>
        </w:r>
        <w:r w:rsidR="00801410" w:rsidRPr="00CC68C3">
          <w:rPr>
            <w:rFonts w:ascii="Times New Roman" w:hAnsi="Times New Roman"/>
            <w:noProof/>
            <w:webHidden/>
            <w:sz w:val="24"/>
            <w:szCs w:val="24"/>
          </w:rPr>
          <w:fldChar w:fldCharType="end"/>
        </w:r>
      </w:hyperlink>
    </w:p>
    <w:p w:rsidR="00801410" w:rsidRPr="00CC68C3" w:rsidRDefault="009812ED">
      <w:pPr>
        <w:pStyle w:val="TableofFigures"/>
        <w:tabs>
          <w:tab w:val="right" w:leader="dot" w:pos="9350"/>
        </w:tabs>
        <w:rPr>
          <w:rFonts w:ascii="Times New Roman" w:eastAsiaTheme="minorEastAsia" w:hAnsi="Times New Roman"/>
          <w:noProof/>
          <w:sz w:val="24"/>
          <w:szCs w:val="24"/>
        </w:rPr>
      </w:pPr>
      <w:hyperlink w:anchor="_Toc137984940" w:history="1">
        <w:r w:rsidR="00CC68C3" w:rsidRPr="00CC68C3">
          <w:rPr>
            <w:rStyle w:val="Hyperlink"/>
            <w:rFonts w:ascii="Times New Roman" w:hAnsi="Times New Roman"/>
            <w:noProof/>
            <w:sz w:val="24"/>
            <w:szCs w:val="24"/>
          </w:rPr>
          <w:t>Table 4. 4. 1</w:t>
        </w:r>
        <w:r w:rsidR="00801410" w:rsidRPr="00CC68C3">
          <w:rPr>
            <w:rStyle w:val="Hyperlink"/>
            <w:rFonts w:ascii="Times New Roman" w:hAnsi="Times New Roman"/>
            <w:noProof/>
            <w:sz w:val="24"/>
            <w:szCs w:val="24"/>
          </w:rPr>
          <w:t>: ANOVA</w:t>
        </w:r>
        <w:r w:rsidR="00801410" w:rsidRPr="00CC68C3">
          <w:rPr>
            <w:rFonts w:ascii="Times New Roman" w:hAnsi="Times New Roman"/>
            <w:noProof/>
            <w:webHidden/>
            <w:sz w:val="24"/>
            <w:szCs w:val="24"/>
          </w:rPr>
          <w:tab/>
        </w:r>
        <w:r w:rsidR="00801410" w:rsidRPr="00CC68C3">
          <w:rPr>
            <w:rFonts w:ascii="Times New Roman" w:hAnsi="Times New Roman"/>
            <w:noProof/>
            <w:webHidden/>
            <w:sz w:val="24"/>
            <w:szCs w:val="24"/>
          </w:rPr>
          <w:fldChar w:fldCharType="begin"/>
        </w:r>
        <w:r w:rsidR="00801410" w:rsidRPr="00CC68C3">
          <w:rPr>
            <w:rFonts w:ascii="Times New Roman" w:hAnsi="Times New Roman"/>
            <w:noProof/>
            <w:webHidden/>
            <w:sz w:val="24"/>
            <w:szCs w:val="24"/>
          </w:rPr>
          <w:instrText xml:space="preserve"> PAGEREF _Toc137984940 \h </w:instrText>
        </w:r>
        <w:r w:rsidR="00801410" w:rsidRPr="00CC68C3">
          <w:rPr>
            <w:rFonts w:ascii="Times New Roman" w:hAnsi="Times New Roman"/>
            <w:noProof/>
            <w:webHidden/>
            <w:sz w:val="24"/>
            <w:szCs w:val="24"/>
          </w:rPr>
        </w:r>
        <w:r w:rsidR="00801410" w:rsidRPr="00CC68C3">
          <w:rPr>
            <w:rFonts w:ascii="Times New Roman" w:hAnsi="Times New Roman"/>
            <w:noProof/>
            <w:webHidden/>
            <w:sz w:val="24"/>
            <w:szCs w:val="24"/>
          </w:rPr>
          <w:fldChar w:fldCharType="separate"/>
        </w:r>
        <w:r w:rsidR="00801410" w:rsidRPr="00CC68C3">
          <w:rPr>
            <w:rFonts w:ascii="Times New Roman" w:hAnsi="Times New Roman"/>
            <w:noProof/>
            <w:webHidden/>
            <w:sz w:val="24"/>
            <w:szCs w:val="24"/>
          </w:rPr>
          <w:t>45</w:t>
        </w:r>
        <w:r w:rsidR="00801410" w:rsidRPr="00CC68C3">
          <w:rPr>
            <w:rFonts w:ascii="Times New Roman" w:hAnsi="Times New Roman"/>
            <w:noProof/>
            <w:webHidden/>
            <w:sz w:val="24"/>
            <w:szCs w:val="24"/>
          </w:rPr>
          <w:fldChar w:fldCharType="end"/>
        </w:r>
      </w:hyperlink>
    </w:p>
    <w:p w:rsidR="00801410" w:rsidRPr="00CC68C3" w:rsidRDefault="009812ED">
      <w:pPr>
        <w:pStyle w:val="TableofFigures"/>
        <w:tabs>
          <w:tab w:val="right" w:leader="dot" w:pos="9350"/>
        </w:tabs>
        <w:rPr>
          <w:rFonts w:ascii="Times New Roman" w:eastAsiaTheme="minorEastAsia" w:hAnsi="Times New Roman"/>
          <w:noProof/>
          <w:sz w:val="24"/>
          <w:szCs w:val="24"/>
        </w:rPr>
      </w:pPr>
      <w:hyperlink w:anchor="_Toc137984941" w:history="1">
        <w:r w:rsidR="00CC68C3" w:rsidRPr="00CC68C3">
          <w:rPr>
            <w:rStyle w:val="Hyperlink"/>
            <w:rFonts w:ascii="Times New Roman" w:hAnsi="Times New Roman"/>
            <w:noProof/>
            <w:sz w:val="24"/>
            <w:szCs w:val="24"/>
          </w:rPr>
          <w:t>Table 4. 4. 2</w:t>
        </w:r>
        <w:r w:rsidR="00801410" w:rsidRPr="00CC68C3">
          <w:rPr>
            <w:rStyle w:val="Hyperlink"/>
            <w:rFonts w:ascii="Times New Roman" w:hAnsi="Times New Roman"/>
            <w:noProof/>
            <w:sz w:val="24"/>
            <w:szCs w:val="24"/>
          </w:rPr>
          <w:t>: Coefficients of determination</w:t>
        </w:r>
        <w:r w:rsidR="00801410" w:rsidRPr="00CC68C3">
          <w:rPr>
            <w:rFonts w:ascii="Times New Roman" w:hAnsi="Times New Roman"/>
            <w:noProof/>
            <w:webHidden/>
            <w:sz w:val="24"/>
            <w:szCs w:val="24"/>
          </w:rPr>
          <w:tab/>
        </w:r>
        <w:r w:rsidR="00801410" w:rsidRPr="00CC68C3">
          <w:rPr>
            <w:rFonts w:ascii="Times New Roman" w:hAnsi="Times New Roman"/>
            <w:noProof/>
            <w:webHidden/>
            <w:sz w:val="24"/>
            <w:szCs w:val="24"/>
          </w:rPr>
          <w:fldChar w:fldCharType="begin"/>
        </w:r>
        <w:r w:rsidR="00801410" w:rsidRPr="00CC68C3">
          <w:rPr>
            <w:rFonts w:ascii="Times New Roman" w:hAnsi="Times New Roman"/>
            <w:noProof/>
            <w:webHidden/>
            <w:sz w:val="24"/>
            <w:szCs w:val="24"/>
          </w:rPr>
          <w:instrText xml:space="preserve"> PAGEREF _Toc137984941 \h </w:instrText>
        </w:r>
        <w:r w:rsidR="00801410" w:rsidRPr="00CC68C3">
          <w:rPr>
            <w:rFonts w:ascii="Times New Roman" w:hAnsi="Times New Roman"/>
            <w:noProof/>
            <w:webHidden/>
            <w:sz w:val="24"/>
            <w:szCs w:val="24"/>
          </w:rPr>
        </w:r>
        <w:r w:rsidR="00801410" w:rsidRPr="00CC68C3">
          <w:rPr>
            <w:rFonts w:ascii="Times New Roman" w:hAnsi="Times New Roman"/>
            <w:noProof/>
            <w:webHidden/>
            <w:sz w:val="24"/>
            <w:szCs w:val="24"/>
          </w:rPr>
          <w:fldChar w:fldCharType="separate"/>
        </w:r>
        <w:r w:rsidR="00801410" w:rsidRPr="00CC68C3">
          <w:rPr>
            <w:rFonts w:ascii="Times New Roman" w:hAnsi="Times New Roman"/>
            <w:noProof/>
            <w:webHidden/>
            <w:sz w:val="24"/>
            <w:szCs w:val="24"/>
          </w:rPr>
          <w:t>46</w:t>
        </w:r>
        <w:r w:rsidR="00801410" w:rsidRPr="00CC68C3">
          <w:rPr>
            <w:rFonts w:ascii="Times New Roman" w:hAnsi="Times New Roman"/>
            <w:noProof/>
            <w:webHidden/>
            <w:sz w:val="24"/>
            <w:szCs w:val="24"/>
          </w:rPr>
          <w:fldChar w:fldCharType="end"/>
        </w:r>
      </w:hyperlink>
    </w:p>
    <w:p w:rsidR="00801410" w:rsidRPr="00CC68C3" w:rsidRDefault="009812ED">
      <w:pPr>
        <w:pStyle w:val="TableofFigures"/>
        <w:tabs>
          <w:tab w:val="right" w:leader="dot" w:pos="9350"/>
        </w:tabs>
        <w:rPr>
          <w:rFonts w:ascii="Times New Roman" w:eastAsiaTheme="minorEastAsia" w:hAnsi="Times New Roman"/>
          <w:noProof/>
          <w:sz w:val="24"/>
          <w:szCs w:val="24"/>
        </w:rPr>
      </w:pPr>
      <w:hyperlink w:anchor="_Toc137984942" w:history="1">
        <w:r w:rsidR="00CC68C3" w:rsidRPr="00CC68C3">
          <w:rPr>
            <w:rStyle w:val="Hyperlink"/>
            <w:rFonts w:ascii="Times New Roman" w:hAnsi="Times New Roman"/>
            <w:noProof/>
            <w:sz w:val="24"/>
            <w:szCs w:val="24"/>
          </w:rPr>
          <w:t>Table 4. 5</w:t>
        </w:r>
        <w:r w:rsidR="00801410" w:rsidRPr="00CC68C3">
          <w:rPr>
            <w:rStyle w:val="Hyperlink"/>
            <w:rFonts w:ascii="Times New Roman" w:hAnsi="Times New Roman"/>
            <w:noProof/>
            <w:sz w:val="24"/>
            <w:szCs w:val="24"/>
          </w:rPr>
          <w:t>: Model summary</w:t>
        </w:r>
        <w:r w:rsidR="00801410" w:rsidRPr="00CC68C3">
          <w:rPr>
            <w:rFonts w:ascii="Times New Roman" w:hAnsi="Times New Roman"/>
            <w:noProof/>
            <w:webHidden/>
            <w:sz w:val="24"/>
            <w:szCs w:val="24"/>
          </w:rPr>
          <w:tab/>
        </w:r>
        <w:r w:rsidR="00801410" w:rsidRPr="00CC68C3">
          <w:rPr>
            <w:rFonts w:ascii="Times New Roman" w:hAnsi="Times New Roman"/>
            <w:noProof/>
            <w:webHidden/>
            <w:sz w:val="24"/>
            <w:szCs w:val="24"/>
          </w:rPr>
          <w:fldChar w:fldCharType="begin"/>
        </w:r>
        <w:r w:rsidR="00801410" w:rsidRPr="00CC68C3">
          <w:rPr>
            <w:rFonts w:ascii="Times New Roman" w:hAnsi="Times New Roman"/>
            <w:noProof/>
            <w:webHidden/>
            <w:sz w:val="24"/>
            <w:szCs w:val="24"/>
          </w:rPr>
          <w:instrText xml:space="preserve"> PAGEREF _Toc137984942 \h </w:instrText>
        </w:r>
        <w:r w:rsidR="00801410" w:rsidRPr="00CC68C3">
          <w:rPr>
            <w:rFonts w:ascii="Times New Roman" w:hAnsi="Times New Roman"/>
            <w:noProof/>
            <w:webHidden/>
            <w:sz w:val="24"/>
            <w:szCs w:val="24"/>
          </w:rPr>
        </w:r>
        <w:r w:rsidR="00801410" w:rsidRPr="00CC68C3">
          <w:rPr>
            <w:rFonts w:ascii="Times New Roman" w:hAnsi="Times New Roman"/>
            <w:noProof/>
            <w:webHidden/>
            <w:sz w:val="24"/>
            <w:szCs w:val="24"/>
          </w:rPr>
          <w:fldChar w:fldCharType="separate"/>
        </w:r>
        <w:r w:rsidR="00801410" w:rsidRPr="00CC68C3">
          <w:rPr>
            <w:rFonts w:ascii="Times New Roman" w:hAnsi="Times New Roman"/>
            <w:noProof/>
            <w:webHidden/>
            <w:sz w:val="24"/>
            <w:szCs w:val="24"/>
          </w:rPr>
          <w:t>48</w:t>
        </w:r>
        <w:r w:rsidR="00801410" w:rsidRPr="00CC68C3">
          <w:rPr>
            <w:rFonts w:ascii="Times New Roman" w:hAnsi="Times New Roman"/>
            <w:noProof/>
            <w:webHidden/>
            <w:sz w:val="24"/>
            <w:szCs w:val="24"/>
          </w:rPr>
          <w:fldChar w:fldCharType="end"/>
        </w:r>
      </w:hyperlink>
    </w:p>
    <w:p w:rsidR="00801410" w:rsidRPr="00CC68C3" w:rsidRDefault="009812ED">
      <w:pPr>
        <w:pStyle w:val="TableofFigures"/>
        <w:tabs>
          <w:tab w:val="right" w:leader="dot" w:pos="9350"/>
        </w:tabs>
        <w:rPr>
          <w:rFonts w:ascii="Times New Roman" w:eastAsiaTheme="minorEastAsia" w:hAnsi="Times New Roman"/>
          <w:noProof/>
          <w:sz w:val="24"/>
          <w:szCs w:val="24"/>
        </w:rPr>
      </w:pPr>
      <w:hyperlink w:anchor="_Toc137984943" w:history="1">
        <w:r w:rsidR="00CC68C3" w:rsidRPr="00CC68C3">
          <w:rPr>
            <w:rStyle w:val="Hyperlink"/>
            <w:rFonts w:ascii="Times New Roman" w:hAnsi="Times New Roman"/>
            <w:noProof/>
            <w:sz w:val="24"/>
            <w:szCs w:val="24"/>
          </w:rPr>
          <w:t>Table 4. 5. 1</w:t>
        </w:r>
        <w:r w:rsidR="00801410" w:rsidRPr="00CC68C3">
          <w:rPr>
            <w:rStyle w:val="Hyperlink"/>
            <w:rFonts w:ascii="Times New Roman" w:hAnsi="Times New Roman"/>
            <w:noProof/>
            <w:sz w:val="24"/>
            <w:szCs w:val="24"/>
          </w:rPr>
          <w:t>: ANOVA</w:t>
        </w:r>
        <w:r w:rsidR="00801410" w:rsidRPr="00CC68C3">
          <w:rPr>
            <w:rFonts w:ascii="Times New Roman" w:hAnsi="Times New Roman"/>
            <w:noProof/>
            <w:webHidden/>
            <w:sz w:val="24"/>
            <w:szCs w:val="24"/>
          </w:rPr>
          <w:tab/>
        </w:r>
        <w:r w:rsidR="00801410" w:rsidRPr="00CC68C3">
          <w:rPr>
            <w:rFonts w:ascii="Times New Roman" w:hAnsi="Times New Roman"/>
            <w:noProof/>
            <w:webHidden/>
            <w:sz w:val="24"/>
            <w:szCs w:val="24"/>
          </w:rPr>
          <w:fldChar w:fldCharType="begin"/>
        </w:r>
        <w:r w:rsidR="00801410" w:rsidRPr="00CC68C3">
          <w:rPr>
            <w:rFonts w:ascii="Times New Roman" w:hAnsi="Times New Roman"/>
            <w:noProof/>
            <w:webHidden/>
            <w:sz w:val="24"/>
            <w:szCs w:val="24"/>
          </w:rPr>
          <w:instrText xml:space="preserve"> PAGEREF _Toc137984943 \h </w:instrText>
        </w:r>
        <w:r w:rsidR="00801410" w:rsidRPr="00CC68C3">
          <w:rPr>
            <w:rFonts w:ascii="Times New Roman" w:hAnsi="Times New Roman"/>
            <w:noProof/>
            <w:webHidden/>
            <w:sz w:val="24"/>
            <w:szCs w:val="24"/>
          </w:rPr>
        </w:r>
        <w:r w:rsidR="00801410" w:rsidRPr="00CC68C3">
          <w:rPr>
            <w:rFonts w:ascii="Times New Roman" w:hAnsi="Times New Roman"/>
            <w:noProof/>
            <w:webHidden/>
            <w:sz w:val="24"/>
            <w:szCs w:val="24"/>
          </w:rPr>
          <w:fldChar w:fldCharType="separate"/>
        </w:r>
        <w:r w:rsidR="00801410" w:rsidRPr="00CC68C3">
          <w:rPr>
            <w:rFonts w:ascii="Times New Roman" w:hAnsi="Times New Roman"/>
            <w:noProof/>
            <w:webHidden/>
            <w:sz w:val="24"/>
            <w:szCs w:val="24"/>
          </w:rPr>
          <w:t>49</w:t>
        </w:r>
        <w:r w:rsidR="00801410" w:rsidRPr="00CC68C3">
          <w:rPr>
            <w:rFonts w:ascii="Times New Roman" w:hAnsi="Times New Roman"/>
            <w:noProof/>
            <w:webHidden/>
            <w:sz w:val="24"/>
            <w:szCs w:val="24"/>
          </w:rPr>
          <w:fldChar w:fldCharType="end"/>
        </w:r>
      </w:hyperlink>
    </w:p>
    <w:p w:rsidR="00801410" w:rsidRDefault="009812ED">
      <w:pPr>
        <w:pStyle w:val="TableofFigures"/>
        <w:tabs>
          <w:tab w:val="right" w:leader="dot" w:pos="9350"/>
        </w:tabs>
        <w:rPr>
          <w:rFonts w:asciiTheme="minorHAnsi" w:eastAsiaTheme="minorEastAsia" w:hAnsiTheme="minorHAnsi" w:cstheme="minorBidi"/>
          <w:noProof/>
        </w:rPr>
      </w:pPr>
      <w:hyperlink w:anchor="_Toc137984944" w:history="1">
        <w:r w:rsidR="00CC68C3" w:rsidRPr="00CC68C3">
          <w:rPr>
            <w:rStyle w:val="Hyperlink"/>
            <w:rFonts w:ascii="Times New Roman" w:hAnsi="Times New Roman"/>
            <w:noProof/>
            <w:sz w:val="24"/>
            <w:szCs w:val="24"/>
          </w:rPr>
          <w:t>Table 4.5. 2</w:t>
        </w:r>
        <w:r w:rsidR="00801410" w:rsidRPr="00CC68C3">
          <w:rPr>
            <w:rStyle w:val="Hyperlink"/>
            <w:rFonts w:ascii="Times New Roman" w:hAnsi="Times New Roman"/>
            <w:noProof/>
            <w:sz w:val="24"/>
            <w:szCs w:val="24"/>
          </w:rPr>
          <w:t>: Coefficients of determination</w:t>
        </w:r>
        <w:r w:rsidR="00801410" w:rsidRPr="00CC68C3">
          <w:rPr>
            <w:rFonts w:ascii="Times New Roman" w:hAnsi="Times New Roman"/>
            <w:noProof/>
            <w:webHidden/>
            <w:sz w:val="24"/>
            <w:szCs w:val="24"/>
          </w:rPr>
          <w:tab/>
        </w:r>
        <w:r w:rsidR="00801410" w:rsidRPr="00CC68C3">
          <w:rPr>
            <w:rFonts w:ascii="Times New Roman" w:hAnsi="Times New Roman"/>
            <w:noProof/>
            <w:webHidden/>
            <w:sz w:val="24"/>
            <w:szCs w:val="24"/>
          </w:rPr>
          <w:fldChar w:fldCharType="begin"/>
        </w:r>
        <w:r w:rsidR="00801410" w:rsidRPr="00CC68C3">
          <w:rPr>
            <w:rFonts w:ascii="Times New Roman" w:hAnsi="Times New Roman"/>
            <w:noProof/>
            <w:webHidden/>
            <w:sz w:val="24"/>
            <w:szCs w:val="24"/>
          </w:rPr>
          <w:instrText xml:space="preserve"> PAGEREF _Toc137984944 \h </w:instrText>
        </w:r>
        <w:r w:rsidR="00801410" w:rsidRPr="00CC68C3">
          <w:rPr>
            <w:rFonts w:ascii="Times New Roman" w:hAnsi="Times New Roman"/>
            <w:noProof/>
            <w:webHidden/>
            <w:sz w:val="24"/>
            <w:szCs w:val="24"/>
          </w:rPr>
        </w:r>
        <w:r w:rsidR="00801410" w:rsidRPr="00CC68C3">
          <w:rPr>
            <w:rFonts w:ascii="Times New Roman" w:hAnsi="Times New Roman"/>
            <w:noProof/>
            <w:webHidden/>
            <w:sz w:val="24"/>
            <w:szCs w:val="24"/>
          </w:rPr>
          <w:fldChar w:fldCharType="separate"/>
        </w:r>
        <w:r w:rsidR="00801410" w:rsidRPr="00CC68C3">
          <w:rPr>
            <w:rFonts w:ascii="Times New Roman" w:hAnsi="Times New Roman"/>
            <w:noProof/>
            <w:webHidden/>
            <w:sz w:val="24"/>
            <w:szCs w:val="24"/>
          </w:rPr>
          <w:t>49</w:t>
        </w:r>
        <w:r w:rsidR="00801410" w:rsidRPr="00CC68C3">
          <w:rPr>
            <w:rFonts w:ascii="Times New Roman" w:hAnsi="Times New Roman"/>
            <w:noProof/>
            <w:webHidden/>
            <w:sz w:val="24"/>
            <w:szCs w:val="24"/>
          </w:rPr>
          <w:fldChar w:fldCharType="end"/>
        </w:r>
      </w:hyperlink>
    </w:p>
    <w:p w:rsidR="005D10E9" w:rsidRDefault="00801410">
      <w:pPr>
        <w:pStyle w:val="WPSOfficeManualTable3"/>
        <w:tabs>
          <w:tab w:val="right" w:leader="dot" w:pos="9360"/>
        </w:tabs>
        <w:spacing w:line="360" w:lineRule="auto"/>
        <w:ind w:left="880"/>
        <w:jc w:val="both"/>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lastRenderedPageBreak/>
        <w:fldChar w:fldCharType="end"/>
      </w:r>
    </w:p>
    <w:p w:rsidR="005D10E9" w:rsidRPr="00704970" w:rsidRDefault="00B477C1" w:rsidP="00B477C1">
      <w:pPr>
        <w:pStyle w:val="WPSOfficeManualTable3"/>
        <w:tabs>
          <w:tab w:val="right" w:leader="dot" w:pos="9360"/>
        </w:tabs>
        <w:spacing w:line="360" w:lineRule="auto"/>
        <w:ind w:left="880"/>
        <w:jc w:val="center"/>
        <w:rPr>
          <w:rFonts w:ascii="Times New Roman" w:eastAsia="SimSun" w:hAnsi="Times New Roman" w:cs="Times New Roman"/>
          <w:b/>
          <w:color w:val="000000" w:themeColor="text1"/>
          <w:sz w:val="24"/>
          <w:szCs w:val="24"/>
        </w:rPr>
      </w:pPr>
      <w:r w:rsidRPr="00704970">
        <w:rPr>
          <w:rFonts w:ascii="Times New Roman" w:eastAsia="SimSun" w:hAnsi="Times New Roman" w:cs="Times New Roman"/>
          <w:b/>
          <w:color w:val="000000" w:themeColor="text1"/>
          <w:sz w:val="24"/>
          <w:szCs w:val="24"/>
        </w:rPr>
        <w:t>LIST OF FIGURES</w:t>
      </w:r>
    </w:p>
    <w:p w:rsidR="00CC68C3" w:rsidRPr="00CC68C3" w:rsidRDefault="00CC68C3">
      <w:pPr>
        <w:pStyle w:val="TableofFigures"/>
        <w:tabs>
          <w:tab w:val="right" w:leader="dot" w:pos="9350"/>
        </w:tabs>
        <w:rPr>
          <w:rFonts w:ascii="Times New Roman" w:eastAsiaTheme="minorEastAsia" w:hAnsi="Times New Roman"/>
          <w:noProof/>
          <w:sz w:val="24"/>
          <w:szCs w:val="24"/>
        </w:rPr>
      </w:pPr>
      <w:r w:rsidRPr="00CC68C3">
        <w:rPr>
          <w:rFonts w:ascii="Times New Roman" w:eastAsia="Open Sans" w:hAnsi="Times New Roman"/>
          <w:color w:val="000000" w:themeColor="text1"/>
          <w:sz w:val="24"/>
          <w:szCs w:val="24"/>
          <w:lang w:eastAsia="zh-CN"/>
        </w:rPr>
        <w:fldChar w:fldCharType="begin"/>
      </w:r>
      <w:r w:rsidRPr="00CC68C3">
        <w:rPr>
          <w:rFonts w:ascii="Times New Roman" w:eastAsia="Open Sans" w:hAnsi="Times New Roman"/>
          <w:color w:val="000000" w:themeColor="text1"/>
          <w:sz w:val="24"/>
          <w:szCs w:val="24"/>
          <w:lang w:eastAsia="zh-CN"/>
        </w:rPr>
        <w:instrText xml:space="preserve"> TOC \h \z \c "Figure" </w:instrText>
      </w:r>
      <w:r w:rsidRPr="00CC68C3">
        <w:rPr>
          <w:rFonts w:ascii="Times New Roman" w:eastAsia="Open Sans" w:hAnsi="Times New Roman"/>
          <w:color w:val="000000" w:themeColor="text1"/>
          <w:sz w:val="24"/>
          <w:szCs w:val="24"/>
          <w:lang w:eastAsia="zh-CN"/>
        </w:rPr>
        <w:fldChar w:fldCharType="separate"/>
      </w:r>
      <w:hyperlink w:anchor="_Toc137985626" w:history="1">
        <w:r w:rsidRPr="00CC68C3">
          <w:rPr>
            <w:rStyle w:val="Hyperlink"/>
            <w:rFonts w:ascii="Times New Roman" w:hAnsi="Times New Roman"/>
            <w:noProof/>
            <w:sz w:val="24"/>
            <w:szCs w:val="24"/>
          </w:rPr>
          <w:t>Figure 2. 1: Conceptual framework</w:t>
        </w:r>
        <w:r w:rsidRPr="00CC68C3">
          <w:rPr>
            <w:rFonts w:ascii="Times New Roman" w:hAnsi="Times New Roman"/>
            <w:noProof/>
            <w:webHidden/>
            <w:sz w:val="24"/>
            <w:szCs w:val="24"/>
          </w:rPr>
          <w:tab/>
        </w:r>
        <w:r w:rsidRPr="00CC68C3">
          <w:rPr>
            <w:rFonts w:ascii="Times New Roman" w:hAnsi="Times New Roman"/>
            <w:noProof/>
            <w:webHidden/>
            <w:sz w:val="24"/>
            <w:szCs w:val="24"/>
          </w:rPr>
          <w:fldChar w:fldCharType="begin"/>
        </w:r>
        <w:r w:rsidRPr="00CC68C3">
          <w:rPr>
            <w:rFonts w:ascii="Times New Roman" w:hAnsi="Times New Roman"/>
            <w:noProof/>
            <w:webHidden/>
            <w:sz w:val="24"/>
            <w:szCs w:val="24"/>
          </w:rPr>
          <w:instrText xml:space="preserve"> PAGEREF _Toc137985626 \h </w:instrText>
        </w:r>
        <w:r w:rsidRPr="00CC68C3">
          <w:rPr>
            <w:rFonts w:ascii="Times New Roman" w:hAnsi="Times New Roman"/>
            <w:noProof/>
            <w:webHidden/>
            <w:sz w:val="24"/>
            <w:szCs w:val="24"/>
          </w:rPr>
        </w:r>
        <w:r w:rsidRPr="00CC68C3">
          <w:rPr>
            <w:rFonts w:ascii="Times New Roman" w:hAnsi="Times New Roman"/>
            <w:noProof/>
            <w:webHidden/>
            <w:sz w:val="24"/>
            <w:szCs w:val="24"/>
          </w:rPr>
          <w:fldChar w:fldCharType="separate"/>
        </w:r>
        <w:r w:rsidRPr="00CC68C3">
          <w:rPr>
            <w:rFonts w:ascii="Times New Roman" w:hAnsi="Times New Roman"/>
            <w:noProof/>
            <w:webHidden/>
            <w:sz w:val="24"/>
            <w:szCs w:val="24"/>
          </w:rPr>
          <w:t>17</w:t>
        </w:r>
        <w:r w:rsidRPr="00CC68C3">
          <w:rPr>
            <w:rFonts w:ascii="Times New Roman" w:hAnsi="Times New Roman"/>
            <w:noProof/>
            <w:webHidden/>
            <w:sz w:val="24"/>
            <w:szCs w:val="24"/>
          </w:rPr>
          <w:fldChar w:fldCharType="end"/>
        </w:r>
      </w:hyperlink>
    </w:p>
    <w:p w:rsidR="005D10E9" w:rsidRPr="00CC68C3" w:rsidRDefault="00CC68C3">
      <w:pPr>
        <w:spacing w:before="0" w:beforeAutospacing="0" w:after="200" w:line="276" w:lineRule="auto"/>
        <w:rPr>
          <w:rFonts w:ascii="Times New Roman" w:eastAsia="Open Sans" w:hAnsi="Times New Roman"/>
          <w:color w:val="000000" w:themeColor="text1"/>
          <w:sz w:val="24"/>
          <w:szCs w:val="24"/>
          <w:lang w:eastAsia="zh-CN"/>
        </w:rPr>
      </w:pPr>
      <w:r w:rsidRPr="00CC68C3">
        <w:rPr>
          <w:rFonts w:ascii="Times New Roman" w:eastAsia="Open Sans" w:hAnsi="Times New Roman"/>
          <w:color w:val="000000" w:themeColor="text1"/>
          <w:sz w:val="24"/>
          <w:szCs w:val="24"/>
          <w:lang w:eastAsia="zh-CN"/>
        </w:rPr>
        <w:fldChar w:fldCharType="end"/>
      </w:r>
      <w:r w:rsidR="00045E5C" w:rsidRPr="00CC68C3">
        <w:rPr>
          <w:rFonts w:ascii="Times New Roman" w:eastAsia="Open Sans" w:hAnsi="Times New Roman"/>
          <w:color w:val="000000" w:themeColor="text1"/>
          <w:sz w:val="24"/>
          <w:szCs w:val="24"/>
          <w:lang w:eastAsia="zh-CN"/>
        </w:rPr>
        <w:br w:type="page"/>
      </w:r>
    </w:p>
    <w:p w:rsidR="005D10E9" w:rsidRDefault="00045E5C">
      <w:pPr>
        <w:pStyle w:val="Heading3"/>
        <w:jc w:val="center"/>
        <w:rPr>
          <w:rFonts w:ascii="Times New Roman" w:eastAsia="Open Sans" w:hAnsi="Times New Roman"/>
          <w:sz w:val="24"/>
          <w:szCs w:val="24"/>
          <w:lang w:eastAsia="zh-CN"/>
        </w:rPr>
      </w:pPr>
      <w:bookmarkStart w:id="15" w:name="_Toc137921080"/>
      <w:bookmarkStart w:id="16" w:name="_Toc137930033"/>
      <w:r>
        <w:rPr>
          <w:rFonts w:ascii="Times New Roman" w:eastAsia="Open Sans" w:hAnsi="Times New Roman"/>
          <w:sz w:val="24"/>
          <w:szCs w:val="24"/>
          <w:lang w:eastAsia="zh-CN"/>
        </w:rPr>
        <w:lastRenderedPageBreak/>
        <w:t>LIST OF APPENDICES</w:t>
      </w:r>
      <w:bookmarkEnd w:id="15"/>
      <w:bookmarkEnd w:id="16"/>
    </w:p>
    <w:p w:rsidR="005D10E9" w:rsidRDefault="004413B7">
      <w:pPr>
        <w:pStyle w:val="Heading1"/>
        <w:spacing w:line="360" w:lineRule="auto"/>
        <w:jc w:val="both"/>
        <w:rPr>
          <w:rFonts w:ascii="Times New Roman" w:hAnsi="Times New Roman" w:cs="Times New Roman"/>
          <w:color w:val="000000" w:themeColor="text1"/>
          <w:sz w:val="24"/>
          <w:szCs w:val="24"/>
        </w:rPr>
      </w:pPr>
      <w:bookmarkStart w:id="17" w:name="_Toc26225"/>
      <w:bookmarkStart w:id="18" w:name="_Toc137921081"/>
      <w:bookmarkStart w:id="19" w:name="_Toc137930034"/>
      <w:r>
        <w:rPr>
          <w:rFonts w:ascii="Times New Roman" w:hAnsi="Times New Roman" w:cs="Times New Roman"/>
          <w:color w:val="000000" w:themeColor="text1"/>
          <w:sz w:val="24"/>
          <w:szCs w:val="24"/>
        </w:rPr>
        <w:t xml:space="preserve">Appendix </w:t>
      </w:r>
      <w:proofErr w:type="gramStart"/>
      <w:r>
        <w:rPr>
          <w:rFonts w:ascii="Times New Roman" w:hAnsi="Times New Roman" w:cs="Times New Roman"/>
          <w:color w:val="000000" w:themeColor="text1"/>
          <w:sz w:val="24"/>
          <w:szCs w:val="24"/>
        </w:rPr>
        <w:t>A</w:t>
      </w:r>
      <w:proofErr w:type="gramEnd"/>
      <w:r w:rsidR="00045E5C">
        <w:rPr>
          <w:rFonts w:ascii="Times New Roman" w:hAnsi="Times New Roman" w:cs="Times New Roman"/>
          <w:color w:val="000000" w:themeColor="text1"/>
          <w:sz w:val="24"/>
          <w:szCs w:val="24"/>
        </w:rPr>
        <w:t xml:space="preserve"> - </w:t>
      </w:r>
      <w:r w:rsidR="00045E5C">
        <w:rPr>
          <w:rFonts w:ascii="Times New Roman" w:hAnsi="Times New Roman" w:cs="Times New Roman"/>
          <w:color w:val="000000" w:themeColor="text1"/>
          <w:sz w:val="24"/>
          <w:szCs w:val="24"/>
        </w:rPr>
        <w:tab/>
        <w:t>Questionnaire</w:t>
      </w:r>
      <w:bookmarkEnd w:id="17"/>
      <w:bookmarkEnd w:id="18"/>
      <w:bookmarkEnd w:id="19"/>
    </w:p>
    <w:p w:rsidR="005D10E9" w:rsidRDefault="00045E5C">
      <w:pPr>
        <w:pStyle w:val="Heading1"/>
        <w:tabs>
          <w:tab w:val="left" w:pos="1166"/>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5D10E9" w:rsidRDefault="005D10E9">
      <w:pPr>
        <w:pStyle w:val="Heading1"/>
        <w:spacing w:line="360" w:lineRule="auto"/>
        <w:jc w:val="both"/>
        <w:rPr>
          <w:rFonts w:ascii="Times New Roman" w:hAnsi="Times New Roman" w:cs="Times New Roman"/>
          <w:b/>
          <w:color w:val="000000" w:themeColor="text1"/>
          <w:sz w:val="24"/>
          <w:szCs w:val="24"/>
        </w:rPr>
      </w:pPr>
    </w:p>
    <w:p w:rsidR="005D10E9" w:rsidRDefault="005D10E9">
      <w:pPr>
        <w:pStyle w:val="Heading1"/>
        <w:spacing w:line="360" w:lineRule="auto"/>
        <w:jc w:val="both"/>
        <w:rPr>
          <w:rFonts w:ascii="Times New Roman" w:hAnsi="Times New Roman" w:cs="Times New Roman"/>
          <w:b/>
          <w:color w:val="000000" w:themeColor="text1"/>
          <w:sz w:val="24"/>
          <w:szCs w:val="24"/>
        </w:rPr>
      </w:pPr>
    </w:p>
    <w:p w:rsidR="005D10E9" w:rsidRDefault="005D10E9"/>
    <w:p w:rsidR="005D10E9" w:rsidRDefault="005D10E9"/>
    <w:p w:rsidR="005D10E9" w:rsidRDefault="005D10E9"/>
    <w:p w:rsidR="005D10E9" w:rsidRDefault="005D10E9"/>
    <w:p w:rsidR="005D10E9" w:rsidRDefault="005D10E9"/>
    <w:p w:rsidR="005D10E9" w:rsidRDefault="005D10E9"/>
    <w:p w:rsidR="005D10E9" w:rsidRDefault="005D10E9"/>
    <w:p w:rsidR="005D10E9" w:rsidRDefault="005D10E9"/>
    <w:p w:rsidR="005D10E9" w:rsidRDefault="005D10E9"/>
    <w:p w:rsidR="005D10E9" w:rsidRDefault="005D10E9"/>
    <w:p w:rsidR="005D10E9" w:rsidRDefault="005D10E9"/>
    <w:p w:rsidR="005D10E9" w:rsidRDefault="005D10E9"/>
    <w:p w:rsidR="005D10E9" w:rsidRDefault="005D10E9">
      <w:pPr>
        <w:pStyle w:val="Heading1"/>
        <w:spacing w:line="360" w:lineRule="auto"/>
        <w:jc w:val="both"/>
        <w:rPr>
          <w:rFonts w:ascii="Times New Roman" w:hAnsi="Times New Roman" w:cs="Times New Roman"/>
          <w:b/>
          <w:color w:val="000000" w:themeColor="text1"/>
          <w:sz w:val="24"/>
          <w:szCs w:val="24"/>
        </w:rPr>
        <w:sectPr w:rsidR="005D10E9">
          <w:footerReference w:type="even" r:id="rId19"/>
          <w:footerReference w:type="default" r:id="rId20"/>
          <w:pgSz w:w="12240" w:h="15840"/>
          <w:pgMar w:top="1440" w:right="1440" w:bottom="1440" w:left="1440" w:header="720" w:footer="720" w:gutter="0"/>
          <w:pgNumType w:fmt="lowerRoman"/>
          <w:cols w:space="720"/>
          <w:docGrid w:linePitch="360"/>
        </w:sectPr>
      </w:pPr>
    </w:p>
    <w:p w:rsidR="005D10E9" w:rsidRDefault="005D10E9"/>
    <w:p w:rsidR="005D10E9" w:rsidRDefault="00045E5C">
      <w:pPr>
        <w:pStyle w:val="Heading1"/>
        <w:spacing w:line="360" w:lineRule="auto"/>
        <w:jc w:val="both"/>
        <w:rPr>
          <w:rFonts w:ascii="Times New Roman" w:hAnsi="Times New Roman" w:cs="Times New Roman"/>
          <w:b/>
          <w:color w:val="000000" w:themeColor="text1"/>
          <w:sz w:val="24"/>
          <w:szCs w:val="24"/>
        </w:rPr>
      </w:pPr>
      <w:bookmarkStart w:id="20" w:name="_Toc137921082"/>
      <w:bookmarkStart w:id="21" w:name="_Toc137930035"/>
      <w:r>
        <w:rPr>
          <w:rFonts w:ascii="Times New Roman" w:hAnsi="Times New Roman" w:cs="Times New Roman"/>
          <w:b/>
          <w:color w:val="000000" w:themeColor="text1"/>
          <w:sz w:val="24"/>
          <w:szCs w:val="24"/>
        </w:rPr>
        <w:t>CODED LANGUAGE</w:t>
      </w:r>
      <w:bookmarkEnd w:id="20"/>
      <w:bookmarkEnd w:id="21"/>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SMEs-Small </w:t>
      </w:r>
      <w:r w:rsidR="00715E8F">
        <w:rPr>
          <w:rFonts w:ascii="Times New Roman" w:hAnsi="Times New Roman"/>
          <w:color w:val="000000" w:themeColor="text1"/>
          <w:sz w:val="24"/>
          <w:szCs w:val="24"/>
        </w:rPr>
        <w:t>to</w:t>
      </w:r>
      <w:r>
        <w:rPr>
          <w:rFonts w:ascii="Times New Roman" w:hAnsi="Times New Roman"/>
          <w:color w:val="000000" w:themeColor="text1"/>
          <w:sz w:val="24"/>
          <w:szCs w:val="24"/>
        </w:rPr>
        <w:t xml:space="preserve"> Medium Enterprises</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ROI-Return on Investment</w:t>
      </w:r>
    </w:p>
    <w:p w:rsidR="005D10E9" w:rsidRDefault="00045E5C">
      <w:pPr>
        <w:spacing w:line="360" w:lineRule="auto"/>
        <w:jc w:val="both"/>
        <w:rPr>
          <w:rFonts w:ascii="Times New Roman" w:eastAsia="Open Sans" w:hAnsi="Times New Roman"/>
          <w:color w:val="000000" w:themeColor="text1"/>
          <w:sz w:val="24"/>
          <w:szCs w:val="24"/>
          <w:lang w:eastAsia="zh-CN"/>
        </w:rPr>
      </w:pPr>
      <w:r>
        <w:rPr>
          <w:rFonts w:ascii="Times New Roman" w:eastAsia="Open Sans" w:hAnsi="Times New Roman"/>
          <w:color w:val="000000" w:themeColor="text1"/>
          <w:sz w:val="24"/>
          <w:szCs w:val="24"/>
          <w:lang w:eastAsia="zh-CN"/>
        </w:rPr>
        <w:t>ICS-Internal Control System</w:t>
      </w:r>
    </w:p>
    <w:p w:rsidR="005D10E9" w:rsidRDefault="00045E5C">
      <w:pPr>
        <w:spacing w:line="360" w:lineRule="auto"/>
        <w:jc w:val="both"/>
        <w:rPr>
          <w:rFonts w:ascii="Times New Roman" w:eastAsia="Open Sans" w:hAnsi="Times New Roman"/>
          <w:color w:val="000000" w:themeColor="text1"/>
          <w:sz w:val="24"/>
          <w:szCs w:val="24"/>
          <w:lang w:eastAsia="zh-CN"/>
        </w:rPr>
      </w:pPr>
      <w:r>
        <w:rPr>
          <w:rFonts w:ascii="Times New Roman" w:eastAsia="Open Sans" w:hAnsi="Times New Roman"/>
          <w:color w:val="000000" w:themeColor="text1"/>
          <w:sz w:val="24"/>
          <w:szCs w:val="24"/>
          <w:lang w:eastAsia="zh-CN"/>
        </w:rPr>
        <w:t xml:space="preserve">IIA-Institute of Internal Auditors  </w:t>
      </w:r>
    </w:p>
    <w:p w:rsidR="005D10E9" w:rsidRDefault="00045E5C">
      <w:pPr>
        <w:spacing w:line="360" w:lineRule="auto"/>
        <w:jc w:val="both"/>
        <w:rPr>
          <w:rFonts w:ascii="Times New Roman" w:eastAsia="Open Sans" w:hAnsi="Times New Roman"/>
          <w:color w:val="000000" w:themeColor="text1"/>
          <w:sz w:val="24"/>
          <w:szCs w:val="24"/>
          <w:lang w:eastAsia="zh-CN"/>
        </w:rPr>
      </w:pPr>
      <w:r>
        <w:rPr>
          <w:rFonts w:ascii="Times New Roman" w:eastAsia="Open Sans" w:hAnsi="Times New Roman"/>
          <w:color w:val="000000" w:themeColor="text1"/>
          <w:sz w:val="24"/>
          <w:szCs w:val="24"/>
          <w:lang w:eastAsia="zh-CN"/>
        </w:rPr>
        <w:t>SPSS-Statistical Package for Social Scientists</w:t>
      </w:r>
    </w:p>
    <w:p w:rsidR="005D10E9" w:rsidRDefault="00045E5C">
      <w:pPr>
        <w:spacing w:line="360" w:lineRule="auto"/>
        <w:jc w:val="both"/>
        <w:rPr>
          <w:rFonts w:ascii="Times New Roman" w:eastAsia="Open Sans" w:hAnsi="Times New Roman"/>
          <w:color w:val="000000" w:themeColor="text1"/>
          <w:sz w:val="24"/>
          <w:szCs w:val="24"/>
          <w:lang w:eastAsia="zh-CN"/>
        </w:rPr>
      </w:pPr>
      <w:r>
        <w:rPr>
          <w:rFonts w:ascii="Times New Roman" w:eastAsia="Open Sans" w:hAnsi="Times New Roman"/>
          <w:color w:val="000000" w:themeColor="text1"/>
          <w:sz w:val="24"/>
          <w:szCs w:val="24"/>
          <w:lang w:eastAsia="zh-CN"/>
        </w:rPr>
        <w:t>COSO-Committee of Sponsoring Organizations</w:t>
      </w:r>
    </w:p>
    <w:p w:rsidR="005D10E9" w:rsidRDefault="00045E5C">
      <w:pPr>
        <w:spacing w:line="360" w:lineRule="auto"/>
        <w:jc w:val="both"/>
        <w:rPr>
          <w:rFonts w:ascii="Times New Roman" w:eastAsia="Open Sans" w:hAnsi="Times New Roman"/>
          <w:color w:val="000000" w:themeColor="text1"/>
          <w:sz w:val="24"/>
          <w:szCs w:val="24"/>
          <w:lang w:eastAsia="zh-CN"/>
        </w:rPr>
      </w:pPr>
      <w:r>
        <w:rPr>
          <w:rFonts w:ascii="Times New Roman" w:eastAsia="Open Sans" w:hAnsi="Times New Roman"/>
          <w:color w:val="000000" w:themeColor="text1"/>
          <w:sz w:val="24"/>
          <w:szCs w:val="24"/>
          <w:lang w:eastAsia="zh-CN"/>
        </w:rPr>
        <w:t>IA- Internal Audit</w:t>
      </w:r>
    </w:p>
    <w:p w:rsidR="005D10E9" w:rsidRDefault="00045E5C">
      <w:pPr>
        <w:spacing w:line="360" w:lineRule="auto"/>
        <w:jc w:val="both"/>
        <w:rPr>
          <w:rFonts w:ascii="Times New Roman" w:eastAsia="Open Sans" w:hAnsi="Times New Roman"/>
          <w:color w:val="000000" w:themeColor="text1"/>
          <w:sz w:val="24"/>
          <w:szCs w:val="24"/>
          <w:lang w:eastAsia="zh-CN"/>
        </w:rPr>
      </w:pPr>
      <w:r>
        <w:rPr>
          <w:rFonts w:ascii="Times New Roman" w:eastAsia="Open Sans" w:hAnsi="Times New Roman"/>
          <w:color w:val="000000" w:themeColor="text1"/>
          <w:sz w:val="24"/>
          <w:szCs w:val="24"/>
          <w:lang w:eastAsia="zh-CN"/>
        </w:rPr>
        <w:t>CE-Control Environment</w:t>
      </w:r>
    </w:p>
    <w:p w:rsidR="005D10E9" w:rsidRDefault="00045E5C">
      <w:pPr>
        <w:spacing w:line="360" w:lineRule="auto"/>
        <w:jc w:val="both"/>
        <w:rPr>
          <w:rFonts w:ascii="Times New Roman" w:eastAsia="Open Sans" w:hAnsi="Times New Roman"/>
          <w:color w:val="000000" w:themeColor="text1"/>
          <w:sz w:val="24"/>
          <w:szCs w:val="24"/>
          <w:lang w:eastAsia="zh-CN"/>
        </w:rPr>
      </w:pPr>
      <w:r>
        <w:rPr>
          <w:rFonts w:ascii="Times New Roman" w:eastAsia="Open Sans" w:hAnsi="Times New Roman"/>
          <w:color w:val="000000" w:themeColor="text1"/>
          <w:sz w:val="24"/>
          <w:szCs w:val="24"/>
          <w:lang w:eastAsia="zh-CN"/>
        </w:rPr>
        <w:t xml:space="preserve">CA-Control Activities </w:t>
      </w:r>
    </w:p>
    <w:p w:rsidR="005D10E9" w:rsidRDefault="00045E5C">
      <w:pPr>
        <w:spacing w:line="360" w:lineRule="auto"/>
        <w:jc w:val="both"/>
        <w:rPr>
          <w:rFonts w:ascii="Times New Roman" w:eastAsia="Open Sans" w:hAnsi="Times New Roman"/>
          <w:color w:val="000000" w:themeColor="text1"/>
          <w:sz w:val="24"/>
          <w:szCs w:val="24"/>
          <w:lang w:eastAsia="zh-CN"/>
        </w:rPr>
      </w:pPr>
      <w:r>
        <w:rPr>
          <w:rFonts w:ascii="Times New Roman" w:eastAsia="Open Sans" w:hAnsi="Times New Roman"/>
          <w:color w:val="000000" w:themeColor="text1"/>
          <w:sz w:val="24"/>
          <w:szCs w:val="24"/>
          <w:lang w:eastAsia="zh-CN"/>
        </w:rPr>
        <w:t>IC- Information Communication</w:t>
      </w:r>
    </w:p>
    <w:p w:rsidR="005D10E9" w:rsidRDefault="00045E5C">
      <w:pPr>
        <w:spacing w:line="360" w:lineRule="auto"/>
        <w:jc w:val="both"/>
        <w:rPr>
          <w:rFonts w:ascii="Times New Roman" w:eastAsia="Open Sans" w:hAnsi="Times New Roman"/>
          <w:color w:val="000000" w:themeColor="text1"/>
          <w:sz w:val="24"/>
          <w:szCs w:val="24"/>
          <w:lang w:eastAsia="zh-CN"/>
        </w:rPr>
      </w:pPr>
      <w:r>
        <w:rPr>
          <w:rFonts w:ascii="Times New Roman" w:eastAsia="Open Sans" w:hAnsi="Times New Roman"/>
          <w:color w:val="000000" w:themeColor="text1"/>
          <w:sz w:val="24"/>
          <w:szCs w:val="24"/>
          <w:lang w:eastAsia="zh-CN"/>
        </w:rPr>
        <w:t>MA-Monitoring Activities</w:t>
      </w:r>
    </w:p>
    <w:p w:rsidR="005D10E9" w:rsidRDefault="00045E5C">
      <w:pPr>
        <w:spacing w:line="360" w:lineRule="auto"/>
        <w:jc w:val="both"/>
        <w:rPr>
          <w:rFonts w:ascii="Times New Roman" w:eastAsia="Open Sans" w:hAnsi="Times New Roman"/>
          <w:color w:val="000000" w:themeColor="text1"/>
          <w:sz w:val="24"/>
          <w:szCs w:val="24"/>
          <w:lang w:eastAsia="zh-CN"/>
        </w:rPr>
      </w:pPr>
      <w:r>
        <w:rPr>
          <w:rFonts w:ascii="Times New Roman" w:eastAsia="Open Sans" w:hAnsi="Times New Roman"/>
          <w:color w:val="000000" w:themeColor="text1"/>
          <w:sz w:val="24"/>
          <w:szCs w:val="24"/>
          <w:lang w:eastAsia="zh-CN"/>
        </w:rPr>
        <w:t>RA-Risk Assessment</w:t>
      </w:r>
    </w:p>
    <w:p w:rsidR="005D10E9" w:rsidRDefault="00045E5C">
      <w:pPr>
        <w:spacing w:line="360" w:lineRule="auto"/>
        <w:jc w:val="both"/>
        <w:rPr>
          <w:rFonts w:ascii="Times New Roman" w:hAnsi="Times New Roman"/>
          <w:color w:val="000000" w:themeColor="text1"/>
          <w:sz w:val="24"/>
          <w:szCs w:val="24"/>
        </w:rPr>
      </w:pPr>
      <w:r>
        <w:rPr>
          <w:rFonts w:ascii="Times New Roman" w:eastAsia="Open Sans" w:hAnsi="Times New Roman"/>
          <w:color w:val="000000" w:themeColor="text1"/>
          <w:sz w:val="24"/>
          <w:szCs w:val="24"/>
          <w:lang w:eastAsia="zh-CN"/>
        </w:rPr>
        <w:t>ICFR-</w:t>
      </w:r>
      <w:r>
        <w:rPr>
          <w:rFonts w:ascii="Times New Roman" w:hAnsi="Times New Roman"/>
          <w:color w:val="000000" w:themeColor="text1"/>
          <w:sz w:val="24"/>
          <w:szCs w:val="24"/>
        </w:rPr>
        <w:t xml:space="preserve"> Internal Control over Financial Reporting</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ANOVA-Analysis of Variance</w:t>
      </w:r>
    </w:p>
    <w:p w:rsidR="005D10E9" w:rsidRDefault="00045E5C">
      <w:pPr>
        <w:spacing w:line="360" w:lineRule="auto"/>
        <w:jc w:val="both"/>
        <w:rPr>
          <w:rFonts w:ascii="Times New Roman" w:eastAsia="Open Sans" w:hAnsi="Times New Roman"/>
          <w:color w:val="000000" w:themeColor="text1"/>
          <w:sz w:val="24"/>
          <w:szCs w:val="24"/>
          <w:lang w:eastAsia="zh-CN"/>
        </w:rPr>
        <w:sectPr w:rsidR="005D10E9">
          <w:footerReference w:type="even" r:id="rId21"/>
          <w:footerReference w:type="default" r:id="rId22"/>
          <w:pgSz w:w="12240" w:h="15840"/>
          <w:pgMar w:top="1440" w:right="1440" w:bottom="1440" w:left="1440" w:header="720" w:footer="720" w:gutter="0"/>
          <w:pgNumType w:start="1"/>
          <w:cols w:space="720"/>
          <w:docGrid w:linePitch="360"/>
        </w:sectPr>
      </w:pPr>
      <w:r>
        <w:rPr>
          <w:rFonts w:ascii="Times New Roman" w:hAnsi="Times New Roman"/>
          <w:color w:val="000000" w:themeColor="text1"/>
          <w:sz w:val="24"/>
          <w:szCs w:val="24"/>
        </w:rPr>
        <w:t>FP- Financial Performance</w:t>
      </w:r>
    </w:p>
    <w:p w:rsidR="005D10E9" w:rsidRDefault="00045E5C">
      <w:pPr>
        <w:pStyle w:val="Heading1"/>
        <w:spacing w:line="360" w:lineRule="auto"/>
        <w:jc w:val="center"/>
        <w:rPr>
          <w:rFonts w:ascii="Times New Roman" w:hAnsi="Times New Roman" w:cs="Times New Roman"/>
          <w:b/>
          <w:bCs/>
          <w:color w:val="000000" w:themeColor="text1"/>
          <w:kern w:val="36"/>
          <w:sz w:val="24"/>
          <w:szCs w:val="24"/>
        </w:rPr>
      </w:pPr>
      <w:bookmarkStart w:id="22" w:name="_Toc137921083"/>
      <w:bookmarkStart w:id="23" w:name="_Toc28637_WPSOffice_Level1"/>
      <w:bookmarkStart w:id="24" w:name="_Toc8553_WPSOffice_Level1"/>
      <w:bookmarkStart w:id="25" w:name="_Toc137930036"/>
      <w:r>
        <w:rPr>
          <w:rFonts w:ascii="Times New Roman" w:hAnsi="Times New Roman" w:cs="Times New Roman"/>
          <w:b/>
          <w:bCs/>
          <w:color w:val="000000" w:themeColor="text1"/>
          <w:kern w:val="36"/>
          <w:sz w:val="24"/>
          <w:szCs w:val="24"/>
        </w:rPr>
        <w:lastRenderedPageBreak/>
        <w:t>CHAPTER 1</w:t>
      </w:r>
      <w:bookmarkEnd w:id="22"/>
      <w:bookmarkEnd w:id="23"/>
      <w:bookmarkEnd w:id="24"/>
      <w:bookmarkEnd w:id="25"/>
    </w:p>
    <w:p w:rsidR="005D10E9" w:rsidRDefault="005D10E9">
      <w:pPr>
        <w:pStyle w:val="Heading1"/>
        <w:spacing w:line="360" w:lineRule="auto"/>
        <w:jc w:val="both"/>
        <w:rPr>
          <w:rFonts w:ascii="Times New Roman" w:hAnsi="Times New Roman" w:cs="Times New Roman"/>
          <w:b/>
          <w:bCs/>
          <w:color w:val="000000" w:themeColor="text1"/>
          <w:kern w:val="36"/>
          <w:sz w:val="24"/>
          <w:szCs w:val="24"/>
        </w:rPr>
      </w:pPr>
    </w:p>
    <w:p w:rsidR="005D10E9" w:rsidRDefault="00045E5C">
      <w:pPr>
        <w:pStyle w:val="Heading2"/>
        <w:spacing w:line="360" w:lineRule="auto"/>
        <w:jc w:val="both"/>
        <w:rPr>
          <w:color w:val="000000" w:themeColor="text1"/>
          <w:sz w:val="24"/>
          <w:szCs w:val="24"/>
        </w:rPr>
      </w:pPr>
      <w:bookmarkStart w:id="26" w:name="_Toc26855_WPSOffice_Level2"/>
      <w:bookmarkStart w:id="27" w:name="_Toc3024_WPSOffice_Level2"/>
      <w:r>
        <w:rPr>
          <w:color w:val="000000" w:themeColor="text1"/>
          <w:sz w:val="24"/>
          <w:szCs w:val="24"/>
        </w:rPr>
        <w:t xml:space="preserve">                                                        </w:t>
      </w:r>
      <w:bookmarkStart w:id="28" w:name="_Toc137921084"/>
      <w:bookmarkStart w:id="29" w:name="_Toc137930037"/>
      <w:r>
        <w:rPr>
          <w:color w:val="000000" w:themeColor="text1"/>
          <w:sz w:val="24"/>
          <w:szCs w:val="24"/>
        </w:rPr>
        <w:t>INTRODUCTION</w:t>
      </w:r>
      <w:bookmarkEnd w:id="26"/>
      <w:bookmarkEnd w:id="27"/>
      <w:bookmarkEnd w:id="28"/>
      <w:bookmarkEnd w:id="29"/>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Pr="003F10F6" w:rsidRDefault="003F10F6" w:rsidP="003F10F6">
      <w:pPr>
        <w:pStyle w:val="Heading3"/>
        <w:rPr>
          <w:rFonts w:ascii="Times New Roman" w:hAnsi="Times New Roman"/>
          <w:sz w:val="24"/>
          <w:szCs w:val="24"/>
        </w:rPr>
      </w:pPr>
      <w:bookmarkStart w:id="30" w:name="_Toc26855_WPSOffice_Level1"/>
      <w:bookmarkStart w:id="31" w:name="_Toc18394_WPSOffice_Level1"/>
      <w:bookmarkStart w:id="32" w:name="_Toc137930038"/>
      <w:r>
        <w:rPr>
          <w:rFonts w:ascii="Times New Roman" w:hAnsi="Times New Roman"/>
          <w:sz w:val="24"/>
          <w:szCs w:val="24"/>
        </w:rPr>
        <w:t>1.0</w:t>
      </w:r>
      <w:r w:rsidR="00045E5C" w:rsidRPr="003F10F6">
        <w:rPr>
          <w:rFonts w:ascii="Times New Roman" w:hAnsi="Times New Roman"/>
          <w:sz w:val="24"/>
          <w:szCs w:val="24"/>
        </w:rPr>
        <w:t>Introduction to the chapter</w:t>
      </w:r>
      <w:bookmarkEnd w:id="30"/>
      <w:bookmarkEnd w:id="31"/>
      <w:bookmarkEnd w:id="32"/>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International Auditing and Assurance Standards Board (2014), an internal control system consists of the guidelines, practices, and organizational frameworks which aim to provide a decent level of certainty in meeting company goals and avoiding undesirable events through discovering and addressing them. It is also viewed as a contributory factor towards a firm’s financial performance; it ensures compliance with relevant rules and regulations to safeguard assets and a commitment to recording all transactions completely, timely and accurately in the accounting records and also acts as a cost rationalisation drive.</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R</w:t>
      </w:r>
      <w:r>
        <w:rPr>
          <w:rFonts w:ascii="Times New Roman" w:eastAsia="Calibri" w:hAnsi="Times New Roman"/>
          <w:color w:val="000000" w:themeColor="text1"/>
          <w:sz w:val="24"/>
          <w:szCs w:val="24"/>
        </w:rPr>
        <w:t xml:space="preserve">esearch employed a content exploration in assessing the impact of the internal control systems on the financial performance of registered Small to Medium Enterprises in the retail industry, from Bindura. </w:t>
      </w:r>
      <w:r>
        <w:rPr>
          <w:rFonts w:ascii="Times New Roman" w:hAnsi="Times New Roman"/>
          <w:color w:val="000000" w:themeColor="text1"/>
          <w:sz w:val="24"/>
          <w:szCs w:val="24"/>
        </w:rPr>
        <w:t xml:space="preserve"> Background of the study, statement of the problem, justification for the study, research questions, objectives of the study, significance of the study, assumptions, delimitation/scope of the study, limitations of the study, definition of key terms and the chapter summary are provided in this chapter.</w:t>
      </w:r>
    </w:p>
    <w:p w:rsidR="005D10E9" w:rsidRPr="003F10F6" w:rsidRDefault="00045E5C" w:rsidP="003F10F6">
      <w:pPr>
        <w:pStyle w:val="Heading3"/>
        <w:rPr>
          <w:rFonts w:ascii="Times New Roman" w:hAnsi="Times New Roman"/>
          <w:sz w:val="24"/>
          <w:szCs w:val="24"/>
        </w:rPr>
      </w:pPr>
      <w:bookmarkStart w:id="33" w:name="_Toc1115_WPSOffice_Level2"/>
      <w:bookmarkStart w:id="34" w:name="_Toc16018_WPSOffice_Level2"/>
      <w:bookmarkStart w:id="35" w:name="_Toc137930039"/>
      <w:r w:rsidRPr="003F10F6">
        <w:rPr>
          <w:rFonts w:ascii="Times New Roman" w:hAnsi="Times New Roman"/>
          <w:sz w:val="24"/>
          <w:szCs w:val="24"/>
        </w:rPr>
        <w:t>1.1</w:t>
      </w:r>
      <w:r w:rsidRPr="003F10F6">
        <w:rPr>
          <w:rStyle w:val="Heading5Char"/>
          <w:rFonts w:ascii="Times New Roman" w:hAnsi="Times New Roman"/>
          <w:b/>
          <w:bCs/>
          <w:color w:val="000000" w:themeColor="text1"/>
          <w:sz w:val="24"/>
          <w:szCs w:val="24"/>
        </w:rPr>
        <w:t>Background of the study</w:t>
      </w:r>
      <w:bookmarkEnd w:id="33"/>
      <w:bookmarkEnd w:id="34"/>
      <w:bookmarkEnd w:id="35"/>
      <w:r w:rsidRPr="003F10F6">
        <w:rPr>
          <w:rFonts w:ascii="Times New Roman" w:eastAsia="Calibri" w:hAnsi="Times New Roman"/>
          <w:sz w:val="24"/>
          <w:szCs w:val="24"/>
        </w:rPr>
        <w:t xml:space="preserve"> </w:t>
      </w:r>
    </w:p>
    <w:p w:rsidR="005D10E9" w:rsidRDefault="00045E5C">
      <w:pPr>
        <w:spacing w:line="360" w:lineRule="auto"/>
        <w:jc w:val="both"/>
        <w:rPr>
          <w:rFonts w:ascii="Times New Roman" w:eastAsia="SimSun" w:hAnsi="Times New Roman"/>
          <w:color w:val="000000" w:themeColor="text1"/>
          <w:sz w:val="24"/>
          <w:szCs w:val="24"/>
          <w:shd w:val="clear" w:color="auto" w:fill="FFFFFF"/>
        </w:rPr>
      </w:pPr>
      <w:r>
        <w:rPr>
          <w:rFonts w:ascii="Times New Roman" w:hAnsi="Times New Roman"/>
          <w:color w:val="000000" w:themeColor="text1"/>
          <w:sz w:val="24"/>
          <w:szCs w:val="24"/>
        </w:rPr>
        <w:t xml:space="preserve">Pham (2017), SMEs are well recognized for contributing significantly to any nation. The growth of most economies depends on SMEs that play an indispensable character in activating and sustainably fostering economic development. Karadag (2016) argued that SMEs have caused the greatest aid in alleviating unemployment, wealth, expansion and productivity growth, which are </w:t>
      </w:r>
      <w:r>
        <w:rPr>
          <w:rFonts w:ascii="Times New Roman" w:hAnsi="Times New Roman"/>
          <w:color w:val="000000" w:themeColor="text1"/>
          <w:sz w:val="24"/>
          <w:szCs w:val="24"/>
        </w:rPr>
        <w:lastRenderedPageBreak/>
        <w:t xml:space="preserve">the essential elements of all economies. Moreover Adebisi, Majekodunmi and Adigun (2018) argued that SMEs are an apparatus of economic growth and due to their pliability to changes of business environment, they are encouraged to enhance their attractiveness and fiscal health if they are to play a </w:t>
      </w:r>
      <w:r>
        <w:rPr>
          <w:rFonts w:ascii="Times New Roman" w:eastAsia="SimSun" w:hAnsi="Times New Roman"/>
          <w:color w:val="000000" w:themeColor="text1"/>
          <w:sz w:val="24"/>
          <w:szCs w:val="24"/>
          <w:shd w:val="clear" w:color="auto" w:fill="FFFFFF"/>
        </w:rPr>
        <w:t xml:space="preserve">sufficiently great role in the market as they aid economic growth worldwide. </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Moreover researches conducted in different regions globally have shown that SMEs that implement ICS tend to perform better financially. Muller (2015), SMEs in Europe that implemented ICS had better </w:t>
      </w:r>
      <w:r w:rsidR="00715E8F">
        <w:rPr>
          <w:rFonts w:ascii="Times New Roman" w:hAnsi="Times New Roman"/>
          <w:color w:val="000000" w:themeColor="text1"/>
          <w:sz w:val="24"/>
          <w:szCs w:val="24"/>
        </w:rPr>
        <w:t>FP</w:t>
      </w:r>
      <w:r>
        <w:rPr>
          <w:rFonts w:ascii="Times New Roman" w:hAnsi="Times New Roman"/>
          <w:color w:val="000000" w:themeColor="text1"/>
          <w:sz w:val="24"/>
          <w:szCs w:val="24"/>
        </w:rPr>
        <w:t xml:space="preserve"> as equated to those that did not. Similarly, Omar and Bin Mohamad (2017) found that SMEs in Asia that implemented ICS had higher profitability and lower risk of financial distress. </w:t>
      </w:r>
    </w:p>
    <w:p w:rsidR="005D10E9" w:rsidRDefault="00045E5C">
      <w:pPr>
        <w:spacing w:line="360" w:lineRule="auto"/>
        <w:jc w:val="both"/>
        <w:rPr>
          <w:rFonts w:ascii="Times New Roman" w:eastAsia="SimSun" w:hAnsi="Times New Roman"/>
          <w:color w:val="000000" w:themeColor="text1"/>
          <w:sz w:val="24"/>
          <w:szCs w:val="24"/>
          <w:shd w:val="clear" w:color="auto" w:fill="FFFFFF"/>
        </w:rPr>
      </w:pPr>
      <w:r>
        <w:rPr>
          <w:rFonts w:ascii="Times New Roman" w:hAnsi="Times New Roman"/>
          <w:color w:val="000000" w:themeColor="text1"/>
          <w:sz w:val="24"/>
          <w:szCs w:val="24"/>
        </w:rPr>
        <w:t xml:space="preserve"> The development of jobs, the eradication of poverty and economic growth are considerably aided by SMEs in emerging nations like Nigeria (Aremu and Adeyemi, 2011).However these SMEs </w:t>
      </w:r>
      <w:r w:rsidR="00B13C94">
        <w:rPr>
          <w:rFonts w:ascii="Times New Roman" w:hAnsi="Times New Roman"/>
          <w:color w:val="000000" w:themeColor="text1"/>
          <w:sz w:val="24"/>
          <w:szCs w:val="24"/>
        </w:rPr>
        <w:t>encounter</w:t>
      </w:r>
      <w:r>
        <w:rPr>
          <w:rFonts w:ascii="Times New Roman" w:hAnsi="Times New Roman"/>
          <w:color w:val="000000" w:themeColor="text1"/>
          <w:sz w:val="24"/>
          <w:szCs w:val="24"/>
        </w:rPr>
        <w:t xml:space="preserve"> several </w:t>
      </w:r>
      <w:r w:rsidR="00B13C94">
        <w:rPr>
          <w:rFonts w:ascii="Times New Roman" w:hAnsi="Times New Roman"/>
          <w:color w:val="000000" w:themeColor="text1"/>
          <w:sz w:val="24"/>
          <w:szCs w:val="24"/>
        </w:rPr>
        <w:t>hindrances that impede financial</w:t>
      </w:r>
      <w:r>
        <w:rPr>
          <w:rFonts w:ascii="Times New Roman" w:hAnsi="Times New Roman"/>
          <w:color w:val="000000" w:themeColor="text1"/>
          <w:sz w:val="24"/>
          <w:szCs w:val="24"/>
        </w:rPr>
        <w:t xml:space="preserve"> growth and sustainability. Ekwughalu and Okoyeuzu (2019), one of th</w:t>
      </w:r>
      <w:r w:rsidR="00CA4BDB">
        <w:rPr>
          <w:rFonts w:ascii="Times New Roman" w:hAnsi="Times New Roman"/>
          <w:color w:val="000000" w:themeColor="text1"/>
          <w:sz w:val="24"/>
          <w:szCs w:val="24"/>
        </w:rPr>
        <w:t>e major difficulties encountered</w:t>
      </w:r>
      <w:r>
        <w:rPr>
          <w:rFonts w:ascii="Times New Roman" w:hAnsi="Times New Roman"/>
          <w:color w:val="000000" w:themeColor="text1"/>
          <w:sz w:val="24"/>
          <w:szCs w:val="24"/>
        </w:rPr>
        <w:t xml:space="preserve"> by SMEs is the lack of ICS which can result in financial mismanagement and fraud. Ngugi and Muhoro (2015) found that SMEs in Kenya faced challenges implementing ICS, which negatively impacted their </w:t>
      </w:r>
      <w:r w:rsidR="00715E8F">
        <w:rPr>
          <w:rFonts w:ascii="Times New Roman" w:hAnsi="Times New Roman"/>
          <w:color w:val="000000" w:themeColor="text1"/>
          <w:sz w:val="24"/>
          <w:szCs w:val="24"/>
        </w:rPr>
        <w:t>FP</w:t>
      </w:r>
      <w:r>
        <w:rPr>
          <w:rFonts w:ascii="Times New Roman" w:hAnsi="Times New Roman"/>
          <w:color w:val="000000" w:themeColor="text1"/>
          <w:sz w:val="24"/>
          <w:szCs w:val="24"/>
        </w:rPr>
        <w:t>.</w:t>
      </w:r>
      <w:r>
        <w:rPr>
          <w:rFonts w:ascii="Times New Roman" w:eastAsia="SimSun" w:hAnsi="Times New Roman"/>
          <w:color w:val="000000" w:themeColor="text1"/>
          <w:sz w:val="24"/>
          <w:szCs w:val="24"/>
          <w:shd w:val="clear" w:color="auto" w:fill="FFFFFF"/>
        </w:rPr>
        <w:t xml:space="preserve"> Makochekanwa (2017)</w:t>
      </w:r>
      <w:proofErr w:type="gramStart"/>
      <w:r>
        <w:rPr>
          <w:rFonts w:ascii="Times New Roman" w:eastAsia="SimSun" w:hAnsi="Times New Roman"/>
          <w:color w:val="000000" w:themeColor="text1"/>
          <w:sz w:val="24"/>
          <w:szCs w:val="24"/>
          <w:shd w:val="clear" w:color="auto" w:fill="FFFFFF"/>
        </w:rPr>
        <w:t>,</w:t>
      </w:r>
      <w:proofErr w:type="gramEnd"/>
      <w:r>
        <w:rPr>
          <w:rFonts w:ascii="Times New Roman" w:eastAsia="SimSun" w:hAnsi="Times New Roman"/>
          <w:color w:val="000000" w:themeColor="text1"/>
          <w:sz w:val="24"/>
          <w:szCs w:val="24"/>
          <w:shd w:val="clear" w:color="auto" w:fill="FFFFFF"/>
        </w:rPr>
        <w:t xml:space="preserve"> SMEs frequently lack the capacity to manage risks, which has a detrimental effect on the viability of their businesses. </w:t>
      </w:r>
      <w:r w:rsidR="008B20DE">
        <w:rPr>
          <w:rFonts w:ascii="Times New Roman" w:eastAsia="SimSun" w:hAnsi="Times New Roman"/>
          <w:color w:val="000000" w:themeColor="text1"/>
          <w:sz w:val="24"/>
          <w:szCs w:val="24"/>
          <w:shd w:val="clear" w:color="auto" w:fill="FFFFFF"/>
        </w:rPr>
        <w:t>ICS</w:t>
      </w:r>
      <w:r>
        <w:rPr>
          <w:rFonts w:ascii="Times New Roman" w:eastAsia="SimSun" w:hAnsi="Times New Roman"/>
          <w:color w:val="000000" w:themeColor="text1"/>
          <w:sz w:val="24"/>
          <w:szCs w:val="24"/>
          <w:shd w:val="clear" w:color="auto" w:fill="FFFFFF"/>
        </w:rPr>
        <w:t xml:space="preserve">, when correctly developed and put into practice can assist organizations in managing risks and enhancing sustainability. Unfortunately, the deficiency of empirical research on this topic makes it difficult to determine whether </w:t>
      </w:r>
      <w:r w:rsidR="008B20DE">
        <w:rPr>
          <w:rFonts w:ascii="Times New Roman" w:eastAsia="SimSun" w:hAnsi="Times New Roman"/>
          <w:color w:val="000000" w:themeColor="text1"/>
          <w:sz w:val="24"/>
          <w:szCs w:val="24"/>
          <w:shd w:val="clear" w:color="auto" w:fill="FFFFFF"/>
        </w:rPr>
        <w:t>ICS</w:t>
      </w:r>
      <w:r>
        <w:rPr>
          <w:rFonts w:ascii="Times New Roman" w:eastAsia="SimSun" w:hAnsi="Times New Roman"/>
          <w:color w:val="000000" w:themeColor="text1"/>
          <w:sz w:val="24"/>
          <w:szCs w:val="24"/>
          <w:shd w:val="clear" w:color="auto" w:fill="FFFFFF"/>
        </w:rPr>
        <w:t xml:space="preserve"> can improve SMEs' sustainability (Anderson, 2017).</w:t>
      </w:r>
    </w:p>
    <w:p w:rsidR="005D10E9" w:rsidRDefault="00045E5C">
      <w:pPr>
        <w:spacing w:line="360" w:lineRule="auto"/>
        <w:jc w:val="both"/>
        <w:rPr>
          <w:rFonts w:ascii="Times New Roman" w:eastAsia="SimSun" w:hAnsi="Times New Roman"/>
          <w:color w:val="000000" w:themeColor="text1"/>
          <w:sz w:val="24"/>
          <w:szCs w:val="24"/>
          <w:shd w:val="clear" w:color="auto" w:fill="FFFFFF"/>
        </w:rPr>
      </w:pPr>
      <w:r>
        <w:rPr>
          <w:rFonts w:ascii="Times New Roman" w:eastAsia="SimSun" w:hAnsi="Times New Roman"/>
          <w:color w:val="000000" w:themeColor="text1"/>
          <w:sz w:val="24"/>
          <w:szCs w:val="24"/>
          <w:shd w:val="clear" w:color="auto" w:fill="FFFFFF"/>
        </w:rPr>
        <w:t xml:space="preserve">Aribaba et al. (2019),have noted that SMEs in Nigeria have underperformed compared to expectations, failing to effectively fill key roles in wealth generation and employment creation while also making a sizable contribution to Nigeria's GDP.SMEs are defined by poor management, partial control to detect fraud, illiteracy and misunderstanding, incapacity to differentiate </w:t>
      </w:r>
      <w:r w:rsidR="0018042D">
        <w:rPr>
          <w:rFonts w:ascii="Times New Roman" w:eastAsia="SimSun" w:hAnsi="Times New Roman"/>
          <w:color w:val="000000" w:themeColor="text1"/>
          <w:sz w:val="24"/>
          <w:szCs w:val="24"/>
          <w:shd w:val="clear" w:color="auto" w:fill="FFFFFF"/>
        </w:rPr>
        <w:t>amid</w:t>
      </w:r>
      <w:r>
        <w:rPr>
          <w:rFonts w:ascii="Times New Roman" w:eastAsia="SimSun" w:hAnsi="Times New Roman"/>
          <w:color w:val="000000" w:themeColor="text1"/>
          <w:sz w:val="24"/>
          <w:szCs w:val="24"/>
          <w:shd w:val="clear" w:color="auto" w:fill="FFFFFF"/>
        </w:rPr>
        <w:t xml:space="preserve"> personal and working capital, lack of expansion, insufficient funding, frequent business closures, an unorganized accounting system ,non-motivating welfare factors, a lack of resources and raw materials required for production, lackluster dialogue, among other things Bello(2018).</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According to Navare &amp; Handley-Schachler (2018) numerous difficulties that SMEs in developing economies encounter in running their businesses have an effect on their ability to sustain their </w:t>
      </w:r>
      <w:r w:rsidR="00715E8F">
        <w:rPr>
          <w:rFonts w:ascii="Times New Roman" w:hAnsi="Times New Roman"/>
          <w:color w:val="000000" w:themeColor="text1"/>
          <w:sz w:val="24"/>
          <w:szCs w:val="24"/>
        </w:rPr>
        <w:t>FP</w:t>
      </w:r>
      <w:r>
        <w:rPr>
          <w:rFonts w:ascii="Times New Roman" w:hAnsi="Times New Roman"/>
          <w:color w:val="000000" w:themeColor="text1"/>
          <w:sz w:val="24"/>
          <w:szCs w:val="24"/>
        </w:rPr>
        <w:t xml:space="preserve">. Due to lack of resources, SMEs are unable to implement or outsource a proper internal audit function. Additionally, SMEs, practitioners, and policy makers do not completely understand how </w:t>
      </w:r>
      <w:r w:rsidR="008B20DE">
        <w:rPr>
          <w:rFonts w:ascii="Times New Roman" w:hAnsi="Times New Roman"/>
          <w:color w:val="000000" w:themeColor="text1"/>
          <w:sz w:val="24"/>
          <w:szCs w:val="24"/>
        </w:rPr>
        <w:t>ICS</w:t>
      </w:r>
      <w:r>
        <w:rPr>
          <w:rFonts w:ascii="Times New Roman" w:hAnsi="Times New Roman"/>
          <w:color w:val="000000" w:themeColor="text1"/>
          <w:sz w:val="24"/>
          <w:szCs w:val="24"/>
        </w:rPr>
        <w:t>’ presence affects a company's ability to remain sustainable (Amroune, Plaisent, Hafsi, Bernard, &amp; Zuccaro, 2017).</w:t>
      </w:r>
    </w:p>
    <w:p w:rsidR="005D10E9" w:rsidRPr="003F10F6" w:rsidRDefault="00045E5C" w:rsidP="003F10F6">
      <w:pPr>
        <w:pStyle w:val="Heading3"/>
        <w:rPr>
          <w:rFonts w:ascii="Times New Roman" w:hAnsi="Times New Roman"/>
          <w:sz w:val="24"/>
          <w:szCs w:val="24"/>
        </w:rPr>
      </w:pPr>
      <w:bookmarkStart w:id="36" w:name="_Toc21941_WPSOffice_Level2"/>
      <w:bookmarkStart w:id="37" w:name="_Toc18301_WPSOffice_Level2"/>
      <w:bookmarkStart w:id="38" w:name="_Toc137930040"/>
      <w:r w:rsidRPr="003F10F6">
        <w:rPr>
          <w:rFonts w:ascii="Times New Roman" w:hAnsi="Times New Roman"/>
          <w:sz w:val="24"/>
          <w:szCs w:val="24"/>
        </w:rPr>
        <w:t>1.2Statement of problem</w:t>
      </w:r>
      <w:bookmarkEnd w:id="36"/>
      <w:bookmarkEnd w:id="37"/>
      <w:bookmarkEnd w:id="38"/>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Association of Chartered Certified Accountants (2019), ICS are essential for SMEs in the retail sector to maintain efficient </w:t>
      </w:r>
      <w:r w:rsidR="00715E8F">
        <w:rPr>
          <w:rFonts w:ascii="Times New Roman" w:hAnsi="Times New Roman"/>
          <w:color w:val="000000" w:themeColor="text1"/>
          <w:sz w:val="24"/>
          <w:szCs w:val="24"/>
        </w:rPr>
        <w:t>FP</w:t>
      </w:r>
      <w:r>
        <w:rPr>
          <w:rFonts w:ascii="Times New Roman" w:hAnsi="Times New Roman"/>
          <w:color w:val="000000" w:themeColor="text1"/>
          <w:sz w:val="24"/>
          <w:szCs w:val="24"/>
        </w:rPr>
        <w:t xml:space="preserve">. The effectiveness of these systems ensures that SMEs assets are safeguarded, fiscal evidence is accurate and reliable, compliance with laws and regulations is maintained and risks are managed appropriately. Despite the benefits of ICS, SMEs in the retail sector have been facing challenges in implementing and maintaining these systems, which has in turn affected their </w:t>
      </w:r>
      <w:r w:rsidR="00715E8F">
        <w:rPr>
          <w:rFonts w:ascii="Times New Roman" w:hAnsi="Times New Roman"/>
          <w:color w:val="000000" w:themeColor="text1"/>
          <w:sz w:val="24"/>
          <w:szCs w:val="24"/>
        </w:rPr>
        <w:t>FP</w:t>
      </w:r>
      <w:r>
        <w:rPr>
          <w:rFonts w:ascii="Times New Roman" w:hAnsi="Times New Roman"/>
          <w:color w:val="000000" w:themeColor="text1"/>
          <w:sz w:val="24"/>
          <w:szCs w:val="24"/>
        </w:rPr>
        <w:t xml:space="preserve"> and undermined their facility to participate effectively in the market. The problem of inadequate ICS in retail SMEs has been prevalent for </w:t>
      </w:r>
      <w:proofErr w:type="gramStart"/>
      <w:r>
        <w:rPr>
          <w:rFonts w:ascii="Times New Roman" w:hAnsi="Times New Roman"/>
          <w:color w:val="000000" w:themeColor="text1"/>
          <w:sz w:val="24"/>
          <w:szCs w:val="24"/>
        </w:rPr>
        <w:t>years</w:t>
      </w:r>
      <w:proofErr w:type="gramEnd"/>
      <w:r>
        <w:rPr>
          <w:rFonts w:ascii="Times New Roman" w:hAnsi="Times New Roman"/>
          <w:color w:val="000000" w:themeColor="text1"/>
          <w:sz w:val="24"/>
          <w:szCs w:val="24"/>
        </w:rPr>
        <w:t xml:space="preserve"> .Davis (2018), retail SMEs have struggled to implement ICS due to limited resources and lack of expertise. The problem has been exacerbated by the dynamic nature of the retail industry and technological advancements. As a result, SMEs have suffered from fraudulent activities, operational inefficiencies, inaccurate financial reporting and reduced profitability. To solve the problem of inadequate ICS in retail SMEs, there is a need for increased awareness and education on the importance of these systems .SMEs can seek the assistance of consultants and industry experts to design and implement effective ICS that are tailored to their specific business needs. Therefore, there is need to survey </w:t>
      </w:r>
      <w:r>
        <w:rPr>
          <w:rFonts w:ascii="Times New Roman" w:eastAsia="SimSun" w:hAnsi="Times New Roman"/>
          <w:color w:val="000000" w:themeColor="text1"/>
          <w:sz w:val="24"/>
          <w:szCs w:val="24"/>
        </w:rPr>
        <w:t xml:space="preserve">the impact of the ICS on the </w:t>
      </w:r>
      <w:r w:rsidR="00715E8F">
        <w:rPr>
          <w:rFonts w:ascii="Times New Roman" w:eastAsia="SimSun" w:hAnsi="Times New Roman"/>
          <w:color w:val="000000" w:themeColor="text1"/>
          <w:sz w:val="24"/>
          <w:szCs w:val="24"/>
        </w:rPr>
        <w:t>FP</w:t>
      </w:r>
      <w:r>
        <w:rPr>
          <w:rFonts w:ascii="Times New Roman" w:eastAsia="SimSun" w:hAnsi="Times New Roman"/>
          <w:color w:val="000000" w:themeColor="text1"/>
          <w:sz w:val="24"/>
          <w:szCs w:val="24"/>
        </w:rPr>
        <w:t xml:space="preserve"> of Retail SMEs in Bindura, County Zimbabwe.</w:t>
      </w:r>
    </w:p>
    <w:p w:rsidR="005D10E9" w:rsidRPr="003F10F6" w:rsidRDefault="00045E5C" w:rsidP="003F10F6">
      <w:pPr>
        <w:pStyle w:val="Heading3"/>
        <w:rPr>
          <w:rFonts w:ascii="Times New Roman" w:hAnsi="Times New Roman"/>
          <w:sz w:val="24"/>
          <w:szCs w:val="24"/>
        </w:rPr>
      </w:pPr>
      <w:bookmarkStart w:id="39" w:name="_Toc19094_WPSOffice_Level2"/>
      <w:bookmarkStart w:id="40" w:name="_Toc7411_WPSOffice_Level2"/>
      <w:bookmarkStart w:id="41" w:name="_Toc137930041"/>
      <w:r w:rsidRPr="003F10F6">
        <w:rPr>
          <w:rFonts w:ascii="Times New Roman" w:hAnsi="Times New Roman"/>
          <w:sz w:val="24"/>
          <w:szCs w:val="24"/>
        </w:rPr>
        <w:t>1.3Research objectives</w:t>
      </w:r>
      <w:bookmarkEnd w:id="39"/>
      <w:bookmarkEnd w:id="40"/>
      <w:bookmarkEnd w:id="41"/>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i)  To identify the internal controls implemented in registered retail SMEs in Bindura.</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ii) To ascertain the relationship </w:t>
      </w:r>
      <w:r w:rsidR="0018042D">
        <w:rPr>
          <w:rFonts w:ascii="Times New Roman" w:hAnsi="Times New Roman"/>
          <w:color w:val="000000" w:themeColor="text1"/>
          <w:sz w:val="24"/>
          <w:szCs w:val="24"/>
        </w:rPr>
        <w:t>among</w:t>
      </w:r>
      <w:r>
        <w:rPr>
          <w:rFonts w:ascii="Times New Roman" w:hAnsi="Times New Roman"/>
          <w:color w:val="000000" w:themeColor="text1"/>
          <w:sz w:val="24"/>
          <w:szCs w:val="24"/>
        </w:rPr>
        <w:t xml:space="preserve"> the ICS’ components and </w:t>
      </w:r>
      <w:r w:rsidR="0042251A">
        <w:rPr>
          <w:rFonts w:ascii="Times New Roman" w:hAnsi="Times New Roman"/>
          <w:color w:val="000000" w:themeColor="text1"/>
          <w:sz w:val="24"/>
          <w:szCs w:val="24"/>
        </w:rPr>
        <w:t>FP</w:t>
      </w:r>
      <w:r>
        <w:rPr>
          <w:rFonts w:ascii="Times New Roman" w:hAnsi="Times New Roman"/>
          <w:color w:val="000000" w:themeColor="text1"/>
          <w:sz w:val="24"/>
          <w:szCs w:val="24"/>
        </w:rPr>
        <w:t>.</w:t>
      </w:r>
    </w:p>
    <w:p w:rsidR="005D10E9" w:rsidRDefault="00045E5C">
      <w:pPr>
        <w:spacing w:line="360" w:lineRule="auto"/>
        <w:jc w:val="both"/>
        <w:rPr>
          <w:rFonts w:ascii="Times New Roman" w:eastAsia="SimSun" w:hAnsi="Times New Roman"/>
          <w:color w:val="000000" w:themeColor="text1"/>
          <w:sz w:val="24"/>
          <w:szCs w:val="24"/>
        </w:rPr>
      </w:pPr>
      <w:r>
        <w:rPr>
          <w:rFonts w:ascii="Times New Roman" w:hAnsi="Times New Roman"/>
          <w:color w:val="000000" w:themeColor="text1"/>
          <w:sz w:val="24"/>
          <w:szCs w:val="24"/>
        </w:rPr>
        <w:t>iii) To identify the challenges encountered in establishing ICS.</w:t>
      </w:r>
    </w:p>
    <w:p w:rsidR="005D10E9" w:rsidRDefault="005D10E9">
      <w:pPr>
        <w:spacing w:line="360" w:lineRule="auto"/>
        <w:jc w:val="both"/>
        <w:rPr>
          <w:rFonts w:ascii="Times New Roman" w:eastAsia="SimSun" w:hAnsi="Times New Roman"/>
          <w:color w:val="000000" w:themeColor="text1"/>
          <w:sz w:val="24"/>
          <w:szCs w:val="24"/>
        </w:rPr>
      </w:pPr>
    </w:p>
    <w:p w:rsidR="005D10E9" w:rsidRPr="003F10F6" w:rsidRDefault="00045E5C" w:rsidP="003F10F6">
      <w:pPr>
        <w:pStyle w:val="Heading3"/>
        <w:rPr>
          <w:rFonts w:ascii="Times New Roman" w:hAnsi="Times New Roman"/>
          <w:sz w:val="24"/>
          <w:szCs w:val="24"/>
        </w:rPr>
      </w:pPr>
      <w:bookmarkStart w:id="42" w:name="_Toc32641_WPSOffice_Level2"/>
      <w:bookmarkStart w:id="43" w:name="_Toc7254_WPSOffice_Level2"/>
      <w:bookmarkStart w:id="44" w:name="_Toc137930042"/>
      <w:r w:rsidRPr="003F10F6">
        <w:rPr>
          <w:rFonts w:ascii="Times New Roman" w:hAnsi="Times New Roman"/>
          <w:sz w:val="24"/>
          <w:szCs w:val="24"/>
        </w:rPr>
        <w:t>1.4 Research hypotheses</w:t>
      </w:r>
      <w:bookmarkEnd w:id="42"/>
      <w:bookmarkEnd w:id="43"/>
      <w:bookmarkEnd w:id="44"/>
    </w:p>
    <w:p w:rsidR="005D10E9" w:rsidRDefault="00045E5C">
      <w:pPr>
        <w:numPr>
          <w:ilvl w:val="0"/>
          <w:numId w:val="2"/>
        </w:numPr>
        <w:tabs>
          <w:tab w:val="clear" w:pos="420"/>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H</w:t>
      </w:r>
      <w:r>
        <w:rPr>
          <w:rFonts w:ascii="Times New Roman" w:hAnsi="Times New Roman"/>
          <w:color w:val="000000" w:themeColor="text1"/>
          <w:sz w:val="24"/>
          <w:szCs w:val="24"/>
          <w:vertAlign w:val="subscript"/>
        </w:rPr>
        <w:t>0</w:t>
      </w:r>
      <w:r>
        <w:rPr>
          <w:rFonts w:ascii="Times New Roman" w:hAnsi="Times New Roman"/>
          <w:color w:val="000000" w:themeColor="text1"/>
          <w:sz w:val="24"/>
          <w:szCs w:val="24"/>
        </w:rPr>
        <w:t xml:space="preserve"> 1: There is no relationship </w:t>
      </w:r>
      <w:r w:rsidR="0018042D">
        <w:rPr>
          <w:rFonts w:ascii="Times New Roman" w:hAnsi="Times New Roman"/>
          <w:color w:val="000000" w:themeColor="text1"/>
          <w:sz w:val="24"/>
          <w:szCs w:val="24"/>
        </w:rPr>
        <w:t xml:space="preserve">among </w:t>
      </w:r>
      <w:r w:rsidR="003514B9">
        <w:rPr>
          <w:rFonts w:ascii="Times New Roman" w:hAnsi="Times New Roman"/>
          <w:color w:val="000000" w:themeColor="text1"/>
          <w:sz w:val="24"/>
          <w:szCs w:val="24"/>
        </w:rPr>
        <w:t>FP</w:t>
      </w:r>
      <w:r>
        <w:rPr>
          <w:rFonts w:ascii="Times New Roman" w:hAnsi="Times New Roman"/>
          <w:color w:val="000000" w:themeColor="text1"/>
          <w:sz w:val="24"/>
          <w:szCs w:val="24"/>
        </w:rPr>
        <w:t xml:space="preserve"> and the </w:t>
      </w:r>
      <w:r w:rsidR="003514B9">
        <w:rPr>
          <w:rFonts w:ascii="Times New Roman" w:hAnsi="Times New Roman"/>
          <w:color w:val="000000" w:themeColor="text1"/>
          <w:sz w:val="24"/>
          <w:szCs w:val="24"/>
        </w:rPr>
        <w:t>CA</w:t>
      </w:r>
      <w:r>
        <w:rPr>
          <w:rFonts w:ascii="Times New Roman" w:hAnsi="Times New Roman"/>
          <w:color w:val="000000" w:themeColor="text1"/>
          <w:sz w:val="24"/>
          <w:szCs w:val="24"/>
        </w:rPr>
        <w:t xml:space="preserve"> of retail SMEs.</w:t>
      </w:r>
    </w:p>
    <w:p w:rsidR="005D10E9" w:rsidRDefault="00045E5C">
      <w:pPr>
        <w:numPr>
          <w:ilvl w:val="0"/>
          <w:numId w:val="2"/>
        </w:numPr>
        <w:tabs>
          <w:tab w:val="clear" w:pos="420"/>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H</w:t>
      </w:r>
      <w:r>
        <w:rPr>
          <w:rFonts w:ascii="Times New Roman" w:hAnsi="Times New Roman"/>
          <w:color w:val="000000" w:themeColor="text1"/>
          <w:sz w:val="24"/>
          <w:szCs w:val="24"/>
          <w:vertAlign w:val="subscript"/>
        </w:rPr>
        <w:t xml:space="preserve">1 </w:t>
      </w:r>
      <w:r>
        <w:rPr>
          <w:rFonts w:ascii="Times New Roman" w:hAnsi="Times New Roman"/>
          <w:color w:val="000000" w:themeColor="text1"/>
          <w:sz w:val="24"/>
          <w:szCs w:val="24"/>
        </w:rPr>
        <w:t xml:space="preserve">1: There is a positive relationship </w:t>
      </w:r>
      <w:r w:rsidR="0018042D">
        <w:rPr>
          <w:rFonts w:ascii="Times New Roman" w:hAnsi="Times New Roman"/>
          <w:color w:val="000000" w:themeColor="text1"/>
          <w:sz w:val="24"/>
          <w:szCs w:val="24"/>
        </w:rPr>
        <w:t>among</w:t>
      </w:r>
      <w:r>
        <w:rPr>
          <w:rFonts w:ascii="Times New Roman" w:hAnsi="Times New Roman"/>
          <w:color w:val="000000" w:themeColor="text1"/>
          <w:sz w:val="24"/>
          <w:szCs w:val="24"/>
        </w:rPr>
        <w:t xml:space="preserve"> </w:t>
      </w:r>
      <w:r w:rsidR="003514B9">
        <w:rPr>
          <w:rFonts w:ascii="Times New Roman" w:hAnsi="Times New Roman"/>
          <w:color w:val="000000" w:themeColor="text1"/>
          <w:sz w:val="24"/>
          <w:szCs w:val="24"/>
        </w:rPr>
        <w:t>FP</w:t>
      </w:r>
      <w:r>
        <w:rPr>
          <w:rFonts w:ascii="Times New Roman" w:hAnsi="Times New Roman"/>
          <w:color w:val="000000" w:themeColor="text1"/>
          <w:sz w:val="24"/>
          <w:szCs w:val="24"/>
        </w:rPr>
        <w:t xml:space="preserve"> and the </w:t>
      </w:r>
      <w:r w:rsidR="003514B9">
        <w:rPr>
          <w:rFonts w:ascii="Times New Roman" w:hAnsi="Times New Roman"/>
          <w:color w:val="000000" w:themeColor="text1"/>
          <w:sz w:val="24"/>
          <w:szCs w:val="24"/>
        </w:rPr>
        <w:t>CA</w:t>
      </w:r>
      <w:r>
        <w:rPr>
          <w:rFonts w:ascii="Times New Roman" w:hAnsi="Times New Roman"/>
          <w:color w:val="000000" w:themeColor="text1"/>
          <w:sz w:val="24"/>
          <w:szCs w:val="24"/>
        </w:rPr>
        <w:t xml:space="preserve"> of retail SMEs.</w:t>
      </w:r>
    </w:p>
    <w:p w:rsidR="005D10E9" w:rsidRDefault="00045E5C">
      <w:pPr>
        <w:numPr>
          <w:ilvl w:val="0"/>
          <w:numId w:val="2"/>
        </w:numPr>
        <w:tabs>
          <w:tab w:val="clear" w:pos="420"/>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H</w:t>
      </w:r>
      <w:r>
        <w:rPr>
          <w:rFonts w:ascii="Times New Roman" w:hAnsi="Times New Roman"/>
          <w:color w:val="000000" w:themeColor="text1"/>
          <w:sz w:val="24"/>
          <w:szCs w:val="24"/>
          <w:vertAlign w:val="subscript"/>
        </w:rPr>
        <w:t>0</w:t>
      </w:r>
      <w:r>
        <w:rPr>
          <w:rFonts w:ascii="Times New Roman" w:hAnsi="Times New Roman"/>
          <w:color w:val="000000" w:themeColor="text1"/>
          <w:sz w:val="24"/>
          <w:szCs w:val="24"/>
        </w:rPr>
        <w:t xml:space="preserve"> 2: There is no relationship </w:t>
      </w:r>
      <w:r w:rsidR="0018042D">
        <w:rPr>
          <w:rFonts w:ascii="Times New Roman" w:hAnsi="Times New Roman"/>
          <w:color w:val="000000" w:themeColor="text1"/>
          <w:sz w:val="24"/>
          <w:szCs w:val="24"/>
        </w:rPr>
        <w:t>among</w:t>
      </w:r>
      <w:r>
        <w:rPr>
          <w:rFonts w:ascii="Times New Roman" w:hAnsi="Times New Roman"/>
          <w:color w:val="000000" w:themeColor="text1"/>
          <w:sz w:val="24"/>
          <w:szCs w:val="24"/>
        </w:rPr>
        <w:t xml:space="preserve"> </w:t>
      </w:r>
      <w:r w:rsidR="003514B9">
        <w:rPr>
          <w:rFonts w:ascii="Times New Roman" w:hAnsi="Times New Roman"/>
          <w:color w:val="000000" w:themeColor="text1"/>
          <w:sz w:val="24"/>
          <w:szCs w:val="24"/>
        </w:rPr>
        <w:t>FP</w:t>
      </w:r>
      <w:r>
        <w:rPr>
          <w:rFonts w:ascii="Times New Roman" w:hAnsi="Times New Roman"/>
          <w:color w:val="000000" w:themeColor="text1"/>
          <w:sz w:val="24"/>
          <w:szCs w:val="24"/>
        </w:rPr>
        <w:t xml:space="preserve"> and the </w:t>
      </w:r>
      <w:r w:rsidR="003514B9">
        <w:rPr>
          <w:rFonts w:ascii="Times New Roman" w:hAnsi="Times New Roman"/>
          <w:color w:val="000000" w:themeColor="text1"/>
          <w:sz w:val="24"/>
          <w:szCs w:val="24"/>
        </w:rPr>
        <w:t>RA</w:t>
      </w:r>
      <w:r>
        <w:rPr>
          <w:rFonts w:ascii="Times New Roman" w:hAnsi="Times New Roman"/>
          <w:color w:val="000000" w:themeColor="text1"/>
          <w:sz w:val="24"/>
          <w:szCs w:val="24"/>
        </w:rPr>
        <w:t xml:space="preserve"> of retail SMEs.</w:t>
      </w:r>
    </w:p>
    <w:p w:rsidR="005D10E9" w:rsidRDefault="00045E5C">
      <w:pPr>
        <w:numPr>
          <w:ilvl w:val="0"/>
          <w:numId w:val="2"/>
        </w:numPr>
        <w:tabs>
          <w:tab w:val="clear" w:pos="420"/>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H</w:t>
      </w:r>
      <w:r>
        <w:rPr>
          <w:rFonts w:ascii="Times New Roman" w:hAnsi="Times New Roman"/>
          <w:color w:val="000000" w:themeColor="text1"/>
          <w:sz w:val="24"/>
          <w:szCs w:val="24"/>
          <w:vertAlign w:val="subscript"/>
        </w:rPr>
        <w:t>1</w:t>
      </w:r>
      <w:r>
        <w:rPr>
          <w:rFonts w:ascii="Times New Roman" w:hAnsi="Times New Roman"/>
          <w:color w:val="000000" w:themeColor="text1"/>
          <w:sz w:val="24"/>
          <w:szCs w:val="24"/>
        </w:rPr>
        <w:t xml:space="preserve">2: There is a positive relationship </w:t>
      </w:r>
      <w:r w:rsidR="0018042D">
        <w:rPr>
          <w:rFonts w:ascii="Times New Roman" w:hAnsi="Times New Roman"/>
          <w:color w:val="000000" w:themeColor="text1"/>
          <w:sz w:val="24"/>
          <w:szCs w:val="24"/>
        </w:rPr>
        <w:t>among</w:t>
      </w:r>
      <w:r>
        <w:rPr>
          <w:rFonts w:ascii="Times New Roman" w:hAnsi="Times New Roman"/>
          <w:color w:val="000000" w:themeColor="text1"/>
          <w:sz w:val="24"/>
          <w:szCs w:val="24"/>
        </w:rPr>
        <w:t xml:space="preserve"> </w:t>
      </w:r>
      <w:r w:rsidR="003514B9">
        <w:rPr>
          <w:rFonts w:ascii="Times New Roman" w:hAnsi="Times New Roman"/>
          <w:color w:val="000000" w:themeColor="text1"/>
          <w:sz w:val="24"/>
          <w:szCs w:val="24"/>
        </w:rPr>
        <w:t>FP</w:t>
      </w:r>
      <w:r>
        <w:rPr>
          <w:rFonts w:ascii="Times New Roman" w:hAnsi="Times New Roman"/>
          <w:color w:val="000000" w:themeColor="text1"/>
          <w:sz w:val="24"/>
          <w:szCs w:val="24"/>
        </w:rPr>
        <w:t xml:space="preserve"> and the </w:t>
      </w:r>
      <w:r w:rsidR="003514B9">
        <w:rPr>
          <w:rFonts w:ascii="Times New Roman" w:hAnsi="Times New Roman"/>
          <w:color w:val="000000" w:themeColor="text1"/>
          <w:sz w:val="24"/>
          <w:szCs w:val="24"/>
        </w:rPr>
        <w:t>RA</w:t>
      </w:r>
      <w:r>
        <w:rPr>
          <w:rFonts w:ascii="Times New Roman" w:hAnsi="Times New Roman"/>
          <w:color w:val="000000" w:themeColor="text1"/>
          <w:sz w:val="24"/>
          <w:szCs w:val="24"/>
        </w:rPr>
        <w:t xml:space="preserve"> of retail SMEs.</w:t>
      </w:r>
    </w:p>
    <w:p w:rsidR="005D10E9" w:rsidRDefault="00045E5C">
      <w:pPr>
        <w:numPr>
          <w:ilvl w:val="0"/>
          <w:numId w:val="2"/>
        </w:numPr>
        <w:tabs>
          <w:tab w:val="clear" w:pos="420"/>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H</w:t>
      </w:r>
      <w:r>
        <w:rPr>
          <w:rFonts w:ascii="Times New Roman" w:hAnsi="Times New Roman"/>
          <w:color w:val="000000" w:themeColor="text1"/>
          <w:sz w:val="24"/>
          <w:szCs w:val="24"/>
          <w:vertAlign w:val="subscript"/>
        </w:rPr>
        <w:t>0</w:t>
      </w:r>
      <w:r>
        <w:rPr>
          <w:rFonts w:ascii="Times New Roman" w:hAnsi="Times New Roman"/>
          <w:color w:val="000000" w:themeColor="text1"/>
          <w:sz w:val="24"/>
          <w:szCs w:val="24"/>
        </w:rPr>
        <w:t xml:space="preserve"> 3: There is no relationship </w:t>
      </w:r>
      <w:r w:rsidR="0018042D">
        <w:rPr>
          <w:rFonts w:ascii="Times New Roman" w:hAnsi="Times New Roman"/>
          <w:color w:val="000000" w:themeColor="text1"/>
          <w:sz w:val="24"/>
          <w:szCs w:val="24"/>
        </w:rPr>
        <w:t>among</w:t>
      </w:r>
      <w:r>
        <w:rPr>
          <w:rFonts w:ascii="Times New Roman" w:hAnsi="Times New Roman"/>
          <w:color w:val="000000" w:themeColor="text1"/>
          <w:sz w:val="24"/>
          <w:szCs w:val="24"/>
        </w:rPr>
        <w:t xml:space="preserve"> </w:t>
      </w:r>
      <w:r w:rsidR="003514B9">
        <w:rPr>
          <w:rFonts w:ascii="Times New Roman" w:hAnsi="Times New Roman"/>
          <w:color w:val="000000" w:themeColor="text1"/>
          <w:sz w:val="24"/>
          <w:szCs w:val="24"/>
        </w:rPr>
        <w:t>FP</w:t>
      </w:r>
      <w:r>
        <w:rPr>
          <w:rFonts w:ascii="Times New Roman" w:hAnsi="Times New Roman"/>
          <w:color w:val="000000" w:themeColor="text1"/>
          <w:sz w:val="24"/>
          <w:szCs w:val="24"/>
        </w:rPr>
        <w:t xml:space="preserve"> and the </w:t>
      </w:r>
      <w:r w:rsidR="003514B9">
        <w:rPr>
          <w:rFonts w:ascii="Times New Roman" w:hAnsi="Times New Roman"/>
          <w:color w:val="000000" w:themeColor="text1"/>
          <w:sz w:val="24"/>
          <w:szCs w:val="24"/>
        </w:rPr>
        <w:t>MA</w:t>
      </w:r>
      <w:r>
        <w:rPr>
          <w:rFonts w:ascii="Times New Roman" w:hAnsi="Times New Roman"/>
          <w:color w:val="000000" w:themeColor="text1"/>
          <w:sz w:val="24"/>
          <w:szCs w:val="24"/>
        </w:rPr>
        <w:t xml:space="preserve"> of retail SMEs.</w:t>
      </w:r>
    </w:p>
    <w:p w:rsidR="005D10E9" w:rsidRDefault="00045E5C">
      <w:pPr>
        <w:numPr>
          <w:ilvl w:val="0"/>
          <w:numId w:val="2"/>
        </w:numPr>
        <w:tabs>
          <w:tab w:val="clear" w:pos="420"/>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H</w:t>
      </w:r>
      <w:r>
        <w:rPr>
          <w:rFonts w:ascii="Times New Roman" w:hAnsi="Times New Roman"/>
          <w:color w:val="000000" w:themeColor="text1"/>
          <w:sz w:val="24"/>
          <w:szCs w:val="24"/>
          <w:vertAlign w:val="subscript"/>
        </w:rPr>
        <w:t>1</w:t>
      </w:r>
      <w:r>
        <w:rPr>
          <w:rFonts w:ascii="Times New Roman" w:hAnsi="Times New Roman"/>
          <w:color w:val="000000" w:themeColor="text1"/>
          <w:sz w:val="24"/>
          <w:szCs w:val="24"/>
        </w:rPr>
        <w:t xml:space="preserve"> 3: There is a positive relationship </w:t>
      </w:r>
      <w:r w:rsidR="0018042D">
        <w:rPr>
          <w:rFonts w:ascii="Times New Roman" w:hAnsi="Times New Roman"/>
          <w:color w:val="000000" w:themeColor="text1"/>
          <w:sz w:val="24"/>
          <w:szCs w:val="24"/>
        </w:rPr>
        <w:t>among</w:t>
      </w:r>
      <w:r>
        <w:rPr>
          <w:rFonts w:ascii="Times New Roman" w:hAnsi="Times New Roman"/>
          <w:color w:val="000000" w:themeColor="text1"/>
          <w:sz w:val="24"/>
          <w:szCs w:val="24"/>
        </w:rPr>
        <w:t xml:space="preserve"> </w:t>
      </w:r>
      <w:r w:rsidR="003514B9">
        <w:rPr>
          <w:rFonts w:ascii="Times New Roman" w:hAnsi="Times New Roman"/>
          <w:color w:val="000000" w:themeColor="text1"/>
          <w:sz w:val="24"/>
          <w:szCs w:val="24"/>
        </w:rPr>
        <w:t>FP</w:t>
      </w:r>
      <w:r>
        <w:rPr>
          <w:rFonts w:ascii="Times New Roman" w:hAnsi="Times New Roman"/>
          <w:color w:val="000000" w:themeColor="text1"/>
          <w:sz w:val="24"/>
          <w:szCs w:val="24"/>
        </w:rPr>
        <w:t xml:space="preserve"> and the </w:t>
      </w:r>
      <w:r w:rsidR="003514B9">
        <w:rPr>
          <w:rFonts w:ascii="Times New Roman" w:hAnsi="Times New Roman"/>
          <w:color w:val="000000" w:themeColor="text1"/>
          <w:sz w:val="24"/>
          <w:szCs w:val="24"/>
        </w:rPr>
        <w:t>MA</w:t>
      </w:r>
      <w:r>
        <w:rPr>
          <w:rFonts w:ascii="Times New Roman" w:hAnsi="Times New Roman"/>
          <w:color w:val="000000" w:themeColor="text1"/>
          <w:sz w:val="24"/>
          <w:szCs w:val="24"/>
        </w:rPr>
        <w:t xml:space="preserve"> of retail SMEs.</w:t>
      </w:r>
    </w:p>
    <w:p w:rsidR="005D10E9" w:rsidRPr="003F10F6" w:rsidRDefault="00045E5C" w:rsidP="003F10F6">
      <w:pPr>
        <w:pStyle w:val="Heading3"/>
        <w:rPr>
          <w:rFonts w:ascii="Times New Roman" w:hAnsi="Times New Roman"/>
          <w:sz w:val="24"/>
          <w:szCs w:val="24"/>
        </w:rPr>
      </w:pPr>
      <w:bookmarkStart w:id="45" w:name="_Toc769_WPSOffice_Level2"/>
      <w:bookmarkStart w:id="46" w:name="_Toc20656_WPSOffice_Level2"/>
      <w:bookmarkStart w:id="47" w:name="_Toc137930043"/>
      <w:r w:rsidRPr="003F10F6">
        <w:rPr>
          <w:rFonts w:ascii="Times New Roman" w:hAnsi="Times New Roman"/>
          <w:sz w:val="24"/>
          <w:szCs w:val="24"/>
        </w:rPr>
        <w:t>1.6Assumptions to the study</w:t>
      </w:r>
      <w:bookmarkEnd w:id="45"/>
      <w:bookmarkEnd w:id="46"/>
      <w:bookmarkEnd w:id="47"/>
    </w:p>
    <w:p w:rsidR="005D10E9" w:rsidRDefault="00045E5C">
      <w:pPr>
        <w:pStyle w:val="Default"/>
        <w:numPr>
          <w:ilvl w:val="0"/>
          <w:numId w:val="2"/>
        </w:numPr>
        <w:tabs>
          <w:tab w:val="clear" w:pos="420"/>
        </w:tabs>
        <w:spacing w:after="183" w:line="360" w:lineRule="auto"/>
        <w:jc w:val="both"/>
        <w:rPr>
          <w:color w:val="000000" w:themeColor="text1"/>
        </w:rPr>
      </w:pPr>
      <w:r>
        <w:rPr>
          <w:color w:val="000000" w:themeColor="text1"/>
        </w:rPr>
        <w:t>All management's information is given with the company's best interests.</w:t>
      </w:r>
    </w:p>
    <w:p w:rsidR="005D10E9" w:rsidRDefault="00045E5C">
      <w:pPr>
        <w:pStyle w:val="Default"/>
        <w:numPr>
          <w:ilvl w:val="0"/>
          <w:numId w:val="2"/>
        </w:numPr>
        <w:spacing w:after="183" w:line="360" w:lineRule="auto"/>
        <w:jc w:val="both"/>
        <w:rPr>
          <w:color w:val="000000" w:themeColor="text1"/>
        </w:rPr>
      </w:pPr>
      <w:r>
        <w:rPr>
          <w:color w:val="000000" w:themeColor="text1"/>
        </w:rPr>
        <w:t xml:space="preserve">Findings are anticipated to be beneficial to SMEs, as they can utilize the findings to enhance their </w:t>
      </w:r>
      <w:r w:rsidR="00F80145">
        <w:rPr>
          <w:color w:val="000000" w:themeColor="text1"/>
        </w:rPr>
        <w:t>FP</w:t>
      </w:r>
      <w:r>
        <w:rPr>
          <w:color w:val="000000" w:themeColor="text1"/>
        </w:rPr>
        <w:t>.</w:t>
      </w:r>
    </w:p>
    <w:p w:rsidR="005D10E9" w:rsidRDefault="00045E5C">
      <w:pPr>
        <w:pStyle w:val="Default"/>
        <w:numPr>
          <w:ilvl w:val="0"/>
          <w:numId w:val="2"/>
        </w:numPr>
        <w:spacing w:after="183" w:line="360" w:lineRule="auto"/>
        <w:jc w:val="both"/>
        <w:rPr>
          <w:color w:val="000000" w:themeColor="text1"/>
        </w:rPr>
      </w:pPr>
      <w:r>
        <w:rPr>
          <w:color w:val="000000" w:themeColor="text1"/>
        </w:rPr>
        <w:t xml:space="preserve">SMEs are willing to strongly adopt </w:t>
      </w:r>
      <w:r w:rsidR="008B20DE">
        <w:rPr>
          <w:color w:val="000000" w:themeColor="text1"/>
        </w:rPr>
        <w:t>ICS</w:t>
      </w:r>
      <w:r>
        <w:rPr>
          <w:color w:val="000000" w:themeColor="text1"/>
        </w:rPr>
        <w:t xml:space="preserve"> if they are educated about their implications on </w:t>
      </w:r>
      <w:r w:rsidR="00F80145">
        <w:rPr>
          <w:color w:val="000000" w:themeColor="text1"/>
        </w:rPr>
        <w:t>FP</w:t>
      </w:r>
      <w:r>
        <w:rPr>
          <w:color w:val="000000" w:themeColor="text1"/>
        </w:rPr>
        <w:t>.</w:t>
      </w:r>
    </w:p>
    <w:p w:rsidR="005D10E9" w:rsidRDefault="00045E5C">
      <w:pPr>
        <w:pStyle w:val="Default"/>
        <w:numPr>
          <w:ilvl w:val="0"/>
          <w:numId w:val="2"/>
        </w:numPr>
        <w:tabs>
          <w:tab w:val="clear" w:pos="420"/>
        </w:tabs>
        <w:spacing w:after="183" w:line="360" w:lineRule="auto"/>
        <w:jc w:val="both"/>
        <w:rPr>
          <w:color w:val="000000" w:themeColor="text1"/>
        </w:rPr>
      </w:pPr>
      <w:r>
        <w:rPr>
          <w:color w:val="000000" w:themeColor="text1"/>
        </w:rPr>
        <w:t>Challenges that are encountered by retail SMEs are not unique to this sector as many SMEs face similar obstacles when implementing new systems or processes. By understanding these challenges and investing in the resources required to overcome them, SMEs can establish robust ICS that help drive growth and improve performance.</w:t>
      </w:r>
    </w:p>
    <w:p w:rsidR="005D10E9" w:rsidRDefault="005D10E9">
      <w:pPr>
        <w:pStyle w:val="Default"/>
        <w:spacing w:line="360" w:lineRule="auto"/>
        <w:jc w:val="both"/>
        <w:rPr>
          <w:color w:val="000000" w:themeColor="text1"/>
        </w:rPr>
      </w:pPr>
    </w:p>
    <w:p w:rsidR="005D10E9" w:rsidRDefault="005D10E9">
      <w:pPr>
        <w:pStyle w:val="Default"/>
        <w:spacing w:line="360" w:lineRule="auto"/>
        <w:jc w:val="both"/>
        <w:rPr>
          <w:color w:val="000000" w:themeColor="text1"/>
        </w:rPr>
      </w:pPr>
    </w:p>
    <w:p w:rsidR="005D10E9" w:rsidRPr="003F10F6" w:rsidRDefault="00045E5C" w:rsidP="003F10F6">
      <w:pPr>
        <w:pStyle w:val="Heading3"/>
        <w:rPr>
          <w:rFonts w:ascii="Times New Roman" w:hAnsi="Times New Roman"/>
          <w:sz w:val="24"/>
          <w:szCs w:val="24"/>
        </w:rPr>
      </w:pPr>
      <w:bookmarkStart w:id="48" w:name="_Toc8509_WPSOffice_Level2"/>
      <w:bookmarkStart w:id="49" w:name="_Toc14236_WPSOffice_Level2"/>
      <w:bookmarkStart w:id="50" w:name="_Toc137930044"/>
      <w:r w:rsidRPr="003F10F6">
        <w:rPr>
          <w:rFonts w:ascii="Times New Roman" w:hAnsi="Times New Roman"/>
          <w:sz w:val="24"/>
          <w:szCs w:val="24"/>
        </w:rPr>
        <w:t>1.7Delimitation to the study</w:t>
      </w:r>
      <w:bookmarkEnd w:id="48"/>
      <w:bookmarkEnd w:id="49"/>
      <w:bookmarkEnd w:id="50"/>
    </w:p>
    <w:p w:rsidR="005D10E9" w:rsidRDefault="00045E5C">
      <w:pPr>
        <w:numPr>
          <w:ilvl w:val="0"/>
          <w:numId w:val="2"/>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study was constrained to retail SMEs in Bindura, with special emphasis on SMEs </w:t>
      </w:r>
      <w:r w:rsidR="00F80145">
        <w:rPr>
          <w:rFonts w:ascii="Times New Roman" w:hAnsi="Times New Roman"/>
          <w:color w:val="000000" w:themeColor="text1"/>
          <w:sz w:val="24"/>
          <w:szCs w:val="24"/>
        </w:rPr>
        <w:t>FP</w:t>
      </w:r>
      <w:r>
        <w:rPr>
          <w:rFonts w:ascii="Times New Roman" w:hAnsi="Times New Roman"/>
          <w:color w:val="000000" w:themeColor="text1"/>
          <w:sz w:val="24"/>
          <w:szCs w:val="24"/>
        </w:rPr>
        <w:t xml:space="preserve"> and the </w:t>
      </w:r>
      <w:r w:rsidR="008B20DE">
        <w:rPr>
          <w:rFonts w:ascii="Times New Roman" w:hAnsi="Times New Roman"/>
          <w:color w:val="000000" w:themeColor="text1"/>
          <w:sz w:val="24"/>
          <w:szCs w:val="24"/>
        </w:rPr>
        <w:t>ICS</w:t>
      </w:r>
      <w:r>
        <w:rPr>
          <w:rFonts w:ascii="Times New Roman" w:hAnsi="Times New Roman"/>
          <w:color w:val="000000" w:themeColor="text1"/>
          <w:sz w:val="24"/>
          <w:szCs w:val="24"/>
        </w:rPr>
        <w:t>.</w:t>
      </w:r>
    </w:p>
    <w:p w:rsidR="005D10E9" w:rsidRDefault="005D10E9">
      <w:pPr>
        <w:spacing w:line="360" w:lineRule="auto"/>
        <w:jc w:val="both"/>
        <w:rPr>
          <w:rFonts w:ascii="Times New Roman" w:hAnsi="Times New Roman"/>
          <w:color w:val="000000" w:themeColor="text1"/>
          <w:sz w:val="24"/>
          <w:szCs w:val="24"/>
        </w:rPr>
      </w:pPr>
    </w:p>
    <w:p w:rsidR="005D10E9" w:rsidRPr="003F10F6" w:rsidRDefault="00045E5C" w:rsidP="003F10F6">
      <w:pPr>
        <w:pStyle w:val="Heading3"/>
        <w:rPr>
          <w:rFonts w:ascii="Times New Roman" w:hAnsi="Times New Roman"/>
          <w:sz w:val="24"/>
          <w:szCs w:val="24"/>
        </w:rPr>
      </w:pPr>
      <w:bookmarkStart w:id="51" w:name="_Toc9123_WPSOffice_Level2"/>
      <w:bookmarkStart w:id="52" w:name="_Toc17914_WPSOffice_Level2"/>
      <w:bookmarkStart w:id="53" w:name="_Toc137930045"/>
      <w:r w:rsidRPr="003F10F6">
        <w:rPr>
          <w:rFonts w:ascii="Times New Roman" w:hAnsi="Times New Roman"/>
          <w:sz w:val="24"/>
          <w:szCs w:val="24"/>
        </w:rPr>
        <w:t>1.8 Significance of the study</w:t>
      </w:r>
      <w:bookmarkEnd w:id="51"/>
      <w:bookmarkEnd w:id="52"/>
      <w:bookmarkEnd w:id="53"/>
    </w:p>
    <w:p w:rsidR="005D10E9" w:rsidRDefault="00045E5C">
      <w:pPr>
        <w:pStyle w:val="Default"/>
        <w:numPr>
          <w:ilvl w:val="0"/>
          <w:numId w:val="2"/>
        </w:numPr>
        <w:spacing w:line="360" w:lineRule="auto"/>
        <w:jc w:val="both"/>
        <w:rPr>
          <w:color w:val="000000" w:themeColor="text1"/>
        </w:rPr>
      </w:pPr>
      <w:r>
        <w:rPr>
          <w:color w:val="000000" w:themeColor="text1"/>
        </w:rPr>
        <w:t xml:space="preserve">To the Scholar: The study increased knowledge in the auditing environment of formally registered SMEs in the retail sector. By analyzing challenges these SMEs face, the scholar suggested potential ways to increase their </w:t>
      </w:r>
      <w:r w:rsidR="00F80145">
        <w:rPr>
          <w:color w:val="000000" w:themeColor="text1"/>
        </w:rPr>
        <w:t>FP</w:t>
      </w:r>
      <w:r>
        <w:rPr>
          <w:color w:val="000000" w:themeColor="text1"/>
        </w:rPr>
        <w:t>.</w:t>
      </w:r>
    </w:p>
    <w:p w:rsidR="005D10E9" w:rsidRDefault="005D10E9">
      <w:pPr>
        <w:pStyle w:val="Default"/>
        <w:tabs>
          <w:tab w:val="left" w:pos="420"/>
        </w:tabs>
        <w:spacing w:line="360" w:lineRule="auto"/>
        <w:ind w:left="420"/>
        <w:jc w:val="both"/>
        <w:rPr>
          <w:color w:val="000000" w:themeColor="text1"/>
        </w:rPr>
      </w:pPr>
    </w:p>
    <w:p w:rsidR="005D10E9" w:rsidRDefault="00045E5C">
      <w:pPr>
        <w:pStyle w:val="Default"/>
        <w:numPr>
          <w:ilvl w:val="0"/>
          <w:numId w:val="2"/>
        </w:numPr>
        <w:spacing w:line="360" w:lineRule="auto"/>
        <w:jc w:val="both"/>
        <w:rPr>
          <w:color w:val="000000" w:themeColor="text1"/>
        </w:rPr>
      </w:pPr>
      <w:r>
        <w:rPr>
          <w:color w:val="000000" w:themeColor="text1"/>
        </w:rPr>
        <w:t xml:space="preserve"> To the University: The study will be included in the library's collection of research papers for Bindura University of Science Education, and serve as a reference point to prospective academics  and can explore on other areas of  ICS that still need to be dealt with.</w:t>
      </w:r>
    </w:p>
    <w:p w:rsidR="005D10E9" w:rsidRDefault="005D10E9">
      <w:pPr>
        <w:pStyle w:val="Default"/>
        <w:spacing w:line="360" w:lineRule="auto"/>
        <w:jc w:val="both"/>
        <w:rPr>
          <w:color w:val="000000" w:themeColor="text1"/>
        </w:rPr>
      </w:pPr>
    </w:p>
    <w:p w:rsidR="005D10E9" w:rsidRDefault="00045E5C">
      <w:pPr>
        <w:pStyle w:val="Default"/>
        <w:numPr>
          <w:ilvl w:val="0"/>
          <w:numId w:val="2"/>
        </w:numPr>
        <w:spacing w:line="360" w:lineRule="auto"/>
        <w:jc w:val="both"/>
        <w:rPr>
          <w:color w:val="000000" w:themeColor="text1"/>
        </w:rPr>
      </w:pPr>
      <w:r>
        <w:rPr>
          <w:color w:val="000000" w:themeColor="text1"/>
        </w:rPr>
        <w:t>To the SMEs : The study findings can help SMEs in Zimbabwe and other similar regions to appreciate the importance of ICS  and the benefits associated with their application, and also how to appraise the effectiveness of their system. Ultimately, this study aims to help SMEs in the retail sector by identifying dealings to be put in place to solve their financial challenges.</w:t>
      </w:r>
    </w:p>
    <w:p w:rsidR="005D10E9" w:rsidRDefault="005D10E9">
      <w:pPr>
        <w:pStyle w:val="Default"/>
        <w:spacing w:line="360" w:lineRule="auto"/>
        <w:jc w:val="both"/>
        <w:rPr>
          <w:color w:val="000000" w:themeColor="text1"/>
        </w:rPr>
      </w:pPr>
    </w:p>
    <w:p w:rsidR="005D10E9" w:rsidRDefault="00045E5C">
      <w:pPr>
        <w:pStyle w:val="Default"/>
        <w:numPr>
          <w:ilvl w:val="0"/>
          <w:numId w:val="2"/>
        </w:numPr>
        <w:spacing w:line="360" w:lineRule="auto"/>
        <w:jc w:val="both"/>
        <w:rPr>
          <w:color w:val="000000" w:themeColor="text1"/>
        </w:rPr>
      </w:pPr>
      <w:r>
        <w:rPr>
          <w:color w:val="000000" w:themeColor="text1"/>
        </w:rPr>
        <w:t>To the Ministry of SMEs: Through the provision of the insights into the problems that SMEs encounter in the retail sector and the impact of ICS, the ministry may use this information to educate the SMEs so as enable the financial sustainability.</w:t>
      </w:r>
    </w:p>
    <w:p w:rsidR="005D10E9" w:rsidRDefault="005D10E9">
      <w:pPr>
        <w:pStyle w:val="Default"/>
        <w:spacing w:line="360" w:lineRule="auto"/>
        <w:jc w:val="both"/>
        <w:rPr>
          <w:color w:val="000000" w:themeColor="text1"/>
        </w:rPr>
      </w:pPr>
    </w:p>
    <w:p w:rsidR="005D10E9" w:rsidRDefault="00045E5C">
      <w:pPr>
        <w:pStyle w:val="Default"/>
        <w:spacing w:line="360" w:lineRule="auto"/>
        <w:jc w:val="both"/>
        <w:rPr>
          <w:b/>
          <w:color w:val="000000" w:themeColor="text1"/>
        </w:rPr>
      </w:pPr>
      <w:r>
        <w:rPr>
          <w:b/>
          <w:color w:val="000000" w:themeColor="text1"/>
        </w:rPr>
        <w:t xml:space="preserve"> </w:t>
      </w:r>
    </w:p>
    <w:p w:rsidR="005D10E9" w:rsidRDefault="005D10E9">
      <w:pPr>
        <w:pStyle w:val="Default"/>
        <w:spacing w:line="360" w:lineRule="auto"/>
        <w:jc w:val="both"/>
        <w:rPr>
          <w:color w:val="000000" w:themeColor="text1"/>
        </w:rPr>
      </w:pPr>
    </w:p>
    <w:p w:rsidR="005D10E9" w:rsidRPr="003F10F6" w:rsidRDefault="00045E5C" w:rsidP="003F10F6">
      <w:pPr>
        <w:pStyle w:val="Heading3"/>
        <w:rPr>
          <w:rFonts w:ascii="Times New Roman" w:hAnsi="Times New Roman"/>
          <w:sz w:val="24"/>
          <w:szCs w:val="24"/>
        </w:rPr>
      </w:pPr>
      <w:bookmarkStart w:id="54" w:name="_Toc769_WPSOffice_Level3"/>
      <w:bookmarkStart w:id="55" w:name="_Toc26855_WPSOffice_Level3"/>
      <w:bookmarkStart w:id="56" w:name="_Toc137930046"/>
      <w:r w:rsidRPr="003F10F6">
        <w:rPr>
          <w:rFonts w:ascii="Times New Roman" w:hAnsi="Times New Roman"/>
          <w:sz w:val="24"/>
          <w:szCs w:val="24"/>
        </w:rPr>
        <w:t>1.8.1</w:t>
      </w:r>
      <w:r w:rsidRPr="003F10F6">
        <w:rPr>
          <w:rStyle w:val="Heading5Char"/>
          <w:rFonts w:ascii="Times New Roman" w:hAnsi="Times New Roman"/>
          <w:b/>
          <w:color w:val="000000" w:themeColor="text1"/>
          <w:sz w:val="24"/>
          <w:szCs w:val="24"/>
        </w:rPr>
        <w:t>Limitations to the study</w:t>
      </w:r>
      <w:bookmarkEnd w:id="54"/>
      <w:bookmarkEnd w:id="55"/>
      <w:bookmarkEnd w:id="56"/>
    </w:p>
    <w:p w:rsidR="005D10E9" w:rsidRDefault="00045E5C">
      <w:pPr>
        <w:pStyle w:val="Default"/>
        <w:numPr>
          <w:ilvl w:val="0"/>
          <w:numId w:val="2"/>
        </w:numPr>
        <w:spacing w:line="360" w:lineRule="auto"/>
        <w:jc w:val="both"/>
        <w:rPr>
          <w:color w:val="000000" w:themeColor="text1"/>
        </w:rPr>
      </w:pPr>
      <w:r>
        <w:rPr>
          <w:color w:val="000000" w:themeColor="text1"/>
        </w:rPr>
        <w:t>The study's findings are impacted by issues like confidentiality and respondents' lack of interest.</w:t>
      </w:r>
    </w:p>
    <w:p w:rsidR="005D10E9" w:rsidRDefault="00045E5C">
      <w:pPr>
        <w:pStyle w:val="Default"/>
        <w:numPr>
          <w:ilvl w:val="0"/>
          <w:numId w:val="2"/>
        </w:numPr>
        <w:spacing w:line="360" w:lineRule="auto"/>
        <w:jc w:val="both"/>
        <w:rPr>
          <w:color w:val="000000" w:themeColor="text1"/>
        </w:rPr>
      </w:pPr>
      <w:r>
        <w:rPr>
          <w:color w:val="000000" w:themeColor="text1"/>
        </w:rPr>
        <w:t xml:space="preserve">It was challenging to extrapolate the </w:t>
      </w:r>
      <w:r w:rsidR="00B83EB6">
        <w:rPr>
          <w:color w:val="000000" w:themeColor="text1"/>
        </w:rPr>
        <w:t>results</w:t>
      </w:r>
      <w:r>
        <w:rPr>
          <w:color w:val="000000" w:themeColor="text1"/>
        </w:rPr>
        <w:t xml:space="preserve"> to the broader SME industry because only one sector i.e. the retail was used.</w:t>
      </w:r>
    </w:p>
    <w:p w:rsidR="005D10E9" w:rsidRPr="003F10F6" w:rsidRDefault="00045E5C" w:rsidP="003F10F6">
      <w:pPr>
        <w:pStyle w:val="Heading3"/>
        <w:rPr>
          <w:rStyle w:val="Heading5Char"/>
          <w:rFonts w:ascii="Times New Roman" w:hAnsi="Times New Roman"/>
          <w:b/>
          <w:bCs/>
          <w:sz w:val="24"/>
          <w:szCs w:val="24"/>
        </w:rPr>
      </w:pPr>
      <w:bookmarkStart w:id="57" w:name="_Toc14236_WPSOffice_Level3"/>
      <w:bookmarkStart w:id="58" w:name="_Toc1115_WPSOffice_Level3"/>
      <w:bookmarkStart w:id="59" w:name="_Toc137930047"/>
      <w:r w:rsidRPr="003F10F6">
        <w:rPr>
          <w:rFonts w:ascii="Times New Roman" w:hAnsi="Times New Roman"/>
          <w:sz w:val="24"/>
          <w:szCs w:val="24"/>
        </w:rPr>
        <w:lastRenderedPageBreak/>
        <w:t>1.8.2</w:t>
      </w:r>
      <w:r w:rsidRPr="003F10F6">
        <w:rPr>
          <w:rStyle w:val="Heading5Char"/>
          <w:rFonts w:ascii="Times New Roman" w:hAnsi="Times New Roman"/>
          <w:b/>
          <w:bCs/>
          <w:sz w:val="24"/>
          <w:szCs w:val="24"/>
        </w:rPr>
        <w:t xml:space="preserve"> Definition of phenomenon</w:t>
      </w:r>
      <w:bookmarkEnd w:id="57"/>
      <w:bookmarkEnd w:id="58"/>
      <w:bookmarkEnd w:id="59"/>
    </w:p>
    <w:p w:rsidR="005D10E9" w:rsidRDefault="00045E5C">
      <w:pPr>
        <w:pStyle w:val="Heading5"/>
        <w:spacing w:line="360" w:lineRule="auto"/>
        <w:jc w:val="both"/>
        <w:rPr>
          <w:rFonts w:ascii="Times New Roman" w:hAnsi="Times New Roman"/>
          <w:b w:val="0"/>
          <w:bCs w:val="0"/>
          <w:color w:val="000000" w:themeColor="text1"/>
          <w:sz w:val="24"/>
          <w:szCs w:val="24"/>
        </w:rPr>
      </w:pPr>
      <w:r>
        <w:rPr>
          <w:rFonts w:ascii="Times New Roman" w:hAnsi="Times New Roman"/>
          <w:b w:val="0"/>
          <w:color w:val="000000" w:themeColor="text1"/>
          <w:sz w:val="24"/>
          <w:szCs w:val="24"/>
        </w:rPr>
        <w:t>Internal Control System</w:t>
      </w:r>
      <w:r>
        <w:rPr>
          <w:rFonts w:ascii="Times New Roman" w:hAnsi="Times New Roman"/>
          <w:color w:val="000000" w:themeColor="text1"/>
          <w:sz w:val="24"/>
          <w:szCs w:val="24"/>
        </w:rPr>
        <w:t xml:space="preserve"> </w:t>
      </w:r>
      <w:r>
        <w:rPr>
          <w:rFonts w:ascii="Times New Roman" w:hAnsi="Times New Roman"/>
          <w:b w:val="0"/>
          <w:color w:val="000000" w:themeColor="text1"/>
          <w:sz w:val="24"/>
          <w:szCs w:val="24"/>
        </w:rPr>
        <w:t xml:space="preserve">is </w:t>
      </w:r>
      <w:r>
        <w:rPr>
          <w:rFonts w:ascii="Times New Roman" w:hAnsi="Times New Roman"/>
          <w:b w:val="0"/>
          <w:bCs w:val="0"/>
          <w:color w:val="000000" w:themeColor="text1"/>
          <w:sz w:val="24"/>
          <w:szCs w:val="24"/>
        </w:rPr>
        <w:t>policies and mechanisms implemented by an organization to ensure effectiveness of its operations and safeguarding of the organization’s assets.</w:t>
      </w:r>
    </w:p>
    <w:p w:rsidR="005D10E9" w:rsidRDefault="00045E5C">
      <w:pPr>
        <w:pStyle w:val="Heading5"/>
        <w:spacing w:line="360" w:lineRule="auto"/>
        <w:jc w:val="both"/>
        <w:rPr>
          <w:rFonts w:ascii="Times New Roman" w:hAnsi="Times New Roman"/>
          <w:b w:val="0"/>
          <w:bCs w:val="0"/>
          <w:color w:val="000000" w:themeColor="text1"/>
          <w:sz w:val="24"/>
          <w:szCs w:val="24"/>
        </w:rPr>
      </w:pPr>
      <w:r>
        <w:rPr>
          <w:rFonts w:ascii="Times New Roman" w:hAnsi="Times New Roman"/>
          <w:b w:val="0"/>
          <w:color w:val="000000" w:themeColor="text1"/>
          <w:sz w:val="24"/>
          <w:szCs w:val="24"/>
        </w:rPr>
        <w:t>Financial Performance is</w:t>
      </w:r>
      <w:r>
        <w:rPr>
          <w:rFonts w:ascii="Times New Roman" w:hAnsi="Times New Roman"/>
          <w:color w:val="000000" w:themeColor="text1"/>
          <w:sz w:val="24"/>
          <w:szCs w:val="24"/>
        </w:rPr>
        <w:t xml:space="preserve"> </w:t>
      </w:r>
      <w:r>
        <w:rPr>
          <w:rFonts w:ascii="Times New Roman" w:hAnsi="Times New Roman"/>
          <w:b w:val="0"/>
          <w:bCs w:val="0"/>
          <w:color w:val="000000" w:themeColor="text1"/>
          <w:sz w:val="24"/>
          <w:szCs w:val="24"/>
        </w:rPr>
        <w:t xml:space="preserve">the capacity to work effectively and respond to environmental opportunities and dangers. </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bCs/>
          <w:color w:val="000000" w:themeColor="text1"/>
          <w:sz w:val="24"/>
          <w:szCs w:val="24"/>
        </w:rPr>
        <w:t>Small to Medium Enterprises</w:t>
      </w:r>
      <w:r>
        <w:rPr>
          <w:rFonts w:ascii="Times New Roman" w:hAnsi="Times New Roman"/>
          <w:b/>
          <w:bCs/>
          <w:color w:val="000000" w:themeColor="text1"/>
          <w:sz w:val="24"/>
          <w:szCs w:val="24"/>
        </w:rPr>
        <w:t xml:space="preserve"> </w:t>
      </w:r>
      <w:r>
        <w:rPr>
          <w:rFonts w:ascii="Times New Roman" w:hAnsi="Times New Roman"/>
          <w:bCs/>
          <w:color w:val="000000" w:themeColor="text1"/>
          <w:sz w:val="24"/>
          <w:szCs w:val="24"/>
        </w:rPr>
        <w:t xml:space="preserve">are </w:t>
      </w:r>
      <w:r w:rsidR="0042251A">
        <w:rPr>
          <w:rFonts w:ascii="Times New Roman" w:hAnsi="Times New Roman"/>
          <w:bCs/>
          <w:color w:val="000000" w:themeColor="text1"/>
          <w:sz w:val="24"/>
          <w:szCs w:val="24"/>
        </w:rPr>
        <w:t xml:space="preserve">firms </w:t>
      </w:r>
      <w:r>
        <w:rPr>
          <w:rFonts w:ascii="Times New Roman" w:hAnsi="Times New Roman"/>
          <w:color w:val="000000" w:themeColor="text1"/>
          <w:sz w:val="24"/>
          <w:szCs w:val="24"/>
        </w:rPr>
        <w:t>with less than 250 employees and an annual turnover of less than a certain amount which varies by country.</w:t>
      </w:r>
    </w:p>
    <w:p w:rsidR="005D10E9" w:rsidRDefault="00045E5C">
      <w:pPr>
        <w:spacing w:line="360" w:lineRule="auto"/>
        <w:jc w:val="both"/>
        <w:rPr>
          <w:rFonts w:ascii="Times New Roman" w:hAnsi="Times New Roman"/>
          <w:b/>
          <w:bCs/>
          <w:color w:val="000000" w:themeColor="text1"/>
          <w:sz w:val="24"/>
          <w:szCs w:val="24"/>
        </w:rPr>
      </w:pPr>
      <w:r>
        <w:rPr>
          <w:rFonts w:ascii="Times New Roman" w:hAnsi="Times New Roman"/>
          <w:bCs/>
          <w:color w:val="000000" w:themeColor="text1"/>
          <w:sz w:val="24"/>
          <w:szCs w:val="24"/>
        </w:rPr>
        <w:t>Control Activities</w:t>
      </w:r>
      <w:r>
        <w:rPr>
          <w:rFonts w:ascii="Times New Roman" w:hAnsi="Times New Roman"/>
          <w:b/>
          <w:bCs/>
          <w:color w:val="000000" w:themeColor="text1"/>
          <w:sz w:val="24"/>
          <w:szCs w:val="24"/>
        </w:rPr>
        <w:t xml:space="preserve"> </w:t>
      </w:r>
      <w:r>
        <w:rPr>
          <w:rFonts w:ascii="Times New Roman" w:hAnsi="Times New Roman"/>
          <w:bCs/>
          <w:color w:val="000000" w:themeColor="text1"/>
          <w:sz w:val="24"/>
          <w:szCs w:val="24"/>
        </w:rPr>
        <w:t>are</w:t>
      </w:r>
      <w:r>
        <w:rPr>
          <w:rFonts w:ascii="Times New Roman" w:hAnsi="Times New Roman"/>
          <w:b/>
          <w:bCs/>
          <w:color w:val="000000" w:themeColor="text1"/>
          <w:sz w:val="24"/>
          <w:szCs w:val="24"/>
        </w:rPr>
        <w:t xml:space="preserve"> </w:t>
      </w:r>
      <w:r w:rsidR="00DA545B">
        <w:rPr>
          <w:rFonts w:ascii="Times New Roman" w:hAnsi="Times New Roman"/>
          <w:color w:val="000000" w:themeColor="text1"/>
          <w:sz w:val="24"/>
          <w:szCs w:val="24"/>
        </w:rPr>
        <w:t>set of rules</w:t>
      </w:r>
      <w:r>
        <w:rPr>
          <w:rFonts w:ascii="Times New Roman" w:hAnsi="Times New Roman"/>
          <w:color w:val="000000" w:themeColor="text1"/>
          <w:sz w:val="24"/>
          <w:szCs w:val="24"/>
        </w:rPr>
        <w:t xml:space="preserve"> put in place by an organization to mitigate risks and achieve its objectives.</w:t>
      </w:r>
    </w:p>
    <w:p w:rsidR="005D10E9" w:rsidRDefault="00045E5C">
      <w:pPr>
        <w:spacing w:line="360" w:lineRule="auto"/>
        <w:jc w:val="both"/>
        <w:rPr>
          <w:rFonts w:ascii="Times New Roman" w:hAnsi="Times New Roman"/>
          <w:b/>
          <w:bCs/>
          <w:color w:val="000000" w:themeColor="text1"/>
          <w:sz w:val="24"/>
          <w:szCs w:val="24"/>
        </w:rPr>
      </w:pPr>
      <w:r>
        <w:rPr>
          <w:rFonts w:ascii="Times New Roman" w:hAnsi="Times New Roman"/>
          <w:bCs/>
          <w:color w:val="000000" w:themeColor="text1"/>
          <w:sz w:val="24"/>
          <w:szCs w:val="24"/>
        </w:rPr>
        <w:t>Risk assessment</w:t>
      </w:r>
      <w:r>
        <w:rPr>
          <w:rFonts w:ascii="Times New Roman" w:hAnsi="Times New Roman"/>
          <w:b/>
          <w:bCs/>
          <w:color w:val="000000" w:themeColor="text1"/>
          <w:sz w:val="24"/>
          <w:szCs w:val="24"/>
        </w:rPr>
        <w:t xml:space="preserve"> </w:t>
      </w:r>
      <w:r>
        <w:rPr>
          <w:rFonts w:ascii="Times New Roman" w:hAnsi="Times New Roman"/>
          <w:bCs/>
          <w:color w:val="000000" w:themeColor="text1"/>
          <w:sz w:val="24"/>
          <w:szCs w:val="24"/>
        </w:rPr>
        <w:t>is</w:t>
      </w:r>
      <w:r>
        <w:rPr>
          <w:rFonts w:ascii="Times New Roman" w:hAnsi="Times New Roman"/>
          <w:color w:val="000000" w:themeColor="text1"/>
          <w:sz w:val="24"/>
          <w:szCs w:val="24"/>
        </w:rPr>
        <w:t xml:space="preserve"> systematically identifying and analyzing potential risks, evaluating the level of risk and determining appropriate measures to address those risks.</w:t>
      </w:r>
      <w:r>
        <w:rPr>
          <w:rFonts w:ascii="Times New Roman" w:hAnsi="Times New Roman"/>
          <w:b/>
          <w:bCs/>
          <w:color w:val="000000" w:themeColor="text1"/>
          <w:sz w:val="24"/>
          <w:szCs w:val="24"/>
        </w:rPr>
        <w:t xml:space="preserve"> </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bCs/>
          <w:color w:val="000000" w:themeColor="text1"/>
          <w:sz w:val="24"/>
          <w:szCs w:val="24"/>
        </w:rPr>
        <w:t>Monitoring and review of controls</w:t>
      </w:r>
      <w:r>
        <w:rPr>
          <w:rFonts w:ascii="Times New Roman" w:hAnsi="Times New Roman"/>
          <w:b/>
          <w:bCs/>
          <w:color w:val="000000" w:themeColor="text1"/>
          <w:sz w:val="24"/>
          <w:szCs w:val="24"/>
        </w:rPr>
        <w:t xml:space="preserve"> </w:t>
      </w:r>
      <w:r>
        <w:rPr>
          <w:rFonts w:ascii="Times New Roman" w:hAnsi="Times New Roman"/>
          <w:bCs/>
          <w:color w:val="000000" w:themeColor="text1"/>
          <w:sz w:val="24"/>
          <w:szCs w:val="24"/>
        </w:rPr>
        <w:t>is</w:t>
      </w: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ongoing evaluation of an organization’s policies and procedures.</w:t>
      </w:r>
      <w:bookmarkStart w:id="60" w:name="_Toc14070_WPSOffice_Level2"/>
      <w:bookmarkStart w:id="61" w:name="_Toc11396_WPSOffice_Level2"/>
    </w:p>
    <w:p w:rsidR="005D10E9" w:rsidRDefault="005D10E9">
      <w:pPr>
        <w:spacing w:line="360" w:lineRule="auto"/>
        <w:jc w:val="both"/>
        <w:rPr>
          <w:rFonts w:ascii="Times New Roman" w:hAnsi="Times New Roman"/>
          <w:color w:val="000000" w:themeColor="text1"/>
          <w:sz w:val="24"/>
          <w:szCs w:val="24"/>
        </w:rPr>
      </w:pPr>
    </w:p>
    <w:p w:rsidR="005D10E9" w:rsidRPr="003F10F6" w:rsidRDefault="00045E5C" w:rsidP="003F10F6">
      <w:pPr>
        <w:pStyle w:val="Heading3"/>
        <w:rPr>
          <w:rStyle w:val="Heading5Char"/>
          <w:rFonts w:ascii="Times New Roman" w:hAnsi="Times New Roman"/>
          <w:b/>
          <w:color w:val="000000" w:themeColor="text1"/>
          <w:sz w:val="24"/>
          <w:szCs w:val="24"/>
        </w:rPr>
      </w:pPr>
      <w:bookmarkStart w:id="62" w:name="_Toc137930048"/>
      <w:r w:rsidRPr="003F10F6">
        <w:rPr>
          <w:rFonts w:ascii="Times New Roman" w:hAnsi="Times New Roman"/>
          <w:sz w:val="24"/>
          <w:szCs w:val="24"/>
        </w:rPr>
        <w:t>1.</w:t>
      </w:r>
      <w:r w:rsidRPr="003F10F6">
        <w:rPr>
          <w:rStyle w:val="Heading5Char"/>
          <w:rFonts w:ascii="Times New Roman" w:hAnsi="Times New Roman"/>
          <w:b/>
          <w:color w:val="000000" w:themeColor="text1"/>
          <w:sz w:val="24"/>
          <w:szCs w:val="24"/>
        </w:rPr>
        <w:t>9Summary</w:t>
      </w:r>
      <w:bookmarkStart w:id="63" w:name="_Toc137287848"/>
      <w:bookmarkStart w:id="64" w:name="_Toc20173"/>
      <w:bookmarkStart w:id="65" w:name="_Toc137207283"/>
      <w:bookmarkEnd w:id="60"/>
      <w:bookmarkEnd w:id="61"/>
      <w:bookmarkEnd w:id="62"/>
    </w:p>
    <w:p w:rsidR="005D10E9" w:rsidRPr="00045E5C" w:rsidRDefault="00045E5C" w:rsidP="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This chapter has analyzed the structure of a research project, which includes identifying the research problem, developing research hypotheses, and setting constraints and delimitations. The following chapter focuses specifically on evaluating the related to assessing the impact of </w:t>
      </w:r>
      <w:r w:rsidR="008B20DE">
        <w:rPr>
          <w:rFonts w:ascii="Times New Roman" w:hAnsi="Times New Roman"/>
          <w:color w:val="000000" w:themeColor="text1"/>
          <w:sz w:val="24"/>
          <w:szCs w:val="24"/>
        </w:rPr>
        <w:t>ICS</w:t>
      </w:r>
      <w:r>
        <w:rPr>
          <w:rFonts w:ascii="Times New Roman" w:hAnsi="Times New Roman"/>
          <w:color w:val="000000" w:themeColor="text1"/>
          <w:sz w:val="24"/>
          <w:szCs w:val="24"/>
        </w:rPr>
        <w:t xml:space="preserve"> on the </w:t>
      </w:r>
      <w:r w:rsidR="00F80145">
        <w:rPr>
          <w:rFonts w:ascii="Times New Roman" w:hAnsi="Times New Roman"/>
          <w:color w:val="000000" w:themeColor="text1"/>
          <w:sz w:val="24"/>
          <w:szCs w:val="24"/>
        </w:rPr>
        <w:t>FP</w:t>
      </w:r>
      <w:r>
        <w:rPr>
          <w:rFonts w:ascii="Times New Roman" w:hAnsi="Times New Roman"/>
          <w:color w:val="000000" w:themeColor="text1"/>
          <w:sz w:val="24"/>
          <w:szCs w:val="24"/>
        </w:rPr>
        <w:t xml:space="preserve"> of SMEs in the retail sector.</w:t>
      </w:r>
      <w:bookmarkEnd w:id="63"/>
      <w:bookmarkEnd w:id="64"/>
      <w:bookmarkEnd w:id="65"/>
    </w:p>
    <w:p w:rsidR="005D10E9" w:rsidRDefault="005D10E9">
      <w:pPr>
        <w:pStyle w:val="Heading1"/>
        <w:spacing w:line="360" w:lineRule="auto"/>
        <w:ind w:firstLineChars="1600" w:firstLine="3855"/>
        <w:jc w:val="both"/>
        <w:rPr>
          <w:rFonts w:ascii="Times New Roman" w:hAnsi="Times New Roman" w:cs="Times New Roman"/>
          <w:b/>
          <w:color w:val="000000" w:themeColor="text1"/>
          <w:sz w:val="24"/>
          <w:szCs w:val="24"/>
        </w:rPr>
      </w:pPr>
    </w:p>
    <w:p w:rsidR="005D10E9" w:rsidRDefault="005D10E9">
      <w:pPr>
        <w:pStyle w:val="Heading1"/>
        <w:spacing w:line="360" w:lineRule="auto"/>
        <w:ind w:firstLineChars="1600" w:firstLine="3855"/>
        <w:jc w:val="both"/>
        <w:rPr>
          <w:rFonts w:ascii="Times New Roman" w:hAnsi="Times New Roman" w:cs="Times New Roman"/>
          <w:b/>
          <w:color w:val="000000" w:themeColor="text1"/>
          <w:sz w:val="24"/>
          <w:szCs w:val="24"/>
        </w:rPr>
      </w:pPr>
    </w:p>
    <w:p w:rsidR="00045E5C" w:rsidRDefault="00045E5C" w:rsidP="00045E5C"/>
    <w:p w:rsidR="003F10F6" w:rsidRDefault="003F10F6" w:rsidP="00045E5C"/>
    <w:p w:rsidR="00045E5C" w:rsidRPr="00045E5C" w:rsidRDefault="00045E5C" w:rsidP="00045E5C"/>
    <w:p w:rsidR="005D10E9" w:rsidRDefault="005D10E9">
      <w:pPr>
        <w:pStyle w:val="Heading1"/>
        <w:spacing w:line="360" w:lineRule="auto"/>
        <w:ind w:firstLineChars="1600" w:firstLine="3855"/>
        <w:jc w:val="both"/>
        <w:rPr>
          <w:rFonts w:ascii="Times New Roman" w:hAnsi="Times New Roman" w:cs="Times New Roman"/>
          <w:b/>
          <w:color w:val="000000" w:themeColor="text1"/>
          <w:sz w:val="24"/>
          <w:szCs w:val="24"/>
        </w:rPr>
      </w:pPr>
    </w:p>
    <w:p w:rsidR="005D10E9" w:rsidRDefault="00045E5C">
      <w:pPr>
        <w:pStyle w:val="Heading1"/>
        <w:spacing w:line="360" w:lineRule="auto"/>
        <w:ind w:firstLineChars="1600" w:firstLine="3855"/>
        <w:jc w:val="both"/>
        <w:rPr>
          <w:rFonts w:ascii="Times New Roman" w:hAnsi="Times New Roman" w:cs="Times New Roman"/>
          <w:b/>
          <w:color w:val="000000" w:themeColor="text1"/>
          <w:sz w:val="24"/>
          <w:szCs w:val="24"/>
        </w:rPr>
      </w:pPr>
      <w:bookmarkStart w:id="66" w:name="_Toc137921085"/>
      <w:bookmarkStart w:id="67" w:name="_Toc137930049"/>
      <w:r>
        <w:rPr>
          <w:rFonts w:ascii="Times New Roman" w:hAnsi="Times New Roman" w:cs="Times New Roman"/>
          <w:b/>
          <w:color w:val="000000" w:themeColor="text1"/>
          <w:sz w:val="24"/>
          <w:szCs w:val="24"/>
        </w:rPr>
        <w:t>CHAPTER 2</w:t>
      </w:r>
      <w:bookmarkEnd w:id="66"/>
      <w:bookmarkEnd w:id="67"/>
    </w:p>
    <w:p w:rsidR="005D10E9" w:rsidRDefault="005D10E9">
      <w:pPr>
        <w:pStyle w:val="Heading1"/>
        <w:spacing w:line="360" w:lineRule="auto"/>
        <w:jc w:val="both"/>
        <w:rPr>
          <w:rFonts w:ascii="Times New Roman" w:hAnsi="Times New Roman" w:cs="Times New Roman"/>
          <w:b/>
          <w:color w:val="000000" w:themeColor="text1"/>
          <w:sz w:val="24"/>
          <w:szCs w:val="24"/>
        </w:rPr>
      </w:pPr>
    </w:p>
    <w:p w:rsidR="005D10E9" w:rsidRDefault="00045E5C">
      <w:pPr>
        <w:pStyle w:val="Heading1"/>
        <w:spacing w:line="360" w:lineRule="auto"/>
        <w:jc w:val="center"/>
        <w:rPr>
          <w:rFonts w:ascii="Times New Roman" w:hAnsi="Times New Roman" w:cs="Times New Roman"/>
          <w:b/>
          <w:color w:val="000000" w:themeColor="text1"/>
          <w:sz w:val="24"/>
          <w:szCs w:val="24"/>
        </w:rPr>
      </w:pPr>
      <w:bookmarkStart w:id="68" w:name="_Toc5909_WPSOffice_Level1"/>
      <w:bookmarkStart w:id="69" w:name="_Toc1115_WPSOffice_Level1"/>
      <w:bookmarkStart w:id="70" w:name="_Toc137921086"/>
      <w:bookmarkStart w:id="71" w:name="_Toc137930050"/>
      <w:r>
        <w:rPr>
          <w:rFonts w:ascii="Times New Roman" w:hAnsi="Times New Roman" w:cs="Times New Roman"/>
          <w:b/>
          <w:color w:val="000000" w:themeColor="text1"/>
          <w:sz w:val="24"/>
          <w:szCs w:val="24"/>
        </w:rPr>
        <w:t>LITERATURE REVIEW</w:t>
      </w:r>
      <w:bookmarkEnd w:id="68"/>
      <w:bookmarkEnd w:id="69"/>
      <w:bookmarkEnd w:id="70"/>
      <w:bookmarkEnd w:id="71"/>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Pr="003F10F6" w:rsidRDefault="00045E5C" w:rsidP="003F10F6">
      <w:pPr>
        <w:pStyle w:val="Heading3"/>
        <w:rPr>
          <w:rFonts w:ascii="Times New Roman" w:hAnsi="Times New Roman"/>
          <w:sz w:val="24"/>
          <w:szCs w:val="24"/>
        </w:rPr>
      </w:pPr>
      <w:bookmarkStart w:id="72" w:name="_Toc21941_WPSOffice_Level1"/>
      <w:bookmarkStart w:id="73" w:name="_Toc30271_WPSOffice_Level1"/>
      <w:bookmarkStart w:id="74" w:name="_Toc137930051"/>
      <w:r w:rsidRPr="003F10F6">
        <w:rPr>
          <w:rFonts w:ascii="Times New Roman" w:hAnsi="Times New Roman"/>
          <w:sz w:val="24"/>
          <w:szCs w:val="24"/>
        </w:rPr>
        <w:t>2.0 Introduction</w:t>
      </w:r>
      <w:bookmarkEnd w:id="72"/>
      <w:bookmarkEnd w:id="73"/>
      <w:bookmarkEnd w:id="74"/>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motivation of this segment is on the literature that underpins this research of ICS. The subject of ICS in enabling desirable </w:t>
      </w:r>
      <w:r w:rsidR="00F80145">
        <w:rPr>
          <w:rFonts w:ascii="Times New Roman" w:hAnsi="Times New Roman"/>
          <w:color w:val="000000" w:themeColor="text1"/>
          <w:sz w:val="24"/>
          <w:szCs w:val="24"/>
        </w:rPr>
        <w:t>FP</w:t>
      </w:r>
      <w:r>
        <w:rPr>
          <w:rFonts w:ascii="Times New Roman" w:hAnsi="Times New Roman"/>
          <w:color w:val="000000" w:themeColor="text1"/>
          <w:sz w:val="24"/>
          <w:szCs w:val="24"/>
        </w:rPr>
        <w:t xml:space="preserve"> on retail SMEs in Bindura has been the centre of focus in this study. Theoretically, this study will delve into the mechanism of ICS that promotes financial growth. ICS as a function has components that will be looked at to ascertain how each branch promotes financial growth. Empirical review of literature will give a number of advantages to this study as key contributors through comparisons with the current study. The principles of ICS are used in organizations as an efficiency enhancer that promotes business expansion and development that results in stable financial conditions. </w:t>
      </w:r>
      <w:r>
        <w:rPr>
          <w:rFonts w:ascii="Times New Roman" w:eastAsia="SimSun" w:hAnsi="Times New Roman"/>
          <w:color w:val="000000" w:themeColor="text1"/>
          <w:sz w:val="24"/>
          <w:szCs w:val="24"/>
          <w:shd w:val="clear" w:color="auto" w:fill="FFFFFF"/>
        </w:rPr>
        <w:t xml:space="preserve">Gwilliam et al (2014) and other earlier studies indicate that ICS are not recognized properly inside SMEs </w:t>
      </w:r>
      <w:r>
        <w:rPr>
          <w:rFonts w:ascii="Times New Roman" w:hAnsi="Times New Roman"/>
          <w:color w:val="000000" w:themeColor="text1"/>
          <w:sz w:val="24"/>
          <w:szCs w:val="24"/>
        </w:rPr>
        <w:t>which leads to failure in an organization. Therefore, it is essential to conduct a thorough examination of the published research on the efficacy of ICS.</w:t>
      </w:r>
    </w:p>
    <w:p w:rsidR="005D10E9" w:rsidRDefault="00045E5C" w:rsidP="003F10F6">
      <w:pPr>
        <w:pStyle w:val="Heading3"/>
        <w:rPr>
          <w:rFonts w:ascii="Times New Roman" w:hAnsi="Times New Roman"/>
          <w:sz w:val="24"/>
          <w:szCs w:val="24"/>
        </w:rPr>
      </w:pPr>
      <w:bookmarkStart w:id="75" w:name="_Toc7411_WPSOffice_Level1"/>
      <w:bookmarkStart w:id="76" w:name="_Toc15073_WPSOffice_Level1"/>
      <w:bookmarkStart w:id="77" w:name="_Toc137930052"/>
      <w:r w:rsidRPr="003F10F6">
        <w:rPr>
          <w:rFonts w:ascii="Times New Roman" w:hAnsi="Times New Roman"/>
          <w:sz w:val="24"/>
          <w:szCs w:val="24"/>
        </w:rPr>
        <w:lastRenderedPageBreak/>
        <w:t>2.1Theoretical Literature Review</w:t>
      </w:r>
      <w:bookmarkEnd w:id="75"/>
      <w:bookmarkEnd w:id="76"/>
      <w:bookmarkEnd w:id="77"/>
    </w:p>
    <w:p w:rsidR="0037193E" w:rsidRPr="00F1453C" w:rsidRDefault="0037193E" w:rsidP="00F1453C">
      <w:pPr>
        <w:pStyle w:val="Heading3"/>
        <w:rPr>
          <w:rFonts w:ascii="Times New Roman" w:hAnsi="Times New Roman"/>
          <w:sz w:val="24"/>
          <w:szCs w:val="24"/>
        </w:rPr>
      </w:pPr>
      <w:r w:rsidRPr="00F1453C">
        <w:rPr>
          <w:rFonts w:ascii="Times New Roman" w:hAnsi="Times New Roman"/>
          <w:sz w:val="24"/>
          <w:szCs w:val="24"/>
        </w:rPr>
        <w:t>2.2.1Defining SMEs</w:t>
      </w:r>
    </w:p>
    <w:p w:rsidR="005D10E9" w:rsidRPr="0037193E" w:rsidRDefault="0037193E" w:rsidP="0037193E">
      <w:pPr>
        <w:spacing w:line="36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According to the European Union, an SME is a company with fewer than 250 employees, annual turnover of less than 50 million Euros (European Commission, 2021).Reserve Bank of Zimbabwe (2021), defines SMEs as enterprises with an annual turnover </w:t>
      </w:r>
      <w:r w:rsidR="0018042D">
        <w:rPr>
          <w:rFonts w:ascii="Times New Roman" w:hAnsi="Times New Roman"/>
          <w:bCs/>
          <w:color w:val="000000" w:themeColor="text1"/>
          <w:sz w:val="24"/>
          <w:szCs w:val="24"/>
        </w:rPr>
        <w:t>amongst</w:t>
      </w:r>
      <w:r>
        <w:rPr>
          <w:rFonts w:ascii="Times New Roman" w:hAnsi="Times New Roman"/>
          <w:bCs/>
          <w:color w:val="000000" w:themeColor="text1"/>
          <w:sz w:val="24"/>
          <w:szCs w:val="24"/>
        </w:rPr>
        <w:t xml:space="preserve"> US$20000 and US$1 </w:t>
      </w:r>
      <w:r w:rsidR="002E0097">
        <w:rPr>
          <w:rFonts w:ascii="Times New Roman" w:hAnsi="Times New Roman"/>
          <w:bCs/>
          <w:color w:val="000000" w:themeColor="text1"/>
          <w:sz w:val="24"/>
          <w:szCs w:val="24"/>
        </w:rPr>
        <w:t>million. The</w:t>
      </w:r>
      <w:r>
        <w:rPr>
          <w:rFonts w:ascii="Times New Roman" w:hAnsi="Times New Roman"/>
          <w:bCs/>
          <w:color w:val="000000" w:themeColor="text1"/>
          <w:sz w:val="24"/>
          <w:szCs w:val="24"/>
        </w:rPr>
        <w:t xml:space="preserve"> table below </w:t>
      </w:r>
      <w:r w:rsidR="002E0097">
        <w:rPr>
          <w:rFonts w:ascii="Times New Roman" w:hAnsi="Times New Roman"/>
          <w:bCs/>
          <w:color w:val="000000" w:themeColor="text1"/>
          <w:sz w:val="24"/>
          <w:szCs w:val="24"/>
        </w:rPr>
        <w:t>summarizes</w:t>
      </w:r>
      <w:r>
        <w:rPr>
          <w:rFonts w:ascii="Times New Roman" w:hAnsi="Times New Roman"/>
          <w:bCs/>
          <w:color w:val="000000" w:themeColor="text1"/>
          <w:sz w:val="24"/>
          <w:szCs w:val="24"/>
        </w:rPr>
        <w:t xml:space="preserve"> the definitions of SMEs from various sources.</w:t>
      </w:r>
    </w:p>
    <w:p w:rsidR="00871B4F" w:rsidRPr="00871B4F" w:rsidRDefault="00871B4F" w:rsidP="00871B4F">
      <w:pPr>
        <w:pStyle w:val="Caption"/>
        <w:keepNext/>
        <w:rPr>
          <w:rFonts w:ascii="Times New Roman" w:hAnsi="Times New Roman"/>
          <w:i w:val="0"/>
          <w:color w:val="000000" w:themeColor="text1"/>
          <w:sz w:val="24"/>
          <w:szCs w:val="24"/>
        </w:rPr>
      </w:pPr>
      <w:bookmarkStart w:id="78" w:name="_Toc137984924"/>
      <w:proofErr w:type="gramStart"/>
      <w:r w:rsidRPr="00871B4F">
        <w:rPr>
          <w:rFonts w:ascii="Times New Roman" w:hAnsi="Times New Roman"/>
          <w:i w:val="0"/>
          <w:color w:val="000000" w:themeColor="text1"/>
          <w:sz w:val="24"/>
          <w:szCs w:val="24"/>
        </w:rPr>
        <w:t>Table</w:t>
      </w:r>
      <w:r w:rsidR="00CC68C3">
        <w:rPr>
          <w:rFonts w:ascii="Times New Roman" w:hAnsi="Times New Roman"/>
          <w:i w:val="0"/>
          <w:color w:val="000000" w:themeColor="text1"/>
          <w:sz w:val="24"/>
          <w:szCs w:val="24"/>
        </w:rPr>
        <w:t xml:space="preserve"> 2.</w:t>
      </w:r>
      <w:proofErr w:type="gramEnd"/>
      <w:r w:rsidRPr="00871B4F">
        <w:rPr>
          <w:rFonts w:ascii="Times New Roman" w:hAnsi="Times New Roman"/>
          <w:i w:val="0"/>
          <w:color w:val="000000" w:themeColor="text1"/>
          <w:sz w:val="24"/>
          <w:szCs w:val="24"/>
        </w:rPr>
        <w:fldChar w:fldCharType="begin"/>
      </w:r>
      <w:r w:rsidRPr="00871B4F">
        <w:rPr>
          <w:rFonts w:ascii="Times New Roman" w:hAnsi="Times New Roman"/>
          <w:i w:val="0"/>
          <w:color w:val="000000" w:themeColor="text1"/>
          <w:sz w:val="24"/>
          <w:szCs w:val="24"/>
        </w:rPr>
        <w:instrText xml:space="preserve"> SEQ Table \* ARABIC </w:instrText>
      </w:r>
      <w:r w:rsidRPr="00871B4F">
        <w:rPr>
          <w:rFonts w:ascii="Times New Roman" w:hAnsi="Times New Roman"/>
          <w:i w:val="0"/>
          <w:color w:val="000000" w:themeColor="text1"/>
          <w:sz w:val="24"/>
          <w:szCs w:val="24"/>
        </w:rPr>
        <w:fldChar w:fldCharType="separate"/>
      </w:r>
      <w:r w:rsidR="0050407D">
        <w:rPr>
          <w:rFonts w:ascii="Times New Roman" w:hAnsi="Times New Roman"/>
          <w:i w:val="0"/>
          <w:noProof/>
          <w:color w:val="000000" w:themeColor="text1"/>
          <w:sz w:val="24"/>
          <w:szCs w:val="24"/>
        </w:rPr>
        <w:t>1</w:t>
      </w:r>
      <w:r w:rsidRPr="00871B4F">
        <w:rPr>
          <w:rFonts w:ascii="Times New Roman" w:hAnsi="Times New Roman"/>
          <w:i w:val="0"/>
          <w:color w:val="000000" w:themeColor="text1"/>
          <w:sz w:val="24"/>
          <w:szCs w:val="24"/>
        </w:rPr>
        <w:fldChar w:fldCharType="end"/>
      </w:r>
      <w:r w:rsidRPr="00871B4F">
        <w:rPr>
          <w:rFonts w:ascii="Times New Roman" w:hAnsi="Times New Roman"/>
          <w:i w:val="0"/>
          <w:color w:val="000000" w:themeColor="text1"/>
          <w:sz w:val="24"/>
          <w:szCs w:val="24"/>
        </w:rPr>
        <w:t>: Defining SMEs</w:t>
      </w:r>
      <w:bookmarkEnd w:id="78"/>
    </w:p>
    <w:tbl>
      <w:tblPr>
        <w:tblStyle w:val="TableGrid"/>
        <w:tblW w:w="9576" w:type="dxa"/>
        <w:tblLayout w:type="fixed"/>
        <w:tblLook w:val="04A0" w:firstRow="1" w:lastRow="0" w:firstColumn="1" w:lastColumn="0" w:noHBand="0" w:noVBand="1"/>
      </w:tblPr>
      <w:tblGrid>
        <w:gridCol w:w="1915"/>
        <w:gridCol w:w="1915"/>
        <w:gridCol w:w="1915"/>
        <w:gridCol w:w="1915"/>
        <w:gridCol w:w="1916"/>
      </w:tblGrid>
      <w:tr w:rsidR="005D10E9">
        <w:tc>
          <w:tcPr>
            <w:tcW w:w="1915" w:type="dxa"/>
            <w:tcBorders>
              <w:top w:val="single" w:sz="4" w:space="0" w:color="auto"/>
              <w:left w:val="single" w:sz="4" w:space="0" w:color="auto"/>
              <w:bottom w:val="single" w:sz="4" w:space="0" w:color="auto"/>
              <w:right w:val="single" w:sz="4" w:space="0" w:color="auto"/>
            </w:tcBorders>
          </w:tcPr>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Country </w:t>
            </w:r>
          </w:p>
        </w:tc>
        <w:tc>
          <w:tcPr>
            <w:tcW w:w="1915" w:type="dxa"/>
            <w:tcBorders>
              <w:top w:val="single" w:sz="4" w:space="0" w:color="auto"/>
              <w:left w:val="nil"/>
              <w:bottom w:val="single" w:sz="4" w:space="0" w:color="auto"/>
              <w:right w:val="single" w:sz="4" w:space="0" w:color="auto"/>
            </w:tcBorders>
          </w:tcPr>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Author(s)/authors </w:t>
            </w:r>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p>
        </w:tc>
        <w:tc>
          <w:tcPr>
            <w:tcW w:w="1915" w:type="dxa"/>
            <w:tcBorders>
              <w:top w:val="single" w:sz="4" w:space="0" w:color="auto"/>
              <w:left w:val="nil"/>
              <w:bottom w:val="single" w:sz="4" w:space="0" w:color="auto"/>
              <w:right w:val="single" w:sz="4" w:space="0" w:color="auto"/>
            </w:tcBorders>
          </w:tcPr>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Number of </w:t>
            </w:r>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Employees </w:t>
            </w:r>
          </w:p>
          <w:p w:rsidR="005D10E9" w:rsidRDefault="005D10E9">
            <w:pPr>
              <w:spacing w:line="360" w:lineRule="auto"/>
              <w:jc w:val="both"/>
              <w:rPr>
                <w:rFonts w:ascii="Times New Roman" w:hAnsi="Times New Roman"/>
                <w:color w:val="000000"/>
                <w:sz w:val="24"/>
                <w:szCs w:val="24"/>
              </w:rPr>
            </w:pPr>
          </w:p>
        </w:tc>
        <w:tc>
          <w:tcPr>
            <w:tcW w:w="1915" w:type="dxa"/>
            <w:tcBorders>
              <w:top w:val="single" w:sz="4" w:space="0" w:color="auto"/>
              <w:left w:val="nil"/>
              <w:bottom w:val="single" w:sz="4" w:space="0" w:color="auto"/>
              <w:right w:val="single" w:sz="4" w:space="0" w:color="auto"/>
            </w:tcBorders>
          </w:tcPr>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Annual Turnover</w:t>
            </w:r>
          </w:p>
        </w:tc>
        <w:tc>
          <w:tcPr>
            <w:tcW w:w="1916" w:type="dxa"/>
            <w:tcBorders>
              <w:top w:val="single" w:sz="4" w:space="0" w:color="auto"/>
              <w:left w:val="nil"/>
              <w:bottom w:val="single" w:sz="4" w:space="0" w:color="auto"/>
              <w:right w:val="single" w:sz="4" w:space="0" w:color="auto"/>
            </w:tcBorders>
          </w:tcPr>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Gross Assets, </w:t>
            </w:r>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excluding fixed</w:t>
            </w:r>
          </w:p>
        </w:tc>
      </w:tr>
      <w:tr w:rsidR="005D10E9">
        <w:tc>
          <w:tcPr>
            <w:tcW w:w="1915" w:type="dxa"/>
            <w:tcBorders>
              <w:top w:val="single" w:sz="4" w:space="0" w:color="auto"/>
              <w:left w:val="single" w:sz="4" w:space="0" w:color="auto"/>
              <w:bottom w:val="single" w:sz="4" w:space="0" w:color="auto"/>
              <w:right w:val="single" w:sz="4" w:space="0" w:color="auto"/>
            </w:tcBorders>
          </w:tcPr>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South Africa</w:t>
            </w:r>
          </w:p>
        </w:tc>
        <w:tc>
          <w:tcPr>
            <w:tcW w:w="1915" w:type="dxa"/>
            <w:tcBorders>
              <w:top w:val="single" w:sz="4" w:space="0" w:color="auto"/>
              <w:left w:val="nil"/>
              <w:bottom w:val="single" w:sz="4" w:space="0" w:color="auto"/>
              <w:right w:val="single" w:sz="4" w:space="0" w:color="auto"/>
            </w:tcBorders>
          </w:tcPr>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National Small </w:t>
            </w:r>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Business Act , 1996 </w:t>
            </w:r>
          </w:p>
        </w:tc>
        <w:tc>
          <w:tcPr>
            <w:tcW w:w="1915" w:type="dxa"/>
            <w:tcBorders>
              <w:top w:val="single" w:sz="4" w:space="0" w:color="auto"/>
              <w:left w:val="nil"/>
              <w:bottom w:val="single" w:sz="4" w:space="0" w:color="auto"/>
              <w:right w:val="single" w:sz="4" w:space="0" w:color="auto"/>
            </w:tcBorders>
          </w:tcPr>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&lt; 5 to 200</w:t>
            </w:r>
          </w:p>
        </w:tc>
        <w:tc>
          <w:tcPr>
            <w:tcW w:w="1915" w:type="dxa"/>
            <w:tcBorders>
              <w:top w:val="single" w:sz="4" w:space="0" w:color="auto"/>
              <w:left w:val="nil"/>
              <w:bottom w:val="single" w:sz="4" w:space="0" w:color="auto"/>
              <w:right w:val="single" w:sz="4" w:space="0" w:color="auto"/>
            </w:tcBorders>
          </w:tcPr>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&lt;R150 000≤ R50 m</w:t>
            </w:r>
          </w:p>
          <w:p w:rsidR="005D10E9" w:rsidRDefault="005D10E9">
            <w:pPr>
              <w:spacing w:line="360" w:lineRule="auto"/>
              <w:jc w:val="both"/>
              <w:rPr>
                <w:rFonts w:ascii="Times New Roman" w:hAnsi="Times New Roman"/>
                <w:color w:val="000000"/>
                <w:sz w:val="24"/>
                <w:szCs w:val="24"/>
              </w:rPr>
            </w:pPr>
          </w:p>
        </w:tc>
        <w:tc>
          <w:tcPr>
            <w:tcW w:w="1916" w:type="dxa"/>
            <w:tcBorders>
              <w:top w:val="single" w:sz="4" w:space="0" w:color="auto"/>
              <w:left w:val="nil"/>
              <w:bottom w:val="single" w:sz="4" w:space="0" w:color="auto"/>
              <w:right w:val="single" w:sz="4" w:space="0" w:color="auto"/>
            </w:tcBorders>
          </w:tcPr>
          <w:p w:rsidR="005D10E9" w:rsidRDefault="0018042D">
            <w:pPr>
              <w:spacing w:line="360" w:lineRule="auto"/>
              <w:jc w:val="both"/>
              <w:rPr>
                <w:rFonts w:ascii="Times New Roman" w:hAnsi="Times New Roman"/>
                <w:color w:val="000000"/>
                <w:sz w:val="24"/>
                <w:szCs w:val="24"/>
              </w:rPr>
            </w:pPr>
            <w:r>
              <w:rPr>
                <w:rFonts w:ascii="Times New Roman" w:hAnsi="Times New Roman"/>
                <w:color w:val="000000"/>
                <w:sz w:val="24"/>
                <w:szCs w:val="24"/>
              </w:rPr>
              <w:t>amongst</w:t>
            </w:r>
            <w:r w:rsidR="00045E5C">
              <w:rPr>
                <w:rFonts w:ascii="Times New Roman" w:hAnsi="Times New Roman"/>
                <w:color w:val="000000"/>
                <w:sz w:val="24"/>
                <w:szCs w:val="24"/>
              </w:rPr>
              <w:t xml:space="preserve"> R100 000 to R8 m</w:t>
            </w:r>
          </w:p>
        </w:tc>
      </w:tr>
      <w:tr w:rsidR="005D10E9">
        <w:tc>
          <w:tcPr>
            <w:tcW w:w="1915" w:type="dxa"/>
            <w:tcBorders>
              <w:top w:val="single" w:sz="4" w:space="0" w:color="auto"/>
              <w:left w:val="single" w:sz="4" w:space="0" w:color="auto"/>
              <w:bottom w:val="single" w:sz="4" w:space="0" w:color="auto"/>
              <w:right w:val="single" w:sz="4" w:space="0" w:color="auto"/>
            </w:tcBorders>
          </w:tcPr>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European Union</w:t>
            </w:r>
          </w:p>
        </w:tc>
        <w:tc>
          <w:tcPr>
            <w:tcW w:w="1915" w:type="dxa"/>
            <w:tcBorders>
              <w:top w:val="single" w:sz="4" w:space="0" w:color="auto"/>
              <w:left w:val="nil"/>
              <w:bottom w:val="single" w:sz="4" w:space="0" w:color="auto"/>
              <w:right w:val="single" w:sz="4" w:space="0" w:color="auto"/>
            </w:tcBorders>
          </w:tcPr>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European Commission 2021</w:t>
            </w:r>
          </w:p>
        </w:tc>
        <w:tc>
          <w:tcPr>
            <w:tcW w:w="1915" w:type="dxa"/>
            <w:tcBorders>
              <w:top w:val="single" w:sz="4" w:space="0" w:color="auto"/>
              <w:left w:val="nil"/>
              <w:bottom w:val="single" w:sz="4" w:space="0" w:color="auto"/>
              <w:right w:val="single" w:sz="4" w:space="0" w:color="auto"/>
            </w:tcBorders>
          </w:tcPr>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&lt; 10 to 250</w:t>
            </w:r>
          </w:p>
          <w:p w:rsidR="005D10E9" w:rsidRDefault="005D10E9">
            <w:pPr>
              <w:spacing w:line="360" w:lineRule="auto"/>
              <w:jc w:val="both"/>
              <w:rPr>
                <w:rFonts w:ascii="Times New Roman" w:hAnsi="Times New Roman"/>
                <w:color w:val="000000"/>
                <w:sz w:val="24"/>
                <w:szCs w:val="24"/>
              </w:rPr>
            </w:pPr>
          </w:p>
        </w:tc>
        <w:tc>
          <w:tcPr>
            <w:tcW w:w="1915" w:type="dxa"/>
            <w:tcBorders>
              <w:top w:val="single" w:sz="4" w:space="0" w:color="auto"/>
              <w:left w:val="nil"/>
              <w:bottom w:val="single" w:sz="4" w:space="0" w:color="auto"/>
              <w:right w:val="single" w:sz="4" w:space="0" w:color="auto"/>
            </w:tcBorders>
          </w:tcPr>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&lt; 2 million ≤ €50 million</w:t>
            </w:r>
          </w:p>
          <w:p w:rsidR="005D10E9" w:rsidRDefault="005D10E9">
            <w:pPr>
              <w:spacing w:line="360" w:lineRule="auto"/>
              <w:jc w:val="both"/>
              <w:rPr>
                <w:rFonts w:ascii="Times New Roman" w:hAnsi="Times New Roman"/>
                <w:color w:val="000000"/>
                <w:sz w:val="24"/>
                <w:szCs w:val="24"/>
              </w:rPr>
            </w:pPr>
          </w:p>
        </w:tc>
        <w:tc>
          <w:tcPr>
            <w:tcW w:w="1916" w:type="dxa"/>
            <w:tcBorders>
              <w:top w:val="single" w:sz="4" w:space="0" w:color="auto"/>
              <w:left w:val="nil"/>
              <w:bottom w:val="single" w:sz="4" w:space="0" w:color="auto"/>
              <w:right w:val="single" w:sz="4" w:space="0" w:color="auto"/>
            </w:tcBorders>
          </w:tcPr>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 €43 million</w:t>
            </w:r>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10 million </w:t>
            </w:r>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 €2 million</w:t>
            </w:r>
          </w:p>
          <w:p w:rsidR="005D10E9" w:rsidRDefault="005D10E9">
            <w:pPr>
              <w:spacing w:line="360" w:lineRule="auto"/>
              <w:jc w:val="both"/>
              <w:rPr>
                <w:rFonts w:ascii="Times New Roman" w:hAnsi="Times New Roman"/>
                <w:color w:val="000000"/>
                <w:sz w:val="24"/>
                <w:szCs w:val="24"/>
              </w:rPr>
            </w:pPr>
          </w:p>
        </w:tc>
      </w:tr>
      <w:tr w:rsidR="005D10E9">
        <w:tc>
          <w:tcPr>
            <w:tcW w:w="1915" w:type="dxa"/>
            <w:tcBorders>
              <w:top w:val="single" w:sz="4" w:space="0" w:color="auto"/>
              <w:left w:val="single" w:sz="4" w:space="0" w:color="auto"/>
              <w:bottom w:val="single" w:sz="4" w:space="0" w:color="auto"/>
              <w:right w:val="single" w:sz="4" w:space="0" w:color="auto"/>
            </w:tcBorders>
          </w:tcPr>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Zimbabwe </w:t>
            </w:r>
          </w:p>
        </w:tc>
        <w:tc>
          <w:tcPr>
            <w:tcW w:w="1915" w:type="dxa"/>
            <w:tcBorders>
              <w:top w:val="single" w:sz="4" w:space="0" w:color="auto"/>
              <w:left w:val="nil"/>
              <w:bottom w:val="single" w:sz="4" w:space="0" w:color="auto"/>
              <w:right w:val="single" w:sz="4" w:space="0" w:color="auto"/>
            </w:tcBorders>
          </w:tcPr>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Reserve Bank of Zimbabwe 2021 and Ministry of Small to Medium Enterprises 2019</w:t>
            </w:r>
          </w:p>
        </w:tc>
        <w:tc>
          <w:tcPr>
            <w:tcW w:w="1915" w:type="dxa"/>
            <w:tcBorders>
              <w:top w:val="single" w:sz="4" w:space="0" w:color="auto"/>
              <w:left w:val="nil"/>
              <w:bottom w:val="single" w:sz="4" w:space="0" w:color="auto"/>
              <w:right w:val="single" w:sz="4" w:space="0" w:color="auto"/>
            </w:tcBorders>
          </w:tcPr>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Less than 100 employees</w:t>
            </w:r>
          </w:p>
        </w:tc>
        <w:tc>
          <w:tcPr>
            <w:tcW w:w="1915" w:type="dxa"/>
            <w:tcBorders>
              <w:top w:val="single" w:sz="4" w:space="0" w:color="auto"/>
              <w:left w:val="nil"/>
              <w:bottom w:val="single" w:sz="4" w:space="0" w:color="auto"/>
              <w:right w:val="single" w:sz="4" w:space="0" w:color="auto"/>
            </w:tcBorders>
          </w:tcPr>
          <w:p w:rsidR="005D10E9" w:rsidRDefault="0018042D">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Amongst </w:t>
            </w:r>
            <w:r w:rsidR="00045E5C">
              <w:rPr>
                <w:rFonts w:ascii="Times New Roman" w:hAnsi="Times New Roman"/>
                <w:color w:val="000000"/>
                <w:sz w:val="24"/>
                <w:szCs w:val="24"/>
              </w:rPr>
              <w:t xml:space="preserve">US$20000 and US$1 million </w:t>
            </w:r>
          </w:p>
        </w:tc>
        <w:tc>
          <w:tcPr>
            <w:tcW w:w="1916" w:type="dxa"/>
            <w:tcBorders>
              <w:top w:val="single" w:sz="4" w:space="0" w:color="auto"/>
              <w:left w:val="nil"/>
              <w:bottom w:val="single" w:sz="4" w:space="0" w:color="auto"/>
              <w:right w:val="single" w:sz="4" w:space="0" w:color="auto"/>
            </w:tcBorders>
          </w:tcPr>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&lt;US$1 million</w:t>
            </w:r>
          </w:p>
        </w:tc>
      </w:tr>
      <w:tr w:rsidR="005D10E9">
        <w:tc>
          <w:tcPr>
            <w:tcW w:w="1915" w:type="dxa"/>
            <w:tcBorders>
              <w:top w:val="single" w:sz="4" w:space="0" w:color="auto"/>
              <w:left w:val="single" w:sz="4" w:space="0" w:color="auto"/>
              <w:bottom w:val="single" w:sz="4" w:space="0" w:color="auto"/>
              <w:right w:val="single" w:sz="4" w:space="0" w:color="auto"/>
            </w:tcBorders>
          </w:tcPr>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World Bank   </w:t>
            </w:r>
          </w:p>
          <w:p w:rsidR="005D10E9" w:rsidRDefault="005D10E9">
            <w:pPr>
              <w:spacing w:line="360" w:lineRule="auto"/>
              <w:jc w:val="both"/>
              <w:rPr>
                <w:rFonts w:ascii="Times New Roman" w:hAnsi="Times New Roman"/>
                <w:color w:val="000000"/>
                <w:sz w:val="24"/>
                <w:szCs w:val="24"/>
              </w:rPr>
            </w:pPr>
          </w:p>
        </w:tc>
        <w:tc>
          <w:tcPr>
            <w:tcW w:w="1915" w:type="dxa"/>
            <w:tcBorders>
              <w:top w:val="single" w:sz="4" w:space="0" w:color="auto"/>
              <w:left w:val="nil"/>
              <w:bottom w:val="single" w:sz="4" w:space="0" w:color="auto"/>
              <w:right w:val="single" w:sz="4" w:space="0" w:color="auto"/>
            </w:tcBorders>
          </w:tcPr>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World Bank</w:t>
            </w:r>
          </w:p>
        </w:tc>
        <w:tc>
          <w:tcPr>
            <w:tcW w:w="1915" w:type="dxa"/>
            <w:tcBorders>
              <w:top w:val="single" w:sz="4" w:space="0" w:color="auto"/>
              <w:left w:val="nil"/>
              <w:bottom w:val="single" w:sz="4" w:space="0" w:color="auto"/>
              <w:right w:val="single" w:sz="4" w:space="0" w:color="auto"/>
            </w:tcBorders>
          </w:tcPr>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Less than 300 </w:t>
            </w:r>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employees</w:t>
            </w:r>
          </w:p>
        </w:tc>
        <w:tc>
          <w:tcPr>
            <w:tcW w:w="1915" w:type="dxa"/>
            <w:tcBorders>
              <w:top w:val="single" w:sz="4" w:space="0" w:color="auto"/>
              <w:left w:val="nil"/>
              <w:bottom w:val="single" w:sz="4" w:space="0" w:color="auto"/>
              <w:right w:val="single" w:sz="4" w:space="0" w:color="auto"/>
            </w:tcBorders>
          </w:tcPr>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US$15 million in </w:t>
            </w:r>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annual revenue</w:t>
            </w:r>
          </w:p>
          <w:p w:rsidR="005D10E9" w:rsidRDefault="005D10E9">
            <w:pPr>
              <w:spacing w:line="360" w:lineRule="auto"/>
              <w:jc w:val="both"/>
              <w:rPr>
                <w:rFonts w:ascii="Times New Roman" w:hAnsi="Times New Roman"/>
                <w:color w:val="000000"/>
                <w:sz w:val="24"/>
                <w:szCs w:val="24"/>
              </w:rPr>
            </w:pPr>
          </w:p>
        </w:tc>
        <w:tc>
          <w:tcPr>
            <w:tcW w:w="1916" w:type="dxa"/>
            <w:tcBorders>
              <w:top w:val="single" w:sz="4" w:space="0" w:color="auto"/>
              <w:left w:val="nil"/>
              <w:bottom w:val="single" w:sz="4" w:space="0" w:color="auto"/>
              <w:right w:val="single" w:sz="4" w:space="0" w:color="auto"/>
            </w:tcBorders>
          </w:tcPr>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US$15 million in </w:t>
            </w:r>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Assets</w:t>
            </w:r>
          </w:p>
        </w:tc>
      </w:tr>
    </w:tbl>
    <w:p w:rsidR="005D10E9" w:rsidRDefault="00045E5C">
      <w:pPr>
        <w:spacing w:line="360" w:lineRule="auto"/>
        <w:jc w:val="both"/>
        <w:rPr>
          <w:rFonts w:ascii="Times New Roman" w:hAnsi="Times New Roman"/>
          <w:color w:val="000000"/>
          <w:sz w:val="24"/>
          <w:szCs w:val="24"/>
        </w:rPr>
      </w:pPr>
      <w:r w:rsidRPr="001C17A0">
        <w:rPr>
          <w:rFonts w:ascii="Times New Roman" w:hAnsi="Times New Roman"/>
          <w:b/>
          <w:color w:val="000000"/>
          <w:sz w:val="24"/>
          <w:szCs w:val="24"/>
        </w:rPr>
        <w:t xml:space="preserve"> </w:t>
      </w:r>
      <w:r w:rsidR="001C17A0" w:rsidRPr="001C17A0">
        <w:rPr>
          <w:rFonts w:ascii="Times New Roman" w:hAnsi="Times New Roman"/>
          <w:b/>
          <w:color w:val="000000"/>
          <w:sz w:val="24"/>
          <w:szCs w:val="24"/>
        </w:rPr>
        <w:t>Source</w:t>
      </w:r>
      <w:r w:rsidR="001C17A0">
        <w:rPr>
          <w:rFonts w:ascii="Times New Roman" w:hAnsi="Times New Roman"/>
          <w:color w:val="000000"/>
          <w:sz w:val="24"/>
          <w:szCs w:val="24"/>
        </w:rPr>
        <w:t>: Fieldwork (2023)</w:t>
      </w:r>
    </w:p>
    <w:p w:rsidR="005D10E9" w:rsidRDefault="005D10E9">
      <w:pPr>
        <w:spacing w:line="360" w:lineRule="auto"/>
        <w:jc w:val="both"/>
        <w:rPr>
          <w:rFonts w:ascii="Times New Roman" w:hAnsi="Times New Roman"/>
          <w:b/>
          <w:color w:val="000000" w:themeColor="text1"/>
          <w:sz w:val="24"/>
          <w:szCs w:val="24"/>
        </w:rPr>
      </w:pPr>
    </w:p>
    <w:p w:rsidR="0037193E" w:rsidRPr="003F10F6" w:rsidRDefault="0037193E" w:rsidP="0037193E">
      <w:pPr>
        <w:pStyle w:val="Heading3"/>
        <w:rPr>
          <w:rFonts w:ascii="Times New Roman" w:hAnsi="Times New Roman"/>
          <w:sz w:val="24"/>
          <w:szCs w:val="24"/>
        </w:rPr>
      </w:pPr>
      <w:bookmarkStart w:id="79" w:name="_Toc103_WPSOffice_Level2"/>
      <w:bookmarkStart w:id="80" w:name="_Toc2437_WPSOffice_Level2"/>
      <w:bookmarkStart w:id="81" w:name="_Toc137930053"/>
      <w:r>
        <w:rPr>
          <w:rFonts w:ascii="Times New Roman" w:hAnsi="Times New Roman"/>
          <w:sz w:val="24"/>
          <w:szCs w:val="24"/>
        </w:rPr>
        <w:t>2.2.2</w:t>
      </w:r>
      <w:r w:rsidRPr="003F10F6">
        <w:rPr>
          <w:rFonts w:ascii="Times New Roman" w:hAnsi="Times New Roman"/>
          <w:sz w:val="24"/>
          <w:szCs w:val="24"/>
        </w:rPr>
        <w:t>Defining financial performance</w:t>
      </w:r>
      <w:bookmarkEnd w:id="79"/>
      <w:bookmarkEnd w:id="80"/>
      <w:bookmarkEnd w:id="81"/>
    </w:p>
    <w:p w:rsidR="0037193E" w:rsidRDefault="0037193E" w:rsidP="0037193E">
      <w:pPr>
        <w:spacing w:line="36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FP is the ration in what way well a company consumes its financial resources to generate profits and maximize shareholder value. It includes metrics such as revenue growth, profit margins, return on assets and return on equity. Brigham and Daves (2013), FP is important for a firm’s capacity to generate profits, meet its contractual or legal obligations and continue to expand its operations.</w:t>
      </w:r>
    </w:p>
    <w:p w:rsidR="0037193E" w:rsidRDefault="0037193E" w:rsidP="003F10F6">
      <w:pPr>
        <w:pStyle w:val="Heading3"/>
        <w:rPr>
          <w:rFonts w:ascii="Times New Roman" w:hAnsi="Times New Roman"/>
          <w:sz w:val="24"/>
          <w:szCs w:val="24"/>
        </w:rPr>
      </w:pPr>
      <w:bookmarkStart w:id="82" w:name="_Toc2468_WPSOffice_Level2"/>
      <w:bookmarkStart w:id="83" w:name="_Toc13487_WPSOffice_Level2"/>
      <w:bookmarkStart w:id="84" w:name="_Toc137930054"/>
    </w:p>
    <w:p w:rsidR="005D10E9" w:rsidRPr="003F10F6" w:rsidRDefault="00045E5C" w:rsidP="003F10F6">
      <w:pPr>
        <w:pStyle w:val="Heading3"/>
        <w:rPr>
          <w:rFonts w:ascii="Times New Roman" w:hAnsi="Times New Roman"/>
          <w:sz w:val="24"/>
          <w:szCs w:val="24"/>
        </w:rPr>
      </w:pPr>
      <w:r w:rsidRPr="003F10F6">
        <w:rPr>
          <w:rFonts w:ascii="Times New Roman" w:hAnsi="Times New Roman"/>
          <w:sz w:val="24"/>
          <w:szCs w:val="24"/>
        </w:rPr>
        <w:t>2.2.3SMEs financial performance in Zimbabwe</w:t>
      </w:r>
      <w:bookmarkEnd w:id="82"/>
      <w:bookmarkEnd w:id="83"/>
      <w:bookmarkEnd w:id="84"/>
    </w:p>
    <w:p w:rsidR="005D10E9" w:rsidRDefault="00045E5C">
      <w:pPr>
        <w:spacing w:line="36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Reserve Bank of Zimbabwe (2018) stipulates that majority of SMEs in Zimbabwe are facing financial challenges including inadequate access to finance, high interest rates and limited financial management skills. The FP of SMEs in Zimbabwe is also struck by internal factors such as poor management practices, inadequate accounting systems and lack of information systems (Bandara, 2019).</w:t>
      </w:r>
    </w:p>
    <w:p w:rsidR="005D10E9" w:rsidRPr="003F10F6" w:rsidRDefault="00045E5C" w:rsidP="003F10F6">
      <w:pPr>
        <w:pStyle w:val="Heading3"/>
        <w:rPr>
          <w:rFonts w:ascii="Times New Roman" w:hAnsi="Times New Roman"/>
          <w:sz w:val="24"/>
          <w:szCs w:val="24"/>
        </w:rPr>
      </w:pPr>
      <w:r w:rsidRPr="003F10F6">
        <w:rPr>
          <w:rFonts w:ascii="Times New Roman" w:hAnsi="Times New Roman"/>
          <w:sz w:val="24"/>
          <w:szCs w:val="24"/>
        </w:rPr>
        <w:t xml:space="preserve"> </w:t>
      </w:r>
      <w:bookmarkStart w:id="85" w:name="_Toc25094_WPSOffice_Level1"/>
      <w:bookmarkStart w:id="86" w:name="_Toc11401_WPSOffice_Level1"/>
      <w:bookmarkStart w:id="87" w:name="_Toc137930055"/>
      <w:r w:rsidRPr="003F10F6">
        <w:rPr>
          <w:rFonts w:ascii="Times New Roman" w:hAnsi="Times New Roman"/>
          <w:sz w:val="24"/>
          <w:szCs w:val="24"/>
        </w:rPr>
        <w:t>2.3Theoretical Framework</w:t>
      </w:r>
      <w:bookmarkEnd w:id="85"/>
      <w:bookmarkEnd w:id="86"/>
      <w:bookmarkEnd w:id="87"/>
    </w:p>
    <w:p w:rsidR="005D10E9" w:rsidRDefault="00045E5C">
      <w:pPr>
        <w:spacing w:line="360" w:lineRule="auto"/>
        <w:jc w:val="both"/>
        <w:rPr>
          <w:rFonts w:ascii="Times New Roman" w:hAnsi="Times New Roman"/>
          <w:sz w:val="24"/>
          <w:szCs w:val="24"/>
        </w:rPr>
      </w:pPr>
      <w:r>
        <w:rPr>
          <w:rFonts w:ascii="Times New Roman" w:hAnsi="Times New Roman"/>
          <w:sz w:val="24"/>
          <w:szCs w:val="24"/>
        </w:rPr>
        <w:t xml:space="preserve">The study will review the theories that are well thought to be helpful in scrutinizing the impact of ICS on FP of SMEs in retail sector. Therefore, the theories that will be analyzed in this study are the agency theory, reliability theory and the stakeholder theory. </w:t>
      </w:r>
    </w:p>
    <w:p w:rsidR="005D10E9" w:rsidRDefault="005D10E9">
      <w:pPr>
        <w:spacing w:line="360" w:lineRule="auto"/>
        <w:jc w:val="both"/>
        <w:rPr>
          <w:rFonts w:ascii="Times New Roman" w:hAnsi="Times New Roman"/>
          <w:sz w:val="24"/>
          <w:szCs w:val="24"/>
        </w:rPr>
      </w:pPr>
    </w:p>
    <w:p w:rsidR="005D10E9" w:rsidRPr="003F10F6" w:rsidRDefault="00045E5C" w:rsidP="003F10F6">
      <w:pPr>
        <w:pStyle w:val="Heading3"/>
        <w:rPr>
          <w:rFonts w:ascii="Times New Roman" w:hAnsi="Times New Roman"/>
          <w:sz w:val="24"/>
          <w:szCs w:val="24"/>
        </w:rPr>
      </w:pPr>
      <w:bookmarkStart w:id="88" w:name="_Toc3776_WPSOffice_Level2"/>
      <w:bookmarkStart w:id="89" w:name="_Toc9590_WPSOffice_Level2"/>
      <w:bookmarkStart w:id="90" w:name="_Toc137930056"/>
      <w:r w:rsidRPr="003F10F6">
        <w:rPr>
          <w:rFonts w:ascii="Times New Roman" w:hAnsi="Times New Roman"/>
          <w:sz w:val="24"/>
          <w:szCs w:val="24"/>
        </w:rPr>
        <w:t>2.3.1 Agency Theory</w:t>
      </w:r>
      <w:bookmarkEnd w:id="88"/>
      <w:bookmarkEnd w:id="89"/>
      <w:bookmarkEnd w:id="90"/>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agency arrangement is a convention whereby one or more people (the principal(s)) hire another person (the agent) to give the agent the power to act on their capacity and to make some decisions (Meckling and Jensen, 1976). According to the theory, ICS are required for upholding contracts and allow for the exercise of control that reduces agents' opportunistic conduct. In larger enterprises, the interests of officials and investors might significantly change over time. Jensen (2003) lists ICS as one of several business strategies for dealing with the agency problem, and additional research has demonstrated that ICS lowers agency costs, which is the sole reason this theory was chosen for this study. In accordance with the present study, it is implied that managers and other employees of SMEs are agents rather than principals, and that the directors of these companies are the principals. These agents are charged with a variety of tasks related to resource management, which ultimately affects FP. According to the agency theory, managers and other staff members ought to work to further the interests of the directors by making sure that any employees reporting to him only follow the established financial policies, so maximizing the benefit to the principals.   </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From the standpoint of an agency, the need to harmonize management's interests with other business stakeholders in directive to minor agency expenses and enhance the efficiency of the ICS underpins the significance of desirable fiscal health. Duties that employees have towards the company are also supported by agency theory as stated by Gordon, (2021).</w:t>
      </w:r>
    </w:p>
    <w:p w:rsidR="005D10E9" w:rsidRPr="003F10F6" w:rsidRDefault="00045E5C" w:rsidP="003F10F6">
      <w:pPr>
        <w:pStyle w:val="Heading3"/>
        <w:rPr>
          <w:rFonts w:ascii="Times New Roman" w:hAnsi="Times New Roman"/>
          <w:sz w:val="24"/>
          <w:szCs w:val="24"/>
        </w:rPr>
      </w:pPr>
      <w:bookmarkStart w:id="91" w:name="_Toc5828_WPSOffice_Level2"/>
      <w:bookmarkStart w:id="92" w:name="_Toc29091_WPSOffice_Level2"/>
      <w:bookmarkStart w:id="93" w:name="_Toc137930057"/>
      <w:r w:rsidRPr="003F10F6">
        <w:rPr>
          <w:rFonts w:ascii="Times New Roman" w:hAnsi="Times New Roman"/>
          <w:sz w:val="24"/>
          <w:szCs w:val="24"/>
        </w:rPr>
        <w:t>2.3.2 Reliability Theory</w:t>
      </w:r>
      <w:bookmarkEnd w:id="91"/>
      <w:bookmarkEnd w:id="92"/>
      <w:bookmarkEnd w:id="93"/>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Reliability theory is the study of the prospect that a system will perform as anticipated throughout a specific amount of time (Gavrilov and Gavrilova, 2001). In directive to define the most lucrative prices to bill their customers, insurance and life insurance firms have adopted the notion as a model. The notion asserts that ICS are primarily designed for </w:t>
      </w:r>
      <w:r w:rsidR="005E7847">
        <w:rPr>
          <w:rFonts w:ascii="Times New Roman" w:hAnsi="Times New Roman"/>
          <w:color w:val="000000" w:themeColor="text1"/>
          <w:sz w:val="24"/>
          <w:szCs w:val="24"/>
        </w:rPr>
        <w:t>RA</w:t>
      </w:r>
      <w:r>
        <w:rPr>
          <w:rFonts w:ascii="Times New Roman" w:hAnsi="Times New Roman"/>
          <w:color w:val="000000" w:themeColor="text1"/>
          <w:sz w:val="24"/>
          <w:szCs w:val="24"/>
        </w:rPr>
        <w:t xml:space="preserve"> and management. Additionally, the principle contends that porous ICS frameworks lead to further substantial labor and consequently higher costs (Kinney, 2000). The assessment of any ICS "weakness" is largely </w:t>
      </w:r>
      <w:r>
        <w:rPr>
          <w:rFonts w:ascii="Times New Roman" w:hAnsi="Times New Roman"/>
          <w:color w:val="000000" w:themeColor="text1"/>
          <w:sz w:val="24"/>
          <w:szCs w:val="24"/>
        </w:rPr>
        <w:lastRenderedPageBreak/>
        <w:t>subjective, according to Gavrilov &amp; Gavrilova (2001). After estimating the practice as well as system reliability, a contrast by means of fiscal information as of the organization's prior performances may offer a more reliable basis for determining how an ICS will affect the firm's income risk. Messier and Austen (2000), one of the reliability theory's main benefits is how closely it relates to an organization's requi</w:t>
      </w:r>
      <w:r w:rsidR="005E7847">
        <w:rPr>
          <w:rFonts w:ascii="Times New Roman" w:hAnsi="Times New Roman"/>
          <w:color w:val="000000" w:themeColor="text1"/>
          <w:sz w:val="24"/>
          <w:szCs w:val="24"/>
        </w:rPr>
        <w:t xml:space="preserve">rements for appreciative ICS. </w:t>
      </w:r>
      <w:r>
        <w:rPr>
          <w:rFonts w:ascii="Times New Roman" w:hAnsi="Times New Roman"/>
          <w:color w:val="000000" w:themeColor="text1"/>
          <w:sz w:val="24"/>
          <w:szCs w:val="24"/>
        </w:rPr>
        <w:t>A structure that has been built ought to function as intended, according to the reliability theory. According to the second goal of the study, which includes looking at how risk assessment as an ICS component affects FP of enterprises in this case, SMEs in Bindura's retail sector, the reliability theory is pertinent to this study.</w:t>
      </w:r>
    </w:p>
    <w:p w:rsidR="005D10E9" w:rsidRPr="003F10F6" w:rsidRDefault="00045E5C" w:rsidP="003F10F6">
      <w:pPr>
        <w:pStyle w:val="Heading3"/>
        <w:rPr>
          <w:rFonts w:ascii="Times New Roman" w:hAnsi="Times New Roman"/>
          <w:sz w:val="24"/>
          <w:szCs w:val="24"/>
        </w:rPr>
      </w:pPr>
      <w:bookmarkStart w:id="94" w:name="_Toc28637_WPSOffice_Level2"/>
      <w:bookmarkStart w:id="95" w:name="_Toc31935_WPSOffice_Level2"/>
      <w:bookmarkStart w:id="96" w:name="_Toc137930058"/>
      <w:r w:rsidRPr="003F10F6">
        <w:rPr>
          <w:rFonts w:ascii="Times New Roman" w:hAnsi="Times New Roman"/>
          <w:sz w:val="24"/>
          <w:szCs w:val="24"/>
        </w:rPr>
        <w:t>2.3.3 Stakeholder Theory</w:t>
      </w:r>
      <w:bookmarkEnd w:id="94"/>
      <w:bookmarkEnd w:id="95"/>
      <w:bookmarkEnd w:id="96"/>
      <w:r w:rsidRPr="003F10F6">
        <w:rPr>
          <w:rFonts w:ascii="Times New Roman" w:hAnsi="Times New Roman"/>
          <w:sz w:val="24"/>
          <w:szCs w:val="24"/>
        </w:rPr>
        <w:t xml:space="preserve"> </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stakeholder theory proposes that businesses ought to contemplate the welfares and needs of all stakeholders, including employees, customers, suppliers, and shareholders, in making decisions (Freeman 1984). Nangoli and Gathondu (2018) in the context of SMEs, ensuring effective ICS can help meet these expectations, as it can improve the quality and reliability of financial reporting, thus improving transparency and accountability to stakeholders. Furthermore, the stakeholders who are affected by the FP of SMEs may have differing interests and expectations. For instance, while shareholders may prioritize profitability, customers may value high quality products and services and employees may prioritize job security and fair compensation (Donaldson and Preston, 1995). Effective ICS can help balance these competing interests and expectations as they can help improve the </w:t>
      </w:r>
      <w:r w:rsidR="00F953F5">
        <w:rPr>
          <w:rFonts w:ascii="Times New Roman" w:hAnsi="Times New Roman"/>
          <w:color w:val="000000" w:themeColor="text1"/>
          <w:sz w:val="24"/>
          <w:szCs w:val="24"/>
        </w:rPr>
        <w:t>reliability</w:t>
      </w:r>
      <w:r>
        <w:rPr>
          <w:rFonts w:ascii="Times New Roman" w:hAnsi="Times New Roman"/>
          <w:color w:val="000000" w:themeColor="text1"/>
          <w:sz w:val="24"/>
          <w:szCs w:val="24"/>
        </w:rPr>
        <w:t xml:space="preserve"> and comprehensiveness of financial reporting and </w:t>
      </w:r>
      <w:bookmarkStart w:id="97" w:name="_GoBack"/>
      <w:bookmarkEnd w:id="97"/>
      <w:r>
        <w:rPr>
          <w:rFonts w:ascii="Times New Roman" w:hAnsi="Times New Roman"/>
          <w:color w:val="000000" w:themeColor="text1"/>
          <w:sz w:val="24"/>
          <w:szCs w:val="24"/>
        </w:rPr>
        <w:t xml:space="preserve">reduce the risk of fiscal fraud and mismanagement (Fakoya and Olaoye, 2020). Therefore the stakeholder theory highlights the importance of considering the broader impact of ICS on the interests and needs of all stakeholders when assessing the FP and sustainability of SMEs. </w:t>
      </w:r>
    </w:p>
    <w:p w:rsidR="005D10E9" w:rsidRPr="003F10F6" w:rsidRDefault="00045E5C" w:rsidP="003F10F6">
      <w:pPr>
        <w:pStyle w:val="Heading3"/>
        <w:rPr>
          <w:rFonts w:ascii="Times New Roman" w:hAnsi="Times New Roman"/>
          <w:sz w:val="24"/>
          <w:szCs w:val="24"/>
        </w:rPr>
      </w:pPr>
      <w:bookmarkStart w:id="98" w:name="_Toc7254_WPSOffice_Level1"/>
      <w:bookmarkStart w:id="99" w:name="_Toc10009_WPSOffice_Level1"/>
      <w:bookmarkStart w:id="100" w:name="_Toc137930059"/>
      <w:r w:rsidRPr="003F10F6">
        <w:rPr>
          <w:rFonts w:ascii="Times New Roman" w:hAnsi="Times New Roman"/>
          <w:sz w:val="24"/>
          <w:szCs w:val="24"/>
        </w:rPr>
        <w:lastRenderedPageBreak/>
        <w:t>2.4. Empirical Literature Review</w:t>
      </w:r>
      <w:bookmarkEnd w:id="98"/>
      <w:bookmarkEnd w:id="99"/>
      <w:bookmarkEnd w:id="100"/>
    </w:p>
    <w:p w:rsidR="005D10E9" w:rsidRDefault="00045E5C">
      <w:pPr>
        <w:pStyle w:val="Heading5"/>
        <w:rPr>
          <w:rFonts w:ascii="Times New Roman" w:hAnsi="Times New Roman"/>
          <w:sz w:val="24"/>
          <w:szCs w:val="24"/>
        </w:rPr>
      </w:pPr>
      <w:r>
        <w:rPr>
          <w:rFonts w:ascii="Times New Roman" w:hAnsi="Times New Roman"/>
          <w:sz w:val="24"/>
          <w:szCs w:val="24"/>
        </w:rPr>
        <w:t xml:space="preserve">2.4.1 Identifying </w:t>
      </w:r>
      <w:r w:rsidR="00F80145">
        <w:rPr>
          <w:rFonts w:ascii="Times New Roman" w:hAnsi="Times New Roman"/>
          <w:sz w:val="24"/>
          <w:szCs w:val="24"/>
        </w:rPr>
        <w:t>ICS</w:t>
      </w:r>
      <w:r>
        <w:rPr>
          <w:rFonts w:ascii="Times New Roman" w:hAnsi="Times New Roman"/>
          <w:sz w:val="24"/>
          <w:szCs w:val="24"/>
        </w:rPr>
        <w:t xml:space="preserve"> implemented in retail SMEs.</w:t>
      </w:r>
    </w:p>
    <w:p w:rsidR="005D10E9" w:rsidRDefault="00045E5C">
      <w:pPr>
        <w:spacing w:line="360" w:lineRule="auto"/>
        <w:jc w:val="both"/>
        <w:rPr>
          <w:rFonts w:ascii="Times New Roman" w:hAnsi="Times New Roman"/>
          <w:sz w:val="24"/>
          <w:szCs w:val="24"/>
        </w:rPr>
      </w:pPr>
      <w:r>
        <w:rPr>
          <w:rFonts w:ascii="Times New Roman" w:hAnsi="Times New Roman"/>
          <w:sz w:val="24"/>
          <w:szCs w:val="24"/>
        </w:rPr>
        <w:t>SMEs’ common practice is the use of internal audits, which involve periodic reviews of business processes to identify areas where controls can be improved. This helps to ensure that controls are effective and operating as intended, and can also help businesses identify potential fraud or other risks before they become major problems (Elliott &amp; Jacobson, 2018). Another common practice is the use of ICFR, which involves implementing controls to enhance accuracy and completeness of financial information. Research has shown that SMEs in Zimbabwe that implement strong ICFR systems are probable to have healthier FP compared to those that do not (Chiweshe &amp; Shumba, 2020).</w:t>
      </w:r>
    </w:p>
    <w:p w:rsidR="005D10E9" w:rsidRDefault="00045E5C">
      <w:pPr>
        <w:pStyle w:val="Heading5"/>
        <w:rPr>
          <w:rFonts w:ascii="Times New Roman" w:hAnsi="Times New Roman"/>
          <w:sz w:val="24"/>
          <w:szCs w:val="24"/>
        </w:rPr>
      </w:pPr>
      <w:r>
        <w:rPr>
          <w:rFonts w:ascii="Times New Roman" w:hAnsi="Times New Roman"/>
          <w:sz w:val="24"/>
          <w:szCs w:val="24"/>
        </w:rPr>
        <w:t xml:space="preserve">2.4.2 Ascertaining the relationship between </w:t>
      </w:r>
      <w:r w:rsidR="00F80145">
        <w:rPr>
          <w:rFonts w:ascii="Times New Roman" w:hAnsi="Times New Roman"/>
          <w:sz w:val="24"/>
          <w:szCs w:val="24"/>
        </w:rPr>
        <w:t>ICS</w:t>
      </w:r>
      <w:r>
        <w:rPr>
          <w:rFonts w:ascii="Times New Roman" w:hAnsi="Times New Roman"/>
          <w:sz w:val="24"/>
          <w:szCs w:val="24"/>
        </w:rPr>
        <w:t xml:space="preserve"> and </w:t>
      </w:r>
      <w:r w:rsidR="00F80145">
        <w:rPr>
          <w:rFonts w:ascii="Times New Roman" w:hAnsi="Times New Roman"/>
          <w:sz w:val="24"/>
          <w:szCs w:val="24"/>
        </w:rPr>
        <w:t>FP</w:t>
      </w:r>
      <w:r>
        <w:rPr>
          <w:rFonts w:ascii="Times New Roman" w:hAnsi="Times New Roman"/>
          <w:sz w:val="24"/>
          <w:szCs w:val="24"/>
        </w:rPr>
        <w:t>.</w:t>
      </w:r>
    </w:p>
    <w:p w:rsidR="005D10E9" w:rsidRDefault="00045E5C">
      <w:pPr>
        <w:spacing w:line="360" w:lineRule="auto"/>
        <w:jc w:val="both"/>
        <w:rPr>
          <w:rFonts w:ascii="Times New Roman" w:hAnsi="Times New Roman"/>
          <w:color w:val="000000" w:themeColor="text1"/>
          <w:sz w:val="24"/>
          <w:szCs w:val="24"/>
        </w:rPr>
      </w:pPr>
      <w:r>
        <w:rPr>
          <w:rFonts w:ascii="Times New Roman" w:eastAsia="ff1" w:hAnsi="Times New Roman"/>
          <w:color w:val="000000" w:themeColor="text1"/>
          <w:sz w:val="24"/>
          <w:szCs w:val="24"/>
          <w:shd w:val="clear" w:color="auto" w:fill="FFFFFF"/>
          <w:lang w:eastAsia="zh-CN" w:bidi="ar"/>
        </w:rPr>
        <w:t xml:space="preserve"> </w:t>
      </w:r>
      <w:r>
        <w:rPr>
          <w:rFonts w:ascii="Times New Roman" w:hAnsi="Times New Roman"/>
          <w:color w:val="000000" w:themeColor="text1"/>
          <w:sz w:val="24"/>
          <w:szCs w:val="24"/>
        </w:rPr>
        <w:t>Otoo, </w:t>
      </w:r>
      <w:hyperlink r:id="rId23" w:tooltip="Manpreet Kaur" w:history="1">
        <w:r>
          <w:rPr>
            <w:rFonts w:ascii="Times New Roman" w:hAnsi="Times New Roman"/>
            <w:color w:val="000000" w:themeColor="text1"/>
            <w:sz w:val="24"/>
            <w:szCs w:val="24"/>
          </w:rPr>
          <w:t>Kaur</w:t>
        </w:r>
      </w:hyperlink>
      <w:r>
        <w:rPr>
          <w:rFonts w:ascii="Times New Roman" w:hAnsi="Times New Roman"/>
          <w:color w:val="000000" w:themeColor="text1"/>
          <w:sz w:val="24"/>
          <w:szCs w:val="24"/>
        </w:rPr>
        <w:t> and Rather (2023)</w:t>
      </w:r>
      <w:r>
        <w:rPr>
          <w:rFonts w:ascii="Times New Roman" w:eastAsia="SimSun" w:hAnsi="Times New Roman"/>
          <w:color w:val="000000" w:themeColor="text1"/>
          <w:sz w:val="24"/>
          <w:szCs w:val="24"/>
        </w:rPr>
        <w:t xml:space="preserve"> organizational effectiveness is significantly impacted by three dimensions of ICS: </w:t>
      </w:r>
      <w:r w:rsidR="005E7847">
        <w:rPr>
          <w:rFonts w:ascii="Times New Roman" w:eastAsia="SimSun" w:hAnsi="Times New Roman"/>
          <w:color w:val="000000" w:themeColor="text1"/>
          <w:sz w:val="24"/>
          <w:szCs w:val="24"/>
        </w:rPr>
        <w:t>CA</w:t>
      </w:r>
      <w:r>
        <w:rPr>
          <w:rFonts w:ascii="Times New Roman" w:eastAsia="SimSun" w:hAnsi="Times New Roman"/>
          <w:color w:val="000000" w:themeColor="text1"/>
          <w:sz w:val="24"/>
          <w:szCs w:val="24"/>
        </w:rPr>
        <w:t xml:space="preserve">, </w:t>
      </w:r>
      <w:r w:rsidR="005E7847">
        <w:rPr>
          <w:rFonts w:ascii="Times New Roman" w:eastAsia="SimSun" w:hAnsi="Times New Roman"/>
          <w:color w:val="000000" w:themeColor="text1"/>
          <w:sz w:val="24"/>
          <w:szCs w:val="24"/>
        </w:rPr>
        <w:t>CE</w:t>
      </w:r>
      <w:r>
        <w:rPr>
          <w:rFonts w:ascii="Times New Roman" w:eastAsia="SimSun" w:hAnsi="Times New Roman"/>
          <w:color w:val="000000" w:themeColor="text1"/>
          <w:sz w:val="24"/>
          <w:szCs w:val="24"/>
        </w:rPr>
        <w:t xml:space="preserve"> and </w:t>
      </w:r>
      <w:r w:rsidR="005E7847">
        <w:rPr>
          <w:rFonts w:ascii="Times New Roman" w:eastAsia="SimSun" w:hAnsi="Times New Roman"/>
          <w:color w:val="000000" w:themeColor="text1"/>
          <w:sz w:val="24"/>
          <w:szCs w:val="24"/>
        </w:rPr>
        <w:t>RA</w:t>
      </w:r>
      <w:r>
        <w:rPr>
          <w:rFonts w:ascii="Times New Roman" w:eastAsia="SimSun" w:hAnsi="Times New Roman"/>
          <w:color w:val="000000" w:themeColor="text1"/>
          <w:sz w:val="24"/>
          <w:szCs w:val="24"/>
        </w:rPr>
        <w:t xml:space="preserve">. </w:t>
      </w:r>
      <w:r>
        <w:rPr>
          <w:rFonts w:ascii="Times New Roman" w:eastAsia="ff1" w:hAnsi="Times New Roman"/>
          <w:color w:val="000000" w:themeColor="text1"/>
          <w:sz w:val="24"/>
          <w:szCs w:val="24"/>
          <w:shd w:val="clear" w:color="auto" w:fill="FFFFFF"/>
          <w:lang w:eastAsia="zh-CN" w:bidi="ar"/>
        </w:rPr>
        <w:t xml:space="preserve">According to </w:t>
      </w:r>
      <w:r>
        <w:rPr>
          <w:rFonts w:ascii="Times New Roman" w:eastAsia="SimSun" w:hAnsi="Times New Roman"/>
          <w:color w:val="000000" w:themeColor="text1"/>
          <w:sz w:val="24"/>
          <w:szCs w:val="24"/>
        </w:rPr>
        <w:t>Tunde et al. (2023) there exists a strong correlation amid ICS and every proxy for organizational performance, including corporate expansion, survival, and operational effectiveness as indicated by a</w:t>
      </w:r>
      <w:r>
        <w:rPr>
          <w:rFonts w:ascii="Times New Roman" w:hAnsi="Times New Roman"/>
          <w:color w:val="000000" w:themeColor="text1"/>
          <w:sz w:val="24"/>
          <w:szCs w:val="24"/>
        </w:rPr>
        <w:t>n R</w:t>
      </w:r>
      <w:r>
        <w:rPr>
          <w:rFonts w:ascii="Times New Roman" w:hAnsi="Times New Roman"/>
          <w:color w:val="000000" w:themeColor="text1"/>
          <w:sz w:val="24"/>
          <w:szCs w:val="24"/>
          <w:vertAlign w:val="superscript"/>
        </w:rPr>
        <w:t>2</w:t>
      </w:r>
      <w:r>
        <w:rPr>
          <w:rFonts w:ascii="Times New Roman" w:hAnsi="Times New Roman"/>
          <w:color w:val="000000" w:themeColor="text1"/>
          <w:sz w:val="24"/>
          <w:szCs w:val="24"/>
        </w:rPr>
        <w:t xml:space="preserve"> of 82.92 percent which shows that ICS have a significant positive influence on FP and ICS has a favorable and statistically significant effect on FP. Abubakar et al. (2023) also found out</w:t>
      </w:r>
      <w:r>
        <w:rPr>
          <w:rFonts w:ascii="Times New Roman" w:eastAsia="SimSun" w:hAnsi="Times New Roman"/>
          <w:color w:val="000000" w:themeColor="text1"/>
          <w:sz w:val="24"/>
          <w:szCs w:val="24"/>
        </w:rPr>
        <w:t xml:space="preserve"> that the FP of SMEs in Kebbi State, Nigeria is significantly and favorably impacted by the CE, RA, and CA. Alhassan et al. (2022) study's findings demonstrated a significant and positive correlation among the FP of registered SMEs and each of the five key ICS components. Nguyen and Tuan (2021) the findings of measuring SME performance using ROA revealed that, in this instance, the CE, which is a component of ICS, had a favorable impact on SME performance. </w:t>
      </w:r>
      <w:r>
        <w:rPr>
          <w:rFonts w:ascii="Times New Roman" w:hAnsi="Times New Roman"/>
          <w:color w:val="000000" w:themeColor="text1"/>
          <w:sz w:val="24"/>
          <w:szCs w:val="24"/>
        </w:rPr>
        <w:t>According to Eniola (2020) t</w:t>
      </w:r>
      <w:r>
        <w:rPr>
          <w:rFonts w:ascii="Times New Roman" w:hAnsi="Times New Roman"/>
          <w:color w:val="000000" w:themeColor="text1"/>
          <w:sz w:val="24"/>
          <w:szCs w:val="24"/>
          <w:lang w:eastAsia="zh-CN"/>
        </w:rPr>
        <w:t xml:space="preserve">here exists a beneficial connection </w:t>
      </w:r>
      <w:r w:rsidR="0018042D">
        <w:rPr>
          <w:rFonts w:ascii="Times New Roman" w:hAnsi="Times New Roman"/>
          <w:color w:val="000000" w:themeColor="text1"/>
          <w:sz w:val="24"/>
          <w:szCs w:val="24"/>
          <w:lang w:eastAsia="zh-CN"/>
        </w:rPr>
        <w:t>amid</w:t>
      </w:r>
      <w:r>
        <w:rPr>
          <w:rFonts w:ascii="Times New Roman" w:hAnsi="Times New Roman"/>
          <w:color w:val="000000" w:themeColor="text1"/>
          <w:sz w:val="24"/>
          <w:szCs w:val="24"/>
          <w:lang w:eastAsia="zh-CN"/>
        </w:rPr>
        <w:t xml:space="preserve"> effective ICS and organizational performance. </w:t>
      </w:r>
      <w:r>
        <w:rPr>
          <w:rFonts w:ascii="Times New Roman" w:hAnsi="Times New Roman"/>
          <w:color w:val="000000" w:themeColor="text1"/>
          <w:sz w:val="24"/>
          <w:szCs w:val="24"/>
        </w:rPr>
        <w:t>Institutions with effective ICS will always have better FP (Mawanda, 2008).According to Spira and Page (2003) ICS have shown to assist businesses in acting in compliance by means of internal laws and regulations, as well as reducing risks and ensuring the accuracy of financial statements.</w:t>
      </w:r>
      <w:r>
        <w:rPr>
          <w:rFonts w:ascii="Times New Roman" w:eastAsia="ff1" w:hAnsi="Times New Roman"/>
          <w:color w:val="000000" w:themeColor="text1"/>
          <w:sz w:val="24"/>
          <w:szCs w:val="24"/>
          <w:shd w:val="clear" w:color="auto" w:fill="FFFFFF"/>
          <w:lang w:eastAsia="zh-CN" w:bidi="ar"/>
        </w:rPr>
        <w:t xml:space="preserve"> Kipkurui &amp; Makori (2023) performance of revenue collection is highly influenced by all of the variables, including CA, MA, RA, IC, and the CE. </w:t>
      </w:r>
      <w:r>
        <w:rPr>
          <w:rFonts w:ascii="Times New Roman" w:hAnsi="Times New Roman"/>
          <w:color w:val="000000" w:themeColor="text1"/>
          <w:sz w:val="24"/>
          <w:szCs w:val="24"/>
          <w:shd w:val="clear" w:color="auto" w:fill="FFFFFF"/>
        </w:rPr>
        <w:t xml:space="preserve"> Wang, Dai, Ding (2019)</w:t>
      </w:r>
      <w:r>
        <w:rPr>
          <w:rFonts w:ascii="Times New Roman" w:hAnsi="Times New Roman"/>
          <w:color w:val="000000" w:themeColor="text1"/>
          <w:sz w:val="24"/>
          <w:szCs w:val="24"/>
        </w:rPr>
        <w:t xml:space="preserve"> revealed </w:t>
      </w:r>
      <w:r>
        <w:rPr>
          <w:rFonts w:ascii="Times New Roman" w:hAnsi="Times New Roman"/>
          <w:color w:val="000000" w:themeColor="text1"/>
          <w:sz w:val="24"/>
          <w:szCs w:val="24"/>
        </w:rPr>
        <w:lastRenderedPageBreak/>
        <w:t>that ICS plays a larger role in SMEs with various key shareholders because they demonstrate that an operational ICS greatly encourages SMEs to accomplish substantial progression and that many large shareholders could mitigate the effect .</w:t>
      </w:r>
      <w:r>
        <w:rPr>
          <w:rFonts w:ascii="Times New Roman" w:eastAsia="SimSun" w:hAnsi="Times New Roman"/>
          <w:color w:val="000000" w:themeColor="text1"/>
          <w:sz w:val="24"/>
          <w:szCs w:val="24"/>
        </w:rPr>
        <w:t>Nertila Çika (2022) in his study he found that SMEs in Albania had an ICS that was both strong and effective, but still needed improvement. In general, this calls for more attention from the board members.</w:t>
      </w:r>
      <w:r>
        <w:rPr>
          <w:rFonts w:ascii="Times New Roman" w:hAnsi="Times New Roman"/>
          <w:bCs/>
          <w:color w:val="000000" w:themeColor="text1"/>
          <w:sz w:val="24"/>
          <w:szCs w:val="24"/>
        </w:rPr>
        <w:t xml:space="preserve"> Kinyua et al. (2015) found </w:t>
      </w:r>
      <w:r>
        <w:rPr>
          <w:rFonts w:ascii="Times New Roman" w:hAnsi="Times New Roman"/>
          <w:color w:val="000000" w:themeColor="text1"/>
          <w:sz w:val="24"/>
          <w:szCs w:val="24"/>
        </w:rPr>
        <w:t>a considerable relationship among the CE and FP.</w:t>
      </w:r>
    </w:p>
    <w:p w:rsidR="005D10E9" w:rsidRDefault="00045E5C">
      <w:pPr>
        <w:spacing w:line="360" w:lineRule="auto"/>
        <w:jc w:val="both"/>
        <w:rPr>
          <w:rFonts w:ascii="Times New Roman" w:hAnsi="Times New Roman"/>
          <w:color w:val="000000" w:themeColor="text1"/>
          <w:sz w:val="24"/>
          <w:szCs w:val="24"/>
          <w:lang w:eastAsia="zh-CN"/>
        </w:rPr>
      </w:pPr>
      <w:r>
        <w:rPr>
          <w:rFonts w:ascii="Times New Roman" w:hAnsi="Times New Roman"/>
          <w:color w:val="000000" w:themeColor="text1"/>
          <w:sz w:val="24"/>
          <w:szCs w:val="24"/>
        </w:rPr>
        <w:t xml:space="preserve"> However </w:t>
      </w:r>
      <w:r>
        <w:rPr>
          <w:rFonts w:ascii="Times New Roman" w:eastAsia="SimSun" w:hAnsi="Times New Roman"/>
          <w:color w:val="000000" w:themeColor="text1"/>
          <w:sz w:val="24"/>
          <w:szCs w:val="24"/>
        </w:rPr>
        <w:t xml:space="preserve">Nguyen and Tuan (2021) found out that the performance of SMEs was not significantly impacted by other aspects of ICS, such as CA, IC, RA, and MA, but the findings nevertheless provide useful insights for SMEs in Vietnam. </w:t>
      </w:r>
      <w:r>
        <w:rPr>
          <w:rFonts w:ascii="Times New Roman" w:hAnsi="Times New Roman"/>
          <w:color w:val="000000" w:themeColor="text1"/>
          <w:sz w:val="24"/>
          <w:szCs w:val="24"/>
        </w:rPr>
        <w:t>Otoo, </w:t>
      </w:r>
      <w:hyperlink r:id="rId24" w:tooltip="Manpreet Kaur" w:history="1">
        <w:r>
          <w:rPr>
            <w:rFonts w:ascii="Times New Roman" w:hAnsi="Times New Roman"/>
            <w:color w:val="000000" w:themeColor="text1"/>
            <w:sz w:val="24"/>
            <w:szCs w:val="24"/>
          </w:rPr>
          <w:t>Kaur</w:t>
        </w:r>
      </w:hyperlink>
      <w:r>
        <w:rPr>
          <w:rFonts w:ascii="Times New Roman" w:hAnsi="Times New Roman"/>
          <w:color w:val="000000" w:themeColor="text1"/>
          <w:sz w:val="24"/>
          <w:szCs w:val="24"/>
        </w:rPr>
        <w:t> and Rather (2023)</w:t>
      </w:r>
      <w:r>
        <w:rPr>
          <w:rFonts w:ascii="Times New Roman" w:eastAsia="SimSun" w:hAnsi="Times New Roman"/>
          <w:color w:val="000000" w:themeColor="text1"/>
          <w:sz w:val="24"/>
          <w:szCs w:val="24"/>
        </w:rPr>
        <w:t xml:space="preserve"> found out that </w:t>
      </w:r>
      <w:r w:rsidR="00715E8F">
        <w:rPr>
          <w:rFonts w:ascii="Times New Roman" w:eastAsia="SimSun" w:hAnsi="Times New Roman"/>
          <w:color w:val="000000" w:themeColor="text1"/>
          <w:sz w:val="24"/>
          <w:szCs w:val="24"/>
        </w:rPr>
        <w:t>MA</w:t>
      </w:r>
      <w:r>
        <w:rPr>
          <w:rFonts w:ascii="Times New Roman" w:eastAsia="SimSun" w:hAnsi="Times New Roman"/>
          <w:color w:val="000000" w:themeColor="text1"/>
          <w:sz w:val="24"/>
          <w:szCs w:val="24"/>
        </w:rPr>
        <w:t xml:space="preserve"> and </w:t>
      </w:r>
      <w:r w:rsidR="00715E8F">
        <w:rPr>
          <w:rFonts w:ascii="Times New Roman" w:eastAsia="SimSun" w:hAnsi="Times New Roman"/>
          <w:color w:val="000000" w:themeColor="text1"/>
          <w:sz w:val="24"/>
          <w:szCs w:val="24"/>
        </w:rPr>
        <w:t>IC</w:t>
      </w:r>
      <w:r>
        <w:rPr>
          <w:rFonts w:ascii="Times New Roman" w:eastAsia="SimSun" w:hAnsi="Times New Roman"/>
          <w:color w:val="000000" w:themeColor="text1"/>
          <w:sz w:val="24"/>
          <w:szCs w:val="24"/>
        </w:rPr>
        <w:t xml:space="preserve"> on organizational effectiveness have a nonsignificant impact of on organizational FP. Eniola (2020)</w:t>
      </w:r>
      <w:r>
        <w:rPr>
          <w:rFonts w:ascii="Times New Roman" w:eastAsia="SimSun" w:hAnsi="Times New Roman"/>
          <w:b/>
          <w:bCs/>
          <w:color w:val="000000" w:themeColor="text1"/>
          <w:sz w:val="24"/>
          <w:szCs w:val="24"/>
        </w:rPr>
        <w:t xml:space="preserve"> </w:t>
      </w:r>
      <w:r>
        <w:rPr>
          <w:rFonts w:ascii="Times New Roman" w:eastAsia="SimSun" w:hAnsi="Times New Roman"/>
          <w:color w:val="000000" w:themeColor="text1"/>
          <w:sz w:val="24"/>
          <w:szCs w:val="24"/>
        </w:rPr>
        <w:t>found out that</w:t>
      </w:r>
      <w:r>
        <w:rPr>
          <w:rFonts w:ascii="Times New Roman" w:eastAsia="SimSun" w:hAnsi="Times New Roman"/>
          <w:b/>
          <w:bCs/>
          <w:color w:val="000000" w:themeColor="text1"/>
          <w:sz w:val="24"/>
          <w:szCs w:val="24"/>
        </w:rPr>
        <w:t xml:space="preserve"> </w:t>
      </w:r>
      <w:r>
        <w:rPr>
          <w:rFonts w:ascii="Times New Roman" w:eastAsia="ff1" w:hAnsi="Times New Roman"/>
          <w:color w:val="000000" w:themeColor="text1"/>
          <w:sz w:val="24"/>
          <w:szCs w:val="24"/>
          <w:shd w:val="clear" w:color="auto" w:fill="FFFFFF"/>
          <w:lang w:eastAsia="zh-CN" w:bidi="ar"/>
        </w:rPr>
        <w:t xml:space="preserve">the performance of the company is significantly impacted negatively by </w:t>
      </w:r>
      <w:r w:rsidR="005E7847">
        <w:rPr>
          <w:rFonts w:ascii="Times New Roman" w:eastAsia="ff1" w:hAnsi="Times New Roman"/>
          <w:color w:val="000000" w:themeColor="text1"/>
          <w:sz w:val="24"/>
          <w:szCs w:val="24"/>
          <w:shd w:val="clear" w:color="auto" w:fill="FFFFFF"/>
          <w:lang w:eastAsia="zh-CN" w:bidi="ar"/>
        </w:rPr>
        <w:t>CE</w:t>
      </w:r>
      <w:r>
        <w:rPr>
          <w:rFonts w:ascii="Times New Roman" w:eastAsia="ff1" w:hAnsi="Times New Roman"/>
          <w:color w:val="000000" w:themeColor="text1"/>
          <w:sz w:val="24"/>
          <w:szCs w:val="24"/>
          <w:shd w:val="clear" w:color="auto" w:fill="FFFFFF"/>
          <w:lang w:eastAsia="zh-CN" w:bidi="ar"/>
        </w:rPr>
        <w:t xml:space="preserve"> and practices.</w:t>
      </w:r>
    </w:p>
    <w:p w:rsidR="005D10E9" w:rsidRDefault="00045E5C">
      <w:pPr>
        <w:pStyle w:val="Heading5"/>
        <w:rPr>
          <w:rFonts w:ascii="Times New Roman" w:hAnsi="Times New Roman"/>
          <w:sz w:val="24"/>
          <w:szCs w:val="24"/>
          <w:lang w:eastAsia="zh-CN"/>
        </w:rPr>
      </w:pPr>
      <w:r>
        <w:rPr>
          <w:rFonts w:ascii="Times New Roman" w:hAnsi="Times New Roman"/>
          <w:sz w:val="24"/>
          <w:szCs w:val="24"/>
          <w:lang w:eastAsia="zh-CN"/>
        </w:rPr>
        <w:t xml:space="preserve">2.4.3Challenges faced by SMEs in establishing </w:t>
      </w:r>
      <w:r w:rsidR="00F80145">
        <w:rPr>
          <w:rFonts w:ascii="Times New Roman" w:hAnsi="Times New Roman"/>
          <w:sz w:val="24"/>
          <w:szCs w:val="24"/>
          <w:lang w:eastAsia="zh-CN"/>
        </w:rPr>
        <w:t>ICS</w:t>
      </w:r>
      <w:r>
        <w:rPr>
          <w:rFonts w:ascii="Times New Roman" w:hAnsi="Times New Roman"/>
          <w:sz w:val="24"/>
          <w:szCs w:val="24"/>
          <w:lang w:eastAsia="zh-CN"/>
        </w:rPr>
        <w:t>.</w:t>
      </w:r>
    </w:p>
    <w:p w:rsidR="005D10E9" w:rsidRDefault="00045E5C">
      <w:pPr>
        <w:spacing w:line="360" w:lineRule="auto"/>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 xml:space="preserve">Eniola (2020) found out internal auditors of SMEs lack </w:t>
      </w:r>
      <w:r>
        <w:rPr>
          <w:rFonts w:ascii="Times New Roman" w:eastAsia="ff1" w:hAnsi="Times New Roman"/>
          <w:color w:val="000000" w:themeColor="text1"/>
          <w:sz w:val="24"/>
          <w:szCs w:val="24"/>
          <w:shd w:val="clear" w:color="auto" w:fill="FFFFFF"/>
          <w:lang w:eastAsia="zh-CN" w:bidi="ar"/>
        </w:rPr>
        <w:t>routine oversight on the policies and procedures implemented as internal auditors must also assess the effectiveness with which the various departments carry out their assigned responsibilities as well as the ICS structure. Additionally, management lack thorough evaluation of the degree of risk to be anticipated and work to control the risk at certain moments.</w:t>
      </w:r>
      <w:r>
        <w:rPr>
          <w:rFonts w:ascii="Times New Roman" w:eastAsia="ff1" w:hAnsi="Times New Roman"/>
          <w:color w:val="000000" w:themeColor="text1"/>
          <w:sz w:val="24"/>
          <w:szCs w:val="24"/>
          <w:shd w:val="clear" w:color="auto" w:fill="FFFFFF"/>
        </w:rPr>
        <w:t xml:space="preserve"> SMEs ICS is lagged behind by </w:t>
      </w:r>
      <w:r>
        <w:rPr>
          <w:rFonts w:ascii="Times New Roman" w:hAnsi="Times New Roman"/>
          <w:bCs/>
          <w:color w:val="000000" w:themeColor="text1"/>
          <w:sz w:val="24"/>
          <w:szCs w:val="24"/>
        </w:rPr>
        <w:t xml:space="preserve">poor management of information systems which could help organizations in tightening their procedures. </w:t>
      </w:r>
      <w:r>
        <w:rPr>
          <w:rFonts w:ascii="Times New Roman" w:eastAsia="ff1" w:hAnsi="Times New Roman"/>
          <w:color w:val="000000" w:themeColor="text1"/>
          <w:sz w:val="24"/>
          <w:szCs w:val="24"/>
          <w:shd w:val="clear" w:color="auto" w:fill="FFFFFF"/>
          <w:lang w:eastAsia="zh-CN" w:bidi="ar"/>
        </w:rPr>
        <w:t xml:space="preserve">Kipkurui &amp; Makori (2023) SMEs lack periodic reconciliations and routine function reviews therefore resulting in poor </w:t>
      </w:r>
      <w:r w:rsidR="005E7847">
        <w:rPr>
          <w:rFonts w:ascii="Times New Roman" w:eastAsia="ff1" w:hAnsi="Times New Roman"/>
          <w:color w:val="000000" w:themeColor="text1"/>
          <w:sz w:val="24"/>
          <w:szCs w:val="24"/>
          <w:shd w:val="clear" w:color="auto" w:fill="FFFFFF"/>
          <w:lang w:eastAsia="zh-CN" w:bidi="ar"/>
        </w:rPr>
        <w:t>CA</w:t>
      </w:r>
      <w:r>
        <w:rPr>
          <w:rFonts w:ascii="Times New Roman" w:eastAsia="ff1" w:hAnsi="Times New Roman"/>
          <w:color w:val="000000" w:themeColor="text1"/>
          <w:sz w:val="24"/>
          <w:szCs w:val="24"/>
          <w:shd w:val="clear" w:color="auto" w:fill="FFFFFF"/>
          <w:lang w:eastAsia="zh-CN" w:bidi="ar"/>
        </w:rPr>
        <w:t xml:space="preserve">, he found out that there is also poor </w:t>
      </w:r>
      <w:r w:rsidR="005E7847">
        <w:rPr>
          <w:rFonts w:ascii="Times New Roman" w:eastAsia="ff1" w:hAnsi="Times New Roman"/>
          <w:color w:val="000000" w:themeColor="text1"/>
          <w:sz w:val="24"/>
          <w:szCs w:val="24"/>
          <w:shd w:val="clear" w:color="auto" w:fill="FFFFFF"/>
          <w:lang w:eastAsia="zh-CN" w:bidi="ar"/>
        </w:rPr>
        <w:t>RA</w:t>
      </w:r>
      <w:r>
        <w:rPr>
          <w:rFonts w:ascii="Times New Roman" w:eastAsia="ff1" w:hAnsi="Times New Roman"/>
          <w:color w:val="000000" w:themeColor="text1"/>
          <w:sz w:val="24"/>
          <w:szCs w:val="24"/>
          <w:shd w:val="clear" w:color="auto" w:fill="FFFFFF"/>
          <w:lang w:eastAsia="zh-CN" w:bidi="ar"/>
        </w:rPr>
        <w:t xml:space="preserve"> which leads to investments in unprofitable projects or extending credits to unworthy customers.</w:t>
      </w:r>
      <w:r>
        <w:rPr>
          <w:rFonts w:ascii="Times New Roman" w:hAnsi="Times New Roman"/>
          <w:bCs/>
          <w:color w:val="000000" w:themeColor="text1"/>
          <w:sz w:val="24"/>
          <w:szCs w:val="24"/>
        </w:rPr>
        <w:t xml:space="preserve"> Sarens and De Beelde (2006) found out that lack of management comprehension of the role </w:t>
      </w:r>
      <w:r>
        <w:rPr>
          <w:rFonts w:ascii="Times New Roman" w:hAnsi="Times New Roman"/>
          <w:color w:val="000000" w:themeColor="text1"/>
          <w:sz w:val="24"/>
          <w:szCs w:val="24"/>
        </w:rPr>
        <w:t xml:space="preserve">of the ICS in monitoring and control of risk measures reduces their commitment to ICS. </w:t>
      </w:r>
      <w:r>
        <w:rPr>
          <w:rFonts w:ascii="Times New Roman" w:eastAsia="SimSun" w:hAnsi="Times New Roman"/>
          <w:color w:val="000000" w:themeColor="text1"/>
          <w:sz w:val="24"/>
          <w:szCs w:val="24"/>
        </w:rPr>
        <w:t>Lacking ICS comprehension by</w:t>
      </w:r>
      <w:r>
        <w:rPr>
          <w:rFonts w:ascii="Times New Roman" w:eastAsia="SimSun" w:hAnsi="Times New Roman"/>
          <w:b/>
          <w:bCs/>
          <w:color w:val="000000" w:themeColor="text1"/>
          <w:sz w:val="24"/>
          <w:szCs w:val="24"/>
        </w:rPr>
        <w:t xml:space="preserve"> </w:t>
      </w:r>
      <w:r>
        <w:rPr>
          <w:rFonts w:ascii="Times New Roman" w:eastAsia="SimSun" w:hAnsi="Times New Roman"/>
          <w:color w:val="000000" w:themeColor="text1"/>
          <w:sz w:val="24"/>
          <w:szCs w:val="24"/>
        </w:rPr>
        <w:t>SME's and other enterprises or organizations in understanding and accepting the significance of routine and prompt financial audits to assist them in finding any holes in their accounting procedures and fiscal health (</w:t>
      </w:r>
      <w:r>
        <w:rPr>
          <w:rFonts w:ascii="Times New Roman" w:hAnsi="Times New Roman"/>
          <w:bCs/>
          <w:color w:val="000000" w:themeColor="text1"/>
          <w:sz w:val="24"/>
          <w:szCs w:val="24"/>
        </w:rPr>
        <w:t xml:space="preserve">Abubakar et al, 2023). </w:t>
      </w:r>
      <w:r>
        <w:rPr>
          <w:rFonts w:ascii="Times New Roman" w:eastAsia="SimSun" w:hAnsi="Times New Roman"/>
          <w:color w:val="000000" w:themeColor="text1"/>
          <w:sz w:val="24"/>
          <w:szCs w:val="24"/>
        </w:rPr>
        <w:t xml:space="preserve">Additionally Tunde et al. (2023) found out that government organizations that offer SMEs financial support and financial advisory services are lagging behind in informing SME operators about the significance of ICS in their businesses. </w:t>
      </w:r>
      <w:r>
        <w:rPr>
          <w:rFonts w:ascii="Times New Roman" w:eastAsia="SimSun" w:hAnsi="Times New Roman"/>
          <w:color w:val="000000" w:themeColor="text1"/>
          <w:sz w:val="24"/>
          <w:szCs w:val="24"/>
        </w:rPr>
        <w:lastRenderedPageBreak/>
        <w:t>Nertila Çika (2022) suggested that additional devotion from the board members to improve ICS is essential.</w:t>
      </w:r>
    </w:p>
    <w:p w:rsidR="005D10E9" w:rsidRDefault="005D10E9">
      <w:pPr>
        <w:spacing w:line="360" w:lineRule="auto"/>
        <w:jc w:val="both"/>
        <w:rPr>
          <w:rFonts w:ascii="Times New Roman" w:hAnsi="Times New Roman"/>
          <w:b/>
          <w:color w:val="000000" w:themeColor="text1"/>
          <w:sz w:val="24"/>
          <w:szCs w:val="24"/>
        </w:rPr>
      </w:pPr>
    </w:p>
    <w:p w:rsidR="005D10E9" w:rsidRPr="003F10F6" w:rsidRDefault="00045E5C" w:rsidP="003F10F6">
      <w:pPr>
        <w:pStyle w:val="Heading3"/>
        <w:rPr>
          <w:rFonts w:ascii="Times New Roman" w:eastAsia="Calibri" w:hAnsi="Times New Roman"/>
          <w:sz w:val="24"/>
          <w:szCs w:val="24"/>
        </w:rPr>
      </w:pPr>
      <w:bookmarkStart w:id="101" w:name="_Toc769_WPSOffice_Level1"/>
      <w:bookmarkStart w:id="102" w:name="_Toc24133_WPSOffice_Level1"/>
      <w:bookmarkStart w:id="103" w:name="_Toc137930060"/>
      <w:r w:rsidRPr="003F10F6">
        <w:rPr>
          <w:rFonts w:ascii="Times New Roman" w:eastAsia="Calibri" w:hAnsi="Times New Roman"/>
          <w:sz w:val="24"/>
          <w:szCs w:val="24"/>
        </w:rPr>
        <w:t>2.5.1Conceptual framework</w:t>
      </w:r>
      <w:bookmarkEnd w:id="101"/>
      <w:bookmarkEnd w:id="102"/>
      <w:bookmarkEnd w:id="103"/>
    </w:p>
    <w:p w:rsidR="005D10E9" w:rsidRDefault="00045E5C">
      <w:pPr>
        <w:spacing w:line="360" w:lineRule="auto"/>
        <w:jc w:val="both"/>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Elements of Internal Control System</w:t>
      </w:r>
    </w:p>
    <w:p w:rsidR="005D10E9" w:rsidRDefault="00045E5C">
      <w:pPr>
        <w:spacing w:line="36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COSO (2013), there are many levels of efficacy in how ICS work. The efficiency of a particular ICS can be determined by assessing if the CE, RA, CA, IC, and MA are present and functioning. Effective controls provide a reasonable degree of assurance regarding the accomplishment of established goals. I shall restrict the ICS components to three for the purposes of this study, CA, RA and MA. </w:t>
      </w:r>
    </w:p>
    <w:p w:rsidR="005D10E9" w:rsidRDefault="00045E5C">
      <w:pPr>
        <w:pStyle w:val="Heading5"/>
        <w:rPr>
          <w:rFonts w:ascii="Times New Roman" w:eastAsia="Calibri" w:hAnsi="Times New Roman"/>
          <w:sz w:val="24"/>
          <w:szCs w:val="24"/>
        </w:rPr>
      </w:pPr>
      <w:bookmarkStart w:id="104" w:name="_Toc4997_WPSOffice_Level2"/>
      <w:bookmarkStart w:id="105" w:name="_Toc5909_WPSOffice_Level2"/>
      <w:r>
        <w:rPr>
          <w:rFonts w:ascii="Times New Roman" w:eastAsia="Calibri" w:hAnsi="Times New Roman"/>
          <w:sz w:val="24"/>
          <w:szCs w:val="24"/>
        </w:rPr>
        <w:t>2.5.2Control Activities</w:t>
      </w:r>
      <w:bookmarkEnd w:id="104"/>
      <w:bookmarkEnd w:id="105"/>
      <w:r>
        <w:rPr>
          <w:rFonts w:ascii="Times New Roman" w:eastAsia="Calibri" w:hAnsi="Times New Roman"/>
          <w:sz w:val="24"/>
          <w:szCs w:val="24"/>
        </w:rPr>
        <w:t xml:space="preserve">               </w:t>
      </w:r>
    </w:p>
    <w:p w:rsidR="005D10E9" w:rsidRDefault="00045E5C">
      <w:pPr>
        <w:spacing w:line="360" w:lineRule="auto"/>
        <w:jc w:val="both"/>
        <w:rPr>
          <w:rFonts w:ascii="Times New Roman" w:eastAsia="Calibri" w:hAnsi="Times New Roman"/>
          <w:color w:val="000000" w:themeColor="text1"/>
          <w:sz w:val="24"/>
          <w:szCs w:val="24"/>
        </w:rPr>
      </w:pPr>
      <w:bookmarkStart w:id="106" w:name="_Toc30271_WPSOffice_Level2"/>
      <w:bookmarkStart w:id="107" w:name="_Toc656_WPSOffice_Level2"/>
      <w:r>
        <w:rPr>
          <w:rFonts w:ascii="Times New Roman" w:eastAsia="Calibri" w:hAnsi="Times New Roman"/>
          <w:color w:val="000000" w:themeColor="text1"/>
          <w:sz w:val="24"/>
          <w:szCs w:val="24"/>
        </w:rPr>
        <w:t>CA is procedures and standards that ensure the organization's commands are followed, helping to manage risks that could prevent the entity from achieving its objectives. These operations take place at all levels and across all departments of the organization. CA involves a broad range of actions such as authorizations, approvals, verifications, reconciliations, performance reviews, asset security, and separation of duties. Typically, CA consists of two elements: a policy and procedures for carrying out the policy's instructions. When implementing policies, it is essential to exercise caution, diligence, and consistency (Anduuru, 2005).</w:t>
      </w:r>
    </w:p>
    <w:p w:rsidR="005D10E9" w:rsidRDefault="00045E5C">
      <w:pPr>
        <w:pStyle w:val="Heading5"/>
        <w:rPr>
          <w:rFonts w:ascii="Times New Roman" w:eastAsia="Calibri" w:hAnsi="Times New Roman"/>
          <w:sz w:val="24"/>
          <w:szCs w:val="24"/>
        </w:rPr>
      </w:pPr>
      <w:r>
        <w:rPr>
          <w:rFonts w:ascii="Times New Roman" w:eastAsia="Calibri" w:hAnsi="Times New Roman"/>
          <w:sz w:val="24"/>
          <w:szCs w:val="24"/>
        </w:rPr>
        <w:t xml:space="preserve">2.5.3Monitoring </w:t>
      </w:r>
      <w:bookmarkEnd w:id="106"/>
      <w:bookmarkEnd w:id="107"/>
      <w:r>
        <w:rPr>
          <w:rFonts w:ascii="Times New Roman" w:eastAsia="Calibri" w:hAnsi="Times New Roman"/>
          <w:sz w:val="24"/>
          <w:szCs w:val="24"/>
        </w:rPr>
        <w:t>activities</w:t>
      </w:r>
    </w:p>
    <w:p w:rsidR="005D10E9" w:rsidRDefault="00045E5C">
      <w:pPr>
        <w:spacing w:line="360" w:lineRule="auto"/>
        <w:jc w:val="both"/>
        <w:rPr>
          <w:rFonts w:ascii="Times New Roman" w:hAnsi="Times New Roman"/>
          <w:sz w:val="24"/>
          <w:szCs w:val="24"/>
        </w:rPr>
      </w:pPr>
      <w:r>
        <w:rPr>
          <w:rFonts w:ascii="Times New Roman" w:eastAsia="Calibri" w:hAnsi="Times New Roman"/>
          <w:color w:val="000000" w:themeColor="text1"/>
          <w:sz w:val="24"/>
          <w:szCs w:val="24"/>
        </w:rPr>
        <w:t>ICS need to be monitored, which is a procedure that evaluates how well the system functions. Regular administrative and supervisory tasks are part of ongoing monitoring, which also includes additional actions staff members do while carrying out their duties to determine whether ICS measures are working effectively (</w:t>
      </w:r>
      <w:r>
        <w:rPr>
          <w:rFonts w:ascii="Times New Roman" w:hAnsi="Times New Roman"/>
          <w:color w:val="000000"/>
          <w:sz w:val="24"/>
          <w:szCs w:val="24"/>
        </w:rPr>
        <w:t>Kamau 2016).</w:t>
      </w:r>
      <w:r>
        <w:rPr>
          <w:rFonts w:ascii="Times New Roman" w:eastAsia="Calibri" w:hAnsi="Times New Roman"/>
          <w:color w:val="000000" w:themeColor="text1"/>
          <w:sz w:val="24"/>
          <w:szCs w:val="24"/>
        </w:rPr>
        <w:tab/>
      </w:r>
    </w:p>
    <w:p w:rsidR="005D10E9" w:rsidRDefault="00045E5C">
      <w:pPr>
        <w:pStyle w:val="Heading5"/>
        <w:rPr>
          <w:rFonts w:ascii="Times New Roman" w:eastAsia="Calibri" w:hAnsi="Times New Roman"/>
          <w:sz w:val="24"/>
          <w:szCs w:val="24"/>
        </w:rPr>
      </w:pPr>
      <w:bookmarkStart w:id="108" w:name="_Toc29776_WPSOffice_Level2"/>
      <w:bookmarkStart w:id="109" w:name="_Toc15073_WPSOffice_Level2"/>
      <w:r>
        <w:rPr>
          <w:rFonts w:ascii="Times New Roman" w:eastAsia="Calibri" w:hAnsi="Times New Roman"/>
          <w:sz w:val="24"/>
          <w:szCs w:val="24"/>
        </w:rPr>
        <w:lastRenderedPageBreak/>
        <w:t>2.5.4Risk assessment</w:t>
      </w:r>
      <w:bookmarkEnd w:id="108"/>
      <w:bookmarkEnd w:id="109"/>
      <w:r>
        <w:rPr>
          <w:rFonts w:ascii="Times New Roman" w:eastAsia="Calibri" w:hAnsi="Times New Roman"/>
          <w:sz w:val="24"/>
          <w:szCs w:val="24"/>
        </w:rPr>
        <w:tab/>
      </w:r>
    </w:p>
    <w:p w:rsidR="005D10E9" w:rsidRDefault="00045E5C">
      <w:pPr>
        <w:spacing w:line="36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Risk identification is a prerequisite for controls. Without knowing the risks, it is hard to decide what controls are required. Risks exist for all entities and are always evolving. Organizations therefore require a methodical strategy to risk management which emphasizes on both likelihood and consequence (Bahiru 2016).</w:t>
      </w:r>
    </w:p>
    <w:p w:rsidR="005D10E9" w:rsidRDefault="00045E5C">
      <w:pPr>
        <w:spacing w:line="360" w:lineRule="auto"/>
        <w:jc w:val="both"/>
        <w:rPr>
          <w:rFonts w:ascii="Times New Roman" w:eastAsia="Calibri" w:hAnsi="Times New Roman"/>
          <w:color w:val="000000"/>
          <w:sz w:val="24"/>
          <w:szCs w:val="24"/>
        </w:rPr>
      </w:pPr>
      <w:r>
        <w:rPr>
          <w:rFonts w:ascii="Times New Roman" w:eastAsia="Calibri" w:hAnsi="Times New Roman"/>
          <w:color w:val="000000" w:themeColor="text1"/>
          <w:sz w:val="24"/>
          <w:szCs w:val="24"/>
        </w:rPr>
        <w:t>Therefore, t</w:t>
      </w:r>
      <w:r>
        <w:rPr>
          <w:rFonts w:ascii="Times New Roman" w:eastAsia="Calibri" w:hAnsi="Times New Roman"/>
          <w:color w:val="000000"/>
          <w:sz w:val="24"/>
          <w:szCs w:val="24"/>
        </w:rPr>
        <w:t>he relationship amid ICS and FP is shown on figure 2.1 below:</w:t>
      </w:r>
    </w:p>
    <w:p w:rsidR="005D10E9" w:rsidRDefault="005D10E9">
      <w:pPr>
        <w:spacing w:line="360" w:lineRule="auto"/>
        <w:jc w:val="both"/>
        <w:rPr>
          <w:rFonts w:ascii="Times New Roman" w:eastAsia="Calibri" w:hAnsi="Times New Roman"/>
          <w:color w:val="000000"/>
          <w:sz w:val="24"/>
          <w:szCs w:val="24"/>
        </w:rPr>
      </w:pPr>
    </w:p>
    <w:p w:rsidR="005D10E9" w:rsidRDefault="00045E5C">
      <w:pPr>
        <w:spacing w:line="360" w:lineRule="auto"/>
        <w:jc w:val="both"/>
        <w:rPr>
          <w:rFonts w:ascii="Times New Roman" w:eastAsia="Calibri" w:hAnsi="Times New Roman"/>
          <w:color w:val="000000" w:themeColor="text1"/>
          <w:sz w:val="24"/>
          <w:szCs w:val="24"/>
        </w:rPr>
      </w:pPr>
      <w:r>
        <w:rPr>
          <w:noProof/>
        </w:rPr>
        <mc:AlternateContent>
          <mc:Choice Requires="wps">
            <w:drawing>
              <wp:anchor distT="0" distB="0" distL="114300" distR="114300" simplePos="0" relativeHeight="251666432" behindDoc="0" locked="0" layoutInCell="1" allowOverlap="1" wp14:anchorId="116F07F7" wp14:editId="6B9158E8">
                <wp:simplePos x="0" y="0"/>
                <wp:positionH relativeFrom="column">
                  <wp:posOffset>-403225</wp:posOffset>
                </wp:positionH>
                <wp:positionV relativeFrom="paragraph">
                  <wp:posOffset>1270</wp:posOffset>
                </wp:positionV>
                <wp:extent cx="2331720" cy="4572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331720" cy="457200"/>
                        </a:xfrm>
                        <a:prstGeom prst="rect">
                          <a:avLst/>
                        </a:prstGeom>
                        <a:solidFill>
                          <a:prstClr val="white"/>
                        </a:solidFill>
                        <a:ln>
                          <a:noFill/>
                        </a:ln>
                        <a:effectLst/>
                      </wps:spPr>
                      <wps:txbx>
                        <w:txbxContent>
                          <w:p w:rsidR="005E7847" w:rsidRDefault="005E7847">
                            <w:pPr>
                              <w:pStyle w:val="Caption"/>
                              <w:rPr>
                                <w:rFonts w:ascii="Times New Roman" w:eastAsia="Calibri" w:hAnsi="Times New Roman"/>
                                <w:i w:val="0"/>
                                <w:color w:val="000000" w:themeColor="text1"/>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1.75pt;margin-top:.1pt;width:183.6pt;height: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" stroked="f">
                <v:textbox inset="0,0,0,0">
                  <w:txbxContent>
                    <w:p w:rsidR="005E7847" w:rsidRDefault="005E7847">
                      <w:pPr>
                        <w:pStyle w:val="Caption"/>
                        <w:rPr>
                          <w:rFonts w:ascii="Times New Roman" w:eastAsia="Calibri" w:hAnsi="Times New Roman"/>
                          <w:i w:val="0"/>
                          <w:color w:val="000000" w:themeColor="text1"/>
                          <w:sz w:val="24"/>
                          <w:szCs w:val="24"/>
                        </w:rPr>
                      </w:pPr>
                    </w:p>
                  </w:txbxContent>
                </v:textbox>
              </v:shape>
            </w:pict>
          </mc:Fallback>
        </mc:AlternateContent>
      </w:r>
    </w:p>
    <w:p w:rsidR="00871B4F" w:rsidRPr="00871B4F" w:rsidRDefault="00871B4F" w:rsidP="00871B4F">
      <w:pPr>
        <w:pStyle w:val="Caption"/>
        <w:keepNext/>
        <w:jc w:val="both"/>
        <w:rPr>
          <w:rFonts w:ascii="Times New Roman" w:hAnsi="Times New Roman"/>
          <w:i w:val="0"/>
          <w:color w:val="000000" w:themeColor="text1"/>
          <w:sz w:val="24"/>
          <w:szCs w:val="24"/>
        </w:rPr>
      </w:pPr>
      <w:bookmarkStart w:id="110" w:name="_Toc137985626"/>
      <w:proofErr w:type="gramStart"/>
      <w:r w:rsidRPr="00871B4F">
        <w:rPr>
          <w:rFonts w:ascii="Times New Roman" w:hAnsi="Times New Roman"/>
          <w:i w:val="0"/>
          <w:color w:val="000000" w:themeColor="text1"/>
          <w:sz w:val="24"/>
          <w:szCs w:val="24"/>
        </w:rPr>
        <w:t>Figure</w:t>
      </w:r>
      <w:r w:rsidR="00CC68C3">
        <w:rPr>
          <w:rFonts w:ascii="Times New Roman" w:hAnsi="Times New Roman"/>
          <w:i w:val="0"/>
          <w:color w:val="000000" w:themeColor="text1"/>
          <w:sz w:val="24"/>
          <w:szCs w:val="24"/>
        </w:rPr>
        <w:t xml:space="preserve"> 2.</w:t>
      </w:r>
      <w:proofErr w:type="gramEnd"/>
      <w:r w:rsidRPr="00871B4F">
        <w:rPr>
          <w:rFonts w:ascii="Times New Roman" w:hAnsi="Times New Roman"/>
          <w:i w:val="0"/>
          <w:color w:val="000000" w:themeColor="text1"/>
          <w:sz w:val="24"/>
          <w:szCs w:val="24"/>
        </w:rPr>
        <w:fldChar w:fldCharType="begin"/>
      </w:r>
      <w:r w:rsidRPr="00871B4F">
        <w:rPr>
          <w:rFonts w:ascii="Times New Roman" w:hAnsi="Times New Roman"/>
          <w:i w:val="0"/>
          <w:color w:val="000000" w:themeColor="text1"/>
          <w:sz w:val="24"/>
          <w:szCs w:val="24"/>
        </w:rPr>
        <w:instrText xml:space="preserve"> SEQ Figure \* ARABIC </w:instrText>
      </w:r>
      <w:r w:rsidRPr="00871B4F">
        <w:rPr>
          <w:rFonts w:ascii="Times New Roman" w:hAnsi="Times New Roman"/>
          <w:i w:val="0"/>
          <w:color w:val="000000" w:themeColor="text1"/>
          <w:sz w:val="24"/>
          <w:szCs w:val="24"/>
        </w:rPr>
        <w:fldChar w:fldCharType="separate"/>
      </w:r>
      <w:r w:rsidRPr="00871B4F">
        <w:rPr>
          <w:rFonts w:ascii="Times New Roman" w:hAnsi="Times New Roman"/>
          <w:i w:val="0"/>
          <w:noProof/>
          <w:color w:val="000000" w:themeColor="text1"/>
          <w:sz w:val="24"/>
          <w:szCs w:val="24"/>
        </w:rPr>
        <w:t>1</w:t>
      </w:r>
      <w:r w:rsidRPr="00871B4F">
        <w:rPr>
          <w:rFonts w:ascii="Times New Roman" w:hAnsi="Times New Roman"/>
          <w:i w:val="0"/>
          <w:color w:val="000000" w:themeColor="text1"/>
          <w:sz w:val="24"/>
          <w:szCs w:val="24"/>
        </w:rPr>
        <w:fldChar w:fldCharType="end"/>
      </w:r>
      <w:r w:rsidRPr="00871B4F">
        <w:rPr>
          <w:rFonts w:ascii="Times New Roman" w:hAnsi="Times New Roman"/>
          <w:i w:val="0"/>
          <w:color w:val="000000" w:themeColor="text1"/>
          <w:sz w:val="24"/>
          <w:szCs w:val="24"/>
        </w:rPr>
        <w:t>: Conceptual framework</w:t>
      </w:r>
      <w:bookmarkEnd w:id="110"/>
    </w:p>
    <w:p w:rsidR="005D10E9" w:rsidRDefault="00045E5C">
      <w:pPr>
        <w:spacing w:line="360" w:lineRule="auto"/>
        <w:jc w:val="both"/>
        <w:rPr>
          <w:rFonts w:ascii="Times New Roman" w:eastAsia="Calibri" w:hAnsi="Times New Roman"/>
          <w:color w:val="000000" w:themeColor="text1"/>
          <w:sz w:val="24"/>
          <w:szCs w:val="24"/>
        </w:rPr>
      </w:pPr>
      <w:r>
        <w:rPr>
          <w:rFonts w:ascii="Times New Roman" w:eastAsia="Calibri" w:hAnsi="Times New Roman"/>
          <w:noProof/>
          <w:color w:val="000000" w:themeColor="text1"/>
          <w:sz w:val="24"/>
          <w:szCs w:val="24"/>
        </w:rPr>
        <mc:AlternateContent>
          <mc:Choice Requires="wpc">
            <w:drawing>
              <wp:inline distT="0" distB="0" distL="0" distR="0" wp14:anchorId="420CB5BD" wp14:editId="7CA4FE6E">
                <wp:extent cx="6372225" cy="4466590"/>
                <wp:effectExtent l="0" t="0" r="28575" b="0"/>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1" name="Rectangle 21"/>
                        <wps:cNvSpPr/>
                        <wps:spPr>
                          <a:xfrm>
                            <a:off x="2" y="24"/>
                            <a:ext cx="2898648" cy="4059936"/>
                          </a:xfrm>
                          <a:prstGeom prst="rect">
                            <a:avLst/>
                          </a:prstGeom>
                        </wps:spPr>
                        <wps:style>
                          <a:lnRef idx="2">
                            <a:schemeClr val="accent6"/>
                          </a:lnRef>
                          <a:fillRef idx="1">
                            <a:schemeClr val="lt1"/>
                          </a:fillRef>
                          <a:effectRef idx="0">
                            <a:schemeClr val="accent6"/>
                          </a:effectRef>
                          <a:fontRef idx="minor">
                            <a:schemeClr val="dk1"/>
                          </a:fontRef>
                        </wps:style>
                        <wps:txbx>
                          <w:txbxContent>
                            <w:p w:rsidR="005E7847" w:rsidRDefault="005E7847">
                              <w:pPr>
                                <w:rPr>
                                  <w:rFonts w:ascii="Times New Roman" w:hAnsi="Times New Roman"/>
                                  <w:b/>
                                  <w:sz w:val="24"/>
                                  <w:szCs w:val="24"/>
                                  <w:u w:val="single"/>
                                </w:rPr>
                              </w:pPr>
                              <w:r>
                                <w:rPr>
                                  <w:rFonts w:ascii="Times New Roman" w:hAnsi="Times New Roman"/>
                                  <w:b/>
                                  <w:sz w:val="24"/>
                                  <w:szCs w:val="24"/>
                                  <w:u w:val="single"/>
                                </w:rPr>
                                <w:t>INDEPENDENT</w:t>
                              </w:r>
                            </w:p>
                            <w:p w:rsidR="005E7847" w:rsidRDefault="005E7847">
                              <w:pPr>
                                <w:jc w:val="center"/>
                                <w:rPr>
                                  <w:rFonts w:ascii="Times New Roman" w:hAnsi="Times New Roman"/>
                                  <w:b/>
                                  <w:sz w:val="24"/>
                                  <w:szCs w:val="24"/>
                                  <w:u w:val="single"/>
                                </w:rPr>
                              </w:pPr>
                              <w:r>
                                <w:rPr>
                                  <w:rFonts w:ascii="Times New Roman" w:hAnsi="Times New Roman"/>
                                  <w:b/>
                                  <w:sz w:val="24"/>
                                  <w:szCs w:val="24"/>
                                  <w:u w:val="single"/>
                                </w:rPr>
                                <w:t>Control activities</w:t>
                              </w:r>
                            </w:p>
                            <w:p w:rsidR="005E7847" w:rsidRDefault="005E7847">
                              <w:pPr>
                                <w:rPr>
                                  <w:rFonts w:ascii="Times New Roman" w:hAnsi="Times New Roman"/>
                                  <w:sz w:val="24"/>
                                  <w:szCs w:val="24"/>
                                </w:rPr>
                              </w:pPr>
                              <w:r>
                                <w:rPr>
                                  <w:rFonts w:ascii="Times New Roman" w:hAnsi="Times New Roman"/>
                                  <w:sz w:val="24"/>
                                  <w:szCs w:val="24"/>
                                </w:rPr>
                                <w:t>Segregation of duties</w:t>
                              </w:r>
                            </w:p>
                            <w:p w:rsidR="005E7847" w:rsidRDefault="005E7847">
                              <w:pPr>
                                <w:rPr>
                                  <w:rFonts w:ascii="Times New Roman" w:hAnsi="Times New Roman"/>
                                  <w:sz w:val="24"/>
                                  <w:szCs w:val="24"/>
                                  <w:u w:val="single"/>
                                </w:rPr>
                              </w:pPr>
                              <w:r>
                                <w:rPr>
                                  <w:rFonts w:ascii="Times New Roman" w:hAnsi="Times New Roman"/>
                                  <w:sz w:val="24"/>
                                  <w:szCs w:val="24"/>
                                </w:rPr>
                                <w:t>Physical access controls</w:t>
                              </w:r>
                            </w:p>
                            <w:p w:rsidR="005E7847" w:rsidRDefault="005E7847">
                              <w:pPr>
                                <w:rPr>
                                  <w:rFonts w:ascii="Times New Roman" w:hAnsi="Times New Roman"/>
                                  <w:sz w:val="24"/>
                                  <w:szCs w:val="24"/>
                                  <w:u w:val="single"/>
                                </w:rPr>
                              </w:pPr>
                              <w:r>
                                <w:rPr>
                                  <w:rFonts w:ascii="Times New Roman" w:hAnsi="Times New Roman"/>
                                  <w:sz w:val="24"/>
                                  <w:szCs w:val="24"/>
                                </w:rPr>
                                <w:t>Top level reviews of actual performance</w:t>
                              </w:r>
                            </w:p>
                            <w:p w:rsidR="005E7847" w:rsidRDefault="005E7847">
                              <w:pPr>
                                <w:jc w:val="center"/>
                                <w:rPr>
                                  <w:rFonts w:ascii="Times New Roman" w:hAnsi="Times New Roman"/>
                                  <w:sz w:val="24"/>
                                  <w:szCs w:val="24"/>
                                  <w:u w:val="single"/>
                                </w:rPr>
                              </w:pPr>
                              <w:r>
                                <w:rPr>
                                  <w:rFonts w:ascii="Times New Roman" w:hAnsi="Times New Roman"/>
                                  <w:b/>
                                  <w:sz w:val="24"/>
                                  <w:szCs w:val="24"/>
                                  <w:u w:val="single"/>
                                </w:rPr>
                                <w:t>Monitoring activities</w:t>
                              </w:r>
                            </w:p>
                            <w:p w:rsidR="005E7847" w:rsidRDefault="005E7847">
                              <w:pPr>
                                <w:rPr>
                                  <w:rFonts w:ascii="Times New Roman" w:hAnsi="Times New Roman"/>
                                  <w:sz w:val="24"/>
                                  <w:szCs w:val="24"/>
                                  <w:u w:val="single"/>
                                </w:rPr>
                              </w:pPr>
                              <w:r>
                                <w:rPr>
                                  <w:rFonts w:ascii="Times New Roman" w:hAnsi="Times New Roman"/>
                                  <w:sz w:val="24"/>
                                  <w:szCs w:val="24"/>
                                </w:rPr>
                                <w:t>Monitoring of controls</w:t>
                              </w:r>
                            </w:p>
                            <w:p w:rsidR="005E7847" w:rsidRDefault="005E7847">
                              <w:pPr>
                                <w:rPr>
                                  <w:rFonts w:ascii="Times New Roman" w:hAnsi="Times New Roman"/>
                                  <w:sz w:val="24"/>
                                  <w:szCs w:val="24"/>
                                </w:rPr>
                              </w:pPr>
                              <w:r>
                                <w:rPr>
                                  <w:rFonts w:ascii="Times New Roman" w:hAnsi="Times New Roman"/>
                                  <w:sz w:val="24"/>
                                  <w:szCs w:val="24"/>
                                </w:rPr>
                                <w:t>Periodic reconciliations</w:t>
                              </w:r>
                            </w:p>
                            <w:p w:rsidR="005E7847" w:rsidRDefault="005E7847">
                              <w:pPr>
                                <w:jc w:val="center"/>
                                <w:rPr>
                                  <w:rFonts w:ascii="Times New Roman" w:hAnsi="Times New Roman"/>
                                  <w:b/>
                                  <w:sz w:val="24"/>
                                  <w:szCs w:val="24"/>
                                  <w:u w:val="single"/>
                                </w:rPr>
                              </w:pPr>
                              <w:r>
                                <w:rPr>
                                  <w:rFonts w:ascii="Times New Roman" w:hAnsi="Times New Roman"/>
                                  <w:b/>
                                  <w:sz w:val="24"/>
                                  <w:szCs w:val="24"/>
                                  <w:u w:val="single"/>
                                </w:rPr>
                                <w:t>Risk Assessment</w:t>
                              </w:r>
                            </w:p>
                            <w:p w:rsidR="005E7847" w:rsidRDefault="005E7847">
                              <w:pPr>
                                <w:rPr>
                                  <w:rFonts w:ascii="Times New Roman" w:hAnsi="Times New Roman"/>
                                  <w:sz w:val="24"/>
                                  <w:szCs w:val="24"/>
                                </w:rPr>
                              </w:pPr>
                              <w:r>
                                <w:rPr>
                                  <w:rFonts w:ascii="Times New Roman" w:hAnsi="Times New Roman"/>
                                  <w:sz w:val="24"/>
                                  <w:szCs w:val="24"/>
                                </w:rPr>
                                <w:t>Risk identification</w:t>
                              </w:r>
                            </w:p>
                            <w:p w:rsidR="005E7847" w:rsidRDefault="005E7847">
                              <w:pPr>
                                <w:rPr>
                                  <w:rFonts w:ascii="Times New Roman" w:hAnsi="Times New Roman"/>
                                  <w:sz w:val="24"/>
                                  <w:szCs w:val="24"/>
                                </w:rPr>
                              </w:pPr>
                              <w:r>
                                <w:rPr>
                                  <w:rFonts w:ascii="Times New Roman" w:hAnsi="Times New Roman"/>
                                  <w:sz w:val="24"/>
                                  <w:szCs w:val="24"/>
                                </w:rPr>
                                <w:t>Analysis of risk</w:t>
                              </w:r>
                            </w:p>
                            <w:p w:rsidR="005E7847" w:rsidRDefault="005E7847">
                              <w:pPr>
                                <w:pStyle w:val="ListParagraph"/>
                                <w:ind w:left="1440"/>
                                <w:rPr>
                                  <w:rFonts w:ascii="Times New Roman" w:hAnsi="Times New Roman"/>
                                  <w:sz w:val="24"/>
                                  <w:szCs w:val="24"/>
                                  <w:u w:val="single"/>
                                </w:rPr>
                              </w:pPr>
                            </w:p>
                            <w:p w:rsidR="005E7847" w:rsidRDefault="005E7847">
                              <w:pPr>
                                <w:rPr>
                                  <w:rFonts w:ascii="Times New Roman" w:hAnsi="Times New Roman"/>
                                  <w:b/>
                                  <w:sz w:val="24"/>
                                  <w:szCs w:val="24"/>
                                  <w:u w:val="single"/>
                                </w:rPr>
                              </w:pPr>
                            </w:p>
                            <w:p w:rsidR="005E7847" w:rsidRDefault="005E7847">
                              <w:pPr>
                                <w:rPr>
                                  <w:rFonts w:ascii="Times New Roman" w:hAnsi="Times New Roman"/>
                                  <w:b/>
                                  <w:sz w:val="24"/>
                                  <w:szCs w:val="24"/>
                                  <w:u w:val="single"/>
                                </w:rPr>
                              </w:pPr>
                            </w:p>
                            <w:p w:rsidR="005E7847" w:rsidRDefault="005E7847">
                              <w:pPr>
                                <w:rPr>
                                  <w:rFonts w:ascii="Times New Roman" w:hAnsi="Times New Roman"/>
                                  <w:b/>
                                  <w:sz w:val="24"/>
                                  <w:szCs w:val="24"/>
                                  <w:u w:val="single"/>
                                </w:rPr>
                              </w:pPr>
                            </w:p>
                            <w:p w:rsidR="005E7847" w:rsidRDefault="005E7847">
                              <w:pPr>
                                <w:rPr>
                                  <w:rFonts w:ascii="Times New Roman" w:hAnsi="Times New Roman"/>
                                  <w:b/>
                                  <w:sz w:val="24"/>
                                  <w:szCs w:val="24"/>
                                  <w:u w:val="single"/>
                                </w:rPr>
                              </w:pPr>
                            </w:p>
                            <w:p w:rsidR="005E7847" w:rsidRDefault="005E7847">
                              <w:pPr>
                                <w:rPr>
                                  <w:rFonts w:ascii="Times New Roman" w:hAnsi="Times New Roman"/>
                                  <w:b/>
                                  <w:sz w:val="24"/>
                                  <w:szCs w:val="24"/>
                                  <w:u w:val="single"/>
                                </w:rPr>
                              </w:pPr>
                            </w:p>
                            <w:p w:rsidR="005E7847" w:rsidRDefault="005E784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Rectangle 25"/>
                        <wps:cNvSpPr/>
                        <wps:spPr>
                          <a:xfrm>
                            <a:off x="3477571" y="2623342"/>
                            <a:ext cx="2527998" cy="1197187"/>
                          </a:xfrm>
                          <a:prstGeom prst="rect">
                            <a:avLst/>
                          </a:prstGeom>
                        </wps:spPr>
                        <wps:style>
                          <a:lnRef idx="2">
                            <a:schemeClr val="accent6"/>
                          </a:lnRef>
                          <a:fillRef idx="1">
                            <a:schemeClr val="lt1"/>
                          </a:fillRef>
                          <a:effectRef idx="0">
                            <a:schemeClr val="accent6"/>
                          </a:effectRef>
                          <a:fontRef idx="minor">
                            <a:schemeClr val="dk1"/>
                          </a:fontRef>
                        </wps:style>
                        <wps:txbx>
                          <w:txbxContent>
                            <w:p w:rsidR="005E7847" w:rsidRDefault="005E7847">
                              <w:pPr>
                                <w:jc w:val="center"/>
                                <w:rPr>
                                  <w:rFonts w:ascii="Times New Roman" w:hAnsi="Times New Roman"/>
                                  <w:b/>
                                  <w:sz w:val="24"/>
                                  <w:szCs w:val="24"/>
                                  <w:u w:val="single"/>
                                </w:rPr>
                              </w:pPr>
                              <w:r>
                                <w:rPr>
                                  <w:rFonts w:ascii="Times New Roman" w:hAnsi="Times New Roman"/>
                                  <w:b/>
                                  <w:sz w:val="24"/>
                                  <w:szCs w:val="24"/>
                                  <w:u w:val="single"/>
                                </w:rPr>
                                <w:t>MODERATING</w:t>
                              </w:r>
                            </w:p>
                            <w:p w:rsidR="005E7847" w:rsidRDefault="005E7847">
                              <w:pPr>
                                <w:rPr>
                                  <w:rFonts w:ascii="Times New Roman" w:hAnsi="Times New Roman"/>
                                  <w:sz w:val="24"/>
                                  <w:szCs w:val="24"/>
                                </w:rPr>
                              </w:pPr>
                              <w:r>
                                <w:rPr>
                                  <w:rFonts w:ascii="Times New Roman" w:hAnsi="Times New Roman"/>
                                  <w:sz w:val="24"/>
                                  <w:szCs w:val="24"/>
                                </w:rPr>
                                <w:t xml:space="preserve">                  Management skills</w:t>
                              </w:r>
                            </w:p>
                            <w:p w:rsidR="005E7847" w:rsidRDefault="005E7847">
                              <w:pPr>
                                <w:pStyle w:val="ListParagraph"/>
                              </w:pPr>
                            </w:p>
                            <w:p w:rsidR="005E7847" w:rsidRDefault="005E784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Rectangle 26"/>
                        <wps:cNvSpPr/>
                        <wps:spPr>
                          <a:xfrm>
                            <a:off x="4100569" y="413547"/>
                            <a:ext cx="2272140" cy="1121021"/>
                          </a:xfrm>
                          <a:prstGeom prst="rect">
                            <a:avLst/>
                          </a:prstGeom>
                        </wps:spPr>
                        <wps:style>
                          <a:lnRef idx="2">
                            <a:schemeClr val="accent6"/>
                          </a:lnRef>
                          <a:fillRef idx="1">
                            <a:schemeClr val="lt1"/>
                          </a:fillRef>
                          <a:effectRef idx="0">
                            <a:schemeClr val="accent6"/>
                          </a:effectRef>
                          <a:fontRef idx="minor">
                            <a:schemeClr val="dk1"/>
                          </a:fontRef>
                        </wps:style>
                        <wps:txbx>
                          <w:txbxContent>
                            <w:p w:rsidR="005E7847" w:rsidRDefault="005E7847">
                              <w:pPr>
                                <w:jc w:val="center"/>
                                <w:rPr>
                                  <w:rFonts w:ascii="Times New Roman" w:hAnsi="Times New Roman"/>
                                  <w:b/>
                                  <w:sz w:val="24"/>
                                  <w:szCs w:val="24"/>
                                  <w:u w:val="single"/>
                                </w:rPr>
                              </w:pPr>
                              <w:r>
                                <w:rPr>
                                  <w:rFonts w:ascii="Times New Roman" w:hAnsi="Times New Roman"/>
                                  <w:b/>
                                  <w:sz w:val="24"/>
                                  <w:szCs w:val="24"/>
                                  <w:u w:val="single"/>
                                </w:rPr>
                                <w:t>DEPENDENT</w:t>
                              </w:r>
                            </w:p>
                            <w:p w:rsidR="005E7847" w:rsidRDefault="005E7847">
                              <w:pPr>
                                <w:rPr>
                                  <w:rFonts w:ascii="Times New Roman" w:hAnsi="Times New Roman"/>
                                  <w:b/>
                                  <w:sz w:val="24"/>
                                  <w:szCs w:val="24"/>
                                  <w:u w:val="single"/>
                                </w:rPr>
                              </w:pPr>
                              <w:r>
                                <w:rPr>
                                  <w:rFonts w:ascii="Times New Roman" w:hAnsi="Times New Roman"/>
                                  <w:sz w:val="24"/>
                                  <w:szCs w:val="24"/>
                                </w:rPr>
                                <w:t>Financial Performance (Net profit margin)</w:t>
                              </w:r>
                            </w:p>
                            <w:p w:rsidR="005E7847" w:rsidRDefault="005E784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Straight Arrow Connector 27"/>
                        <wps:cNvCnPr>
                          <a:endCxn id="26" idx="1"/>
                        </wps:cNvCnPr>
                        <wps:spPr>
                          <a:xfrm>
                            <a:off x="2902604" y="973983"/>
                            <a:ext cx="1197965" cy="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flipH="1" flipV="1">
                            <a:off x="3708684" y="973983"/>
                            <a:ext cx="21771" cy="158421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20" o:spid="_x0000_s1027" editas="canvas" style="width:501.75pt;height:351.7pt;mso-position-horizontal-relative:char;mso-position-vertical-relative:line" coordsize="63722,4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3722;height:44665;visibility:visible;mso-wrap-style:square">
                  <v:fill o:detectmouseclick="t"/>
                  <v:path o:connecttype="none"/>
                </v:shape>
                <v:rect id="Rectangle 21" o:spid="_x0000_s1029" style="position:absolute;width:28986;height:40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To88MA&#10;AADbAAAADwAAAGRycy9kb3ducmV2LnhtbESPzWrDMBCE74W8g9hAbo1sH9ziWgklEIgPpjSN6XWx&#10;1j/UWhlLiZ23jwqFHoeZ+YbJ94sZxI0m11tWEG8jEMS11T23Ci5fx+dXEM4jaxwsk4I7OdjvVk85&#10;ZtrO/Em3s29FgLDLUEHn/ZhJ6eqODLqtHYmD19jJoA9yaqWecA5wM8gkilJpsOew0OFIh47qn/PV&#10;KCjTskywqL6rojoU7iXWH77RSm3Wy/sbCE+L/w//tU9aQRLD75fwA+Tu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To88MAAADbAAAADwAAAAAAAAAAAAAAAACYAgAAZHJzL2Rv&#10;d25yZXYueG1sUEsFBgAAAAAEAAQA9QAAAIgDAAAAAA==&#10;" fillcolor="white [3201]" strokecolor="#f79646 [3209]" strokeweight="2pt">
                  <v:textbox>
                    <w:txbxContent>
                      <w:p w:rsidR="005E7847" w:rsidRDefault="005E7847">
                        <w:pPr>
                          <w:rPr>
                            <w:rFonts w:ascii="Times New Roman" w:hAnsi="Times New Roman"/>
                            <w:b/>
                            <w:sz w:val="24"/>
                            <w:szCs w:val="24"/>
                            <w:u w:val="single"/>
                          </w:rPr>
                        </w:pPr>
                        <w:r>
                          <w:rPr>
                            <w:rFonts w:ascii="Times New Roman" w:hAnsi="Times New Roman"/>
                            <w:b/>
                            <w:sz w:val="24"/>
                            <w:szCs w:val="24"/>
                            <w:u w:val="single"/>
                          </w:rPr>
                          <w:t>INDEPENDENT</w:t>
                        </w:r>
                      </w:p>
                      <w:p w:rsidR="005E7847" w:rsidRDefault="005E7847">
                        <w:pPr>
                          <w:jc w:val="center"/>
                          <w:rPr>
                            <w:rFonts w:ascii="Times New Roman" w:hAnsi="Times New Roman"/>
                            <w:b/>
                            <w:sz w:val="24"/>
                            <w:szCs w:val="24"/>
                            <w:u w:val="single"/>
                          </w:rPr>
                        </w:pPr>
                        <w:r>
                          <w:rPr>
                            <w:rFonts w:ascii="Times New Roman" w:hAnsi="Times New Roman"/>
                            <w:b/>
                            <w:sz w:val="24"/>
                            <w:szCs w:val="24"/>
                            <w:u w:val="single"/>
                          </w:rPr>
                          <w:t>Control activities</w:t>
                        </w:r>
                      </w:p>
                      <w:p w:rsidR="005E7847" w:rsidRDefault="005E7847">
                        <w:pPr>
                          <w:rPr>
                            <w:rFonts w:ascii="Times New Roman" w:hAnsi="Times New Roman"/>
                            <w:sz w:val="24"/>
                            <w:szCs w:val="24"/>
                          </w:rPr>
                        </w:pPr>
                        <w:r>
                          <w:rPr>
                            <w:rFonts w:ascii="Times New Roman" w:hAnsi="Times New Roman"/>
                            <w:sz w:val="24"/>
                            <w:szCs w:val="24"/>
                          </w:rPr>
                          <w:t>Segregation of duties</w:t>
                        </w:r>
                      </w:p>
                      <w:p w:rsidR="005E7847" w:rsidRDefault="005E7847">
                        <w:pPr>
                          <w:rPr>
                            <w:rFonts w:ascii="Times New Roman" w:hAnsi="Times New Roman"/>
                            <w:sz w:val="24"/>
                            <w:szCs w:val="24"/>
                            <w:u w:val="single"/>
                          </w:rPr>
                        </w:pPr>
                        <w:r>
                          <w:rPr>
                            <w:rFonts w:ascii="Times New Roman" w:hAnsi="Times New Roman"/>
                            <w:sz w:val="24"/>
                            <w:szCs w:val="24"/>
                          </w:rPr>
                          <w:t>Physical access controls</w:t>
                        </w:r>
                      </w:p>
                      <w:p w:rsidR="005E7847" w:rsidRDefault="005E7847">
                        <w:pPr>
                          <w:rPr>
                            <w:rFonts w:ascii="Times New Roman" w:hAnsi="Times New Roman"/>
                            <w:sz w:val="24"/>
                            <w:szCs w:val="24"/>
                            <w:u w:val="single"/>
                          </w:rPr>
                        </w:pPr>
                        <w:r>
                          <w:rPr>
                            <w:rFonts w:ascii="Times New Roman" w:hAnsi="Times New Roman"/>
                            <w:sz w:val="24"/>
                            <w:szCs w:val="24"/>
                          </w:rPr>
                          <w:t>Top level reviews of actual performance</w:t>
                        </w:r>
                      </w:p>
                      <w:p w:rsidR="005E7847" w:rsidRDefault="005E7847">
                        <w:pPr>
                          <w:jc w:val="center"/>
                          <w:rPr>
                            <w:rFonts w:ascii="Times New Roman" w:hAnsi="Times New Roman"/>
                            <w:sz w:val="24"/>
                            <w:szCs w:val="24"/>
                            <w:u w:val="single"/>
                          </w:rPr>
                        </w:pPr>
                        <w:r>
                          <w:rPr>
                            <w:rFonts w:ascii="Times New Roman" w:hAnsi="Times New Roman"/>
                            <w:b/>
                            <w:sz w:val="24"/>
                            <w:szCs w:val="24"/>
                            <w:u w:val="single"/>
                          </w:rPr>
                          <w:t>Monitoring activities</w:t>
                        </w:r>
                      </w:p>
                      <w:p w:rsidR="005E7847" w:rsidRDefault="005E7847">
                        <w:pPr>
                          <w:rPr>
                            <w:rFonts w:ascii="Times New Roman" w:hAnsi="Times New Roman"/>
                            <w:sz w:val="24"/>
                            <w:szCs w:val="24"/>
                            <w:u w:val="single"/>
                          </w:rPr>
                        </w:pPr>
                        <w:r>
                          <w:rPr>
                            <w:rFonts w:ascii="Times New Roman" w:hAnsi="Times New Roman"/>
                            <w:sz w:val="24"/>
                            <w:szCs w:val="24"/>
                          </w:rPr>
                          <w:t>Monitoring of controls</w:t>
                        </w:r>
                      </w:p>
                      <w:p w:rsidR="005E7847" w:rsidRDefault="005E7847">
                        <w:pPr>
                          <w:rPr>
                            <w:rFonts w:ascii="Times New Roman" w:hAnsi="Times New Roman"/>
                            <w:sz w:val="24"/>
                            <w:szCs w:val="24"/>
                          </w:rPr>
                        </w:pPr>
                        <w:r>
                          <w:rPr>
                            <w:rFonts w:ascii="Times New Roman" w:hAnsi="Times New Roman"/>
                            <w:sz w:val="24"/>
                            <w:szCs w:val="24"/>
                          </w:rPr>
                          <w:t>Periodic reconciliations</w:t>
                        </w:r>
                      </w:p>
                      <w:p w:rsidR="005E7847" w:rsidRDefault="005E7847">
                        <w:pPr>
                          <w:jc w:val="center"/>
                          <w:rPr>
                            <w:rFonts w:ascii="Times New Roman" w:hAnsi="Times New Roman"/>
                            <w:b/>
                            <w:sz w:val="24"/>
                            <w:szCs w:val="24"/>
                            <w:u w:val="single"/>
                          </w:rPr>
                        </w:pPr>
                        <w:r>
                          <w:rPr>
                            <w:rFonts w:ascii="Times New Roman" w:hAnsi="Times New Roman"/>
                            <w:b/>
                            <w:sz w:val="24"/>
                            <w:szCs w:val="24"/>
                            <w:u w:val="single"/>
                          </w:rPr>
                          <w:t>Risk Assessment</w:t>
                        </w:r>
                      </w:p>
                      <w:p w:rsidR="005E7847" w:rsidRDefault="005E7847">
                        <w:pPr>
                          <w:rPr>
                            <w:rFonts w:ascii="Times New Roman" w:hAnsi="Times New Roman"/>
                            <w:sz w:val="24"/>
                            <w:szCs w:val="24"/>
                          </w:rPr>
                        </w:pPr>
                        <w:r>
                          <w:rPr>
                            <w:rFonts w:ascii="Times New Roman" w:hAnsi="Times New Roman"/>
                            <w:sz w:val="24"/>
                            <w:szCs w:val="24"/>
                          </w:rPr>
                          <w:t>Risk identification</w:t>
                        </w:r>
                      </w:p>
                      <w:p w:rsidR="005E7847" w:rsidRDefault="005E7847">
                        <w:pPr>
                          <w:rPr>
                            <w:rFonts w:ascii="Times New Roman" w:hAnsi="Times New Roman"/>
                            <w:sz w:val="24"/>
                            <w:szCs w:val="24"/>
                          </w:rPr>
                        </w:pPr>
                        <w:r>
                          <w:rPr>
                            <w:rFonts w:ascii="Times New Roman" w:hAnsi="Times New Roman"/>
                            <w:sz w:val="24"/>
                            <w:szCs w:val="24"/>
                          </w:rPr>
                          <w:t>Analysis of risk</w:t>
                        </w:r>
                      </w:p>
                      <w:p w:rsidR="005E7847" w:rsidRDefault="005E7847">
                        <w:pPr>
                          <w:pStyle w:val="ListParagraph"/>
                          <w:ind w:left="1440"/>
                          <w:rPr>
                            <w:rFonts w:ascii="Times New Roman" w:hAnsi="Times New Roman"/>
                            <w:sz w:val="24"/>
                            <w:szCs w:val="24"/>
                            <w:u w:val="single"/>
                          </w:rPr>
                        </w:pPr>
                      </w:p>
                      <w:p w:rsidR="005E7847" w:rsidRDefault="005E7847">
                        <w:pPr>
                          <w:rPr>
                            <w:rFonts w:ascii="Times New Roman" w:hAnsi="Times New Roman"/>
                            <w:b/>
                            <w:sz w:val="24"/>
                            <w:szCs w:val="24"/>
                            <w:u w:val="single"/>
                          </w:rPr>
                        </w:pPr>
                      </w:p>
                      <w:p w:rsidR="005E7847" w:rsidRDefault="005E7847">
                        <w:pPr>
                          <w:rPr>
                            <w:rFonts w:ascii="Times New Roman" w:hAnsi="Times New Roman"/>
                            <w:b/>
                            <w:sz w:val="24"/>
                            <w:szCs w:val="24"/>
                            <w:u w:val="single"/>
                          </w:rPr>
                        </w:pPr>
                      </w:p>
                      <w:p w:rsidR="005E7847" w:rsidRDefault="005E7847">
                        <w:pPr>
                          <w:rPr>
                            <w:rFonts w:ascii="Times New Roman" w:hAnsi="Times New Roman"/>
                            <w:b/>
                            <w:sz w:val="24"/>
                            <w:szCs w:val="24"/>
                            <w:u w:val="single"/>
                          </w:rPr>
                        </w:pPr>
                      </w:p>
                      <w:p w:rsidR="005E7847" w:rsidRDefault="005E7847">
                        <w:pPr>
                          <w:rPr>
                            <w:rFonts w:ascii="Times New Roman" w:hAnsi="Times New Roman"/>
                            <w:b/>
                            <w:sz w:val="24"/>
                            <w:szCs w:val="24"/>
                            <w:u w:val="single"/>
                          </w:rPr>
                        </w:pPr>
                      </w:p>
                      <w:p w:rsidR="005E7847" w:rsidRDefault="005E7847">
                        <w:pPr>
                          <w:rPr>
                            <w:rFonts w:ascii="Times New Roman" w:hAnsi="Times New Roman"/>
                            <w:b/>
                            <w:sz w:val="24"/>
                            <w:szCs w:val="24"/>
                            <w:u w:val="single"/>
                          </w:rPr>
                        </w:pPr>
                      </w:p>
                      <w:p w:rsidR="005E7847" w:rsidRDefault="005E7847">
                        <w:pPr>
                          <w:jc w:val="center"/>
                        </w:pPr>
                      </w:p>
                    </w:txbxContent>
                  </v:textbox>
                </v:rect>
                <v:rect id="Rectangle 25" o:spid="_x0000_s1030" style="position:absolute;left:34775;top:26233;width:25280;height:11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u8MQA&#10;AADbAAAADwAAAGRycy9kb3ducmV2LnhtbESPwWrDMBBE74X+g9hAb7VsQ5PiRgnBUKgPJjSJ6XWx&#10;NraptTKSmrh/XwUKOQ4z84ZZb2czigs5P1hWkCUpCOLW6oE7Bafj+/MrCB+QNY6WScEvedhuHh/W&#10;WGh75U+6HEInIoR9gQr6EKZCSt/2ZNAndiKO3tk6gyFK10nt8BrhZpR5mi6lwYHjQo8TlT2134cf&#10;o6Be1nWOVfPVVE1Z+VWm9+GslXpazLs3EIHmcA//tz+0gvwFbl/i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P7vDEAAAA2wAAAA8AAAAAAAAAAAAAAAAAmAIAAGRycy9k&#10;b3ducmV2LnhtbFBLBQYAAAAABAAEAPUAAACJAwAAAAA=&#10;" fillcolor="white [3201]" strokecolor="#f79646 [3209]" strokeweight="2pt">
                  <v:textbox>
                    <w:txbxContent>
                      <w:p w:rsidR="005E7847" w:rsidRDefault="005E7847">
                        <w:pPr>
                          <w:jc w:val="center"/>
                          <w:rPr>
                            <w:rFonts w:ascii="Times New Roman" w:hAnsi="Times New Roman"/>
                            <w:b/>
                            <w:sz w:val="24"/>
                            <w:szCs w:val="24"/>
                            <w:u w:val="single"/>
                          </w:rPr>
                        </w:pPr>
                        <w:r>
                          <w:rPr>
                            <w:rFonts w:ascii="Times New Roman" w:hAnsi="Times New Roman"/>
                            <w:b/>
                            <w:sz w:val="24"/>
                            <w:szCs w:val="24"/>
                            <w:u w:val="single"/>
                          </w:rPr>
                          <w:t>MODERATING</w:t>
                        </w:r>
                      </w:p>
                      <w:p w:rsidR="005E7847" w:rsidRDefault="005E7847">
                        <w:pPr>
                          <w:rPr>
                            <w:rFonts w:ascii="Times New Roman" w:hAnsi="Times New Roman"/>
                            <w:sz w:val="24"/>
                            <w:szCs w:val="24"/>
                          </w:rPr>
                        </w:pPr>
                        <w:r>
                          <w:rPr>
                            <w:rFonts w:ascii="Times New Roman" w:hAnsi="Times New Roman"/>
                            <w:sz w:val="24"/>
                            <w:szCs w:val="24"/>
                          </w:rPr>
                          <w:t xml:space="preserve">                  Management skills</w:t>
                        </w:r>
                      </w:p>
                      <w:p w:rsidR="005E7847" w:rsidRDefault="005E7847">
                        <w:pPr>
                          <w:pStyle w:val="ListParagraph"/>
                        </w:pPr>
                      </w:p>
                      <w:p w:rsidR="005E7847" w:rsidRDefault="005E7847">
                        <w:pPr>
                          <w:jc w:val="center"/>
                        </w:pPr>
                      </w:p>
                    </w:txbxContent>
                  </v:textbox>
                </v:rect>
                <v:rect id="Rectangle 26" o:spid="_x0000_s1031" style="position:absolute;left:41005;top:4135;width:22722;height:11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wh8MA&#10;AADbAAAADwAAAGRycy9kb3ducmV2LnhtbESPzWrDMBCE74W+g9hCbo1sH9ziWAnFEIgPpjSNyXWx&#10;1j/UWhlLSZy3jwqFHoeZ+YbJd4sZxZVmN1hWEK8jEMSN1QN3Ck7f+9d3EM4jaxwtk4I7Odhtn59y&#10;zLS98Rddj74TAcIuQwW991MmpWt6MujWdiIOXmtngz7IuZN6xluAm1EmUZRKgwOHhR4nKnpqfo4X&#10;o6BKqyrBsj7XZV2U7i3Wn77VSq1elo8NCE+L/w//tQ9aQZLC7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wh8MAAADbAAAADwAAAAAAAAAAAAAAAACYAgAAZHJzL2Rv&#10;d25yZXYueG1sUEsFBgAAAAAEAAQA9QAAAIgDAAAAAA==&#10;" fillcolor="white [3201]" strokecolor="#f79646 [3209]" strokeweight="2pt">
                  <v:textbox>
                    <w:txbxContent>
                      <w:p w:rsidR="005E7847" w:rsidRDefault="005E7847">
                        <w:pPr>
                          <w:jc w:val="center"/>
                          <w:rPr>
                            <w:rFonts w:ascii="Times New Roman" w:hAnsi="Times New Roman"/>
                            <w:b/>
                            <w:sz w:val="24"/>
                            <w:szCs w:val="24"/>
                            <w:u w:val="single"/>
                          </w:rPr>
                        </w:pPr>
                        <w:r>
                          <w:rPr>
                            <w:rFonts w:ascii="Times New Roman" w:hAnsi="Times New Roman"/>
                            <w:b/>
                            <w:sz w:val="24"/>
                            <w:szCs w:val="24"/>
                            <w:u w:val="single"/>
                          </w:rPr>
                          <w:t>DEPENDENT</w:t>
                        </w:r>
                      </w:p>
                      <w:p w:rsidR="005E7847" w:rsidRDefault="005E7847">
                        <w:pPr>
                          <w:rPr>
                            <w:rFonts w:ascii="Times New Roman" w:hAnsi="Times New Roman"/>
                            <w:b/>
                            <w:sz w:val="24"/>
                            <w:szCs w:val="24"/>
                            <w:u w:val="single"/>
                          </w:rPr>
                        </w:pPr>
                        <w:r>
                          <w:rPr>
                            <w:rFonts w:ascii="Times New Roman" w:hAnsi="Times New Roman"/>
                            <w:sz w:val="24"/>
                            <w:szCs w:val="24"/>
                          </w:rPr>
                          <w:t>Financial Performance (Net profit margin)</w:t>
                        </w:r>
                      </w:p>
                      <w:p w:rsidR="005E7847" w:rsidRDefault="005E7847">
                        <w:pPr>
                          <w:jc w:val="center"/>
                        </w:pPr>
                      </w:p>
                    </w:txbxContent>
                  </v:textbox>
                </v:rect>
                <v:shapetype id="_x0000_t32" coordsize="21600,21600" o:spt="32" o:oned="t" path="m,l21600,21600e" filled="f">
                  <v:path arrowok="t" fillok="f" o:connecttype="none"/>
                  <o:lock v:ext="edit" shapetype="t"/>
                </v:shapetype>
                <v:shape id="Straight Arrow Connector 27" o:spid="_x0000_s1032" type="#_x0000_t32" style="position:absolute;left:29026;top:9739;width:1197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0QH8MAAADbAAAADwAAAGRycy9kb3ducmV2LnhtbESPT4vCMBTE78J+h/AWvGmqS91SjSJC&#10;Wa/+Wdi9PZtnW2xeSpNq/fZGEDwOM/MbZrHqTS2u1LrKsoLJOAJBnFtdcaHgeMhGCQjnkTXWlknB&#10;nRyslh+DBaba3nhH170vRICwS1FB6X2TSunykgy6sW2Ig3e2rUEfZFtI3eItwE0tp1E0kwYrDgsl&#10;NrQpKb/sO6Pg63zqfxK/lkn2ZzddF8fxb/av1PCzX89BeOr9O/xqb7WC6Tc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dEB/DAAAA2wAAAA8AAAAAAAAAAAAA&#10;AAAAoQIAAGRycy9kb3ducmV2LnhtbFBLBQYAAAAABAAEAPkAAACRAwAAAAA=&#10;" strokecolor="#4579b8 [3044]">
                  <v:stroke endarrow="open"/>
                </v:shape>
                <v:shape id="Straight Arrow Connector 29" o:spid="_x0000_s1033" type="#_x0000_t32" style="position:absolute;left:37086;top:9739;width:218;height:1584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Vu8QAAADbAAAADwAAAGRycy9kb3ducmV2LnhtbESPzWoCQRCE70LeYeiAtzirEk1WR5FA&#10;IB5E1Pxcm5l2d3GnZ9lpdfP2GSHgsaiqr6j5svO1ulAbq8AGhoMMFLENruLCwOfh/ekFVBRkh3Vg&#10;MvBLEZaLh94ccxeuvKPLXgqVIBxzNFCKNLnW0ZbkMQ5CQ5y8Y2g9SpJtoV2L1wT3tR5l2UR7rDgt&#10;lNjQW0n2tD97A+dw3Ky+3HT8PfyRta1kvSX7bEz/sVvNQAl1cg//tz+cgdEr3L6kH6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ZW7xAAAANsAAAAPAAAAAAAAAAAA&#10;AAAAAKECAABkcnMvZG93bnJldi54bWxQSwUGAAAAAAQABAD5AAAAkgMAAAAA&#10;" strokecolor="#4579b8 [3044]">
                  <v:stroke endarrow="open"/>
                </v:shape>
                <w10:anchorlock/>
              </v:group>
            </w:pict>
          </mc:Fallback>
        </mc:AlternateContent>
      </w:r>
    </w:p>
    <w:p w:rsidR="005D10E9" w:rsidRDefault="00045E5C">
      <w:pPr>
        <w:spacing w:line="360" w:lineRule="auto"/>
        <w:jc w:val="both"/>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lastRenderedPageBreak/>
        <w:t xml:space="preserve">Source: </w:t>
      </w:r>
      <w:r>
        <w:rPr>
          <w:rFonts w:ascii="Times New Roman" w:eastAsia="Calibri" w:hAnsi="Times New Roman"/>
          <w:color w:val="000000" w:themeColor="text1"/>
          <w:sz w:val="24"/>
          <w:szCs w:val="24"/>
        </w:rPr>
        <w:t>Author (2023)</w:t>
      </w:r>
    </w:p>
    <w:p w:rsidR="005D10E9" w:rsidRDefault="005D10E9">
      <w:pPr>
        <w:tabs>
          <w:tab w:val="left" w:pos="3617"/>
        </w:tabs>
        <w:rPr>
          <w:rFonts w:ascii="Times New Roman" w:eastAsia="ff1" w:hAnsi="Times New Roman"/>
          <w:sz w:val="24"/>
          <w:szCs w:val="24"/>
          <w:lang w:eastAsia="zh-CN" w:bidi="ar"/>
        </w:rPr>
      </w:pPr>
    </w:p>
    <w:p w:rsidR="005D10E9" w:rsidRDefault="00045E5C">
      <w:pPr>
        <w:tabs>
          <w:tab w:val="left" w:pos="3617"/>
        </w:tabs>
        <w:rPr>
          <w:rFonts w:ascii="Times New Roman" w:eastAsia="ff1" w:hAnsi="Times New Roman"/>
          <w:sz w:val="24"/>
          <w:szCs w:val="24"/>
          <w:lang w:eastAsia="zh-CN" w:bidi="ar"/>
        </w:rPr>
      </w:pPr>
      <w:r>
        <w:rPr>
          <w:rFonts w:ascii="Times New Roman" w:eastAsia="ff1" w:hAnsi="Times New Roman"/>
          <w:sz w:val="24"/>
          <w:szCs w:val="24"/>
          <w:lang w:eastAsia="zh-CN" w:bidi="ar"/>
        </w:rPr>
        <w:tab/>
      </w:r>
    </w:p>
    <w:p w:rsidR="005D10E9" w:rsidRDefault="00045E5C">
      <w:pPr>
        <w:pStyle w:val="Heading5"/>
        <w:rPr>
          <w:rFonts w:ascii="Times New Roman" w:hAnsi="Times New Roman"/>
          <w:sz w:val="24"/>
          <w:szCs w:val="24"/>
        </w:rPr>
      </w:pPr>
      <w:bookmarkStart w:id="111" w:name="_Toc17371_WPSOffice_Level1"/>
      <w:bookmarkStart w:id="112" w:name="_Toc14236_WPSOffice_Level1"/>
      <w:r>
        <w:rPr>
          <w:rFonts w:ascii="Times New Roman" w:hAnsi="Times New Roman"/>
          <w:sz w:val="24"/>
          <w:szCs w:val="24"/>
        </w:rPr>
        <w:t>2.6Empirical listings</w:t>
      </w:r>
      <w:bookmarkEnd w:id="111"/>
      <w:bookmarkEnd w:id="112"/>
      <w:r>
        <w:rPr>
          <w:rFonts w:ascii="Times New Roman" w:hAnsi="Times New Roman"/>
          <w:sz w:val="24"/>
          <w:szCs w:val="24"/>
        </w:rPr>
        <w:t xml:space="preserve"> </w:t>
      </w:r>
    </w:p>
    <w:p w:rsidR="005D10E9" w:rsidRDefault="005D10E9">
      <w:pPr>
        <w:shd w:val="clear" w:color="auto" w:fill="FFFFFF"/>
        <w:spacing w:line="360" w:lineRule="auto"/>
        <w:jc w:val="both"/>
        <w:rPr>
          <w:rFonts w:ascii="Times New Roman" w:eastAsia="ff1" w:hAnsi="Times New Roman"/>
          <w:b/>
          <w:bCs/>
          <w:color w:val="000000" w:themeColor="text1"/>
          <w:sz w:val="24"/>
          <w:szCs w:val="24"/>
          <w:shd w:val="clear" w:color="auto" w:fill="FFFFFF"/>
          <w:lang w:eastAsia="zh-CN" w:bidi="ar"/>
        </w:rPr>
      </w:pPr>
    </w:p>
    <w:p w:rsidR="005D10E9" w:rsidRDefault="00045E5C">
      <w:pPr>
        <w:shd w:val="clear" w:color="auto" w:fill="FFFFFF"/>
        <w:spacing w:line="360" w:lineRule="auto"/>
        <w:jc w:val="both"/>
        <w:rPr>
          <w:rFonts w:ascii="Times New Roman" w:eastAsia="ff1" w:hAnsi="Times New Roman"/>
          <w:b/>
          <w:bCs/>
          <w:color w:val="000000" w:themeColor="text1"/>
          <w:sz w:val="24"/>
          <w:szCs w:val="24"/>
          <w:shd w:val="clear" w:color="auto" w:fill="FFFFFF"/>
          <w:lang w:eastAsia="zh-CN" w:bidi="ar"/>
        </w:rPr>
      </w:pPr>
      <w:proofErr w:type="gramStart"/>
      <w:r>
        <w:rPr>
          <w:rFonts w:ascii="Times New Roman" w:eastAsia="ff1" w:hAnsi="Times New Roman"/>
          <w:b/>
          <w:bCs/>
          <w:color w:val="000000" w:themeColor="text1"/>
          <w:sz w:val="24"/>
          <w:szCs w:val="24"/>
          <w:shd w:val="clear" w:color="auto" w:fill="FFFFFF"/>
          <w:lang w:eastAsia="zh-CN" w:bidi="ar"/>
        </w:rPr>
        <w:t>Kipkurui and Makori (2023).</w:t>
      </w:r>
      <w:proofErr w:type="gramEnd"/>
      <w:r>
        <w:rPr>
          <w:rFonts w:ascii="Times New Roman" w:eastAsia="ff1" w:hAnsi="Times New Roman"/>
          <w:b/>
          <w:bCs/>
          <w:color w:val="000000" w:themeColor="text1"/>
          <w:sz w:val="24"/>
          <w:szCs w:val="24"/>
          <w:shd w:val="clear" w:color="auto" w:fill="FFFFFF"/>
          <w:lang w:eastAsia="zh-CN" w:bidi="ar"/>
        </w:rPr>
        <w:t xml:space="preserve">  </w:t>
      </w:r>
      <w:proofErr w:type="gramStart"/>
      <w:r>
        <w:rPr>
          <w:rFonts w:ascii="Times New Roman" w:eastAsia="ff1" w:hAnsi="Times New Roman"/>
          <w:b/>
          <w:bCs/>
          <w:color w:val="000000" w:themeColor="text1"/>
          <w:sz w:val="24"/>
          <w:szCs w:val="24"/>
          <w:shd w:val="clear" w:color="auto" w:fill="FFFFFF"/>
          <w:lang w:eastAsia="zh-CN" w:bidi="ar"/>
        </w:rPr>
        <w:t>Internal control systems and revenue collection performance of the county government of Kericho, Kenya.</w:t>
      </w:r>
      <w:proofErr w:type="gramEnd"/>
    </w:p>
    <w:p w:rsidR="005D10E9" w:rsidRDefault="00045E5C">
      <w:pPr>
        <w:shd w:val="clear" w:color="auto" w:fill="FFFFFF"/>
        <w:spacing w:line="360" w:lineRule="auto"/>
        <w:jc w:val="both"/>
        <w:rPr>
          <w:rFonts w:ascii="Times New Roman" w:eastAsia="ff1" w:hAnsi="Times New Roman"/>
          <w:color w:val="000000" w:themeColor="text1"/>
          <w:sz w:val="24"/>
          <w:szCs w:val="24"/>
          <w:shd w:val="clear" w:color="auto" w:fill="FFFFFF"/>
          <w:lang w:eastAsia="zh-CN" w:bidi="ar"/>
        </w:rPr>
      </w:pPr>
      <w:r>
        <w:rPr>
          <w:rFonts w:ascii="Times New Roman" w:eastAsia="ff1" w:hAnsi="Times New Roman"/>
          <w:color w:val="000000" w:themeColor="text1"/>
          <w:sz w:val="24"/>
          <w:szCs w:val="24"/>
          <w:shd w:val="clear" w:color="auto" w:fill="FFFFFF"/>
          <w:lang w:eastAsia="zh-CN" w:bidi="ar"/>
        </w:rPr>
        <w:t xml:space="preserve">The study focused at how ICS mechanisms influenced the efficiency of tax collection for the Kenyan county government of Kericho. The target demographic for the analysis consisted of 62 personnel from the County Government of Kericho who had direct involvement in the administration of revenue. Explanatory research methodology was used. Results showed that the performance of revenue collection was exceedingly influenced by all of the variables, including CA, MA, RA, IC, and CE. As a result of the study, the county was advised to strengthen reconciliation and conduct routine function reviews in order to improve </w:t>
      </w:r>
      <w:r w:rsidR="005E7847">
        <w:rPr>
          <w:rFonts w:ascii="Times New Roman" w:eastAsia="ff1" w:hAnsi="Times New Roman"/>
          <w:color w:val="000000" w:themeColor="text1"/>
          <w:sz w:val="24"/>
          <w:szCs w:val="24"/>
          <w:shd w:val="clear" w:color="auto" w:fill="FFFFFF"/>
          <w:lang w:eastAsia="zh-CN" w:bidi="ar"/>
        </w:rPr>
        <w:t>CA</w:t>
      </w:r>
      <w:r>
        <w:rPr>
          <w:rFonts w:ascii="Times New Roman" w:eastAsia="ff1" w:hAnsi="Times New Roman"/>
          <w:color w:val="000000" w:themeColor="text1"/>
          <w:sz w:val="24"/>
          <w:szCs w:val="24"/>
          <w:shd w:val="clear" w:color="auto" w:fill="FFFFFF"/>
          <w:lang w:eastAsia="zh-CN" w:bidi="ar"/>
        </w:rPr>
        <w:t xml:space="preserve">.  By implementing information accounting systems and accounting tools like QuickBooks, the county government ought to improve the accuracy of its reports. Continuous evaluation of the ICS and independent process checks and evaluations should be carried out so as to advance monitoring in the county automation. The elimination of systemic risks that can be detected and documented requires high </w:t>
      </w:r>
      <w:r w:rsidR="005E7847">
        <w:rPr>
          <w:rFonts w:ascii="Times New Roman" w:eastAsia="ff1" w:hAnsi="Times New Roman"/>
          <w:color w:val="000000" w:themeColor="text1"/>
          <w:sz w:val="24"/>
          <w:szCs w:val="24"/>
          <w:shd w:val="clear" w:color="auto" w:fill="FFFFFF"/>
          <w:lang w:eastAsia="zh-CN" w:bidi="ar"/>
        </w:rPr>
        <w:t>RA</w:t>
      </w:r>
      <w:r>
        <w:rPr>
          <w:rFonts w:ascii="Times New Roman" w:eastAsia="ff1" w:hAnsi="Times New Roman"/>
          <w:color w:val="000000" w:themeColor="text1"/>
          <w:sz w:val="24"/>
          <w:szCs w:val="24"/>
          <w:shd w:val="clear" w:color="auto" w:fill="FFFFFF"/>
          <w:lang w:eastAsia="zh-CN" w:bidi="ar"/>
        </w:rPr>
        <w:t>.  To ensure appropriate reporting and strengthen information security, policies and regulations that control communication channels must be improved due to the county's inadequate communication channels. A unified information hub will also aid in the gathering and dissemination of data on economic activity. Finally, the report suggested that ethical standards be preserved in the county to lessen fraud and improper use of tax money gathered at the county level. To close gaps in the ICS, the chain of command's oversight and power structure needs to be improved.</w:t>
      </w:r>
    </w:p>
    <w:p w:rsidR="005D10E9" w:rsidRDefault="00045E5C">
      <w:pPr>
        <w:jc w:val="both"/>
        <w:rPr>
          <w:rFonts w:ascii="Times New Roman" w:hAnsi="Times New Roman"/>
          <w:b/>
          <w:color w:val="000000" w:themeColor="text1"/>
          <w:sz w:val="24"/>
          <w:szCs w:val="24"/>
        </w:rPr>
      </w:pPr>
      <w:proofErr w:type="gramStart"/>
      <w:r>
        <w:rPr>
          <w:rFonts w:ascii="Times New Roman" w:hAnsi="Times New Roman"/>
          <w:b/>
          <w:color w:val="000000" w:themeColor="text1"/>
          <w:sz w:val="24"/>
          <w:szCs w:val="24"/>
        </w:rPr>
        <w:t>Chiweshe and Shumba (2020).</w:t>
      </w:r>
      <w:proofErr w:type="gramEnd"/>
      <w:r>
        <w:rPr>
          <w:rFonts w:ascii="Times New Roman" w:hAnsi="Times New Roman"/>
          <w:b/>
          <w:color w:val="000000" w:themeColor="text1"/>
          <w:sz w:val="24"/>
          <w:szCs w:val="24"/>
        </w:rPr>
        <w:t xml:space="preserve"> </w:t>
      </w:r>
      <w:proofErr w:type="gramStart"/>
      <w:r>
        <w:rPr>
          <w:rFonts w:ascii="Times New Roman" w:hAnsi="Times New Roman"/>
          <w:b/>
          <w:color w:val="000000" w:themeColor="text1"/>
          <w:sz w:val="24"/>
          <w:szCs w:val="24"/>
        </w:rPr>
        <w:t>The impact of internal control over financial reporting on financial performance of small and medium enterprises in Zimbabwe.</w:t>
      </w:r>
      <w:proofErr w:type="gramEnd"/>
      <w:r>
        <w:rPr>
          <w:rFonts w:ascii="Times New Roman" w:hAnsi="Times New Roman"/>
          <w:b/>
          <w:color w:val="000000" w:themeColor="text1"/>
          <w:sz w:val="24"/>
          <w:szCs w:val="24"/>
        </w:rPr>
        <w:t xml:space="preserve"> </w:t>
      </w:r>
    </w:p>
    <w:p w:rsidR="005D10E9" w:rsidRDefault="00045E5C">
      <w:pPr>
        <w:shd w:val="clear" w:color="auto" w:fill="FFFFFF"/>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They conducted research on the association amid ICS over financial reporting (ICFR) and the FP of SMEs in Zimbabwe. The study used a quantitative approach, analyzing data from 100 SMEs of various sectors in Zimbabwe. Their findings revealed that there is a positive link </w:t>
      </w:r>
      <w:r w:rsidR="0018042D">
        <w:rPr>
          <w:rFonts w:ascii="Times New Roman" w:hAnsi="Times New Roman"/>
          <w:color w:val="000000" w:themeColor="text1"/>
          <w:sz w:val="24"/>
          <w:szCs w:val="24"/>
        </w:rPr>
        <w:t>among</w:t>
      </w:r>
      <w:r>
        <w:rPr>
          <w:rFonts w:ascii="Times New Roman" w:hAnsi="Times New Roman"/>
          <w:color w:val="000000" w:themeColor="text1"/>
          <w:sz w:val="24"/>
          <w:szCs w:val="24"/>
        </w:rPr>
        <w:t xml:space="preserve"> ICFR and FP among SMEs in Zimbabwe. This suggests that effective ICFR systems can lead to better FP for SMEs. The size of the SME, industry sector, and age of the company were also factors that affected the relationship </w:t>
      </w:r>
      <w:r w:rsidR="0018042D">
        <w:rPr>
          <w:rFonts w:ascii="Times New Roman" w:hAnsi="Times New Roman"/>
          <w:color w:val="000000" w:themeColor="text1"/>
          <w:sz w:val="24"/>
          <w:szCs w:val="24"/>
        </w:rPr>
        <w:t xml:space="preserve">among </w:t>
      </w:r>
      <w:r>
        <w:rPr>
          <w:rFonts w:ascii="Times New Roman" w:hAnsi="Times New Roman"/>
          <w:color w:val="000000" w:themeColor="text1"/>
          <w:sz w:val="24"/>
          <w:szCs w:val="24"/>
        </w:rPr>
        <w:t>ICFR and FP. Centered on their research, Chiweshe and Shumba recommend that SMEs prioritize implementing effective ICFR systems as it can significantly impact their FP. Policymakers and regulatory authorities should provide resources to support SMEs in maintaining effective ICFR systems.</w:t>
      </w:r>
    </w:p>
    <w:p w:rsidR="005D10E9" w:rsidRDefault="00045E5C">
      <w:pPr>
        <w:jc w:val="both"/>
        <w:rPr>
          <w:rFonts w:ascii="Times New Roman" w:hAnsi="Times New Roman"/>
          <w:b/>
          <w:sz w:val="24"/>
          <w:szCs w:val="24"/>
        </w:rPr>
      </w:pPr>
      <w:proofErr w:type="gramStart"/>
      <w:r>
        <w:rPr>
          <w:rFonts w:ascii="Times New Roman" w:hAnsi="Times New Roman"/>
          <w:b/>
          <w:sz w:val="24"/>
          <w:szCs w:val="24"/>
        </w:rPr>
        <w:t>Elliott and Jacobson (2018).</w:t>
      </w:r>
      <w:proofErr w:type="gramEnd"/>
      <w:r>
        <w:rPr>
          <w:rFonts w:ascii="Times New Roman" w:hAnsi="Times New Roman"/>
          <w:b/>
          <w:sz w:val="24"/>
          <w:szCs w:val="24"/>
        </w:rPr>
        <w:t xml:space="preserve"> </w:t>
      </w:r>
      <w:proofErr w:type="gramStart"/>
      <w:r>
        <w:rPr>
          <w:rFonts w:ascii="Times New Roman" w:hAnsi="Times New Roman"/>
          <w:b/>
          <w:sz w:val="24"/>
          <w:szCs w:val="24"/>
        </w:rPr>
        <w:t>Internal auditing and small business.</w:t>
      </w:r>
      <w:proofErr w:type="gramEnd"/>
    </w:p>
    <w:p w:rsidR="005D10E9" w:rsidRDefault="00045E5C">
      <w:pPr>
        <w:spacing w:line="360" w:lineRule="auto"/>
        <w:jc w:val="both"/>
        <w:rPr>
          <w:rFonts w:ascii="Times New Roman" w:hAnsi="Times New Roman"/>
          <w:color w:val="000000" w:themeColor="text1"/>
        </w:rPr>
      </w:pPr>
      <w:r>
        <w:rPr>
          <w:rFonts w:ascii="Times New Roman" w:hAnsi="Times New Roman"/>
          <w:color w:val="000000" w:themeColor="text1"/>
          <w:sz w:val="24"/>
          <w:szCs w:val="24"/>
        </w:rPr>
        <w:t>They conducted a research on the role of internal auditing in small businesses. Their qualitative research involved analyzing case studies of four small businesses from different sectors to determine if i2.nternal auditing practices were employed and beneficial. The findings revealed that small businesses have difficulties adopting internal audit practices owing to inadequate resources, lack of awareness, and the insight that it is solely for larger corporations. However, those who implemented internal auditing experienced benefits such as improved risk management, better financial reporting quality, and increased organizational efficiency. Therefore, despite obstacles, internal auditing can aid small businesses with their operations, mitigate risks, and achieve strategic objectives. To encourage the adoption of effective internal auditing, policymakers and regulators could provide support through training and education, guidelines and standards development, and incentives.</w:t>
      </w:r>
      <w:r>
        <w:rPr>
          <w:rFonts w:ascii="Times New Roman" w:hAnsi="Times New Roman"/>
          <w:color w:val="000000" w:themeColor="text1"/>
        </w:rPr>
        <w:t xml:space="preserve"> </w:t>
      </w:r>
    </w:p>
    <w:p w:rsidR="005D10E9" w:rsidRDefault="00045E5C">
      <w:pPr>
        <w:shd w:val="clear" w:color="auto" w:fill="FFFFFF"/>
        <w:spacing w:line="360" w:lineRule="auto"/>
        <w:jc w:val="both"/>
        <w:rPr>
          <w:rStyle w:val="Emphasis"/>
          <w:rFonts w:ascii="Times New Roman" w:eastAsia="SimSun" w:hAnsi="Times New Roman"/>
          <w:b/>
          <w:bCs/>
          <w:i w:val="0"/>
          <w:color w:val="000000" w:themeColor="text1"/>
          <w:sz w:val="24"/>
          <w:szCs w:val="24"/>
          <w:shd w:val="clear" w:color="auto" w:fill="FBFBF3"/>
        </w:rPr>
      </w:pPr>
      <w:r>
        <w:rPr>
          <w:rFonts w:ascii="Times New Roman" w:eastAsia="SimSun" w:hAnsi="Times New Roman"/>
          <w:b/>
          <w:bCs/>
          <w:color w:val="000000" w:themeColor="text1"/>
          <w:sz w:val="24"/>
          <w:szCs w:val="24"/>
        </w:rPr>
        <w:t>Tunde et al. (2023) Internal control systems and organizational performance in Small and Medium Enterprises in Nigeria.</w:t>
      </w:r>
    </w:p>
    <w:p w:rsidR="005D10E9" w:rsidRDefault="00045E5C">
      <w:pPr>
        <w:shd w:val="clear" w:color="auto" w:fill="FFFFFF"/>
        <w:spacing w:line="360" w:lineRule="auto"/>
        <w:jc w:val="both"/>
        <w:rPr>
          <w:rFonts w:ascii="Times New Roman" w:eastAsia="ff1" w:hAnsi="Times New Roman"/>
          <w:color w:val="000000" w:themeColor="text1"/>
          <w:sz w:val="24"/>
          <w:szCs w:val="24"/>
          <w:shd w:val="clear" w:color="auto" w:fill="FFFFFF"/>
          <w:lang w:eastAsia="zh-CN" w:bidi="ar"/>
        </w:rPr>
      </w:pPr>
      <w:r>
        <w:rPr>
          <w:rFonts w:ascii="Times New Roman" w:eastAsia="SimSun" w:hAnsi="Times New Roman"/>
          <w:color w:val="000000" w:themeColor="text1"/>
          <w:sz w:val="24"/>
          <w:szCs w:val="24"/>
        </w:rPr>
        <w:t xml:space="preserve">In this study, SMEs in Ondo State, Nigeria, were examined to see how ICS affected their organizational performance. 323 SMEs were chosen through the use of stratified and random sampling approaches for the study's primary data, which was gathered from a survey of them. Descriptive statistics and multiple regression analysis were used to analyze the data that had been obtained. Findings revealed a strong correlation among ICS and every proxy for organizational performance, including corporate expansion, survival, and operational effectiveness. </w:t>
      </w:r>
      <w:r>
        <w:rPr>
          <w:rFonts w:ascii="Times New Roman" w:eastAsia="SimSun" w:hAnsi="Times New Roman"/>
          <w:color w:val="000000" w:themeColor="text1"/>
          <w:sz w:val="24"/>
          <w:szCs w:val="24"/>
        </w:rPr>
        <w:lastRenderedPageBreak/>
        <w:t>Additionally, the results implied that ICS are essential and ought to be implemented in SMEs' business operations for improved production, company expansion, and organizational performance. Study also urges SMEs to use ICS to increase their operational effectiveness, sustainability, and waste reduction. Additionally, government organizations that offer SMEs financial support and financial advisory services should inform SMEs operators about the significance of ICS in their businesses.</w:t>
      </w:r>
    </w:p>
    <w:p w:rsidR="005D10E9" w:rsidRDefault="00045E5C">
      <w:pPr>
        <w:spacing w:line="360" w:lineRule="auto"/>
        <w:jc w:val="both"/>
        <w:rPr>
          <w:rFonts w:ascii="Times New Roman" w:hAnsi="Times New Roman"/>
          <w:b/>
          <w:color w:val="000000" w:themeColor="text1"/>
          <w:sz w:val="24"/>
          <w:szCs w:val="24"/>
        </w:rPr>
      </w:pPr>
      <w:proofErr w:type="gramStart"/>
      <w:r>
        <w:rPr>
          <w:rFonts w:ascii="Times New Roman" w:hAnsi="Times New Roman"/>
          <w:b/>
          <w:color w:val="000000" w:themeColor="text1"/>
          <w:sz w:val="24"/>
          <w:szCs w:val="24"/>
        </w:rPr>
        <w:t>Okharedia, Elizabeth &amp; Taiwo, Muritala &amp; Abbas, Umar (2023).</w:t>
      </w:r>
      <w:proofErr w:type="gramEnd"/>
      <w:r>
        <w:rPr>
          <w:rFonts w:ascii="Times New Roman" w:hAnsi="Times New Roman"/>
          <w:b/>
          <w:color w:val="000000" w:themeColor="text1"/>
          <w:sz w:val="24"/>
          <w:szCs w:val="24"/>
        </w:rPr>
        <w:t xml:space="preserve"> The effect of internal control system on the financial performance of construction firms in Nigeria. </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research aimed to investigate the influence of ICS on the FP of Nigerian construction companies. A self-administered questionnaire was given to 305 workers in a corporation, and their responses were analyzed using ridge regression. </w:t>
      </w:r>
      <w:r w:rsidR="00570346">
        <w:rPr>
          <w:rFonts w:ascii="Times New Roman" w:hAnsi="Times New Roman"/>
          <w:color w:val="000000" w:themeColor="text1"/>
          <w:sz w:val="24"/>
          <w:szCs w:val="24"/>
        </w:rPr>
        <w:t>Results showed</w:t>
      </w:r>
      <w:r>
        <w:rPr>
          <w:rFonts w:ascii="Times New Roman" w:hAnsi="Times New Roman"/>
          <w:color w:val="000000" w:themeColor="text1"/>
          <w:sz w:val="24"/>
          <w:szCs w:val="24"/>
        </w:rPr>
        <w:t xml:space="preserve"> a significant positive impact of ICS on FP, with an R2 value of 82.92 percent. </w:t>
      </w:r>
      <w:r w:rsidR="00570346">
        <w:rPr>
          <w:rFonts w:ascii="Times New Roman" w:hAnsi="Times New Roman"/>
          <w:color w:val="000000" w:themeColor="text1"/>
          <w:sz w:val="24"/>
          <w:szCs w:val="24"/>
        </w:rPr>
        <w:t>Results indicated that</w:t>
      </w:r>
      <w:r>
        <w:rPr>
          <w:rFonts w:ascii="Times New Roman" w:hAnsi="Times New Roman"/>
          <w:color w:val="000000" w:themeColor="text1"/>
          <w:sz w:val="24"/>
          <w:szCs w:val="24"/>
        </w:rPr>
        <w:t xml:space="preserve"> ICS had a favorable and statistically significant correlation with FP. However, the benefits of the CE and RA were statistically insignificant. The findings suggest that having a functional control system is essential for improving FP in construction companies</w:t>
      </w:r>
      <w:proofErr w:type="gramStart"/>
      <w:r>
        <w:rPr>
          <w:rFonts w:ascii="Times New Roman" w:hAnsi="Times New Roman"/>
          <w:color w:val="000000" w:themeColor="text1"/>
          <w:sz w:val="24"/>
          <w:szCs w:val="24"/>
        </w:rPr>
        <w:t>..</w:t>
      </w:r>
      <w:proofErr w:type="gramEnd"/>
    </w:p>
    <w:p w:rsidR="005D10E9" w:rsidRDefault="00045E5C">
      <w:pPr>
        <w:shd w:val="clear" w:color="auto" w:fill="FFFFFF"/>
        <w:spacing w:line="360" w:lineRule="auto"/>
        <w:jc w:val="both"/>
        <w:rPr>
          <w:rFonts w:ascii="Times New Roman" w:hAnsi="Times New Roman"/>
          <w:b/>
          <w:color w:val="000000" w:themeColor="text1"/>
          <w:sz w:val="24"/>
          <w:szCs w:val="24"/>
        </w:rPr>
      </w:pPr>
      <w:proofErr w:type="gramStart"/>
      <w:r>
        <w:rPr>
          <w:rFonts w:ascii="Times New Roman" w:hAnsi="Times New Roman"/>
          <w:b/>
          <w:color w:val="000000" w:themeColor="text1"/>
          <w:sz w:val="24"/>
          <w:szCs w:val="24"/>
        </w:rPr>
        <w:t>Otoo, </w:t>
      </w:r>
      <w:hyperlink r:id="rId25" w:tooltip="Manpreet Kaur" w:history="1">
        <w:r>
          <w:rPr>
            <w:rFonts w:ascii="Times New Roman" w:hAnsi="Times New Roman"/>
            <w:b/>
            <w:color w:val="000000" w:themeColor="text1"/>
            <w:sz w:val="24"/>
            <w:szCs w:val="24"/>
          </w:rPr>
          <w:t>Kaur</w:t>
        </w:r>
      </w:hyperlink>
      <w:r>
        <w:rPr>
          <w:rFonts w:ascii="Times New Roman" w:hAnsi="Times New Roman"/>
          <w:b/>
          <w:color w:val="000000" w:themeColor="text1"/>
          <w:sz w:val="24"/>
          <w:szCs w:val="24"/>
        </w:rPr>
        <w:t> and Rather (2023).</w:t>
      </w:r>
      <w:proofErr w:type="gramEnd"/>
      <w:r>
        <w:rPr>
          <w:rFonts w:ascii="Times New Roman" w:hAnsi="Times New Roman"/>
          <w:b/>
          <w:color w:val="000000" w:themeColor="text1"/>
          <w:sz w:val="24"/>
          <w:szCs w:val="24"/>
        </w:rPr>
        <w:t xml:space="preserve"> </w:t>
      </w:r>
      <w:proofErr w:type="gramStart"/>
      <w:r>
        <w:rPr>
          <w:rFonts w:ascii="Times New Roman" w:hAnsi="Times New Roman"/>
          <w:b/>
          <w:color w:val="000000" w:themeColor="text1"/>
          <w:sz w:val="24"/>
          <w:szCs w:val="24"/>
        </w:rPr>
        <w:t>Evaluating the impact of internal control systems on organizational effectiveness.</w:t>
      </w:r>
      <w:proofErr w:type="gramEnd"/>
    </w:p>
    <w:p w:rsidR="005D10E9" w:rsidRDefault="00045E5C">
      <w:pPr>
        <w:shd w:val="clear" w:color="auto" w:fill="FFFFFF"/>
        <w:spacing w:line="360" w:lineRule="auto"/>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They evaluated the impact of ICS on banking industry effectiveness. Data was collected from 1</w:t>
      </w:r>
      <w:r w:rsidR="00B83EB6">
        <w:rPr>
          <w:rFonts w:ascii="Times New Roman" w:eastAsia="SimSun" w:hAnsi="Times New Roman"/>
          <w:color w:val="000000" w:themeColor="text1"/>
          <w:sz w:val="24"/>
          <w:szCs w:val="24"/>
        </w:rPr>
        <w:t>5 commercial and 20 rural banks</w:t>
      </w:r>
      <w:r>
        <w:rPr>
          <w:rFonts w:ascii="Times New Roman" w:eastAsia="SimSun" w:hAnsi="Times New Roman"/>
          <w:color w:val="000000" w:themeColor="text1"/>
          <w:sz w:val="24"/>
          <w:szCs w:val="24"/>
        </w:rPr>
        <w:t xml:space="preserve">. A structural equation modeling was applied in testing the conceptual model and hypothesis. Confirmatory factor analysis was implemented to establish validity and reliability of the dimensions. The indicated that organizational effectiveness was significantly impacted by three dimensions of ICS: </w:t>
      </w:r>
      <w:r w:rsidR="005E7847">
        <w:rPr>
          <w:rFonts w:ascii="Times New Roman" w:eastAsia="SimSun" w:hAnsi="Times New Roman"/>
          <w:color w:val="000000" w:themeColor="text1"/>
          <w:sz w:val="24"/>
          <w:szCs w:val="24"/>
        </w:rPr>
        <w:t>CA</w:t>
      </w:r>
      <w:r>
        <w:rPr>
          <w:rFonts w:ascii="Times New Roman" w:eastAsia="SimSun" w:hAnsi="Times New Roman"/>
          <w:color w:val="000000" w:themeColor="text1"/>
          <w:sz w:val="24"/>
          <w:szCs w:val="24"/>
        </w:rPr>
        <w:t xml:space="preserve">, </w:t>
      </w:r>
      <w:r w:rsidR="005E7847">
        <w:rPr>
          <w:rFonts w:ascii="Times New Roman" w:eastAsia="SimSun" w:hAnsi="Times New Roman"/>
          <w:color w:val="000000" w:themeColor="text1"/>
          <w:sz w:val="24"/>
          <w:szCs w:val="24"/>
        </w:rPr>
        <w:t>CE</w:t>
      </w:r>
      <w:r>
        <w:rPr>
          <w:rFonts w:ascii="Times New Roman" w:eastAsia="SimSun" w:hAnsi="Times New Roman"/>
          <w:color w:val="000000" w:themeColor="text1"/>
          <w:sz w:val="24"/>
          <w:szCs w:val="24"/>
        </w:rPr>
        <w:t xml:space="preserve"> and </w:t>
      </w:r>
      <w:r w:rsidR="005E7847">
        <w:rPr>
          <w:rFonts w:ascii="Times New Roman" w:eastAsia="SimSun" w:hAnsi="Times New Roman"/>
          <w:color w:val="000000" w:themeColor="text1"/>
          <w:sz w:val="24"/>
          <w:szCs w:val="24"/>
        </w:rPr>
        <w:t>RA</w:t>
      </w:r>
      <w:r>
        <w:rPr>
          <w:rFonts w:ascii="Times New Roman" w:eastAsia="SimSun" w:hAnsi="Times New Roman"/>
          <w:color w:val="000000" w:themeColor="text1"/>
          <w:sz w:val="24"/>
          <w:szCs w:val="24"/>
        </w:rPr>
        <w:t xml:space="preserve">. However, the impact of monitoring of control on organizational effectiveness was not significant. The results also show a nonsignificant impact of </w:t>
      </w:r>
      <w:r w:rsidR="00715E8F">
        <w:rPr>
          <w:rFonts w:ascii="Times New Roman" w:eastAsia="SimSun" w:hAnsi="Times New Roman"/>
          <w:color w:val="000000" w:themeColor="text1"/>
          <w:sz w:val="24"/>
          <w:szCs w:val="24"/>
        </w:rPr>
        <w:t>IC</w:t>
      </w:r>
      <w:r>
        <w:rPr>
          <w:rFonts w:ascii="Times New Roman" w:eastAsia="SimSun" w:hAnsi="Times New Roman"/>
          <w:color w:val="000000" w:themeColor="text1"/>
          <w:sz w:val="24"/>
          <w:szCs w:val="24"/>
        </w:rPr>
        <w:t xml:space="preserve"> on organizational effectiveness.</w:t>
      </w:r>
    </w:p>
    <w:p w:rsidR="005D10E9" w:rsidRDefault="005D10E9">
      <w:pPr>
        <w:shd w:val="clear" w:color="auto" w:fill="FFFFFF"/>
        <w:spacing w:line="360" w:lineRule="auto"/>
        <w:jc w:val="both"/>
        <w:rPr>
          <w:rFonts w:ascii="Times New Roman" w:eastAsia="SimSun" w:hAnsi="Times New Roman"/>
          <w:color w:val="000000" w:themeColor="text1"/>
          <w:sz w:val="24"/>
          <w:szCs w:val="24"/>
        </w:rPr>
      </w:pP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Abubakar et al (2023).Effect of control environment, risk assessment and control activities on financial performance of small and medium scale enterprises in kebbi state.</w:t>
      </w:r>
    </w:p>
    <w:p w:rsidR="005D10E9" w:rsidRDefault="00045E5C">
      <w:pPr>
        <w:shd w:val="clear" w:color="auto" w:fill="FFFFFF"/>
        <w:spacing w:line="360" w:lineRule="auto"/>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lastRenderedPageBreak/>
        <w:t xml:space="preserve">The study looked at how SMEs in Kebbi State's FP were affected by the CE, RA, and CA. A well-structured questionnaire was </w:t>
      </w:r>
      <w:r w:rsidR="005529C9">
        <w:rPr>
          <w:rFonts w:ascii="Times New Roman" w:eastAsia="SimSun" w:hAnsi="Times New Roman"/>
          <w:color w:val="000000" w:themeColor="text1"/>
          <w:sz w:val="24"/>
          <w:szCs w:val="24"/>
        </w:rPr>
        <w:t xml:space="preserve">initiated </w:t>
      </w:r>
      <w:r>
        <w:rPr>
          <w:rFonts w:ascii="Times New Roman" w:eastAsia="SimSun" w:hAnsi="Times New Roman"/>
          <w:color w:val="000000" w:themeColor="text1"/>
          <w:sz w:val="24"/>
          <w:szCs w:val="24"/>
        </w:rPr>
        <w:t>using a simple random sample of 30 SMEs in Nigeria's Kebbi State. By means of the assistance of SPSS version 23, data was examined. The outcome implied that the FP of SMEs in Kebbi State, Nigeria is significantly and favorably impacted by the CE, RA, and CA. The research consequently advised that SME's and other enterprises or organizations understand and accept the significance of routine and prompt financial audits to assist them in finding any slums in their accounting procedures and fiscal health. So that SME management may assess their aims' likelihood of success, RA should be carried more out often.</w:t>
      </w:r>
    </w:p>
    <w:p w:rsidR="005D10E9" w:rsidRDefault="005D10E9">
      <w:pPr>
        <w:shd w:val="clear" w:color="auto" w:fill="FFFFFF"/>
        <w:spacing w:line="360" w:lineRule="auto"/>
        <w:jc w:val="both"/>
        <w:rPr>
          <w:rFonts w:ascii="Times New Roman" w:hAnsi="Times New Roman"/>
          <w:bCs/>
          <w:color w:val="000000" w:themeColor="text1"/>
          <w:sz w:val="24"/>
          <w:szCs w:val="24"/>
        </w:rPr>
      </w:pPr>
    </w:p>
    <w:p w:rsidR="005D10E9" w:rsidRDefault="00045E5C">
      <w:pPr>
        <w:spacing w:line="360" w:lineRule="auto"/>
        <w:jc w:val="both"/>
        <w:rPr>
          <w:rFonts w:ascii="Times New Roman" w:eastAsia="SimSun" w:hAnsi="Times New Roman"/>
          <w:b/>
          <w:bCs/>
          <w:color w:val="000000" w:themeColor="text1"/>
          <w:sz w:val="24"/>
          <w:szCs w:val="24"/>
        </w:rPr>
      </w:pPr>
      <w:r>
        <w:rPr>
          <w:rFonts w:ascii="Times New Roman" w:eastAsia="SimSun" w:hAnsi="Times New Roman"/>
          <w:b/>
          <w:bCs/>
          <w:color w:val="000000" w:themeColor="text1"/>
          <w:sz w:val="24"/>
          <w:szCs w:val="24"/>
        </w:rPr>
        <w:t xml:space="preserve">Nertila Çika (2022). </w:t>
      </w:r>
      <w:proofErr w:type="gramStart"/>
      <w:r>
        <w:rPr>
          <w:rFonts w:ascii="Times New Roman" w:eastAsia="SimSun" w:hAnsi="Times New Roman"/>
          <w:b/>
          <w:bCs/>
          <w:color w:val="000000" w:themeColor="text1"/>
          <w:sz w:val="24"/>
          <w:szCs w:val="24"/>
        </w:rPr>
        <w:t>Development of Internal Controls in Small and Medium Enterprises.</w:t>
      </w:r>
      <w:proofErr w:type="gramEnd"/>
    </w:p>
    <w:p w:rsidR="005D10E9" w:rsidRDefault="00045E5C">
      <w:pPr>
        <w:spacing w:line="360" w:lineRule="auto"/>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Focusing on the five primary ICS components and their effect on attaining the company's goals, the researcher investigated and described the efficacy of ICS in Albanian SMEs. He developed a single study question: How closely do SMEs' ICS adhere to the fundamentals of efficient ICS? Data on the five crucial and interconnected elements of ICS; CE, RA, IC, MA, and CA were gathered by the researcher using a questionnaire. A thorough analysis was conducted and the results showed that SMEs in Albania had an ICS that was both strong and effective, but still needed improvement. In general, this calls for more attention from the board members.</w:t>
      </w:r>
    </w:p>
    <w:p w:rsidR="005D10E9" w:rsidRDefault="00045E5C">
      <w:pPr>
        <w:spacing w:line="360" w:lineRule="auto"/>
        <w:jc w:val="both"/>
        <w:rPr>
          <w:rFonts w:ascii="Times New Roman" w:eastAsia="SimSun" w:hAnsi="Times New Roman"/>
          <w:color w:val="000000" w:themeColor="text1"/>
          <w:sz w:val="24"/>
          <w:szCs w:val="24"/>
        </w:rPr>
      </w:pPr>
      <w:r>
        <w:rPr>
          <w:rFonts w:ascii="Times New Roman" w:eastAsia="SimSun" w:hAnsi="Times New Roman"/>
          <w:b/>
          <w:bCs/>
          <w:color w:val="000000" w:themeColor="text1"/>
          <w:sz w:val="24"/>
          <w:szCs w:val="24"/>
        </w:rPr>
        <w:t>Alhassan Musah, Abigail Padi, Bismark Okyere, Deodat E. Adenutsi &amp; Charles Ayariga (2022). Does corporate governance moderate the relationship between internal control system effectiveness and SMEs financial performance in Ghana?</w:t>
      </w:r>
    </w:p>
    <w:p w:rsidR="005D10E9" w:rsidRDefault="00045E5C">
      <w:pPr>
        <w:spacing w:line="360" w:lineRule="auto"/>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 xml:space="preserve">Study explored the impact of the main component of the COSO framework, which is an ICS, on the FP of SMEs in Ghana that are registered. It also explored how corporate governance practices influenced the relationship </w:t>
      </w:r>
      <w:r w:rsidR="0018042D">
        <w:rPr>
          <w:rFonts w:ascii="Times New Roman" w:eastAsia="SimSun" w:hAnsi="Times New Roman"/>
          <w:color w:val="000000" w:themeColor="text1"/>
          <w:sz w:val="24"/>
          <w:szCs w:val="24"/>
        </w:rPr>
        <w:t xml:space="preserve">among </w:t>
      </w:r>
      <w:r>
        <w:rPr>
          <w:rFonts w:ascii="Times New Roman" w:eastAsia="SimSun" w:hAnsi="Times New Roman"/>
          <w:color w:val="000000" w:themeColor="text1"/>
          <w:sz w:val="24"/>
          <w:szCs w:val="24"/>
        </w:rPr>
        <w:t xml:space="preserve">various ICS components and FP. The study collected data from 300 SMEs through a questionnaire and used hierarchical regression analysis and Pearson correlation analysis to analyze it. The results revealed a positive and significant correlation </w:t>
      </w:r>
      <w:r w:rsidR="0018042D">
        <w:rPr>
          <w:rFonts w:ascii="Times New Roman" w:eastAsia="SimSun" w:hAnsi="Times New Roman"/>
          <w:color w:val="000000" w:themeColor="text1"/>
          <w:sz w:val="24"/>
          <w:szCs w:val="24"/>
        </w:rPr>
        <w:t>among</w:t>
      </w:r>
      <w:r>
        <w:rPr>
          <w:rFonts w:ascii="Times New Roman" w:eastAsia="SimSun" w:hAnsi="Times New Roman"/>
          <w:color w:val="000000" w:themeColor="text1"/>
          <w:sz w:val="24"/>
          <w:szCs w:val="24"/>
        </w:rPr>
        <w:t xml:space="preserve"> the FP of AGI-registered SMEs and each of the five primary ICS components - CE, CA, RA, IC, and MA. Moreover, effective corporate governance practices reduced the </w:t>
      </w:r>
      <w:r>
        <w:rPr>
          <w:rFonts w:ascii="Times New Roman" w:eastAsia="SimSun" w:hAnsi="Times New Roman"/>
          <w:color w:val="000000" w:themeColor="text1"/>
          <w:sz w:val="24"/>
          <w:szCs w:val="24"/>
        </w:rPr>
        <w:lastRenderedPageBreak/>
        <w:t xml:space="preserve">association </w:t>
      </w:r>
      <w:r w:rsidR="0018042D">
        <w:rPr>
          <w:rFonts w:ascii="Times New Roman" w:eastAsia="SimSun" w:hAnsi="Times New Roman"/>
          <w:color w:val="000000" w:themeColor="text1"/>
          <w:sz w:val="24"/>
          <w:szCs w:val="24"/>
        </w:rPr>
        <w:t>among</w:t>
      </w:r>
      <w:r>
        <w:rPr>
          <w:rFonts w:ascii="Times New Roman" w:eastAsia="SimSun" w:hAnsi="Times New Roman"/>
          <w:color w:val="000000" w:themeColor="text1"/>
          <w:sz w:val="24"/>
          <w:szCs w:val="24"/>
        </w:rPr>
        <w:t xml:space="preserve"> these ICS components and FP of Ghanaian SMEs registered with AGI. The implementation of corporate governance procedures increased the interaction </w:t>
      </w:r>
      <w:r w:rsidR="0018042D">
        <w:rPr>
          <w:rFonts w:ascii="Times New Roman" w:eastAsia="SimSun" w:hAnsi="Times New Roman"/>
          <w:color w:val="000000" w:themeColor="text1"/>
          <w:sz w:val="24"/>
          <w:szCs w:val="24"/>
        </w:rPr>
        <w:t>amid</w:t>
      </w:r>
      <w:r>
        <w:rPr>
          <w:rFonts w:ascii="Times New Roman" w:eastAsia="SimSun" w:hAnsi="Times New Roman"/>
          <w:color w:val="000000" w:themeColor="text1"/>
          <w:sz w:val="24"/>
          <w:szCs w:val="24"/>
        </w:rPr>
        <w:t xml:space="preserve"> independent variables and FP.</w:t>
      </w:r>
    </w:p>
    <w:p w:rsidR="005D10E9" w:rsidRDefault="00045E5C">
      <w:pPr>
        <w:spacing w:line="360" w:lineRule="auto"/>
        <w:jc w:val="both"/>
        <w:rPr>
          <w:rFonts w:ascii="Times New Roman" w:eastAsia="SimSun" w:hAnsi="Times New Roman"/>
          <w:b/>
          <w:bCs/>
          <w:color w:val="000000" w:themeColor="text1"/>
          <w:sz w:val="24"/>
          <w:szCs w:val="24"/>
        </w:rPr>
      </w:pPr>
      <w:r>
        <w:rPr>
          <w:rFonts w:ascii="Times New Roman" w:eastAsia="SimSun" w:hAnsi="Times New Roman"/>
          <w:b/>
          <w:bCs/>
          <w:color w:val="000000" w:themeColor="text1"/>
          <w:sz w:val="24"/>
          <w:szCs w:val="24"/>
        </w:rPr>
        <w:t xml:space="preserve"> </w:t>
      </w:r>
      <w:proofErr w:type="gramStart"/>
      <w:r>
        <w:rPr>
          <w:rFonts w:ascii="Times New Roman" w:eastAsia="SimSun" w:hAnsi="Times New Roman"/>
          <w:b/>
          <w:bCs/>
          <w:color w:val="000000" w:themeColor="text1"/>
          <w:sz w:val="24"/>
          <w:szCs w:val="24"/>
        </w:rPr>
        <w:t>Nguyen and Tuan (2021).</w:t>
      </w:r>
      <w:proofErr w:type="gramEnd"/>
      <w:r>
        <w:rPr>
          <w:rFonts w:ascii="Times New Roman" w:eastAsia="SimSun" w:hAnsi="Times New Roman"/>
          <w:b/>
          <w:bCs/>
          <w:color w:val="000000" w:themeColor="text1"/>
          <w:sz w:val="24"/>
          <w:szCs w:val="24"/>
        </w:rPr>
        <w:t xml:space="preserve"> </w:t>
      </w:r>
      <w:proofErr w:type="gramStart"/>
      <w:r>
        <w:rPr>
          <w:rFonts w:ascii="Times New Roman" w:eastAsia="SimSun" w:hAnsi="Times New Roman"/>
          <w:b/>
          <w:bCs/>
          <w:color w:val="000000" w:themeColor="text1"/>
          <w:sz w:val="24"/>
          <w:szCs w:val="24"/>
        </w:rPr>
        <w:t>The impact of Internal Control on Performance of SMEs in an emerging economy.</w:t>
      </w:r>
      <w:proofErr w:type="gramEnd"/>
      <w:r>
        <w:rPr>
          <w:rFonts w:ascii="Times New Roman" w:eastAsia="SimSun" w:hAnsi="Times New Roman"/>
          <w:b/>
          <w:bCs/>
          <w:color w:val="000000" w:themeColor="text1"/>
          <w:sz w:val="24"/>
          <w:szCs w:val="24"/>
        </w:rPr>
        <w:t xml:space="preserve"> </w:t>
      </w:r>
    </w:p>
    <w:p w:rsidR="005D10E9" w:rsidRDefault="00045E5C">
      <w:pPr>
        <w:spacing w:line="360" w:lineRule="auto"/>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 xml:space="preserve">The impact of ICS on the FP of SMEs in a rising economy was examined in this study. The Agency Theory served as the </w:t>
      </w:r>
      <w:r w:rsidR="0054215F">
        <w:rPr>
          <w:rFonts w:ascii="Times New Roman" w:eastAsia="SimSun" w:hAnsi="Times New Roman"/>
          <w:color w:val="000000" w:themeColor="text1"/>
          <w:sz w:val="24"/>
          <w:szCs w:val="24"/>
        </w:rPr>
        <w:t>underpinning</w:t>
      </w:r>
      <w:r>
        <w:rPr>
          <w:rFonts w:ascii="Times New Roman" w:eastAsia="SimSun" w:hAnsi="Times New Roman"/>
          <w:color w:val="000000" w:themeColor="text1"/>
          <w:sz w:val="24"/>
          <w:szCs w:val="24"/>
        </w:rPr>
        <w:t xml:space="preserve"> for the study framework, which surveyed the connection </w:t>
      </w:r>
      <w:r w:rsidR="0018042D">
        <w:rPr>
          <w:rFonts w:ascii="Times New Roman" w:eastAsia="SimSun" w:hAnsi="Times New Roman"/>
          <w:color w:val="000000" w:themeColor="text1"/>
          <w:sz w:val="24"/>
          <w:szCs w:val="24"/>
        </w:rPr>
        <w:t xml:space="preserve">amid </w:t>
      </w:r>
      <w:r>
        <w:rPr>
          <w:rFonts w:ascii="Times New Roman" w:eastAsia="SimSun" w:hAnsi="Times New Roman"/>
          <w:color w:val="000000" w:themeColor="text1"/>
          <w:sz w:val="24"/>
          <w:szCs w:val="24"/>
        </w:rPr>
        <w:t>ICS and organizational performance in SMEs. To evaluate this impact on SMEs in Hanoi, Vietnam, the article employed a survey, non-probability sampling, and regression analysis.  The findings of measuring SME performance using ROA revealed that, in this instance, the CE, which is a component of ICS, had a favorable impact on SME performance.</w:t>
      </w:r>
      <w:r>
        <w:rPr>
          <w:rFonts w:ascii="Times New Roman" w:hAnsi="Times New Roman"/>
          <w:color w:val="000000" w:themeColor="text1"/>
          <w:sz w:val="24"/>
          <w:szCs w:val="24"/>
        </w:rPr>
        <w:t xml:space="preserve"> </w:t>
      </w:r>
      <w:r>
        <w:rPr>
          <w:rFonts w:ascii="Times New Roman" w:eastAsia="SimSun" w:hAnsi="Times New Roman"/>
          <w:color w:val="000000" w:themeColor="text1"/>
          <w:sz w:val="24"/>
          <w:szCs w:val="24"/>
        </w:rPr>
        <w:t>The performance of SMEs was not significantly impacted by other aspects of ICS, such as CA, IC, RA, and MA, but the findings nevertheless provide useful insights for SMEs in Vietnam.</w:t>
      </w:r>
    </w:p>
    <w:p w:rsidR="005D10E9" w:rsidRDefault="00045E5C">
      <w:pPr>
        <w:spacing w:line="360" w:lineRule="auto"/>
        <w:jc w:val="both"/>
        <w:rPr>
          <w:rFonts w:ascii="Times New Roman" w:eastAsia="SimSun" w:hAnsi="Times New Roman"/>
          <w:b/>
          <w:bCs/>
          <w:color w:val="000000" w:themeColor="text1"/>
          <w:sz w:val="24"/>
          <w:szCs w:val="24"/>
        </w:rPr>
      </w:pPr>
      <w:r>
        <w:rPr>
          <w:rFonts w:ascii="Times New Roman" w:eastAsia="SimSun" w:hAnsi="Times New Roman"/>
          <w:b/>
          <w:bCs/>
          <w:color w:val="000000" w:themeColor="text1"/>
          <w:sz w:val="24"/>
          <w:szCs w:val="24"/>
        </w:rPr>
        <w:t xml:space="preserve"> </w:t>
      </w:r>
      <w:proofErr w:type="gramStart"/>
      <w:r>
        <w:rPr>
          <w:rFonts w:ascii="Times New Roman" w:eastAsia="SimSun" w:hAnsi="Times New Roman"/>
          <w:b/>
          <w:bCs/>
          <w:color w:val="000000" w:themeColor="text1"/>
          <w:sz w:val="24"/>
          <w:szCs w:val="24"/>
        </w:rPr>
        <w:t>Eniola (2020).</w:t>
      </w:r>
      <w:proofErr w:type="gramEnd"/>
      <w:r>
        <w:rPr>
          <w:rFonts w:ascii="Times New Roman" w:eastAsia="SimSun" w:hAnsi="Times New Roman"/>
          <w:b/>
          <w:bCs/>
          <w:color w:val="000000" w:themeColor="text1"/>
          <w:sz w:val="24"/>
          <w:szCs w:val="24"/>
        </w:rPr>
        <w:t xml:space="preserve">  </w:t>
      </w:r>
      <w:proofErr w:type="gramStart"/>
      <w:r>
        <w:rPr>
          <w:rFonts w:ascii="Times New Roman" w:eastAsia="SimSun" w:hAnsi="Times New Roman"/>
          <w:b/>
          <w:bCs/>
          <w:color w:val="000000" w:themeColor="text1"/>
          <w:sz w:val="24"/>
          <w:szCs w:val="24"/>
        </w:rPr>
        <w:t>Internal Control Procedures and Firm's Performance.</w:t>
      </w:r>
      <w:proofErr w:type="gramEnd"/>
      <w:r>
        <w:rPr>
          <w:rFonts w:ascii="Times New Roman" w:eastAsia="SimSun" w:hAnsi="Times New Roman"/>
          <w:b/>
          <w:bCs/>
          <w:color w:val="000000" w:themeColor="text1"/>
          <w:sz w:val="24"/>
          <w:szCs w:val="24"/>
        </w:rPr>
        <w:t xml:space="preserve"> </w:t>
      </w:r>
    </w:p>
    <w:p w:rsidR="005D10E9" w:rsidRDefault="00045E5C">
      <w:pPr>
        <w:shd w:val="clear" w:color="auto" w:fill="FFFFFF"/>
        <w:spacing w:line="360" w:lineRule="auto"/>
        <w:jc w:val="both"/>
        <w:rPr>
          <w:rFonts w:ascii="Times New Roman" w:eastAsia="ff1" w:hAnsi="Times New Roman"/>
          <w:color w:val="000000" w:themeColor="text1"/>
          <w:sz w:val="24"/>
          <w:szCs w:val="24"/>
          <w:shd w:val="clear" w:color="auto" w:fill="FFFFFF"/>
        </w:rPr>
      </w:pPr>
      <w:r>
        <w:rPr>
          <w:rFonts w:ascii="Times New Roman" w:eastAsia="ff1" w:hAnsi="Times New Roman"/>
          <w:color w:val="000000" w:themeColor="text1"/>
          <w:sz w:val="24"/>
          <w:szCs w:val="24"/>
          <w:shd w:val="clear" w:color="auto" w:fill="FFFFFF"/>
          <w:lang w:eastAsia="zh-CN" w:bidi="ar"/>
        </w:rPr>
        <w:t>Analysis of ICS and business performance in Nigeria's south-west was the goal of the study. Stakeholder theory and a detailed investigation of the literature served as the foundation for the development of the study framework. A qualitative method of descriptive research design was used for the analysis. It was determined using multiple regression models if CA, RA, CE, and MA had an influence on FP.</w:t>
      </w:r>
      <w:r>
        <w:rPr>
          <w:rFonts w:ascii="Times New Roman" w:hAnsi="Times New Roman"/>
          <w:color w:val="000000" w:themeColor="text1"/>
          <w:sz w:val="24"/>
          <w:szCs w:val="24"/>
        </w:rPr>
        <w:t xml:space="preserve"> </w:t>
      </w:r>
      <w:r>
        <w:rPr>
          <w:rFonts w:ascii="Times New Roman" w:eastAsia="ff1" w:hAnsi="Times New Roman"/>
          <w:color w:val="000000" w:themeColor="text1"/>
          <w:sz w:val="24"/>
          <w:szCs w:val="24"/>
          <w:shd w:val="clear" w:color="auto" w:fill="FFFFFF"/>
          <w:lang w:eastAsia="zh-CN" w:bidi="ar"/>
        </w:rPr>
        <w:t xml:space="preserve">The survey's findings suggested a beneficial connection </w:t>
      </w:r>
      <w:r w:rsidR="0018042D">
        <w:rPr>
          <w:rFonts w:ascii="Times New Roman" w:eastAsia="ff1" w:hAnsi="Times New Roman"/>
          <w:color w:val="000000" w:themeColor="text1"/>
          <w:sz w:val="24"/>
          <w:szCs w:val="24"/>
          <w:shd w:val="clear" w:color="auto" w:fill="FFFFFF"/>
          <w:lang w:eastAsia="zh-CN" w:bidi="ar"/>
        </w:rPr>
        <w:t xml:space="preserve">amid </w:t>
      </w:r>
      <w:r>
        <w:rPr>
          <w:rFonts w:ascii="Times New Roman" w:eastAsia="ff1" w:hAnsi="Times New Roman"/>
          <w:color w:val="000000" w:themeColor="text1"/>
          <w:sz w:val="24"/>
          <w:szCs w:val="24"/>
          <w:shd w:val="clear" w:color="auto" w:fill="FFFFFF"/>
          <w:lang w:eastAsia="zh-CN" w:bidi="ar"/>
        </w:rPr>
        <w:t xml:space="preserve">effective CA, RA, and MA, and organizational performance. However, the performance of the company is significantly impacted negatively by </w:t>
      </w:r>
      <w:proofErr w:type="gramStart"/>
      <w:r>
        <w:rPr>
          <w:rFonts w:ascii="Times New Roman" w:eastAsia="ff1" w:hAnsi="Times New Roman"/>
          <w:color w:val="000000" w:themeColor="text1"/>
          <w:sz w:val="24"/>
          <w:szCs w:val="24"/>
          <w:shd w:val="clear" w:color="auto" w:fill="FFFFFF"/>
          <w:lang w:eastAsia="zh-CN" w:bidi="ar"/>
        </w:rPr>
        <w:t>CE .</w:t>
      </w:r>
      <w:proofErr w:type="gramEnd"/>
      <w:r>
        <w:rPr>
          <w:rFonts w:ascii="Times New Roman" w:eastAsia="ff1" w:hAnsi="Times New Roman"/>
          <w:color w:val="000000" w:themeColor="text1"/>
          <w:sz w:val="24"/>
          <w:szCs w:val="24"/>
          <w:shd w:val="clear" w:color="auto" w:fill="FFFFFF"/>
          <w:lang w:eastAsia="zh-CN" w:bidi="ar"/>
        </w:rPr>
        <w:t xml:space="preserve"> The study advised routine oversight and control of internal auditors. Internal auditors must also assess the effectiveness with which the various departments carry out their assigned responsibilities as well as the ICS structure. Additionally, management should thoroughly evaluate the degree of risk to be anticipated and work to control the risk at certain moments.</w:t>
      </w:r>
      <w:r>
        <w:rPr>
          <w:rFonts w:ascii="Times New Roman" w:eastAsia="ff1" w:hAnsi="Times New Roman"/>
          <w:color w:val="000000" w:themeColor="text1"/>
          <w:sz w:val="24"/>
          <w:szCs w:val="24"/>
          <w:shd w:val="clear" w:color="auto" w:fill="FFFFFF"/>
        </w:rPr>
        <w:t xml:space="preserve"> </w:t>
      </w:r>
    </w:p>
    <w:p w:rsidR="005D10E9" w:rsidRDefault="00045E5C">
      <w:pPr>
        <w:pStyle w:val="NormalWeb"/>
        <w:shd w:val="clear" w:color="auto" w:fill="FFFFFF"/>
        <w:spacing w:beforeAutospacing="0" w:after="150" w:afterAutospacing="0" w:line="360" w:lineRule="auto"/>
        <w:jc w:val="both"/>
        <w:rPr>
          <w:color w:val="000000" w:themeColor="text1"/>
        </w:rPr>
      </w:pPr>
      <w:r>
        <w:rPr>
          <w:b/>
          <w:bCs/>
          <w:color w:val="000000" w:themeColor="text1"/>
          <w:shd w:val="clear" w:color="auto" w:fill="FFFFFF"/>
        </w:rPr>
        <w:t>Wang, Dai, Ding (2019). Internal Control and SMEs’ Sustainable Growth</w:t>
      </w:r>
    </w:p>
    <w:p w:rsidR="005D10E9" w:rsidRDefault="00045E5C">
      <w:pPr>
        <w:spacing w:line="360" w:lineRule="auto"/>
        <w:jc w:val="both"/>
        <w:rPr>
          <w:rFonts w:ascii="Times New Roman" w:eastAsia="ff1" w:hAnsi="Times New Roman"/>
          <w:color w:val="000000" w:themeColor="text1"/>
          <w:sz w:val="24"/>
          <w:szCs w:val="24"/>
          <w:shd w:val="clear" w:color="auto" w:fill="FFFFFF"/>
        </w:rPr>
      </w:pPr>
      <w:r>
        <w:rPr>
          <w:rFonts w:ascii="Times New Roman" w:hAnsi="Times New Roman"/>
          <w:color w:val="000000" w:themeColor="text1"/>
          <w:sz w:val="24"/>
          <w:szCs w:val="24"/>
        </w:rPr>
        <w:lastRenderedPageBreak/>
        <w:t xml:space="preserve">This study explores the link </w:t>
      </w:r>
      <w:r w:rsidR="0018042D">
        <w:rPr>
          <w:rFonts w:ascii="Times New Roman" w:hAnsi="Times New Roman"/>
          <w:color w:val="000000" w:themeColor="text1"/>
          <w:sz w:val="24"/>
          <w:szCs w:val="24"/>
        </w:rPr>
        <w:t xml:space="preserve">amongst </w:t>
      </w:r>
      <w:r>
        <w:rPr>
          <w:rFonts w:ascii="Times New Roman" w:hAnsi="Times New Roman"/>
          <w:color w:val="000000" w:themeColor="text1"/>
          <w:sz w:val="24"/>
          <w:szCs w:val="24"/>
        </w:rPr>
        <w:t>internal governance and long-term expansion and evaluates the moderating impact of numerous substantial shareholders. The findings reveal that ICS acts a larger role in SMEs with multiple major shareholders because they demonstrate that effective ICS greatly encourages SMEs to achieve viable growth and that many large shareholders could mitigate the effect.</w:t>
      </w:r>
    </w:p>
    <w:p w:rsidR="005D10E9" w:rsidRDefault="00045E5C">
      <w:pPr>
        <w:spacing w:line="360" w:lineRule="auto"/>
        <w:jc w:val="both"/>
        <w:rPr>
          <w:rFonts w:ascii="Times New Roman" w:hAnsi="Times New Roman"/>
          <w:b/>
          <w:color w:val="000000" w:themeColor="text1"/>
          <w:sz w:val="24"/>
          <w:szCs w:val="24"/>
        </w:rPr>
      </w:pPr>
      <w:proofErr w:type="gramStart"/>
      <w:r>
        <w:rPr>
          <w:rFonts w:ascii="Times New Roman" w:hAnsi="Times New Roman"/>
          <w:b/>
          <w:color w:val="000000" w:themeColor="text1"/>
          <w:sz w:val="24"/>
          <w:szCs w:val="24"/>
        </w:rPr>
        <w:t>Kinyua, Gakure, Gekara and Orwa (2015).</w:t>
      </w:r>
      <w:proofErr w:type="gramEnd"/>
      <w:r>
        <w:rPr>
          <w:rFonts w:ascii="Times New Roman" w:hAnsi="Times New Roman"/>
          <w:b/>
          <w:color w:val="000000" w:themeColor="text1"/>
          <w:sz w:val="24"/>
          <w:szCs w:val="24"/>
        </w:rPr>
        <w:t xml:space="preserve"> Effect of Internal Control Environment on the Financial Performance of Companies Quoted in the Nairobi Securities Exchange</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researchers discovered a strong and significant association among the CE and FP in their study. They collected responses from 115 participants, and the positive correlation was shown by a value of 0.42. The results of a regression analysis showed that the CE had strength of fit of 16.9%, signifying that it accounted for 16.9% of the variation in the FP of companies listed on the Nairobi Securities Exchange in Kenya and they concluded that there is a considerable relationship </w:t>
      </w:r>
      <w:r w:rsidR="0018042D">
        <w:rPr>
          <w:rFonts w:ascii="Times New Roman" w:hAnsi="Times New Roman"/>
          <w:color w:val="000000" w:themeColor="text1"/>
          <w:sz w:val="24"/>
          <w:szCs w:val="24"/>
        </w:rPr>
        <w:t xml:space="preserve">among </w:t>
      </w:r>
      <w:r>
        <w:rPr>
          <w:rFonts w:ascii="Times New Roman" w:hAnsi="Times New Roman"/>
          <w:color w:val="000000" w:themeColor="text1"/>
          <w:sz w:val="24"/>
          <w:szCs w:val="24"/>
        </w:rPr>
        <w:t>the CE and FP.</w:t>
      </w:r>
    </w:p>
    <w:p w:rsidR="005D10E9" w:rsidRDefault="00045E5C">
      <w:pPr>
        <w:spacing w:line="360" w:lineRule="auto"/>
        <w:jc w:val="both"/>
        <w:rPr>
          <w:rFonts w:ascii="Times New Roman" w:hAnsi="Times New Roman"/>
          <w:b/>
          <w:color w:val="000000" w:themeColor="text1"/>
          <w:sz w:val="24"/>
          <w:szCs w:val="24"/>
        </w:rPr>
      </w:pPr>
      <w:proofErr w:type="gramStart"/>
      <w:r>
        <w:rPr>
          <w:rFonts w:ascii="Times New Roman" w:hAnsi="Times New Roman"/>
          <w:b/>
          <w:color w:val="000000" w:themeColor="text1"/>
          <w:sz w:val="24"/>
          <w:szCs w:val="24"/>
        </w:rPr>
        <w:t>Sarens and De Beelde (2006).</w:t>
      </w:r>
      <w:proofErr w:type="gramEnd"/>
      <w:r>
        <w:rPr>
          <w:rFonts w:ascii="Times New Roman" w:hAnsi="Times New Roman"/>
          <w:color w:val="000000" w:themeColor="text1"/>
          <w:sz w:val="24"/>
          <w:szCs w:val="24"/>
        </w:rPr>
        <w:t xml:space="preserve"> </w:t>
      </w:r>
      <w:proofErr w:type="gramStart"/>
      <w:r>
        <w:rPr>
          <w:rFonts w:ascii="Times New Roman" w:hAnsi="Times New Roman"/>
          <w:b/>
          <w:color w:val="000000" w:themeColor="text1"/>
          <w:sz w:val="24"/>
          <w:szCs w:val="24"/>
        </w:rPr>
        <w:t>Internal Auditor’s Perception about their Role in Risk Management.</w:t>
      </w:r>
      <w:proofErr w:type="gramEnd"/>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In their study, the extent of the ICS is impacted by risk and control knowledge. These findings imply that management is more likely to support a substantially larger ICS when they are conscious of hazards and control measures. Management is also probable to comprehend the role of the ICS in monitoring risk and control measures.</w:t>
      </w:r>
    </w:p>
    <w:p w:rsidR="005D10E9" w:rsidRDefault="00045E5C">
      <w:pPr>
        <w:spacing w:line="360" w:lineRule="auto"/>
        <w:jc w:val="both"/>
        <w:rPr>
          <w:rStyle w:val="Emphasis"/>
          <w:rFonts w:ascii="Times New Roman" w:eastAsia="SimSun" w:hAnsi="Times New Roman"/>
          <w:b/>
          <w:bCs/>
          <w:i w:val="0"/>
          <w:color w:val="000000" w:themeColor="text1"/>
          <w:sz w:val="24"/>
          <w:szCs w:val="24"/>
          <w:shd w:val="clear" w:color="auto" w:fill="FFFFFF"/>
        </w:rPr>
      </w:pPr>
      <w:proofErr w:type="gramStart"/>
      <w:r>
        <w:rPr>
          <w:rFonts w:ascii="Times New Roman" w:hAnsi="Times New Roman"/>
          <w:b/>
          <w:bCs/>
          <w:color w:val="000000" w:themeColor="text1"/>
          <w:sz w:val="24"/>
          <w:szCs w:val="24"/>
        </w:rPr>
        <w:t>Spira and Page (2003).</w:t>
      </w:r>
      <w:proofErr w:type="gramEnd"/>
      <w:r>
        <w:rPr>
          <w:rFonts w:ascii="Times New Roman" w:eastAsia="SimSun" w:hAnsi="Times New Roman"/>
          <w:b/>
          <w:bCs/>
          <w:color w:val="000000" w:themeColor="text1"/>
          <w:sz w:val="24"/>
          <w:szCs w:val="24"/>
        </w:rPr>
        <w:t> I</w:t>
      </w:r>
      <w:r>
        <w:rPr>
          <w:rStyle w:val="Emphasis"/>
          <w:rFonts w:ascii="Times New Roman" w:eastAsia="SimSun" w:hAnsi="Times New Roman"/>
          <w:b/>
          <w:bCs/>
          <w:i w:val="0"/>
          <w:color w:val="000000" w:themeColor="text1"/>
          <w:sz w:val="24"/>
          <w:szCs w:val="24"/>
        </w:rPr>
        <w:t>nternal control</w:t>
      </w:r>
      <w:r>
        <w:rPr>
          <w:rFonts w:ascii="Times New Roman" w:eastAsia="SimSun" w:hAnsi="Times New Roman"/>
          <w:b/>
          <w:bCs/>
          <w:color w:val="000000" w:themeColor="text1"/>
          <w:sz w:val="24"/>
          <w:szCs w:val="24"/>
        </w:rPr>
        <w:t> and the changing role of </w:t>
      </w:r>
      <w:r>
        <w:rPr>
          <w:rStyle w:val="Emphasis"/>
          <w:rFonts w:ascii="Times New Roman" w:eastAsia="SimSun" w:hAnsi="Times New Roman"/>
          <w:b/>
          <w:bCs/>
          <w:i w:val="0"/>
          <w:color w:val="000000" w:themeColor="text1"/>
          <w:sz w:val="24"/>
          <w:szCs w:val="24"/>
        </w:rPr>
        <w:t>internal audit</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Spira and Page (2003), investigated the evolution of ICS utilizing theoretical approaches concerning danger and its perception to enclose the discussion of ICS and risk management in the context of UK corporate governance. By employing this technique, the study was able to demonstrate how ICS have shown to assist businesses in acting in compliance with internal laws and regulations, as well as reducing risks and ensuring the accuracy of financial statements.</w:t>
      </w:r>
    </w:p>
    <w:p w:rsidR="005D10E9" w:rsidRPr="003F10F6" w:rsidRDefault="00045E5C" w:rsidP="003F10F6">
      <w:pPr>
        <w:pStyle w:val="Heading3"/>
        <w:rPr>
          <w:rFonts w:ascii="Times New Roman" w:hAnsi="Times New Roman"/>
          <w:sz w:val="24"/>
          <w:szCs w:val="24"/>
          <w:lang w:eastAsia="en-ZA"/>
        </w:rPr>
      </w:pPr>
      <w:bookmarkStart w:id="113" w:name="_Toc9123_WPSOffice_Level1"/>
      <w:bookmarkStart w:id="114" w:name="_Toc12984_WPSOffice_Level1"/>
      <w:bookmarkStart w:id="115" w:name="_Toc137930061"/>
      <w:r w:rsidRPr="003F10F6">
        <w:rPr>
          <w:rFonts w:ascii="Times New Roman" w:hAnsi="Times New Roman"/>
          <w:sz w:val="24"/>
          <w:szCs w:val="24"/>
          <w:lang w:eastAsia="en-ZA"/>
        </w:rPr>
        <w:lastRenderedPageBreak/>
        <w:t>2.7Research Gap</w:t>
      </w:r>
      <w:bookmarkEnd w:id="113"/>
      <w:bookmarkEnd w:id="114"/>
      <w:bookmarkEnd w:id="115"/>
    </w:p>
    <w:p w:rsidR="005D10E9" w:rsidRDefault="005D10E9">
      <w:pPr>
        <w:shd w:val="clear" w:color="auto" w:fill="FFFFFF"/>
        <w:spacing w:before="0" w:beforeAutospacing="0" w:after="0" w:line="360" w:lineRule="auto"/>
        <w:jc w:val="both"/>
        <w:rPr>
          <w:rFonts w:ascii="Times New Roman" w:hAnsi="Times New Roman"/>
          <w:bCs/>
          <w:color w:val="000000" w:themeColor="text1"/>
          <w:spacing w:val="1"/>
          <w:sz w:val="24"/>
          <w:szCs w:val="24"/>
          <w:lang w:eastAsia="en-ZA"/>
        </w:rPr>
      </w:pPr>
    </w:p>
    <w:p w:rsidR="005D10E9" w:rsidRDefault="00045E5C">
      <w:pPr>
        <w:shd w:val="clear" w:color="auto" w:fill="FFFFFF"/>
        <w:spacing w:before="0" w:beforeAutospacing="0" w:after="0" w:line="360" w:lineRule="auto"/>
        <w:jc w:val="both"/>
        <w:rPr>
          <w:rFonts w:ascii="Times New Roman" w:hAnsi="Times New Roman"/>
          <w:bCs/>
          <w:color w:val="000000" w:themeColor="text1"/>
          <w:spacing w:val="1"/>
          <w:sz w:val="24"/>
          <w:szCs w:val="24"/>
          <w:lang w:eastAsia="en-ZA"/>
        </w:rPr>
      </w:pPr>
      <w:r>
        <w:rPr>
          <w:rFonts w:ascii="Times New Roman" w:hAnsi="Times New Roman"/>
          <w:bCs/>
          <w:color w:val="000000" w:themeColor="text1"/>
          <w:spacing w:val="1"/>
          <w:sz w:val="24"/>
          <w:szCs w:val="24"/>
          <w:lang w:eastAsia="en-ZA"/>
        </w:rPr>
        <w:t>Existing literature has focused mainly on large companies and non-retailers. There is a significant gap in our understanding of how ICS impact the FP of retail SMEs, particularly in the context of Bindura. Therefore the study fills an important gap in the literature and providing valuable insights for both academics and practitioners in relation to retail SMEs.</w:t>
      </w:r>
    </w:p>
    <w:p w:rsidR="005D10E9" w:rsidRPr="003F10F6" w:rsidRDefault="00045E5C" w:rsidP="003F10F6">
      <w:pPr>
        <w:pStyle w:val="Heading3"/>
        <w:rPr>
          <w:rFonts w:ascii="Times New Roman" w:hAnsi="Times New Roman"/>
          <w:sz w:val="24"/>
          <w:szCs w:val="24"/>
        </w:rPr>
      </w:pPr>
      <w:bookmarkStart w:id="116" w:name="_Toc1143_WPSOffice_Level1"/>
      <w:bookmarkStart w:id="117" w:name="_Toc14070_WPSOffice_Level1"/>
      <w:bookmarkStart w:id="118" w:name="_Toc137930062"/>
      <w:r w:rsidRPr="003F10F6">
        <w:rPr>
          <w:rFonts w:ascii="Times New Roman" w:hAnsi="Times New Roman"/>
          <w:sz w:val="24"/>
          <w:szCs w:val="24"/>
        </w:rPr>
        <w:t>2.8Chapter summary</w:t>
      </w:r>
      <w:bookmarkEnd w:id="116"/>
      <w:bookmarkEnd w:id="117"/>
      <w:bookmarkEnd w:id="118"/>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The ICS has developed into an essential part of SMEs approach of administration and enhancing their FP through reducing and mitigating potential risks. This study is limited to CA, RA and MA of the five elements of the ICS.</w:t>
      </w:r>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Default="00045E5C">
      <w:pPr>
        <w:pStyle w:val="Heading1"/>
        <w:spacing w:line="360" w:lineRule="auto"/>
        <w:jc w:val="center"/>
        <w:rPr>
          <w:rFonts w:ascii="Times New Roman" w:hAnsi="Times New Roman" w:cs="Times New Roman"/>
          <w:b/>
          <w:color w:val="000000" w:themeColor="text1"/>
          <w:sz w:val="24"/>
          <w:szCs w:val="24"/>
        </w:rPr>
      </w:pPr>
      <w:bookmarkStart w:id="119" w:name="_Toc22522_WPSOffice_Level1"/>
      <w:bookmarkStart w:id="120" w:name="_Toc137921087"/>
      <w:bookmarkStart w:id="121" w:name="_Toc31909_WPSOffice_Level1"/>
      <w:bookmarkStart w:id="122" w:name="_Toc137930063"/>
      <w:r>
        <w:rPr>
          <w:rFonts w:ascii="Times New Roman" w:hAnsi="Times New Roman" w:cs="Times New Roman"/>
          <w:b/>
          <w:color w:val="000000" w:themeColor="text1"/>
          <w:sz w:val="24"/>
          <w:szCs w:val="24"/>
        </w:rPr>
        <w:t>CHAPTER 3</w:t>
      </w:r>
      <w:bookmarkEnd w:id="119"/>
      <w:bookmarkEnd w:id="120"/>
      <w:bookmarkEnd w:id="121"/>
      <w:bookmarkEnd w:id="122"/>
    </w:p>
    <w:p w:rsidR="005D10E9" w:rsidRDefault="005D10E9">
      <w:pPr>
        <w:pStyle w:val="Heading1"/>
        <w:spacing w:line="360" w:lineRule="auto"/>
        <w:jc w:val="both"/>
        <w:rPr>
          <w:rFonts w:ascii="Times New Roman" w:hAnsi="Times New Roman" w:cs="Times New Roman"/>
          <w:b/>
          <w:color w:val="000000" w:themeColor="text1"/>
          <w:sz w:val="24"/>
          <w:szCs w:val="24"/>
        </w:rPr>
      </w:pPr>
    </w:p>
    <w:p w:rsidR="005D10E9" w:rsidRDefault="00045E5C">
      <w:pPr>
        <w:pStyle w:val="Heading1"/>
        <w:spacing w:line="360" w:lineRule="auto"/>
        <w:jc w:val="center"/>
        <w:rPr>
          <w:rFonts w:ascii="Times New Roman" w:hAnsi="Times New Roman" w:cs="Times New Roman"/>
          <w:b/>
          <w:color w:val="000000" w:themeColor="text1"/>
          <w:sz w:val="24"/>
          <w:szCs w:val="24"/>
        </w:rPr>
      </w:pPr>
      <w:bookmarkStart w:id="123" w:name="_Toc12941_WPSOffice_Level1"/>
      <w:bookmarkStart w:id="124" w:name="_Toc103_WPSOffice_Level1"/>
      <w:bookmarkStart w:id="125" w:name="_Toc137921088"/>
      <w:bookmarkStart w:id="126" w:name="_Toc137930064"/>
      <w:r>
        <w:rPr>
          <w:rFonts w:ascii="Times New Roman" w:hAnsi="Times New Roman" w:cs="Times New Roman"/>
          <w:b/>
          <w:color w:val="000000" w:themeColor="text1"/>
          <w:sz w:val="24"/>
          <w:szCs w:val="24"/>
        </w:rPr>
        <w:t>RESEARCH METHODOLOGY</w:t>
      </w:r>
      <w:bookmarkEnd w:id="123"/>
      <w:bookmarkEnd w:id="124"/>
      <w:bookmarkEnd w:id="125"/>
      <w:bookmarkEnd w:id="126"/>
    </w:p>
    <w:p w:rsidR="005D10E9" w:rsidRDefault="005D10E9">
      <w:pPr>
        <w:spacing w:line="360" w:lineRule="auto"/>
        <w:jc w:val="both"/>
        <w:rPr>
          <w:rFonts w:ascii="Times New Roman" w:hAnsi="Times New Roman"/>
          <w:b/>
          <w:color w:val="000000" w:themeColor="text1"/>
          <w:sz w:val="24"/>
          <w:szCs w:val="24"/>
        </w:rPr>
      </w:pPr>
    </w:p>
    <w:p w:rsidR="005D10E9" w:rsidRDefault="005D10E9">
      <w:pPr>
        <w:spacing w:line="360" w:lineRule="auto"/>
        <w:jc w:val="both"/>
        <w:rPr>
          <w:rFonts w:ascii="Times New Roman" w:hAnsi="Times New Roman"/>
          <w:b/>
          <w:color w:val="000000" w:themeColor="text1"/>
          <w:sz w:val="24"/>
          <w:szCs w:val="24"/>
        </w:rPr>
      </w:pPr>
    </w:p>
    <w:p w:rsidR="005D10E9" w:rsidRPr="003F10F6" w:rsidRDefault="00045E5C" w:rsidP="003F10F6">
      <w:pPr>
        <w:pStyle w:val="Heading3"/>
        <w:rPr>
          <w:rFonts w:ascii="Times New Roman" w:hAnsi="Times New Roman"/>
          <w:sz w:val="24"/>
          <w:szCs w:val="24"/>
        </w:rPr>
      </w:pPr>
      <w:bookmarkStart w:id="127" w:name="_Toc11401_WPSOffice_Level2"/>
      <w:bookmarkStart w:id="128" w:name="_Toc15194_WPSOffice_Level2"/>
      <w:bookmarkStart w:id="129" w:name="_Toc137930065"/>
      <w:r w:rsidRPr="003F10F6">
        <w:rPr>
          <w:rFonts w:ascii="Times New Roman" w:hAnsi="Times New Roman"/>
          <w:sz w:val="24"/>
          <w:szCs w:val="24"/>
        </w:rPr>
        <w:t>3.1 Introduction</w:t>
      </w:r>
      <w:bookmarkEnd w:id="127"/>
      <w:bookmarkEnd w:id="128"/>
      <w:bookmarkEnd w:id="129"/>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The target audience, the approach to the study, and the methods used to choose the sample components are all described in this chapter. In addition to describing the techniques used to analyze the data, it also includes the study tools together with processes for gathering primary data.</w:t>
      </w:r>
    </w:p>
    <w:p w:rsidR="005D10E9" w:rsidRPr="003F10F6" w:rsidRDefault="00045E5C" w:rsidP="003F10F6">
      <w:pPr>
        <w:pStyle w:val="Heading3"/>
        <w:rPr>
          <w:rFonts w:ascii="Times New Roman" w:hAnsi="Times New Roman"/>
          <w:sz w:val="24"/>
          <w:szCs w:val="24"/>
        </w:rPr>
      </w:pPr>
      <w:bookmarkStart w:id="130" w:name="_Toc10009_WPSOffice_Level2"/>
      <w:bookmarkStart w:id="131" w:name="_Toc18058_WPSOffice_Level2"/>
      <w:bookmarkStart w:id="132" w:name="_Toc137930066"/>
      <w:r w:rsidRPr="003F10F6">
        <w:rPr>
          <w:rFonts w:ascii="Times New Roman" w:hAnsi="Times New Roman"/>
          <w:sz w:val="24"/>
          <w:szCs w:val="24"/>
        </w:rPr>
        <w:t>3.2Research design</w:t>
      </w:r>
      <w:bookmarkEnd w:id="130"/>
      <w:bookmarkEnd w:id="131"/>
      <w:bookmarkEnd w:id="132"/>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sz w:val="24"/>
          <w:szCs w:val="24"/>
        </w:rPr>
        <w:t>According to Creswell (2003), research design is a plan that connects assumptions to ideal methods. Research design refers to a scheme or arrangement that is meant to obtain answers to research questions. Saunders (2006) proposes that it is a way of answering a research question. Kumar (2011) also agrees to the above definition. It can therefore be c</w:t>
      </w:r>
      <w:r>
        <w:rPr>
          <w:rFonts w:ascii="Times New Roman" w:hAnsi="Times New Roman"/>
          <w:color w:val="000000" w:themeColor="text1"/>
          <w:sz w:val="24"/>
          <w:szCs w:val="24"/>
        </w:rPr>
        <w:t xml:space="preserve">oncluded that research design puts together a series of coherent components, strategies and methods to collect and analyze data that will directly meet the objectives of the project. In order to perform an in-depth analysis of the research issue, the researcher engaged a descriptive survey research approach. For </w:t>
      </w:r>
      <w:r>
        <w:rPr>
          <w:rFonts w:ascii="Times New Roman" w:hAnsi="Times New Roman"/>
          <w:color w:val="000000" w:themeColor="text1"/>
          <w:sz w:val="24"/>
          <w:szCs w:val="24"/>
        </w:rPr>
        <w:lastRenderedPageBreak/>
        <w:t>the study’s data collection, questionnaires were employed and sent to management and those charged with governance of registered retail SMEs in Bindura through email.</w:t>
      </w:r>
    </w:p>
    <w:p w:rsidR="005D10E9" w:rsidRPr="003F10F6" w:rsidRDefault="00045E5C" w:rsidP="003F10F6">
      <w:pPr>
        <w:pStyle w:val="Heading3"/>
        <w:rPr>
          <w:rFonts w:ascii="Times New Roman" w:hAnsi="Times New Roman"/>
          <w:sz w:val="24"/>
          <w:szCs w:val="24"/>
        </w:rPr>
      </w:pPr>
      <w:bookmarkStart w:id="133" w:name="_Toc137930067"/>
      <w:r w:rsidRPr="003F10F6">
        <w:rPr>
          <w:rFonts w:ascii="Times New Roman" w:hAnsi="Times New Roman"/>
          <w:sz w:val="24"/>
          <w:szCs w:val="24"/>
        </w:rPr>
        <w:t>3.2.1Justification of a descriptive research approach</w:t>
      </w:r>
      <w:bookmarkEnd w:id="133"/>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It was determined that a descriptive survey design would be the best way to generate a complete understanding of the features of the study population, record the study's quantitative elements, such as the ICS implemented by SMEs and the extent to which they are implemented. The essential data for the survey was gathered via questionnaires. It is feasible to conduct quantitative descriptive research. Test scores are an example of a collection of quantitative data that may be tallied numerically along a continuum as used in this current study. In descriptive research, data that describes events is obtained, and then the material is arranged, tabulated, depicted, and described (Cooper et al., 2007). It regularly employed frequency tables as visual aids to assist the reader appreciate how the data was distributed. The goals of this study were accomplished by using a numerical narrative research technique.</w:t>
      </w:r>
    </w:p>
    <w:p w:rsidR="005D10E9" w:rsidRPr="003F10F6" w:rsidRDefault="00045E5C" w:rsidP="003F10F6">
      <w:pPr>
        <w:pStyle w:val="Heading3"/>
        <w:rPr>
          <w:rFonts w:ascii="Times New Roman" w:hAnsi="Times New Roman"/>
          <w:sz w:val="24"/>
          <w:szCs w:val="24"/>
        </w:rPr>
      </w:pPr>
      <w:bookmarkStart w:id="134" w:name="_Toc9345_WPSOffice_Level2"/>
      <w:bookmarkStart w:id="135" w:name="_Toc24133_WPSOffice_Level2"/>
      <w:bookmarkStart w:id="136" w:name="_Toc137930068"/>
      <w:r w:rsidRPr="003F10F6">
        <w:rPr>
          <w:rFonts w:ascii="Times New Roman" w:hAnsi="Times New Roman"/>
          <w:sz w:val="24"/>
          <w:szCs w:val="24"/>
        </w:rPr>
        <w:t>3.3 Research philosophy</w:t>
      </w:r>
      <w:bookmarkEnd w:id="134"/>
      <w:bookmarkEnd w:id="135"/>
      <w:bookmarkEnd w:id="136"/>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The study's underlying presumption was that positivism, which addresses study issues with recognizing and evaluating the reasons that determine either a result or results. This was extremely relevant to the assessment in the ongoing research with regards to the period under review. Additionally, positivism is justified for the present investigation since it is narrow in scope, which means that it condenses ideas into a manageable number of variables to examine. Many replies from respondents concerning ICS and FP of SMEs in the retail sector were condensed into a limited collection for which the effectiveness was tested.</w:t>
      </w:r>
    </w:p>
    <w:p w:rsidR="005D10E9" w:rsidRPr="003F10F6" w:rsidRDefault="00045E5C" w:rsidP="003F10F6">
      <w:pPr>
        <w:pStyle w:val="Heading3"/>
        <w:rPr>
          <w:rFonts w:ascii="Times New Roman" w:hAnsi="Times New Roman"/>
          <w:sz w:val="24"/>
          <w:szCs w:val="24"/>
        </w:rPr>
      </w:pPr>
      <w:bookmarkStart w:id="137" w:name="_Toc27318_WPSOffice_Level2"/>
      <w:bookmarkStart w:id="138" w:name="_Toc17371_WPSOffice_Level2"/>
      <w:bookmarkStart w:id="139" w:name="_Toc137930069"/>
      <w:r w:rsidRPr="003F10F6">
        <w:rPr>
          <w:rFonts w:ascii="Times New Roman" w:hAnsi="Times New Roman"/>
          <w:sz w:val="24"/>
          <w:szCs w:val="24"/>
        </w:rPr>
        <w:t>3.4Target population</w:t>
      </w:r>
      <w:bookmarkEnd w:id="137"/>
      <w:bookmarkEnd w:id="138"/>
      <w:bookmarkEnd w:id="139"/>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sz w:val="24"/>
          <w:szCs w:val="24"/>
        </w:rPr>
        <w:t>A population is a collection of individuals, objects, organizations and other research subjects that share the same characteristics. Valid conclusions are made from samples that are drawn from a population. Saunders et al. (2006), a population is a full set of subjects where samples are drawn.</w:t>
      </w:r>
      <w:r>
        <w:rPr>
          <w:rFonts w:ascii="Times New Roman" w:hAnsi="Times New Roman"/>
          <w:color w:val="000000" w:themeColor="text1"/>
          <w:sz w:val="24"/>
          <w:szCs w:val="24"/>
        </w:rPr>
        <w:t xml:space="preserve"> All the individuals who make up a real or imagined group of individuals, occasions, or topics are referred to as the target population when an academic wants to broaden the findings from a study </w:t>
      </w:r>
      <w:r>
        <w:rPr>
          <w:rFonts w:ascii="Times New Roman" w:hAnsi="Times New Roman"/>
          <w:color w:val="000000" w:themeColor="text1"/>
          <w:sz w:val="24"/>
          <w:szCs w:val="24"/>
        </w:rPr>
        <w:lastRenderedPageBreak/>
        <w:t>(Saunders</w:t>
      </w:r>
      <w:r>
        <w:rPr>
          <w:rFonts w:ascii="Times New Roman" w:hAnsi="Times New Roman"/>
          <w:sz w:val="24"/>
          <w:szCs w:val="24"/>
        </w:rPr>
        <w:t xml:space="preserve"> et al., 2006)</w:t>
      </w:r>
      <w:r>
        <w:rPr>
          <w:rFonts w:ascii="Times New Roman" w:hAnsi="Times New Roman"/>
          <w:color w:val="000000" w:themeColor="text1"/>
          <w:sz w:val="24"/>
          <w:szCs w:val="24"/>
        </w:rPr>
        <w:t xml:space="preserve">. The demographic focus is the group of people from whose data is drawn. </w:t>
      </w:r>
      <w:r>
        <w:rPr>
          <w:rFonts w:ascii="Times New Roman" w:hAnsi="Times New Roman"/>
          <w:sz w:val="24"/>
          <w:szCs w:val="24"/>
        </w:rPr>
        <w:t xml:space="preserve"> In this study, the scholar focused on registered retail SMEs in Bindura. </w:t>
      </w:r>
      <w:r>
        <w:rPr>
          <w:rFonts w:ascii="Times New Roman" w:hAnsi="Times New Roman"/>
          <w:color w:val="000000" w:themeColor="text1"/>
          <w:sz w:val="24"/>
          <w:szCs w:val="24"/>
        </w:rPr>
        <w:t>The population considered in this study was obtained from the Bindura Municipality Council. This is so because those in management have the broadest knowledge of the study's subject. One hundred and eight SMEs in the retail sector were identified from the Bindura Municipality Council registers and all registered retail SMEs were wholly considered in this study.</w:t>
      </w:r>
    </w:p>
    <w:p w:rsidR="005D10E9" w:rsidRPr="003F10F6" w:rsidRDefault="00045E5C" w:rsidP="003F10F6">
      <w:pPr>
        <w:pStyle w:val="Heading3"/>
        <w:rPr>
          <w:rFonts w:ascii="Times New Roman" w:hAnsi="Times New Roman"/>
          <w:sz w:val="24"/>
          <w:szCs w:val="24"/>
        </w:rPr>
      </w:pPr>
      <w:bookmarkStart w:id="140" w:name="_Toc12984_WPSOffice_Level2"/>
      <w:bookmarkStart w:id="141" w:name="_Toc7101_WPSOffice_Level2"/>
      <w:bookmarkStart w:id="142" w:name="_Toc137930070"/>
      <w:r w:rsidRPr="003F10F6">
        <w:rPr>
          <w:rFonts w:ascii="Times New Roman" w:hAnsi="Times New Roman"/>
          <w:sz w:val="24"/>
          <w:szCs w:val="24"/>
        </w:rPr>
        <w:t>3.5Data Sources</w:t>
      </w:r>
      <w:bookmarkEnd w:id="140"/>
      <w:bookmarkEnd w:id="141"/>
      <w:bookmarkEnd w:id="142"/>
      <w:r w:rsidRPr="003F10F6">
        <w:rPr>
          <w:rFonts w:ascii="Times New Roman" w:hAnsi="Times New Roman"/>
          <w:sz w:val="24"/>
          <w:szCs w:val="24"/>
        </w:rPr>
        <w:t xml:space="preserve"> </w:t>
      </w:r>
    </w:p>
    <w:p w:rsidR="005D10E9" w:rsidRDefault="00045E5C">
      <w:pPr>
        <w:pStyle w:val="Caption"/>
        <w:spacing w:line="360" w:lineRule="auto"/>
        <w:jc w:val="both"/>
        <w:rPr>
          <w:rFonts w:ascii="Times New Roman" w:hAnsi="Times New Roman"/>
          <w:i w:val="0"/>
          <w:sz w:val="24"/>
          <w:szCs w:val="24"/>
        </w:rPr>
      </w:pPr>
      <w:r>
        <w:rPr>
          <w:rFonts w:ascii="Times New Roman" w:hAnsi="Times New Roman"/>
          <w:b/>
          <w:i w:val="0"/>
          <w:color w:val="000000" w:themeColor="text1"/>
          <w:sz w:val="24"/>
          <w:szCs w:val="24"/>
        </w:rPr>
        <w:t xml:space="preserve"> Primary Data</w:t>
      </w:r>
    </w:p>
    <w:p w:rsidR="005D10E9" w:rsidRDefault="00045E5C">
      <w:pPr>
        <w:spacing w:line="360" w:lineRule="auto"/>
        <w:jc w:val="both"/>
        <w:rPr>
          <w:rFonts w:ascii="Times New Roman" w:hAnsi="Times New Roman"/>
          <w:sz w:val="24"/>
          <w:szCs w:val="24"/>
        </w:rPr>
      </w:pPr>
      <w:r>
        <w:rPr>
          <w:rFonts w:ascii="Times New Roman" w:hAnsi="Times New Roman"/>
          <w:color w:val="000000" w:themeColor="text1"/>
          <w:sz w:val="24"/>
          <w:szCs w:val="24"/>
        </w:rPr>
        <w:t xml:space="preserve">The Bindura Municipality Council has 108 registered operators under the retail sector in Bindura. Data that is gathered for the first time with a specific goal in mind is referred to as primary data. According to Thornhill et al, (2013), primary data should be gathered immediately because it would be more authentic. As the validity and reliability of the facts are increased, there are numerous benefits. Cohen (2017) adds that careful planning, sampling, and adherence to controls understood by methodology features increase the likelihood that data will be collected statistically for the intended use. The reliability of the data and study as a whole is increased by all of this. </w:t>
      </w:r>
    </w:p>
    <w:p w:rsidR="005D10E9" w:rsidRPr="003F10F6" w:rsidRDefault="00045E5C" w:rsidP="003F10F6">
      <w:pPr>
        <w:pStyle w:val="Heading3"/>
        <w:rPr>
          <w:rFonts w:ascii="Times New Roman" w:hAnsi="Times New Roman"/>
          <w:sz w:val="24"/>
          <w:szCs w:val="24"/>
        </w:rPr>
      </w:pPr>
      <w:bookmarkStart w:id="143" w:name="_Toc20961_WPSOffice_Level2"/>
      <w:bookmarkStart w:id="144" w:name="_Toc1143_WPSOffice_Level2"/>
      <w:bookmarkStart w:id="145" w:name="_Toc137930071"/>
      <w:r w:rsidRPr="003F10F6">
        <w:rPr>
          <w:rFonts w:ascii="Times New Roman" w:hAnsi="Times New Roman"/>
          <w:sz w:val="24"/>
          <w:szCs w:val="24"/>
        </w:rPr>
        <w:t>3.6Research instruments</w:t>
      </w:r>
      <w:bookmarkEnd w:id="143"/>
      <w:bookmarkEnd w:id="144"/>
      <w:bookmarkEnd w:id="145"/>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Data for the purpose of this research was gathered using questionnaires.</w:t>
      </w:r>
    </w:p>
    <w:p w:rsidR="005D10E9" w:rsidRPr="003F10F6" w:rsidRDefault="00045E5C" w:rsidP="003F10F6">
      <w:pPr>
        <w:pStyle w:val="Heading3"/>
        <w:rPr>
          <w:rFonts w:ascii="Times New Roman" w:hAnsi="Times New Roman"/>
          <w:sz w:val="24"/>
          <w:szCs w:val="24"/>
        </w:rPr>
      </w:pPr>
      <w:bookmarkStart w:id="146" w:name="_Toc9123_WPSOffice_Level3"/>
      <w:bookmarkStart w:id="147" w:name="_Toc21941_WPSOffice_Level3"/>
      <w:bookmarkStart w:id="148" w:name="_Toc137930072"/>
      <w:r w:rsidRPr="003F10F6">
        <w:rPr>
          <w:rFonts w:ascii="Times New Roman" w:hAnsi="Times New Roman"/>
          <w:sz w:val="24"/>
          <w:szCs w:val="24"/>
        </w:rPr>
        <w:t>3.6.1 Questionnaire</w:t>
      </w:r>
      <w:bookmarkEnd w:id="146"/>
      <w:bookmarkEnd w:id="147"/>
      <w:r w:rsidRPr="003F10F6">
        <w:rPr>
          <w:rFonts w:ascii="Times New Roman" w:hAnsi="Times New Roman"/>
          <w:sz w:val="24"/>
          <w:szCs w:val="24"/>
        </w:rPr>
        <w:t xml:space="preserve"> Structure</w:t>
      </w:r>
      <w:bookmarkEnd w:id="148"/>
    </w:p>
    <w:p w:rsidR="005D10E9" w:rsidRDefault="00045E5C">
      <w:pPr>
        <w:spacing w:line="360" w:lineRule="auto"/>
        <w:jc w:val="both"/>
        <w:rPr>
          <w:rFonts w:ascii="Times New Roman" w:hAnsi="Times New Roman"/>
          <w:color w:val="000000" w:themeColor="text1"/>
          <w:sz w:val="24"/>
          <w:szCs w:val="24"/>
        </w:rPr>
      </w:pPr>
      <w:r>
        <w:rPr>
          <w:rFonts w:ascii="Times New Roman" w:eastAsiaTheme="minorHAnsi" w:hAnsi="Times New Roman"/>
          <w:sz w:val="24"/>
          <w:szCs w:val="24"/>
        </w:rPr>
        <w:t xml:space="preserve">The questionnaire served as the study’s research technique. The survey is included in Appendix A. A note introducing the inquiries to the respondents appears at the top. The survey is divided into two sections, questions spread </w:t>
      </w:r>
      <w:r w:rsidR="0018042D">
        <w:rPr>
          <w:rFonts w:ascii="Times New Roman" w:eastAsiaTheme="minorHAnsi" w:hAnsi="Times New Roman"/>
          <w:sz w:val="24"/>
          <w:szCs w:val="24"/>
        </w:rPr>
        <w:t>amid</w:t>
      </w:r>
      <w:r>
        <w:rPr>
          <w:rFonts w:ascii="Times New Roman" w:eastAsiaTheme="minorHAnsi" w:hAnsi="Times New Roman"/>
          <w:sz w:val="24"/>
          <w:szCs w:val="24"/>
        </w:rPr>
        <w:t xml:space="preserve"> Sections A to B. </w:t>
      </w:r>
      <w:r>
        <w:rPr>
          <w:rFonts w:ascii="Times New Roman" w:hAnsi="Times New Roman"/>
          <w:sz w:val="24"/>
          <w:szCs w:val="24"/>
        </w:rPr>
        <w:t>Saunders et al., (2003), the design and structure of a questionnaire is critical as it ensures that the correct and relevant issues are dealt with.</w:t>
      </w:r>
      <w:r>
        <w:rPr>
          <w:rFonts w:ascii="Times New Roman" w:hAnsi="Times New Roman"/>
          <w:color w:val="000000" w:themeColor="text1"/>
          <w:sz w:val="24"/>
          <w:szCs w:val="24"/>
        </w:rPr>
        <w:t xml:space="preserve"> </w:t>
      </w:r>
      <w:r>
        <w:rPr>
          <w:rFonts w:ascii="Times New Roman" w:hAnsi="Times New Roman"/>
          <w:sz w:val="24"/>
          <w:szCs w:val="24"/>
        </w:rPr>
        <w:t>The questionnaire started with demographic related questions.</w:t>
      </w:r>
      <w:r>
        <w:rPr>
          <w:rFonts w:ascii="Times New Roman" w:hAnsi="Times New Roman"/>
          <w:color w:val="000000" w:themeColor="text1"/>
          <w:sz w:val="24"/>
          <w:szCs w:val="24"/>
        </w:rPr>
        <w:t xml:space="preserve"> The structured questions were scored using a five-point non-comparative Likert scale, with each statement intended to represent a distinct facet of identical mindset.</w:t>
      </w:r>
      <w:r>
        <w:rPr>
          <w:rFonts w:ascii="Times New Roman" w:hAnsi="Times New Roman"/>
          <w:sz w:val="24"/>
          <w:szCs w:val="24"/>
        </w:rPr>
        <w:t xml:space="preserve"> Babbie (2016)</w:t>
      </w:r>
      <w:r>
        <w:rPr>
          <w:rFonts w:ascii="Times New Roman" w:hAnsi="Times New Roman"/>
          <w:color w:val="000000" w:themeColor="text1"/>
          <w:sz w:val="24"/>
          <w:szCs w:val="24"/>
        </w:rPr>
        <w:t xml:space="preserve"> Likert scales are simple to create </w:t>
      </w:r>
      <w:r>
        <w:rPr>
          <w:rFonts w:ascii="Times New Roman" w:hAnsi="Times New Roman"/>
          <w:color w:val="000000" w:themeColor="text1"/>
          <w:sz w:val="24"/>
          <w:szCs w:val="24"/>
        </w:rPr>
        <w:lastRenderedPageBreak/>
        <w:t xml:space="preserve">and are also simple for readers among replies, comprehend, and react to in a way that is relevant to the assertions made. The Likert scale improves the generation of extremely precise outcomes during analysis. </w:t>
      </w:r>
      <w:r>
        <w:rPr>
          <w:rFonts w:ascii="Times New Roman" w:hAnsi="Times New Roman"/>
          <w:sz w:val="24"/>
          <w:szCs w:val="24"/>
        </w:rPr>
        <w:t>This is because much of the researcher’s data was ordinal in nature. According to Tichapondwa, (2013), respondents on such a scale need to show either a positive or negative attitude towards the scenario to which they are supposed to react. The participants indicated their view on a ranked scale in the instrument. Each reply has a number attached to it which shows  the extent to which they implement those controls and the challenges they encounter and the total scores shows the participant’s attitude.</w:t>
      </w:r>
    </w:p>
    <w:p w:rsidR="005D10E9" w:rsidRPr="00A81BBC" w:rsidRDefault="00045E5C" w:rsidP="00A81BBC">
      <w:pPr>
        <w:pStyle w:val="Heading3"/>
        <w:rPr>
          <w:rFonts w:ascii="Times New Roman" w:hAnsi="Times New Roman"/>
          <w:sz w:val="24"/>
          <w:szCs w:val="24"/>
        </w:rPr>
      </w:pPr>
      <w:bookmarkStart w:id="149" w:name="_Toc14070_WPSOffice_Level3"/>
      <w:bookmarkStart w:id="150" w:name="_Toc7411_WPSOffice_Level3"/>
      <w:bookmarkStart w:id="151" w:name="_Toc137930073"/>
      <w:r w:rsidRPr="00A81BBC">
        <w:rPr>
          <w:rFonts w:ascii="Times New Roman" w:hAnsi="Times New Roman"/>
          <w:sz w:val="24"/>
          <w:szCs w:val="24"/>
        </w:rPr>
        <w:t xml:space="preserve">3.6.2 </w:t>
      </w:r>
      <w:bookmarkEnd w:id="149"/>
      <w:bookmarkEnd w:id="150"/>
      <w:r w:rsidRPr="00A81BBC">
        <w:rPr>
          <w:rFonts w:ascii="Times New Roman" w:hAnsi="Times New Roman"/>
          <w:sz w:val="24"/>
          <w:szCs w:val="24"/>
        </w:rPr>
        <w:t>Advantages of research instrument</w:t>
      </w:r>
      <w:bookmarkEnd w:id="151"/>
    </w:p>
    <w:p w:rsidR="005D10E9" w:rsidRDefault="00045E5C">
      <w:pPr>
        <w:spacing w:line="360" w:lineRule="auto"/>
        <w:jc w:val="both"/>
        <w:rPr>
          <w:rFonts w:ascii="Times New Roman" w:eastAsiaTheme="minorHAnsi" w:hAnsi="Times New Roman"/>
          <w:sz w:val="24"/>
          <w:szCs w:val="24"/>
        </w:rPr>
      </w:pPr>
      <w:r>
        <w:rPr>
          <w:rFonts w:ascii="Times New Roman" w:hAnsi="Times New Roman"/>
          <w:color w:val="000000" w:themeColor="text1"/>
          <w:sz w:val="24"/>
          <w:szCs w:val="24"/>
        </w:rPr>
        <w:t xml:space="preserve">The regularity of answers to questions is made possible by structured questions. Compared to other instruments, the questionnaire is a quick approach to collect data (Mugenda and Mugenda 2003). </w:t>
      </w:r>
      <w:r>
        <w:rPr>
          <w:rFonts w:ascii="Times New Roman" w:eastAsiaTheme="minorHAnsi" w:hAnsi="Times New Roman"/>
          <w:sz w:val="24"/>
          <w:szCs w:val="24"/>
        </w:rPr>
        <w:t xml:space="preserve">Hair et al. (2003), </w:t>
      </w:r>
      <w:r>
        <w:rPr>
          <w:rFonts w:ascii="Times New Roman" w:hAnsi="Times New Roman"/>
          <w:color w:val="000000" w:themeColor="text1"/>
          <w:sz w:val="24"/>
          <w:szCs w:val="24"/>
        </w:rPr>
        <w:t>the researcher can obtain detailed information on a variety of factors via questionnaires</w:t>
      </w:r>
      <w:r>
        <w:rPr>
          <w:rFonts w:ascii="Times New Roman" w:eastAsiaTheme="minorHAnsi" w:hAnsi="Times New Roman"/>
          <w:sz w:val="24"/>
          <w:szCs w:val="24"/>
        </w:rPr>
        <w:t xml:space="preserve"> are initially affordable to produce and distribute to a sizable sample as opposed to employing interviews. Furthermore, since numerous respondents can be reached at once, questionnaires are time efficient. </w:t>
      </w:r>
    </w:p>
    <w:p w:rsidR="005D10E9" w:rsidRPr="00A81BBC" w:rsidRDefault="00045E5C" w:rsidP="00A81BBC">
      <w:pPr>
        <w:pStyle w:val="Heading3"/>
        <w:rPr>
          <w:rFonts w:ascii="Times New Roman" w:hAnsi="Times New Roman"/>
          <w:sz w:val="24"/>
          <w:szCs w:val="24"/>
        </w:rPr>
      </w:pPr>
      <w:bookmarkStart w:id="152" w:name="_Toc5943_WPSOffice_Level2"/>
      <w:bookmarkStart w:id="153" w:name="_Toc31909_WPSOffice_Level2"/>
      <w:bookmarkStart w:id="154" w:name="_Toc137930074"/>
      <w:r w:rsidRPr="00A81BBC">
        <w:rPr>
          <w:rFonts w:ascii="Times New Roman" w:hAnsi="Times New Roman"/>
          <w:sz w:val="24"/>
          <w:szCs w:val="24"/>
        </w:rPr>
        <w:t>3.7Data processing and analysis</w:t>
      </w:r>
      <w:bookmarkEnd w:id="152"/>
      <w:bookmarkEnd w:id="153"/>
      <w:bookmarkEnd w:id="154"/>
      <w:r w:rsidRPr="00A81BBC">
        <w:rPr>
          <w:rFonts w:ascii="Times New Roman" w:hAnsi="Times New Roman"/>
          <w:sz w:val="24"/>
          <w:szCs w:val="24"/>
        </w:rPr>
        <w:tab/>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Data was reviewed for accuracy before analysis. The field data were initially categorized according to the themes looked at in the study. The study's methodology was quantitative. SPSS version 20, statistical software for social sciences, was used for the analysis. Tables, charts, and descriptive data like percentages, mean scores, and proportions were represented. The link between both the independent as well as the dependent variable was also determined by the researcher using multiple regression analysis.</w:t>
      </w:r>
    </w:p>
    <w:p w:rsidR="005D10E9" w:rsidRPr="00A81BBC" w:rsidRDefault="00045E5C" w:rsidP="00A81BBC">
      <w:pPr>
        <w:pStyle w:val="Heading3"/>
        <w:rPr>
          <w:rFonts w:ascii="Times New Roman" w:hAnsi="Times New Roman"/>
          <w:sz w:val="24"/>
          <w:szCs w:val="24"/>
        </w:rPr>
      </w:pPr>
      <w:bookmarkStart w:id="155" w:name="_Toc25094_WPSOffice_Level3"/>
      <w:bookmarkStart w:id="156" w:name="_Toc22522_WPSOffice_Level3"/>
      <w:bookmarkStart w:id="157" w:name="_Toc137930075"/>
      <w:r w:rsidRPr="00A81BBC">
        <w:rPr>
          <w:rFonts w:ascii="Times New Roman" w:hAnsi="Times New Roman"/>
          <w:sz w:val="24"/>
          <w:szCs w:val="24"/>
        </w:rPr>
        <w:t>3.7.1Validity and reliability</w:t>
      </w:r>
      <w:bookmarkEnd w:id="155"/>
      <w:bookmarkEnd w:id="156"/>
      <w:bookmarkEnd w:id="157"/>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efficacy of a research study is measured by how closely its participants' conclusions corroborate those of comparable people not included in the research   (Patino &amp; Ferreira, 2018). A pilot study was undertaken by the scholar to assess the authenticity and reliability of the data collected by the questionnaire. This study's use of content validity as a measurement of the </w:t>
      </w:r>
      <w:r>
        <w:rPr>
          <w:rFonts w:ascii="Times New Roman" w:hAnsi="Times New Roman"/>
          <w:color w:val="000000" w:themeColor="text1"/>
          <w:sz w:val="24"/>
          <w:szCs w:val="24"/>
        </w:rPr>
        <w:lastRenderedPageBreak/>
        <w:t>degree to which information gathered using a specific tool accurately reflects a specific domain or the content of a specific idea (Markus et al, 2010).In line with Mugenda &amp; Mugenda (2003), using an expert or specialist in a certain discipline is the standard practice when evaluating the content validity of a measure.</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The consistency of an instrument's results is a measure of its reliability (Creswell and Creswell, 2018). By standardizing the questionnaires' design and instructions, the researcher was able to assure consistency in the data extraction, analysis, and interpretation processes. Through standardization, similar inquiries might be made in the same order to every respondent. The pilot participants, who were not included in the actual sample, pointed out any potential problem areas, the researcher had to solve them, which increased the questionnaires' dependability.</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By incorporating numerous items that are similar on a measure, evaluating a wide range of people, and employing consistent testing processes, reliability is increased. 15 people from the target population were chosen as a pilot group by the researcher to evaluate the validity of the research instruments. Utilizing internal consistency methods and Cronbach's Alpha, the instruments' dependability was examined. The reliability increases as the alpha value rises, which has a range between 0 and 1.</w:t>
      </w:r>
    </w:p>
    <w:p w:rsidR="005D10E9" w:rsidRPr="00A81BBC" w:rsidRDefault="00045E5C" w:rsidP="00A81BBC">
      <w:pPr>
        <w:pStyle w:val="Heading3"/>
        <w:rPr>
          <w:rFonts w:ascii="Times New Roman" w:hAnsi="Times New Roman"/>
          <w:sz w:val="24"/>
          <w:szCs w:val="24"/>
        </w:rPr>
      </w:pPr>
      <w:bookmarkStart w:id="158" w:name="_Toc103_WPSOffice_Level3"/>
      <w:bookmarkStart w:id="159" w:name="_Toc7254_WPSOffice_Level3"/>
      <w:bookmarkStart w:id="160" w:name="_Toc137930076"/>
      <w:r w:rsidRPr="00A81BBC">
        <w:rPr>
          <w:rFonts w:ascii="Times New Roman" w:hAnsi="Times New Roman"/>
          <w:sz w:val="24"/>
          <w:szCs w:val="24"/>
        </w:rPr>
        <w:t>3.7.2Reliability results</w:t>
      </w:r>
      <w:bookmarkEnd w:id="158"/>
      <w:bookmarkEnd w:id="159"/>
      <w:bookmarkEnd w:id="160"/>
    </w:p>
    <w:p w:rsidR="005D10E9" w:rsidRDefault="005D10E9">
      <w:pPr>
        <w:pStyle w:val="Caption"/>
        <w:rPr>
          <w:rFonts w:ascii="Times New Roman" w:eastAsia="SimSun" w:hAnsi="Times New Roman"/>
          <w:b/>
          <w:bCs/>
          <w:i w:val="0"/>
          <w:iCs w:val="0"/>
          <w:color w:val="000000" w:themeColor="text1"/>
          <w:sz w:val="24"/>
          <w:szCs w:val="24"/>
        </w:rPr>
      </w:pPr>
    </w:p>
    <w:p w:rsidR="004413B7" w:rsidRDefault="004413B7" w:rsidP="004413B7">
      <w:pPr>
        <w:pStyle w:val="Caption"/>
        <w:keepNext/>
        <w:rPr>
          <w:rFonts w:ascii="Times New Roman" w:hAnsi="Times New Roman"/>
          <w:i w:val="0"/>
          <w:color w:val="000000" w:themeColor="text1"/>
          <w:sz w:val="24"/>
          <w:szCs w:val="24"/>
        </w:rPr>
      </w:pPr>
    </w:p>
    <w:p w:rsidR="00871B4F" w:rsidRPr="00871B4F" w:rsidRDefault="00871B4F" w:rsidP="00871B4F">
      <w:pPr>
        <w:pStyle w:val="Caption"/>
        <w:keepNext/>
        <w:rPr>
          <w:rFonts w:ascii="Times New Roman" w:hAnsi="Times New Roman"/>
          <w:i w:val="0"/>
          <w:color w:val="000000" w:themeColor="text1"/>
          <w:sz w:val="24"/>
          <w:szCs w:val="24"/>
        </w:rPr>
      </w:pPr>
      <w:bookmarkStart w:id="161" w:name="_Toc137984925"/>
      <w:r w:rsidRPr="00871B4F">
        <w:rPr>
          <w:rFonts w:ascii="Times New Roman" w:hAnsi="Times New Roman"/>
          <w:i w:val="0"/>
          <w:color w:val="000000" w:themeColor="text1"/>
          <w:sz w:val="24"/>
          <w:szCs w:val="24"/>
        </w:rPr>
        <w:t xml:space="preserve">Table </w:t>
      </w:r>
      <w:r w:rsidR="007B1483">
        <w:rPr>
          <w:rFonts w:ascii="Times New Roman" w:hAnsi="Times New Roman"/>
          <w:i w:val="0"/>
          <w:color w:val="000000" w:themeColor="text1"/>
          <w:sz w:val="24"/>
          <w:szCs w:val="24"/>
        </w:rPr>
        <w:t>3.</w:t>
      </w:r>
      <w:r w:rsidR="00CC68C3">
        <w:rPr>
          <w:rFonts w:ascii="Times New Roman" w:hAnsi="Times New Roman"/>
          <w:i w:val="0"/>
          <w:color w:val="000000" w:themeColor="text1"/>
          <w:sz w:val="24"/>
          <w:szCs w:val="24"/>
        </w:rPr>
        <w:t>1</w:t>
      </w:r>
      <w:r w:rsidRPr="00871B4F">
        <w:rPr>
          <w:rFonts w:ascii="Times New Roman" w:hAnsi="Times New Roman"/>
          <w:i w:val="0"/>
          <w:color w:val="000000" w:themeColor="text1"/>
          <w:sz w:val="24"/>
          <w:szCs w:val="24"/>
        </w:rPr>
        <w:t>: Reliability results</w:t>
      </w:r>
      <w:bookmarkEnd w:id="161"/>
    </w:p>
    <w:tbl>
      <w:tblPr>
        <w:tblW w:w="7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40"/>
        <w:gridCol w:w="1132"/>
        <w:gridCol w:w="1010"/>
        <w:gridCol w:w="4308"/>
      </w:tblGrid>
      <w:tr w:rsidR="005D10E9">
        <w:trPr>
          <w:cantSplit/>
        </w:trPr>
        <w:tc>
          <w:tcPr>
            <w:tcW w:w="7290" w:type="dxa"/>
            <w:gridSpan w:val="4"/>
            <w:tcBorders>
              <w:top w:val="nil"/>
              <w:left w:val="nil"/>
              <w:bottom w:val="nil"/>
              <w:right w:val="nil"/>
            </w:tcBorders>
            <w:shd w:val="clear" w:color="auto" w:fill="FFFFFF"/>
          </w:tcPr>
          <w:p w:rsidR="005D10E9" w:rsidRDefault="005D10E9">
            <w:pPr>
              <w:autoSpaceDE w:val="0"/>
              <w:autoSpaceDN w:val="0"/>
              <w:adjustRightInd w:val="0"/>
              <w:spacing w:before="0" w:beforeAutospacing="0" w:after="0" w:line="360" w:lineRule="auto"/>
              <w:ind w:right="60"/>
              <w:jc w:val="both"/>
              <w:rPr>
                <w:rFonts w:ascii="Times New Roman" w:eastAsia="SimSun" w:hAnsi="Times New Roman"/>
                <w:color w:val="000000" w:themeColor="text1"/>
                <w:sz w:val="24"/>
                <w:szCs w:val="24"/>
              </w:rPr>
            </w:pPr>
          </w:p>
        </w:tc>
      </w:tr>
      <w:tr w:rsidR="005D10E9">
        <w:trPr>
          <w:cantSplit/>
        </w:trPr>
        <w:tc>
          <w:tcPr>
            <w:tcW w:w="1972" w:type="dxa"/>
            <w:gridSpan w:val="2"/>
            <w:tcBorders>
              <w:top w:val="single" w:sz="16" w:space="0" w:color="000000"/>
              <w:left w:val="single" w:sz="16" w:space="0" w:color="000000"/>
              <w:bottom w:val="single" w:sz="16" w:space="0" w:color="000000"/>
              <w:right w:val="nil"/>
            </w:tcBorders>
            <w:shd w:val="clear" w:color="auto" w:fill="FFFFFF"/>
          </w:tcPr>
          <w:p w:rsidR="005D10E9" w:rsidRDefault="005D10E9">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p>
        </w:tc>
        <w:tc>
          <w:tcPr>
            <w:tcW w:w="1010" w:type="dxa"/>
            <w:tcBorders>
              <w:top w:val="single" w:sz="16" w:space="0" w:color="000000"/>
              <w:left w:val="single" w:sz="16" w:space="0" w:color="000000"/>
              <w:bottom w:val="single" w:sz="16" w:space="0" w:color="000000"/>
            </w:tcBorders>
            <w:shd w:val="clear" w:color="auto" w:fill="FFFFFF"/>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N</w:t>
            </w:r>
          </w:p>
        </w:tc>
        <w:tc>
          <w:tcPr>
            <w:tcW w:w="4308" w:type="dxa"/>
            <w:tcBorders>
              <w:top w:val="single" w:sz="16" w:space="0" w:color="000000"/>
              <w:bottom w:val="single" w:sz="16" w:space="0" w:color="000000"/>
              <w:right w:val="single" w:sz="16" w:space="0" w:color="000000"/>
            </w:tcBorders>
            <w:shd w:val="clear" w:color="auto" w:fill="FFFFFF"/>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w:t>
            </w:r>
          </w:p>
        </w:tc>
      </w:tr>
      <w:tr w:rsidR="005D10E9">
        <w:trPr>
          <w:cantSplit/>
        </w:trPr>
        <w:tc>
          <w:tcPr>
            <w:tcW w:w="840" w:type="dxa"/>
            <w:vMerge w:val="restart"/>
            <w:tcBorders>
              <w:top w:val="single" w:sz="16" w:space="0" w:color="000000"/>
              <w:left w:val="single" w:sz="16" w:space="0" w:color="000000"/>
              <w:bottom w:val="single" w:sz="16" w:space="0" w:color="000000"/>
              <w:right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Cases</w:t>
            </w:r>
          </w:p>
        </w:tc>
        <w:tc>
          <w:tcPr>
            <w:tcW w:w="1132" w:type="dxa"/>
            <w:tcBorders>
              <w:top w:val="single" w:sz="16" w:space="0" w:color="000000"/>
              <w:left w:val="nil"/>
              <w:bottom w:val="nil"/>
              <w:right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Valid</w:t>
            </w:r>
          </w:p>
        </w:tc>
        <w:tc>
          <w:tcPr>
            <w:tcW w:w="1010" w:type="dxa"/>
            <w:tcBorders>
              <w:top w:val="single" w:sz="16" w:space="0" w:color="000000"/>
              <w:left w:val="single" w:sz="16" w:space="0" w:color="000000"/>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10</w:t>
            </w:r>
          </w:p>
        </w:tc>
        <w:tc>
          <w:tcPr>
            <w:tcW w:w="4308" w:type="dxa"/>
            <w:tcBorders>
              <w:top w:val="single" w:sz="16" w:space="0" w:color="000000"/>
              <w:bottom w:val="nil"/>
              <w:right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100.0</w:t>
            </w:r>
          </w:p>
        </w:tc>
      </w:tr>
      <w:tr w:rsidR="005D10E9">
        <w:trPr>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5D10E9" w:rsidRDefault="005D10E9">
            <w:pPr>
              <w:autoSpaceDE w:val="0"/>
              <w:autoSpaceDN w:val="0"/>
              <w:adjustRightInd w:val="0"/>
              <w:spacing w:before="0" w:beforeAutospacing="0" w:after="0" w:line="360" w:lineRule="auto"/>
              <w:jc w:val="both"/>
              <w:rPr>
                <w:rFonts w:ascii="Times New Roman" w:eastAsia="SimSun" w:hAnsi="Times New Roman"/>
                <w:color w:val="000000" w:themeColor="text1"/>
                <w:sz w:val="24"/>
                <w:szCs w:val="24"/>
              </w:rPr>
            </w:pPr>
          </w:p>
        </w:tc>
        <w:tc>
          <w:tcPr>
            <w:tcW w:w="1132" w:type="dxa"/>
            <w:tcBorders>
              <w:top w:val="nil"/>
              <w:left w:val="nil"/>
              <w:bottom w:val="nil"/>
              <w:right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Excluded</w:t>
            </w:r>
            <w:r>
              <w:rPr>
                <w:rFonts w:ascii="Times New Roman" w:eastAsia="SimSun" w:hAnsi="Times New Roman"/>
                <w:color w:val="000000" w:themeColor="text1"/>
                <w:sz w:val="24"/>
                <w:szCs w:val="24"/>
                <w:vertAlign w:val="superscript"/>
              </w:rPr>
              <w:t>a</w:t>
            </w:r>
          </w:p>
        </w:tc>
        <w:tc>
          <w:tcPr>
            <w:tcW w:w="1010" w:type="dxa"/>
            <w:tcBorders>
              <w:top w:val="nil"/>
              <w:left w:val="single" w:sz="16" w:space="0" w:color="000000"/>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0</w:t>
            </w:r>
          </w:p>
        </w:tc>
        <w:tc>
          <w:tcPr>
            <w:tcW w:w="4308" w:type="dxa"/>
            <w:tcBorders>
              <w:top w:val="nil"/>
              <w:bottom w:val="nil"/>
              <w:right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.0</w:t>
            </w:r>
          </w:p>
        </w:tc>
      </w:tr>
      <w:tr w:rsidR="005D10E9">
        <w:trPr>
          <w:cantSplit/>
        </w:trPr>
        <w:tc>
          <w:tcPr>
            <w:tcW w:w="840" w:type="dxa"/>
            <w:vMerge/>
            <w:tcBorders>
              <w:top w:val="single" w:sz="16" w:space="0" w:color="000000"/>
              <w:left w:val="single" w:sz="16" w:space="0" w:color="000000"/>
              <w:bottom w:val="single" w:sz="16" w:space="0" w:color="000000"/>
              <w:right w:val="nil"/>
            </w:tcBorders>
            <w:shd w:val="clear" w:color="auto" w:fill="FFFFFF"/>
            <w:vAlign w:val="center"/>
          </w:tcPr>
          <w:p w:rsidR="005D10E9" w:rsidRDefault="005D10E9">
            <w:pPr>
              <w:autoSpaceDE w:val="0"/>
              <w:autoSpaceDN w:val="0"/>
              <w:adjustRightInd w:val="0"/>
              <w:spacing w:before="0" w:beforeAutospacing="0" w:after="0" w:line="360" w:lineRule="auto"/>
              <w:jc w:val="both"/>
              <w:rPr>
                <w:rFonts w:ascii="Times New Roman" w:eastAsia="SimSun" w:hAnsi="Times New Roman"/>
                <w:color w:val="000000" w:themeColor="text1"/>
                <w:sz w:val="24"/>
                <w:szCs w:val="24"/>
              </w:rPr>
            </w:pPr>
          </w:p>
        </w:tc>
        <w:tc>
          <w:tcPr>
            <w:tcW w:w="1132" w:type="dxa"/>
            <w:tcBorders>
              <w:top w:val="nil"/>
              <w:left w:val="nil"/>
              <w:bottom w:val="single" w:sz="16" w:space="0" w:color="000000"/>
              <w:right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Total</w:t>
            </w:r>
          </w:p>
        </w:tc>
        <w:tc>
          <w:tcPr>
            <w:tcW w:w="1010" w:type="dxa"/>
            <w:tcBorders>
              <w:top w:val="nil"/>
              <w:left w:val="single" w:sz="16" w:space="0" w:color="000000"/>
              <w:bottom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10</w:t>
            </w:r>
          </w:p>
        </w:tc>
        <w:tc>
          <w:tcPr>
            <w:tcW w:w="4308" w:type="dxa"/>
            <w:tcBorders>
              <w:top w:val="nil"/>
              <w:bottom w:val="single" w:sz="16" w:space="0" w:color="000000"/>
              <w:right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100.0</w:t>
            </w:r>
          </w:p>
        </w:tc>
      </w:tr>
      <w:tr w:rsidR="005D10E9">
        <w:trPr>
          <w:cantSplit/>
        </w:trPr>
        <w:tc>
          <w:tcPr>
            <w:tcW w:w="7290" w:type="dxa"/>
            <w:gridSpan w:val="4"/>
            <w:tcBorders>
              <w:top w:val="nil"/>
              <w:left w:val="nil"/>
              <w:bottom w:val="nil"/>
              <w:right w:val="nil"/>
            </w:tcBorders>
            <w:shd w:val="clear" w:color="auto" w:fill="FFFFFF"/>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b/>
                <w:color w:val="000000" w:themeColor="text1"/>
                <w:sz w:val="24"/>
                <w:szCs w:val="24"/>
              </w:rPr>
              <w:t xml:space="preserve">Source: </w:t>
            </w:r>
            <w:r>
              <w:rPr>
                <w:rFonts w:ascii="Times New Roman" w:eastAsia="SimSun" w:hAnsi="Times New Roman"/>
                <w:color w:val="000000" w:themeColor="text1"/>
                <w:sz w:val="24"/>
                <w:szCs w:val="24"/>
              </w:rPr>
              <w:t>Fieldwork (2023)</w:t>
            </w:r>
          </w:p>
        </w:tc>
      </w:tr>
    </w:tbl>
    <w:p w:rsidR="005D10E9" w:rsidRDefault="005D10E9">
      <w:pPr>
        <w:autoSpaceDE w:val="0"/>
        <w:autoSpaceDN w:val="0"/>
        <w:adjustRightInd w:val="0"/>
        <w:spacing w:before="0" w:beforeAutospacing="0" w:after="0" w:line="360" w:lineRule="auto"/>
        <w:jc w:val="both"/>
        <w:rPr>
          <w:rFonts w:ascii="Times New Roman" w:eastAsia="SimSun" w:hAnsi="Times New Roman"/>
          <w:color w:val="000000" w:themeColor="text1"/>
          <w:sz w:val="24"/>
          <w:szCs w:val="24"/>
        </w:rPr>
      </w:pPr>
    </w:p>
    <w:p w:rsidR="005D10E9" w:rsidRDefault="005D10E9">
      <w:pPr>
        <w:autoSpaceDE w:val="0"/>
        <w:autoSpaceDN w:val="0"/>
        <w:adjustRightInd w:val="0"/>
        <w:spacing w:before="0" w:beforeAutospacing="0" w:after="0" w:line="360" w:lineRule="auto"/>
        <w:jc w:val="both"/>
        <w:rPr>
          <w:rFonts w:ascii="Times New Roman" w:eastAsia="SimSun" w:hAnsi="Times New Roman"/>
          <w:color w:val="000000" w:themeColor="text1"/>
          <w:sz w:val="24"/>
          <w:szCs w:val="24"/>
        </w:rPr>
      </w:pPr>
    </w:p>
    <w:p w:rsidR="005D10E9" w:rsidRDefault="005D10E9">
      <w:pPr>
        <w:pStyle w:val="Caption"/>
        <w:rPr>
          <w:rFonts w:ascii="Times New Roman" w:eastAsia="SimSun" w:hAnsi="Times New Roman"/>
          <w:b/>
          <w:bCs/>
          <w:i w:val="0"/>
          <w:iCs w:val="0"/>
          <w:color w:val="000000" w:themeColor="text1"/>
          <w:sz w:val="24"/>
          <w:szCs w:val="24"/>
        </w:rPr>
      </w:pPr>
    </w:p>
    <w:p w:rsidR="004413B7" w:rsidRDefault="004413B7" w:rsidP="004413B7">
      <w:pPr>
        <w:pStyle w:val="Caption"/>
        <w:keepNext/>
        <w:rPr>
          <w:rFonts w:ascii="Times New Roman" w:hAnsi="Times New Roman"/>
          <w:i w:val="0"/>
          <w:color w:val="000000" w:themeColor="text1"/>
          <w:sz w:val="24"/>
          <w:szCs w:val="24"/>
        </w:rPr>
      </w:pPr>
    </w:p>
    <w:p w:rsidR="00871B4F" w:rsidRPr="00871B4F" w:rsidRDefault="00871B4F" w:rsidP="00871B4F">
      <w:pPr>
        <w:pStyle w:val="Caption"/>
        <w:keepNext/>
        <w:rPr>
          <w:rFonts w:ascii="Times New Roman" w:hAnsi="Times New Roman"/>
          <w:i w:val="0"/>
          <w:color w:val="000000" w:themeColor="text1"/>
          <w:sz w:val="24"/>
          <w:szCs w:val="24"/>
        </w:rPr>
      </w:pPr>
      <w:bookmarkStart w:id="162" w:name="_Toc137984926"/>
      <w:r w:rsidRPr="00871B4F">
        <w:rPr>
          <w:rFonts w:ascii="Times New Roman" w:hAnsi="Times New Roman"/>
          <w:i w:val="0"/>
          <w:color w:val="000000" w:themeColor="text1"/>
          <w:sz w:val="24"/>
          <w:szCs w:val="24"/>
        </w:rPr>
        <w:t xml:space="preserve">Table </w:t>
      </w:r>
      <w:r w:rsidRPr="00871B4F">
        <w:rPr>
          <w:rFonts w:ascii="Times New Roman" w:hAnsi="Times New Roman"/>
          <w:i w:val="0"/>
          <w:color w:val="000000" w:themeColor="text1"/>
          <w:sz w:val="24"/>
          <w:szCs w:val="24"/>
        </w:rPr>
        <w:fldChar w:fldCharType="begin"/>
      </w:r>
      <w:r w:rsidRPr="00871B4F">
        <w:rPr>
          <w:rFonts w:ascii="Times New Roman" w:hAnsi="Times New Roman"/>
          <w:i w:val="0"/>
          <w:color w:val="000000" w:themeColor="text1"/>
          <w:sz w:val="24"/>
          <w:szCs w:val="24"/>
        </w:rPr>
        <w:instrText xml:space="preserve"> SEQ Table \* ARABIC </w:instrText>
      </w:r>
      <w:r w:rsidRPr="00871B4F">
        <w:rPr>
          <w:rFonts w:ascii="Times New Roman" w:hAnsi="Times New Roman"/>
          <w:i w:val="0"/>
          <w:color w:val="000000" w:themeColor="text1"/>
          <w:sz w:val="24"/>
          <w:szCs w:val="24"/>
        </w:rPr>
        <w:fldChar w:fldCharType="separate"/>
      </w:r>
      <w:r w:rsidR="0050407D">
        <w:rPr>
          <w:rFonts w:ascii="Times New Roman" w:hAnsi="Times New Roman"/>
          <w:i w:val="0"/>
          <w:noProof/>
          <w:color w:val="000000" w:themeColor="text1"/>
          <w:sz w:val="24"/>
          <w:szCs w:val="24"/>
        </w:rPr>
        <w:t>3</w:t>
      </w:r>
      <w:r w:rsidRPr="00871B4F">
        <w:rPr>
          <w:rFonts w:ascii="Times New Roman" w:hAnsi="Times New Roman"/>
          <w:i w:val="0"/>
          <w:color w:val="000000" w:themeColor="text1"/>
          <w:sz w:val="24"/>
          <w:szCs w:val="24"/>
        </w:rPr>
        <w:fldChar w:fldCharType="end"/>
      </w:r>
      <w:r w:rsidR="007B1483">
        <w:rPr>
          <w:rFonts w:ascii="Times New Roman" w:hAnsi="Times New Roman"/>
          <w:i w:val="0"/>
          <w:color w:val="000000" w:themeColor="text1"/>
          <w:sz w:val="24"/>
          <w:szCs w:val="24"/>
        </w:rPr>
        <w:t>.</w:t>
      </w:r>
      <w:r w:rsidR="00CC68C3">
        <w:rPr>
          <w:rFonts w:ascii="Times New Roman" w:hAnsi="Times New Roman"/>
          <w:i w:val="0"/>
          <w:color w:val="000000" w:themeColor="text1"/>
          <w:sz w:val="24"/>
          <w:szCs w:val="24"/>
        </w:rPr>
        <w:t>2</w:t>
      </w:r>
      <w:r w:rsidRPr="00871B4F">
        <w:rPr>
          <w:rFonts w:ascii="Times New Roman" w:hAnsi="Times New Roman"/>
          <w:i w:val="0"/>
          <w:color w:val="000000" w:themeColor="text1"/>
          <w:sz w:val="24"/>
          <w:szCs w:val="24"/>
        </w:rPr>
        <w:t>: Reliability results</w:t>
      </w:r>
      <w:bookmarkEnd w:id="162"/>
    </w:p>
    <w:tbl>
      <w:tblPr>
        <w:tblW w:w="7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12"/>
        <w:gridCol w:w="5778"/>
      </w:tblGrid>
      <w:tr w:rsidR="005D10E9">
        <w:trPr>
          <w:cantSplit/>
        </w:trPr>
        <w:tc>
          <w:tcPr>
            <w:tcW w:w="7290" w:type="dxa"/>
            <w:gridSpan w:val="2"/>
            <w:tcBorders>
              <w:top w:val="nil"/>
              <w:left w:val="nil"/>
              <w:bottom w:val="nil"/>
              <w:right w:val="nil"/>
            </w:tcBorders>
            <w:shd w:val="clear" w:color="auto" w:fill="FFFFFF"/>
          </w:tcPr>
          <w:p w:rsidR="005D10E9" w:rsidRDefault="005D10E9">
            <w:pPr>
              <w:autoSpaceDE w:val="0"/>
              <w:autoSpaceDN w:val="0"/>
              <w:adjustRightInd w:val="0"/>
              <w:spacing w:before="0" w:beforeAutospacing="0" w:after="0" w:line="360" w:lineRule="auto"/>
              <w:ind w:right="60"/>
              <w:jc w:val="both"/>
              <w:rPr>
                <w:rFonts w:ascii="Times New Roman" w:eastAsia="SimSun" w:hAnsi="Times New Roman"/>
                <w:color w:val="000000" w:themeColor="text1"/>
                <w:sz w:val="24"/>
                <w:szCs w:val="24"/>
              </w:rPr>
            </w:pPr>
          </w:p>
        </w:tc>
      </w:tr>
      <w:tr w:rsidR="005D10E9">
        <w:trPr>
          <w:cantSplit/>
        </w:trPr>
        <w:tc>
          <w:tcPr>
            <w:tcW w:w="1512" w:type="dxa"/>
            <w:tcBorders>
              <w:top w:val="single" w:sz="16" w:space="0" w:color="000000"/>
              <w:left w:val="single" w:sz="16" w:space="0" w:color="000000"/>
              <w:bottom w:val="single" w:sz="16" w:space="0" w:color="000000"/>
            </w:tcBorders>
            <w:shd w:val="clear" w:color="auto" w:fill="FFFFFF"/>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Cronbach's Alpha</w:t>
            </w:r>
          </w:p>
        </w:tc>
        <w:tc>
          <w:tcPr>
            <w:tcW w:w="5778" w:type="dxa"/>
            <w:tcBorders>
              <w:top w:val="single" w:sz="16" w:space="0" w:color="000000"/>
              <w:bottom w:val="single" w:sz="16" w:space="0" w:color="000000"/>
              <w:right w:val="single" w:sz="16" w:space="0" w:color="000000"/>
            </w:tcBorders>
            <w:shd w:val="clear" w:color="auto" w:fill="FFFFFF"/>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N of Items</w:t>
            </w:r>
          </w:p>
        </w:tc>
      </w:tr>
      <w:tr w:rsidR="005D10E9">
        <w:trPr>
          <w:cantSplit/>
        </w:trPr>
        <w:tc>
          <w:tcPr>
            <w:tcW w:w="1512" w:type="dxa"/>
            <w:tcBorders>
              <w:top w:val="single" w:sz="16" w:space="0" w:color="000000"/>
              <w:left w:val="single" w:sz="16" w:space="0" w:color="000000"/>
              <w:bottom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0.843</w:t>
            </w:r>
          </w:p>
        </w:tc>
        <w:tc>
          <w:tcPr>
            <w:tcW w:w="5778" w:type="dxa"/>
            <w:tcBorders>
              <w:top w:val="single" w:sz="16" w:space="0" w:color="000000"/>
              <w:bottom w:val="single" w:sz="16" w:space="0" w:color="000000"/>
              <w:right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10</w:t>
            </w:r>
          </w:p>
        </w:tc>
      </w:tr>
    </w:tbl>
    <w:p w:rsidR="005D10E9" w:rsidRDefault="00045E5C">
      <w:pPr>
        <w:spacing w:line="360" w:lineRule="auto"/>
        <w:jc w:val="both"/>
        <w:rPr>
          <w:rFonts w:ascii="Times New Roman" w:hAnsi="Times New Roman"/>
          <w:color w:val="000000" w:themeColor="text1"/>
          <w:sz w:val="24"/>
          <w:szCs w:val="24"/>
        </w:rPr>
      </w:pPr>
      <w:r>
        <w:rPr>
          <w:rFonts w:ascii="Times New Roman" w:eastAsia="SimSun" w:hAnsi="Times New Roman"/>
          <w:b/>
          <w:color w:val="000000" w:themeColor="text1"/>
          <w:sz w:val="24"/>
          <w:szCs w:val="24"/>
        </w:rPr>
        <w:t xml:space="preserve">Source: </w:t>
      </w:r>
      <w:r>
        <w:rPr>
          <w:rFonts w:ascii="Times New Roman" w:eastAsia="SimSun" w:hAnsi="Times New Roman"/>
          <w:color w:val="000000" w:themeColor="text1"/>
          <w:sz w:val="24"/>
          <w:szCs w:val="24"/>
        </w:rPr>
        <w:t>Fieldwork (2023)</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The reliability was derived from the 10 questions on the questionnaire which are directly linked to the objectives. A constant value of 0.843 was determined based on the related reliability; this confirms a high degree of reliability and consistency. The used items have a good correlation with one another.  According to a widely used generalization, a coefficient of 0.6 to 0.7 denotes a reliable system that is satisfactory, and 0.8 or higher denotes a reliable system (Mugenda and Mugenda, 2003). This is evidence that the questionnaire passed the reliability test and may thus collect reliable data.</w:t>
      </w:r>
    </w:p>
    <w:p w:rsidR="005D10E9" w:rsidRPr="00A81BBC" w:rsidRDefault="00045E5C" w:rsidP="00A81BBC">
      <w:pPr>
        <w:pStyle w:val="Heading3"/>
        <w:rPr>
          <w:rFonts w:ascii="Times New Roman" w:hAnsi="Times New Roman"/>
          <w:sz w:val="24"/>
          <w:szCs w:val="24"/>
        </w:rPr>
      </w:pPr>
      <w:bookmarkStart w:id="163" w:name="_Toc12941_WPSOffice_Level2"/>
      <w:bookmarkStart w:id="164" w:name="_Toc1440_WPSOffice_Level2"/>
      <w:bookmarkStart w:id="165" w:name="_Toc137930077"/>
      <w:r w:rsidRPr="00A81BBC">
        <w:rPr>
          <w:rFonts w:ascii="Times New Roman" w:hAnsi="Times New Roman"/>
          <w:sz w:val="24"/>
          <w:szCs w:val="24"/>
        </w:rPr>
        <w:t>3.8 Ethical considerations</w:t>
      </w:r>
      <w:bookmarkEnd w:id="163"/>
      <w:bookmarkEnd w:id="164"/>
      <w:bookmarkEnd w:id="165"/>
    </w:p>
    <w:p w:rsidR="005D10E9" w:rsidRDefault="00045E5C">
      <w:pPr>
        <w:spacing w:line="360" w:lineRule="auto"/>
        <w:jc w:val="both"/>
        <w:rPr>
          <w:rFonts w:ascii="Times New Roman" w:hAnsi="Times New Roman"/>
          <w:sz w:val="24"/>
          <w:szCs w:val="24"/>
        </w:rPr>
      </w:pPr>
      <w:r>
        <w:rPr>
          <w:rFonts w:ascii="Times New Roman" w:hAnsi="Times New Roman"/>
          <w:color w:val="000000" w:themeColor="text1"/>
          <w:sz w:val="24"/>
          <w:szCs w:val="24"/>
        </w:rPr>
        <w:t>The researcher is well-versed in the ethical research that must be followed during the study, particularly when working with respondents. The researcher conducted the examination in a moral manner, paying close regard to the moral concerns that surrounded it. By asking the respondents not to include any personal information on the questionnaires, the researcher was able to keep their identities secret t</w:t>
      </w:r>
      <w:r>
        <w:rPr>
          <w:rFonts w:ascii="Times New Roman" w:hAnsi="Times New Roman"/>
          <w:sz w:val="24"/>
          <w:szCs w:val="24"/>
        </w:rPr>
        <w:t>his was in line with Morrison et al. (2011) who suggests that when participants provide confidential information, it is important for them to not reveal their identities. This ensures that they can participate freely without fear of punishment and helps the researcher collect more relevant data.</w:t>
      </w:r>
    </w:p>
    <w:p w:rsidR="005D10E9" w:rsidRDefault="00045E5C">
      <w:pPr>
        <w:spacing w:line="360" w:lineRule="auto"/>
        <w:jc w:val="both"/>
        <w:rPr>
          <w:rFonts w:ascii="Times New Roman" w:hAnsi="Times New Roman"/>
          <w:sz w:val="24"/>
          <w:szCs w:val="24"/>
        </w:rPr>
      </w:pPr>
      <w:r>
        <w:rPr>
          <w:rFonts w:ascii="Times New Roman" w:hAnsi="Times New Roman"/>
          <w:sz w:val="24"/>
          <w:szCs w:val="24"/>
        </w:rPr>
        <w:lastRenderedPageBreak/>
        <w:t xml:space="preserve"> The prospective respondents were completely informed about the study's objective before deciding to take part in the investigation by completing questionnaires. According to Walliman (2011), researchers conducting studies in organizations must seek consent from managers or individuals with overall responsibilities. Additionally, they should clearly explain the purpose of the study before proceeding.</w:t>
      </w:r>
    </w:p>
    <w:p w:rsidR="005D10E9" w:rsidRDefault="00045E5C">
      <w:pPr>
        <w:spacing w:line="360" w:lineRule="auto"/>
        <w:jc w:val="both"/>
        <w:rPr>
          <w:rFonts w:ascii="Times New Roman" w:hAnsi="Times New Roman"/>
          <w:sz w:val="24"/>
          <w:szCs w:val="24"/>
        </w:rPr>
      </w:pPr>
      <w:r>
        <w:rPr>
          <w:rFonts w:ascii="Times New Roman" w:hAnsi="Times New Roman"/>
          <w:sz w:val="24"/>
          <w:szCs w:val="24"/>
        </w:rPr>
        <w:t>The study was not replicated from anyone else's work, nor was it plagiarized. Plagiarism is defined as presenting someone else's ideas or work as one's own (Roig, 2013). The literature and structure used in the study were properly referenced. Thus, the study was solely conducted by the researcher.</w:t>
      </w:r>
    </w:p>
    <w:p w:rsidR="005D10E9" w:rsidRPr="00A81BBC" w:rsidRDefault="00045E5C" w:rsidP="00A81BBC">
      <w:pPr>
        <w:pStyle w:val="Heading3"/>
        <w:rPr>
          <w:rFonts w:ascii="Times New Roman" w:hAnsi="Times New Roman"/>
          <w:sz w:val="24"/>
          <w:szCs w:val="24"/>
        </w:rPr>
      </w:pPr>
      <w:bookmarkStart w:id="166" w:name="_Toc24086_WPSOffice_Level2"/>
      <w:bookmarkStart w:id="167" w:name="_Toc16750_WPSOffice_Level2"/>
      <w:bookmarkStart w:id="168" w:name="_Toc137930078"/>
      <w:r w:rsidRPr="00A81BBC">
        <w:rPr>
          <w:rFonts w:ascii="Times New Roman" w:hAnsi="Times New Roman"/>
          <w:sz w:val="24"/>
          <w:szCs w:val="24"/>
        </w:rPr>
        <w:t>3.9Chapter summary</w:t>
      </w:r>
      <w:bookmarkEnd w:id="166"/>
      <w:bookmarkEnd w:id="167"/>
      <w:bookmarkEnd w:id="168"/>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sz w:val="24"/>
          <w:szCs w:val="24"/>
        </w:rPr>
        <w:t>This chapter has emphasized the techniques utilized during the investigation, such as the research method, approach, plan, population, sample size, sampling procedure, data sources, tools, procedures, data analysis, as well as the credibility and dependability of the study. The next chapter will concentrate on displaying, scrutinizing, and deliberating the gathered data.</w:t>
      </w:r>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Default="00045E5C">
      <w:pPr>
        <w:pStyle w:val="Heading1"/>
        <w:spacing w:line="360" w:lineRule="auto"/>
        <w:jc w:val="center"/>
        <w:rPr>
          <w:rFonts w:ascii="Times New Roman" w:hAnsi="Times New Roman" w:cs="Times New Roman"/>
          <w:b/>
          <w:color w:val="000000" w:themeColor="text1"/>
          <w:sz w:val="24"/>
          <w:szCs w:val="24"/>
        </w:rPr>
      </w:pPr>
      <w:bookmarkStart w:id="169" w:name="_Toc20321_WPSOffice_Level1"/>
      <w:bookmarkStart w:id="170" w:name="_Toc16750_WPSOffice_Level1"/>
      <w:bookmarkStart w:id="171" w:name="_Toc137921089"/>
      <w:bookmarkStart w:id="172" w:name="_Toc137930079"/>
      <w:r>
        <w:rPr>
          <w:rFonts w:ascii="Times New Roman" w:hAnsi="Times New Roman" w:cs="Times New Roman"/>
          <w:b/>
          <w:color w:val="000000" w:themeColor="text1"/>
          <w:sz w:val="24"/>
          <w:szCs w:val="24"/>
        </w:rPr>
        <w:t>CHAPTER 4</w:t>
      </w:r>
      <w:bookmarkEnd w:id="169"/>
      <w:bookmarkEnd w:id="170"/>
      <w:bookmarkEnd w:id="171"/>
      <w:bookmarkEnd w:id="172"/>
    </w:p>
    <w:p w:rsidR="005D10E9" w:rsidRDefault="005D10E9">
      <w:pPr>
        <w:pStyle w:val="Heading1"/>
        <w:spacing w:line="360" w:lineRule="auto"/>
        <w:jc w:val="both"/>
        <w:rPr>
          <w:rFonts w:ascii="Times New Roman" w:hAnsi="Times New Roman" w:cs="Times New Roman"/>
          <w:b/>
          <w:color w:val="000000" w:themeColor="text1"/>
          <w:sz w:val="24"/>
          <w:szCs w:val="24"/>
        </w:rPr>
      </w:pPr>
    </w:p>
    <w:p w:rsidR="005D10E9" w:rsidRDefault="00045E5C">
      <w:pPr>
        <w:pStyle w:val="Heading1"/>
        <w:spacing w:line="360" w:lineRule="auto"/>
        <w:jc w:val="center"/>
        <w:rPr>
          <w:rFonts w:ascii="Times New Roman" w:hAnsi="Times New Roman" w:cs="Times New Roman"/>
          <w:b/>
          <w:color w:val="000000" w:themeColor="text1"/>
          <w:sz w:val="24"/>
          <w:szCs w:val="24"/>
        </w:rPr>
      </w:pPr>
      <w:bookmarkStart w:id="173" w:name="_Toc7981_WPSOffice_Level1"/>
      <w:bookmarkStart w:id="174" w:name="_Toc2468_WPSOffice_Level1"/>
      <w:bookmarkStart w:id="175" w:name="_Toc137921090"/>
      <w:bookmarkStart w:id="176" w:name="_Toc137930080"/>
      <w:r>
        <w:rPr>
          <w:rFonts w:ascii="Times New Roman" w:hAnsi="Times New Roman" w:cs="Times New Roman"/>
          <w:b/>
          <w:color w:val="000000" w:themeColor="text1"/>
          <w:sz w:val="24"/>
          <w:szCs w:val="24"/>
        </w:rPr>
        <w:t>DATA PRESENTATION AND ANALYSIS</w:t>
      </w:r>
      <w:bookmarkEnd w:id="173"/>
      <w:bookmarkEnd w:id="174"/>
      <w:bookmarkEnd w:id="175"/>
      <w:bookmarkEnd w:id="176"/>
    </w:p>
    <w:p w:rsidR="005D10E9" w:rsidRDefault="005D10E9">
      <w:pPr>
        <w:spacing w:line="360" w:lineRule="auto"/>
        <w:jc w:val="center"/>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Pr="00A81BBC" w:rsidRDefault="00045E5C" w:rsidP="00A81BBC">
      <w:pPr>
        <w:pStyle w:val="Heading3"/>
        <w:rPr>
          <w:rFonts w:ascii="Times New Roman" w:hAnsi="Times New Roman"/>
          <w:sz w:val="24"/>
          <w:szCs w:val="24"/>
        </w:rPr>
      </w:pPr>
      <w:bookmarkStart w:id="177" w:name="_Toc137930081"/>
      <w:r w:rsidRPr="00A81BBC">
        <w:rPr>
          <w:rFonts w:ascii="Times New Roman" w:hAnsi="Times New Roman"/>
          <w:sz w:val="24"/>
          <w:szCs w:val="24"/>
        </w:rPr>
        <w:t>4.1Introduction</w:t>
      </w:r>
      <w:bookmarkEnd w:id="177"/>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In this chapter, the research's findings were examined in an effort to address the questions and research objectives while taking into account the research's study problem. The statistical tool SPSS (version 20) was used to analyze the raw data collected through questionnaires. This section discusses data display, response rate assessment, and interpreting techniques. The findings of the study are presented in tables.</w:t>
      </w:r>
    </w:p>
    <w:p w:rsidR="005D10E9" w:rsidRPr="00A81BBC" w:rsidRDefault="00045E5C" w:rsidP="00A81BBC">
      <w:pPr>
        <w:pStyle w:val="Heading3"/>
        <w:rPr>
          <w:rFonts w:ascii="Times New Roman" w:hAnsi="Times New Roman"/>
          <w:sz w:val="24"/>
          <w:szCs w:val="24"/>
        </w:rPr>
      </w:pPr>
      <w:bookmarkStart w:id="178" w:name="_Toc137930082"/>
      <w:r w:rsidRPr="00A81BBC">
        <w:rPr>
          <w:rFonts w:ascii="Times New Roman" w:hAnsi="Times New Roman"/>
          <w:sz w:val="24"/>
          <w:szCs w:val="24"/>
        </w:rPr>
        <w:t>4.2 Response rate</w:t>
      </w:r>
      <w:bookmarkEnd w:id="178"/>
    </w:p>
    <w:p w:rsidR="005D10E9" w:rsidRDefault="00045E5C">
      <w:pPr>
        <w:spacing w:line="360" w:lineRule="auto"/>
        <w:jc w:val="both"/>
        <w:rPr>
          <w:rFonts w:ascii="Times New Roman" w:hAnsi="Times New Roman"/>
          <w:b/>
          <w:bCs/>
          <w:sz w:val="24"/>
          <w:szCs w:val="24"/>
        </w:rPr>
      </w:pPr>
      <w:r>
        <w:rPr>
          <w:rFonts w:ascii="Times New Roman" w:hAnsi="Times New Roman"/>
          <w:b/>
          <w:bCs/>
          <w:sz w:val="24"/>
          <w:szCs w:val="24"/>
        </w:rPr>
        <w:t xml:space="preserve">                       </w:t>
      </w:r>
    </w:p>
    <w:p w:rsidR="005D10E9" w:rsidRDefault="005D10E9">
      <w:pPr>
        <w:pStyle w:val="Caption"/>
        <w:rPr>
          <w:rFonts w:ascii="Times New Roman" w:hAnsi="Times New Roman"/>
          <w:b/>
          <w:bCs/>
          <w:i w:val="0"/>
          <w:iCs w:val="0"/>
          <w:sz w:val="24"/>
          <w:szCs w:val="24"/>
        </w:rPr>
      </w:pPr>
    </w:p>
    <w:p w:rsidR="004413B7" w:rsidRDefault="004413B7" w:rsidP="004413B7">
      <w:pPr>
        <w:pStyle w:val="Caption"/>
        <w:keepNext/>
        <w:rPr>
          <w:rFonts w:ascii="Times New Roman" w:hAnsi="Times New Roman"/>
          <w:i w:val="0"/>
          <w:color w:val="000000" w:themeColor="text1"/>
          <w:sz w:val="24"/>
          <w:szCs w:val="24"/>
        </w:rPr>
      </w:pPr>
    </w:p>
    <w:p w:rsidR="007270F4" w:rsidRPr="007270F4" w:rsidRDefault="007270F4" w:rsidP="007270F4">
      <w:pPr>
        <w:pStyle w:val="Caption"/>
        <w:keepNext/>
        <w:rPr>
          <w:rFonts w:ascii="Times New Roman" w:hAnsi="Times New Roman"/>
          <w:i w:val="0"/>
          <w:color w:val="000000" w:themeColor="text1"/>
          <w:sz w:val="24"/>
          <w:szCs w:val="24"/>
        </w:rPr>
      </w:pPr>
      <w:bookmarkStart w:id="179" w:name="_Toc137984927"/>
      <w:r w:rsidRPr="007270F4">
        <w:rPr>
          <w:rFonts w:ascii="Times New Roman" w:hAnsi="Times New Roman"/>
          <w:i w:val="0"/>
          <w:color w:val="000000" w:themeColor="text1"/>
          <w:sz w:val="24"/>
          <w:szCs w:val="24"/>
        </w:rPr>
        <w:t xml:space="preserve">Table </w:t>
      </w:r>
      <w:r w:rsidRPr="007270F4">
        <w:rPr>
          <w:rFonts w:ascii="Times New Roman" w:hAnsi="Times New Roman"/>
          <w:i w:val="0"/>
          <w:color w:val="000000" w:themeColor="text1"/>
          <w:sz w:val="24"/>
          <w:szCs w:val="24"/>
        </w:rPr>
        <w:fldChar w:fldCharType="begin"/>
      </w:r>
      <w:r w:rsidRPr="007270F4">
        <w:rPr>
          <w:rFonts w:ascii="Times New Roman" w:hAnsi="Times New Roman"/>
          <w:i w:val="0"/>
          <w:color w:val="000000" w:themeColor="text1"/>
          <w:sz w:val="24"/>
          <w:szCs w:val="24"/>
        </w:rPr>
        <w:instrText xml:space="preserve"> SEQ Table \* ARABIC </w:instrText>
      </w:r>
      <w:r w:rsidRPr="007270F4">
        <w:rPr>
          <w:rFonts w:ascii="Times New Roman" w:hAnsi="Times New Roman"/>
          <w:i w:val="0"/>
          <w:color w:val="000000" w:themeColor="text1"/>
          <w:sz w:val="24"/>
          <w:szCs w:val="24"/>
        </w:rPr>
        <w:fldChar w:fldCharType="separate"/>
      </w:r>
      <w:r w:rsidR="0050407D">
        <w:rPr>
          <w:rFonts w:ascii="Times New Roman" w:hAnsi="Times New Roman"/>
          <w:i w:val="0"/>
          <w:noProof/>
          <w:color w:val="000000" w:themeColor="text1"/>
          <w:sz w:val="24"/>
          <w:szCs w:val="24"/>
        </w:rPr>
        <w:t>4</w:t>
      </w:r>
      <w:r w:rsidRPr="007270F4">
        <w:rPr>
          <w:rFonts w:ascii="Times New Roman" w:hAnsi="Times New Roman"/>
          <w:i w:val="0"/>
          <w:color w:val="000000" w:themeColor="text1"/>
          <w:sz w:val="24"/>
          <w:szCs w:val="24"/>
        </w:rPr>
        <w:fldChar w:fldCharType="end"/>
      </w:r>
      <w:r w:rsidR="00CC68C3">
        <w:rPr>
          <w:rFonts w:ascii="Times New Roman" w:hAnsi="Times New Roman"/>
          <w:i w:val="0"/>
          <w:color w:val="000000" w:themeColor="text1"/>
          <w:sz w:val="24"/>
          <w:szCs w:val="24"/>
        </w:rPr>
        <w:t>.1</w:t>
      </w:r>
      <w:r w:rsidRPr="007270F4">
        <w:rPr>
          <w:rFonts w:ascii="Times New Roman" w:hAnsi="Times New Roman"/>
          <w:i w:val="0"/>
          <w:color w:val="000000" w:themeColor="text1"/>
          <w:sz w:val="24"/>
          <w:szCs w:val="24"/>
        </w:rPr>
        <w:t>: Questionnaire response rate</w:t>
      </w:r>
      <w:bookmarkEnd w:id="179"/>
    </w:p>
    <w:tbl>
      <w:tblPr>
        <w:tblStyle w:val="TableGrid"/>
        <w:tblW w:w="9351" w:type="dxa"/>
        <w:tblLayout w:type="fixed"/>
        <w:tblLook w:val="04A0" w:firstRow="1" w:lastRow="0" w:firstColumn="1" w:lastColumn="0" w:noHBand="0" w:noVBand="1"/>
      </w:tblPr>
      <w:tblGrid>
        <w:gridCol w:w="2254"/>
        <w:gridCol w:w="2254"/>
        <w:gridCol w:w="2254"/>
        <w:gridCol w:w="2589"/>
      </w:tblGrid>
      <w:tr w:rsidR="005D10E9">
        <w:trPr>
          <w:trHeight w:val="792"/>
        </w:trPr>
        <w:tc>
          <w:tcPr>
            <w:tcW w:w="2254" w:type="dxa"/>
          </w:tcPr>
          <w:p w:rsidR="005D10E9" w:rsidRDefault="00045E5C">
            <w:pPr>
              <w:spacing w:after="0" w:line="360" w:lineRule="auto"/>
              <w:jc w:val="both"/>
              <w:rPr>
                <w:rFonts w:ascii="Times New Roman" w:hAnsi="Times New Roman"/>
                <w:b/>
                <w:bCs/>
                <w:sz w:val="24"/>
                <w:szCs w:val="24"/>
              </w:rPr>
            </w:pPr>
            <w:r>
              <w:rPr>
                <w:rFonts w:ascii="Times New Roman" w:hAnsi="Times New Roman"/>
                <w:b/>
                <w:bCs/>
                <w:sz w:val="24"/>
                <w:szCs w:val="24"/>
              </w:rPr>
              <w:t>Instrument</w:t>
            </w:r>
          </w:p>
        </w:tc>
        <w:tc>
          <w:tcPr>
            <w:tcW w:w="2254" w:type="dxa"/>
          </w:tcPr>
          <w:p w:rsidR="005D10E9" w:rsidRDefault="00045E5C">
            <w:pPr>
              <w:spacing w:after="0" w:line="360" w:lineRule="auto"/>
              <w:jc w:val="both"/>
              <w:rPr>
                <w:rFonts w:ascii="Times New Roman" w:hAnsi="Times New Roman"/>
                <w:b/>
                <w:bCs/>
                <w:sz w:val="24"/>
                <w:szCs w:val="24"/>
              </w:rPr>
            </w:pPr>
            <w:r>
              <w:rPr>
                <w:rFonts w:ascii="Times New Roman" w:hAnsi="Times New Roman"/>
                <w:b/>
                <w:bCs/>
                <w:sz w:val="24"/>
                <w:szCs w:val="24"/>
              </w:rPr>
              <w:t>Expected</w:t>
            </w:r>
          </w:p>
        </w:tc>
        <w:tc>
          <w:tcPr>
            <w:tcW w:w="2254" w:type="dxa"/>
          </w:tcPr>
          <w:p w:rsidR="005D10E9" w:rsidRDefault="00045E5C">
            <w:pPr>
              <w:spacing w:after="0" w:line="360" w:lineRule="auto"/>
              <w:jc w:val="both"/>
              <w:rPr>
                <w:rFonts w:ascii="Times New Roman" w:hAnsi="Times New Roman"/>
                <w:b/>
                <w:bCs/>
                <w:sz w:val="24"/>
                <w:szCs w:val="24"/>
              </w:rPr>
            </w:pPr>
            <w:r>
              <w:rPr>
                <w:rFonts w:ascii="Times New Roman" w:hAnsi="Times New Roman"/>
                <w:b/>
                <w:bCs/>
                <w:sz w:val="24"/>
                <w:szCs w:val="24"/>
              </w:rPr>
              <w:t>Actual</w:t>
            </w:r>
          </w:p>
        </w:tc>
        <w:tc>
          <w:tcPr>
            <w:tcW w:w="2589" w:type="dxa"/>
          </w:tcPr>
          <w:p w:rsidR="005D10E9" w:rsidRDefault="00045E5C">
            <w:pPr>
              <w:spacing w:after="0" w:line="360" w:lineRule="auto"/>
              <w:jc w:val="both"/>
              <w:rPr>
                <w:rFonts w:ascii="Times New Roman" w:hAnsi="Times New Roman"/>
                <w:b/>
                <w:bCs/>
                <w:sz w:val="24"/>
                <w:szCs w:val="24"/>
              </w:rPr>
            </w:pPr>
            <w:r>
              <w:rPr>
                <w:rFonts w:ascii="Times New Roman" w:hAnsi="Times New Roman"/>
                <w:b/>
                <w:bCs/>
                <w:sz w:val="24"/>
                <w:szCs w:val="24"/>
              </w:rPr>
              <w:t>Percentage (%)</w:t>
            </w:r>
          </w:p>
        </w:tc>
      </w:tr>
      <w:tr w:rsidR="005D10E9">
        <w:trPr>
          <w:trHeight w:val="799"/>
        </w:trPr>
        <w:tc>
          <w:tcPr>
            <w:tcW w:w="2254" w:type="dxa"/>
          </w:tcPr>
          <w:p w:rsidR="005D10E9" w:rsidRDefault="00045E5C">
            <w:pPr>
              <w:spacing w:after="0" w:line="360" w:lineRule="auto"/>
              <w:jc w:val="both"/>
              <w:rPr>
                <w:rFonts w:ascii="Times New Roman" w:hAnsi="Times New Roman"/>
                <w:b/>
                <w:bCs/>
                <w:sz w:val="24"/>
                <w:szCs w:val="24"/>
              </w:rPr>
            </w:pPr>
            <w:r>
              <w:rPr>
                <w:rFonts w:ascii="Times New Roman" w:hAnsi="Times New Roman"/>
                <w:b/>
                <w:bCs/>
                <w:sz w:val="24"/>
                <w:szCs w:val="24"/>
              </w:rPr>
              <w:t>Questionnaire</w:t>
            </w:r>
          </w:p>
        </w:tc>
        <w:tc>
          <w:tcPr>
            <w:tcW w:w="2254" w:type="dxa"/>
          </w:tcPr>
          <w:p w:rsidR="005D10E9" w:rsidRDefault="00045E5C">
            <w:pPr>
              <w:spacing w:after="0" w:line="360" w:lineRule="auto"/>
              <w:jc w:val="both"/>
              <w:rPr>
                <w:rFonts w:ascii="Times New Roman" w:hAnsi="Times New Roman"/>
                <w:b/>
                <w:bCs/>
                <w:sz w:val="24"/>
                <w:szCs w:val="24"/>
              </w:rPr>
            </w:pPr>
            <w:r>
              <w:rPr>
                <w:rFonts w:ascii="Times New Roman" w:hAnsi="Times New Roman"/>
                <w:b/>
                <w:bCs/>
                <w:sz w:val="24"/>
                <w:szCs w:val="24"/>
              </w:rPr>
              <w:t>108</w:t>
            </w:r>
          </w:p>
        </w:tc>
        <w:tc>
          <w:tcPr>
            <w:tcW w:w="2254" w:type="dxa"/>
          </w:tcPr>
          <w:p w:rsidR="005D10E9" w:rsidRDefault="00045E5C">
            <w:pPr>
              <w:spacing w:after="0" w:line="360" w:lineRule="auto"/>
              <w:jc w:val="both"/>
              <w:rPr>
                <w:rFonts w:ascii="Times New Roman" w:hAnsi="Times New Roman"/>
                <w:b/>
                <w:bCs/>
                <w:sz w:val="24"/>
                <w:szCs w:val="24"/>
              </w:rPr>
            </w:pPr>
            <w:r>
              <w:rPr>
                <w:rFonts w:ascii="Times New Roman" w:hAnsi="Times New Roman"/>
                <w:b/>
                <w:bCs/>
                <w:sz w:val="24"/>
                <w:szCs w:val="24"/>
              </w:rPr>
              <w:t>81</w:t>
            </w:r>
          </w:p>
        </w:tc>
        <w:tc>
          <w:tcPr>
            <w:tcW w:w="2589" w:type="dxa"/>
          </w:tcPr>
          <w:p w:rsidR="005D10E9" w:rsidRDefault="00045E5C">
            <w:pPr>
              <w:spacing w:after="0" w:line="360" w:lineRule="auto"/>
              <w:jc w:val="both"/>
              <w:rPr>
                <w:rFonts w:ascii="Times New Roman" w:hAnsi="Times New Roman"/>
                <w:b/>
                <w:bCs/>
                <w:sz w:val="24"/>
                <w:szCs w:val="24"/>
              </w:rPr>
            </w:pPr>
            <w:r>
              <w:rPr>
                <w:rFonts w:ascii="Times New Roman" w:hAnsi="Times New Roman"/>
                <w:b/>
                <w:bCs/>
                <w:sz w:val="24"/>
                <w:szCs w:val="24"/>
              </w:rPr>
              <w:t>75</w:t>
            </w:r>
          </w:p>
        </w:tc>
      </w:tr>
    </w:tbl>
    <w:p w:rsidR="005D10E9" w:rsidRDefault="00045E5C">
      <w:pPr>
        <w:spacing w:line="360" w:lineRule="auto"/>
        <w:jc w:val="both"/>
        <w:rPr>
          <w:rFonts w:ascii="Times New Roman" w:hAnsi="Times New Roman"/>
          <w:sz w:val="24"/>
          <w:szCs w:val="24"/>
        </w:rPr>
      </w:pPr>
      <w:r>
        <w:rPr>
          <w:rFonts w:ascii="Times New Roman" w:eastAsia="SimSun" w:hAnsi="Times New Roman"/>
          <w:b/>
          <w:color w:val="000000" w:themeColor="text1"/>
          <w:sz w:val="24"/>
          <w:szCs w:val="24"/>
        </w:rPr>
        <w:t xml:space="preserve">Source: </w:t>
      </w:r>
      <w:r>
        <w:rPr>
          <w:rFonts w:ascii="Times New Roman" w:eastAsia="SimSun" w:hAnsi="Times New Roman"/>
          <w:color w:val="000000" w:themeColor="text1"/>
          <w:sz w:val="24"/>
          <w:szCs w:val="24"/>
        </w:rPr>
        <w:t>Fieldwork (2023)</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sz w:val="24"/>
          <w:szCs w:val="24"/>
        </w:rPr>
        <w:lastRenderedPageBreak/>
        <w:t xml:space="preserve">Table 4.1 above shows the results on the response rate of the questionnaires that were distributed to 108 registered retail SMEs </w:t>
      </w:r>
      <w:r>
        <w:rPr>
          <w:rFonts w:ascii="Times New Roman" w:hAnsi="Times New Roman"/>
          <w:color w:val="000000" w:themeColor="text1"/>
          <w:sz w:val="24"/>
          <w:szCs w:val="24"/>
        </w:rPr>
        <w:t>obtained from the Municipality of Bindura's database. The response rate was 75% in this case. The response rate is higher than the minimal requirement needed to guarantee the reliability and validity of the research findings. An appropriate response rate, according to Kim &amp; Choi (2017), is one that is greater than 52%. Eichler et al. (2018) support the notion that a response rate of over 50% is suitable for a quantitative study.</w:t>
      </w:r>
    </w:p>
    <w:p w:rsidR="005D10E9" w:rsidRDefault="005D10E9">
      <w:pPr>
        <w:autoSpaceDE w:val="0"/>
        <w:autoSpaceDN w:val="0"/>
        <w:adjustRightInd w:val="0"/>
        <w:spacing w:before="0" w:beforeAutospacing="0" w:after="0" w:line="360" w:lineRule="auto"/>
        <w:jc w:val="both"/>
        <w:rPr>
          <w:rFonts w:ascii="Times New Roman" w:eastAsia="SimSun" w:hAnsi="Times New Roman"/>
          <w:color w:val="000000" w:themeColor="text1"/>
          <w:sz w:val="24"/>
          <w:szCs w:val="24"/>
        </w:rPr>
      </w:pPr>
    </w:p>
    <w:p w:rsidR="005D10E9" w:rsidRPr="00A81BBC" w:rsidRDefault="00045E5C" w:rsidP="00A81BBC">
      <w:pPr>
        <w:pStyle w:val="Heading3"/>
        <w:rPr>
          <w:rFonts w:ascii="Times New Roman" w:hAnsi="Times New Roman"/>
          <w:sz w:val="24"/>
          <w:szCs w:val="24"/>
        </w:rPr>
      </w:pPr>
      <w:bookmarkStart w:id="180" w:name="_Toc137930083"/>
      <w:r w:rsidRPr="00A81BBC">
        <w:rPr>
          <w:rFonts w:ascii="Times New Roman" w:hAnsi="Times New Roman"/>
          <w:sz w:val="24"/>
          <w:szCs w:val="24"/>
        </w:rPr>
        <w:t>4.3Presentation and Analysis of Questionnaire Responses</w:t>
      </w:r>
      <w:bookmarkEnd w:id="180"/>
    </w:p>
    <w:p w:rsidR="005D10E9" w:rsidRDefault="005D10E9">
      <w:pPr>
        <w:autoSpaceDE w:val="0"/>
        <w:autoSpaceDN w:val="0"/>
        <w:adjustRightInd w:val="0"/>
        <w:spacing w:before="0" w:beforeAutospacing="0" w:after="0" w:line="360" w:lineRule="auto"/>
        <w:jc w:val="both"/>
        <w:rPr>
          <w:rFonts w:ascii="Times New Roman" w:eastAsia="SimSun" w:hAnsi="Times New Roman"/>
          <w:color w:val="000000" w:themeColor="text1"/>
          <w:sz w:val="24"/>
          <w:szCs w:val="24"/>
        </w:rPr>
      </w:pPr>
    </w:p>
    <w:p w:rsidR="005D10E9" w:rsidRDefault="005D10E9">
      <w:pPr>
        <w:autoSpaceDE w:val="0"/>
        <w:autoSpaceDN w:val="0"/>
        <w:adjustRightInd w:val="0"/>
        <w:spacing w:before="0" w:beforeAutospacing="0" w:after="0" w:line="360" w:lineRule="auto"/>
        <w:jc w:val="both"/>
        <w:rPr>
          <w:rFonts w:ascii="Times New Roman" w:eastAsia="SimSun" w:hAnsi="Times New Roman"/>
          <w:b/>
          <w:bCs/>
          <w:color w:val="000000" w:themeColor="text1"/>
          <w:sz w:val="24"/>
          <w:szCs w:val="24"/>
        </w:rPr>
      </w:pPr>
    </w:p>
    <w:p w:rsidR="004413B7" w:rsidRDefault="004413B7" w:rsidP="004413B7">
      <w:pPr>
        <w:pStyle w:val="Caption"/>
        <w:keepNext/>
        <w:rPr>
          <w:rFonts w:ascii="Times New Roman" w:hAnsi="Times New Roman"/>
          <w:i w:val="0"/>
          <w:color w:val="000000" w:themeColor="text1"/>
          <w:sz w:val="24"/>
          <w:szCs w:val="24"/>
        </w:rPr>
      </w:pPr>
    </w:p>
    <w:p w:rsidR="007270F4" w:rsidRPr="007270F4" w:rsidRDefault="007270F4" w:rsidP="007270F4">
      <w:pPr>
        <w:pStyle w:val="Caption"/>
        <w:keepNext/>
        <w:rPr>
          <w:rFonts w:ascii="Times New Roman" w:hAnsi="Times New Roman"/>
          <w:i w:val="0"/>
          <w:color w:val="000000" w:themeColor="text1"/>
          <w:sz w:val="24"/>
          <w:szCs w:val="24"/>
        </w:rPr>
      </w:pPr>
      <w:bookmarkStart w:id="181" w:name="_Toc137984928"/>
      <w:r w:rsidRPr="007270F4">
        <w:rPr>
          <w:rFonts w:ascii="Times New Roman" w:hAnsi="Times New Roman"/>
          <w:i w:val="0"/>
          <w:color w:val="000000" w:themeColor="text1"/>
          <w:sz w:val="24"/>
          <w:szCs w:val="24"/>
        </w:rPr>
        <w:t xml:space="preserve">Table </w:t>
      </w:r>
      <w:r w:rsidR="007B1483">
        <w:rPr>
          <w:rFonts w:ascii="Times New Roman" w:hAnsi="Times New Roman"/>
          <w:i w:val="0"/>
          <w:color w:val="000000" w:themeColor="text1"/>
          <w:sz w:val="24"/>
          <w:szCs w:val="24"/>
        </w:rPr>
        <w:t>4.</w:t>
      </w:r>
      <w:r w:rsidR="00CC68C3">
        <w:rPr>
          <w:rFonts w:ascii="Times New Roman" w:hAnsi="Times New Roman"/>
          <w:i w:val="0"/>
          <w:color w:val="000000" w:themeColor="text1"/>
          <w:sz w:val="24"/>
          <w:szCs w:val="24"/>
        </w:rPr>
        <w:t>2</w:t>
      </w:r>
      <w:r w:rsidRPr="007270F4">
        <w:rPr>
          <w:rFonts w:ascii="Times New Roman" w:hAnsi="Times New Roman"/>
          <w:i w:val="0"/>
          <w:color w:val="000000" w:themeColor="text1"/>
          <w:sz w:val="24"/>
          <w:szCs w:val="24"/>
        </w:rPr>
        <w:t>: Period of existence</w:t>
      </w:r>
      <w:bookmarkEnd w:id="181"/>
    </w:p>
    <w:tbl>
      <w:tblPr>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4"/>
        <w:gridCol w:w="1316"/>
        <w:gridCol w:w="1640"/>
        <w:gridCol w:w="2430"/>
        <w:gridCol w:w="3150"/>
        <w:gridCol w:w="180"/>
      </w:tblGrid>
      <w:tr w:rsidR="005D10E9">
        <w:trPr>
          <w:cantSplit/>
        </w:trPr>
        <w:tc>
          <w:tcPr>
            <w:tcW w:w="9450" w:type="dxa"/>
            <w:gridSpan w:val="6"/>
            <w:tcBorders>
              <w:top w:val="nil"/>
              <w:left w:val="nil"/>
              <w:bottom w:val="nil"/>
              <w:right w:val="nil"/>
            </w:tcBorders>
            <w:shd w:val="clear" w:color="auto" w:fill="FFFFFF"/>
          </w:tcPr>
          <w:p w:rsidR="005D10E9" w:rsidRDefault="005D10E9">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p>
        </w:tc>
      </w:tr>
      <w:tr w:rsidR="005D10E9">
        <w:trPr>
          <w:gridAfter w:val="1"/>
          <w:wAfter w:w="180" w:type="dxa"/>
          <w:cantSplit/>
        </w:trPr>
        <w:tc>
          <w:tcPr>
            <w:tcW w:w="2050" w:type="dxa"/>
            <w:gridSpan w:val="2"/>
            <w:tcBorders>
              <w:top w:val="single" w:sz="16" w:space="0" w:color="000000"/>
              <w:left w:val="single" w:sz="16" w:space="0" w:color="000000"/>
              <w:bottom w:val="single" w:sz="16" w:space="0" w:color="000000"/>
              <w:right w:val="nil"/>
            </w:tcBorders>
            <w:shd w:val="clear" w:color="auto" w:fill="FFFFFF"/>
          </w:tcPr>
          <w:p w:rsidR="005D10E9" w:rsidRDefault="005D10E9">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p>
        </w:tc>
        <w:tc>
          <w:tcPr>
            <w:tcW w:w="1640" w:type="dxa"/>
            <w:tcBorders>
              <w:top w:val="single" w:sz="16" w:space="0" w:color="000000"/>
              <w:left w:val="single" w:sz="16" w:space="0" w:color="000000"/>
              <w:bottom w:val="single" w:sz="16" w:space="0" w:color="000000"/>
            </w:tcBorders>
            <w:shd w:val="clear" w:color="auto" w:fill="FFFFFF"/>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Frequency</w:t>
            </w:r>
          </w:p>
        </w:tc>
        <w:tc>
          <w:tcPr>
            <w:tcW w:w="2430" w:type="dxa"/>
            <w:tcBorders>
              <w:top w:val="single" w:sz="16" w:space="0" w:color="000000"/>
              <w:bottom w:val="single" w:sz="16" w:space="0" w:color="000000"/>
            </w:tcBorders>
            <w:shd w:val="clear" w:color="auto" w:fill="FFFFFF"/>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Percent</w:t>
            </w:r>
          </w:p>
        </w:tc>
        <w:tc>
          <w:tcPr>
            <w:tcW w:w="3150" w:type="dxa"/>
            <w:tcBorders>
              <w:top w:val="single" w:sz="16" w:space="0" w:color="000000"/>
              <w:bottom w:val="single" w:sz="16" w:space="0" w:color="000000"/>
            </w:tcBorders>
            <w:shd w:val="clear" w:color="auto" w:fill="FFFFFF"/>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Valid Percent</w:t>
            </w:r>
          </w:p>
        </w:tc>
      </w:tr>
      <w:tr w:rsidR="005D10E9">
        <w:trPr>
          <w:gridAfter w:val="1"/>
          <w:wAfter w:w="180" w:type="dxa"/>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Valid</w:t>
            </w:r>
          </w:p>
        </w:tc>
        <w:tc>
          <w:tcPr>
            <w:tcW w:w="1316" w:type="dxa"/>
            <w:tcBorders>
              <w:top w:val="single" w:sz="16" w:space="0" w:color="000000"/>
              <w:left w:val="nil"/>
              <w:bottom w:val="nil"/>
              <w:right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0-3 years</w:t>
            </w:r>
          </w:p>
        </w:tc>
        <w:tc>
          <w:tcPr>
            <w:tcW w:w="1640" w:type="dxa"/>
            <w:tcBorders>
              <w:top w:val="single" w:sz="16" w:space="0" w:color="000000"/>
              <w:left w:val="single" w:sz="16" w:space="0" w:color="000000"/>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50</w:t>
            </w:r>
          </w:p>
        </w:tc>
        <w:tc>
          <w:tcPr>
            <w:tcW w:w="2430" w:type="dxa"/>
            <w:tcBorders>
              <w:top w:val="single" w:sz="16" w:space="0" w:color="000000"/>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61.73</w:t>
            </w:r>
          </w:p>
        </w:tc>
        <w:tc>
          <w:tcPr>
            <w:tcW w:w="3150" w:type="dxa"/>
            <w:tcBorders>
              <w:top w:val="single" w:sz="16" w:space="0" w:color="000000"/>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61.73</w:t>
            </w:r>
          </w:p>
        </w:tc>
      </w:tr>
      <w:tr w:rsidR="005D10E9">
        <w:trPr>
          <w:gridAfter w:val="1"/>
          <w:wAfter w:w="180" w:type="dxa"/>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D10E9" w:rsidRDefault="005D10E9">
            <w:pPr>
              <w:autoSpaceDE w:val="0"/>
              <w:autoSpaceDN w:val="0"/>
              <w:adjustRightInd w:val="0"/>
              <w:spacing w:before="0" w:beforeAutospacing="0" w:after="0" w:line="360" w:lineRule="auto"/>
              <w:jc w:val="both"/>
              <w:rPr>
                <w:rFonts w:ascii="Times New Roman" w:eastAsia="SimSun" w:hAnsi="Times New Roman"/>
                <w:color w:val="000000" w:themeColor="text1"/>
                <w:sz w:val="24"/>
                <w:szCs w:val="24"/>
              </w:rPr>
            </w:pPr>
          </w:p>
        </w:tc>
        <w:tc>
          <w:tcPr>
            <w:tcW w:w="1316" w:type="dxa"/>
            <w:tcBorders>
              <w:top w:val="nil"/>
              <w:left w:val="nil"/>
              <w:bottom w:val="nil"/>
              <w:right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4-6 years</w:t>
            </w:r>
          </w:p>
        </w:tc>
        <w:tc>
          <w:tcPr>
            <w:tcW w:w="1640" w:type="dxa"/>
            <w:tcBorders>
              <w:top w:val="nil"/>
              <w:left w:val="single" w:sz="16" w:space="0" w:color="000000"/>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21</w:t>
            </w:r>
          </w:p>
        </w:tc>
        <w:tc>
          <w:tcPr>
            <w:tcW w:w="2430" w:type="dxa"/>
            <w:tcBorders>
              <w:top w:val="nil"/>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25.93</w:t>
            </w:r>
          </w:p>
        </w:tc>
        <w:tc>
          <w:tcPr>
            <w:tcW w:w="3150" w:type="dxa"/>
            <w:tcBorders>
              <w:top w:val="nil"/>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25.93</w:t>
            </w:r>
          </w:p>
        </w:tc>
      </w:tr>
      <w:tr w:rsidR="005D10E9">
        <w:trPr>
          <w:gridAfter w:val="1"/>
          <w:wAfter w:w="180" w:type="dxa"/>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D10E9" w:rsidRDefault="005D10E9">
            <w:pPr>
              <w:autoSpaceDE w:val="0"/>
              <w:autoSpaceDN w:val="0"/>
              <w:adjustRightInd w:val="0"/>
              <w:spacing w:before="0" w:beforeAutospacing="0" w:after="0" w:line="360" w:lineRule="auto"/>
              <w:jc w:val="both"/>
              <w:rPr>
                <w:rFonts w:ascii="Times New Roman" w:eastAsia="SimSun" w:hAnsi="Times New Roman"/>
                <w:color w:val="000000" w:themeColor="text1"/>
                <w:sz w:val="24"/>
                <w:szCs w:val="24"/>
              </w:rPr>
            </w:pPr>
          </w:p>
        </w:tc>
        <w:tc>
          <w:tcPr>
            <w:tcW w:w="1316" w:type="dxa"/>
            <w:tcBorders>
              <w:top w:val="nil"/>
              <w:left w:val="nil"/>
              <w:bottom w:val="nil"/>
              <w:right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Over 6 years</w:t>
            </w:r>
          </w:p>
        </w:tc>
        <w:tc>
          <w:tcPr>
            <w:tcW w:w="1640" w:type="dxa"/>
            <w:tcBorders>
              <w:top w:val="nil"/>
              <w:left w:val="single" w:sz="16" w:space="0" w:color="000000"/>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10</w:t>
            </w:r>
          </w:p>
        </w:tc>
        <w:tc>
          <w:tcPr>
            <w:tcW w:w="2430" w:type="dxa"/>
            <w:tcBorders>
              <w:top w:val="nil"/>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12.35</w:t>
            </w:r>
          </w:p>
        </w:tc>
        <w:tc>
          <w:tcPr>
            <w:tcW w:w="3150" w:type="dxa"/>
            <w:tcBorders>
              <w:top w:val="nil"/>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12.35</w:t>
            </w:r>
          </w:p>
        </w:tc>
      </w:tr>
      <w:tr w:rsidR="005D10E9">
        <w:trPr>
          <w:gridAfter w:val="1"/>
          <w:wAfter w:w="180" w:type="dxa"/>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D10E9" w:rsidRDefault="005D10E9">
            <w:pPr>
              <w:autoSpaceDE w:val="0"/>
              <w:autoSpaceDN w:val="0"/>
              <w:adjustRightInd w:val="0"/>
              <w:spacing w:before="0" w:beforeAutospacing="0" w:after="0" w:line="360" w:lineRule="auto"/>
              <w:jc w:val="both"/>
              <w:rPr>
                <w:rFonts w:ascii="Times New Roman" w:eastAsia="SimSun" w:hAnsi="Times New Roman"/>
                <w:color w:val="000000" w:themeColor="text1"/>
                <w:sz w:val="24"/>
                <w:szCs w:val="24"/>
              </w:rPr>
            </w:pPr>
          </w:p>
        </w:tc>
        <w:tc>
          <w:tcPr>
            <w:tcW w:w="1316" w:type="dxa"/>
            <w:tcBorders>
              <w:top w:val="nil"/>
              <w:left w:val="nil"/>
              <w:bottom w:val="single" w:sz="16" w:space="0" w:color="000000"/>
              <w:right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Total</w:t>
            </w:r>
          </w:p>
        </w:tc>
        <w:tc>
          <w:tcPr>
            <w:tcW w:w="1640" w:type="dxa"/>
            <w:tcBorders>
              <w:top w:val="nil"/>
              <w:left w:val="single" w:sz="16" w:space="0" w:color="000000"/>
              <w:bottom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81</w:t>
            </w:r>
          </w:p>
        </w:tc>
        <w:tc>
          <w:tcPr>
            <w:tcW w:w="2430" w:type="dxa"/>
            <w:tcBorders>
              <w:top w:val="nil"/>
              <w:bottom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100.0</w:t>
            </w:r>
          </w:p>
        </w:tc>
        <w:tc>
          <w:tcPr>
            <w:tcW w:w="3150" w:type="dxa"/>
            <w:tcBorders>
              <w:top w:val="nil"/>
              <w:bottom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100.0</w:t>
            </w:r>
          </w:p>
        </w:tc>
      </w:tr>
    </w:tbl>
    <w:p w:rsidR="005D10E9" w:rsidRDefault="00045E5C">
      <w:pPr>
        <w:spacing w:line="360" w:lineRule="auto"/>
        <w:jc w:val="both"/>
        <w:rPr>
          <w:rFonts w:ascii="Times New Roman" w:hAnsi="Times New Roman"/>
          <w:color w:val="000000" w:themeColor="text1"/>
          <w:sz w:val="24"/>
          <w:szCs w:val="24"/>
        </w:rPr>
      </w:pPr>
      <w:r>
        <w:rPr>
          <w:rFonts w:ascii="Times New Roman" w:eastAsia="SimSun" w:hAnsi="Times New Roman"/>
          <w:b/>
          <w:color w:val="000000" w:themeColor="text1"/>
          <w:sz w:val="24"/>
          <w:szCs w:val="24"/>
        </w:rPr>
        <w:t xml:space="preserve">Source: </w:t>
      </w:r>
      <w:r>
        <w:rPr>
          <w:rFonts w:ascii="Times New Roman" w:eastAsia="SimSun" w:hAnsi="Times New Roman"/>
          <w:color w:val="000000" w:themeColor="text1"/>
          <w:sz w:val="24"/>
          <w:szCs w:val="24"/>
        </w:rPr>
        <w:t>Fieldwork (2023)</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Table 4.2 above shows that majority of SMEs have run their businesses for the period 0-3 years represented by (61.73%), this implies that most retail SMEs in Bindura have a minimum number of 0 and a maximum of 3 years in operation. Findings are also in line with the research conducted by Sibanda and Maruwo (2018); the survival prospects of retail SMEs in Zimbabwe are generally low. The study found that only 40% of retail SMEs survived beyond two years, while the remaining 60% either failed or closed down within the first two years of operation.</w:t>
      </w:r>
    </w:p>
    <w:p w:rsidR="005D10E9" w:rsidRDefault="005D10E9">
      <w:pPr>
        <w:pStyle w:val="Caption"/>
        <w:keepNext/>
        <w:rPr>
          <w:rFonts w:ascii="Times New Roman" w:hAnsi="Times New Roman"/>
          <w:i w:val="0"/>
          <w:color w:val="000000" w:themeColor="text1"/>
          <w:sz w:val="24"/>
          <w:szCs w:val="24"/>
        </w:rPr>
      </w:pPr>
    </w:p>
    <w:p w:rsidR="004413B7" w:rsidRDefault="004413B7" w:rsidP="004413B7">
      <w:pPr>
        <w:pStyle w:val="Caption"/>
        <w:keepNext/>
        <w:rPr>
          <w:rFonts w:ascii="Times New Roman" w:hAnsi="Times New Roman"/>
          <w:i w:val="0"/>
          <w:color w:val="000000" w:themeColor="text1"/>
          <w:sz w:val="24"/>
          <w:szCs w:val="24"/>
        </w:rPr>
      </w:pPr>
    </w:p>
    <w:p w:rsidR="007270F4" w:rsidRPr="007270F4" w:rsidRDefault="007270F4" w:rsidP="007270F4">
      <w:pPr>
        <w:pStyle w:val="Caption"/>
        <w:keepNext/>
        <w:rPr>
          <w:rFonts w:ascii="Times New Roman" w:hAnsi="Times New Roman"/>
          <w:i w:val="0"/>
          <w:color w:val="000000" w:themeColor="text1"/>
          <w:sz w:val="24"/>
          <w:szCs w:val="24"/>
        </w:rPr>
      </w:pPr>
      <w:bookmarkStart w:id="182" w:name="_Toc137984929"/>
      <w:r w:rsidRPr="007270F4">
        <w:rPr>
          <w:rFonts w:ascii="Times New Roman" w:hAnsi="Times New Roman"/>
          <w:i w:val="0"/>
          <w:color w:val="000000" w:themeColor="text1"/>
          <w:sz w:val="24"/>
          <w:szCs w:val="24"/>
        </w:rPr>
        <w:t xml:space="preserve">Table </w:t>
      </w:r>
      <w:r w:rsidR="007B1483">
        <w:rPr>
          <w:rFonts w:ascii="Times New Roman" w:hAnsi="Times New Roman"/>
          <w:i w:val="0"/>
          <w:color w:val="000000" w:themeColor="text1"/>
          <w:sz w:val="24"/>
          <w:szCs w:val="24"/>
        </w:rPr>
        <w:t>4.2.</w:t>
      </w:r>
      <w:r w:rsidR="00CC68C3">
        <w:rPr>
          <w:rFonts w:ascii="Times New Roman" w:hAnsi="Times New Roman"/>
          <w:i w:val="0"/>
          <w:color w:val="000000" w:themeColor="text1"/>
          <w:sz w:val="24"/>
          <w:szCs w:val="24"/>
        </w:rPr>
        <w:t>1</w:t>
      </w:r>
      <w:r w:rsidRPr="007270F4">
        <w:rPr>
          <w:rFonts w:ascii="Times New Roman" w:hAnsi="Times New Roman"/>
          <w:i w:val="0"/>
          <w:color w:val="000000" w:themeColor="text1"/>
          <w:sz w:val="24"/>
          <w:szCs w:val="24"/>
        </w:rPr>
        <w:t>: Academic qualifications</w:t>
      </w:r>
      <w:bookmarkEnd w:id="182"/>
    </w:p>
    <w:tbl>
      <w:tblPr>
        <w:tblpPr w:leftFromText="180" w:rightFromText="180" w:vertAnchor="text" w:horzAnchor="page" w:tblpX="1432" w:tblpY="270"/>
        <w:tblOverlap w:val="neve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1974"/>
        <w:gridCol w:w="1701"/>
        <w:gridCol w:w="1800"/>
        <w:gridCol w:w="1499"/>
        <w:gridCol w:w="1471"/>
      </w:tblGrid>
      <w:tr w:rsidR="005D10E9">
        <w:trPr>
          <w:gridAfter w:val="1"/>
          <w:wAfter w:w="1471" w:type="dxa"/>
          <w:cantSplit/>
        </w:trPr>
        <w:tc>
          <w:tcPr>
            <w:tcW w:w="7709" w:type="dxa"/>
            <w:gridSpan w:val="5"/>
            <w:tcBorders>
              <w:top w:val="nil"/>
              <w:left w:val="nil"/>
              <w:bottom w:val="nil"/>
              <w:right w:val="nil"/>
            </w:tcBorders>
            <w:shd w:val="clear" w:color="auto" w:fill="FFFFFF"/>
          </w:tcPr>
          <w:p w:rsidR="005D10E9" w:rsidRDefault="005D10E9">
            <w:pPr>
              <w:autoSpaceDE w:val="0"/>
              <w:autoSpaceDN w:val="0"/>
              <w:adjustRightInd w:val="0"/>
              <w:spacing w:before="0" w:beforeAutospacing="0" w:after="0" w:line="360" w:lineRule="auto"/>
              <w:ind w:right="60"/>
              <w:jc w:val="both"/>
              <w:rPr>
                <w:rFonts w:ascii="Times New Roman" w:eastAsia="SimSun" w:hAnsi="Times New Roman"/>
                <w:color w:val="000000" w:themeColor="text1"/>
                <w:sz w:val="24"/>
                <w:szCs w:val="24"/>
              </w:rPr>
            </w:pPr>
          </w:p>
        </w:tc>
      </w:tr>
      <w:tr w:rsidR="005D10E9">
        <w:trPr>
          <w:cantSplit/>
        </w:trPr>
        <w:tc>
          <w:tcPr>
            <w:tcW w:w="2709" w:type="dxa"/>
            <w:gridSpan w:val="2"/>
            <w:tcBorders>
              <w:top w:val="single" w:sz="16" w:space="0" w:color="000000"/>
              <w:left w:val="single" w:sz="16" w:space="0" w:color="000000"/>
              <w:bottom w:val="single" w:sz="16" w:space="0" w:color="000000"/>
              <w:right w:val="nil"/>
            </w:tcBorders>
            <w:shd w:val="clear" w:color="auto" w:fill="FFFFFF"/>
          </w:tcPr>
          <w:p w:rsidR="005D10E9" w:rsidRDefault="005D10E9">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p>
        </w:tc>
        <w:tc>
          <w:tcPr>
            <w:tcW w:w="1701" w:type="dxa"/>
            <w:tcBorders>
              <w:top w:val="single" w:sz="16" w:space="0" w:color="000000"/>
              <w:left w:val="single" w:sz="16" w:space="0" w:color="000000"/>
              <w:bottom w:val="single" w:sz="16" w:space="0" w:color="000000"/>
            </w:tcBorders>
            <w:shd w:val="clear" w:color="auto" w:fill="FFFFFF"/>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Frequency</w:t>
            </w:r>
          </w:p>
        </w:tc>
        <w:tc>
          <w:tcPr>
            <w:tcW w:w="1800" w:type="dxa"/>
            <w:tcBorders>
              <w:top w:val="single" w:sz="16" w:space="0" w:color="000000"/>
              <w:bottom w:val="single" w:sz="16" w:space="0" w:color="000000"/>
            </w:tcBorders>
            <w:shd w:val="clear" w:color="auto" w:fill="FFFFFF"/>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Percent</w:t>
            </w:r>
          </w:p>
        </w:tc>
        <w:tc>
          <w:tcPr>
            <w:tcW w:w="2970" w:type="dxa"/>
            <w:gridSpan w:val="2"/>
            <w:tcBorders>
              <w:top w:val="single" w:sz="16" w:space="0" w:color="000000"/>
              <w:bottom w:val="single" w:sz="16" w:space="0" w:color="000000"/>
            </w:tcBorders>
            <w:shd w:val="clear" w:color="auto" w:fill="FFFFFF"/>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Valid Percent</w:t>
            </w:r>
          </w:p>
        </w:tc>
      </w:tr>
      <w:tr w:rsidR="005D10E9">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Valid</w:t>
            </w:r>
          </w:p>
        </w:tc>
        <w:tc>
          <w:tcPr>
            <w:tcW w:w="1974" w:type="dxa"/>
            <w:tcBorders>
              <w:top w:val="single" w:sz="16" w:space="0" w:color="000000"/>
              <w:left w:val="nil"/>
              <w:bottom w:val="nil"/>
              <w:right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ordinary level</w:t>
            </w:r>
          </w:p>
        </w:tc>
        <w:tc>
          <w:tcPr>
            <w:tcW w:w="1701" w:type="dxa"/>
            <w:tcBorders>
              <w:top w:val="single" w:sz="16" w:space="0" w:color="000000"/>
              <w:left w:val="single" w:sz="16" w:space="0" w:color="000000"/>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5</w:t>
            </w:r>
          </w:p>
        </w:tc>
        <w:tc>
          <w:tcPr>
            <w:tcW w:w="1800" w:type="dxa"/>
            <w:tcBorders>
              <w:top w:val="single" w:sz="16" w:space="0" w:color="000000"/>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6.2</w:t>
            </w:r>
          </w:p>
        </w:tc>
        <w:tc>
          <w:tcPr>
            <w:tcW w:w="2970" w:type="dxa"/>
            <w:gridSpan w:val="2"/>
            <w:tcBorders>
              <w:top w:val="single" w:sz="16" w:space="0" w:color="000000"/>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6.2</w:t>
            </w:r>
          </w:p>
        </w:tc>
      </w:tr>
      <w:tr w:rsidR="005D10E9">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5D10E9" w:rsidRDefault="005D10E9">
            <w:pPr>
              <w:autoSpaceDE w:val="0"/>
              <w:autoSpaceDN w:val="0"/>
              <w:adjustRightInd w:val="0"/>
              <w:spacing w:before="0" w:beforeAutospacing="0" w:after="0" w:line="360" w:lineRule="auto"/>
              <w:jc w:val="both"/>
              <w:rPr>
                <w:rFonts w:ascii="Times New Roman" w:eastAsia="SimSun" w:hAnsi="Times New Roman"/>
                <w:color w:val="000000" w:themeColor="text1"/>
                <w:sz w:val="24"/>
                <w:szCs w:val="24"/>
              </w:rPr>
            </w:pPr>
          </w:p>
        </w:tc>
        <w:tc>
          <w:tcPr>
            <w:tcW w:w="1974" w:type="dxa"/>
            <w:tcBorders>
              <w:top w:val="nil"/>
              <w:left w:val="nil"/>
              <w:bottom w:val="nil"/>
              <w:right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advanced level</w:t>
            </w:r>
          </w:p>
        </w:tc>
        <w:tc>
          <w:tcPr>
            <w:tcW w:w="1701" w:type="dxa"/>
            <w:tcBorders>
              <w:top w:val="nil"/>
              <w:left w:val="single" w:sz="16" w:space="0" w:color="000000"/>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7</w:t>
            </w:r>
          </w:p>
        </w:tc>
        <w:tc>
          <w:tcPr>
            <w:tcW w:w="1800" w:type="dxa"/>
            <w:tcBorders>
              <w:top w:val="nil"/>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8.6</w:t>
            </w:r>
          </w:p>
        </w:tc>
        <w:tc>
          <w:tcPr>
            <w:tcW w:w="2970" w:type="dxa"/>
            <w:gridSpan w:val="2"/>
            <w:tcBorders>
              <w:top w:val="nil"/>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8.6</w:t>
            </w:r>
          </w:p>
        </w:tc>
      </w:tr>
      <w:tr w:rsidR="005D10E9">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5D10E9" w:rsidRDefault="005D10E9">
            <w:pPr>
              <w:autoSpaceDE w:val="0"/>
              <w:autoSpaceDN w:val="0"/>
              <w:adjustRightInd w:val="0"/>
              <w:spacing w:before="0" w:beforeAutospacing="0" w:after="0" w:line="360" w:lineRule="auto"/>
              <w:jc w:val="both"/>
              <w:rPr>
                <w:rFonts w:ascii="Times New Roman" w:eastAsia="SimSun" w:hAnsi="Times New Roman"/>
                <w:color w:val="000000" w:themeColor="text1"/>
                <w:sz w:val="24"/>
                <w:szCs w:val="24"/>
              </w:rPr>
            </w:pPr>
          </w:p>
        </w:tc>
        <w:tc>
          <w:tcPr>
            <w:tcW w:w="1974" w:type="dxa"/>
            <w:tcBorders>
              <w:top w:val="nil"/>
              <w:left w:val="nil"/>
              <w:bottom w:val="nil"/>
              <w:right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Diploma</w:t>
            </w:r>
          </w:p>
        </w:tc>
        <w:tc>
          <w:tcPr>
            <w:tcW w:w="1701" w:type="dxa"/>
            <w:tcBorders>
              <w:top w:val="nil"/>
              <w:left w:val="single" w:sz="16" w:space="0" w:color="000000"/>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34</w:t>
            </w:r>
          </w:p>
        </w:tc>
        <w:tc>
          <w:tcPr>
            <w:tcW w:w="1800" w:type="dxa"/>
            <w:tcBorders>
              <w:top w:val="nil"/>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42.0</w:t>
            </w:r>
          </w:p>
        </w:tc>
        <w:tc>
          <w:tcPr>
            <w:tcW w:w="2970" w:type="dxa"/>
            <w:gridSpan w:val="2"/>
            <w:tcBorders>
              <w:top w:val="nil"/>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42.0</w:t>
            </w:r>
          </w:p>
        </w:tc>
      </w:tr>
      <w:tr w:rsidR="005D10E9">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5D10E9" w:rsidRDefault="005D10E9">
            <w:pPr>
              <w:autoSpaceDE w:val="0"/>
              <w:autoSpaceDN w:val="0"/>
              <w:adjustRightInd w:val="0"/>
              <w:spacing w:before="0" w:beforeAutospacing="0" w:after="0" w:line="360" w:lineRule="auto"/>
              <w:jc w:val="both"/>
              <w:rPr>
                <w:rFonts w:ascii="Times New Roman" w:eastAsia="SimSun" w:hAnsi="Times New Roman"/>
                <w:color w:val="000000" w:themeColor="text1"/>
                <w:sz w:val="24"/>
                <w:szCs w:val="24"/>
              </w:rPr>
            </w:pPr>
          </w:p>
        </w:tc>
        <w:tc>
          <w:tcPr>
            <w:tcW w:w="1974" w:type="dxa"/>
            <w:tcBorders>
              <w:top w:val="nil"/>
              <w:left w:val="nil"/>
              <w:bottom w:val="nil"/>
              <w:right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Degree</w:t>
            </w:r>
          </w:p>
        </w:tc>
        <w:tc>
          <w:tcPr>
            <w:tcW w:w="1701" w:type="dxa"/>
            <w:tcBorders>
              <w:top w:val="nil"/>
              <w:left w:val="single" w:sz="16" w:space="0" w:color="000000"/>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15</w:t>
            </w:r>
          </w:p>
        </w:tc>
        <w:tc>
          <w:tcPr>
            <w:tcW w:w="1800" w:type="dxa"/>
            <w:tcBorders>
              <w:top w:val="nil"/>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18.5</w:t>
            </w:r>
          </w:p>
        </w:tc>
        <w:tc>
          <w:tcPr>
            <w:tcW w:w="2970" w:type="dxa"/>
            <w:gridSpan w:val="2"/>
            <w:tcBorders>
              <w:top w:val="nil"/>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18.5</w:t>
            </w:r>
          </w:p>
        </w:tc>
      </w:tr>
      <w:tr w:rsidR="005D10E9">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5D10E9" w:rsidRDefault="005D10E9">
            <w:pPr>
              <w:autoSpaceDE w:val="0"/>
              <w:autoSpaceDN w:val="0"/>
              <w:adjustRightInd w:val="0"/>
              <w:spacing w:before="0" w:beforeAutospacing="0" w:after="0" w:line="360" w:lineRule="auto"/>
              <w:jc w:val="both"/>
              <w:rPr>
                <w:rFonts w:ascii="Times New Roman" w:eastAsia="SimSun" w:hAnsi="Times New Roman"/>
                <w:color w:val="000000" w:themeColor="text1"/>
                <w:sz w:val="24"/>
                <w:szCs w:val="24"/>
              </w:rPr>
            </w:pPr>
          </w:p>
        </w:tc>
        <w:tc>
          <w:tcPr>
            <w:tcW w:w="1974" w:type="dxa"/>
            <w:tcBorders>
              <w:top w:val="nil"/>
              <w:left w:val="nil"/>
              <w:bottom w:val="nil"/>
              <w:right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technician certificate</w:t>
            </w:r>
          </w:p>
        </w:tc>
        <w:tc>
          <w:tcPr>
            <w:tcW w:w="1701" w:type="dxa"/>
            <w:tcBorders>
              <w:top w:val="nil"/>
              <w:left w:val="single" w:sz="16" w:space="0" w:color="000000"/>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20</w:t>
            </w:r>
          </w:p>
        </w:tc>
        <w:tc>
          <w:tcPr>
            <w:tcW w:w="1800" w:type="dxa"/>
            <w:tcBorders>
              <w:top w:val="nil"/>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24.7</w:t>
            </w:r>
          </w:p>
        </w:tc>
        <w:tc>
          <w:tcPr>
            <w:tcW w:w="2970" w:type="dxa"/>
            <w:gridSpan w:val="2"/>
            <w:tcBorders>
              <w:top w:val="nil"/>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24.7</w:t>
            </w:r>
          </w:p>
        </w:tc>
      </w:tr>
      <w:tr w:rsidR="005D10E9">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5D10E9" w:rsidRDefault="005D10E9">
            <w:pPr>
              <w:autoSpaceDE w:val="0"/>
              <w:autoSpaceDN w:val="0"/>
              <w:adjustRightInd w:val="0"/>
              <w:spacing w:before="0" w:beforeAutospacing="0" w:after="0" w:line="360" w:lineRule="auto"/>
              <w:jc w:val="both"/>
              <w:rPr>
                <w:rFonts w:ascii="Times New Roman" w:eastAsia="SimSun" w:hAnsi="Times New Roman"/>
                <w:color w:val="000000" w:themeColor="text1"/>
                <w:sz w:val="24"/>
                <w:szCs w:val="24"/>
              </w:rPr>
            </w:pPr>
          </w:p>
        </w:tc>
        <w:tc>
          <w:tcPr>
            <w:tcW w:w="1974" w:type="dxa"/>
            <w:tcBorders>
              <w:top w:val="nil"/>
              <w:left w:val="nil"/>
              <w:bottom w:val="single" w:sz="16" w:space="0" w:color="000000"/>
              <w:right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Total</w:t>
            </w:r>
          </w:p>
        </w:tc>
        <w:tc>
          <w:tcPr>
            <w:tcW w:w="1701" w:type="dxa"/>
            <w:tcBorders>
              <w:top w:val="nil"/>
              <w:left w:val="single" w:sz="16" w:space="0" w:color="000000"/>
              <w:bottom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81</w:t>
            </w:r>
          </w:p>
        </w:tc>
        <w:tc>
          <w:tcPr>
            <w:tcW w:w="1800" w:type="dxa"/>
            <w:tcBorders>
              <w:top w:val="nil"/>
              <w:bottom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100.0</w:t>
            </w:r>
          </w:p>
        </w:tc>
        <w:tc>
          <w:tcPr>
            <w:tcW w:w="2970" w:type="dxa"/>
            <w:gridSpan w:val="2"/>
            <w:tcBorders>
              <w:top w:val="nil"/>
              <w:bottom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100.0</w:t>
            </w:r>
          </w:p>
        </w:tc>
      </w:tr>
    </w:tbl>
    <w:p w:rsidR="005D10E9" w:rsidRDefault="00045E5C">
      <w:pPr>
        <w:autoSpaceDE w:val="0"/>
        <w:autoSpaceDN w:val="0"/>
        <w:adjustRightInd w:val="0"/>
        <w:spacing w:before="0" w:beforeAutospacing="0" w:after="0" w:line="360" w:lineRule="auto"/>
        <w:jc w:val="both"/>
        <w:rPr>
          <w:rFonts w:ascii="Times New Roman" w:eastAsia="SimSun" w:hAnsi="Times New Roman"/>
          <w:color w:val="000000" w:themeColor="text1"/>
          <w:sz w:val="24"/>
          <w:szCs w:val="24"/>
        </w:rPr>
      </w:pPr>
      <w:r>
        <w:rPr>
          <w:rFonts w:ascii="Times New Roman" w:eastAsia="SimSun" w:hAnsi="Times New Roman"/>
          <w:b/>
          <w:color w:val="000000" w:themeColor="text1"/>
          <w:sz w:val="24"/>
          <w:szCs w:val="24"/>
        </w:rPr>
        <w:t xml:space="preserve">Source: </w:t>
      </w:r>
      <w:r>
        <w:rPr>
          <w:rFonts w:ascii="Times New Roman" w:eastAsia="SimSun" w:hAnsi="Times New Roman"/>
          <w:color w:val="000000" w:themeColor="text1"/>
          <w:sz w:val="24"/>
          <w:szCs w:val="24"/>
        </w:rPr>
        <w:t>Fieldwork (2023)</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Table 4.2.1 indicates that a bulk of respondents (42%) possess diplomas. This indicates that the people who participated are academically qualified individuals, which increases confidence in the data gathered from the SMEs. However Mehralizadeh and Sajady (2006) claimed that in addition to earning a formal degree, practical training and experience also matter for the sustainability of a firm.</w:t>
      </w:r>
    </w:p>
    <w:p w:rsidR="005D10E9" w:rsidRDefault="005D10E9">
      <w:pPr>
        <w:spacing w:line="360" w:lineRule="auto"/>
        <w:jc w:val="both"/>
        <w:rPr>
          <w:rFonts w:ascii="Times New Roman" w:hAnsi="Times New Roman"/>
          <w:color w:val="000000" w:themeColor="text1"/>
          <w:sz w:val="24"/>
          <w:szCs w:val="24"/>
        </w:rPr>
      </w:pPr>
    </w:p>
    <w:p w:rsidR="004413B7" w:rsidRDefault="004413B7" w:rsidP="004413B7">
      <w:pPr>
        <w:pStyle w:val="Caption"/>
        <w:keepNext/>
        <w:rPr>
          <w:rFonts w:ascii="Times New Roman" w:hAnsi="Times New Roman"/>
          <w:i w:val="0"/>
          <w:color w:val="000000" w:themeColor="text1"/>
          <w:sz w:val="24"/>
          <w:szCs w:val="24"/>
        </w:rPr>
      </w:pPr>
    </w:p>
    <w:p w:rsidR="007270F4" w:rsidRPr="007270F4" w:rsidRDefault="007270F4" w:rsidP="007270F4">
      <w:pPr>
        <w:pStyle w:val="Caption"/>
        <w:keepNext/>
        <w:rPr>
          <w:rFonts w:ascii="Times New Roman" w:hAnsi="Times New Roman"/>
          <w:i w:val="0"/>
          <w:color w:val="000000" w:themeColor="text1"/>
          <w:sz w:val="24"/>
          <w:szCs w:val="24"/>
        </w:rPr>
      </w:pPr>
      <w:bookmarkStart w:id="183" w:name="_Toc137984930"/>
      <w:r w:rsidRPr="007270F4">
        <w:rPr>
          <w:rFonts w:ascii="Times New Roman" w:hAnsi="Times New Roman"/>
          <w:i w:val="0"/>
          <w:color w:val="000000" w:themeColor="text1"/>
          <w:sz w:val="24"/>
          <w:szCs w:val="24"/>
        </w:rPr>
        <w:t xml:space="preserve">Table </w:t>
      </w:r>
      <w:r w:rsidR="007B1483">
        <w:rPr>
          <w:rFonts w:ascii="Times New Roman" w:hAnsi="Times New Roman"/>
          <w:i w:val="0"/>
          <w:color w:val="000000" w:themeColor="text1"/>
          <w:sz w:val="24"/>
          <w:szCs w:val="24"/>
        </w:rPr>
        <w:t>4.2</w:t>
      </w:r>
      <w:r w:rsidR="00CC68C3">
        <w:rPr>
          <w:rFonts w:ascii="Times New Roman" w:hAnsi="Times New Roman"/>
          <w:i w:val="0"/>
          <w:color w:val="000000" w:themeColor="text1"/>
          <w:sz w:val="24"/>
          <w:szCs w:val="24"/>
        </w:rPr>
        <w:t xml:space="preserve"> 2</w:t>
      </w:r>
      <w:r w:rsidRPr="007270F4">
        <w:rPr>
          <w:rFonts w:ascii="Times New Roman" w:hAnsi="Times New Roman"/>
          <w:i w:val="0"/>
          <w:color w:val="000000" w:themeColor="text1"/>
          <w:sz w:val="24"/>
          <w:szCs w:val="24"/>
        </w:rPr>
        <w:t>: Business ownership</w:t>
      </w:r>
      <w:bookmarkEnd w:id="183"/>
    </w:p>
    <w:tbl>
      <w:tblPr>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4"/>
        <w:gridCol w:w="2325"/>
        <w:gridCol w:w="1441"/>
        <w:gridCol w:w="1980"/>
        <w:gridCol w:w="1581"/>
        <w:gridCol w:w="1749"/>
      </w:tblGrid>
      <w:tr w:rsidR="005D10E9">
        <w:trPr>
          <w:gridAfter w:val="1"/>
          <w:wAfter w:w="1749" w:type="dxa"/>
          <w:cantSplit/>
        </w:trPr>
        <w:tc>
          <w:tcPr>
            <w:tcW w:w="8061" w:type="dxa"/>
            <w:gridSpan w:val="5"/>
            <w:tcBorders>
              <w:top w:val="nil"/>
              <w:left w:val="nil"/>
              <w:bottom w:val="nil"/>
              <w:right w:val="nil"/>
            </w:tcBorders>
            <w:shd w:val="clear" w:color="auto" w:fill="FFFFFF"/>
          </w:tcPr>
          <w:p w:rsidR="005D10E9" w:rsidRDefault="00045E5C">
            <w:pPr>
              <w:tabs>
                <w:tab w:val="left" w:pos="1617"/>
              </w:tabs>
              <w:autoSpaceDE w:val="0"/>
              <w:autoSpaceDN w:val="0"/>
              <w:adjustRightInd w:val="0"/>
              <w:spacing w:before="0" w:beforeAutospacing="0" w:after="0" w:line="360" w:lineRule="auto"/>
              <w:ind w:left="60" w:right="60"/>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ab/>
            </w:r>
          </w:p>
        </w:tc>
      </w:tr>
      <w:tr w:rsidR="005D10E9">
        <w:trPr>
          <w:cantSplit/>
        </w:trPr>
        <w:tc>
          <w:tcPr>
            <w:tcW w:w="3059" w:type="dxa"/>
            <w:gridSpan w:val="2"/>
            <w:tcBorders>
              <w:top w:val="single" w:sz="16" w:space="0" w:color="000000"/>
              <w:left w:val="single" w:sz="16" w:space="0" w:color="000000"/>
              <w:bottom w:val="single" w:sz="16" w:space="0" w:color="000000"/>
              <w:right w:val="nil"/>
            </w:tcBorders>
            <w:shd w:val="clear" w:color="auto" w:fill="FFFFFF"/>
          </w:tcPr>
          <w:p w:rsidR="005D10E9" w:rsidRDefault="005D10E9">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p>
        </w:tc>
        <w:tc>
          <w:tcPr>
            <w:tcW w:w="1441" w:type="dxa"/>
            <w:tcBorders>
              <w:top w:val="single" w:sz="16" w:space="0" w:color="000000"/>
              <w:left w:val="single" w:sz="16" w:space="0" w:color="000000"/>
              <w:bottom w:val="single" w:sz="16" w:space="0" w:color="000000"/>
            </w:tcBorders>
            <w:shd w:val="clear" w:color="auto" w:fill="FFFFFF"/>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Frequency</w:t>
            </w:r>
          </w:p>
        </w:tc>
        <w:tc>
          <w:tcPr>
            <w:tcW w:w="1980" w:type="dxa"/>
            <w:tcBorders>
              <w:top w:val="single" w:sz="16" w:space="0" w:color="000000"/>
              <w:bottom w:val="single" w:sz="16" w:space="0" w:color="000000"/>
            </w:tcBorders>
            <w:shd w:val="clear" w:color="auto" w:fill="FFFFFF"/>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Percent</w:t>
            </w:r>
          </w:p>
        </w:tc>
        <w:tc>
          <w:tcPr>
            <w:tcW w:w="3330" w:type="dxa"/>
            <w:gridSpan w:val="2"/>
            <w:tcBorders>
              <w:top w:val="single" w:sz="16" w:space="0" w:color="000000"/>
              <w:bottom w:val="single" w:sz="16" w:space="0" w:color="000000"/>
            </w:tcBorders>
            <w:shd w:val="clear" w:color="auto" w:fill="FFFFFF"/>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Valid Percent</w:t>
            </w:r>
          </w:p>
        </w:tc>
      </w:tr>
      <w:tr w:rsidR="005D10E9">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Valid</w:t>
            </w:r>
          </w:p>
        </w:tc>
        <w:tc>
          <w:tcPr>
            <w:tcW w:w="2325" w:type="dxa"/>
            <w:tcBorders>
              <w:top w:val="single" w:sz="16" w:space="0" w:color="000000"/>
              <w:left w:val="nil"/>
              <w:bottom w:val="nil"/>
              <w:right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Sole proprietorship</w:t>
            </w:r>
          </w:p>
        </w:tc>
        <w:tc>
          <w:tcPr>
            <w:tcW w:w="1441" w:type="dxa"/>
            <w:tcBorders>
              <w:top w:val="single" w:sz="16" w:space="0" w:color="000000"/>
              <w:left w:val="single" w:sz="16" w:space="0" w:color="000000"/>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46</w:t>
            </w:r>
          </w:p>
        </w:tc>
        <w:tc>
          <w:tcPr>
            <w:tcW w:w="1980" w:type="dxa"/>
            <w:tcBorders>
              <w:top w:val="single" w:sz="16" w:space="0" w:color="000000"/>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56.8</w:t>
            </w:r>
          </w:p>
        </w:tc>
        <w:tc>
          <w:tcPr>
            <w:tcW w:w="3330" w:type="dxa"/>
            <w:gridSpan w:val="2"/>
            <w:tcBorders>
              <w:top w:val="single" w:sz="16" w:space="0" w:color="000000"/>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56.8</w:t>
            </w:r>
          </w:p>
        </w:tc>
      </w:tr>
      <w:tr w:rsidR="005D10E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D10E9" w:rsidRDefault="005D10E9">
            <w:pPr>
              <w:autoSpaceDE w:val="0"/>
              <w:autoSpaceDN w:val="0"/>
              <w:adjustRightInd w:val="0"/>
              <w:spacing w:before="0" w:beforeAutospacing="0" w:after="0" w:line="360" w:lineRule="auto"/>
              <w:jc w:val="both"/>
              <w:rPr>
                <w:rFonts w:ascii="Times New Roman" w:eastAsia="SimSun" w:hAnsi="Times New Roman"/>
                <w:color w:val="000000" w:themeColor="text1"/>
                <w:sz w:val="24"/>
                <w:szCs w:val="24"/>
              </w:rPr>
            </w:pPr>
          </w:p>
        </w:tc>
        <w:tc>
          <w:tcPr>
            <w:tcW w:w="2325" w:type="dxa"/>
            <w:tcBorders>
              <w:top w:val="nil"/>
              <w:left w:val="nil"/>
              <w:bottom w:val="nil"/>
              <w:right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Partnership</w:t>
            </w:r>
          </w:p>
        </w:tc>
        <w:tc>
          <w:tcPr>
            <w:tcW w:w="1441" w:type="dxa"/>
            <w:tcBorders>
              <w:top w:val="nil"/>
              <w:left w:val="single" w:sz="16" w:space="0" w:color="000000"/>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29</w:t>
            </w:r>
          </w:p>
        </w:tc>
        <w:tc>
          <w:tcPr>
            <w:tcW w:w="1980" w:type="dxa"/>
            <w:tcBorders>
              <w:top w:val="nil"/>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35.8</w:t>
            </w:r>
          </w:p>
        </w:tc>
        <w:tc>
          <w:tcPr>
            <w:tcW w:w="3330" w:type="dxa"/>
            <w:gridSpan w:val="2"/>
            <w:tcBorders>
              <w:top w:val="nil"/>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35.8</w:t>
            </w:r>
          </w:p>
        </w:tc>
      </w:tr>
      <w:tr w:rsidR="005D10E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D10E9" w:rsidRDefault="005D10E9">
            <w:pPr>
              <w:autoSpaceDE w:val="0"/>
              <w:autoSpaceDN w:val="0"/>
              <w:adjustRightInd w:val="0"/>
              <w:spacing w:before="0" w:beforeAutospacing="0" w:after="0" w:line="360" w:lineRule="auto"/>
              <w:jc w:val="both"/>
              <w:rPr>
                <w:rFonts w:ascii="Times New Roman" w:eastAsia="SimSun" w:hAnsi="Times New Roman"/>
                <w:color w:val="000000" w:themeColor="text1"/>
                <w:sz w:val="24"/>
                <w:szCs w:val="24"/>
              </w:rPr>
            </w:pPr>
          </w:p>
        </w:tc>
        <w:tc>
          <w:tcPr>
            <w:tcW w:w="2325" w:type="dxa"/>
            <w:tcBorders>
              <w:top w:val="nil"/>
              <w:left w:val="nil"/>
              <w:bottom w:val="nil"/>
              <w:right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Limited liability company</w:t>
            </w:r>
          </w:p>
        </w:tc>
        <w:tc>
          <w:tcPr>
            <w:tcW w:w="1441" w:type="dxa"/>
            <w:tcBorders>
              <w:top w:val="nil"/>
              <w:left w:val="single" w:sz="16" w:space="0" w:color="000000"/>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6</w:t>
            </w:r>
          </w:p>
        </w:tc>
        <w:tc>
          <w:tcPr>
            <w:tcW w:w="1980" w:type="dxa"/>
            <w:tcBorders>
              <w:top w:val="nil"/>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7.4</w:t>
            </w:r>
          </w:p>
        </w:tc>
        <w:tc>
          <w:tcPr>
            <w:tcW w:w="3330" w:type="dxa"/>
            <w:gridSpan w:val="2"/>
            <w:tcBorders>
              <w:top w:val="nil"/>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7.4</w:t>
            </w:r>
          </w:p>
        </w:tc>
      </w:tr>
      <w:tr w:rsidR="005D10E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D10E9" w:rsidRDefault="005D10E9">
            <w:pPr>
              <w:autoSpaceDE w:val="0"/>
              <w:autoSpaceDN w:val="0"/>
              <w:adjustRightInd w:val="0"/>
              <w:spacing w:before="0" w:beforeAutospacing="0" w:after="0" w:line="360" w:lineRule="auto"/>
              <w:jc w:val="both"/>
              <w:rPr>
                <w:rFonts w:ascii="Times New Roman" w:eastAsia="SimSun" w:hAnsi="Times New Roman"/>
                <w:color w:val="000000" w:themeColor="text1"/>
                <w:sz w:val="24"/>
                <w:szCs w:val="24"/>
              </w:rPr>
            </w:pPr>
          </w:p>
        </w:tc>
        <w:tc>
          <w:tcPr>
            <w:tcW w:w="2325" w:type="dxa"/>
            <w:tcBorders>
              <w:top w:val="nil"/>
              <w:left w:val="nil"/>
              <w:bottom w:val="single" w:sz="16" w:space="0" w:color="000000"/>
              <w:right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Total</w:t>
            </w:r>
          </w:p>
        </w:tc>
        <w:tc>
          <w:tcPr>
            <w:tcW w:w="1441" w:type="dxa"/>
            <w:tcBorders>
              <w:top w:val="nil"/>
              <w:left w:val="single" w:sz="16" w:space="0" w:color="000000"/>
              <w:bottom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81</w:t>
            </w:r>
          </w:p>
        </w:tc>
        <w:tc>
          <w:tcPr>
            <w:tcW w:w="1980" w:type="dxa"/>
            <w:tcBorders>
              <w:top w:val="nil"/>
              <w:bottom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100.0</w:t>
            </w:r>
          </w:p>
        </w:tc>
        <w:tc>
          <w:tcPr>
            <w:tcW w:w="3330" w:type="dxa"/>
            <w:gridSpan w:val="2"/>
            <w:tcBorders>
              <w:top w:val="nil"/>
              <w:bottom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100.0</w:t>
            </w:r>
          </w:p>
        </w:tc>
      </w:tr>
    </w:tbl>
    <w:p w:rsidR="005D10E9" w:rsidRDefault="00045E5C">
      <w:pPr>
        <w:spacing w:line="360" w:lineRule="auto"/>
        <w:jc w:val="both"/>
        <w:rPr>
          <w:rFonts w:ascii="Times New Roman" w:hAnsi="Times New Roman"/>
          <w:color w:val="000000" w:themeColor="text1"/>
          <w:sz w:val="24"/>
          <w:szCs w:val="24"/>
        </w:rPr>
      </w:pPr>
      <w:r>
        <w:rPr>
          <w:rFonts w:ascii="Times New Roman" w:eastAsia="SimSun" w:hAnsi="Times New Roman"/>
          <w:b/>
          <w:color w:val="000000" w:themeColor="text1"/>
          <w:sz w:val="24"/>
          <w:szCs w:val="24"/>
        </w:rPr>
        <w:t xml:space="preserve">Source: </w:t>
      </w:r>
      <w:r>
        <w:rPr>
          <w:rFonts w:ascii="Times New Roman" w:eastAsia="SimSun" w:hAnsi="Times New Roman"/>
          <w:color w:val="000000" w:themeColor="text1"/>
          <w:sz w:val="24"/>
          <w:szCs w:val="24"/>
        </w:rPr>
        <w:t>Fieldwork (2023)</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Table 4.2.2 showed that sole proprietorships make up the majority of SMEs represented by (56.8%) This indicates the dominance of sole proprietorships in the SMEs industry.  This is in line with the study of the Ministry of Small and Medium Enterprises and Cooperative Development (2017), the majority of SMEs are owned by sole proprietors, accounting for approximately 70% of all registered SMEs in the country, 20% are partnerships and the remaining 10% is occupied by private limited companies and Co-operative Societies. </w:t>
      </w:r>
    </w:p>
    <w:p w:rsidR="005D10E9" w:rsidRDefault="005D10E9">
      <w:pPr>
        <w:autoSpaceDE w:val="0"/>
        <w:autoSpaceDN w:val="0"/>
        <w:adjustRightInd w:val="0"/>
        <w:spacing w:before="0" w:beforeAutospacing="0" w:after="0" w:line="360" w:lineRule="auto"/>
        <w:jc w:val="both"/>
        <w:rPr>
          <w:rFonts w:ascii="Times New Roman" w:eastAsia="SimSun" w:hAnsi="Times New Roman"/>
          <w:color w:val="000000" w:themeColor="text1"/>
          <w:sz w:val="24"/>
          <w:szCs w:val="24"/>
        </w:rPr>
      </w:pPr>
    </w:p>
    <w:p w:rsidR="004413B7" w:rsidRDefault="004413B7" w:rsidP="004413B7">
      <w:pPr>
        <w:pStyle w:val="Caption"/>
        <w:keepNext/>
        <w:rPr>
          <w:rFonts w:ascii="Times New Roman" w:hAnsi="Times New Roman"/>
          <w:i w:val="0"/>
          <w:color w:val="000000" w:themeColor="text1"/>
          <w:sz w:val="24"/>
          <w:szCs w:val="24"/>
        </w:rPr>
      </w:pPr>
    </w:p>
    <w:p w:rsidR="007270F4" w:rsidRPr="007270F4" w:rsidRDefault="007270F4" w:rsidP="007270F4">
      <w:pPr>
        <w:pStyle w:val="Caption"/>
        <w:keepNext/>
        <w:rPr>
          <w:rFonts w:ascii="Times New Roman" w:hAnsi="Times New Roman"/>
          <w:i w:val="0"/>
          <w:color w:val="000000" w:themeColor="text1"/>
          <w:sz w:val="24"/>
          <w:szCs w:val="24"/>
        </w:rPr>
      </w:pPr>
      <w:bookmarkStart w:id="184" w:name="_Toc137984931"/>
      <w:r w:rsidRPr="007270F4">
        <w:rPr>
          <w:rFonts w:ascii="Times New Roman" w:hAnsi="Times New Roman"/>
          <w:i w:val="0"/>
          <w:color w:val="000000" w:themeColor="text1"/>
          <w:sz w:val="24"/>
          <w:szCs w:val="24"/>
        </w:rPr>
        <w:t xml:space="preserve">Table </w:t>
      </w:r>
      <w:r w:rsidR="007B1483">
        <w:rPr>
          <w:rFonts w:ascii="Times New Roman" w:hAnsi="Times New Roman"/>
          <w:i w:val="0"/>
          <w:color w:val="000000" w:themeColor="text1"/>
          <w:sz w:val="24"/>
          <w:szCs w:val="24"/>
        </w:rPr>
        <w:t>4.2.</w:t>
      </w:r>
      <w:r w:rsidR="00CC68C3">
        <w:rPr>
          <w:rFonts w:ascii="Times New Roman" w:hAnsi="Times New Roman"/>
          <w:i w:val="0"/>
          <w:color w:val="000000" w:themeColor="text1"/>
          <w:sz w:val="24"/>
          <w:szCs w:val="24"/>
        </w:rPr>
        <w:t>3</w:t>
      </w:r>
      <w:r w:rsidRPr="007270F4">
        <w:rPr>
          <w:rFonts w:ascii="Times New Roman" w:hAnsi="Times New Roman"/>
          <w:i w:val="0"/>
          <w:color w:val="000000" w:themeColor="text1"/>
          <w:sz w:val="24"/>
          <w:szCs w:val="24"/>
        </w:rPr>
        <w:t>: Number of employees</w:t>
      </w:r>
      <w:bookmarkEnd w:id="184"/>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4"/>
        <w:gridCol w:w="1377"/>
        <w:gridCol w:w="1759"/>
        <w:gridCol w:w="1710"/>
        <w:gridCol w:w="1533"/>
        <w:gridCol w:w="1707"/>
      </w:tblGrid>
      <w:tr w:rsidR="005D10E9">
        <w:trPr>
          <w:gridAfter w:val="1"/>
          <w:wAfter w:w="1707" w:type="dxa"/>
          <w:cantSplit/>
        </w:trPr>
        <w:tc>
          <w:tcPr>
            <w:tcW w:w="7113" w:type="dxa"/>
            <w:gridSpan w:val="5"/>
            <w:tcBorders>
              <w:top w:val="nil"/>
              <w:left w:val="nil"/>
              <w:bottom w:val="nil"/>
              <w:right w:val="nil"/>
            </w:tcBorders>
            <w:shd w:val="clear" w:color="auto" w:fill="FFFFFF"/>
          </w:tcPr>
          <w:p w:rsidR="005D10E9" w:rsidRDefault="005D10E9">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p>
        </w:tc>
      </w:tr>
      <w:tr w:rsidR="005D10E9">
        <w:trPr>
          <w:cantSplit/>
        </w:trPr>
        <w:tc>
          <w:tcPr>
            <w:tcW w:w="2111" w:type="dxa"/>
            <w:gridSpan w:val="2"/>
            <w:tcBorders>
              <w:top w:val="single" w:sz="16" w:space="0" w:color="000000"/>
              <w:left w:val="single" w:sz="16" w:space="0" w:color="000000"/>
              <w:bottom w:val="single" w:sz="16" w:space="0" w:color="000000"/>
              <w:right w:val="nil"/>
            </w:tcBorders>
            <w:shd w:val="clear" w:color="auto" w:fill="FFFFFF"/>
          </w:tcPr>
          <w:p w:rsidR="005D10E9" w:rsidRDefault="005D10E9">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p>
        </w:tc>
        <w:tc>
          <w:tcPr>
            <w:tcW w:w="1759" w:type="dxa"/>
            <w:tcBorders>
              <w:top w:val="single" w:sz="16" w:space="0" w:color="000000"/>
              <w:left w:val="single" w:sz="16" w:space="0" w:color="000000"/>
              <w:bottom w:val="single" w:sz="16" w:space="0" w:color="000000"/>
            </w:tcBorders>
            <w:shd w:val="clear" w:color="auto" w:fill="FFFFFF"/>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Frequency</w:t>
            </w:r>
          </w:p>
        </w:tc>
        <w:tc>
          <w:tcPr>
            <w:tcW w:w="1710" w:type="dxa"/>
            <w:tcBorders>
              <w:top w:val="single" w:sz="16" w:space="0" w:color="000000"/>
              <w:bottom w:val="single" w:sz="16" w:space="0" w:color="000000"/>
            </w:tcBorders>
            <w:shd w:val="clear" w:color="auto" w:fill="FFFFFF"/>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Percent</w:t>
            </w:r>
          </w:p>
        </w:tc>
        <w:tc>
          <w:tcPr>
            <w:tcW w:w="3240" w:type="dxa"/>
            <w:gridSpan w:val="2"/>
            <w:tcBorders>
              <w:top w:val="single" w:sz="16" w:space="0" w:color="000000"/>
              <w:bottom w:val="single" w:sz="16" w:space="0" w:color="000000"/>
            </w:tcBorders>
            <w:shd w:val="clear" w:color="auto" w:fill="FFFFFF"/>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Valid Percent</w:t>
            </w:r>
          </w:p>
        </w:tc>
      </w:tr>
      <w:tr w:rsidR="005D10E9">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Valid</w:t>
            </w:r>
          </w:p>
        </w:tc>
        <w:tc>
          <w:tcPr>
            <w:tcW w:w="1377" w:type="dxa"/>
            <w:tcBorders>
              <w:top w:val="single" w:sz="16" w:space="0" w:color="000000"/>
              <w:left w:val="nil"/>
              <w:bottom w:val="nil"/>
              <w:right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None</w:t>
            </w:r>
          </w:p>
        </w:tc>
        <w:tc>
          <w:tcPr>
            <w:tcW w:w="1759" w:type="dxa"/>
            <w:tcBorders>
              <w:top w:val="single" w:sz="16" w:space="0" w:color="000000"/>
              <w:left w:val="single" w:sz="16" w:space="0" w:color="000000"/>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1</w:t>
            </w:r>
          </w:p>
        </w:tc>
        <w:tc>
          <w:tcPr>
            <w:tcW w:w="1710" w:type="dxa"/>
            <w:tcBorders>
              <w:top w:val="single" w:sz="16" w:space="0" w:color="000000"/>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1.2</w:t>
            </w:r>
          </w:p>
        </w:tc>
        <w:tc>
          <w:tcPr>
            <w:tcW w:w="3240" w:type="dxa"/>
            <w:gridSpan w:val="2"/>
            <w:tcBorders>
              <w:top w:val="single" w:sz="16" w:space="0" w:color="000000"/>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1.2</w:t>
            </w:r>
          </w:p>
        </w:tc>
      </w:tr>
      <w:tr w:rsidR="005D10E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D10E9" w:rsidRDefault="005D10E9">
            <w:pPr>
              <w:autoSpaceDE w:val="0"/>
              <w:autoSpaceDN w:val="0"/>
              <w:adjustRightInd w:val="0"/>
              <w:spacing w:before="0" w:beforeAutospacing="0" w:after="0" w:line="360" w:lineRule="auto"/>
              <w:jc w:val="both"/>
              <w:rPr>
                <w:rFonts w:ascii="Times New Roman" w:eastAsia="SimSun" w:hAnsi="Times New Roman"/>
                <w:color w:val="000000" w:themeColor="text1"/>
                <w:sz w:val="24"/>
                <w:szCs w:val="24"/>
              </w:rPr>
            </w:pPr>
          </w:p>
        </w:tc>
        <w:tc>
          <w:tcPr>
            <w:tcW w:w="1377" w:type="dxa"/>
            <w:tcBorders>
              <w:top w:val="nil"/>
              <w:left w:val="nil"/>
              <w:bottom w:val="nil"/>
              <w:right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Less than 10</w:t>
            </w:r>
          </w:p>
        </w:tc>
        <w:tc>
          <w:tcPr>
            <w:tcW w:w="1759" w:type="dxa"/>
            <w:tcBorders>
              <w:top w:val="nil"/>
              <w:left w:val="single" w:sz="16" w:space="0" w:color="000000"/>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18</w:t>
            </w:r>
          </w:p>
        </w:tc>
        <w:tc>
          <w:tcPr>
            <w:tcW w:w="1710" w:type="dxa"/>
            <w:tcBorders>
              <w:top w:val="nil"/>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22.2</w:t>
            </w:r>
          </w:p>
        </w:tc>
        <w:tc>
          <w:tcPr>
            <w:tcW w:w="3240" w:type="dxa"/>
            <w:gridSpan w:val="2"/>
            <w:tcBorders>
              <w:top w:val="nil"/>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22.2</w:t>
            </w:r>
          </w:p>
        </w:tc>
      </w:tr>
      <w:tr w:rsidR="005D10E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D10E9" w:rsidRDefault="005D10E9">
            <w:pPr>
              <w:autoSpaceDE w:val="0"/>
              <w:autoSpaceDN w:val="0"/>
              <w:adjustRightInd w:val="0"/>
              <w:spacing w:before="0" w:beforeAutospacing="0" w:after="0" w:line="360" w:lineRule="auto"/>
              <w:jc w:val="both"/>
              <w:rPr>
                <w:rFonts w:ascii="Times New Roman" w:eastAsia="SimSun" w:hAnsi="Times New Roman"/>
                <w:color w:val="000000" w:themeColor="text1"/>
                <w:sz w:val="24"/>
                <w:szCs w:val="24"/>
              </w:rPr>
            </w:pPr>
          </w:p>
        </w:tc>
        <w:tc>
          <w:tcPr>
            <w:tcW w:w="1377" w:type="dxa"/>
            <w:tcBorders>
              <w:top w:val="nil"/>
              <w:left w:val="nil"/>
              <w:bottom w:val="nil"/>
              <w:right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10-20</w:t>
            </w:r>
          </w:p>
        </w:tc>
        <w:tc>
          <w:tcPr>
            <w:tcW w:w="1759" w:type="dxa"/>
            <w:tcBorders>
              <w:top w:val="nil"/>
              <w:left w:val="single" w:sz="16" w:space="0" w:color="000000"/>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21</w:t>
            </w:r>
          </w:p>
        </w:tc>
        <w:tc>
          <w:tcPr>
            <w:tcW w:w="1710" w:type="dxa"/>
            <w:tcBorders>
              <w:top w:val="nil"/>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25.9</w:t>
            </w:r>
          </w:p>
        </w:tc>
        <w:tc>
          <w:tcPr>
            <w:tcW w:w="3240" w:type="dxa"/>
            <w:gridSpan w:val="2"/>
            <w:tcBorders>
              <w:top w:val="nil"/>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25.9</w:t>
            </w:r>
          </w:p>
        </w:tc>
      </w:tr>
      <w:tr w:rsidR="005D10E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D10E9" w:rsidRDefault="005D10E9">
            <w:pPr>
              <w:autoSpaceDE w:val="0"/>
              <w:autoSpaceDN w:val="0"/>
              <w:adjustRightInd w:val="0"/>
              <w:spacing w:before="0" w:beforeAutospacing="0" w:after="0" w:line="360" w:lineRule="auto"/>
              <w:jc w:val="both"/>
              <w:rPr>
                <w:rFonts w:ascii="Times New Roman" w:eastAsia="SimSun" w:hAnsi="Times New Roman"/>
                <w:color w:val="000000" w:themeColor="text1"/>
                <w:sz w:val="24"/>
                <w:szCs w:val="24"/>
              </w:rPr>
            </w:pPr>
          </w:p>
        </w:tc>
        <w:tc>
          <w:tcPr>
            <w:tcW w:w="1377" w:type="dxa"/>
            <w:tcBorders>
              <w:top w:val="nil"/>
              <w:left w:val="nil"/>
              <w:bottom w:val="nil"/>
              <w:right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20+</w:t>
            </w:r>
          </w:p>
        </w:tc>
        <w:tc>
          <w:tcPr>
            <w:tcW w:w="1759" w:type="dxa"/>
            <w:tcBorders>
              <w:top w:val="nil"/>
              <w:left w:val="single" w:sz="16" w:space="0" w:color="000000"/>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41</w:t>
            </w:r>
          </w:p>
        </w:tc>
        <w:tc>
          <w:tcPr>
            <w:tcW w:w="1710" w:type="dxa"/>
            <w:tcBorders>
              <w:top w:val="nil"/>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50.6</w:t>
            </w:r>
          </w:p>
        </w:tc>
        <w:tc>
          <w:tcPr>
            <w:tcW w:w="3240" w:type="dxa"/>
            <w:gridSpan w:val="2"/>
            <w:tcBorders>
              <w:top w:val="nil"/>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50.6</w:t>
            </w:r>
          </w:p>
        </w:tc>
      </w:tr>
      <w:tr w:rsidR="005D10E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D10E9" w:rsidRDefault="005D10E9">
            <w:pPr>
              <w:autoSpaceDE w:val="0"/>
              <w:autoSpaceDN w:val="0"/>
              <w:adjustRightInd w:val="0"/>
              <w:spacing w:before="0" w:beforeAutospacing="0" w:after="0" w:line="360" w:lineRule="auto"/>
              <w:jc w:val="both"/>
              <w:rPr>
                <w:rFonts w:ascii="Times New Roman" w:eastAsia="SimSun" w:hAnsi="Times New Roman"/>
                <w:b/>
                <w:color w:val="000000" w:themeColor="text1"/>
                <w:sz w:val="24"/>
                <w:szCs w:val="24"/>
              </w:rPr>
            </w:pPr>
          </w:p>
        </w:tc>
        <w:tc>
          <w:tcPr>
            <w:tcW w:w="1377" w:type="dxa"/>
            <w:tcBorders>
              <w:top w:val="nil"/>
              <w:left w:val="nil"/>
              <w:bottom w:val="single" w:sz="16" w:space="0" w:color="000000"/>
              <w:right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Total</w:t>
            </w:r>
          </w:p>
        </w:tc>
        <w:tc>
          <w:tcPr>
            <w:tcW w:w="1759" w:type="dxa"/>
            <w:tcBorders>
              <w:top w:val="nil"/>
              <w:left w:val="single" w:sz="16" w:space="0" w:color="000000"/>
              <w:bottom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81</w:t>
            </w:r>
          </w:p>
        </w:tc>
        <w:tc>
          <w:tcPr>
            <w:tcW w:w="1710" w:type="dxa"/>
            <w:tcBorders>
              <w:top w:val="nil"/>
              <w:bottom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100.0</w:t>
            </w:r>
          </w:p>
        </w:tc>
        <w:tc>
          <w:tcPr>
            <w:tcW w:w="3240" w:type="dxa"/>
            <w:gridSpan w:val="2"/>
            <w:tcBorders>
              <w:top w:val="nil"/>
              <w:bottom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100.0</w:t>
            </w:r>
          </w:p>
        </w:tc>
      </w:tr>
    </w:tbl>
    <w:p w:rsidR="005D10E9" w:rsidRDefault="00045E5C">
      <w:pPr>
        <w:autoSpaceDE w:val="0"/>
        <w:autoSpaceDN w:val="0"/>
        <w:adjustRightInd w:val="0"/>
        <w:spacing w:before="0" w:beforeAutospacing="0" w:after="0" w:line="360" w:lineRule="auto"/>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 xml:space="preserve">Source: </w:t>
      </w:r>
      <w:r>
        <w:rPr>
          <w:rFonts w:ascii="Times New Roman" w:eastAsia="SimSun" w:hAnsi="Times New Roman"/>
          <w:color w:val="000000" w:themeColor="text1"/>
          <w:sz w:val="24"/>
          <w:szCs w:val="24"/>
        </w:rPr>
        <w:t>Fieldwork (2023)</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Results in table 4.2.3 have shown that majority of SMEs have more than twenty employees representing (50.6%).Therefore SMEs have proved to be the source of alleviating unemployment Aremu and Adeyemi (2011) argue that SMEs in developing countries like Nigeria contribute significantly to job creation, poverty reduction and economic growth.</w:t>
      </w:r>
    </w:p>
    <w:p w:rsidR="005D10E9" w:rsidRDefault="005D10E9">
      <w:pPr>
        <w:spacing w:line="360" w:lineRule="auto"/>
        <w:jc w:val="both"/>
        <w:rPr>
          <w:rFonts w:ascii="Times New Roman" w:hAnsi="Times New Roman"/>
          <w:b/>
          <w:color w:val="000000" w:themeColor="text1"/>
          <w:sz w:val="24"/>
          <w:szCs w:val="24"/>
        </w:rPr>
      </w:pPr>
    </w:p>
    <w:p w:rsidR="004413B7" w:rsidRDefault="004413B7" w:rsidP="004413B7">
      <w:pPr>
        <w:pStyle w:val="Caption"/>
        <w:keepNext/>
        <w:rPr>
          <w:rFonts w:ascii="Times New Roman" w:hAnsi="Times New Roman"/>
          <w:i w:val="0"/>
          <w:color w:val="000000" w:themeColor="text1"/>
          <w:sz w:val="24"/>
          <w:szCs w:val="24"/>
        </w:rPr>
      </w:pPr>
    </w:p>
    <w:p w:rsidR="007270F4" w:rsidRPr="007270F4" w:rsidRDefault="007270F4" w:rsidP="007270F4">
      <w:pPr>
        <w:pStyle w:val="Caption"/>
        <w:keepNext/>
        <w:rPr>
          <w:rFonts w:ascii="Times New Roman" w:hAnsi="Times New Roman"/>
          <w:i w:val="0"/>
          <w:color w:val="000000" w:themeColor="text1"/>
          <w:sz w:val="24"/>
          <w:szCs w:val="24"/>
        </w:rPr>
      </w:pPr>
      <w:bookmarkStart w:id="185" w:name="_Toc137984932"/>
      <w:r w:rsidRPr="007270F4">
        <w:rPr>
          <w:rFonts w:ascii="Times New Roman" w:hAnsi="Times New Roman"/>
          <w:i w:val="0"/>
          <w:color w:val="000000" w:themeColor="text1"/>
          <w:sz w:val="24"/>
          <w:szCs w:val="24"/>
        </w:rPr>
        <w:t xml:space="preserve">Table </w:t>
      </w:r>
      <w:r w:rsidR="00CC68C3">
        <w:rPr>
          <w:rFonts w:ascii="Times New Roman" w:hAnsi="Times New Roman"/>
          <w:i w:val="0"/>
          <w:color w:val="000000" w:themeColor="text1"/>
          <w:sz w:val="24"/>
          <w:szCs w:val="24"/>
        </w:rPr>
        <w:t>4.2 4</w:t>
      </w:r>
      <w:r w:rsidRPr="007270F4">
        <w:rPr>
          <w:rFonts w:ascii="Times New Roman" w:hAnsi="Times New Roman"/>
          <w:i w:val="0"/>
          <w:color w:val="000000" w:themeColor="text1"/>
          <w:sz w:val="24"/>
          <w:szCs w:val="24"/>
        </w:rPr>
        <w:t>: Firm's category</w:t>
      </w:r>
      <w:bookmarkEnd w:id="185"/>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4"/>
        <w:gridCol w:w="2448"/>
        <w:gridCol w:w="1588"/>
        <w:gridCol w:w="1620"/>
        <w:gridCol w:w="1794"/>
        <w:gridCol w:w="1086"/>
      </w:tblGrid>
      <w:tr w:rsidR="005D10E9">
        <w:trPr>
          <w:gridAfter w:val="1"/>
          <w:wAfter w:w="1086" w:type="dxa"/>
          <w:cantSplit/>
        </w:trPr>
        <w:tc>
          <w:tcPr>
            <w:tcW w:w="8184" w:type="dxa"/>
            <w:gridSpan w:val="5"/>
            <w:tcBorders>
              <w:top w:val="nil"/>
              <w:left w:val="nil"/>
              <w:bottom w:val="nil"/>
              <w:right w:val="nil"/>
            </w:tcBorders>
            <w:shd w:val="clear" w:color="auto" w:fill="FFFFFF"/>
          </w:tcPr>
          <w:p w:rsidR="005D10E9" w:rsidRDefault="005D10E9">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p>
        </w:tc>
      </w:tr>
      <w:tr w:rsidR="005D10E9">
        <w:trPr>
          <w:cantSplit/>
        </w:trPr>
        <w:tc>
          <w:tcPr>
            <w:tcW w:w="3182" w:type="dxa"/>
            <w:gridSpan w:val="2"/>
            <w:tcBorders>
              <w:top w:val="single" w:sz="16" w:space="0" w:color="000000"/>
              <w:left w:val="single" w:sz="16" w:space="0" w:color="000000"/>
              <w:bottom w:val="single" w:sz="16" w:space="0" w:color="000000"/>
              <w:right w:val="nil"/>
            </w:tcBorders>
            <w:shd w:val="clear" w:color="auto" w:fill="FFFFFF"/>
          </w:tcPr>
          <w:p w:rsidR="005D10E9" w:rsidRDefault="005D10E9">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p>
        </w:tc>
        <w:tc>
          <w:tcPr>
            <w:tcW w:w="1588" w:type="dxa"/>
            <w:tcBorders>
              <w:top w:val="single" w:sz="16" w:space="0" w:color="000000"/>
              <w:left w:val="single" w:sz="16" w:space="0" w:color="000000"/>
              <w:bottom w:val="single" w:sz="16" w:space="0" w:color="000000"/>
            </w:tcBorders>
            <w:shd w:val="clear" w:color="auto" w:fill="FFFFFF"/>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Frequency</w:t>
            </w:r>
          </w:p>
        </w:tc>
        <w:tc>
          <w:tcPr>
            <w:tcW w:w="1620" w:type="dxa"/>
            <w:tcBorders>
              <w:top w:val="single" w:sz="16" w:space="0" w:color="000000"/>
              <w:bottom w:val="single" w:sz="16" w:space="0" w:color="000000"/>
            </w:tcBorders>
            <w:shd w:val="clear" w:color="auto" w:fill="FFFFFF"/>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Percent</w:t>
            </w:r>
          </w:p>
        </w:tc>
        <w:tc>
          <w:tcPr>
            <w:tcW w:w="2880" w:type="dxa"/>
            <w:gridSpan w:val="2"/>
            <w:tcBorders>
              <w:top w:val="single" w:sz="16" w:space="0" w:color="000000"/>
              <w:bottom w:val="single" w:sz="16" w:space="0" w:color="000000"/>
            </w:tcBorders>
            <w:shd w:val="clear" w:color="auto" w:fill="FFFFFF"/>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Valid Percent</w:t>
            </w:r>
          </w:p>
        </w:tc>
      </w:tr>
      <w:tr w:rsidR="005D10E9">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Valid</w:t>
            </w:r>
          </w:p>
        </w:tc>
        <w:tc>
          <w:tcPr>
            <w:tcW w:w="2448" w:type="dxa"/>
            <w:tcBorders>
              <w:top w:val="single" w:sz="16" w:space="0" w:color="000000"/>
              <w:left w:val="nil"/>
              <w:bottom w:val="nil"/>
              <w:right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Clothing</w:t>
            </w:r>
          </w:p>
        </w:tc>
        <w:tc>
          <w:tcPr>
            <w:tcW w:w="1588" w:type="dxa"/>
            <w:tcBorders>
              <w:top w:val="single" w:sz="16" w:space="0" w:color="000000"/>
              <w:left w:val="single" w:sz="16" w:space="0" w:color="000000"/>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17</w:t>
            </w:r>
          </w:p>
        </w:tc>
        <w:tc>
          <w:tcPr>
            <w:tcW w:w="1620" w:type="dxa"/>
            <w:tcBorders>
              <w:top w:val="single" w:sz="16" w:space="0" w:color="000000"/>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21.0</w:t>
            </w:r>
          </w:p>
        </w:tc>
        <w:tc>
          <w:tcPr>
            <w:tcW w:w="2880" w:type="dxa"/>
            <w:gridSpan w:val="2"/>
            <w:tcBorders>
              <w:top w:val="single" w:sz="16" w:space="0" w:color="000000"/>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21.0</w:t>
            </w:r>
          </w:p>
        </w:tc>
      </w:tr>
      <w:tr w:rsidR="005D10E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D10E9" w:rsidRDefault="005D10E9">
            <w:pPr>
              <w:autoSpaceDE w:val="0"/>
              <w:autoSpaceDN w:val="0"/>
              <w:adjustRightInd w:val="0"/>
              <w:spacing w:before="0" w:beforeAutospacing="0" w:after="0" w:line="360" w:lineRule="auto"/>
              <w:jc w:val="both"/>
              <w:rPr>
                <w:rFonts w:ascii="Times New Roman" w:eastAsia="SimSun" w:hAnsi="Times New Roman"/>
                <w:color w:val="000000" w:themeColor="text1"/>
                <w:sz w:val="24"/>
                <w:szCs w:val="24"/>
              </w:rPr>
            </w:pPr>
          </w:p>
        </w:tc>
        <w:tc>
          <w:tcPr>
            <w:tcW w:w="2448" w:type="dxa"/>
            <w:tcBorders>
              <w:top w:val="nil"/>
              <w:left w:val="nil"/>
              <w:bottom w:val="nil"/>
              <w:right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Electrical appliances</w:t>
            </w:r>
          </w:p>
        </w:tc>
        <w:tc>
          <w:tcPr>
            <w:tcW w:w="1588" w:type="dxa"/>
            <w:tcBorders>
              <w:top w:val="nil"/>
              <w:left w:val="single" w:sz="16" w:space="0" w:color="000000"/>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9</w:t>
            </w:r>
          </w:p>
        </w:tc>
        <w:tc>
          <w:tcPr>
            <w:tcW w:w="1620" w:type="dxa"/>
            <w:tcBorders>
              <w:top w:val="nil"/>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11.1</w:t>
            </w:r>
          </w:p>
        </w:tc>
        <w:tc>
          <w:tcPr>
            <w:tcW w:w="2880" w:type="dxa"/>
            <w:gridSpan w:val="2"/>
            <w:tcBorders>
              <w:top w:val="nil"/>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11.1</w:t>
            </w:r>
          </w:p>
        </w:tc>
      </w:tr>
      <w:tr w:rsidR="005D10E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D10E9" w:rsidRDefault="005D10E9">
            <w:pPr>
              <w:autoSpaceDE w:val="0"/>
              <w:autoSpaceDN w:val="0"/>
              <w:adjustRightInd w:val="0"/>
              <w:spacing w:before="0" w:beforeAutospacing="0" w:after="0" w:line="360" w:lineRule="auto"/>
              <w:jc w:val="both"/>
              <w:rPr>
                <w:rFonts w:ascii="Times New Roman" w:eastAsia="SimSun" w:hAnsi="Times New Roman"/>
                <w:color w:val="000000" w:themeColor="text1"/>
                <w:sz w:val="24"/>
                <w:szCs w:val="24"/>
              </w:rPr>
            </w:pPr>
          </w:p>
        </w:tc>
        <w:tc>
          <w:tcPr>
            <w:tcW w:w="2448" w:type="dxa"/>
            <w:tcBorders>
              <w:top w:val="nil"/>
              <w:left w:val="nil"/>
              <w:bottom w:val="nil"/>
              <w:right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Groceries</w:t>
            </w:r>
          </w:p>
        </w:tc>
        <w:tc>
          <w:tcPr>
            <w:tcW w:w="1588" w:type="dxa"/>
            <w:tcBorders>
              <w:top w:val="nil"/>
              <w:left w:val="single" w:sz="16" w:space="0" w:color="000000"/>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18</w:t>
            </w:r>
          </w:p>
        </w:tc>
        <w:tc>
          <w:tcPr>
            <w:tcW w:w="1620" w:type="dxa"/>
            <w:tcBorders>
              <w:top w:val="nil"/>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22.2</w:t>
            </w:r>
          </w:p>
        </w:tc>
        <w:tc>
          <w:tcPr>
            <w:tcW w:w="2880" w:type="dxa"/>
            <w:gridSpan w:val="2"/>
            <w:tcBorders>
              <w:top w:val="nil"/>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22.2</w:t>
            </w:r>
          </w:p>
        </w:tc>
      </w:tr>
      <w:tr w:rsidR="005D10E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D10E9" w:rsidRDefault="005D10E9">
            <w:pPr>
              <w:autoSpaceDE w:val="0"/>
              <w:autoSpaceDN w:val="0"/>
              <w:adjustRightInd w:val="0"/>
              <w:spacing w:before="0" w:beforeAutospacing="0" w:after="0" w:line="360" w:lineRule="auto"/>
              <w:jc w:val="both"/>
              <w:rPr>
                <w:rFonts w:ascii="Times New Roman" w:eastAsia="SimSun" w:hAnsi="Times New Roman"/>
                <w:color w:val="000000" w:themeColor="text1"/>
                <w:sz w:val="24"/>
                <w:szCs w:val="24"/>
              </w:rPr>
            </w:pPr>
          </w:p>
        </w:tc>
        <w:tc>
          <w:tcPr>
            <w:tcW w:w="2448" w:type="dxa"/>
            <w:tcBorders>
              <w:top w:val="nil"/>
              <w:left w:val="nil"/>
              <w:bottom w:val="nil"/>
              <w:right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Housewares</w:t>
            </w:r>
          </w:p>
        </w:tc>
        <w:tc>
          <w:tcPr>
            <w:tcW w:w="1588" w:type="dxa"/>
            <w:tcBorders>
              <w:top w:val="nil"/>
              <w:left w:val="single" w:sz="16" w:space="0" w:color="000000"/>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11</w:t>
            </w:r>
          </w:p>
        </w:tc>
        <w:tc>
          <w:tcPr>
            <w:tcW w:w="1620" w:type="dxa"/>
            <w:tcBorders>
              <w:top w:val="nil"/>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13.6</w:t>
            </w:r>
          </w:p>
        </w:tc>
        <w:tc>
          <w:tcPr>
            <w:tcW w:w="2880" w:type="dxa"/>
            <w:gridSpan w:val="2"/>
            <w:tcBorders>
              <w:top w:val="nil"/>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13.6</w:t>
            </w:r>
          </w:p>
        </w:tc>
      </w:tr>
      <w:tr w:rsidR="005D10E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D10E9" w:rsidRDefault="005D10E9">
            <w:pPr>
              <w:autoSpaceDE w:val="0"/>
              <w:autoSpaceDN w:val="0"/>
              <w:adjustRightInd w:val="0"/>
              <w:spacing w:before="0" w:beforeAutospacing="0" w:after="0" w:line="360" w:lineRule="auto"/>
              <w:jc w:val="both"/>
              <w:rPr>
                <w:rFonts w:ascii="Times New Roman" w:eastAsia="SimSun" w:hAnsi="Times New Roman"/>
                <w:color w:val="000000" w:themeColor="text1"/>
                <w:sz w:val="24"/>
                <w:szCs w:val="24"/>
              </w:rPr>
            </w:pPr>
          </w:p>
        </w:tc>
        <w:tc>
          <w:tcPr>
            <w:tcW w:w="2448" w:type="dxa"/>
            <w:tcBorders>
              <w:top w:val="nil"/>
              <w:left w:val="nil"/>
              <w:bottom w:val="nil"/>
              <w:right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Pharmaceuticals</w:t>
            </w:r>
          </w:p>
        </w:tc>
        <w:tc>
          <w:tcPr>
            <w:tcW w:w="1588" w:type="dxa"/>
            <w:tcBorders>
              <w:top w:val="nil"/>
              <w:left w:val="single" w:sz="16" w:space="0" w:color="000000"/>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11</w:t>
            </w:r>
          </w:p>
        </w:tc>
        <w:tc>
          <w:tcPr>
            <w:tcW w:w="1620" w:type="dxa"/>
            <w:tcBorders>
              <w:top w:val="nil"/>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13.6</w:t>
            </w:r>
          </w:p>
        </w:tc>
        <w:tc>
          <w:tcPr>
            <w:tcW w:w="2880" w:type="dxa"/>
            <w:gridSpan w:val="2"/>
            <w:tcBorders>
              <w:top w:val="nil"/>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13.6</w:t>
            </w:r>
          </w:p>
        </w:tc>
      </w:tr>
      <w:tr w:rsidR="005D10E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D10E9" w:rsidRDefault="005D10E9">
            <w:pPr>
              <w:autoSpaceDE w:val="0"/>
              <w:autoSpaceDN w:val="0"/>
              <w:adjustRightInd w:val="0"/>
              <w:spacing w:before="0" w:beforeAutospacing="0" w:after="0" w:line="360" w:lineRule="auto"/>
              <w:jc w:val="both"/>
              <w:rPr>
                <w:rFonts w:ascii="Times New Roman" w:eastAsia="SimSun" w:hAnsi="Times New Roman"/>
                <w:color w:val="000000" w:themeColor="text1"/>
                <w:sz w:val="24"/>
                <w:szCs w:val="24"/>
              </w:rPr>
            </w:pPr>
          </w:p>
        </w:tc>
        <w:tc>
          <w:tcPr>
            <w:tcW w:w="2448" w:type="dxa"/>
            <w:tcBorders>
              <w:top w:val="nil"/>
              <w:left w:val="nil"/>
              <w:bottom w:val="nil"/>
              <w:right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Hardware and workshops</w:t>
            </w:r>
          </w:p>
        </w:tc>
        <w:tc>
          <w:tcPr>
            <w:tcW w:w="1588" w:type="dxa"/>
            <w:tcBorders>
              <w:top w:val="nil"/>
              <w:left w:val="single" w:sz="16" w:space="0" w:color="000000"/>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15</w:t>
            </w:r>
          </w:p>
        </w:tc>
        <w:tc>
          <w:tcPr>
            <w:tcW w:w="1620" w:type="dxa"/>
            <w:tcBorders>
              <w:top w:val="nil"/>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18.5</w:t>
            </w:r>
          </w:p>
        </w:tc>
        <w:tc>
          <w:tcPr>
            <w:tcW w:w="2880" w:type="dxa"/>
            <w:gridSpan w:val="2"/>
            <w:tcBorders>
              <w:top w:val="nil"/>
              <w:bottom w:val="nil"/>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18.5</w:t>
            </w:r>
          </w:p>
        </w:tc>
      </w:tr>
      <w:tr w:rsidR="005D10E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D10E9" w:rsidRDefault="005D10E9">
            <w:pPr>
              <w:autoSpaceDE w:val="0"/>
              <w:autoSpaceDN w:val="0"/>
              <w:adjustRightInd w:val="0"/>
              <w:spacing w:before="0" w:beforeAutospacing="0" w:after="0" w:line="360" w:lineRule="auto"/>
              <w:jc w:val="both"/>
              <w:rPr>
                <w:rFonts w:ascii="Times New Roman" w:eastAsia="SimSun" w:hAnsi="Times New Roman"/>
                <w:b/>
                <w:color w:val="000000" w:themeColor="text1"/>
                <w:sz w:val="24"/>
                <w:szCs w:val="24"/>
              </w:rPr>
            </w:pPr>
          </w:p>
        </w:tc>
        <w:tc>
          <w:tcPr>
            <w:tcW w:w="2448" w:type="dxa"/>
            <w:tcBorders>
              <w:top w:val="nil"/>
              <w:left w:val="nil"/>
              <w:bottom w:val="single" w:sz="16" w:space="0" w:color="000000"/>
              <w:right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Total</w:t>
            </w:r>
          </w:p>
        </w:tc>
        <w:tc>
          <w:tcPr>
            <w:tcW w:w="1588" w:type="dxa"/>
            <w:tcBorders>
              <w:top w:val="nil"/>
              <w:left w:val="single" w:sz="16" w:space="0" w:color="000000"/>
              <w:bottom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81</w:t>
            </w:r>
          </w:p>
        </w:tc>
        <w:tc>
          <w:tcPr>
            <w:tcW w:w="1620" w:type="dxa"/>
            <w:tcBorders>
              <w:top w:val="nil"/>
              <w:bottom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100.0</w:t>
            </w:r>
          </w:p>
        </w:tc>
        <w:tc>
          <w:tcPr>
            <w:tcW w:w="2880" w:type="dxa"/>
            <w:gridSpan w:val="2"/>
            <w:tcBorders>
              <w:top w:val="nil"/>
              <w:bottom w:val="single" w:sz="16" w:space="0" w:color="000000"/>
            </w:tcBorders>
            <w:shd w:val="clear" w:color="auto" w:fill="FFFFFF"/>
            <w:vAlign w:val="center"/>
          </w:tcPr>
          <w:p w:rsidR="005D10E9" w:rsidRDefault="00045E5C">
            <w:pPr>
              <w:autoSpaceDE w:val="0"/>
              <w:autoSpaceDN w:val="0"/>
              <w:adjustRightInd w:val="0"/>
              <w:spacing w:before="0" w:beforeAutospacing="0" w:after="0" w:line="360" w:lineRule="auto"/>
              <w:ind w:left="60" w:right="60"/>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100.0</w:t>
            </w:r>
          </w:p>
        </w:tc>
      </w:tr>
    </w:tbl>
    <w:p w:rsidR="005D10E9" w:rsidRDefault="00045E5C">
      <w:pPr>
        <w:autoSpaceDE w:val="0"/>
        <w:autoSpaceDN w:val="0"/>
        <w:adjustRightInd w:val="0"/>
        <w:spacing w:before="0" w:beforeAutospacing="0" w:after="0" w:line="360" w:lineRule="auto"/>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 xml:space="preserve">Source: </w:t>
      </w:r>
      <w:r>
        <w:rPr>
          <w:rFonts w:ascii="Times New Roman" w:eastAsia="SimSun" w:hAnsi="Times New Roman"/>
          <w:color w:val="000000" w:themeColor="text1"/>
          <w:sz w:val="24"/>
          <w:szCs w:val="24"/>
        </w:rPr>
        <w:t>Fieldwork (2023)</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Table 4.2.4 indicates that the most respondents were in the groceries retail and the least were in electrical appliance retailing.</w:t>
      </w:r>
    </w:p>
    <w:p w:rsidR="005D10E9" w:rsidRDefault="005D10E9">
      <w:pPr>
        <w:autoSpaceDE w:val="0"/>
        <w:autoSpaceDN w:val="0"/>
        <w:adjustRightInd w:val="0"/>
        <w:spacing w:before="0" w:beforeAutospacing="0" w:after="0" w:line="360" w:lineRule="auto"/>
        <w:jc w:val="both"/>
        <w:rPr>
          <w:rFonts w:ascii="Times New Roman" w:eastAsia="SimSun" w:hAnsi="Times New Roman"/>
          <w:color w:val="000000" w:themeColor="text1"/>
          <w:sz w:val="24"/>
          <w:szCs w:val="24"/>
        </w:rPr>
      </w:pPr>
    </w:p>
    <w:p w:rsidR="005D10E9" w:rsidRDefault="005D10E9">
      <w:pPr>
        <w:rPr>
          <w:sz w:val="24"/>
        </w:rPr>
      </w:pPr>
    </w:p>
    <w:p w:rsidR="004413B7" w:rsidRDefault="004413B7" w:rsidP="004413B7">
      <w:pPr>
        <w:pStyle w:val="Caption"/>
        <w:keepNext/>
        <w:rPr>
          <w:rFonts w:ascii="Times New Roman" w:hAnsi="Times New Roman"/>
          <w:i w:val="0"/>
          <w:color w:val="000000" w:themeColor="text1"/>
          <w:sz w:val="24"/>
          <w:szCs w:val="24"/>
        </w:rPr>
      </w:pPr>
    </w:p>
    <w:p w:rsidR="007270F4" w:rsidRPr="007270F4" w:rsidRDefault="007270F4" w:rsidP="007270F4">
      <w:pPr>
        <w:pStyle w:val="Caption"/>
        <w:keepNext/>
        <w:rPr>
          <w:rFonts w:ascii="Times New Roman" w:hAnsi="Times New Roman"/>
          <w:i w:val="0"/>
          <w:color w:val="000000" w:themeColor="text1"/>
          <w:sz w:val="24"/>
          <w:szCs w:val="24"/>
        </w:rPr>
      </w:pPr>
      <w:bookmarkStart w:id="186" w:name="_Toc137984933"/>
      <w:r w:rsidRPr="007270F4">
        <w:rPr>
          <w:rFonts w:ascii="Times New Roman" w:hAnsi="Times New Roman"/>
          <w:i w:val="0"/>
          <w:color w:val="000000" w:themeColor="text1"/>
          <w:sz w:val="24"/>
          <w:szCs w:val="24"/>
        </w:rPr>
        <w:t>Table</w:t>
      </w:r>
      <w:r w:rsidR="00CC68C3">
        <w:rPr>
          <w:rFonts w:ascii="Times New Roman" w:hAnsi="Times New Roman"/>
          <w:i w:val="0"/>
          <w:color w:val="000000" w:themeColor="text1"/>
          <w:sz w:val="24"/>
          <w:szCs w:val="24"/>
        </w:rPr>
        <w:t xml:space="preserve"> 4.2.5</w:t>
      </w:r>
      <w:r w:rsidRPr="007270F4">
        <w:rPr>
          <w:rFonts w:ascii="Times New Roman" w:hAnsi="Times New Roman"/>
          <w:i w:val="0"/>
          <w:color w:val="000000" w:themeColor="text1"/>
          <w:sz w:val="24"/>
          <w:szCs w:val="24"/>
        </w:rPr>
        <w:t>: Internal control systems</w:t>
      </w:r>
      <w:bookmarkEnd w:id="186"/>
    </w:p>
    <w:tbl>
      <w:tblPr>
        <w:tblW w:w="10861" w:type="dxa"/>
        <w:tblInd w:w="-5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304"/>
        <w:gridCol w:w="1213"/>
        <w:gridCol w:w="1448"/>
        <w:gridCol w:w="1862"/>
        <w:gridCol w:w="1810"/>
        <w:gridCol w:w="2224"/>
      </w:tblGrid>
      <w:tr w:rsidR="005D10E9">
        <w:trPr>
          <w:gridAfter w:val="1"/>
          <w:wAfter w:w="2224" w:type="dxa"/>
          <w:cantSplit/>
        </w:trPr>
        <w:tc>
          <w:tcPr>
            <w:tcW w:w="8637" w:type="dxa"/>
            <w:gridSpan w:val="5"/>
            <w:tcBorders>
              <w:top w:val="nil"/>
              <w:left w:val="nil"/>
              <w:bottom w:val="nil"/>
              <w:right w:val="nil"/>
              <w:tl2br w:val="nil"/>
              <w:tr2bl w:val="nil"/>
            </w:tcBorders>
            <w:shd w:val="clear" w:color="auto" w:fill="FFFFFF"/>
          </w:tcPr>
          <w:p w:rsidR="005D10E9" w:rsidRDefault="005D10E9">
            <w:pPr>
              <w:spacing w:line="320" w:lineRule="atLeast"/>
              <w:ind w:left="60" w:right="60"/>
              <w:jc w:val="center"/>
              <w:rPr>
                <w:rFonts w:ascii="Arial" w:hAnsi="Arial"/>
                <w:sz w:val="18"/>
              </w:rPr>
            </w:pPr>
          </w:p>
        </w:tc>
      </w:tr>
      <w:tr w:rsidR="005D10E9">
        <w:trPr>
          <w:cantSplit/>
        </w:trPr>
        <w:tc>
          <w:tcPr>
            <w:tcW w:w="2304" w:type="dxa"/>
            <w:tcBorders>
              <w:top w:val="single" w:sz="16" w:space="0" w:color="000000"/>
              <w:left w:val="single" w:sz="16" w:space="0" w:color="000000"/>
              <w:bottom w:val="single" w:sz="16" w:space="0" w:color="000000"/>
              <w:right w:val="single" w:sz="16" w:space="0" w:color="000000"/>
              <w:tl2br w:val="nil"/>
              <w:tr2bl w:val="nil"/>
            </w:tcBorders>
            <w:shd w:val="clear" w:color="auto" w:fill="FFFFFF"/>
          </w:tcPr>
          <w:p w:rsidR="005D10E9" w:rsidRDefault="005D10E9">
            <w:pPr>
              <w:spacing w:line="320" w:lineRule="atLeast"/>
              <w:ind w:left="60" w:right="60"/>
              <w:rPr>
                <w:rFonts w:ascii="Times New Roman" w:hAnsi="Times New Roman"/>
                <w:sz w:val="24"/>
                <w:szCs w:val="24"/>
              </w:rPr>
            </w:pPr>
          </w:p>
        </w:tc>
        <w:tc>
          <w:tcPr>
            <w:tcW w:w="1213" w:type="dxa"/>
            <w:tcBorders>
              <w:top w:val="single" w:sz="16" w:space="0" w:color="000000"/>
              <w:left w:val="single" w:sz="16" w:space="0" w:color="000000"/>
              <w:bottom w:val="single" w:sz="16" w:space="0" w:color="000000"/>
              <w:right w:val="single" w:sz="8" w:space="0" w:color="000000"/>
              <w:tl2br w:val="nil"/>
              <w:tr2bl w:val="nil"/>
            </w:tcBorders>
            <w:shd w:val="clear" w:color="auto" w:fill="FFFFFF"/>
          </w:tcPr>
          <w:p w:rsidR="005D10E9" w:rsidRDefault="00045E5C">
            <w:pPr>
              <w:spacing w:line="320" w:lineRule="atLeast"/>
              <w:ind w:left="60" w:right="60"/>
              <w:jc w:val="center"/>
              <w:rPr>
                <w:rFonts w:ascii="Times New Roman" w:hAnsi="Times New Roman"/>
                <w:sz w:val="24"/>
                <w:szCs w:val="24"/>
              </w:rPr>
            </w:pPr>
            <w:r>
              <w:rPr>
                <w:rFonts w:ascii="Times New Roman" w:hAnsi="Times New Roman"/>
                <w:sz w:val="24"/>
                <w:szCs w:val="24"/>
              </w:rPr>
              <w:t>N</w:t>
            </w:r>
          </w:p>
        </w:tc>
        <w:tc>
          <w:tcPr>
            <w:tcW w:w="1448" w:type="dxa"/>
            <w:tcBorders>
              <w:top w:val="single" w:sz="16" w:space="0" w:color="000000"/>
              <w:left w:val="single" w:sz="8" w:space="0" w:color="000000"/>
              <w:bottom w:val="single" w:sz="16" w:space="0" w:color="000000"/>
              <w:right w:val="single" w:sz="8" w:space="0" w:color="000000"/>
              <w:tl2br w:val="nil"/>
              <w:tr2bl w:val="nil"/>
            </w:tcBorders>
            <w:shd w:val="clear" w:color="auto" w:fill="FFFFFF"/>
          </w:tcPr>
          <w:p w:rsidR="005D10E9" w:rsidRDefault="00045E5C">
            <w:pPr>
              <w:spacing w:line="320" w:lineRule="atLeast"/>
              <w:ind w:left="60" w:right="60"/>
              <w:jc w:val="center"/>
              <w:rPr>
                <w:rFonts w:ascii="Times New Roman" w:hAnsi="Times New Roman"/>
                <w:sz w:val="24"/>
                <w:szCs w:val="24"/>
              </w:rPr>
            </w:pPr>
            <w:r>
              <w:rPr>
                <w:rFonts w:ascii="Times New Roman" w:hAnsi="Times New Roman"/>
                <w:sz w:val="24"/>
                <w:szCs w:val="24"/>
              </w:rPr>
              <w:t>Minimum</w:t>
            </w:r>
          </w:p>
        </w:tc>
        <w:tc>
          <w:tcPr>
            <w:tcW w:w="1862" w:type="dxa"/>
            <w:tcBorders>
              <w:top w:val="single" w:sz="16" w:space="0" w:color="000000"/>
              <w:left w:val="single" w:sz="8" w:space="0" w:color="000000"/>
              <w:bottom w:val="single" w:sz="16" w:space="0" w:color="000000"/>
              <w:right w:val="single" w:sz="8" w:space="0" w:color="000000"/>
              <w:tl2br w:val="nil"/>
              <w:tr2bl w:val="nil"/>
            </w:tcBorders>
            <w:shd w:val="clear" w:color="auto" w:fill="FFFFFF"/>
          </w:tcPr>
          <w:p w:rsidR="005D10E9" w:rsidRDefault="00045E5C">
            <w:pPr>
              <w:spacing w:line="320" w:lineRule="atLeast"/>
              <w:ind w:left="60" w:right="60"/>
              <w:jc w:val="center"/>
              <w:rPr>
                <w:rFonts w:ascii="Times New Roman" w:hAnsi="Times New Roman"/>
                <w:sz w:val="24"/>
                <w:szCs w:val="24"/>
              </w:rPr>
            </w:pPr>
            <w:r>
              <w:rPr>
                <w:rFonts w:ascii="Times New Roman" w:hAnsi="Times New Roman"/>
                <w:sz w:val="24"/>
                <w:szCs w:val="24"/>
              </w:rPr>
              <w:t>Maximum</w:t>
            </w:r>
          </w:p>
        </w:tc>
        <w:tc>
          <w:tcPr>
            <w:tcW w:w="1810" w:type="dxa"/>
            <w:tcBorders>
              <w:top w:val="single" w:sz="16" w:space="0" w:color="000000"/>
              <w:left w:val="single" w:sz="8" w:space="0" w:color="000000"/>
              <w:bottom w:val="single" w:sz="16" w:space="0" w:color="000000"/>
              <w:right w:val="single" w:sz="8" w:space="0" w:color="000000"/>
              <w:tl2br w:val="nil"/>
              <w:tr2bl w:val="nil"/>
            </w:tcBorders>
            <w:shd w:val="clear" w:color="auto" w:fill="FFFFFF"/>
          </w:tcPr>
          <w:p w:rsidR="005D10E9" w:rsidRDefault="00045E5C">
            <w:pPr>
              <w:spacing w:line="320" w:lineRule="atLeast"/>
              <w:ind w:left="60" w:right="60"/>
              <w:jc w:val="center"/>
              <w:rPr>
                <w:rFonts w:ascii="Times New Roman" w:hAnsi="Times New Roman"/>
                <w:sz w:val="24"/>
                <w:szCs w:val="24"/>
              </w:rPr>
            </w:pPr>
            <w:r>
              <w:rPr>
                <w:rFonts w:ascii="Times New Roman" w:hAnsi="Times New Roman"/>
                <w:sz w:val="24"/>
                <w:szCs w:val="24"/>
              </w:rPr>
              <w:t>Mean</w:t>
            </w:r>
          </w:p>
        </w:tc>
        <w:tc>
          <w:tcPr>
            <w:tcW w:w="2224" w:type="dxa"/>
            <w:tcBorders>
              <w:top w:val="single" w:sz="16" w:space="0" w:color="000000"/>
              <w:left w:val="single" w:sz="8" w:space="0" w:color="000000"/>
              <w:bottom w:val="single" w:sz="16" w:space="0" w:color="000000"/>
              <w:right w:val="single" w:sz="16" w:space="0" w:color="000000"/>
              <w:tl2br w:val="nil"/>
              <w:tr2bl w:val="nil"/>
            </w:tcBorders>
            <w:shd w:val="clear" w:color="auto" w:fill="FFFFFF"/>
          </w:tcPr>
          <w:p w:rsidR="005D10E9" w:rsidRDefault="00045E5C">
            <w:pPr>
              <w:spacing w:line="320" w:lineRule="atLeast"/>
              <w:ind w:left="60" w:right="60"/>
              <w:jc w:val="center"/>
              <w:rPr>
                <w:rFonts w:ascii="Times New Roman" w:hAnsi="Times New Roman"/>
                <w:sz w:val="24"/>
                <w:szCs w:val="24"/>
              </w:rPr>
            </w:pPr>
            <w:r>
              <w:rPr>
                <w:rFonts w:ascii="Times New Roman" w:hAnsi="Times New Roman"/>
                <w:sz w:val="24"/>
                <w:szCs w:val="24"/>
              </w:rPr>
              <w:t>Std. Deviation</w:t>
            </w:r>
          </w:p>
        </w:tc>
      </w:tr>
      <w:tr w:rsidR="005D10E9">
        <w:trPr>
          <w:cantSplit/>
        </w:trPr>
        <w:tc>
          <w:tcPr>
            <w:tcW w:w="2304" w:type="dxa"/>
            <w:tcBorders>
              <w:top w:val="single" w:sz="16" w:space="0" w:color="000000"/>
              <w:left w:val="single" w:sz="16" w:space="0" w:color="000000"/>
              <w:bottom w:val="nil"/>
              <w:right w:val="single" w:sz="16" w:space="0" w:color="000000"/>
              <w:tl2br w:val="nil"/>
              <w:tr2bl w:val="nil"/>
            </w:tcBorders>
            <w:shd w:val="clear" w:color="auto" w:fill="FFFFFF"/>
            <w:vAlign w:val="center"/>
          </w:tcPr>
          <w:p w:rsidR="005D10E9" w:rsidRDefault="004413B7">
            <w:pPr>
              <w:spacing w:line="320" w:lineRule="atLeast"/>
              <w:ind w:left="60" w:right="60"/>
              <w:rPr>
                <w:rFonts w:ascii="Times New Roman" w:hAnsi="Times New Roman"/>
                <w:sz w:val="24"/>
                <w:szCs w:val="24"/>
              </w:rPr>
            </w:pPr>
            <w:r>
              <w:rPr>
                <w:rFonts w:ascii="Times New Roman" w:hAnsi="Times New Roman"/>
                <w:sz w:val="24"/>
                <w:szCs w:val="24"/>
              </w:rPr>
              <w:t xml:space="preserve">Segregation of </w:t>
            </w:r>
            <w:r w:rsidR="00045E5C">
              <w:rPr>
                <w:rFonts w:ascii="Times New Roman" w:hAnsi="Times New Roman"/>
                <w:sz w:val="24"/>
                <w:szCs w:val="24"/>
              </w:rPr>
              <w:t>duties</w:t>
            </w:r>
          </w:p>
        </w:tc>
        <w:tc>
          <w:tcPr>
            <w:tcW w:w="1213" w:type="dxa"/>
            <w:tcBorders>
              <w:top w:val="single" w:sz="16" w:space="0" w:color="000000"/>
              <w:left w:val="single" w:sz="16"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81</w:t>
            </w:r>
          </w:p>
        </w:tc>
        <w:tc>
          <w:tcPr>
            <w:tcW w:w="1448"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2</w:t>
            </w:r>
          </w:p>
        </w:tc>
        <w:tc>
          <w:tcPr>
            <w:tcW w:w="1862"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5</w:t>
            </w:r>
          </w:p>
        </w:tc>
        <w:tc>
          <w:tcPr>
            <w:tcW w:w="1810"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3.09</w:t>
            </w:r>
          </w:p>
        </w:tc>
        <w:tc>
          <w:tcPr>
            <w:tcW w:w="2224" w:type="dxa"/>
            <w:tcBorders>
              <w:top w:val="single" w:sz="16" w:space="0" w:color="000000"/>
              <w:left w:val="single" w:sz="8" w:space="0" w:color="000000"/>
              <w:bottom w:val="nil"/>
              <w:right w:val="single" w:sz="16"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.656</w:t>
            </w:r>
          </w:p>
        </w:tc>
      </w:tr>
      <w:tr w:rsidR="005D10E9">
        <w:trPr>
          <w:cantSplit/>
        </w:trPr>
        <w:tc>
          <w:tcPr>
            <w:tcW w:w="2304" w:type="dxa"/>
            <w:tcBorders>
              <w:top w:val="nil"/>
              <w:left w:val="single" w:sz="16" w:space="0" w:color="000000"/>
              <w:bottom w:val="nil"/>
              <w:right w:val="single" w:sz="16" w:space="0" w:color="000000"/>
              <w:tl2br w:val="nil"/>
              <w:tr2bl w:val="nil"/>
            </w:tcBorders>
            <w:shd w:val="clear" w:color="auto" w:fill="FFFFFF"/>
            <w:vAlign w:val="center"/>
          </w:tcPr>
          <w:p w:rsidR="005D10E9" w:rsidRDefault="004413B7">
            <w:pPr>
              <w:spacing w:line="320" w:lineRule="atLeast"/>
              <w:ind w:left="60" w:right="60"/>
              <w:rPr>
                <w:rFonts w:ascii="Times New Roman" w:hAnsi="Times New Roman"/>
                <w:sz w:val="24"/>
                <w:szCs w:val="24"/>
              </w:rPr>
            </w:pPr>
            <w:r>
              <w:rPr>
                <w:rFonts w:ascii="Times New Roman" w:hAnsi="Times New Roman"/>
                <w:sz w:val="24"/>
                <w:szCs w:val="24"/>
              </w:rPr>
              <w:t xml:space="preserve">Physical </w:t>
            </w:r>
            <w:r w:rsidR="00045E5C">
              <w:rPr>
                <w:rFonts w:ascii="Times New Roman" w:hAnsi="Times New Roman"/>
                <w:sz w:val="24"/>
                <w:szCs w:val="24"/>
              </w:rPr>
              <w:t>access</w:t>
            </w:r>
          </w:p>
        </w:tc>
        <w:tc>
          <w:tcPr>
            <w:tcW w:w="1213" w:type="dxa"/>
            <w:tcBorders>
              <w:top w:val="nil"/>
              <w:left w:val="single" w:sz="16"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81</w:t>
            </w:r>
          </w:p>
        </w:tc>
        <w:tc>
          <w:tcPr>
            <w:tcW w:w="1448" w:type="dxa"/>
            <w:tcBorders>
              <w:top w:val="nil"/>
              <w:left w:val="single" w:sz="8"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3</w:t>
            </w:r>
          </w:p>
        </w:tc>
        <w:tc>
          <w:tcPr>
            <w:tcW w:w="1862" w:type="dxa"/>
            <w:tcBorders>
              <w:top w:val="nil"/>
              <w:left w:val="single" w:sz="8"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3</w:t>
            </w:r>
          </w:p>
        </w:tc>
        <w:tc>
          <w:tcPr>
            <w:tcW w:w="1810" w:type="dxa"/>
            <w:tcBorders>
              <w:top w:val="nil"/>
              <w:left w:val="single" w:sz="8"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3.00</w:t>
            </w:r>
          </w:p>
        </w:tc>
        <w:tc>
          <w:tcPr>
            <w:tcW w:w="2224" w:type="dxa"/>
            <w:tcBorders>
              <w:top w:val="nil"/>
              <w:left w:val="single" w:sz="8" w:space="0" w:color="000000"/>
              <w:bottom w:val="nil"/>
              <w:right w:val="single" w:sz="16"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.000</w:t>
            </w:r>
          </w:p>
        </w:tc>
      </w:tr>
      <w:tr w:rsidR="005D10E9">
        <w:trPr>
          <w:cantSplit/>
        </w:trPr>
        <w:tc>
          <w:tcPr>
            <w:tcW w:w="2304" w:type="dxa"/>
            <w:tcBorders>
              <w:top w:val="nil"/>
              <w:left w:val="single" w:sz="16" w:space="0" w:color="000000"/>
              <w:bottom w:val="nil"/>
              <w:right w:val="single" w:sz="16" w:space="0" w:color="000000"/>
              <w:tl2br w:val="nil"/>
              <w:tr2bl w:val="nil"/>
            </w:tcBorders>
            <w:shd w:val="clear" w:color="auto" w:fill="FFFFFF"/>
            <w:vAlign w:val="center"/>
          </w:tcPr>
          <w:p w:rsidR="005D10E9" w:rsidRDefault="00045E5C">
            <w:pPr>
              <w:spacing w:line="320" w:lineRule="atLeast"/>
              <w:ind w:left="60" w:right="60"/>
              <w:rPr>
                <w:rFonts w:ascii="Times New Roman" w:hAnsi="Times New Roman"/>
                <w:sz w:val="24"/>
                <w:szCs w:val="24"/>
              </w:rPr>
            </w:pPr>
            <w:r>
              <w:rPr>
                <w:rFonts w:ascii="Times New Roman" w:hAnsi="Times New Roman"/>
                <w:sz w:val="24"/>
                <w:szCs w:val="24"/>
              </w:rPr>
              <w:t>Reconciliations</w:t>
            </w:r>
          </w:p>
        </w:tc>
        <w:tc>
          <w:tcPr>
            <w:tcW w:w="1213" w:type="dxa"/>
            <w:tcBorders>
              <w:top w:val="nil"/>
              <w:left w:val="single" w:sz="16"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81</w:t>
            </w:r>
          </w:p>
        </w:tc>
        <w:tc>
          <w:tcPr>
            <w:tcW w:w="1448" w:type="dxa"/>
            <w:tcBorders>
              <w:top w:val="nil"/>
              <w:left w:val="single" w:sz="8"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1</w:t>
            </w:r>
          </w:p>
        </w:tc>
        <w:tc>
          <w:tcPr>
            <w:tcW w:w="1862" w:type="dxa"/>
            <w:tcBorders>
              <w:top w:val="nil"/>
              <w:left w:val="single" w:sz="8"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5</w:t>
            </w:r>
          </w:p>
        </w:tc>
        <w:tc>
          <w:tcPr>
            <w:tcW w:w="1810" w:type="dxa"/>
            <w:tcBorders>
              <w:top w:val="nil"/>
              <w:left w:val="single" w:sz="8"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1.30</w:t>
            </w:r>
          </w:p>
        </w:tc>
        <w:tc>
          <w:tcPr>
            <w:tcW w:w="2224" w:type="dxa"/>
            <w:tcBorders>
              <w:top w:val="nil"/>
              <w:left w:val="single" w:sz="8" w:space="0" w:color="000000"/>
              <w:bottom w:val="nil"/>
              <w:right w:val="single" w:sz="16"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1.054</w:t>
            </w:r>
          </w:p>
        </w:tc>
      </w:tr>
      <w:tr w:rsidR="005D10E9">
        <w:trPr>
          <w:cantSplit/>
        </w:trPr>
        <w:tc>
          <w:tcPr>
            <w:tcW w:w="2304" w:type="dxa"/>
            <w:tcBorders>
              <w:top w:val="nil"/>
              <w:left w:val="single" w:sz="16" w:space="0" w:color="000000"/>
              <w:bottom w:val="nil"/>
              <w:right w:val="single" w:sz="16" w:space="0" w:color="000000"/>
              <w:tl2br w:val="nil"/>
              <w:tr2bl w:val="nil"/>
            </w:tcBorders>
            <w:shd w:val="clear" w:color="auto" w:fill="FFFFFF"/>
            <w:vAlign w:val="center"/>
          </w:tcPr>
          <w:p w:rsidR="005D10E9" w:rsidRDefault="004413B7">
            <w:pPr>
              <w:spacing w:line="320" w:lineRule="atLeast"/>
              <w:ind w:left="60" w:right="60"/>
              <w:rPr>
                <w:rFonts w:ascii="Times New Roman" w:hAnsi="Times New Roman"/>
                <w:sz w:val="24"/>
                <w:szCs w:val="24"/>
              </w:rPr>
            </w:pPr>
            <w:r>
              <w:rPr>
                <w:rFonts w:ascii="Times New Roman" w:hAnsi="Times New Roman"/>
                <w:sz w:val="24"/>
                <w:szCs w:val="24"/>
              </w:rPr>
              <w:t xml:space="preserve">Risk </w:t>
            </w:r>
            <w:r w:rsidR="00045E5C">
              <w:rPr>
                <w:rFonts w:ascii="Times New Roman" w:hAnsi="Times New Roman"/>
                <w:sz w:val="24"/>
                <w:szCs w:val="24"/>
              </w:rPr>
              <w:t>analysis</w:t>
            </w:r>
          </w:p>
        </w:tc>
        <w:tc>
          <w:tcPr>
            <w:tcW w:w="1213" w:type="dxa"/>
            <w:tcBorders>
              <w:top w:val="nil"/>
              <w:left w:val="single" w:sz="16"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81</w:t>
            </w:r>
          </w:p>
        </w:tc>
        <w:tc>
          <w:tcPr>
            <w:tcW w:w="1448" w:type="dxa"/>
            <w:tcBorders>
              <w:top w:val="nil"/>
              <w:left w:val="single" w:sz="8"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1</w:t>
            </w:r>
          </w:p>
        </w:tc>
        <w:tc>
          <w:tcPr>
            <w:tcW w:w="1862" w:type="dxa"/>
            <w:tcBorders>
              <w:top w:val="nil"/>
              <w:left w:val="single" w:sz="8"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4</w:t>
            </w:r>
          </w:p>
        </w:tc>
        <w:tc>
          <w:tcPr>
            <w:tcW w:w="1810" w:type="dxa"/>
            <w:tcBorders>
              <w:top w:val="nil"/>
              <w:left w:val="single" w:sz="8"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1.26</w:t>
            </w:r>
          </w:p>
        </w:tc>
        <w:tc>
          <w:tcPr>
            <w:tcW w:w="2224" w:type="dxa"/>
            <w:tcBorders>
              <w:top w:val="nil"/>
              <w:left w:val="single" w:sz="8" w:space="0" w:color="000000"/>
              <w:bottom w:val="nil"/>
              <w:right w:val="single" w:sz="16"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.848</w:t>
            </w:r>
          </w:p>
        </w:tc>
      </w:tr>
      <w:tr w:rsidR="005D10E9">
        <w:trPr>
          <w:cantSplit/>
        </w:trPr>
        <w:tc>
          <w:tcPr>
            <w:tcW w:w="2304" w:type="dxa"/>
            <w:tcBorders>
              <w:top w:val="nil"/>
              <w:left w:val="single" w:sz="16" w:space="0" w:color="000000"/>
              <w:bottom w:val="nil"/>
              <w:right w:val="single" w:sz="16" w:space="0" w:color="000000"/>
              <w:tl2br w:val="nil"/>
              <w:tr2bl w:val="nil"/>
            </w:tcBorders>
            <w:shd w:val="clear" w:color="auto" w:fill="FFFFFF"/>
            <w:vAlign w:val="center"/>
          </w:tcPr>
          <w:p w:rsidR="005D10E9" w:rsidRDefault="00045E5C">
            <w:pPr>
              <w:spacing w:line="320" w:lineRule="atLeast"/>
              <w:ind w:left="60" w:right="60"/>
              <w:rPr>
                <w:rFonts w:ascii="Times New Roman" w:hAnsi="Times New Roman"/>
                <w:sz w:val="24"/>
                <w:szCs w:val="24"/>
              </w:rPr>
            </w:pPr>
            <w:r>
              <w:rPr>
                <w:rFonts w:ascii="Times New Roman" w:hAnsi="Times New Roman"/>
                <w:sz w:val="24"/>
                <w:szCs w:val="24"/>
              </w:rPr>
              <w:lastRenderedPageBreak/>
              <w:t>Reviews</w:t>
            </w:r>
          </w:p>
        </w:tc>
        <w:tc>
          <w:tcPr>
            <w:tcW w:w="1213" w:type="dxa"/>
            <w:tcBorders>
              <w:top w:val="nil"/>
              <w:left w:val="single" w:sz="16"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81</w:t>
            </w:r>
          </w:p>
        </w:tc>
        <w:tc>
          <w:tcPr>
            <w:tcW w:w="1448" w:type="dxa"/>
            <w:tcBorders>
              <w:top w:val="nil"/>
              <w:left w:val="single" w:sz="8"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2</w:t>
            </w:r>
          </w:p>
        </w:tc>
        <w:tc>
          <w:tcPr>
            <w:tcW w:w="1862" w:type="dxa"/>
            <w:tcBorders>
              <w:top w:val="nil"/>
              <w:left w:val="single" w:sz="8"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4</w:t>
            </w:r>
          </w:p>
        </w:tc>
        <w:tc>
          <w:tcPr>
            <w:tcW w:w="1810" w:type="dxa"/>
            <w:tcBorders>
              <w:top w:val="nil"/>
              <w:left w:val="single" w:sz="8"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3.01</w:t>
            </w:r>
          </w:p>
        </w:tc>
        <w:tc>
          <w:tcPr>
            <w:tcW w:w="2224" w:type="dxa"/>
            <w:tcBorders>
              <w:top w:val="nil"/>
              <w:left w:val="single" w:sz="8" w:space="0" w:color="000000"/>
              <w:bottom w:val="nil"/>
              <w:right w:val="single" w:sz="16"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.335</w:t>
            </w:r>
          </w:p>
        </w:tc>
      </w:tr>
      <w:tr w:rsidR="005D10E9">
        <w:trPr>
          <w:cantSplit/>
        </w:trPr>
        <w:tc>
          <w:tcPr>
            <w:tcW w:w="2304" w:type="dxa"/>
            <w:tcBorders>
              <w:top w:val="nil"/>
              <w:left w:val="single" w:sz="16" w:space="0" w:color="000000"/>
              <w:bottom w:val="nil"/>
              <w:right w:val="single" w:sz="16" w:space="0" w:color="000000"/>
              <w:tl2br w:val="nil"/>
              <w:tr2bl w:val="nil"/>
            </w:tcBorders>
            <w:shd w:val="clear" w:color="auto" w:fill="FFFFFF"/>
            <w:vAlign w:val="center"/>
          </w:tcPr>
          <w:p w:rsidR="005D10E9" w:rsidRDefault="00045E5C">
            <w:pPr>
              <w:spacing w:line="320" w:lineRule="atLeast"/>
              <w:ind w:left="60" w:right="60"/>
              <w:rPr>
                <w:rFonts w:ascii="Times New Roman" w:hAnsi="Times New Roman"/>
                <w:sz w:val="24"/>
                <w:szCs w:val="24"/>
              </w:rPr>
            </w:pPr>
            <w:r>
              <w:rPr>
                <w:rFonts w:ascii="Times New Roman" w:hAnsi="Times New Roman"/>
                <w:sz w:val="24"/>
                <w:szCs w:val="24"/>
              </w:rPr>
              <w:t>Monitoring</w:t>
            </w:r>
          </w:p>
        </w:tc>
        <w:tc>
          <w:tcPr>
            <w:tcW w:w="1213" w:type="dxa"/>
            <w:tcBorders>
              <w:top w:val="nil"/>
              <w:left w:val="single" w:sz="16"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81</w:t>
            </w:r>
          </w:p>
        </w:tc>
        <w:tc>
          <w:tcPr>
            <w:tcW w:w="1448" w:type="dxa"/>
            <w:tcBorders>
              <w:top w:val="nil"/>
              <w:left w:val="single" w:sz="8"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2</w:t>
            </w:r>
          </w:p>
        </w:tc>
        <w:tc>
          <w:tcPr>
            <w:tcW w:w="1862" w:type="dxa"/>
            <w:tcBorders>
              <w:top w:val="nil"/>
              <w:left w:val="single" w:sz="8"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5</w:t>
            </w:r>
          </w:p>
        </w:tc>
        <w:tc>
          <w:tcPr>
            <w:tcW w:w="1810" w:type="dxa"/>
            <w:tcBorders>
              <w:top w:val="nil"/>
              <w:left w:val="single" w:sz="8"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2.04</w:t>
            </w:r>
          </w:p>
        </w:tc>
        <w:tc>
          <w:tcPr>
            <w:tcW w:w="2224" w:type="dxa"/>
            <w:tcBorders>
              <w:top w:val="nil"/>
              <w:left w:val="single" w:sz="8" w:space="0" w:color="000000"/>
              <w:bottom w:val="nil"/>
              <w:right w:val="single" w:sz="16"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.333</w:t>
            </w:r>
          </w:p>
        </w:tc>
      </w:tr>
      <w:tr w:rsidR="005D10E9">
        <w:trPr>
          <w:cantSplit/>
        </w:trPr>
        <w:tc>
          <w:tcPr>
            <w:tcW w:w="2304" w:type="dxa"/>
            <w:tcBorders>
              <w:top w:val="nil"/>
              <w:left w:val="single" w:sz="16" w:space="0" w:color="000000"/>
              <w:bottom w:val="nil"/>
              <w:right w:val="single" w:sz="16" w:space="0" w:color="000000"/>
              <w:tl2br w:val="nil"/>
              <w:tr2bl w:val="nil"/>
            </w:tcBorders>
            <w:shd w:val="clear" w:color="auto" w:fill="FFFFFF"/>
            <w:vAlign w:val="center"/>
          </w:tcPr>
          <w:p w:rsidR="005D10E9" w:rsidRDefault="004413B7">
            <w:pPr>
              <w:spacing w:line="320" w:lineRule="atLeast"/>
              <w:ind w:left="60" w:right="60"/>
              <w:rPr>
                <w:rFonts w:ascii="Times New Roman" w:hAnsi="Times New Roman"/>
                <w:sz w:val="24"/>
                <w:szCs w:val="24"/>
              </w:rPr>
            </w:pPr>
            <w:r>
              <w:rPr>
                <w:rFonts w:ascii="Times New Roman" w:hAnsi="Times New Roman"/>
                <w:sz w:val="24"/>
                <w:szCs w:val="24"/>
              </w:rPr>
              <w:t xml:space="preserve">Risk </w:t>
            </w:r>
            <w:r w:rsidR="00045E5C">
              <w:rPr>
                <w:rFonts w:ascii="Times New Roman" w:hAnsi="Times New Roman"/>
                <w:sz w:val="24"/>
                <w:szCs w:val="24"/>
              </w:rPr>
              <w:t>identification</w:t>
            </w:r>
          </w:p>
        </w:tc>
        <w:tc>
          <w:tcPr>
            <w:tcW w:w="1213" w:type="dxa"/>
            <w:tcBorders>
              <w:top w:val="nil"/>
              <w:left w:val="single" w:sz="16"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81</w:t>
            </w:r>
          </w:p>
        </w:tc>
        <w:tc>
          <w:tcPr>
            <w:tcW w:w="1448" w:type="dxa"/>
            <w:tcBorders>
              <w:top w:val="nil"/>
              <w:left w:val="single" w:sz="8"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1</w:t>
            </w:r>
          </w:p>
        </w:tc>
        <w:tc>
          <w:tcPr>
            <w:tcW w:w="1862" w:type="dxa"/>
            <w:tcBorders>
              <w:top w:val="nil"/>
              <w:left w:val="single" w:sz="8"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5</w:t>
            </w:r>
          </w:p>
        </w:tc>
        <w:tc>
          <w:tcPr>
            <w:tcW w:w="1810" w:type="dxa"/>
            <w:tcBorders>
              <w:top w:val="nil"/>
              <w:left w:val="single" w:sz="8"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2.33</w:t>
            </w:r>
          </w:p>
        </w:tc>
        <w:tc>
          <w:tcPr>
            <w:tcW w:w="2224" w:type="dxa"/>
            <w:tcBorders>
              <w:top w:val="nil"/>
              <w:left w:val="single" w:sz="8" w:space="0" w:color="000000"/>
              <w:bottom w:val="nil"/>
              <w:right w:val="single" w:sz="16"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1.897</w:t>
            </w:r>
          </w:p>
        </w:tc>
      </w:tr>
      <w:tr w:rsidR="005D10E9">
        <w:trPr>
          <w:cantSplit/>
          <w:trHeight w:val="90"/>
        </w:trPr>
        <w:tc>
          <w:tcPr>
            <w:tcW w:w="2304" w:type="dxa"/>
            <w:tcBorders>
              <w:top w:val="nil"/>
              <w:left w:val="single" w:sz="16" w:space="0" w:color="000000"/>
              <w:bottom w:val="single" w:sz="16" w:space="0" w:color="000000"/>
              <w:right w:val="single" w:sz="16" w:space="0" w:color="000000"/>
              <w:tl2br w:val="nil"/>
              <w:tr2bl w:val="nil"/>
            </w:tcBorders>
            <w:shd w:val="clear" w:color="auto" w:fill="FFFFFF"/>
            <w:vAlign w:val="center"/>
          </w:tcPr>
          <w:p w:rsidR="005D10E9" w:rsidRDefault="00045E5C">
            <w:pPr>
              <w:spacing w:line="320" w:lineRule="atLeast"/>
              <w:ind w:left="60" w:right="60"/>
              <w:rPr>
                <w:rFonts w:ascii="Times New Roman" w:hAnsi="Times New Roman"/>
                <w:sz w:val="24"/>
                <w:szCs w:val="24"/>
              </w:rPr>
            </w:pPr>
            <w:r>
              <w:rPr>
                <w:rFonts w:ascii="Times New Roman" w:hAnsi="Times New Roman"/>
                <w:sz w:val="24"/>
                <w:szCs w:val="24"/>
              </w:rPr>
              <w:t>Valid N (listwise)</w:t>
            </w:r>
          </w:p>
        </w:tc>
        <w:tc>
          <w:tcPr>
            <w:tcW w:w="1213" w:type="dxa"/>
            <w:tcBorders>
              <w:top w:val="nil"/>
              <w:left w:val="single" w:sz="16" w:space="0" w:color="000000"/>
              <w:bottom w:val="single" w:sz="16" w:space="0" w:color="000000"/>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81</w:t>
            </w:r>
          </w:p>
        </w:tc>
        <w:tc>
          <w:tcPr>
            <w:tcW w:w="1448" w:type="dxa"/>
            <w:tcBorders>
              <w:top w:val="nil"/>
              <w:left w:val="single" w:sz="8" w:space="0" w:color="000000"/>
              <w:bottom w:val="single" w:sz="16" w:space="0" w:color="000000"/>
              <w:right w:val="single" w:sz="8" w:space="0" w:color="000000"/>
              <w:tl2br w:val="nil"/>
              <w:tr2bl w:val="nil"/>
            </w:tcBorders>
            <w:shd w:val="clear" w:color="auto" w:fill="FFFFFF"/>
          </w:tcPr>
          <w:p w:rsidR="005D10E9" w:rsidRDefault="005D10E9">
            <w:pPr>
              <w:rPr>
                <w:rFonts w:ascii="Times New Roman" w:hAnsi="Times New Roman"/>
                <w:sz w:val="24"/>
                <w:szCs w:val="24"/>
              </w:rPr>
            </w:pPr>
          </w:p>
        </w:tc>
        <w:tc>
          <w:tcPr>
            <w:tcW w:w="1862" w:type="dxa"/>
            <w:tcBorders>
              <w:top w:val="nil"/>
              <w:left w:val="single" w:sz="8" w:space="0" w:color="000000"/>
              <w:bottom w:val="single" w:sz="16" w:space="0" w:color="000000"/>
              <w:right w:val="single" w:sz="8" w:space="0" w:color="000000"/>
              <w:tl2br w:val="nil"/>
              <w:tr2bl w:val="nil"/>
            </w:tcBorders>
            <w:shd w:val="clear" w:color="auto" w:fill="FFFFFF"/>
          </w:tcPr>
          <w:p w:rsidR="005D10E9" w:rsidRDefault="005D10E9">
            <w:pPr>
              <w:rPr>
                <w:rFonts w:ascii="Times New Roman" w:hAnsi="Times New Roman"/>
                <w:sz w:val="24"/>
                <w:szCs w:val="24"/>
              </w:rPr>
            </w:pPr>
          </w:p>
        </w:tc>
        <w:tc>
          <w:tcPr>
            <w:tcW w:w="1810" w:type="dxa"/>
            <w:tcBorders>
              <w:top w:val="nil"/>
              <w:left w:val="single" w:sz="8" w:space="0" w:color="000000"/>
              <w:bottom w:val="single" w:sz="16" w:space="0" w:color="000000"/>
              <w:right w:val="single" w:sz="8" w:space="0" w:color="000000"/>
              <w:tl2br w:val="nil"/>
              <w:tr2bl w:val="nil"/>
            </w:tcBorders>
            <w:shd w:val="clear" w:color="auto" w:fill="FFFFFF"/>
          </w:tcPr>
          <w:p w:rsidR="005D10E9" w:rsidRDefault="005D10E9">
            <w:pPr>
              <w:rPr>
                <w:rFonts w:ascii="Times New Roman" w:hAnsi="Times New Roman"/>
                <w:sz w:val="24"/>
                <w:szCs w:val="24"/>
              </w:rPr>
            </w:pPr>
          </w:p>
        </w:tc>
        <w:tc>
          <w:tcPr>
            <w:tcW w:w="2224" w:type="dxa"/>
            <w:tcBorders>
              <w:top w:val="nil"/>
              <w:left w:val="single" w:sz="8" w:space="0" w:color="000000"/>
              <w:bottom w:val="single" w:sz="16" w:space="0" w:color="000000"/>
              <w:right w:val="single" w:sz="16" w:space="0" w:color="000000"/>
              <w:tl2br w:val="nil"/>
              <w:tr2bl w:val="nil"/>
            </w:tcBorders>
            <w:shd w:val="clear" w:color="auto" w:fill="FFFFFF"/>
          </w:tcPr>
          <w:p w:rsidR="005D10E9" w:rsidRDefault="005D10E9">
            <w:pPr>
              <w:rPr>
                <w:rFonts w:ascii="Times New Roman" w:hAnsi="Times New Roman"/>
                <w:sz w:val="24"/>
                <w:szCs w:val="24"/>
              </w:rPr>
            </w:pPr>
          </w:p>
        </w:tc>
      </w:tr>
    </w:tbl>
    <w:p w:rsidR="005D10E9" w:rsidRDefault="00045E5C">
      <w:pPr>
        <w:autoSpaceDE w:val="0"/>
        <w:autoSpaceDN w:val="0"/>
        <w:adjustRightInd w:val="0"/>
        <w:spacing w:before="0" w:beforeAutospacing="0" w:after="0" w:line="360" w:lineRule="auto"/>
        <w:jc w:val="both"/>
      </w:pPr>
      <w:r>
        <w:rPr>
          <w:rFonts w:ascii="Times New Roman" w:eastAsia="SimSun" w:hAnsi="Times New Roman"/>
          <w:b/>
          <w:color w:val="000000" w:themeColor="text1"/>
          <w:sz w:val="24"/>
          <w:szCs w:val="24"/>
        </w:rPr>
        <w:t xml:space="preserve">Source: </w:t>
      </w:r>
      <w:r>
        <w:rPr>
          <w:rFonts w:ascii="Times New Roman" w:eastAsia="SimSun" w:hAnsi="Times New Roman"/>
          <w:color w:val="000000" w:themeColor="text1"/>
          <w:sz w:val="24"/>
          <w:szCs w:val="24"/>
        </w:rPr>
        <w:t>Fieldwork (2023)</w:t>
      </w:r>
    </w:p>
    <w:p w:rsidR="005D10E9" w:rsidRDefault="005D10E9">
      <w:pPr>
        <w:autoSpaceDE w:val="0"/>
        <w:autoSpaceDN w:val="0"/>
        <w:adjustRightInd w:val="0"/>
        <w:spacing w:before="0" w:beforeAutospacing="0" w:after="0" w:line="360" w:lineRule="auto"/>
        <w:jc w:val="both"/>
        <w:rPr>
          <w:rFonts w:ascii="Times New Roman" w:eastAsia="SimSun" w:hAnsi="Times New Roman"/>
          <w:b/>
          <w:color w:val="000000" w:themeColor="text1"/>
          <w:sz w:val="24"/>
          <w:szCs w:val="24"/>
        </w:rPr>
      </w:pPr>
    </w:p>
    <w:p w:rsidR="005D10E9" w:rsidRDefault="00045E5C">
      <w:pPr>
        <w:autoSpaceDE w:val="0"/>
        <w:autoSpaceDN w:val="0"/>
        <w:adjustRightInd w:val="0"/>
        <w:spacing w:before="0" w:beforeAutospacing="0" w:after="0" w:line="360" w:lineRule="auto"/>
        <w:jc w:val="both"/>
        <w:rPr>
          <w:rFonts w:ascii="Times New Roman" w:eastAsia="SimSun" w:hAnsi="Times New Roman"/>
          <w:b/>
          <w:color w:val="000000" w:themeColor="text1"/>
          <w:sz w:val="24"/>
          <w:szCs w:val="24"/>
        </w:rPr>
      </w:pPr>
      <w:r>
        <w:rPr>
          <w:rFonts w:ascii="Times New Roman" w:eastAsia="SimSun" w:hAnsi="Times New Roman"/>
          <w:b/>
          <w:color w:val="000000" w:themeColor="text1"/>
          <w:sz w:val="24"/>
          <w:szCs w:val="24"/>
        </w:rPr>
        <w:t>Segregation of duties</w:t>
      </w:r>
    </w:p>
    <w:p w:rsidR="005D10E9" w:rsidRDefault="00045E5C">
      <w:pPr>
        <w:autoSpaceDE w:val="0"/>
        <w:autoSpaceDN w:val="0"/>
        <w:adjustRightInd w:val="0"/>
        <w:spacing w:before="0" w:beforeAutospacing="0" w:after="0" w:line="360" w:lineRule="auto"/>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Results from table 4.2.5 indicate mean score of 3.09 implying that majority of the SMEs separate their roles to a moderate extent. A standard deviation of 0.656 indicates that there is some variability in the data and it is small.</w:t>
      </w:r>
    </w:p>
    <w:p w:rsidR="005D10E9" w:rsidRDefault="00045E5C">
      <w:pPr>
        <w:spacing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Physical access controls</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Findings from table 4.2.5 indicate a mean score of 3.00, indicating that physical access controls are implemented to a moderate extent within SMEs. </w:t>
      </w:r>
      <w:proofErr w:type="gramStart"/>
      <w:r>
        <w:rPr>
          <w:rFonts w:ascii="Times New Roman" w:hAnsi="Times New Roman"/>
          <w:color w:val="000000" w:themeColor="text1"/>
          <w:sz w:val="24"/>
          <w:szCs w:val="24"/>
        </w:rPr>
        <w:t>A standard deviation of 0.00 which suggests that the responses are relatively consistent and clustered around the mean score.</w:t>
      </w:r>
      <w:proofErr w:type="gramEnd"/>
      <w:r>
        <w:rPr>
          <w:rFonts w:ascii="Times New Roman" w:hAnsi="Times New Roman"/>
          <w:color w:val="000000" w:themeColor="text1"/>
          <w:sz w:val="24"/>
          <w:szCs w:val="24"/>
        </w:rPr>
        <w:t xml:space="preserve"> This could indicate that most respondents had a similar opinion or perception of the subject being measured, although there may have been some variation in individual responses.</w:t>
      </w:r>
    </w:p>
    <w:p w:rsidR="005D10E9" w:rsidRDefault="00045E5C">
      <w:pPr>
        <w:spacing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Periodic Reconciliations</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Results in table </w:t>
      </w:r>
      <w:r>
        <w:rPr>
          <w:rFonts w:ascii="Times New Roman" w:eastAsia="SimSun" w:hAnsi="Times New Roman"/>
          <w:color w:val="000000" w:themeColor="text1"/>
          <w:sz w:val="24"/>
          <w:szCs w:val="24"/>
        </w:rPr>
        <w:t>4.2.5</w:t>
      </w:r>
      <w:r>
        <w:rPr>
          <w:rFonts w:ascii="Times New Roman" w:hAnsi="Times New Roman"/>
          <w:color w:val="000000" w:themeColor="text1"/>
          <w:sz w:val="24"/>
          <w:szCs w:val="24"/>
        </w:rPr>
        <w:t xml:space="preserve"> showed a mean score of 1.30 and a standard deviation of 1.054 indicate that the data is distributed around the mean value of 1.56, with most of the data points falling 1.054 units of the mean value. This indicates that majority of SMEs rarely engage in periodic </w:t>
      </w:r>
      <w:proofErr w:type="gramStart"/>
      <w:r>
        <w:rPr>
          <w:rFonts w:ascii="Times New Roman" w:hAnsi="Times New Roman"/>
          <w:color w:val="000000" w:themeColor="text1"/>
          <w:sz w:val="24"/>
          <w:szCs w:val="24"/>
        </w:rPr>
        <w:t>reconciliations .</w:t>
      </w:r>
      <w:proofErr w:type="gramEnd"/>
      <w:r>
        <w:rPr>
          <w:rFonts w:ascii="Times New Roman" w:hAnsi="Times New Roman"/>
          <w:color w:val="000000" w:themeColor="text1"/>
          <w:sz w:val="24"/>
          <w:szCs w:val="24"/>
        </w:rPr>
        <w:t xml:space="preserve"> Results indicate poor management practices as also indicated by Nkala and Dube (2020) who found out that majority of SMEs do not prepare financial statements and do not reconcile their bank accounts resulting into poor accounting management practices. This further supports Whittington and Pany's (2001) claim that SMEs lack commitment in managing controls. Dey and Sharma (2018) make the case that businesses should continuously balance their books and ensure that the proper ratios of working capital are in place in order to support the FP of their operations. Results also concur with Kusena and Masocha (2015), who identified management expertise as a key factor that affects the FP. Results also support the survey </w:t>
      </w:r>
      <w:r>
        <w:rPr>
          <w:rFonts w:ascii="Times New Roman" w:hAnsi="Times New Roman"/>
          <w:color w:val="000000" w:themeColor="text1"/>
          <w:sz w:val="24"/>
          <w:szCs w:val="24"/>
        </w:rPr>
        <w:lastRenderedPageBreak/>
        <w:t>conducted by the Reserve Bank of Zimbabwe (2017) which found out that most SMEs in Zimbabwe lack basic management skills such as record keeping and financial literacy.</w:t>
      </w:r>
    </w:p>
    <w:p w:rsidR="005D10E9" w:rsidRDefault="00045E5C">
      <w:pPr>
        <w:spacing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Risk analysis</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Findings in table 4.2.5 indicated a mean score of 1.26 and standard deviation of 0.848 suggesting that majority of SMEs does not have risk analysis measures. </w:t>
      </w:r>
    </w:p>
    <w:p w:rsidR="005D10E9" w:rsidRDefault="005D10E9">
      <w:pPr>
        <w:spacing w:line="360" w:lineRule="auto"/>
        <w:jc w:val="both"/>
        <w:rPr>
          <w:rFonts w:ascii="Times New Roman" w:hAnsi="Times New Roman"/>
          <w:b/>
          <w:color w:val="000000" w:themeColor="text1"/>
          <w:sz w:val="24"/>
          <w:szCs w:val="24"/>
        </w:rPr>
      </w:pPr>
    </w:p>
    <w:p w:rsidR="005D10E9" w:rsidRDefault="00045E5C">
      <w:pPr>
        <w:spacing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Top level reviews of actual performance</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Results in table 4.2.5 indicate a mean score of 3.01 and a standard deviation of 0.335 suggesting that the majority of respondents have a positive attitude on top level reviews of actual performance as they conduct top level reviews of actual performance to a moderate extent.</w:t>
      </w:r>
    </w:p>
    <w:p w:rsidR="005D10E9" w:rsidRDefault="00045E5C">
      <w:pPr>
        <w:spacing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Monitoring and review of Controls</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Results in table </w:t>
      </w:r>
      <w:r>
        <w:rPr>
          <w:rFonts w:ascii="Times New Roman" w:eastAsia="SimSun" w:hAnsi="Times New Roman"/>
          <w:color w:val="000000" w:themeColor="text1"/>
          <w:sz w:val="24"/>
          <w:szCs w:val="24"/>
        </w:rPr>
        <w:t xml:space="preserve">4.2.5 </w:t>
      </w:r>
      <w:r>
        <w:rPr>
          <w:rFonts w:ascii="Times New Roman" w:hAnsi="Times New Roman"/>
          <w:color w:val="000000" w:themeColor="text1"/>
          <w:sz w:val="24"/>
          <w:szCs w:val="24"/>
        </w:rPr>
        <w:t>showed a mean score of 2.04 meaning that majority of respondents monitor and review their controls to a moderate extent and a standard deviation of 0.33 meaning that respondents were a little over 0.33 away from the mean. This further supports Whittington and Pany's (2001) claim that SMEs lack commitment in managing controls.</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5D10E9" w:rsidRDefault="00045E5C">
      <w:pPr>
        <w:spacing w:line="36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Risk identification</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Results in table 4.2.5 revealed a mean score of 2.33 and a standard deviation of 1.897 implying that about 95% of the SMEs are within 1.897 standard deviations of 2.33. The findings have proved that there is evidence suggesting that SMEs in Bindura might not be aware of the potential risk and severity of loss that comes with making certain business decisions. Specifically, retailers who have the same person performing the same task all the time face a high likelihood of experiencing internal fraud, which could result in moderate to high financial losses and negatively impact their overall business performance.</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This supports the researcher's concerns that the majority of SMEs lack dedication to ICS mechanisms. According to Lozano (2015), controls are the lifeblood of the company, and their absence would be fatal to its survival. These controls also address a company's working capital, which Dey and Sharma (2018) believe to be crucial for a company. </w:t>
      </w:r>
    </w:p>
    <w:p w:rsidR="005D10E9" w:rsidRDefault="005D10E9">
      <w:pPr>
        <w:autoSpaceDE w:val="0"/>
        <w:autoSpaceDN w:val="0"/>
        <w:adjustRightInd w:val="0"/>
        <w:spacing w:before="0" w:beforeAutospacing="0" w:after="0" w:line="360" w:lineRule="auto"/>
        <w:jc w:val="both"/>
        <w:rPr>
          <w:rFonts w:ascii="Times New Roman" w:eastAsia="SimSun" w:hAnsi="Times New Roman"/>
          <w:color w:val="000000" w:themeColor="text1"/>
          <w:sz w:val="24"/>
          <w:szCs w:val="24"/>
        </w:rPr>
      </w:pPr>
    </w:p>
    <w:p w:rsidR="005D10E9" w:rsidRDefault="005D10E9">
      <w:pPr>
        <w:rPr>
          <w:sz w:val="24"/>
        </w:rPr>
      </w:pPr>
    </w:p>
    <w:p w:rsidR="004413B7" w:rsidRDefault="004413B7" w:rsidP="004413B7">
      <w:pPr>
        <w:pStyle w:val="Caption"/>
        <w:keepNext/>
        <w:rPr>
          <w:rFonts w:ascii="Times New Roman" w:hAnsi="Times New Roman"/>
          <w:i w:val="0"/>
          <w:color w:val="000000" w:themeColor="text1"/>
          <w:sz w:val="24"/>
          <w:szCs w:val="24"/>
        </w:rPr>
      </w:pPr>
    </w:p>
    <w:p w:rsidR="007270F4" w:rsidRPr="007270F4" w:rsidRDefault="007270F4" w:rsidP="007270F4">
      <w:pPr>
        <w:pStyle w:val="Caption"/>
        <w:keepNext/>
        <w:rPr>
          <w:rFonts w:ascii="Times New Roman" w:hAnsi="Times New Roman"/>
          <w:i w:val="0"/>
          <w:color w:val="000000" w:themeColor="text1"/>
          <w:sz w:val="24"/>
          <w:szCs w:val="24"/>
        </w:rPr>
      </w:pPr>
      <w:bookmarkStart w:id="187" w:name="_Toc137984934"/>
      <w:r w:rsidRPr="007270F4">
        <w:rPr>
          <w:rFonts w:ascii="Times New Roman" w:hAnsi="Times New Roman"/>
          <w:i w:val="0"/>
          <w:color w:val="000000" w:themeColor="text1"/>
          <w:sz w:val="24"/>
          <w:szCs w:val="24"/>
        </w:rPr>
        <w:t xml:space="preserve">Table </w:t>
      </w:r>
      <w:r w:rsidR="00CC68C3">
        <w:rPr>
          <w:rFonts w:ascii="Times New Roman" w:hAnsi="Times New Roman"/>
          <w:i w:val="0"/>
          <w:color w:val="000000" w:themeColor="text1"/>
          <w:sz w:val="24"/>
          <w:szCs w:val="24"/>
        </w:rPr>
        <w:t>4.2.6</w:t>
      </w:r>
      <w:r w:rsidRPr="007270F4">
        <w:rPr>
          <w:rFonts w:ascii="Times New Roman" w:hAnsi="Times New Roman"/>
          <w:i w:val="0"/>
          <w:color w:val="000000" w:themeColor="text1"/>
          <w:sz w:val="24"/>
          <w:szCs w:val="24"/>
        </w:rPr>
        <w:t>: Challenges affecting ICS implementation</w:t>
      </w:r>
      <w:bookmarkEnd w:id="187"/>
    </w:p>
    <w:tbl>
      <w:tblPr>
        <w:tblW w:w="99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47"/>
        <w:gridCol w:w="1009"/>
        <w:gridCol w:w="1055"/>
        <w:gridCol w:w="1086"/>
        <w:gridCol w:w="1549"/>
        <w:gridCol w:w="2828"/>
      </w:tblGrid>
      <w:tr w:rsidR="005D10E9">
        <w:trPr>
          <w:cantSplit/>
        </w:trPr>
        <w:tc>
          <w:tcPr>
            <w:tcW w:w="9974" w:type="dxa"/>
            <w:gridSpan w:val="6"/>
            <w:tcBorders>
              <w:top w:val="nil"/>
              <w:left w:val="nil"/>
              <w:bottom w:val="nil"/>
              <w:right w:val="nil"/>
              <w:tl2br w:val="nil"/>
              <w:tr2bl w:val="nil"/>
            </w:tcBorders>
            <w:shd w:val="clear" w:color="auto" w:fill="FFFFFF"/>
          </w:tcPr>
          <w:p w:rsidR="005D10E9" w:rsidRDefault="005D10E9" w:rsidP="004413B7">
            <w:pPr>
              <w:spacing w:line="320" w:lineRule="atLeast"/>
              <w:ind w:left="60" w:right="60"/>
              <w:rPr>
                <w:rFonts w:ascii="Arial" w:hAnsi="Arial"/>
                <w:sz w:val="18"/>
              </w:rPr>
            </w:pPr>
          </w:p>
        </w:tc>
      </w:tr>
      <w:tr w:rsidR="005D10E9">
        <w:trPr>
          <w:cantSplit/>
        </w:trPr>
        <w:tc>
          <w:tcPr>
            <w:tcW w:w="2447" w:type="dxa"/>
            <w:tcBorders>
              <w:top w:val="single" w:sz="16" w:space="0" w:color="000000"/>
              <w:left w:val="single" w:sz="16" w:space="0" w:color="000000"/>
              <w:bottom w:val="single" w:sz="16" w:space="0" w:color="000000"/>
              <w:right w:val="single" w:sz="16" w:space="0" w:color="000000"/>
              <w:tl2br w:val="nil"/>
              <w:tr2bl w:val="nil"/>
            </w:tcBorders>
            <w:shd w:val="clear" w:color="auto" w:fill="FFFFFF"/>
          </w:tcPr>
          <w:p w:rsidR="005D10E9" w:rsidRDefault="005D10E9">
            <w:pPr>
              <w:spacing w:line="320" w:lineRule="atLeast"/>
              <w:ind w:left="60" w:right="60"/>
              <w:rPr>
                <w:rFonts w:ascii="Times New Roman" w:hAnsi="Times New Roman"/>
                <w:sz w:val="24"/>
                <w:szCs w:val="24"/>
              </w:rPr>
            </w:pPr>
          </w:p>
        </w:tc>
        <w:tc>
          <w:tcPr>
            <w:tcW w:w="1009" w:type="dxa"/>
            <w:tcBorders>
              <w:top w:val="single" w:sz="16" w:space="0" w:color="000000"/>
              <w:left w:val="single" w:sz="16" w:space="0" w:color="000000"/>
              <w:bottom w:val="single" w:sz="16" w:space="0" w:color="000000"/>
              <w:right w:val="single" w:sz="8" w:space="0" w:color="000000"/>
              <w:tl2br w:val="nil"/>
              <w:tr2bl w:val="nil"/>
            </w:tcBorders>
            <w:shd w:val="clear" w:color="auto" w:fill="FFFFFF"/>
          </w:tcPr>
          <w:p w:rsidR="005D10E9" w:rsidRDefault="00045E5C">
            <w:pPr>
              <w:spacing w:line="320" w:lineRule="atLeast"/>
              <w:ind w:left="60" w:right="60"/>
              <w:jc w:val="center"/>
              <w:rPr>
                <w:rFonts w:ascii="Times New Roman" w:hAnsi="Times New Roman"/>
                <w:sz w:val="24"/>
                <w:szCs w:val="24"/>
              </w:rPr>
            </w:pPr>
            <w:r>
              <w:rPr>
                <w:rFonts w:ascii="Times New Roman" w:hAnsi="Times New Roman"/>
                <w:sz w:val="24"/>
                <w:szCs w:val="24"/>
              </w:rPr>
              <w:t>N</w:t>
            </w:r>
          </w:p>
        </w:tc>
        <w:tc>
          <w:tcPr>
            <w:tcW w:w="1055" w:type="dxa"/>
            <w:tcBorders>
              <w:top w:val="single" w:sz="16" w:space="0" w:color="000000"/>
              <w:left w:val="single" w:sz="8" w:space="0" w:color="000000"/>
              <w:bottom w:val="single" w:sz="16" w:space="0" w:color="000000"/>
              <w:right w:val="single" w:sz="8" w:space="0" w:color="000000"/>
              <w:tl2br w:val="nil"/>
              <w:tr2bl w:val="nil"/>
            </w:tcBorders>
            <w:shd w:val="clear" w:color="auto" w:fill="FFFFFF"/>
          </w:tcPr>
          <w:p w:rsidR="005D10E9" w:rsidRDefault="00045E5C">
            <w:pPr>
              <w:spacing w:line="320" w:lineRule="atLeast"/>
              <w:ind w:left="60" w:right="60"/>
              <w:jc w:val="center"/>
              <w:rPr>
                <w:rFonts w:ascii="Times New Roman" w:hAnsi="Times New Roman"/>
                <w:sz w:val="24"/>
                <w:szCs w:val="24"/>
              </w:rPr>
            </w:pPr>
            <w:r>
              <w:rPr>
                <w:rFonts w:ascii="Times New Roman" w:hAnsi="Times New Roman"/>
                <w:sz w:val="24"/>
                <w:szCs w:val="24"/>
              </w:rPr>
              <w:t>Minimum</w:t>
            </w:r>
          </w:p>
        </w:tc>
        <w:tc>
          <w:tcPr>
            <w:tcW w:w="1086" w:type="dxa"/>
            <w:tcBorders>
              <w:top w:val="single" w:sz="16" w:space="0" w:color="000000"/>
              <w:left w:val="single" w:sz="8" w:space="0" w:color="000000"/>
              <w:bottom w:val="single" w:sz="16" w:space="0" w:color="000000"/>
              <w:right w:val="single" w:sz="8" w:space="0" w:color="000000"/>
              <w:tl2br w:val="nil"/>
              <w:tr2bl w:val="nil"/>
            </w:tcBorders>
            <w:shd w:val="clear" w:color="auto" w:fill="FFFFFF"/>
          </w:tcPr>
          <w:p w:rsidR="005D10E9" w:rsidRDefault="00045E5C">
            <w:pPr>
              <w:spacing w:line="320" w:lineRule="atLeast"/>
              <w:ind w:left="60" w:right="60"/>
              <w:jc w:val="center"/>
              <w:rPr>
                <w:rFonts w:ascii="Times New Roman" w:hAnsi="Times New Roman"/>
                <w:sz w:val="24"/>
                <w:szCs w:val="24"/>
              </w:rPr>
            </w:pPr>
            <w:r>
              <w:rPr>
                <w:rFonts w:ascii="Times New Roman" w:hAnsi="Times New Roman"/>
                <w:sz w:val="24"/>
                <w:szCs w:val="24"/>
              </w:rPr>
              <w:t>Maximum</w:t>
            </w:r>
          </w:p>
        </w:tc>
        <w:tc>
          <w:tcPr>
            <w:tcW w:w="1549" w:type="dxa"/>
            <w:tcBorders>
              <w:top w:val="single" w:sz="16" w:space="0" w:color="000000"/>
              <w:left w:val="single" w:sz="8" w:space="0" w:color="000000"/>
              <w:bottom w:val="single" w:sz="16" w:space="0" w:color="000000"/>
              <w:right w:val="single" w:sz="8" w:space="0" w:color="000000"/>
              <w:tl2br w:val="nil"/>
              <w:tr2bl w:val="nil"/>
            </w:tcBorders>
            <w:shd w:val="clear" w:color="auto" w:fill="FFFFFF"/>
          </w:tcPr>
          <w:p w:rsidR="005D10E9" w:rsidRDefault="00045E5C">
            <w:pPr>
              <w:spacing w:line="320" w:lineRule="atLeast"/>
              <w:ind w:left="60" w:right="60"/>
              <w:jc w:val="center"/>
              <w:rPr>
                <w:rFonts w:ascii="Times New Roman" w:hAnsi="Times New Roman"/>
                <w:sz w:val="24"/>
                <w:szCs w:val="24"/>
              </w:rPr>
            </w:pPr>
            <w:r>
              <w:rPr>
                <w:rFonts w:ascii="Times New Roman" w:hAnsi="Times New Roman"/>
                <w:sz w:val="24"/>
                <w:szCs w:val="24"/>
              </w:rPr>
              <w:t>Mean</w:t>
            </w:r>
          </w:p>
        </w:tc>
        <w:tc>
          <w:tcPr>
            <w:tcW w:w="2828" w:type="dxa"/>
            <w:tcBorders>
              <w:top w:val="single" w:sz="16" w:space="0" w:color="000000"/>
              <w:left w:val="single" w:sz="8" w:space="0" w:color="000000"/>
              <w:bottom w:val="single" w:sz="16" w:space="0" w:color="000000"/>
              <w:right w:val="single" w:sz="16" w:space="0" w:color="000000"/>
              <w:tl2br w:val="nil"/>
              <w:tr2bl w:val="nil"/>
            </w:tcBorders>
            <w:shd w:val="clear" w:color="auto" w:fill="FFFFFF"/>
          </w:tcPr>
          <w:p w:rsidR="005D10E9" w:rsidRDefault="00045E5C">
            <w:pPr>
              <w:spacing w:line="320" w:lineRule="atLeast"/>
              <w:ind w:left="60" w:right="60"/>
              <w:jc w:val="center"/>
              <w:rPr>
                <w:rFonts w:ascii="Times New Roman" w:hAnsi="Times New Roman"/>
                <w:sz w:val="24"/>
                <w:szCs w:val="24"/>
              </w:rPr>
            </w:pPr>
            <w:r>
              <w:rPr>
                <w:rFonts w:ascii="Times New Roman" w:hAnsi="Times New Roman"/>
                <w:sz w:val="24"/>
                <w:szCs w:val="24"/>
              </w:rPr>
              <w:t>Std. Deviation</w:t>
            </w:r>
          </w:p>
        </w:tc>
      </w:tr>
      <w:tr w:rsidR="005D10E9">
        <w:trPr>
          <w:cantSplit/>
        </w:trPr>
        <w:tc>
          <w:tcPr>
            <w:tcW w:w="2447" w:type="dxa"/>
            <w:tcBorders>
              <w:top w:val="single" w:sz="16" w:space="0" w:color="000000"/>
              <w:left w:val="single" w:sz="16" w:space="0" w:color="000000"/>
              <w:bottom w:val="nil"/>
              <w:right w:val="single" w:sz="16" w:space="0" w:color="000000"/>
              <w:tl2br w:val="nil"/>
              <w:tr2bl w:val="nil"/>
            </w:tcBorders>
            <w:shd w:val="clear" w:color="auto" w:fill="FFFFFF"/>
            <w:vAlign w:val="center"/>
          </w:tcPr>
          <w:p w:rsidR="005D10E9" w:rsidRDefault="00045E5C">
            <w:pPr>
              <w:spacing w:line="320" w:lineRule="atLeast"/>
              <w:ind w:left="60" w:right="60"/>
              <w:rPr>
                <w:rFonts w:ascii="Times New Roman" w:hAnsi="Times New Roman"/>
                <w:sz w:val="24"/>
                <w:szCs w:val="24"/>
              </w:rPr>
            </w:pPr>
            <w:r>
              <w:rPr>
                <w:rFonts w:ascii="Times New Roman" w:hAnsi="Times New Roman"/>
                <w:sz w:val="24"/>
                <w:szCs w:val="24"/>
              </w:rPr>
              <w:t>lack_ICS_comprehension</w:t>
            </w:r>
          </w:p>
        </w:tc>
        <w:tc>
          <w:tcPr>
            <w:tcW w:w="1009" w:type="dxa"/>
            <w:tcBorders>
              <w:top w:val="single" w:sz="16" w:space="0" w:color="000000"/>
              <w:left w:val="single" w:sz="16"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81</w:t>
            </w:r>
          </w:p>
        </w:tc>
        <w:tc>
          <w:tcPr>
            <w:tcW w:w="1055"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1</w:t>
            </w:r>
          </w:p>
        </w:tc>
        <w:tc>
          <w:tcPr>
            <w:tcW w:w="1086"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5</w:t>
            </w:r>
          </w:p>
        </w:tc>
        <w:tc>
          <w:tcPr>
            <w:tcW w:w="1549"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4.46</w:t>
            </w:r>
          </w:p>
        </w:tc>
        <w:tc>
          <w:tcPr>
            <w:tcW w:w="2828" w:type="dxa"/>
            <w:tcBorders>
              <w:top w:val="single" w:sz="16" w:space="0" w:color="000000"/>
              <w:left w:val="single" w:sz="8" w:space="0" w:color="000000"/>
              <w:bottom w:val="nil"/>
              <w:right w:val="single" w:sz="16"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1.379</w:t>
            </w:r>
          </w:p>
        </w:tc>
      </w:tr>
      <w:tr w:rsidR="005D10E9">
        <w:trPr>
          <w:cantSplit/>
        </w:trPr>
        <w:tc>
          <w:tcPr>
            <w:tcW w:w="2447" w:type="dxa"/>
            <w:tcBorders>
              <w:top w:val="nil"/>
              <w:left w:val="single" w:sz="16" w:space="0" w:color="000000"/>
              <w:bottom w:val="nil"/>
              <w:right w:val="single" w:sz="16" w:space="0" w:color="000000"/>
              <w:tl2br w:val="nil"/>
              <w:tr2bl w:val="nil"/>
            </w:tcBorders>
            <w:shd w:val="clear" w:color="auto" w:fill="FFFFFF"/>
            <w:vAlign w:val="center"/>
          </w:tcPr>
          <w:p w:rsidR="005D10E9" w:rsidRDefault="00045E5C">
            <w:pPr>
              <w:spacing w:line="320" w:lineRule="atLeast"/>
              <w:ind w:left="60" w:right="60"/>
              <w:rPr>
                <w:rFonts w:ascii="Times New Roman" w:hAnsi="Times New Roman"/>
                <w:sz w:val="24"/>
                <w:szCs w:val="24"/>
              </w:rPr>
            </w:pPr>
            <w:r>
              <w:rPr>
                <w:rFonts w:ascii="Times New Roman" w:hAnsi="Times New Roman"/>
                <w:sz w:val="24"/>
                <w:szCs w:val="24"/>
              </w:rPr>
              <w:t>unable_to_source_IA</w:t>
            </w:r>
          </w:p>
        </w:tc>
        <w:tc>
          <w:tcPr>
            <w:tcW w:w="1009" w:type="dxa"/>
            <w:tcBorders>
              <w:top w:val="nil"/>
              <w:left w:val="single" w:sz="16"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81</w:t>
            </w:r>
          </w:p>
        </w:tc>
        <w:tc>
          <w:tcPr>
            <w:tcW w:w="1055" w:type="dxa"/>
            <w:tcBorders>
              <w:top w:val="nil"/>
              <w:left w:val="single" w:sz="8"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1</w:t>
            </w:r>
          </w:p>
        </w:tc>
        <w:tc>
          <w:tcPr>
            <w:tcW w:w="1086" w:type="dxa"/>
            <w:tcBorders>
              <w:top w:val="nil"/>
              <w:left w:val="single" w:sz="8"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5</w:t>
            </w:r>
          </w:p>
        </w:tc>
        <w:tc>
          <w:tcPr>
            <w:tcW w:w="1549" w:type="dxa"/>
            <w:tcBorders>
              <w:top w:val="nil"/>
              <w:left w:val="single" w:sz="8"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4.60</w:t>
            </w:r>
          </w:p>
        </w:tc>
        <w:tc>
          <w:tcPr>
            <w:tcW w:w="2828" w:type="dxa"/>
            <w:tcBorders>
              <w:top w:val="nil"/>
              <w:left w:val="single" w:sz="8" w:space="0" w:color="000000"/>
              <w:bottom w:val="nil"/>
              <w:right w:val="single" w:sz="16"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1.201</w:t>
            </w:r>
          </w:p>
        </w:tc>
      </w:tr>
      <w:tr w:rsidR="005D10E9">
        <w:trPr>
          <w:cantSplit/>
        </w:trPr>
        <w:tc>
          <w:tcPr>
            <w:tcW w:w="2447" w:type="dxa"/>
            <w:tcBorders>
              <w:top w:val="nil"/>
              <w:left w:val="single" w:sz="16" w:space="0" w:color="000000"/>
              <w:bottom w:val="nil"/>
              <w:right w:val="single" w:sz="16" w:space="0" w:color="000000"/>
              <w:tl2br w:val="nil"/>
              <w:tr2bl w:val="nil"/>
            </w:tcBorders>
            <w:shd w:val="clear" w:color="auto" w:fill="FFFFFF"/>
            <w:vAlign w:val="center"/>
          </w:tcPr>
          <w:p w:rsidR="005D10E9" w:rsidRDefault="00045E5C">
            <w:pPr>
              <w:spacing w:line="320" w:lineRule="atLeast"/>
              <w:ind w:left="60" w:right="60"/>
              <w:rPr>
                <w:rFonts w:ascii="Times New Roman" w:hAnsi="Times New Roman"/>
                <w:sz w:val="24"/>
                <w:szCs w:val="24"/>
              </w:rPr>
            </w:pPr>
            <w:r>
              <w:rPr>
                <w:rFonts w:ascii="Times New Roman" w:hAnsi="Times New Roman"/>
                <w:sz w:val="24"/>
                <w:szCs w:val="24"/>
              </w:rPr>
              <w:t>risk_assess_failure</w:t>
            </w:r>
          </w:p>
        </w:tc>
        <w:tc>
          <w:tcPr>
            <w:tcW w:w="1009" w:type="dxa"/>
            <w:tcBorders>
              <w:top w:val="nil"/>
              <w:left w:val="single" w:sz="16"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81</w:t>
            </w:r>
          </w:p>
        </w:tc>
        <w:tc>
          <w:tcPr>
            <w:tcW w:w="1055" w:type="dxa"/>
            <w:tcBorders>
              <w:top w:val="nil"/>
              <w:left w:val="single" w:sz="8"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1</w:t>
            </w:r>
          </w:p>
        </w:tc>
        <w:tc>
          <w:tcPr>
            <w:tcW w:w="1086" w:type="dxa"/>
            <w:tcBorders>
              <w:top w:val="nil"/>
              <w:left w:val="single" w:sz="8"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5</w:t>
            </w:r>
          </w:p>
        </w:tc>
        <w:tc>
          <w:tcPr>
            <w:tcW w:w="1549" w:type="dxa"/>
            <w:tcBorders>
              <w:top w:val="nil"/>
              <w:left w:val="single" w:sz="8" w:space="0" w:color="000000"/>
              <w:bottom w:val="nil"/>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3.52</w:t>
            </w:r>
          </w:p>
        </w:tc>
        <w:tc>
          <w:tcPr>
            <w:tcW w:w="2828" w:type="dxa"/>
            <w:tcBorders>
              <w:top w:val="nil"/>
              <w:left w:val="single" w:sz="8" w:space="0" w:color="000000"/>
              <w:bottom w:val="nil"/>
              <w:right w:val="single" w:sz="16"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1.944</w:t>
            </w:r>
          </w:p>
        </w:tc>
      </w:tr>
      <w:tr w:rsidR="005D10E9">
        <w:trPr>
          <w:cantSplit/>
        </w:trPr>
        <w:tc>
          <w:tcPr>
            <w:tcW w:w="2447" w:type="dxa"/>
            <w:tcBorders>
              <w:top w:val="nil"/>
              <w:left w:val="single" w:sz="16" w:space="0" w:color="000000"/>
              <w:bottom w:val="single" w:sz="16" w:space="0" w:color="000000"/>
              <w:right w:val="single" w:sz="16" w:space="0" w:color="000000"/>
              <w:tl2br w:val="nil"/>
              <w:tr2bl w:val="nil"/>
            </w:tcBorders>
            <w:shd w:val="clear" w:color="auto" w:fill="FFFFFF"/>
            <w:vAlign w:val="center"/>
          </w:tcPr>
          <w:p w:rsidR="005D10E9" w:rsidRDefault="00045E5C">
            <w:pPr>
              <w:spacing w:line="320" w:lineRule="atLeast"/>
              <w:ind w:left="60" w:right="60"/>
              <w:rPr>
                <w:rFonts w:ascii="Times New Roman" w:hAnsi="Times New Roman"/>
                <w:sz w:val="24"/>
                <w:szCs w:val="24"/>
              </w:rPr>
            </w:pPr>
            <w:r>
              <w:rPr>
                <w:rFonts w:ascii="Times New Roman" w:hAnsi="Times New Roman"/>
                <w:sz w:val="24"/>
                <w:szCs w:val="24"/>
              </w:rPr>
              <w:t>Valid N (listwise)</w:t>
            </w:r>
          </w:p>
        </w:tc>
        <w:tc>
          <w:tcPr>
            <w:tcW w:w="1009" w:type="dxa"/>
            <w:tcBorders>
              <w:top w:val="nil"/>
              <w:left w:val="single" w:sz="16" w:space="0" w:color="000000"/>
              <w:bottom w:val="single" w:sz="16" w:space="0" w:color="000000"/>
              <w:right w:val="single" w:sz="8" w:space="0" w:color="000000"/>
              <w:tl2br w:val="nil"/>
              <w:tr2bl w:val="nil"/>
            </w:tcBorders>
            <w:shd w:val="clear" w:color="auto" w:fill="FFFFFF"/>
            <w:vAlign w:val="center"/>
          </w:tcPr>
          <w:p w:rsidR="005D10E9" w:rsidRDefault="00045E5C">
            <w:pPr>
              <w:spacing w:line="320" w:lineRule="atLeast"/>
              <w:ind w:left="60" w:right="60"/>
              <w:jc w:val="right"/>
              <w:rPr>
                <w:rFonts w:ascii="Times New Roman" w:hAnsi="Times New Roman"/>
                <w:sz w:val="24"/>
                <w:szCs w:val="24"/>
              </w:rPr>
            </w:pPr>
            <w:r>
              <w:rPr>
                <w:rFonts w:ascii="Times New Roman" w:hAnsi="Times New Roman"/>
                <w:sz w:val="24"/>
                <w:szCs w:val="24"/>
              </w:rPr>
              <w:t>81</w:t>
            </w:r>
          </w:p>
        </w:tc>
        <w:tc>
          <w:tcPr>
            <w:tcW w:w="1055" w:type="dxa"/>
            <w:tcBorders>
              <w:top w:val="nil"/>
              <w:left w:val="single" w:sz="8" w:space="0" w:color="000000"/>
              <w:bottom w:val="single" w:sz="16" w:space="0" w:color="000000"/>
              <w:right w:val="single" w:sz="8" w:space="0" w:color="000000"/>
              <w:tl2br w:val="nil"/>
              <w:tr2bl w:val="nil"/>
            </w:tcBorders>
            <w:shd w:val="clear" w:color="auto" w:fill="FFFFFF"/>
          </w:tcPr>
          <w:p w:rsidR="005D10E9" w:rsidRDefault="005D10E9">
            <w:pPr>
              <w:rPr>
                <w:rFonts w:ascii="Times New Roman" w:hAnsi="Times New Roman"/>
                <w:sz w:val="24"/>
                <w:szCs w:val="24"/>
              </w:rPr>
            </w:pPr>
          </w:p>
        </w:tc>
        <w:tc>
          <w:tcPr>
            <w:tcW w:w="1086" w:type="dxa"/>
            <w:tcBorders>
              <w:top w:val="nil"/>
              <w:left w:val="single" w:sz="8" w:space="0" w:color="000000"/>
              <w:bottom w:val="single" w:sz="16" w:space="0" w:color="000000"/>
              <w:right w:val="single" w:sz="8" w:space="0" w:color="000000"/>
              <w:tl2br w:val="nil"/>
              <w:tr2bl w:val="nil"/>
            </w:tcBorders>
            <w:shd w:val="clear" w:color="auto" w:fill="FFFFFF"/>
          </w:tcPr>
          <w:p w:rsidR="005D10E9" w:rsidRDefault="005D10E9">
            <w:pPr>
              <w:rPr>
                <w:rFonts w:ascii="Times New Roman" w:hAnsi="Times New Roman"/>
                <w:sz w:val="24"/>
                <w:szCs w:val="24"/>
              </w:rPr>
            </w:pPr>
          </w:p>
        </w:tc>
        <w:tc>
          <w:tcPr>
            <w:tcW w:w="1549" w:type="dxa"/>
            <w:tcBorders>
              <w:top w:val="nil"/>
              <w:left w:val="single" w:sz="8" w:space="0" w:color="000000"/>
              <w:bottom w:val="single" w:sz="16" w:space="0" w:color="000000"/>
              <w:right w:val="single" w:sz="8" w:space="0" w:color="000000"/>
              <w:tl2br w:val="nil"/>
              <w:tr2bl w:val="nil"/>
            </w:tcBorders>
            <w:shd w:val="clear" w:color="auto" w:fill="FFFFFF"/>
          </w:tcPr>
          <w:p w:rsidR="005D10E9" w:rsidRDefault="005D10E9">
            <w:pPr>
              <w:rPr>
                <w:rFonts w:ascii="Times New Roman" w:hAnsi="Times New Roman"/>
                <w:sz w:val="24"/>
                <w:szCs w:val="24"/>
              </w:rPr>
            </w:pPr>
          </w:p>
        </w:tc>
        <w:tc>
          <w:tcPr>
            <w:tcW w:w="2828" w:type="dxa"/>
            <w:tcBorders>
              <w:top w:val="nil"/>
              <w:left w:val="single" w:sz="8" w:space="0" w:color="000000"/>
              <w:bottom w:val="single" w:sz="16" w:space="0" w:color="000000"/>
              <w:right w:val="single" w:sz="16" w:space="0" w:color="000000"/>
              <w:tl2br w:val="nil"/>
              <w:tr2bl w:val="nil"/>
            </w:tcBorders>
            <w:shd w:val="clear" w:color="auto" w:fill="FFFFFF"/>
          </w:tcPr>
          <w:p w:rsidR="005D10E9" w:rsidRDefault="005D10E9">
            <w:pPr>
              <w:rPr>
                <w:rFonts w:ascii="Times New Roman" w:hAnsi="Times New Roman"/>
                <w:sz w:val="24"/>
                <w:szCs w:val="24"/>
              </w:rPr>
            </w:pPr>
          </w:p>
        </w:tc>
      </w:tr>
    </w:tbl>
    <w:p w:rsidR="005D10E9" w:rsidRDefault="00045E5C">
      <w:pPr>
        <w:autoSpaceDE w:val="0"/>
        <w:autoSpaceDN w:val="0"/>
        <w:adjustRightInd w:val="0"/>
        <w:spacing w:before="0" w:beforeAutospacing="0" w:after="0" w:line="360" w:lineRule="auto"/>
        <w:jc w:val="both"/>
        <w:rPr>
          <w:rFonts w:ascii="Times New Roman" w:eastAsia="SimSun" w:hAnsi="Times New Roman"/>
          <w:color w:val="000000" w:themeColor="text1"/>
          <w:sz w:val="24"/>
          <w:szCs w:val="24"/>
        </w:rPr>
      </w:pPr>
      <w:r>
        <w:rPr>
          <w:rFonts w:ascii="Times New Roman" w:eastAsia="SimSun" w:hAnsi="Times New Roman"/>
          <w:b/>
          <w:color w:val="000000" w:themeColor="text1"/>
          <w:sz w:val="24"/>
          <w:szCs w:val="24"/>
        </w:rPr>
        <w:t xml:space="preserve">Source: </w:t>
      </w:r>
      <w:r>
        <w:rPr>
          <w:rFonts w:ascii="Times New Roman" w:eastAsia="SimSun" w:hAnsi="Times New Roman"/>
          <w:color w:val="000000" w:themeColor="text1"/>
          <w:sz w:val="24"/>
          <w:szCs w:val="24"/>
        </w:rPr>
        <w:t>Fieldwork (2023)</w:t>
      </w:r>
    </w:p>
    <w:p w:rsidR="005D10E9" w:rsidRDefault="005D10E9">
      <w:pPr>
        <w:spacing w:line="360" w:lineRule="auto"/>
        <w:jc w:val="both"/>
        <w:rPr>
          <w:rFonts w:ascii="Times New Roman" w:hAnsi="Times New Roman"/>
          <w:color w:val="000000" w:themeColor="text1"/>
          <w:sz w:val="24"/>
          <w:szCs w:val="24"/>
        </w:rPr>
      </w:pPr>
    </w:p>
    <w:p w:rsidR="005D10E9" w:rsidRDefault="00045E5C">
      <w:pPr>
        <w:spacing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Lack of Internal control system comprehension</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Results in table 4.2.6 indicated a mean score of 4.46 which implies that majority of SMEs lack ICS comprehension. This is in line with the results of Bure and Tengeh (2019) who found that majority of SMEs lack ICS comprehension which is a major cause of business failures around the world.</w:t>
      </w:r>
    </w:p>
    <w:p w:rsidR="005D10E9" w:rsidRDefault="00045E5C">
      <w:pPr>
        <w:spacing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Unable to outsource a proper internal audit function</w:t>
      </w:r>
    </w:p>
    <w:p w:rsidR="005D10E9" w:rsidRDefault="00045E5C">
      <w:pPr>
        <w:spacing w:line="360" w:lineRule="auto"/>
        <w:jc w:val="both"/>
        <w:rPr>
          <w:rFonts w:ascii="Times New Roman" w:eastAsia="SimSun" w:hAnsi="Times New Roman"/>
          <w:color w:val="000000" w:themeColor="text1"/>
          <w:sz w:val="24"/>
          <w:szCs w:val="24"/>
        </w:rPr>
      </w:pPr>
      <w:r>
        <w:rPr>
          <w:rFonts w:ascii="Times New Roman" w:hAnsi="Times New Roman"/>
          <w:color w:val="000000" w:themeColor="text1"/>
          <w:sz w:val="24"/>
          <w:szCs w:val="24"/>
        </w:rPr>
        <w:lastRenderedPageBreak/>
        <w:t xml:space="preserve">Results in table </w:t>
      </w:r>
      <w:r>
        <w:rPr>
          <w:rFonts w:ascii="Times New Roman" w:eastAsia="SimSun" w:hAnsi="Times New Roman"/>
          <w:color w:val="000000" w:themeColor="text1"/>
          <w:sz w:val="24"/>
          <w:szCs w:val="24"/>
        </w:rPr>
        <w:t>4.2.6 shows</w:t>
      </w:r>
      <w:r>
        <w:rPr>
          <w:rFonts w:ascii="Times New Roman" w:hAnsi="Times New Roman"/>
          <w:color w:val="000000" w:themeColor="text1"/>
          <w:sz w:val="24"/>
          <w:szCs w:val="24"/>
        </w:rPr>
        <w:t xml:space="preserve"> a mean score of 4.60 implying that majority suffered this challenge to a larger extent and a standard deviation of 1.201 indicated that respondents were more spread out of the mean. Findings are also in line with Bure (2018) who claims that SMEs are facing financial problems which in turn inhibit them from implementing a proper IA function. Results also concur with the study of Munayi and Matavire (2019) who found out that inadequate financial management skill also pose a significant challenge for SMEs in Zimbabwe.</w:t>
      </w:r>
    </w:p>
    <w:p w:rsidR="005D10E9" w:rsidRDefault="00045E5C">
      <w:pPr>
        <w:spacing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Risk assessment failure on ongoing process</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Results in table </w:t>
      </w:r>
      <w:r w:rsidR="004413B7">
        <w:rPr>
          <w:rFonts w:ascii="Times New Roman" w:eastAsia="SimSun" w:hAnsi="Times New Roman"/>
          <w:color w:val="000000" w:themeColor="text1"/>
          <w:sz w:val="24"/>
          <w:szCs w:val="24"/>
        </w:rPr>
        <w:t xml:space="preserve">4.2.6 indicate </w:t>
      </w:r>
      <w:r>
        <w:rPr>
          <w:rFonts w:ascii="Times New Roman" w:hAnsi="Times New Roman"/>
          <w:color w:val="000000" w:themeColor="text1"/>
          <w:sz w:val="24"/>
          <w:szCs w:val="24"/>
        </w:rPr>
        <w:t xml:space="preserve">a mean score of 3.52 and a standard of deviation of 1.944 indicating that responses were slightly below or above the mean. Results are in line with Abubakar et al (2023), who found out that SMEs lacked </w:t>
      </w:r>
      <w:r w:rsidR="005E7847">
        <w:rPr>
          <w:rFonts w:ascii="Times New Roman" w:hAnsi="Times New Roman"/>
          <w:color w:val="000000" w:themeColor="text1"/>
          <w:sz w:val="24"/>
          <w:szCs w:val="24"/>
        </w:rPr>
        <w:t>RA</w:t>
      </w:r>
      <w:r>
        <w:rPr>
          <w:rFonts w:ascii="Times New Roman" w:hAnsi="Times New Roman"/>
          <w:color w:val="000000" w:themeColor="text1"/>
          <w:sz w:val="24"/>
          <w:szCs w:val="24"/>
        </w:rPr>
        <w:t xml:space="preserve"> on their ongoing process and made a suggestion those SMEs and other organizations should understand the significance of </w:t>
      </w:r>
      <w:r w:rsidR="005E7847">
        <w:rPr>
          <w:rFonts w:ascii="Times New Roman" w:hAnsi="Times New Roman"/>
          <w:color w:val="000000" w:themeColor="text1"/>
          <w:sz w:val="24"/>
          <w:szCs w:val="24"/>
        </w:rPr>
        <w:t>RA</w:t>
      </w:r>
      <w:r>
        <w:rPr>
          <w:rFonts w:ascii="Times New Roman" w:hAnsi="Times New Roman"/>
          <w:color w:val="000000" w:themeColor="text1"/>
          <w:sz w:val="24"/>
          <w:szCs w:val="24"/>
        </w:rPr>
        <w:t xml:space="preserve"> as it plays an important role on the fiscal health of an organization. </w:t>
      </w:r>
    </w:p>
    <w:p w:rsidR="005D10E9" w:rsidRDefault="00045E5C">
      <w:pPr>
        <w:pStyle w:val="Heading5"/>
        <w:rPr>
          <w:rFonts w:ascii="Times New Roman" w:hAnsi="Times New Roman"/>
          <w:sz w:val="24"/>
          <w:szCs w:val="24"/>
        </w:rPr>
      </w:pPr>
      <w:bookmarkStart w:id="188" w:name="_Toc3285_WPSOffice_Level2"/>
      <w:bookmarkStart w:id="189" w:name="_Toc7981_WPSOffice_Level2"/>
      <w:r>
        <w:rPr>
          <w:rFonts w:ascii="Times New Roman" w:hAnsi="Times New Roman"/>
          <w:sz w:val="24"/>
          <w:szCs w:val="24"/>
        </w:rPr>
        <w:t>4.5Financial performance</w:t>
      </w:r>
      <w:bookmarkEnd w:id="188"/>
      <w:bookmarkEnd w:id="189"/>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It was requested of the respondents to state their FP using net profit margins for the year 2022 and results were compiled and presented in the table below.</w:t>
      </w:r>
    </w:p>
    <w:p w:rsidR="004413B7" w:rsidRDefault="004413B7" w:rsidP="004413B7">
      <w:pPr>
        <w:pStyle w:val="Caption"/>
        <w:keepNext/>
        <w:rPr>
          <w:rFonts w:ascii="Times New Roman" w:hAnsi="Times New Roman"/>
          <w:i w:val="0"/>
          <w:color w:val="000000" w:themeColor="text1"/>
          <w:sz w:val="24"/>
          <w:szCs w:val="24"/>
        </w:rPr>
      </w:pPr>
    </w:p>
    <w:p w:rsidR="007270F4" w:rsidRPr="007270F4" w:rsidRDefault="007270F4" w:rsidP="007270F4">
      <w:pPr>
        <w:pStyle w:val="Caption"/>
        <w:keepNext/>
        <w:rPr>
          <w:rFonts w:ascii="Times New Roman" w:hAnsi="Times New Roman"/>
          <w:i w:val="0"/>
          <w:color w:val="000000" w:themeColor="text1"/>
          <w:sz w:val="24"/>
          <w:szCs w:val="24"/>
        </w:rPr>
      </w:pPr>
      <w:bookmarkStart w:id="190" w:name="_Toc137984935"/>
      <w:r w:rsidRPr="007270F4">
        <w:rPr>
          <w:rFonts w:ascii="Times New Roman" w:hAnsi="Times New Roman"/>
          <w:i w:val="0"/>
          <w:color w:val="000000" w:themeColor="text1"/>
          <w:sz w:val="24"/>
          <w:szCs w:val="24"/>
        </w:rPr>
        <w:t xml:space="preserve">Table </w:t>
      </w:r>
      <w:r w:rsidR="00CC68C3">
        <w:rPr>
          <w:rFonts w:ascii="Times New Roman" w:hAnsi="Times New Roman"/>
          <w:i w:val="0"/>
          <w:color w:val="000000" w:themeColor="text1"/>
          <w:sz w:val="24"/>
          <w:szCs w:val="24"/>
        </w:rPr>
        <w:t>4.2.7</w:t>
      </w:r>
      <w:r w:rsidRPr="007270F4">
        <w:rPr>
          <w:rFonts w:ascii="Times New Roman" w:hAnsi="Times New Roman"/>
          <w:i w:val="0"/>
          <w:color w:val="000000" w:themeColor="text1"/>
          <w:sz w:val="24"/>
          <w:szCs w:val="24"/>
        </w:rPr>
        <w:t>: Net profit margin</w:t>
      </w:r>
      <w:bookmarkEnd w:id="190"/>
    </w:p>
    <w:tbl>
      <w:tblPr>
        <w:tblW w:w="90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4"/>
        <w:gridCol w:w="1086"/>
        <w:gridCol w:w="1147"/>
        <w:gridCol w:w="1365"/>
        <w:gridCol w:w="1555"/>
        <w:gridCol w:w="3204"/>
      </w:tblGrid>
      <w:tr w:rsidR="005D10E9">
        <w:trPr>
          <w:cantSplit/>
        </w:trPr>
        <w:tc>
          <w:tcPr>
            <w:tcW w:w="9091" w:type="dxa"/>
            <w:gridSpan w:val="6"/>
            <w:tcBorders>
              <w:top w:val="nil"/>
              <w:left w:val="nil"/>
              <w:bottom w:val="nil"/>
              <w:right w:val="nil"/>
              <w:tl2br w:val="nil"/>
              <w:tr2bl w:val="nil"/>
            </w:tcBorders>
            <w:shd w:val="clear" w:color="auto" w:fill="FFFFFF"/>
          </w:tcPr>
          <w:p w:rsidR="005D10E9" w:rsidRDefault="005D10E9">
            <w:pPr>
              <w:spacing w:line="360" w:lineRule="auto"/>
              <w:ind w:right="60"/>
              <w:jc w:val="both"/>
              <w:rPr>
                <w:rFonts w:ascii="Times New Roman" w:hAnsi="Times New Roman"/>
                <w:color w:val="000000" w:themeColor="text1"/>
                <w:sz w:val="24"/>
                <w:szCs w:val="24"/>
              </w:rPr>
            </w:pPr>
          </w:p>
        </w:tc>
      </w:tr>
      <w:tr w:rsidR="005D10E9">
        <w:trPr>
          <w:cantSplit/>
        </w:trPr>
        <w:tc>
          <w:tcPr>
            <w:tcW w:w="1820" w:type="dxa"/>
            <w:gridSpan w:val="2"/>
            <w:tcBorders>
              <w:top w:val="single" w:sz="16" w:space="0" w:color="000000"/>
              <w:left w:val="single" w:sz="16" w:space="0" w:color="000000"/>
              <w:bottom w:val="single" w:sz="16" w:space="0" w:color="000000"/>
              <w:right w:val="nil"/>
              <w:tl2br w:val="nil"/>
              <w:tr2bl w:val="nil"/>
            </w:tcBorders>
            <w:shd w:val="clear" w:color="auto" w:fill="FFFFFF"/>
          </w:tcPr>
          <w:p w:rsidR="005D10E9" w:rsidRDefault="005D10E9">
            <w:pPr>
              <w:spacing w:line="360" w:lineRule="auto"/>
              <w:ind w:left="60" w:right="60"/>
              <w:jc w:val="both"/>
              <w:rPr>
                <w:rFonts w:ascii="Times New Roman" w:hAnsi="Times New Roman"/>
                <w:color w:val="000000" w:themeColor="text1"/>
                <w:sz w:val="24"/>
                <w:szCs w:val="24"/>
              </w:rPr>
            </w:pPr>
          </w:p>
        </w:tc>
        <w:tc>
          <w:tcPr>
            <w:tcW w:w="1147" w:type="dxa"/>
            <w:tcBorders>
              <w:top w:val="single" w:sz="16" w:space="0" w:color="000000"/>
              <w:left w:val="single" w:sz="16" w:space="0" w:color="000000"/>
              <w:bottom w:val="single" w:sz="16" w:space="0" w:color="000000"/>
              <w:right w:val="single" w:sz="8" w:space="0" w:color="000000"/>
              <w:tl2br w:val="nil"/>
              <w:tr2bl w:val="nil"/>
            </w:tcBorders>
            <w:shd w:val="clear" w:color="auto" w:fill="FFFFFF"/>
          </w:tcPr>
          <w:p w:rsidR="005D10E9" w:rsidRDefault="00045E5C">
            <w:pPr>
              <w:spacing w:line="360" w:lineRule="auto"/>
              <w:ind w:left="60" w:right="60"/>
              <w:jc w:val="both"/>
              <w:rPr>
                <w:rFonts w:ascii="Times New Roman" w:hAnsi="Times New Roman"/>
                <w:color w:val="000000" w:themeColor="text1"/>
                <w:sz w:val="24"/>
                <w:szCs w:val="24"/>
              </w:rPr>
            </w:pPr>
            <w:r>
              <w:rPr>
                <w:rFonts w:ascii="Times New Roman" w:hAnsi="Times New Roman"/>
                <w:color w:val="000000" w:themeColor="text1"/>
                <w:sz w:val="24"/>
                <w:szCs w:val="24"/>
              </w:rPr>
              <w:t>Frequency</w:t>
            </w:r>
          </w:p>
        </w:tc>
        <w:tc>
          <w:tcPr>
            <w:tcW w:w="1365" w:type="dxa"/>
            <w:tcBorders>
              <w:top w:val="single" w:sz="16" w:space="0" w:color="000000"/>
              <w:left w:val="single" w:sz="8" w:space="0" w:color="000000"/>
              <w:bottom w:val="single" w:sz="16" w:space="0" w:color="000000"/>
              <w:right w:val="single" w:sz="8" w:space="0" w:color="000000"/>
              <w:tl2br w:val="nil"/>
              <w:tr2bl w:val="nil"/>
            </w:tcBorders>
            <w:shd w:val="clear" w:color="auto" w:fill="FFFFFF"/>
          </w:tcPr>
          <w:p w:rsidR="005D10E9" w:rsidRDefault="00045E5C">
            <w:pPr>
              <w:spacing w:line="360" w:lineRule="auto"/>
              <w:ind w:left="60" w:right="60"/>
              <w:jc w:val="both"/>
              <w:rPr>
                <w:rFonts w:ascii="Times New Roman" w:hAnsi="Times New Roman"/>
                <w:color w:val="000000" w:themeColor="text1"/>
                <w:sz w:val="24"/>
                <w:szCs w:val="24"/>
              </w:rPr>
            </w:pPr>
            <w:r>
              <w:rPr>
                <w:rFonts w:ascii="Times New Roman" w:hAnsi="Times New Roman"/>
                <w:color w:val="000000" w:themeColor="text1"/>
                <w:sz w:val="24"/>
                <w:szCs w:val="24"/>
              </w:rPr>
              <w:t>Percent</w:t>
            </w:r>
          </w:p>
        </w:tc>
        <w:tc>
          <w:tcPr>
            <w:tcW w:w="1555" w:type="dxa"/>
            <w:tcBorders>
              <w:top w:val="single" w:sz="16" w:space="0" w:color="000000"/>
              <w:left w:val="single" w:sz="8" w:space="0" w:color="000000"/>
              <w:bottom w:val="single" w:sz="16" w:space="0" w:color="000000"/>
              <w:right w:val="single" w:sz="8" w:space="0" w:color="000000"/>
              <w:tl2br w:val="nil"/>
              <w:tr2bl w:val="nil"/>
            </w:tcBorders>
            <w:shd w:val="clear" w:color="auto" w:fill="FFFFFF"/>
          </w:tcPr>
          <w:p w:rsidR="005D10E9" w:rsidRDefault="00045E5C">
            <w:pPr>
              <w:spacing w:line="360" w:lineRule="auto"/>
              <w:ind w:left="60" w:right="60"/>
              <w:jc w:val="both"/>
              <w:rPr>
                <w:rFonts w:ascii="Times New Roman" w:hAnsi="Times New Roman"/>
                <w:color w:val="000000" w:themeColor="text1"/>
                <w:sz w:val="24"/>
                <w:szCs w:val="24"/>
              </w:rPr>
            </w:pPr>
            <w:r>
              <w:rPr>
                <w:rFonts w:ascii="Times New Roman" w:hAnsi="Times New Roman"/>
                <w:color w:val="000000" w:themeColor="text1"/>
                <w:sz w:val="24"/>
                <w:szCs w:val="24"/>
              </w:rPr>
              <w:t>Valid Percent</w:t>
            </w:r>
          </w:p>
        </w:tc>
        <w:tc>
          <w:tcPr>
            <w:tcW w:w="3204" w:type="dxa"/>
            <w:tcBorders>
              <w:top w:val="single" w:sz="16" w:space="0" w:color="000000"/>
              <w:left w:val="single" w:sz="8" w:space="0" w:color="000000"/>
              <w:bottom w:val="single" w:sz="16" w:space="0" w:color="000000"/>
              <w:right w:val="single" w:sz="16" w:space="0" w:color="000000"/>
              <w:tl2br w:val="nil"/>
              <w:tr2bl w:val="nil"/>
            </w:tcBorders>
            <w:shd w:val="clear" w:color="auto" w:fill="FFFFFF"/>
          </w:tcPr>
          <w:p w:rsidR="005D10E9" w:rsidRDefault="00045E5C">
            <w:pPr>
              <w:spacing w:line="360" w:lineRule="auto"/>
              <w:ind w:left="60" w:right="60"/>
              <w:jc w:val="both"/>
              <w:rPr>
                <w:rFonts w:ascii="Times New Roman" w:hAnsi="Times New Roman"/>
                <w:color w:val="000000" w:themeColor="text1"/>
                <w:sz w:val="24"/>
                <w:szCs w:val="24"/>
              </w:rPr>
            </w:pPr>
            <w:r>
              <w:rPr>
                <w:rFonts w:ascii="Times New Roman" w:hAnsi="Times New Roman"/>
                <w:color w:val="000000" w:themeColor="text1"/>
                <w:sz w:val="24"/>
                <w:szCs w:val="24"/>
              </w:rPr>
              <w:t>Cumulative Percent</w:t>
            </w:r>
          </w:p>
        </w:tc>
      </w:tr>
      <w:tr w:rsidR="005D10E9">
        <w:trPr>
          <w:cantSplit/>
        </w:trPr>
        <w:tc>
          <w:tcPr>
            <w:tcW w:w="734" w:type="dxa"/>
            <w:vMerge w:val="restart"/>
            <w:tcBorders>
              <w:top w:val="single" w:sz="16" w:space="0" w:color="000000"/>
              <w:left w:val="single" w:sz="16" w:space="0" w:color="000000"/>
              <w:bottom w:val="single" w:sz="16" w:space="0" w:color="000000"/>
              <w:right w:val="nil"/>
              <w:tl2br w:val="nil"/>
              <w:tr2bl w:val="nil"/>
            </w:tcBorders>
            <w:shd w:val="clear" w:color="auto" w:fill="FFFFFF"/>
            <w:vAlign w:val="center"/>
          </w:tcPr>
          <w:p w:rsidR="005D10E9" w:rsidRDefault="00045E5C">
            <w:pPr>
              <w:spacing w:line="360" w:lineRule="auto"/>
              <w:ind w:left="60" w:right="60"/>
              <w:jc w:val="both"/>
              <w:rPr>
                <w:rFonts w:ascii="Times New Roman" w:hAnsi="Times New Roman"/>
                <w:color w:val="000000" w:themeColor="text1"/>
                <w:sz w:val="24"/>
                <w:szCs w:val="24"/>
              </w:rPr>
            </w:pPr>
            <w:r>
              <w:rPr>
                <w:rFonts w:ascii="Times New Roman" w:hAnsi="Times New Roman"/>
                <w:color w:val="000000" w:themeColor="text1"/>
                <w:sz w:val="24"/>
                <w:szCs w:val="24"/>
              </w:rPr>
              <w:t>Valid</w:t>
            </w:r>
          </w:p>
        </w:tc>
        <w:tc>
          <w:tcPr>
            <w:tcW w:w="1086" w:type="dxa"/>
            <w:tcBorders>
              <w:top w:val="single" w:sz="16" w:space="0" w:color="000000"/>
              <w:left w:val="nil"/>
              <w:bottom w:val="nil"/>
              <w:right w:val="single" w:sz="16" w:space="0" w:color="000000"/>
              <w:tl2br w:val="nil"/>
              <w:tr2bl w:val="nil"/>
            </w:tcBorders>
            <w:shd w:val="clear" w:color="auto" w:fill="FFFFFF"/>
            <w:vAlign w:val="center"/>
          </w:tcPr>
          <w:p w:rsidR="005D10E9" w:rsidRDefault="00045E5C">
            <w:pPr>
              <w:spacing w:line="360" w:lineRule="auto"/>
              <w:ind w:left="60" w:right="60"/>
              <w:jc w:val="both"/>
              <w:rPr>
                <w:rFonts w:ascii="Times New Roman" w:hAnsi="Times New Roman"/>
                <w:color w:val="000000" w:themeColor="text1"/>
                <w:sz w:val="24"/>
                <w:szCs w:val="24"/>
              </w:rPr>
            </w:pPr>
            <w:r>
              <w:rPr>
                <w:rFonts w:ascii="Times New Roman" w:hAnsi="Times New Roman"/>
                <w:color w:val="000000" w:themeColor="text1"/>
                <w:sz w:val="24"/>
                <w:szCs w:val="24"/>
              </w:rPr>
              <w:t>Loss</w:t>
            </w:r>
          </w:p>
        </w:tc>
        <w:tc>
          <w:tcPr>
            <w:tcW w:w="1147" w:type="dxa"/>
            <w:tcBorders>
              <w:top w:val="single" w:sz="16" w:space="0" w:color="000000"/>
              <w:left w:val="single" w:sz="16" w:space="0" w:color="000000"/>
              <w:bottom w:val="nil"/>
              <w:right w:val="single" w:sz="8" w:space="0" w:color="000000"/>
              <w:tl2br w:val="nil"/>
              <w:tr2bl w:val="nil"/>
            </w:tcBorders>
            <w:shd w:val="clear" w:color="auto" w:fill="FFFFFF"/>
            <w:vAlign w:val="center"/>
          </w:tcPr>
          <w:p w:rsidR="005D10E9" w:rsidRDefault="00045E5C">
            <w:pPr>
              <w:spacing w:line="360" w:lineRule="auto"/>
              <w:ind w:left="60" w:right="60"/>
              <w:jc w:val="both"/>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365"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5D10E9" w:rsidRDefault="00045E5C">
            <w:pPr>
              <w:spacing w:line="360" w:lineRule="auto"/>
              <w:ind w:left="60" w:right="60"/>
              <w:jc w:val="both"/>
              <w:rPr>
                <w:rFonts w:ascii="Times New Roman" w:hAnsi="Times New Roman"/>
                <w:color w:val="000000" w:themeColor="text1"/>
                <w:sz w:val="24"/>
                <w:szCs w:val="24"/>
              </w:rPr>
            </w:pPr>
            <w:r>
              <w:rPr>
                <w:rFonts w:ascii="Times New Roman" w:hAnsi="Times New Roman"/>
                <w:color w:val="000000" w:themeColor="text1"/>
                <w:sz w:val="24"/>
                <w:szCs w:val="24"/>
              </w:rPr>
              <w:t>6.2</w:t>
            </w:r>
          </w:p>
        </w:tc>
        <w:tc>
          <w:tcPr>
            <w:tcW w:w="1555"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5D10E9" w:rsidRDefault="00045E5C">
            <w:pPr>
              <w:spacing w:line="360" w:lineRule="auto"/>
              <w:ind w:left="60" w:right="60"/>
              <w:jc w:val="both"/>
              <w:rPr>
                <w:rFonts w:ascii="Times New Roman" w:hAnsi="Times New Roman"/>
                <w:color w:val="000000" w:themeColor="text1"/>
                <w:sz w:val="24"/>
                <w:szCs w:val="24"/>
              </w:rPr>
            </w:pPr>
            <w:r>
              <w:rPr>
                <w:rFonts w:ascii="Times New Roman" w:hAnsi="Times New Roman"/>
                <w:color w:val="000000" w:themeColor="text1"/>
                <w:sz w:val="24"/>
                <w:szCs w:val="24"/>
              </w:rPr>
              <w:t>6.2</w:t>
            </w:r>
          </w:p>
        </w:tc>
        <w:tc>
          <w:tcPr>
            <w:tcW w:w="3204" w:type="dxa"/>
            <w:tcBorders>
              <w:top w:val="single" w:sz="16" w:space="0" w:color="000000"/>
              <w:left w:val="single" w:sz="8" w:space="0" w:color="000000"/>
              <w:bottom w:val="nil"/>
              <w:right w:val="single" w:sz="16" w:space="0" w:color="000000"/>
              <w:tl2br w:val="nil"/>
              <w:tr2bl w:val="nil"/>
            </w:tcBorders>
            <w:shd w:val="clear" w:color="auto" w:fill="FFFFFF"/>
            <w:vAlign w:val="center"/>
          </w:tcPr>
          <w:p w:rsidR="005D10E9" w:rsidRDefault="00045E5C">
            <w:pPr>
              <w:spacing w:line="360" w:lineRule="auto"/>
              <w:ind w:left="60" w:right="60"/>
              <w:jc w:val="both"/>
              <w:rPr>
                <w:rFonts w:ascii="Times New Roman" w:hAnsi="Times New Roman"/>
                <w:color w:val="000000" w:themeColor="text1"/>
                <w:sz w:val="24"/>
                <w:szCs w:val="24"/>
              </w:rPr>
            </w:pPr>
            <w:r>
              <w:rPr>
                <w:rFonts w:ascii="Times New Roman" w:hAnsi="Times New Roman"/>
                <w:color w:val="000000" w:themeColor="text1"/>
                <w:sz w:val="24"/>
                <w:szCs w:val="24"/>
              </w:rPr>
              <w:t>6.2</w:t>
            </w:r>
          </w:p>
        </w:tc>
      </w:tr>
      <w:tr w:rsidR="005D10E9">
        <w:trPr>
          <w:cantSplit/>
        </w:trPr>
        <w:tc>
          <w:tcPr>
            <w:tcW w:w="734" w:type="dxa"/>
            <w:vMerge/>
            <w:tcBorders>
              <w:top w:val="single" w:sz="16" w:space="0" w:color="000000"/>
              <w:left w:val="single" w:sz="16" w:space="0" w:color="000000"/>
              <w:bottom w:val="single" w:sz="16" w:space="0" w:color="000000"/>
              <w:right w:val="nil"/>
              <w:tl2br w:val="nil"/>
              <w:tr2bl w:val="nil"/>
            </w:tcBorders>
            <w:shd w:val="clear" w:color="auto" w:fill="FFFFFF"/>
            <w:vAlign w:val="center"/>
          </w:tcPr>
          <w:p w:rsidR="005D10E9" w:rsidRDefault="005D10E9">
            <w:pPr>
              <w:spacing w:line="360" w:lineRule="auto"/>
              <w:jc w:val="both"/>
              <w:rPr>
                <w:rFonts w:ascii="Times New Roman" w:hAnsi="Times New Roman"/>
                <w:color w:val="000000" w:themeColor="text1"/>
                <w:sz w:val="24"/>
                <w:szCs w:val="24"/>
              </w:rPr>
            </w:pPr>
          </w:p>
        </w:tc>
        <w:tc>
          <w:tcPr>
            <w:tcW w:w="1086" w:type="dxa"/>
            <w:tcBorders>
              <w:top w:val="nil"/>
              <w:left w:val="nil"/>
              <w:bottom w:val="nil"/>
              <w:right w:val="single" w:sz="16" w:space="0" w:color="000000"/>
              <w:tl2br w:val="nil"/>
              <w:tr2bl w:val="nil"/>
            </w:tcBorders>
            <w:shd w:val="clear" w:color="auto" w:fill="FFFFFF"/>
            <w:vAlign w:val="center"/>
          </w:tcPr>
          <w:p w:rsidR="005D10E9" w:rsidRDefault="00045E5C">
            <w:pPr>
              <w:spacing w:line="360" w:lineRule="auto"/>
              <w:ind w:left="60" w:right="60"/>
              <w:jc w:val="both"/>
              <w:rPr>
                <w:rFonts w:ascii="Times New Roman" w:hAnsi="Times New Roman"/>
                <w:color w:val="000000" w:themeColor="text1"/>
                <w:sz w:val="24"/>
                <w:szCs w:val="24"/>
              </w:rPr>
            </w:pPr>
            <w:r>
              <w:rPr>
                <w:rFonts w:ascii="Times New Roman" w:hAnsi="Times New Roman"/>
                <w:color w:val="000000" w:themeColor="text1"/>
                <w:sz w:val="24"/>
                <w:szCs w:val="24"/>
              </w:rPr>
              <w:t>Low</w:t>
            </w:r>
          </w:p>
        </w:tc>
        <w:tc>
          <w:tcPr>
            <w:tcW w:w="1147" w:type="dxa"/>
            <w:tcBorders>
              <w:top w:val="nil"/>
              <w:left w:val="single" w:sz="16" w:space="0" w:color="000000"/>
              <w:bottom w:val="nil"/>
              <w:right w:val="single" w:sz="8" w:space="0" w:color="000000"/>
              <w:tl2br w:val="nil"/>
              <w:tr2bl w:val="nil"/>
            </w:tcBorders>
            <w:shd w:val="clear" w:color="auto" w:fill="FFFFFF"/>
            <w:vAlign w:val="center"/>
          </w:tcPr>
          <w:p w:rsidR="005D10E9" w:rsidRDefault="00045E5C">
            <w:pPr>
              <w:spacing w:line="360" w:lineRule="auto"/>
              <w:ind w:left="60" w:right="60"/>
              <w:jc w:val="both"/>
              <w:rPr>
                <w:rFonts w:ascii="Times New Roman" w:hAnsi="Times New Roman"/>
                <w:color w:val="000000" w:themeColor="text1"/>
                <w:sz w:val="24"/>
                <w:szCs w:val="24"/>
              </w:rPr>
            </w:pPr>
            <w:r>
              <w:rPr>
                <w:rFonts w:ascii="Times New Roman" w:hAnsi="Times New Roman"/>
                <w:color w:val="000000" w:themeColor="text1"/>
                <w:sz w:val="24"/>
                <w:szCs w:val="24"/>
              </w:rPr>
              <w:t>22</w:t>
            </w:r>
          </w:p>
        </w:tc>
        <w:tc>
          <w:tcPr>
            <w:tcW w:w="1365" w:type="dxa"/>
            <w:tcBorders>
              <w:top w:val="nil"/>
              <w:left w:val="single" w:sz="8" w:space="0" w:color="000000"/>
              <w:bottom w:val="nil"/>
              <w:right w:val="single" w:sz="8" w:space="0" w:color="000000"/>
              <w:tl2br w:val="nil"/>
              <w:tr2bl w:val="nil"/>
            </w:tcBorders>
            <w:shd w:val="clear" w:color="auto" w:fill="FFFFFF"/>
            <w:vAlign w:val="center"/>
          </w:tcPr>
          <w:p w:rsidR="005D10E9" w:rsidRDefault="00045E5C">
            <w:pPr>
              <w:spacing w:line="360" w:lineRule="auto"/>
              <w:ind w:left="60" w:right="60"/>
              <w:jc w:val="both"/>
              <w:rPr>
                <w:rFonts w:ascii="Times New Roman" w:hAnsi="Times New Roman"/>
                <w:color w:val="000000" w:themeColor="text1"/>
                <w:sz w:val="24"/>
                <w:szCs w:val="24"/>
              </w:rPr>
            </w:pPr>
            <w:r>
              <w:rPr>
                <w:rFonts w:ascii="Times New Roman" w:hAnsi="Times New Roman"/>
                <w:color w:val="000000" w:themeColor="text1"/>
                <w:sz w:val="24"/>
                <w:szCs w:val="24"/>
              </w:rPr>
              <w:t>27.2</w:t>
            </w:r>
          </w:p>
        </w:tc>
        <w:tc>
          <w:tcPr>
            <w:tcW w:w="1555" w:type="dxa"/>
            <w:tcBorders>
              <w:top w:val="nil"/>
              <w:left w:val="single" w:sz="8" w:space="0" w:color="000000"/>
              <w:bottom w:val="nil"/>
              <w:right w:val="single" w:sz="8" w:space="0" w:color="000000"/>
              <w:tl2br w:val="nil"/>
              <w:tr2bl w:val="nil"/>
            </w:tcBorders>
            <w:shd w:val="clear" w:color="auto" w:fill="FFFFFF"/>
            <w:vAlign w:val="center"/>
          </w:tcPr>
          <w:p w:rsidR="005D10E9" w:rsidRDefault="00045E5C">
            <w:pPr>
              <w:spacing w:line="360" w:lineRule="auto"/>
              <w:ind w:left="60" w:right="60"/>
              <w:jc w:val="both"/>
              <w:rPr>
                <w:rFonts w:ascii="Times New Roman" w:hAnsi="Times New Roman"/>
                <w:color w:val="000000" w:themeColor="text1"/>
                <w:sz w:val="24"/>
                <w:szCs w:val="24"/>
              </w:rPr>
            </w:pPr>
            <w:r>
              <w:rPr>
                <w:rFonts w:ascii="Times New Roman" w:hAnsi="Times New Roman"/>
                <w:color w:val="000000" w:themeColor="text1"/>
                <w:sz w:val="24"/>
                <w:szCs w:val="24"/>
              </w:rPr>
              <w:t>27.2</w:t>
            </w:r>
          </w:p>
        </w:tc>
        <w:tc>
          <w:tcPr>
            <w:tcW w:w="3204" w:type="dxa"/>
            <w:tcBorders>
              <w:top w:val="nil"/>
              <w:left w:val="single" w:sz="8" w:space="0" w:color="000000"/>
              <w:bottom w:val="nil"/>
              <w:right w:val="single" w:sz="16" w:space="0" w:color="000000"/>
              <w:tl2br w:val="nil"/>
              <w:tr2bl w:val="nil"/>
            </w:tcBorders>
            <w:shd w:val="clear" w:color="auto" w:fill="FFFFFF"/>
            <w:vAlign w:val="center"/>
          </w:tcPr>
          <w:p w:rsidR="005D10E9" w:rsidRDefault="00045E5C">
            <w:pPr>
              <w:spacing w:line="360" w:lineRule="auto"/>
              <w:ind w:left="60" w:right="60"/>
              <w:jc w:val="both"/>
              <w:rPr>
                <w:rFonts w:ascii="Times New Roman" w:hAnsi="Times New Roman"/>
                <w:color w:val="000000" w:themeColor="text1"/>
                <w:sz w:val="24"/>
                <w:szCs w:val="24"/>
              </w:rPr>
            </w:pPr>
            <w:r>
              <w:rPr>
                <w:rFonts w:ascii="Times New Roman" w:hAnsi="Times New Roman"/>
                <w:color w:val="000000" w:themeColor="text1"/>
                <w:sz w:val="24"/>
                <w:szCs w:val="24"/>
              </w:rPr>
              <w:t>33.3</w:t>
            </w:r>
          </w:p>
        </w:tc>
      </w:tr>
      <w:tr w:rsidR="005D10E9">
        <w:trPr>
          <w:cantSplit/>
        </w:trPr>
        <w:tc>
          <w:tcPr>
            <w:tcW w:w="734" w:type="dxa"/>
            <w:vMerge/>
            <w:tcBorders>
              <w:top w:val="single" w:sz="16" w:space="0" w:color="000000"/>
              <w:left w:val="single" w:sz="16" w:space="0" w:color="000000"/>
              <w:bottom w:val="single" w:sz="16" w:space="0" w:color="000000"/>
              <w:right w:val="nil"/>
              <w:tl2br w:val="nil"/>
              <w:tr2bl w:val="nil"/>
            </w:tcBorders>
            <w:shd w:val="clear" w:color="auto" w:fill="FFFFFF"/>
            <w:vAlign w:val="center"/>
          </w:tcPr>
          <w:p w:rsidR="005D10E9" w:rsidRDefault="005D10E9">
            <w:pPr>
              <w:spacing w:line="360" w:lineRule="auto"/>
              <w:jc w:val="both"/>
              <w:rPr>
                <w:rFonts w:ascii="Times New Roman" w:hAnsi="Times New Roman"/>
                <w:color w:val="000000" w:themeColor="text1"/>
                <w:sz w:val="24"/>
                <w:szCs w:val="24"/>
              </w:rPr>
            </w:pPr>
          </w:p>
        </w:tc>
        <w:tc>
          <w:tcPr>
            <w:tcW w:w="1086" w:type="dxa"/>
            <w:tcBorders>
              <w:top w:val="nil"/>
              <w:left w:val="nil"/>
              <w:bottom w:val="nil"/>
              <w:right w:val="single" w:sz="16" w:space="0" w:color="000000"/>
              <w:tl2br w:val="nil"/>
              <w:tr2bl w:val="nil"/>
            </w:tcBorders>
            <w:shd w:val="clear" w:color="auto" w:fill="FFFFFF"/>
            <w:vAlign w:val="center"/>
          </w:tcPr>
          <w:p w:rsidR="005D10E9" w:rsidRDefault="00045E5C">
            <w:pPr>
              <w:spacing w:line="360" w:lineRule="auto"/>
              <w:ind w:left="60" w:right="60"/>
              <w:jc w:val="both"/>
              <w:rPr>
                <w:rFonts w:ascii="Times New Roman" w:hAnsi="Times New Roman"/>
                <w:color w:val="000000" w:themeColor="text1"/>
                <w:sz w:val="24"/>
                <w:szCs w:val="24"/>
              </w:rPr>
            </w:pPr>
            <w:r>
              <w:rPr>
                <w:rFonts w:ascii="Times New Roman" w:hAnsi="Times New Roman"/>
                <w:color w:val="000000" w:themeColor="text1"/>
                <w:sz w:val="24"/>
                <w:szCs w:val="24"/>
              </w:rPr>
              <w:t>moderate</w:t>
            </w:r>
          </w:p>
        </w:tc>
        <w:tc>
          <w:tcPr>
            <w:tcW w:w="1147" w:type="dxa"/>
            <w:tcBorders>
              <w:top w:val="nil"/>
              <w:left w:val="single" w:sz="16" w:space="0" w:color="000000"/>
              <w:bottom w:val="nil"/>
              <w:right w:val="single" w:sz="8" w:space="0" w:color="000000"/>
              <w:tl2br w:val="nil"/>
              <w:tr2bl w:val="nil"/>
            </w:tcBorders>
            <w:shd w:val="clear" w:color="auto" w:fill="FFFFFF"/>
            <w:vAlign w:val="center"/>
          </w:tcPr>
          <w:p w:rsidR="005D10E9" w:rsidRDefault="00045E5C">
            <w:pPr>
              <w:spacing w:line="360" w:lineRule="auto"/>
              <w:ind w:left="60" w:right="60"/>
              <w:jc w:val="both"/>
              <w:rPr>
                <w:rFonts w:ascii="Times New Roman" w:hAnsi="Times New Roman"/>
                <w:color w:val="000000" w:themeColor="text1"/>
                <w:sz w:val="24"/>
                <w:szCs w:val="24"/>
              </w:rPr>
            </w:pPr>
            <w:r>
              <w:rPr>
                <w:rFonts w:ascii="Times New Roman" w:hAnsi="Times New Roman"/>
                <w:color w:val="000000" w:themeColor="text1"/>
                <w:sz w:val="24"/>
                <w:szCs w:val="24"/>
              </w:rPr>
              <w:t>18</w:t>
            </w:r>
          </w:p>
        </w:tc>
        <w:tc>
          <w:tcPr>
            <w:tcW w:w="1365" w:type="dxa"/>
            <w:tcBorders>
              <w:top w:val="nil"/>
              <w:left w:val="single" w:sz="8" w:space="0" w:color="000000"/>
              <w:bottom w:val="nil"/>
              <w:right w:val="single" w:sz="8" w:space="0" w:color="000000"/>
              <w:tl2br w:val="nil"/>
              <w:tr2bl w:val="nil"/>
            </w:tcBorders>
            <w:shd w:val="clear" w:color="auto" w:fill="FFFFFF"/>
            <w:vAlign w:val="center"/>
          </w:tcPr>
          <w:p w:rsidR="005D10E9" w:rsidRDefault="00045E5C">
            <w:pPr>
              <w:spacing w:line="360" w:lineRule="auto"/>
              <w:ind w:left="60" w:right="60"/>
              <w:jc w:val="both"/>
              <w:rPr>
                <w:rFonts w:ascii="Times New Roman" w:hAnsi="Times New Roman"/>
                <w:color w:val="000000" w:themeColor="text1"/>
                <w:sz w:val="24"/>
                <w:szCs w:val="24"/>
              </w:rPr>
            </w:pPr>
            <w:r>
              <w:rPr>
                <w:rFonts w:ascii="Times New Roman" w:hAnsi="Times New Roman"/>
                <w:color w:val="000000" w:themeColor="text1"/>
                <w:sz w:val="24"/>
                <w:szCs w:val="24"/>
              </w:rPr>
              <w:t>22.2</w:t>
            </w:r>
          </w:p>
        </w:tc>
        <w:tc>
          <w:tcPr>
            <w:tcW w:w="1555" w:type="dxa"/>
            <w:tcBorders>
              <w:top w:val="nil"/>
              <w:left w:val="single" w:sz="8" w:space="0" w:color="000000"/>
              <w:bottom w:val="nil"/>
              <w:right w:val="single" w:sz="8" w:space="0" w:color="000000"/>
              <w:tl2br w:val="nil"/>
              <w:tr2bl w:val="nil"/>
            </w:tcBorders>
            <w:shd w:val="clear" w:color="auto" w:fill="FFFFFF"/>
            <w:vAlign w:val="center"/>
          </w:tcPr>
          <w:p w:rsidR="005D10E9" w:rsidRDefault="00045E5C">
            <w:pPr>
              <w:spacing w:line="360" w:lineRule="auto"/>
              <w:ind w:left="60" w:right="60"/>
              <w:jc w:val="both"/>
              <w:rPr>
                <w:rFonts w:ascii="Times New Roman" w:hAnsi="Times New Roman"/>
                <w:color w:val="000000" w:themeColor="text1"/>
                <w:sz w:val="24"/>
                <w:szCs w:val="24"/>
              </w:rPr>
            </w:pPr>
            <w:r>
              <w:rPr>
                <w:rFonts w:ascii="Times New Roman" w:hAnsi="Times New Roman"/>
                <w:color w:val="000000" w:themeColor="text1"/>
                <w:sz w:val="24"/>
                <w:szCs w:val="24"/>
              </w:rPr>
              <w:t>22.2</w:t>
            </w:r>
          </w:p>
        </w:tc>
        <w:tc>
          <w:tcPr>
            <w:tcW w:w="3204" w:type="dxa"/>
            <w:tcBorders>
              <w:top w:val="nil"/>
              <w:left w:val="single" w:sz="8" w:space="0" w:color="000000"/>
              <w:bottom w:val="nil"/>
              <w:right w:val="single" w:sz="16" w:space="0" w:color="000000"/>
              <w:tl2br w:val="nil"/>
              <w:tr2bl w:val="nil"/>
            </w:tcBorders>
            <w:shd w:val="clear" w:color="auto" w:fill="FFFFFF"/>
            <w:vAlign w:val="center"/>
          </w:tcPr>
          <w:p w:rsidR="005D10E9" w:rsidRDefault="00045E5C">
            <w:pPr>
              <w:spacing w:line="360" w:lineRule="auto"/>
              <w:ind w:left="60" w:right="60"/>
              <w:jc w:val="both"/>
              <w:rPr>
                <w:rFonts w:ascii="Times New Roman" w:hAnsi="Times New Roman"/>
                <w:color w:val="000000" w:themeColor="text1"/>
                <w:sz w:val="24"/>
                <w:szCs w:val="24"/>
              </w:rPr>
            </w:pPr>
            <w:r>
              <w:rPr>
                <w:rFonts w:ascii="Times New Roman" w:hAnsi="Times New Roman"/>
                <w:color w:val="000000" w:themeColor="text1"/>
                <w:sz w:val="24"/>
                <w:szCs w:val="24"/>
              </w:rPr>
              <w:t>55.6</w:t>
            </w:r>
          </w:p>
        </w:tc>
      </w:tr>
      <w:tr w:rsidR="005D10E9">
        <w:trPr>
          <w:cantSplit/>
        </w:trPr>
        <w:tc>
          <w:tcPr>
            <w:tcW w:w="734" w:type="dxa"/>
            <w:vMerge/>
            <w:tcBorders>
              <w:top w:val="single" w:sz="16" w:space="0" w:color="000000"/>
              <w:left w:val="single" w:sz="16" w:space="0" w:color="000000"/>
              <w:bottom w:val="single" w:sz="16" w:space="0" w:color="000000"/>
              <w:right w:val="nil"/>
              <w:tl2br w:val="nil"/>
              <w:tr2bl w:val="nil"/>
            </w:tcBorders>
            <w:shd w:val="clear" w:color="auto" w:fill="FFFFFF"/>
            <w:vAlign w:val="center"/>
          </w:tcPr>
          <w:p w:rsidR="005D10E9" w:rsidRDefault="005D10E9">
            <w:pPr>
              <w:spacing w:line="360" w:lineRule="auto"/>
              <w:jc w:val="both"/>
              <w:rPr>
                <w:rFonts w:ascii="Times New Roman" w:hAnsi="Times New Roman"/>
                <w:color w:val="000000" w:themeColor="text1"/>
                <w:sz w:val="24"/>
                <w:szCs w:val="24"/>
              </w:rPr>
            </w:pPr>
          </w:p>
        </w:tc>
        <w:tc>
          <w:tcPr>
            <w:tcW w:w="1086" w:type="dxa"/>
            <w:tcBorders>
              <w:top w:val="nil"/>
              <w:left w:val="nil"/>
              <w:bottom w:val="nil"/>
              <w:right w:val="single" w:sz="16" w:space="0" w:color="000000"/>
              <w:tl2br w:val="nil"/>
              <w:tr2bl w:val="nil"/>
            </w:tcBorders>
            <w:shd w:val="clear" w:color="auto" w:fill="FFFFFF"/>
            <w:vAlign w:val="center"/>
          </w:tcPr>
          <w:p w:rsidR="005D10E9" w:rsidRDefault="00045E5C">
            <w:pPr>
              <w:spacing w:line="360" w:lineRule="auto"/>
              <w:ind w:left="60" w:right="60"/>
              <w:jc w:val="both"/>
              <w:rPr>
                <w:rFonts w:ascii="Times New Roman" w:hAnsi="Times New Roman"/>
                <w:color w:val="000000" w:themeColor="text1"/>
                <w:sz w:val="24"/>
                <w:szCs w:val="24"/>
              </w:rPr>
            </w:pPr>
            <w:r>
              <w:rPr>
                <w:rFonts w:ascii="Times New Roman" w:hAnsi="Times New Roman"/>
                <w:color w:val="000000" w:themeColor="text1"/>
                <w:sz w:val="24"/>
                <w:szCs w:val="24"/>
              </w:rPr>
              <w:t>high</w:t>
            </w:r>
          </w:p>
        </w:tc>
        <w:tc>
          <w:tcPr>
            <w:tcW w:w="1147" w:type="dxa"/>
            <w:tcBorders>
              <w:top w:val="nil"/>
              <w:left w:val="single" w:sz="16" w:space="0" w:color="000000"/>
              <w:bottom w:val="nil"/>
              <w:right w:val="single" w:sz="8" w:space="0" w:color="000000"/>
              <w:tl2br w:val="nil"/>
              <w:tr2bl w:val="nil"/>
            </w:tcBorders>
            <w:shd w:val="clear" w:color="auto" w:fill="FFFFFF"/>
            <w:vAlign w:val="center"/>
          </w:tcPr>
          <w:p w:rsidR="005D10E9" w:rsidRDefault="00045E5C">
            <w:pPr>
              <w:spacing w:line="360" w:lineRule="auto"/>
              <w:ind w:left="60" w:right="60"/>
              <w:jc w:val="both"/>
              <w:rPr>
                <w:rFonts w:ascii="Times New Roman" w:hAnsi="Times New Roman"/>
                <w:color w:val="000000" w:themeColor="text1"/>
                <w:sz w:val="24"/>
                <w:szCs w:val="24"/>
              </w:rPr>
            </w:pPr>
            <w:r>
              <w:rPr>
                <w:rFonts w:ascii="Times New Roman" w:hAnsi="Times New Roman"/>
                <w:color w:val="000000" w:themeColor="text1"/>
                <w:sz w:val="24"/>
                <w:szCs w:val="24"/>
              </w:rPr>
              <w:t>36</w:t>
            </w:r>
          </w:p>
        </w:tc>
        <w:tc>
          <w:tcPr>
            <w:tcW w:w="1365" w:type="dxa"/>
            <w:tcBorders>
              <w:top w:val="nil"/>
              <w:left w:val="single" w:sz="8" w:space="0" w:color="000000"/>
              <w:bottom w:val="nil"/>
              <w:right w:val="single" w:sz="8" w:space="0" w:color="000000"/>
              <w:tl2br w:val="nil"/>
              <w:tr2bl w:val="nil"/>
            </w:tcBorders>
            <w:shd w:val="clear" w:color="auto" w:fill="FFFFFF"/>
            <w:vAlign w:val="center"/>
          </w:tcPr>
          <w:p w:rsidR="005D10E9" w:rsidRDefault="00045E5C">
            <w:pPr>
              <w:spacing w:line="360" w:lineRule="auto"/>
              <w:ind w:left="60" w:right="60"/>
              <w:jc w:val="both"/>
              <w:rPr>
                <w:rFonts w:ascii="Times New Roman" w:hAnsi="Times New Roman"/>
                <w:color w:val="000000" w:themeColor="text1"/>
                <w:sz w:val="24"/>
                <w:szCs w:val="24"/>
              </w:rPr>
            </w:pPr>
            <w:r>
              <w:rPr>
                <w:rFonts w:ascii="Times New Roman" w:hAnsi="Times New Roman"/>
                <w:color w:val="000000" w:themeColor="text1"/>
                <w:sz w:val="24"/>
                <w:szCs w:val="24"/>
              </w:rPr>
              <w:t>44.4</w:t>
            </w:r>
          </w:p>
        </w:tc>
        <w:tc>
          <w:tcPr>
            <w:tcW w:w="1555" w:type="dxa"/>
            <w:tcBorders>
              <w:top w:val="nil"/>
              <w:left w:val="single" w:sz="8" w:space="0" w:color="000000"/>
              <w:bottom w:val="nil"/>
              <w:right w:val="single" w:sz="8" w:space="0" w:color="000000"/>
              <w:tl2br w:val="nil"/>
              <w:tr2bl w:val="nil"/>
            </w:tcBorders>
            <w:shd w:val="clear" w:color="auto" w:fill="FFFFFF"/>
            <w:vAlign w:val="center"/>
          </w:tcPr>
          <w:p w:rsidR="005D10E9" w:rsidRDefault="00045E5C">
            <w:pPr>
              <w:spacing w:line="360" w:lineRule="auto"/>
              <w:ind w:left="60" w:right="60"/>
              <w:jc w:val="both"/>
              <w:rPr>
                <w:rFonts w:ascii="Times New Roman" w:hAnsi="Times New Roman"/>
                <w:color w:val="000000" w:themeColor="text1"/>
                <w:sz w:val="24"/>
                <w:szCs w:val="24"/>
              </w:rPr>
            </w:pPr>
            <w:r>
              <w:rPr>
                <w:rFonts w:ascii="Times New Roman" w:hAnsi="Times New Roman"/>
                <w:color w:val="000000" w:themeColor="text1"/>
                <w:sz w:val="24"/>
                <w:szCs w:val="24"/>
              </w:rPr>
              <w:t>44.4</w:t>
            </w:r>
          </w:p>
        </w:tc>
        <w:tc>
          <w:tcPr>
            <w:tcW w:w="3204" w:type="dxa"/>
            <w:tcBorders>
              <w:top w:val="nil"/>
              <w:left w:val="single" w:sz="8" w:space="0" w:color="000000"/>
              <w:bottom w:val="nil"/>
              <w:right w:val="single" w:sz="16" w:space="0" w:color="000000"/>
              <w:tl2br w:val="nil"/>
              <w:tr2bl w:val="nil"/>
            </w:tcBorders>
            <w:shd w:val="clear" w:color="auto" w:fill="FFFFFF"/>
            <w:vAlign w:val="center"/>
          </w:tcPr>
          <w:p w:rsidR="005D10E9" w:rsidRDefault="00045E5C">
            <w:pPr>
              <w:spacing w:line="360" w:lineRule="auto"/>
              <w:ind w:left="60" w:right="60"/>
              <w:jc w:val="both"/>
              <w:rPr>
                <w:rFonts w:ascii="Times New Roman" w:hAnsi="Times New Roman"/>
                <w:color w:val="000000" w:themeColor="text1"/>
                <w:sz w:val="24"/>
                <w:szCs w:val="24"/>
              </w:rPr>
            </w:pPr>
            <w:r>
              <w:rPr>
                <w:rFonts w:ascii="Times New Roman" w:hAnsi="Times New Roman"/>
                <w:color w:val="000000" w:themeColor="text1"/>
                <w:sz w:val="24"/>
                <w:szCs w:val="24"/>
              </w:rPr>
              <w:t>100.0</w:t>
            </w:r>
          </w:p>
        </w:tc>
      </w:tr>
      <w:tr w:rsidR="005D10E9">
        <w:trPr>
          <w:cantSplit/>
        </w:trPr>
        <w:tc>
          <w:tcPr>
            <w:tcW w:w="734" w:type="dxa"/>
            <w:vMerge/>
            <w:tcBorders>
              <w:top w:val="single" w:sz="16" w:space="0" w:color="000000"/>
              <w:left w:val="single" w:sz="16" w:space="0" w:color="000000"/>
              <w:bottom w:val="single" w:sz="16" w:space="0" w:color="000000"/>
              <w:right w:val="nil"/>
              <w:tl2br w:val="nil"/>
              <w:tr2bl w:val="nil"/>
            </w:tcBorders>
            <w:shd w:val="clear" w:color="auto" w:fill="FFFFFF"/>
            <w:vAlign w:val="center"/>
          </w:tcPr>
          <w:p w:rsidR="005D10E9" w:rsidRDefault="005D10E9">
            <w:pPr>
              <w:spacing w:line="360" w:lineRule="auto"/>
              <w:jc w:val="both"/>
              <w:rPr>
                <w:rFonts w:ascii="Times New Roman" w:hAnsi="Times New Roman"/>
                <w:color w:val="000000" w:themeColor="text1"/>
                <w:sz w:val="24"/>
                <w:szCs w:val="24"/>
              </w:rPr>
            </w:pPr>
          </w:p>
        </w:tc>
        <w:tc>
          <w:tcPr>
            <w:tcW w:w="1086" w:type="dxa"/>
            <w:tcBorders>
              <w:top w:val="nil"/>
              <w:left w:val="nil"/>
              <w:bottom w:val="single" w:sz="16" w:space="0" w:color="000000"/>
              <w:right w:val="single" w:sz="16" w:space="0" w:color="000000"/>
              <w:tl2br w:val="nil"/>
              <w:tr2bl w:val="nil"/>
            </w:tcBorders>
            <w:shd w:val="clear" w:color="auto" w:fill="FFFFFF"/>
            <w:vAlign w:val="center"/>
          </w:tcPr>
          <w:p w:rsidR="005D10E9" w:rsidRDefault="00045E5C">
            <w:pPr>
              <w:spacing w:line="360" w:lineRule="auto"/>
              <w:ind w:left="60" w:right="60"/>
              <w:jc w:val="both"/>
              <w:rPr>
                <w:rFonts w:ascii="Times New Roman" w:hAnsi="Times New Roman"/>
                <w:color w:val="000000" w:themeColor="text1"/>
                <w:sz w:val="24"/>
                <w:szCs w:val="24"/>
              </w:rPr>
            </w:pPr>
            <w:r>
              <w:rPr>
                <w:rFonts w:ascii="Times New Roman" w:hAnsi="Times New Roman"/>
                <w:color w:val="000000" w:themeColor="text1"/>
                <w:sz w:val="24"/>
                <w:szCs w:val="24"/>
              </w:rPr>
              <w:t>Total</w:t>
            </w:r>
          </w:p>
        </w:tc>
        <w:tc>
          <w:tcPr>
            <w:tcW w:w="1147" w:type="dxa"/>
            <w:tcBorders>
              <w:top w:val="nil"/>
              <w:left w:val="single" w:sz="16" w:space="0" w:color="000000"/>
              <w:bottom w:val="single" w:sz="16" w:space="0" w:color="000000"/>
              <w:right w:val="single" w:sz="8" w:space="0" w:color="000000"/>
              <w:tl2br w:val="nil"/>
              <w:tr2bl w:val="nil"/>
            </w:tcBorders>
            <w:shd w:val="clear" w:color="auto" w:fill="FFFFFF"/>
            <w:vAlign w:val="center"/>
          </w:tcPr>
          <w:p w:rsidR="005D10E9" w:rsidRDefault="00045E5C">
            <w:pPr>
              <w:spacing w:line="360" w:lineRule="auto"/>
              <w:ind w:left="60" w:right="60"/>
              <w:jc w:val="both"/>
              <w:rPr>
                <w:rFonts w:ascii="Times New Roman" w:hAnsi="Times New Roman"/>
                <w:color w:val="000000" w:themeColor="text1"/>
                <w:sz w:val="24"/>
                <w:szCs w:val="24"/>
              </w:rPr>
            </w:pPr>
            <w:r>
              <w:rPr>
                <w:rFonts w:ascii="Times New Roman" w:hAnsi="Times New Roman"/>
                <w:color w:val="000000" w:themeColor="text1"/>
                <w:sz w:val="24"/>
                <w:szCs w:val="24"/>
              </w:rPr>
              <w:t>81</w:t>
            </w:r>
          </w:p>
        </w:tc>
        <w:tc>
          <w:tcPr>
            <w:tcW w:w="1365"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5D10E9" w:rsidRDefault="00045E5C">
            <w:pPr>
              <w:spacing w:line="360" w:lineRule="auto"/>
              <w:ind w:left="60" w:right="60"/>
              <w:jc w:val="both"/>
              <w:rPr>
                <w:rFonts w:ascii="Times New Roman" w:hAnsi="Times New Roman"/>
                <w:color w:val="000000" w:themeColor="text1"/>
                <w:sz w:val="24"/>
                <w:szCs w:val="24"/>
              </w:rPr>
            </w:pPr>
            <w:r>
              <w:rPr>
                <w:rFonts w:ascii="Times New Roman" w:hAnsi="Times New Roman"/>
                <w:color w:val="000000" w:themeColor="text1"/>
                <w:sz w:val="24"/>
                <w:szCs w:val="24"/>
              </w:rPr>
              <w:t>100.0</w:t>
            </w:r>
          </w:p>
        </w:tc>
        <w:tc>
          <w:tcPr>
            <w:tcW w:w="1555"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5D10E9" w:rsidRDefault="00045E5C">
            <w:pPr>
              <w:spacing w:line="360" w:lineRule="auto"/>
              <w:ind w:left="60" w:right="60"/>
              <w:jc w:val="both"/>
              <w:rPr>
                <w:rFonts w:ascii="Times New Roman" w:hAnsi="Times New Roman"/>
                <w:color w:val="000000" w:themeColor="text1"/>
                <w:sz w:val="24"/>
                <w:szCs w:val="24"/>
              </w:rPr>
            </w:pPr>
            <w:r>
              <w:rPr>
                <w:rFonts w:ascii="Times New Roman" w:hAnsi="Times New Roman"/>
                <w:color w:val="000000" w:themeColor="text1"/>
                <w:sz w:val="24"/>
                <w:szCs w:val="24"/>
              </w:rPr>
              <w:t>100.0</w:t>
            </w:r>
          </w:p>
        </w:tc>
        <w:tc>
          <w:tcPr>
            <w:tcW w:w="3204" w:type="dxa"/>
            <w:tcBorders>
              <w:top w:val="nil"/>
              <w:left w:val="single" w:sz="8" w:space="0" w:color="000000"/>
              <w:bottom w:val="single" w:sz="16" w:space="0" w:color="000000"/>
              <w:right w:val="single" w:sz="16" w:space="0" w:color="000000"/>
              <w:tl2br w:val="nil"/>
              <w:tr2bl w:val="nil"/>
            </w:tcBorders>
            <w:shd w:val="clear" w:color="auto" w:fill="FFFFFF"/>
          </w:tcPr>
          <w:p w:rsidR="005D10E9" w:rsidRDefault="005D10E9">
            <w:pPr>
              <w:spacing w:line="360" w:lineRule="auto"/>
              <w:jc w:val="both"/>
              <w:rPr>
                <w:rFonts w:ascii="Times New Roman" w:hAnsi="Times New Roman"/>
                <w:color w:val="000000" w:themeColor="text1"/>
                <w:sz w:val="24"/>
                <w:szCs w:val="24"/>
              </w:rPr>
            </w:pPr>
          </w:p>
        </w:tc>
      </w:tr>
    </w:tbl>
    <w:p w:rsidR="005D10E9" w:rsidRDefault="00045E5C">
      <w:pPr>
        <w:spacing w:line="360" w:lineRule="auto"/>
        <w:jc w:val="both"/>
        <w:rPr>
          <w:rFonts w:ascii="Times New Roman" w:hAnsi="Times New Roman"/>
          <w:color w:val="000000" w:themeColor="text1"/>
          <w:sz w:val="24"/>
          <w:szCs w:val="24"/>
        </w:rPr>
      </w:pPr>
      <w:r>
        <w:rPr>
          <w:rFonts w:ascii="Times New Roman" w:eastAsia="SimSun" w:hAnsi="Times New Roman"/>
          <w:b/>
          <w:color w:val="000000" w:themeColor="text1"/>
          <w:sz w:val="24"/>
          <w:szCs w:val="24"/>
        </w:rPr>
        <w:t xml:space="preserve">Source: </w:t>
      </w:r>
      <w:r>
        <w:rPr>
          <w:rFonts w:ascii="Times New Roman" w:eastAsia="SimSun" w:hAnsi="Times New Roman"/>
          <w:color w:val="000000" w:themeColor="text1"/>
          <w:sz w:val="24"/>
          <w:szCs w:val="24"/>
        </w:rPr>
        <w:t>Fieldwork (2023)</w:t>
      </w:r>
    </w:p>
    <w:p w:rsidR="005D10E9" w:rsidRDefault="00045E5C">
      <w:pPr>
        <w:autoSpaceDE w:val="0"/>
        <w:autoSpaceDN w:val="0"/>
        <w:adjustRightInd w:val="0"/>
        <w:spacing w:before="0" w:beforeAutospacing="0" w:after="0" w:line="360" w:lineRule="auto"/>
        <w:jc w:val="both"/>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Results in table 4.2.7 show that 5/81(6.2%) of the SME incurred a loss, 22/81(27.2%) attained low profits, 18/81 (22.2%) attained moderate levels of profits whereas 36/81 (44.4%) attained high levels of profits.</w:t>
      </w:r>
    </w:p>
    <w:p w:rsidR="005D10E9" w:rsidRDefault="005D10E9">
      <w:pPr>
        <w:autoSpaceDE w:val="0"/>
        <w:autoSpaceDN w:val="0"/>
        <w:adjustRightInd w:val="0"/>
        <w:spacing w:before="0" w:beforeAutospacing="0" w:after="0" w:line="360" w:lineRule="auto"/>
        <w:jc w:val="both"/>
        <w:rPr>
          <w:rFonts w:ascii="Times New Roman" w:eastAsia="SimSun" w:hAnsi="Times New Roman"/>
          <w:color w:val="000000" w:themeColor="text1"/>
          <w:sz w:val="24"/>
          <w:szCs w:val="24"/>
        </w:rPr>
      </w:pPr>
    </w:p>
    <w:p w:rsidR="005D10E9" w:rsidRPr="00A81BBC" w:rsidRDefault="00045E5C" w:rsidP="00A81BBC">
      <w:pPr>
        <w:pStyle w:val="Heading3"/>
        <w:rPr>
          <w:rFonts w:ascii="Times New Roman" w:hAnsi="Times New Roman"/>
          <w:sz w:val="24"/>
          <w:szCs w:val="24"/>
        </w:rPr>
      </w:pPr>
      <w:bookmarkStart w:id="191" w:name="_Toc106045368"/>
      <w:bookmarkStart w:id="192" w:name="_Toc11935_WPSOffice_Level2"/>
      <w:bookmarkStart w:id="193" w:name="_Toc131686550"/>
      <w:bookmarkStart w:id="194" w:name="_Toc21044_WPSOffice_Level2"/>
      <w:bookmarkStart w:id="195" w:name="_Toc137930084"/>
      <w:r w:rsidRPr="00A81BBC">
        <w:rPr>
          <w:rFonts w:ascii="Times New Roman" w:hAnsi="Times New Roman"/>
          <w:sz w:val="24"/>
          <w:szCs w:val="24"/>
        </w:rPr>
        <w:t>4.5 Presentation of Regression Analysis</w:t>
      </w:r>
      <w:bookmarkStart w:id="196" w:name="_Toc46827230"/>
      <w:bookmarkEnd w:id="191"/>
      <w:bookmarkEnd w:id="192"/>
      <w:bookmarkEnd w:id="193"/>
      <w:bookmarkEnd w:id="194"/>
      <w:bookmarkEnd w:id="195"/>
    </w:p>
    <w:p w:rsidR="005D10E9" w:rsidRDefault="00045E5C">
      <w:pPr>
        <w:pStyle w:val="Heading1"/>
        <w:spacing w:line="360" w:lineRule="auto"/>
        <w:jc w:val="both"/>
        <w:rPr>
          <w:rFonts w:ascii="Times New Roman" w:hAnsi="Times New Roman" w:cs="Times New Roman"/>
          <w:b/>
          <w:bCs/>
          <w:color w:val="auto"/>
          <w:sz w:val="24"/>
          <w:szCs w:val="24"/>
        </w:rPr>
      </w:pPr>
      <w:bookmarkStart w:id="197" w:name="_Toc131686551"/>
      <w:bookmarkStart w:id="198" w:name="_Toc106045369"/>
      <w:bookmarkStart w:id="199" w:name="_Toc137287858"/>
      <w:bookmarkStart w:id="200" w:name="_Toc8428"/>
      <w:bookmarkStart w:id="201" w:name="_Toc137921091"/>
      <w:bookmarkStart w:id="202" w:name="_Toc8632"/>
      <w:bookmarkStart w:id="203" w:name="_Toc137207293"/>
      <w:bookmarkStart w:id="204" w:name="_Toc137930085"/>
      <w:bookmarkStart w:id="205" w:name="_Toc236420467"/>
      <w:r>
        <w:rPr>
          <w:rFonts w:ascii="Times New Roman" w:hAnsi="Times New Roman" w:cs="Times New Roman"/>
          <w:b/>
          <w:bCs/>
          <w:color w:val="auto"/>
          <w:sz w:val="24"/>
          <w:szCs w:val="24"/>
        </w:rPr>
        <w:t>4.5.1</w:t>
      </w:r>
      <w:bookmarkEnd w:id="196"/>
      <w:bookmarkEnd w:id="197"/>
      <w:bookmarkEnd w:id="198"/>
      <w:r>
        <w:rPr>
          <w:rFonts w:ascii="Times New Roman" w:hAnsi="Times New Roman" w:cs="Times New Roman"/>
          <w:b/>
          <w:bCs/>
          <w:color w:val="auto"/>
          <w:sz w:val="24"/>
          <w:szCs w:val="24"/>
        </w:rPr>
        <w:t>H0 1: There is no relationship between financial performance and the control activities of retail SMEs.</w:t>
      </w:r>
      <w:bookmarkEnd w:id="199"/>
      <w:bookmarkEnd w:id="200"/>
      <w:bookmarkEnd w:id="201"/>
      <w:bookmarkEnd w:id="202"/>
      <w:bookmarkEnd w:id="203"/>
      <w:bookmarkEnd w:id="204"/>
    </w:p>
    <w:p w:rsidR="005D10E9" w:rsidRDefault="00045E5C">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The results below show the findings of the study of the relationship of </w:t>
      </w:r>
      <w:r w:rsidR="005E7847">
        <w:rPr>
          <w:rFonts w:ascii="Times New Roman" w:hAnsi="Times New Roman"/>
          <w:sz w:val="24"/>
          <w:szCs w:val="24"/>
        </w:rPr>
        <w:t>CA</w:t>
      </w:r>
      <w:r>
        <w:rPr>
          <w:rFonts w:ascii="Times New Roman" w:hAnsi="Times New Roman"/>
          <w:sz w:val="24"/>
          <w:szCs w:val="24"/>
        </w:rPr>
        <w:t xml:space="preserve"> as an ICS component on the </w:t>
      </w:r>
      <w:bookmarkEnd w:id="205"/>
      <w:r>
        <w:rPr>
          <w:rFonts w:ascii="Times New Roman" w:hAnsi="Times New Roman"/>
          <w:sz w:val="24"/>
          <w:szCs w:val="24"/>
        </w:rPr>
        <w:t>FP of retail SMEs.</w:t>
      </w:r>
    </w:p>
    <w:p w:rsidR="005D10E9" w:rsidRDefault="005D10E9">
      <w:pPr>
        <w:autoSpaceDE w:val="0"/>
        <w:autoSpaceDN w:val="0"/>
        <w:adjustRightInd w:val="0"/>
        <w:spacing w:after="0" w:line="360" w:lineRule="auto"/>
        <w:jc w:val="both"/>
        <w:rPr>
          <w:rFonts w:ascii="Times New Roman" w:hAnsi="Times New Roman"/>
          <w:sz w:val="24"/>
          <w:szCs w:val="24"/>
        </w:rPr>
      </w:pPr>
    </w:p>
    <w:p w:rsidR="007270F4" w:rsidRPr="007270F4" w:rsidRDefault="007270F4" w:rsidP="007270F4">
      <w:pPr>
        <w:pStyle w:val="Caption"/>
        <w:keepNext/>
        <w:rPr>
          <w:rFonts w:ascii="Times New Roman" w:hAnsi="Times New Roman"/>
          <w:i w:val="0"/>
          <w:color w:val="000000" w:themeColor="text1"/>
          <w:sz w:val="24"/>
          <w:szCs w:val="24"/>
        </w:rPr>
      </w:pPr>
      <w:bookmarkStart w:id="206" w:name="_Toc137984936"/>
      <w:r w:rsidRPr="007270F4">
        <w:rPr>
          <w:rFonts w:ascii="Times New Roman" w:hAnsi="Times New Roman"/>
          <w:i w:val="0"/>
          <w:color w:val="000000" w:themeColor="text1"/>
          <w:sz w:val="24"/>
          <w:szCs w:val="24"/>
        </w:rPr>
        <w:t xml:space="preserve">Table </w:t>
      </w:r>
      <w:r w:rsidR="00CC68C3">
        <w:rPr>
          <w:rFonts w:ascii="Times New Roman" w:hAnsi="Times New Roman"/>
          <w:i w:val="0"/>
          <w:color w:val="000000" w:themeColor="text1"/>
          <w:sz w:val="24"/>
          <w:szCs w:val="24"/>
        </w:rPr>
        <w:t>4.3</w:t>
      </w:r>
      <w:r w:rsidRPr="007270F4">
        <w:rPr>
          <w:rFonts w:ascii="Times New Roman" w:hAnsi="Times New Roman"/>
          <w:i w:val="0"/>
          <w:color w:val="000000" w:themeColor="text1"/>
          <w:sz w:val="24"/>
          <w:szCs w:val="24"/>
        </w:rPr>
        <w:t>: Model summary</w:t>
      </w:r>
      <w:bookmarkEnd w:id="206"/>
    </w:p>
    <w:tbl>
      <w:tblPr>
        <w:tblW w:w="8931"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30"/>
        <w:gridCol w:w="588"/>
        <w:gridCol w:w="850"/>
        <w:gridCol w:w="1134"/>
        <w:gridCol w:w="1134"/>
        <w:gridCol w:w="1134"/>
        <w:gridCol w:w="1276"/>
        <w:gridCol w:w="425"/>
        <w:gridCol w:w="567"/>
        <w:gridCol w:w="993"/>
      </w:tblGrid>
      <w:tr w:rsidR="005D10E9" w:rsidTr="007270F4">
        <w:trPr>
          <w:cantSplit/>
        </w:trPr>
        <w:tc>
          <w:tcPr>
            <w:tcW w:w="83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Model</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R</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R Square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Adjusted R Square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Std. Error of the Estimate</w:t>
            </w:r>
          </w:p>
        </w:tc>
        <w:tc>
          <w:tcPr>
            <w:tcW w:w="4395"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Change Statistics</w:t>
            </w:r>
          </w:p>
        </w:tc>
      </w:tr>
      <w:tr w:rsidR="005D10E9" w:rsidTr="007270F4">
        <w:trPr>
          <w:cantSplit/>
        </w:trPr>
        <w:tc>
          <w:tcPr>
            <w:tcW w:w="83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5D10E9">
            <w:pPr>
              <w:autoSpaceDE w:val="0"/>
              <w:autoSpaceDN w:val="0"/>
              <w:adjustRightInd w:val="0"/>
              <w:spacing w:after="0" w:line="360" w:lineRule="auto"/>
              <w:jc w:val="both"/>
              <w:rPr>
                <w:rFonts w:ascii="Times New Roman" w:hAnsi="Times New Roman"/>
                <w:b/>
                <w:bCs/>
                <w:color w:val="264A60"/>
                <w:sz w:val="24"/>
                <w:szCs w:val="24"/>
              </w:rPr>
            </w:pPr>
          </w:p>
        </w:tc>
        <w:tc>
          <w:tcPr>
            <w:tcW w:w="588"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5D10E9">
            <w:pPr>
              <w:autoSpaceDE w:val="0"/>
              <w:autoSpaceDN w:val="0"/>
              <w:adjustRightInd w:val="0"/>
              <w:spacing w:after="0" w:line="360" w:lineRule="auto"/>
              <w:jc w:val="both"/>
              <w:rPr>
                <w:rFonts w:ascii="Times New Roman" w:hAnsi="Times New Roman"/>
                <w:b/>
                <w:bCs/>
                <w:color w:val="264A60"/>
                <w:sz w:val="24"/>
                <w:szCs w:val="24"/>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5D10E9">
            <w:pPr>
              <w:autoSpaceDE w:val="0"/>
              <w:autoSpaceDN w:val="0"/>
              <w:adjustRightInd w:val="0"/>
              <w:spacing w:after="0" w:line="360" w:lineRule="auto"/>
              <w:jc w:val="both"/>
              <w:rPr>
                <w:rFonts w:ascii="Times New Roman" w:hAnsi="Times New Roman"/>
                <w:b/>
                <w:bCs/>
                <w:color w:val="264A60"/>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5D10E9">
            <w:pPr>
              <w:autoSpaceDE w:val="0"/>
              <w:autoSpaceDN w:val="0"/>
              <w:adjustRightInd w:val="0"/>
              <w:spacing w:after="0" w:line="360" w:lineRule="auto"/>
              <w:jc w:val="both"/>
              <w:rPr>
                <w:rFonts w:ascii="Times New Roman" w:hAnsi="Times New Roman"/>
                <w:b/>
                <w:bCs/>
                <w:color w:val="264A60"/>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5D10E9">
            <w:pPr>
              <w:autoSpaceDE w:val="0"/>
              <w:autoSpaceDN w:val="0"/>
              <w:adjustRightInd w:val="0"/>
              <w:spacing w:after="0" w:line="360" w:lineRule="auto"/>
              <w:jc w:val="both"/>
              <w:rPr>
                <w:rFonts w:ascii="Times New Roman" w:hAnsi="Times New Roman"/>
                <w:b/>
                <w:bCs/>
                <w:color w:val="264A6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R Square Change</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F Change</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df1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df2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Sig. F Change</w:t>
            </w:r>
          </w:p>
        </w:tc>
      </w:tr>
      <w:tr w:rsidR="005D10E9" w:rsidTr="007270F4">
        <w:trPr>
          <w:cantSplit/>
        </w:trPr>
        <w:tc>
          <w:tcPr>
            <w:tcW w:w="830" w:type="dxa"/>
            <w:tcBorders>
              <w:top w:val="single" w:sz="4" w:space="0" w:color="auto"/>
              <w:left w:val="single" w:sz="4" w:space="0" w:color="auto"/>
              <w:bottom w:val="single" w:sz="4" w:space="0" w:color="auto"/>
              <w:right w:val="single" w:sz="4" w:space="0" w:color="auto"/>
            </w:tcBorders>
            <w:shd w:val="clear" w:color="auto" w:fill="E0E0E0"/>
          </w:tcPr>
          <w:p w:rsidR="005D10E9" w:rsidRDefault="00045E5C">
            <w:pPr>
              <w:autoSpaceDE w:val="0"/>
              <w:autoSpaceDN w:val="0"/>
              <w:adjustRightInd w:val="0"/>
              <w:spacing w:after="0" w:line="360" w:lineRule="auto"/>
              <w:ind w:left="60" w:right="60"/>
              <w:jc w:val="both"/>
              <w:rPr>
                <w:rFonts w:ascii="Times New Roman" w:hAnsi="Times New Roman"/>
                <w:color w:val="264A60"/>
                <w:sz w:val="24"/>
                <w:szCs w:val="24"/>
              </w:rPr>
            </w:pPr>
            <w:r>
              <w:rPr>
                <w:rFonts w:ascii="Times New Roman" w:hAnsi="Times New Roman"/>
                <w:color w:val="264A60"/>
                <w:sz w:val="24"/>
                <w:szCs w:val="24"/>
              </w:rPr>
              <w:t>1</w:t>
            </w:r>
          </w:p>
        </w:tc>
        <w:tc>
          <w:tcPr>
            <w:tcW w:w="588"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.797</w:t>
            </w:r>
            <w:r>
              <w:rPr>
                <w:rFonts w:ascii="Times New Roman" w:hAnsi="Times New Roman"/>
                <w:color w:val="010205"/>
                <w:sz w:val="24"/>
                <w:szCs w:val="24"/>
                <w:vertAlign w:val="superscript"/>
              </w:rPr>
              <w:t>a</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.635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.583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.69885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.635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12.204</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28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.000</w:t>
            </w:r>
          </w:p>
        </w:tc>
      </w:tr>
      <w:tr w:rsidR="005D10E9" w:rsidTr="007270F4">
        <w:trPr>
          <w:cantSplit/>
          <w:trHeight w:val="890"/>
        </w:trPr>
        <w:tc>
          <w:tcPr>
            <w:tcW w:w="8931" w:type="dxa"/>
            <w:gridSpan w:val="10"/>
            <w:tcBorders>
              <w:top w:val="single" w:sz="4" w:space="0" w:color="auto"/>
              <w:left w:val="nil"/>
              <w:bottom w:val="nil"/>
              <w:right w:val="nil"/>
            </w:tcBorders>
            <w:shd w:val="clear" w:color="auto" w:fill="FFFFFF"/>
          </w:tcPr>
          <w:p w:rsidR="005D10E9" w:rsidRDefault="00045E5C">
            <w:pPr>
              <w:spacing w:line="360" w:lineRule="auto"/>
              <w:jc w:val="both"/>
              <w:rPr>
                <w:rFonts w:ascii="Times New Roman" w:eastAsia="Calibri" w:hAnsi="Times New Roman"/>
                <w:bCs/>
                <w:color w:val="000000" w:themeColor="text1"/>
                <w:sz w:val="24"/>
                <w:szCs w:val="24"/>
              </w:rPr>
            </w:pPr>
            <w:r>
              <w:rPr>
                <w:rFonts w:ascii="Times New Roman" w:hAnsi="Times New Roman"/>
                <w:color w:val="010205"/>
                <w:sz w:val="24"/>
                <w:szCs w:val="24"/>
              </w:rPr>
              <w:t>a. Predictors: (Constant)</w:t>
            </w:r>
            <w:bookmarkStart w:id="207" w:name="_Hlk104755741"/>
            <w:r>
              <w:rPr>
                <w:rFonts w:ascii="Times New Roman" w:hAnsi="Times New Roman"/>
                <w:color w:val="010205"/>
                <w:sz w:val="24"/>
                <w:szCs w:val="24"/>
              </w:rPr>
              <w:t>,</w:t>
            </w:r>
            <w:r>
              <w:rPr>
                <w:rFonts w:ascii="Times New Roman" w:eastAsia="SimSun" w:hAnsi="Times New Roman"/>
                <w:bCs/>
                <w:color w:val="000000" w:themeColor="text1"/>
                <w:sz w:val="24"/>
                <w:szCs w:val="24"/>
              </w:rPr>
              <w:t xml:space="preserve"> Segregation of duties, </w:t>
            </w:r>
            <w:r>
              <w:rPr>
                <w:rFonts w:ascii="Times New Roman" w:eastAsia="Calibri" w:hAnsi="Times New Roman"/>
                <w:bCs/>
                <w:color w:val="000000" w:themeColor="text1"/>
                <w:sz w:val="24"/>
                <w:szCs w:val="24"/>
              </w:rPr>
              <w:t>Physical access controls</w:t>
            </w:r>
            <w:r>
              <w:rPr>
                <w:rFonts w:ascii="Times New Roman" w:hAnsi="Times New Roman"/>
                <w:bCs/>
                <w:color w:val="000000" w:themeColor="text1"/>
                <w:sz w:val="24"/>
                <w:szCs w:val="24"/>
              </w:rPr>
              <w:t>,</w:t>
            </w:r>
            <w:r>
              <w:rPr>
                <w:rFonts w:ascii="Times New Roman" w:eastAsia="Calibri" w:hAnsi="Times New Roman"/>
                <w:bCs/>
                <w:color w:val="000000" w:themeColor="text1"/>
                <w:sz w:val="24"/>
                <w:szCs w:val="24"/>
              </w:rPr>
              <w:t xml:space="preserve"> Top level reviews of actual performance</w:t>
            </w:r>
            <w:bookmarkEnd w:id="207"/>
            <w:r>
              <w:rPr>
                <w:rFonts w:ascii="Times New Roman" w:eastAsia="Calibri" w:hAnsi="Times New Roman"/>
                <w:bCs/>
                <w:color w:val="000000" w:themeColor="text1"/>
                <w:sz w:val="24"/>
                <w:szCs w:val="24"/>
              </w:rPr>
              <w:t>.</w:t>
            </w:r>
          </w:p>
        </w:tc>
      </w:tr>
      <w:tr w:rsidR="005D10E9" w:rsidTr="007270F4">
        <w:trPr>
          <w:cantSplit/>
        </w:trPr>
        <w:tc>
          <w:tcPr>
            <w:tcW w:w="8931" w:type="dxa"/>
            <w:gridSpan w:val="10"/>
            <w:tcBorders>
              <w:top w:val="nil"/>
              <w:left w:val="nil"/>
              <w:bottom w:val="nil"/>
              <w:right w:val="nil"/>
            </w:tcBorders>
            <w:shd w:val="clear" w:color="auto" w:fill="FFFFFF"/>
          </w:tcPr>
          <w:p w:rsidR="005D10E9" w:rsidRDefault="00045E5C">
            <w:pPr>
              <w:autoSpaceDE w:val="0"/>
              <w:autoSpaceDN w:val="0"/>
              <w:adjustRightInd w:val="0"/>
              <w:spacing w:after="0" w:line="360" w:lineRule="auto"/>
              <w:ind w:right="60"/>
              <w:jc w:val="both"/>
              <w:rPr>
                <w:rFonts w:ascii="Times New Roman" w:hAnsi="Times New Roman"/>
                <w:color w:val="010205"/>
                <w:sz w:val="24"/>
                <w:szCs w:val="24"/>
              </w:rPr>
            </w:pPr>
            <w:r>
              <w:rPr>
                <w:rFonts w:ascii="Times New Roman" w:hAnsi="Times New Roman"/>
                <w:color w:val="010205"/>
                <w:sz w:val="24"/>
                <w:szCs w:val="24"/>
              </w:rPr>
              <w:t>b. Dependent Variable: Net profit Margin</w:t>
            </w:r>
          </w:p>
          <w:p w:rsidR="005D10E9" w:rsidRDefault="00045E5C">
            <w:pPr>
              <w:autoSpaceDE w:val="0"/>
              <w:autoSpaceDN w:val="0"/>
              <w:adjustRightInd w:val="0"/>
              <w:spacing w:after="0" w:line="360" w:lineRule="auto"/>
              <w:ind w:right="60"/>
              <w:jc w:val="both"/>
              <w:rPr>
                <w:rFonts w:ascii="Times New Roman" w:hAnsi="Times New Roman"/>
                <w:color w:val="010205"/>
                <w:sz w:val="24"/>
                <w:szCs w:val="24"/>
              </w:rPr>
            </w:pPr>
            <w:r>
              <w:rPr>
                <w:rFonts w:ascii="Times New Roman" w:eastAsia="SimSun" w:hAnsi="Times New Roman"/>
                <w:b/>
                <w:color w:val="000000" w:themeColor="text1"/>
                <w:sz w:val="24"/>
                <w:szCs w:val="24"/>
              </w:rPr>
              <w:t xml:space="preserve">Source: </w:t>
            </w:r>
            <w:r>
              <w:rPr>
                <w:rFonts w:ascii="Times New Roman" w:eastAsia="SimSun" w:hAnsi="Times New Roman"/>
                <w:color w:val="000000" w:themeColor="text1"/>
                <w:sz w:val="24"/>
                <w:szCs w:val="24"/>
              </w:rPr>
              <w:t>Fieldwork (2023)</w:t>
            </w:r>
          </w:p>
          <w:p w:rsidR="005D10E9" w:rsidRDefault="005D10E9">
            <w:pPr>
              <w:autoSpaceDE w:val="0"/>
              <w:autoSpaceDN w:val="0"/>
              <w:adjustRightInd w:val="0"/>
              <w:spacing w:after="0" w:line="360" w:lineRule="auto"/>
              <w:ind w:right="60"/>
              <w:jc w:val="both"/>
              <w:rPr>
                <w:rFonts w:ascii="Times New Roman" w:hAnsi="Times New Roman"/>
                <w:color w:val="010205"/>
                <w:sz w:val="24"/>
                <w:szCs w:val="24"/>
              </w:rPr>
            </w:pPr>
          </w:p>
        </w:tc>
      </w:tr>
    </w:tbl>
    <w:p w:rsidR="005D10E9" w:rsidRDefault="00045E5C">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 xml:space="preserve">Table 4.3 is a model summary that provides information on the strength and direction of a linear relationship </w:t>
      </w:r>
      <w:r w:rsidR="0018042D">
        <w:rPr>
          <w:rFonts w:ascii="Times New Roman" w:hAnsi="Times New Roman"/>
          <w:sz w:val="24"/>
          <w:szCs w:val="24"/>
        </w:rPr>
        <w:t>amid</w:t>
      </w:r>
      <w:r>
        <w:rPr>
          <w:rFonts w:ascii="Times New Roman" w:hAnsi="Times New Roman"/>
          <w:sz w:val="24"/>
          <w:szCs w:val="24"/>
        </w:rPr>
        <w:t xml:space="preserve"> two variables. The R value in this table is 0.797, which indicates that there is a strong linear relationship </w:t>
      </w:r>
      <w:r w:rsidR="0018042D">
        <w:rPr>
          <w:rFonts w:ascii="Times New Roman" w:hAnsi="Times New Roman"/>
          <w:sz w:val="24"/>
          <w:szCs w:val="24"/>
        </w:rPr>
        <w:t>amid</w:t>
      </w:r>
      <w:r>
        <w:rPr>
          <w:rFonts w:ascii="Times New Roman" w:hAnsi="Times New Roman"/>
          <w:sz w:val="24"/>
          <w:szCs w:val="24"/>
        </w:rPr>
        <w:t xml:space="preserve"> </w:t>
      </w:r>
      <w:r w:rsidR="008B20DE">
        <w:rPr>
          <w:rFonts w:ascii="Times New Roman" w:hAnsi="Times New Roman"/>
          <w:sz w:val="24"/>
          <w:szCs w:val="24"/>
        </w:rPr>
        <w:t>CA</w:t>
      </w:r>
      <w:r>
        <w:rPr>
          <w:rFonts w:ascii="Times New Roman" w:hAnsi="Times New Roman"/>
          <w:sz w:val="24"/>
          <w:szCs w:val="24"/>
        </w:rPr>
        <w:t xml:space="preserve"> and FP. </w:t>
      </w:r>
      <w:bookmarkStart w:id="208" w:name="_Hlk105001846"/>
      <w:r>
        <w:rPr>
          <w:rFonts w:ascii="Times New Roman" w:hAnsi="Times New Roman"/>
          <w:sz w:val="24"/>
          <w:szCs w:val="24"/>
        </w:rPr>
        <w:t>The following table is a multilinear regression (ANOVA) table 4.3.1.</w:t>
      </w:r>
    </w:p>
    <w:bookmarkEnd w:id="208"/>
    <w:p w:rsidR="005D10E9" w:rsidRDefault="005D10E9">
      <w:pPr>
        <w:autoSpaceDE w:val="0"/>
        <w:autoSpaceDN w:val="0"/>
        <w:adjustRightInd w:val="0"/>
        <w:spacing w:after="0" w:line="360" w:lineRule="auto"/>
        <w:jc w:val="both"/>
        <w:rPr>
          <w:rFonts w:ascii="Times New Roman" w:hAnsi="Times New Roman"/>
          <w:sz w:val="24"/>
          <w:szCs w:val="24"/>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5831"/>
        <w:gridCol w:w="1000"/>
        <w:gridCol w:w="2199"/>
      </w:tblGrid>
      <w:tr w:rsidR="005D10E9">
        <w:trPr>
          <w:cantSplit/>
          <w:trHeight w:val="3539"/>
          <w:tblHeader/>
        </w:trPr>
        <w:tc>
          <w:tcPr>
            <w:tcW w:w="9030" w:type="dxa"/>
            <w:gridSpan w:val="3"/>
            <w:tcBorders>
              <w:top w:val="nil"/>
              <w:left w:val="nil"/>
              <w:bottom w:val="nil"/>
              <w:right w:val="nil"/>
            </w:tcBorders>
            <w:shd w:val="clear" w:color="auto" w:fill="FFFFFF"/>
            <w:tcMar>
              <w:top w:w="30" w:type="dxa"/>
              <w:left w:w="30" w:type="dxa"/>
              <w:bottom w:w="30" w:type="dxa"/>
              <w:right w:w="30" w:type="dxa"/>
            </w:tcMar>
            <w:vAlign w:val="center"/>
          </w:tcPr>
          <w:p w:rsidR="007270F4" w:rsidRPr="007270F4" w:rsidRDefault="007270F4" w:rsidP="007270F4">
            <w:pPr>
              <w:pStyle w:val="Caption"/>
              <w:keepNext/>
              <w:rPr>
                <w:rFonts w:ascii="Times New Roman" w:hAnsi="Times New Roman"/>
                <w:i w:val="0"/>
                <w:color w:val="000000" w:themeColor="text1"/>
                <w:sz w:val="24"/>
                <w:szCs w:val="24"/>
              </w:rPr>
            </w:pPr>
            <w:bookmarkStart w:id="209" w:name="_Toc137984937"/>
            <w:r w:rsidRPr="007270F4">
              <w:rPr>
                <w:rFonts w:ascii="Times New Roman" w:hAnsi="Times New Roman"/>
                <w:i w:val="0"/>
                <w:color w:val="000000" w:themeColor="text1"/>
                <w:sz w:val="24"/>
                <w:szCs w:val="24"/>
              </w:rPr>
              <w:t xml:space="preserve">Table </w:t>
            </w:r>
            <w:r w:rsidR="00AA0A62">
              <w:rPr>
                <w:rFonts w:ascii="Times New Roman" w:hAnsi="Times New Roman"/>
                <w:i w:val="0"/>
                <w:color w:val="000000" w:themeColor="text1"/>
                <w:sz w:val="24"/>
                <w:szCs w:val="24"/>
              </w:rPr>
              <w:t>4.3.1</w:t>
            </w:r>
            <w:r w:rsidRPr="007270F4">
              <w:rPr>
                <w:rFonts w:ascii="Times New Roman" w:hAnsi="Times New Roman"/>
                <w:i w:val="0"/>
                <w:color w:val="000000" w:themeColor="text1"/>
                <w:sz w:val="24"/>
                <w:szCs w:val="24"/>
              </w:rPr>
              <w:t>: ANOVA</w:t>
            </w:r>
            <w:bookmarkEnd w:id="209"/>
          </w:p>
          <w:tbl>
            <w:tblPr>
              <w:tblW w:w="90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6"/>
              <w:gridCol w:w="1292"/>
              <w:gridCol w:w="1770"/>
              <w:gridCol w:w="850"/>
              <w:gridCol w:w="1559"/>
              <w:gridCol w:w="1276"/>
              <w:gridCol w:w="1559"/>
            </w:tblGrid>
            <w:tr w:rsidR="005D10E9">
              <w:trPr>
                <w:cantSplit/>
              </w:trPr>
              <w:tc>
                <w:tcPr>
                  <w:tcW w:w="9042" w:type="dxa"/>
                  <w:gridSpan w:val="7"/>
                  <w:tcBorders>
                    <w:top w:val="nil"/>
                    <w:left w:val="nil"/>
                    <w:bottom w:val="single" w:sz="4" w:space="0" w:color="auto"/>
                    <w:right w:val="nil"/>
                  </w:tcBorders>
                  <w:shd w:val="clear" w:color="auto" w:fill="FFFFFF"/>
                  <w:vAlign w:val="center"/>
                </w:tcPr>
                <w:p w:rsidR="005D10E9" w:rsidRDefault="005D10E9" w:rsidP="007270F4">
                  <w:pPr>
                    <w:pStyle w:val="Caption"/>
                    <w:keepNext/>
                    <w:rPr>
                      <w:rFonts w:ascii="Times New Roman" w:hAnsi="Times New Roman"/>
                      <w:color w:val="010205"/>
                      <w:sz w:val="24"/>
                      <w:szCs w:val="24"/>
                    </w:rPr>
                  </w:pPr>
                </w:p>
              </w:tc>
            </w:tr>
            <w:tr w:rsidR="005D10E9">
              <w:trPr>
                <w:cantSplit/>
              </w:trPr>
              <w:tc>
                <w:tcPr>
                  <w:tcW w:w="202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Model</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Sum of Squares</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Df</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Mean Square</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F</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Sig.</w:t>
                  </w:r>
                </w:p>
              </w:tc>
            </w:tr>
            <w:tr w:rsidR="005D10E9">
              <w:trPr>
                <w:cantSplit/>
              </w:trPr>
              <w:tc>
                <w:tcPr>
                  <w:tcW w:w="736" w:type="dxa"/>
                  <w:vMerge w:val="restart"/>
                  <w:tcBorders>
                    <w:top w:val="single" w:sz="8" w:space="0" w:color="152935"/>
                    <w:left w:val="nil"/>
                    <w:bottom w:val="single" w:sz="8" w:space="0" w:color="152935"/>
                    <w:right w:val="single" w:sz="4" w:space="0" w:color="auto"/>
                  </w:tcBorders>
                  <w:shd w:val="clear" w:color="auto" w:fill="E0E0E0"/>
                </w:tcPr>
                <w:p w:rsidR="005D10E9" w:rsidRDefault="00045E5C">
                  <w:pPr>
                    <w:autoSpaceDE w:val="0"/>
                    <w:autoSpaceDN w:val="0"/>
                    <w:adjustRightInd w:val="0"/>
                    <w:spacing w:after="0" w:line="360" w:lineRule="auto"/>
                    <w:ind w:left="60" w:right="60"/>
                    <w:jc w:val="both"/>
                    <w:rPr>
                      <w:rFonts w:ascii="Times New Roman" w:hAnsi="Times New Roman"/>
                      <w:color w:val="264A60"/>
                      <w:sz w:val="24"/>
                      <w:szCs w:val="24"/>
                    </w:rPr>
                  </w:pPr>
                  <w:r>
                    <w:rPr>
                      <w:rFonts w:ascii="Times New Roman" w:hAnsi="Times New Roman"/>
                      <w:color w:val="264A60"/>
                      <w:sz w:val="24"/>
                      <w:szCs w:val="24"/>
                    </w:rPr>
                    <w:t>1</w:t>
                  </w:r>
                </w:p>
              </w:tc>
              <w:tc>
                <w:tcPr>
                  <w:tcW w:w="1292" w:type="dxa"/>
                  <w:tcBorders>
                    <w:top w:val="single" w:sz="4" w:space="0" w:color="auto"/>
                    <w:left w:val="single" w:sz="4" w:space="0" w:color="auto"/>
                    <w:bottom w:val="single" w:sz="4" w:space="0" w:color="auto"/>
                    <w:right w:val="single" w:sz="4" w:space="0" w:color="auto"/>
                  </w:tcBorders>
                  <w:shd w:val="clear" w:color="auto" w:fill="E0E0E0"/>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Regression</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23.840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5.960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12.204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.000</w:t>
                  </w:r>
                  <w:r>
                    <w:rPr>
                      <w:rFonts w:ascii="Times New Roman" w:hAnsi="Times New Roman"/>
                      <w:color w:val="010205"/>
                      <w:sz w:val="24"/>
                      <w:szCs w:val="24"/>
                      <w:vertAlign w:val="superscript"/>
                    </w:rPr>
                    <w:t>b</w:t>
                  </w:r>
                </w:p>
              </w:tc>
            </w:tr>
            <w:tr w:rsidR="005D10E9">
              <w:trPr>
                <w:cantSplit/>
              </w:trPr>
              <w:tc>
                <w:tcPr>
                  <w:tcW w:w="736" w:type="dxa"/>
                  <w:vMerge/>
                  <w:tcBorders>
                    <w:top w:val="single" w:sz="8" w:space="0" w:color="152935"/>
                    <w:left w:val="nil"/>
                    <w:bottom w:val="single" w:sz="8" w:space="0" w:color="152935"/>
                    <w:right w:val="single" w:sz="4" w:space="0" w:color="auto"/>
                  </w:tcBorders>
                  <w:shd w:val="clear" w:color="auto" w:fill="E0E0E0"/>
                </w:tcPr>
                <w:p w:rsidR="005D10E9" w:rsidRDefault="005D10E9">
                  <w:pPr>
                    <w:autoSpaceDE w:val="0"/>
                    <w:autoSpaceDN w:val="0"/>
                    <w:adjustRightInd w:val="0"/>
                    <w:spacing w:after="0" w:line="360" w:lineRule="auto"/>
                    <w:jc w:val="both"/>
                    <w:rPr>
                      <w:rFonts w:ascii="Times New Roman" w:hAnsi="Times New Roman"/>
                      <w:color w:val="010205"/>
                      <w:sz w:val="24"/>
                      <w:szCs w:val="24"/>
                    </w:rPr>
                  </w:pPr>
                </w:p>
              </w:tc>
              <w:tc>
                <w:tcPr>
                  <w:tcW w:w="1292" w:type="dxa"/>
                  <w:tcBorders>
                    <w:top w:val="single" w:sz="4" w:space="0" w:color="auto"/>
                    <w:left w:val="single" w:sz="4" w:space="0" w:color="auto"/>
                    <w:bottom w:val="single" w:sz="4" w:space="0" w:color="auto"/>
                    <w:right w:val="single" w:sz="4" w:space="0" w:color="auto"/>
                  </w:tcBorders>
                  <w:shd w:val="clear" w:color="auto" w:fill="E0E0E0"/>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Residual</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13.675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28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.488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D10E9" w:rsidRDefault="005D10E9">
                  <w:pPr>
                    <w:autoSpaceDE w:val="0"/>
                    <w:autoSpaceDN w:val="0"/>
                    <w:adjustRightInd w:val="0"/>
                    <w:spacing w:after="0" w:line="360" w:lineRule="auto"/>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D10E9" w:rsidRDefault="005D10E9">
                  <w:pPr>
                    <w:autoSpaceDE w:val="0"/>
                    <w:autoSpaceDN w:val="0"/>
                    <w:adjustRightInd w:val="0"/>
                    <w:spacing w:after="0" w:line="360" w:lineRule="auto"/>
                    <w:jc w:val="both"/>
                    <w:rPr>
                      <w:rFonts w:ascii="Times New Roman" w:hAnsi="Times New Roman"/>
                      <w:sz w:val="24"/>
                      <w:szCs w:val="24"/>
                    </w:rPr>
                  </w:pPr>
                </w:p>
              </w:tc>
            </w:tr>
            <w:tr w:rsidR="005D10E9">
              <w:trPr>
                <w:cantSplit/>
              </w:trPr>
              <w:tc>
                <w:tcPr>
                  <w:tcW w:w="736" w:type="dxa"/>
                  <w:vMerge/>
                  <w:tcBorders>
                    <w:top w:val="single" w:sz="8" w:space="0" w:color="152935"/>
                    <w:left w:val="nil"/>
                    <w:bottom w:val="single" w:sz="8" w:space="0" w:color="152935"/>
                    <w:right w:val="single" w:sz="4" w:space="0" w:color="auto"/>
                  </w:tcBorders>
                  <w:shd w:val="clear" w:color="auto" w:fill="E0E0E0"/>
                </w:tcPr>
                <w:p w:rsidR="005D10E9" w:rsidRDefault="005D10E9">
                  <w:pPr>
                    <w:autoSpaceDE w:val="0"/>
                    <w:autoSpaceDN w:val="0"/>
                    <w:adjustRightInd w:val="0"/>
                    <w:spacing w:after="0" w:line="360" w:lineRule="auto"/>
                    <w:jc w:val="both"/>
                    <w:rPr>
                      <w:rFonts w:ascii="Times New Roman" w:hAnsi="Times New Roman"/>
                      <w:sz w:val="24"/>
                      <w:szCs w:val="24"/>
                    </w:rPr>
                  </w:pPr>
                </w:p>
              </w:tc>
              <w:tc>
                <w:tcPr>
                  <w:tcW w:w="1292" w:type="dxa"/>
                  <w:tcBorders>
                    <w:top w:val="single" w:sz="4" w:space="0" w:color="auto"/>
                    <w:left w:val="single" w:sz="4" w:space="0" w:color="auto"/>
                    <w:bottom w:val="single" w:sz="4" w:space="0" w:color="auto"/>
                    <w:right w:val="single" w:sz="4" w:space="0" w:color="auto"/>
                  </w:tcBorders>
                  <w:shd w:val="clear" w:color="auto" w:fill="E0E0E0"/>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Total</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37.515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32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D10E9" w:rsidRDefault="005D10E9">
                  <w:pPr>
                    <w:autoSpaceDE w:val="0"/>
                    <w:autoSpaceDN w:val="0"/>
                    <w:adjustRightInd w:val="0"/>
                    <w:spacing w:after="0" w:line="36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D10E9" w:rsidRDefault="005D10E9">
                  <w:pPr>
                    <w:autoSpaceDE w:val="0"/>
                    <w:autoSpaceDN w:val="0"/>
                    <w:adjustRightInd w:val="0"/>
                    <w:spacing w:after="0" w:line="360" w:lineRule="auto"/>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D10E9" w:rsidRDefault="005D10E9">
                  <w:pPr>
                    <w:autoSpaceDE w:val="0"/>
                    <w:autoSpaceDN w:val="0"/>
                    <w:adjustRightInd w:val="0"/>
                    <w:spacing w:after="0" w:line="360" w:lineRule="auto"/>
                    <w:jc w:val="both"/>
                    <w:rPr>
                      <w:rFonts w:ascii="Times New Roman" w:hAnsi="Times New Roman"/>
                      <w:sz w:val="24"/>
                      <w:szCs w:val="24"/>
                    </w:rPr>
                  </w:pPr>
                </w:p>
              </w:tc>
            </w:tr>
            <w:tr w:rsidR="005D10E9">
              <w:trPr>
                <w:cantSplit/>
              </w:trPr>
              <w:tc>
                <w:tcPr>
                  <w:tcW w:w="9042" w:type="dxa"/>
                  <w:gridSpan w:val="7"/>
                  <w:tcBorders>
                    <w:top w:val="nil"/>
                    <w:left w:val="nil"/>
                    <w:bottom w:val="nil"/>
                    <w:right w:val="nil"/>
                  </w:tcBorders>
                  <w:shd w:val="clear" w:color="auto" w:fill="FFFFFF"/>
                </w:tcPr>
                <w:p w:rsidR="005D10E9" w:rsidRDefault="00045E5C">
                  <w:pPr>
                    <w:pStyle w:val="ListParagraph"/>
                    <w:numPr>
                      <w:ilvl w:val="0"/>
                      <w:numId w:val="3"/>
                    </w:numPr>
                    <w:autoSpaceDE w:val="0"/>
                    <w:autoSpaceDN w:val="0"/>
                    <w:adjustRightInd w:val="0"/>
                    <w:spacing w:after="0" w:line="360" w:lineRule="auto"/>
                    <w:ind w:right="60"/>
                    <w:jc w:val="both"/>
                    <w:rPr>
                      <w:rFonts w:ascii="Times New Roman" w:hAnsi="Times New Roman"/>
                      <w:color w:val="010205"/>
                      <w:sz w:val="24"/>
                      <w:szCs w:val="24"/>
                    </w:rPr>
                  </w:pPr>
                  <w:r>
                    <w:rPr>
                      <w:rFonts w:ascii="Times New Roman" w:hAnsi="Times New Roman"/>
                      <w:color w:val="010205"/>
                      <w:sz w:val="24"/>
                      <w:szCs w:val="24"/>
                    </w:rPr>
                    <w:t>Dependent Variable: Net Profit Margin</w:t>
                  </w:r>
                </w:p>
              </w:tc>
            </w:tr>
            <w:tr w:rsidR="005D10E9">
              <w:trPr>
                <w:cantSplit/>
              </w:trPr>
              <w:tc>
                <w:tcPr>
                  <w:tcW w:w="9042" w:type="dxa"/>
                  <w:gridSpan w:val="7"/>
                  <w:tcBorders>
                    <w:top w:val="nil"/>
                    <w:left w:val="nil"/>
                    <w:bottom w:val="nil"/>
                    <w:right w:val="nil"/>
                  </w:tcBorders>
                  <w:shd w:val="clear" w:color="auto" w:fill="FFFFFF"/>
                </w:tcPr>
                <w:p w:rsidR="005D10E9" w:rsidRDefault="00045E5C">
                  <w:pPr>
                    <w:spacing w:line="360" w:lineRule="auto"/>
                    <w:jc w:val="both"/>
                    <w:rPr>
                      <w:rFonts w:ascii="Times New Roman" w:hAnsi="Times New Roman"/>
                      <w:color w:val="000000"/>
                      <w:sz w:val="24"/>
                      <w:szCs w:val="24"/>
                    </w:rPr>
                  </w:pPr>
                  <w:r>
                    <w:rPr>
                      <w:rFonts w:ascii="Times New Roman" w:hAnsi="Times New Roman"/>
                      <w:color w:val="010205"/>
                      <w:sz w:val="24"/>
                      <w:szCs w:val="24"/>
                    </w:rPr>
                    <w:t xml:space="preserve">b. Predictors: (Constant), </w:t>
                  </w:r>
                  <w:r>
                    <w:rPr>
                      <w:rFonts w:ascii="Times New Roman" w:eastAsia="SimSun" w:hAnsi="Times New Roman"/>
                      <w:bCs/>
                      <w:color w:val="000000" w:themeColor="text1"/>
                      <w:sz w:val="24"/>
                      <w:szCs w:val="24"/>
                    </w:rPr>
                    <w:t xml:space="preserve">Segregation of duties, </w:t>
                  </w:r>
                  <w:r>
                    <w:rPr>
                      <w:rFonts w:ascii="Times New Roman" w:eastAsia="Calibri" w:hAnsi="Times New Roman"/>
                      <w:bCs/>
                      <w:color w:val="000000" w:themeColor="text1"/>
                      <w:sz w:val="24"/>
                      <w:szCs w:val="24"/>
                    </w:rPr>
                    <w:t>Physical access controls</w:t>
                  </w:r>
                  <w:r>
                    <w:rPr>
                      <w:rFonts w:ascii="Times New Roman" w:hAnsi="Times New Roman"/>
                      <w:bCs/>
                      <w:color w:val="000000" w:themeColor="text1"/>
                      <w:sz w:val="24"/>
                      <w:szCs w:val="24"/>
                    </w:rPr>
                    <w:t>,</w:t>
                  </w:r>
                  <w:r>
                    <w:rPr>
                      <w:rFonts w:ascii="Times New Roman" w:eastAsia="Calibri" w:hAnsi="Times New Roman"/>
                      <w:bCs/>
                      <w:color w:val="000000" w:themeColor="text1"/>
                      <w:sz w:val="24"/>
                      <w:szCs w:val="24"/>
                    </w:rPr>
                    <w:t xml:space="preserve"> Top level reviews of actual performance.</w:t>
                  </w:r>
                </w:p>
              </w:tc>
            </w:tr>
          </w:tbl>
          <w:p w:rsidR="005D10E9" w:rsidRDefault="005D10E9">
            <w:pPr>
              <w:autoSpaceDE w:val="0"/>
              <w:autoSpaceDN w:val="0"/>
              <w:adjustRightInd w:val="0"/>
              <w:spacing w:after="0" w:line="360" w:lineRule="auto"/>
              <w:jc w:val="both"/>
              <w:rPr>
                <w:rFonts w:ascii="Times New Roman" w:hAnsi="Times New Roman"/>
                <w:color w:val="000000"/>
                <w:sz w:val="24"/>
                <w:szCs w:val="24"/>
              </w:rPr>
            </w:pPr>
          </w:p>
        </w:tc>
      </w:tr>
      <w:tr w:rsidR="005D10E9">
        <w:trPr>
          <w:cantSplit/>
          <w:trHeight w:val="90"/>
        </w:trPr>
        <w:tc>
          <w:tcPr>
            <w:tcW w:w="5831" w:type="dxa"/>
            <w:tcBorders>
              <w:top w:val="nil"/>
              <w:left w:val="nil"/>
              <w:bottom w:val="nil"/>
              <w:right w:val="nil"/>
            </w:tcBorders>
            <w:shd w:val="clear" w:color="auto" w:fill="FFFFFF"/>
            <w:tcMar>
              <w:top w:w="30" w:type="dxa"/>
              <w:left w:w="30" w:type="dxa"/>
              <w:bottom w:w="30" w:type="dxa"/>
              <w:right w:w="30" w:type="dxa"/>
            </w:tcMar>
          </w:tcPr>
          <w:p w:rsidR="005D10E9" w:rsidRDefault="00045E5C">
            <w:pPr>
              <w:autoSpaceDE w:val="0"/>
              <w:autoSpaceDN w:val="0"/>
              <w:adjustRightInd w:val="0"/>
              <w:spacing w:after="0" w:line="360" w:lineRule="auto"/>
              <w:jc w:val="both"/>
              <w:rPr>
                <w:rFonts w:ascii="Times New Roman" w:hAnsi="Times New Roman"/>
                <w:color w:val="000000"/>
                <w:sz w:val="24"/>
                <w:szCs w:val="24"/>
              </w:rPr>
            </w:pPr>
            <w:r>
              <w:rPr>
                <w:rFonts w:ascii="Times New Roman" w:eastAsia="SimSun" w:hAnsi="Times New Roman"/>
                <w:b/>
                <w:color w:val="000000" w:themeColor="text1"/>
                <w:sz w:val="24"/>
                <w:szCs w:val="24"/>
              </w:rPr>
              <w:t xml:space="preserve">Source: </w:t>
            </w:r>
            <w:r>
              <w:rPr>
                <w:rFonts w:ascii="Times New Roman" w:eastAsia="SimSun" w:hAnsi="Times New Roman"/>
                <w:color w:val="000000" w:themeColor="text1"/>
                <w:sz w:val="24"/>
                <w:szCs w:val="24"/>
              </w:rPr>
              <w:t>Fieldwork (2023)</w:t>
            </w:r>
          </w:p>
        </w:tc>
        <w:tc>
          <w:tcPr>
            <w:tcW w:w="1000" w:type="dxa"/>
            <w:tcBorders>
              <w:top w:val="nil"/>
              <w:left w:val="nil"/>
              <w:bottom w:val="nil"/>
              <w:right w:val="nil"/>
            </w:tcBorders>
            <w:shd w:val="clear" w:color="auto" w:fill="FFFFFF"/>
            <w:tcMar>
              <w:top w:w="30" w:type="dxa"/>
              <w:left w:w="30" w:type="dxa"/>
              <w:bottom w:w="30" w:type="dxa"/>
              <w:right w:w="30" w:type="dxa"/>
            </w:tcMar>
          </w:tcPr>
          <w:p w:rsidR="005D10E9" w:rsidRDefault="005D10E9">
            <w:pPr>
              <w:autoSpaceDE w:val="0"/>
              <w:autoSpaceDN w:val="0"/>
              <w:adjustRightInd w:val="0"/>
              <w:spacing w:after="0" w:line="360" w:lineRule="auto"/>
              <w:jc w:val="both"/>
              <w:rPr>
                <w:rFonts w:ascii="Times New Roman" w:hAnsi="Times New Roman"/>
                <w:sz w:val="24"/>
                <w:szCs w:val="24"/>
              </w:rPr>
            </w:pPr>
          </w:p>
        </w:tc>
        <w:tc>
          <w:tcPr>
            <w:tcW w:w="2199" w:type="dxa"/>
            <w:tcBorders>
              <w:top w:val="nil"/>
              <w:left w:val="nil"/>
              <w:bottom w:val="nil"/>
              <w:right w:val="nil"/>
            </w:tcBorders>
            <w:shd w:val="clear" w:color="auto" w:fill="FFFFFF"/>
            <w:tcMar>
              <w:top w:w="30" w:type="dxa"/>
              <w:left w:w="30" w:type="dxa"/>
              <w:bottom w:w="30" w:type="dxa"/>
              <w:right w:w="30" w:type="dxa"/>
            </w:tcMar>
          </w:tcPr>
          <w:p w:rsidR="005D10E9" w:rsidRDefault="005D10E9">
            <w:pPr>
              <w:autoSpaceDE w:val="0"/>
              <w:autoSpaceDN w:val="0"/>
              <w:adjustRightInd w:val="0"/>
              <w:spacing w:after="0" w:line="360" w:lineRule="auto"/>
              <w:jc w:val="both"/>
              <w:rPr>
                <w:rFonts w:ascii="Times New Roman" w:hAnsi="Times New Roman"/>
                <w:sz w:val="24"/>
                <w:szCs w:val="24"/>
              </w:rPr>
            </w:pPr>
          </w:p>
        </w:tc>
      </w:tr>
    </w:tbl>
    <w:p w:rsidR="005D10E9" w:rsidRDefault="005D10E9">
      <w:pPr>
        <w:spacing w:line="360" w:lineRule="auto"/>
        <w:jc w:val="both"/>
        <w:rPr>
          <w:rFonts w:ascii="Times New Roman" w:hAnsi="Times New Roman"/>
          <w:sz w:val="24"/>
          <w:szCs w:val="24"/>
        </w:rPr>
      </w:pPr>
    </w:p>
    <w:p w:rsidR="005D10E9" w:rsidRDefault="00045E5C">
      <w:pPr>
        <w:spacing w:line="360" w:lineRule="auto"/>
        <w:jc w:val="both"/>
        <w:rPr>
          <w:rFonts w:ascii="Times New Roman" w:hAnsi="Times New Roman"/>
          <w:color w:val="000000"/>
          <w:sz w:val="24"/>
          <w:szCs w:val="24"/>
        </w:rPr>
      </w:pPr>
      <w:r>
        <w:rPr>
          <w:rFonts w:ascii="Times New Roman" w:hAnsi="Times New Roman"/>
          <w:sz w:val="24"/>
          <w:szCs w:val="24"/>
        </w:rPr>
        <w:t xml:space="preserve">Table 4.3.1 above displays the results of an ANOVA, which was conducted to confirm the suitability of the model used. The table indicates an F-ratio (F=12,204 p=.000) was found to be statistically significant suggesting, the model utilized was appropriate and that the relationship </w:t>
      </w:r>
      <w:r w:rsidR="0018042D">
        <w:rPr>
          <w:rFonts w:ascii="Times New Roman" w:hAnsi="Times New Roman"/>
          <w:sz w:val="24"/>
          <w:szCs w:val="24"/>
        </w:rPr>
        <w:t>amid</w:t>
      </w:r>
      <w:r>
        <w:rPr>
          <w:rFonts w:ascii="Times New Roman" w:hAnsi="Times New Roman"/>
          <w:sz w:val="24"/>
          <w:szCs w:val="24"/>
        </w:rPr>
        <w:t xml:space="preserve"> the variables being examined was unlikely to have arisen by chance. Table 4.3.2 below shows the coefficients of determination.</w:t>
      </w:r>
      <w:r>
        <w:rPr>
          <w:rFonts w:ascii="Times New Roman" w:hAnsi="Times New Roman"/>
          <w:color w:val="000000"/>
          <w:sz w:val="24"/>
          <w:szCs w:val="24"/>
        </w:rPr>
        <w:t xml:space="preserve"> </w:t>
      </w:r>
    </w:p>
    <w:p w:rsidR="005D10E9" w:rsidRDefault="005D10E9">
      <w:pPr>
        <w:autoSpaceDE w:val="0"/>
        <w:autoSpaceDN w:val="0"/>
        <w:adjustRightInd w:val="0"/>
        <w:spacing w:after="0" w:line="360" w:lineRule="auto"/>
        <w:jc w:val="both"/>
        <w:rPr>
          <w:rFonts w:ascii="Times New Roman" w:hAnsi="Times New Roman"/>
          <w:b/>
          <w:sz w:val="24"/>
          <w:szCs w:val="24"/>
        </w:rPr>
      </w:pPr>
    </w:p>
    <w:p w:rsidR="005D10E9" w:rsidRDefault="005D10E9">
      <w:pPr>
        <w:autoSpaceDE w:val="0"/>
        <w:autoSpaceDN w:val="0"/>
        <w:adjustRightInd w:val="0"/>
        <w:spacing w:after="0" w:line="360" w:lineRule="auto"/>
        <w:jc w:val="both"/>
        <w:rPr>
          <w:rFonts w:ascii="Times New Roman" w:hAnsi="Times New Roman"/>
          <w:sz w:val="24"/>
          <w:szCs w:val="24"/>
        </w:rPr>
      </w:pPr>
    </w:p>
    <w:p w:rsidR="004413B7" w:rsidRDefault="004413B7" w:rsidP="004413B7">
      <w:pPr>
        <w:pStyle w:val="Caption"/>
        <w:keepNext/>
        <w:rPr>
          <w:rFonts w:ascii="Times New Roman" w:hAnsi="Times New Roman"/>
          <w:i w:val="0"/>
          <w:color w:val="000000" w:themeColor="text1"/>
          <w:sz w:val="24"/>
          <w:szCs w:val="24"/>
        </w:rPr>
      </w:pPr>
    </w:p>
    <w:p w:rsidR="007270F4" w:rsidRPr="007270F4" w:rsidRDefault="007270F4" w:rsidP="007270F4">
      <w:pPr>
        <w:pStyle w:val="Caption"/>
        <w:keepNext/>
        <w:rPr>
          <w:rFonts w:ascii="Times New Roman" w:hAnsi="Times New Roman"/>
          <w:i w:val="0"/>
          <w:color w:val="000000" w:themeColor="text1"/>
          <w:sz w:val="24"/>
          <w:szCs w:val="24"/>
        </w:rPr>
      </w:pPr>
      <w:bookmarkStart w:id="210" w:name="_Toc137984938"/>
      <w:r w:rsidRPr="007270F4">
        <w:rPr>
          <w:rFonts w:ascii="Times New Roman" w:hAnsi="Times New Roman"/>
          <w:i w:val="0"/>
          <w:color w:val="000000" w:themeColor="text1"/>
          <w:sz w:val="24"/>
          <w:szCs w:val="24"/>
        </w:rPr>
        <w:t xml:space="preserve">Table </w:t>
      </w:r>
      <w:r w:rsidR="00AA0A62">
        <w:rPr>
          <w:rFonts w:ascii="Times New Roman" w:hAnsi="Times New Roman"/>
          <w:i w:val="0"/>
          <w:color w:val="000000" w:themeColor="text1"/>
          <w:sz w:val="24"/>
          <w:szCs w:val="24"/>
        </w:rPr>
        <w:t>4.3.2</w:t>
      </w:r>
      <w:r w:rsidRPr="007270F4">
        <w:rPr>
          <w:rFonts w:ascii="Times New Roman" w:hAnsi="Times New Roman"/>
          <w:i w:val="0"/>
          <w:color w:val="000000" w:themeColor="text1"/>
          <w:sz w:val="24"/>
          <w:szCs w:val="24"/>
        </w:rPr>
        <w:t>: Coefficients of determination</w:t>
      </w:r>
      <w:bookmarkEnd w:id="210"/>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6"/>
        <w:gridCol w:w="1958"/>
        <w:gridCol w:w="1056"/>
        <w:gridCol w:w="1338"/>
        <w:gridCol w:w="1716"/>
        <w:gridCol w:w="993"/>
        <w:gridCol w:w="1275"/>
      </w:tblGrid>
      <w:tr w:rsidR="005D10E9">
        <w:trPr>
          <w:cantSplit/>
          <w:trHeight w:val="240"/>
        </w:trPr>
        <w:tc>
          <w:tcPr>
            <w:tcW w:w="9072" w:type="dxa"/>
            <w:gridSpan w:val="7"/>
            <w:tcBorders>
              <w:top w:val="nil"/>
              <w:left w:val="nil"/>
              <w:bottom w:val="single" w:sz="4" w:space="0" w:color="auto"/>
              <w:right w:val="nil"/>
            </w:tcBorders>
            <w:shd w:val="clear" w:color="auto" w:fill="FFFFFF"/>
            <w:vAlign w:val="center"/>
          </w:tcPr>
          <w:p w:rsidR="005D10E9" w:rsidRDefault="005D10E9">
            <w:pPr>
              <w:autoSpaceDE w:val="0"/>
              <w:autoSpaceDN w:val="0"/>
              <w:adjustRightInd w:val="0"/>
              <w:spacing w:after="0" w:line="360" w:lineRule="auto"/>
              <w:ind w:left="60" w:right="60"/>
              <w:jc w:val="both"/>
              <w:rPr>
                <w:rFonts w:ascii="Times New Roman" w:hAnsi="Times New Roman"/>
                <w:color w:val="010205"/>
                <w:sz w:val="24"/>
                <w:szCs w:val="24"/>
              </w:rPr>
            </w:pPr>
          </w:p>
        </w:tc>
      </w:tr>
      <w:tr w:rsidR="005D10E9">
        <w:trPr>
          <w:cantSplit/>
        </w:trPr>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Model</w:t>
            </w:r>
          </w:p>
        </w:tc>
        <w:tc>
          <w:tcPr>
            <w:tcW w:w="239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Unstandardized Coefficients</w:t>
            </w:r>
          </w:p>
        </w:tc>
        <w:tc>
          <w:tcPr>
            <w:tcW w:w="1716"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Standardized Coefficients</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Sig.</w:t>
            </w:r>
          </w:p>
        </w:tc>
      </w:tr>
      <w:tr w:rsidR="005D10E9">
        <w:trPr>
          <w:cantSplit/>
        </w:trPr>
        <w:tc>
          <w:tcPr>
            <w:tcW w:w="2694"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5D10E9">
            <w:pPr>
              <w:autoSpaceDE w:val="0"/>
              <w:autoSpaceDN w:val="0"/>
              <w:adjustRightInd w:val="0"/>
              <w:spacing w:after="0" w:line="360" w:lineRule="auto"/>
              <w:jc w:val="both"/>
              <w:rPr>
                <w:rFonts w:ascii="Times New Roman" w:hAnsi="Times New Roman"/>
                <w:color w:val="264A60"/>
                <w:sz w:val="24"/>
                <w:szCs w:val="24"/>
              </w:rPr>
            </w:pPr>
          </w:p>
        </w:tc>
        <w:tc>
          <w:tcPr>
            <w:tcW w:w="1056"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B</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Std. Error</w:t>
            </w:r>
          </w:p>
        </w:tc>
        <w:tc>
          <w:tcPr>
            <w:tcW w:w="1716"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Beta</w:t>
            </w:r>
          </w:p>
        </w:tc>
        <w:tc>
          <w:tcPr>
            <w:tcW w:w="993"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5D10E9">
            <w:pPr>
              <w:autoSpaceDE w:val="0"/>
              <w:autoSpaceDN w:val="0"/>
              <w:adjustRightInd w:val="0"/>
              <w:spacing w:after="0" w:line="360" w:lineRule="auto"/>
              <w:jc w:val="both"/>
              <w:rPr>
                <w:rFonts w:ascii="Times New Roman" w:hAnsi="Times New Roman"/>
                <w:color w:val="264A60"/>
                <w:sz w:val="24"/>
                <w:szCs w:val="24"/>
              </w:rPr>
            </w:pPr>
          </w:p>
        </w:tc>
        <w:tc>
          <w:tcPr>
            <w:tcW w:w="1275"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5D10E9">
            <w:pPr>
              <w:autoSpaceDE w:val="0"/>
              <w:autoSpaceDN w:val="0"/>
              <w:adjustRightInd w:val="0"/>
              <w:spacing w:after="0" w:line="360" w:lineRule="auto"/>
              <w:jc w:val="both"/>
              <w:rPr>
                <w:rFonts w:ascii="Times New Roman" w:hAnsi="Times New Roman"/>
                <w:color w:val="264A60"/>
                <w:sz w:val="24"/>
                <w:szCs w:val="24"/>
              </w:rPr>
            </w:pPr>
          </w:p>
        </w:tc>
      </w:tr>
      <w:tr w:rsidR="005D10E9">
        <w:trPr>
          <w:cantSplit/>
        </w:trPr>
        <w:tc>
          <w:tcPr>
            <w:tcW w:w="736" w:type="dxa"/>
            <w:vMerge w:val="restart"/>
            <w:tcBorders>
              <w:top w:val="single" w:sz="4" w:space="0" w:color="auto"/>
              <w:left w:val="single" w:sz="4" w:space="0" w:color="auto"/>
              <w:bottom w:val="single" w:sz="4" w:space="0" w:color="auto"/>
              <w:right w:val="single" w:sz="4" w:space="0" w:color="auto"/>
            </w:tcBorders>
            <w:shd w:val="clear" w:color="auto" w:fill="E0E0E0"/>
          </w:tcPr>
          <w:p w:rsidR="005D10E9" w:rsidRDefault="00045E5C">
            <w:pPr>
              <w:autoSpaceDE w:val="0"/>
              <w:autoSpaceDN w:val="0"/>
              <w:adjustRightInd w:val="0"/>
              <w:spacing w:after="0" w:line="360" w:lineRule="auto"/>
              <w:ind w:left="60" w:right="60"/>
              <w:jc w:val="both"/>
              <w:rPr>
                <w:rFonts w:ascii="Times New Roman" w:hAnsi="Times New Roman"/>
                <w:color w:val="264A60"/>
                <w:sz w:val="24"/>
                <w:szCs w:val="24"/>
              </w:rPr>
            </w:pPr>
            <w:r>
              <w:rPr>
                <w:rFonts w:ascii="Times New Roman" w:hAnsi="Times New Roman"/>
                <w:color w:val="264A60"/>
                <w:sz w:val="24"/>
                <w:szCs w:val="24"/>
              </w:rPr>
              <w:t>1</w:t>
            </w:r>
          </w:p>
        </w:tc>
        <w:tc>
          <w:tcPr>
            <w:tcW w:w="1958" w:type="dxa"/>
            <w:tcBorders>
              <w:top w:val="single" w:sz="4" w:space="0" w:color="auto"/>
              <w:left w:val="single" w:sz="4" w:space="0" w:color="auto"/>
              <w:bottom w:val="single" w:sz="4" w:space="0" w:color="auto"/>
              <w:right w:val="single" w:sz="4" w:space="0" w:color="auto"/>
            </w:tcBorders>
            <w:shd w:val="clear" w:color="auto" w:fill="E0E0E0"/>
          </w:tcPr>
          <w:p w:rsidR="005D10E9" w:rsidRDefault="00045E5C">
            <w:pPr>
              <w:autoSpaceDE w:val="0"/>
              <w:autoSpaceDN w:val="0"/>
              <w:adjustRightInd w:val="0"/>
              <w:spacing w:after="0" w:line="360" w:lineRule="auto"/>
              <w:ind w:left="60" w:right="60"/>
              <w:jc w:val="both"/>
              <w:rPr>
                <w:rFonts w:ascii="Times New Roman" w:hAnsi="Times New Roman"/>
                <w:color w:val="264A60"/>
                <w:sz w:val="24"/>
                <w:szCs w:val="24"/>
              </w:rPr>
            </w:pPr>
            <w:r>
              <w:rPr>
                <w:rFonts w:ascii="Times New Roman" w:hAnsi="Times New Roman"/>
                <w:color w:val="264A60"/>
                <w:sz w:val="24"/>
                <w:szCs w:val="24"/>
              </w:rPr>
              <w:t>(Constant)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.341</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1.132</w:t>
            </w:r>
          </w:p>
        </w:tc>
        <w:tc>
          <w:tcPr>
            <w:tcW w:w="1716" w:type="dxa"/>
            <w:tcBorders>
              <w:top w:val="single" w:sz="4" w:space="0" w:color="auto"/>
              <w:left w:val="single" w:sz="4" w:space="0" w:color="auto"/>
              <w:bottom w:val="single" w:sz="4" w:space="0" w:color="auto"/>
              <w:right w:val="single" w:sz="4" w:space="0" w:color="auto"/>
            </w:tcBorders>
            <w:shd w:val="clear" w:color="auto" w:fill="FFFFFF"/>
            <w:vAlign w:val="center"/>
          </w:tcPr>
          <w:p w:rsidR="005D10E9" w:rsidRDefault="005D10E9">
            <w:pPr>
              <w:autoSpaceDE w:val="0"/>
              <w:autoSpaceDN w:val="0"/>
              <w:adjustRightInd w:val="0"/>
              <w:spacing w:after="0" w:line="360" w:lineRule="auto"/>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.302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.765</w:t>
            </w:r>
          </w:p>
        </w:tc>
      </w:tr>
      <w:tr w:rsidR="005D10E9">
        <w:trPr>
          <w:cantSplit/>
          <w:trHeight w:val="454"/>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5D10E9" w:rsidRDefault="005D10E9">
            <w:pPr>
              <w:autoSpaceDE w:val="0"/>
              <w:autoSpaceDN w:val="0"/>
              <w:adjustRightInd w:val="0"/>
              <w:spacing w:after="0" w:line="360" w:lineRule="auto"/>
              <w:jc w:val="both"/>
              <w:rPr>
                <w:rFonts w:ascii="Times New Roman" w:hAnsi="Times New Roman"/>
                <w:color w:val="010205"/>
                <w:sz w:val="24"/>
                <w:szCs w:val="24"/>
              </w:rPr>
            </w:pPr>
          </w:p>
        </w:tc>
        <w:tc>
          <w:tcPr>
            <w:tcW w:w="1958" w:type="dxa"/>
            <w:tcBorders>
              <w:top w:val="single" w:sz="4" w:space="0" w:color="auto"/>
              <w:left w:val="single" w:sz="4" w:space="0" w:color="auto"/>
              <w:bottom w:val="single" w:sz="4" w:space="0" w:color="auto"/>
              <w:right w:val="single" w:sz="4" w:space="0" w:color="auto"/>
            </w:tcBorders>
            <w:shd w:val="clear" w:color="auto" w:fill="E0E0E0"/>
          </w:tcPr>
          <w:p w:rsidR="005D10E9" w:rsidRDefault="00045E5C">
            <w:pPr>
              <w:autoSpaceDE w:val="0"/>
              <w:autoSpaceDN w:val="0"/>
              <w:adjustRightInd w:val="0"/>
              <w:spacing w:after="0" w:line="360" w:lineRule="auto"/>
              <w:ind w:right="60"/>
              <w:jc w:val="both"/>
              <w:rPr>
                <w:rFonts w:ascii="Times New Roman" w:hAnsi="Times New Roman"/>
                <w:color w:val="264A60"/>
                <w:sz w:val="24"/>
                <w:szCs w:val="24"/>
              </w:rPr>
            </w:pPr>
            <w:r>
              <w:rPr>
                <w:rFonts w:ascii="Times New Roman" w:hAnsi="Times New Roman"/>
                <w:color w:val="264A60"/>
                <w:sz w:val="24"/>
                <w:szCs w:val="24"/>
              </w:rPr>
              <w:t>Segregation of duties.</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.395</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.115</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.438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3.442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.002</w:t>
            </w:r>
          </w:p>
        </w:tc>
      </w:tr>
      <w:tr w:rsidR="005D10E9">
        <w:trPr>
          <w:cantSplit/>
          <w:trHeight w:val="54"/>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5D10E9" w:rsidRDefault="005D10E9">
            <w:pPr>
              <w:autoSpaceDE w:val="0"/>
              <w:autoSpaceDN w:val="0"/>
              <w:adjustRightInd w:val="0"/>
              <w:spacing w:after="0" w:line="360" w:lineRule="auto"/>
              <w:jc w:val="both"/>
              <w:rPr>
                <w:rFonts w:ascii="Times New Roman" w:hAnsi="Times New Roman"/>
                <w:color w:val="010205"/>
                <w:sz w:val="24"/>
                <w:szCs w:val="24"/>
              </w:rPr>
            </w:pPr>
          </w:p>
        </w:tc>
        <w:tc>
          <w:tcPr>
            <w:tcW w:w="1958" w:type="dxa"/>
            <w:tcBorders>
              <w:top w:val="single" w:sz="4" w:space="0" w:color="auto"/>
              <w:left w:val="single" w:sz="4" w:space="0" w:color="auto"/>
              <w:bottom w:val="single" w:sz="4" w:space="0" w:color="auto"/>
              <w:right w:val="single" w:sz="4" w:space="0" w:color="auto"/>
            </w:tcBorders>
            <w:shd w:val="clear" w:color="auto" w:fill="E0E0E0"/>
          </w:tcPr>
          <w:p w:rsidR="005D10E9" w:rsidRDefault="00045E5C">
            <w:pPr>
              <w:autoSpaceDE w:val="0"/>
              <w:autoSpaceDN w:val="0"/>
              <w:adjustRightInd w:val="0"/>
              <w:spacing w:after="0" w:line="360" w:lineRule="auto"/>
              <w:ind w:right="60"/>
              <w:jc w:val="both"/>
              <w:rPr>
                <w:rFonts w:ascii="Times New Roman" w:hAnsi="Times New Roman"/>
                <w:color w:val="264A60"/>
                <w:sz w:val="24"/>
                <w:szCs w:val="24"/>
              </w:rPr>
            </w:pPr>
            <w:r>
              <w:rPr>
                <w:rFonts w:ascii="Times New Roman" w:hAnsi="Times New Roman"/>
                <w:color w:val="264A60"/>
                <w:sz w:val="24"/>
                <w:szCs w:val="24"/>
              </w:rPr>
              <w:t>Top level reviews of actual performance</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.248</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.213</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.142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1.162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.255</w:t>
            </w:r>
          </w:p>
        </w:tc>
      </w:tr>
      <w:tr w:rsidR="005D10E9">
        <w:trPr>
          <w:cantSplit/>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5D10E9" w:rsidRDefault="005D10E9">
            <w:pPr>
              <w:autoSpaceDE w:val="0"/>
              <w:autoSpaceDN w:val="0"/>
              <w:adjustRightInd w:val="0"/>
              <w:spacing w:after="0" w:line="360" w:lineRule="auto"/>
              <w:jc w:val="both"/>
              <w:rPr>
                <w:rFonts w:ascii="Times New Roman" w:hAnsi="Times New Roman"/>
                <w:color w:val="010205"/>
                <w:sz w:val="24"/>
                <w:szCs w:val="24"/>
              </w:rPr>
            </w:pPr>
          </w:p>
        </w:tc>
        <w:tc>
          <w:tcPr>
            <w:tcW w:w="1958" w:type="dxa"/>
            <w:tcBorders>
              <w:top w:val="single" w:sz="4" w:space="0" w:color="auto"/>
              <w:left w:val="single" w:sz="4" w:space="0" w:color="auto"/>
              <w:bottom w:val="single" w:sz="4" w:space="0" w:color="auto"/>
              <w:right w:val="single" w:sz="4" w:space="0" w:color="auto"/>
            </w:tcBorders>
            <w:shd w:val="clear" w:color="auto" w:fill="E0E0E0"/>
          </w:tcPr>
          <w:p w:rsidR="005D10E9" w:rsidRDefault="00045E5C">
            <w:pPr>
              <w:autoSpaceDE w:val="0"/>
              <w:autoSpaceDN w:val="0"/>
              <w:adjustRightInd w:val="0"/>
              <w:spacing w:after="0" w:line="360" w:lineRule="auto"/>
              <w:ind w:right="60"/>
              <w:jc w:val="both"/>
              <w:rPr>
                <w:rFonts w:ascii="Times New Roman" w:hAnsi="Times New Roman"/>
                <w:color w:val="264A60"/>
                <w:sz w:val="24"/>
                <w:szCs w:val="24"/>
              </w:rPr>
            </w:pPr>
            <w:r>
              <w:rPr>
                <w:rFonts w:ascii="Times New Roman" w:hAnsi="Times New Roman"/>
                <w:color w:val="264A60"/>
                <w:sz w:val="24"/>
                <w:szCs w:val="24"/>
              </w:rPr>
              <w:t>Physical access controls</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.465</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.135</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.425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3.456</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.002</w:t>
            </w:r>
          </w:p>
        </w:tc>
      </w:tr>
      <w:tr w:rsidR="005D10E9">
        <w:trPr>
          <w:cantSplit/>
        </w:trPr>
        <w:tc>
          <w:tcPr>
            <w:tcW w:w="9072" w:type="dxa"/>
            <w:gridSpan w:val="7"/>
            <w:tcBorders>
              <w:top w:val="single" w:sz="4" w:space="0" w:color="auto"/>
              <w:left w:val="nil"/>
              <w:bottom w:val="nil"/>
              <w:right w:val="nil"/>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a. Dependent Variable: Net profit Margin</w:t>
            </w:r>
          </w:p>
        </w:tc>
      </w:tr>
    </w:tbl>
    <w:p w:rsidR="005D10E9" w:rsidRDefault="00045E5C">
      <w:pPr>
        <w:spacing w:line="360" w:lineRule="auto"/>
        <w:jc w:val="both"/>
        <w:rPr>
          <w:rFonts w:ascii="Times New Roman" w:hAnsi="Times New Roman"/>
          <w:sz w:val="24"/>
          <w:szCs w:val="24"/>
        </w:rPr>
      </w:pPr>
      <w:bookmarkStart w:id="211" w:name="_Hlk105020024"/>
      <w:bookmarkStart w:id="212" w:name="_Hlk105002741"/>
      <w:r>
        <w:rPr>
          <w:rFonts w:ascii="Times New Roman" w:eastAsia="SimSun" w:hAnsi="Times New Roman"/>
          <w:b/>
          <w:color w:val="000000" w:themeColor="text1"/>
          <w:sz w:val="24"/>
          <w:szCs w:val="24"/>
        </w:rPr>
        <w:t xml:space="preserve">Source: </w:t>
      </w:r>
      <w:r>
        <w:rPr>
          <w:rFonts w:ascii="Times New Roman" w:eastAsia="SimSun" w:hAnsi="Times New Roman"/>
          <w:color w:val="000000" w:themeColor="text1"/>
          <w:sz w:val="24"/>
          <w:szCs w:val="24"/>
        </w:rPr>
        <w:t>Fieldwork (2023)</w:t>
      </w:r>
    </w:p>
    <w:p w:rsidR="005D10E9" w:rsidRDefault="00045E5C">
      <w:pPr>
        <w:spacing w:line="360" w:lineRule="auto"/>
        <w:jc w:val="both"/>
        <w:rPr>
          <w:rFonts w:ascii="Times New Roman" w:hAnsi="Times New Roman"/>
          <w:sz w:val="24"/>
          <w:szCs w:val="24"/>
        </w:rPr>
      </w:pPr>
      <w:r>
        <w:rPr>
          <w:rFonts w:ascii="Times New Roman" w:hAnsi="Times New Roman"/>
          <w:sz w:val="24"/>
          <w:szCs w:val="24"/>
        </w:rPr>
        <w:t>Table 4.3.2 above displays the coefficients of determination, which provide insight into how much the independent variables (</w:t>
      </w:r>
      <w:r w:rsidR="005E7847">
        <w:rPr>
          <w:rFonts w:ascii="Times New Roman" w:hAnsi="Times New Roman"/>
          <w:sz w:val="24"/>
          <w:szCs w:val="24"/>
        </w:rPr>
        <w:t>CA</w:t>
      </w:r>
      <w:r>
        <w:rPr>
          <w:rFonts w:ascii="Times New Roman" w:hAnsi="Times New Roman"/>
          <w:sz w:val="24"/>
          <w:szCs w:val="24"/>
        </w:rPr>
        <w:t xml:space="preserve">) contributed to the changes observed in the dependent variable (Net profit margin). The estimated coefficients illustrate the degree to which the independent variables impacted the dependent variable. </w:t>
      </w:r>
    </w:p>
    <w:p w:rsidR="005D10E9" w:rsidRDefault="00045E5C">
      <w:pPr>
        <w:spacing w:line="360" w:lineRule="auto"/>
        <w:jc w:val="both"/>
        <w:rPr>
          <w:rFonts w:ascii="Times New Roman" w:hAnsi="Times New Roman"/>
          <w:sz w:val="24"/>
          <w:szCs w:val="24"/>
        </w:rPr>
      </w:pPr>
      <w:r>
        <w:rPr>
          <w:rFonts w:ascii="Times New Roman" w:hAnsi="Times New Roman"/>
          <w:sz w:val="24"/>
          <w:szCs w:val="24"/>
        </w:rPr>
        <w:t xml:space="preserve">Findings from table 4.3.2 show a positive and significant relationship </w:t>
      </w:r>
      <w:r w:rsidR="0018042D">
        <w:rPr>
          <w:rFonts w:ascii="Times New Roman" w:hAnsi="Times New Roman"/>
          <w:sz w:val="24"/>
          <w:szCs w:val="24"/>
        </w:rPr>
        <w:t xml:space="preserve">amid </w:t>
      </w:r>
      <w:r>
        <w:rPr>
          <w:rFonts w:ascii="Times New Roman" w:hAnsi="Times New Roman"/>
          <w:sz w:val="24"/>
          <w:szCs w:val="24"/>
        </w:rPr>
        <w:t xml:space="preserve">segregation of duties and net profit. This is shown by a coefficient value of 0.395 and a P-value of 0.002 which is significant at 5%. The results indicate that when there is separation of roles within an SME, the profitability of an organization improves as segregation of duties eliminates the concealing of fraud and errors .Due to reduction of fraud and errors, the FP improves. </w:t>
      </w:r>
    </w:p>
    <w:p w:rsidR="005D10E9" w:rsidRDefault="00045E5C">
      <w:pPr>
        <w:spacing w:line="360" w:lineRule="auto"/>
        <w:jc w:val="both"/>
        <w:rPr>
          <w:rFonts w:ascii="Times New Roman" w:hAnsi="Times New Roman"/>
          <w:sz w:val="24"/>
          <w:szCs w:val="24"/>
        </w:rPr>
      </w:pPr>
      <w:r>
        <w:rPr>
          <w:rFonts w:ascii="Times New Roman" w:hAnsi="Times New Roman"/>
          <w:sz w:val="24"/>
          <w:szCs w:val="24"/>
        </w:rPr>
        <w:t>The findings on table 4.3.2 also show that presence of physical access controls has a positive and insignificant effect on value for money. This is shown by a coefficient value of 0.248 and P-</w:t>
      </w:r>
      <w:r>
        <w:rPr>
          <w:rFonts w:ascii="Times New Roman" w:hAnsi="Times New Roman"/>
          <w:sz w:val="24"/>
          <w:szCs w:val="24"/>
        </w:rPr>
        <w:lastRenderedPageBreak/>
        <w:t>value of 0.255 which is insignificant at 5% level of significance. Therefore, this means that physical access controls are important for SMEs but it has insignificant effect on value FP.</w:t>
      </w:r>
    </w:p>
    <w:p w:rsidR="005D10E9" w:rsidRDefault="00045E5C">
      <w:pPr>
        <w:spacing w:line="360" w:lineRule="auto"/>
        <w:jc w:val="both"/>
        <w:rPr>
          <w:rFonts w:ascii="Times New Roman" w:hAnsi="Times New Roman"/>
          <w:sz w:val="24"/>
          <w:szCs w:val="24"/>
        </w:rPr>
      </w:pPr>
      <w:r>
        <w:rPr>
          <w:rFonts w:ascii="Times New Roman" w:hAnsi="Times New Roman"/>
          <w:sz w:val="24"/>
          <w:szCs w:val="24"/>
        </w:rPr>
        <w:t>Furthermore, the findings on table 4.3.2 show that, a top level review of actual performance has a positive significant effect on net profit margin. This is shown by a value of 0.465 and a P-value of 0.002 which is significant at 5% level of significance. This means that top level reviews are essential as it helps in attaining favorable FP in SMEs.</w:t>
      </w:r>
    </w:p>
    <w:p w:rsidR="005D10E9" w:rsidRDefault="00045E5C">
      <w:pPr>
        <w:spacing w:line="360" w:lineRule="auto"/>
        <w:jc w:val="both"/>
        <w:rPr>
          <w:rFonts w:ascii="Times New Roman" w:hAnsi="Times New Roman"/>
          <w:sz w:val="24"/>
          <w:szCs w:val="24"/>
        </w:rPr>
      </w:pPr>
      <w:r>
        <w:rPr>
          <w:rFonts w:ascii="Times New Roman" w:hAnsi="Times New Roman"/>
          <w:sz w:val="24"/>
          <w:szCs w:val="24"/>
        </w:rPr>
        <w:t>Through substituting the coefficients obtained from the regression equation, we are able to make predictions regarding the FP of the entity being studied. By utilizing the regression equation to estimate values for the dependent variable (Net profit margin), based on known values for the independent variables (</w:t>
      </w:r>
      <w:r w:rsidR="005E7847">
        <w:rPr>
          <w:rFonts w:ascii="Times New Roman" w:hAnsi="Times New Roman"/>
          <w:sz w:val="24"/>
          <w:szCs w:val="24"/>
        </w:rPr>
        <w:t>CA</w:t>
      </w:r>
      <w:r>
        <w:rPr>
          <w:rFonts w:ascii="Times New Roman" w:hAnsi="Times New Roman"/>
          <w:sz w:val="24"/>
          <w:szCs w:val="24"/>
        </w:rPr>
        <w:t>), we can gain insights into how changes in the input variables may affect overall FP in as follows:</w:t>
      </w:r>
    </w:p>
    <w:p w:rsidR="005D10E9" w:rsidRDefault="00045E5C">
      <w:pPr>
        <w:pStyle w:val="ListParagraph"/>
        <w:numPr>
          <w:ilvl w:val="0"/>
          <w:numId w:val="4"/>
        </w:numPr>
        <w:spacing w:after="200" w:line="360" w:lineRule="auto"/>
        <w:jc w:val="both"/>
        <w:rPr>
          <w:rFonts w:ascii="Times New Roman" w:hAnsi="Times New Roman"/>
          <w:sz w:val="24"/>
          <w:szCs w:val="24"/>
        </w:rPr>
      </w:pPr>
      <w:bookmarkStart w:id="213" w:name="_Hlk105008889"/>
      <w:r>
        <w:rPr>
          <w:rFonts w:ascii="Times New Roman" w:hAnsi="Times New Roman"/>
          <w:sz w:val="24"/>
          <w:szCs w:val="24"/>
        </w:rPr>
        <w:t>FP [Net profit margin] = 0.341+0.395</w:t>
      </w:r>
      <w:r>
        <w:rPr>
          <w:rFonts w:ascii="Times New Roman" w:eastAsiaTheme="minorEastAsia" w:hAnsi="Times New Roman"/>
          <w:b/>
          <w:bCs/>
          <w:sz w:val="24"/>
          <w:szCs w:val="24"/>
          <w:lang w:eastAsia="zh-CN"/>
        </w:rPr>
        <w:t>CA</w:t>
      </w:r>
      <w:r>
        <w:rPr>
          <w:rFonts w:ascii="Times New Roman" w:hAnsi="Times New Roman"/>
          <w:b/>
          <w:bCs/>
          <w:sz w:val="24"/>
          <w:szCs w:val="24"/>
          <w:vertAlign w:val="subscript"/>
        </w:rPr>
        <w:t>1</w:t>
      </w:r>
      <w:r>
        <w:rPr>
          <w:rFonts w:ascii="Times New Roman" w:eastAsiaTheme="minorEastAsia" w:hAnsi="Times New Roman"/>
          <w:b/>
          <w:bCs/>
          <w:sz w:val="24"/>
          <w:szCs w:val="24"/>
          <w:vertAlign w:val="subscript"/>
          <w:lang w:eastAsia="zh-CN"/>
        </w:rPr>
        <w:t xml:space="preserve"> </w:t>
      </w:r>
      <w:r>
        <w:rPr>
          <w:rFonts w:ascii="Times New Roman" w:eastAsiaTheme="minorEastAsia" w:hAnsi="Times New Roman"/>
          <w:b/>
          <w:bCs/>
          <w:sz w:val="24"/>
          <w:szCs w:val="24"/>
          <w:lang w:eastAsia="zh-CN"/>
        </w:rPr>
        <w:t xml:space="preserve">+ </w:t>
      </w:r>
      <w:r>
        <w:rPr>
          <w:rFonts w:ascii="Times New Roman" w:eastAsiaTheme="minorEastAsia" w:hAnsi="Times New Roman"/>
          <w:sz w:val="24"/>
          <w:szCs w:val="24"/>
          <w:lang w:eastAsia="zh-CN"/>
        </w:rPr>
        <w:t>0.248</w:t>
      </w:r>
      <m:oMath>
        <m:r>
          <m:rPr>
            <m:sty m:val="b"/>
          </m:rPr>
          <w:rPr>
            <w:rFonts w:ascii="Cambria Math" w:eastAsiaTheme="minorEastAsia" w:hAnsi="Cambria Math"/>
            <w:sz w:val="24"/>
            <w:szCs w:val="24"/>
            <w:lang w:eastAsia="zh-CN"/>
          </w:rPr>
          <m:t>C</m:t>
        </m:r>
      </m:oMath>
      <w:r>
        <w:rPr>
          <w:rFonts w:ascii="Times New Roman" w:eastAsiaTheme="minorEastAsia" w:hAnsi="Times New Roman"/>
          <w:b/>
          <w:bCs/>
          <w:sz w:val="24"/>
          <w:szCs w:val="24"/>
          <w:lang w:eastAsia="zh-CN"/>
        </w:rPr>
        <w:t>A</w:t>
      </w:r>
      <w:r>
        <w:rPr>
          <w:rFonts w:ascii="Times New Roman" w:eastAsiaTheme="minorEastAsia" w:hAnsi="Times New Roman"/>
          <w:b/>
          <w:bCs/>
          <w:sz w:val="24"/>
          <w:szCs w:val="24"/>
          <w:vertAlign w:val="subscript"/>
          <w:lang w:eastAsia="zh-CN"/>
        </w:rPr>
        <w:t>2</w:t>
      </w:r>
      <w:r>
        <w:rPr>
          <w:rFonts w:ascii="Times New Roman" w:eastAsiaTheme="minorEastAsia" w:hAnsi="Times New Roman"/>
          <w:b/>
          <w:bCs/>
          <w:sz w:val="24"/>
          <w:szCs w:val="24"/>
          <w:lang w:eastAsia="zh-CN"/>
        </w:rPr>
        <w:t xml:space="preserve">  + </w:t>
      </w:r>
      <w:r>
        <w:rPr>
          <w:rFonts w:ascii="Times New Roman" w:eastAsiaTheme="minorEastAsia" w:hAnsi="Times New Roman"/>
          <w:sz w:val="24"/>
          <w:szCs w:val="24"/>
          <w:lang w:eastAsia="zh-CN"/>
        </w:rPr>
        <w:t>0.465</w:t>
      </w:r>
      <m:oMath>
        <m:r>
          <m:rPr>
            <m:sty m:val="b"/>
          </m:rPr>
          <w:rPr>
            <w:rFonts w:ascii="Cambria Math" w:eastAsiaTheme="minorEastAsia" w:hAnsi="Cambria Math"/>
            <w:sz w:val="24"/>
            <w:szCs w:val="24"/>
            <w:lang w:eastAsia="zh-CN"/>
          </w:rPr>
          <m:t>C</m:t>
        </m:r>
      </m:oMath>
      <w:r>
        <w:rPr>
          <w:rFonts w:ascii="Times New Roman" w:eastAsiaTheme="minorEastAsia" w:hAnsi="Times New Roman"/>
          <w:b/>
          <w:bCs/>
          <w:sz w:val="24"/>
          <w:szCs w:val="24"/>
          <w:lang w:eastAsia="zh-CN"/>
        </w:rPr>
        <w:t>A</w:t>
      </w:r>
      <w:r>
        <w:rPr>
          <w:rFonts w:ascii="Times New Roman" w:eastAsiaTheme="minorEastAsia" w:hAnsi="Times New Roman"/>
          <w:b/>
          <w:bCs/>
          <w:sz w:val="24"/>
          <w:szCs w:val="24"/>
          <w:vertAlign w:val="subscript"/>
          <w:lang w:eastAsia="zh-CN"/>
        </w:rPr>
        <w:t>3</w:t>
      </w:r>
    </w:p>
    <w:p w:rsidR="005D10E9" w:rsidRDefault="00045E5C">
      <w:pPr>
        <w:tabs>
          <w:tab w:val="left" w:pos="420"/>
        </w:tabs>
        <w:spacing w:line="360" w:lineRule="auto"/>
        <w:jc w:val="both"/>
        <w:rPr>
          <w:rFonts w:ascii="Times New Roman" w:eastAsia="SimSun" w:hAnsi="Times New Roman"/>
          <w:bCs/>
          <w:color w:val="000000" w:themeColor="text1"/>
          <w:sz w:val="24"/>
          <w:szCs w:val="24"/>
        </w:rPr>
      </w:pPr>
      <w:bookmarkStart w:id="214" w:name="_Hlk105004130"/>
      <w:bookmarkStart w:id="215" w:name="_Toc46827231"/>
      <w:bookmarkStart w:id="216" w:name="_Toc106045371"/>
      <w:bookmarkEnd w:id="211"/>
      <w:bookmarkEnd w:id="212"/>
      <w:bookmarkEnd w:id="213"/>
      <w:r>
        <w:rPr>
          <w:rFonts w:ascii="Times New Roman" w:hAnsi="Times New Roman"/>
          <w:sz w:val="24"/>
          <w:szCs w:val="24"/>
        </w:rPr>
        <w:t>Therefore</w:t>
      </w:r>
      <w:r>
        <w:rPr>
          <w:rFonts w:ascii="Times New Roman" w:eastAsia="SimSun" w:hAnsi="Times New Roman"/>
          <w:color w:val="000000" w:themeColor="text1"/>
          <w:sz w:val="24"/>
          <w:szCs w:val="24"/>
        </w:rPr>
        <w:t xml:space="preserve"> the analysis rejects the null hypothesis and comes to the conclusion that the </w:t>
      </w:r>
      <w:r w:rsidR="005E7847">
        <w:rPr>
          <w:rFonts w:ascii="Times New Roman" w:eastAsia="SimSun" w:hAnsi="Times New Roman"/>
          <w:color w:val="000000" w:themeColor="text1"/>
          <w:sz w:val="24"/>
          <w:szCs w:val="24"/>
        </w:rPr>
        <w:t>CA</w:t>
      </w:r>
      <w:r>
        <w:rPr>
          <w:rFonts w:ascii="Times New Roman" w:eastAsia="SimSun" w:hAnsi="Times New Roman"/>
          <w:color w:val="000000" w:themeColor="text1"/>
          <w:sz w:val="24"/>
          <w:szCs w:val="24"/>
        </w:rPr>
        <w:t xml:space="preserve"> had a significant impact on the financial results of retail SMEs. Results are also in line with </w:t>
      </w:r>
      <w:r>
        <w:rPr>
          <w:rFonts w:ascii="Times New Roman" w:hAnsi="Times New Roman"/>
          <w:bCs/>
          <w:color w:val="000000" w:themeColor="text1"/>
          <w:sz w:val="24"/>
          <w:szCs w:val="24"/>
        </w:rPr>
        <w:t>Otoo, </w:t>
      </w:r>
      <w:hyperlink r:id="rId26" w:tooltip="Manpreet Kaur" w:history="1">
        <w:r>
          <w:rPr>
            <w:rFonts w:ascii="Times New Roman" w:hAnsi="Times New Roman"/>
            <w:bCs/>
            <w:color w:val="000000" w:themeColor="text1"/>
            <w:sz w:val="24"/>
            <w:szCs w:val="24"/>
          </w:rPr>
          <w:t>Kaur</w:t>
        </w:r>
      </w:hyperlink>
      <w:r>
        <w:rPr>
          <w:rFonts w:ascii="Times New Roman" w:hAnsi="Times New Roman"/>
          <w:bCs/>
          <w:color w:val="000000" w:themeColor="text1"/>
          <w:sz w:val="24"/>
          <w:szCs w:val="24"/>
        </w:rPr>
        <w:t xml:space="preserve"> and Rather (2023) who found out that </w:t>
      </w:r>
      <w:r>
        <w:rPr>
          <w:rFonts w:ascii="Times New Roman" w:eastAsia="SimSun" w:hAnsi="Times New Roman"/>
          <w:color w:val="000000" w:themeColor="text1"/>
          <w:sz w:val="24"/>
          <w:szCs w:val="24"/>
        </w:rPr>
        <w:t>organizational effectiveness was significantly impacted by three dimensions of ICS: CA, CE and RA.</w:t>
      </w:r>
    </w:p>
    <w:p w:rsidR="005D10E9" w:rsidRDefault="005D10E9">
      <w:pPr>
        <w:tabs>
          <w:tab w:val="left" w:pos="420"/>
        </w:tabs>
        <w:spacing w:line="360" w:lineRule="auto"/>
        <w:jc w:val="both"/>
        <w:rPr>
          <w:rFonts w:ascii="Times New Roman" w:eastAsia="SimSun" w:hAnsi="Times New Roman"/>
          <w:color w:val="000000" w:themeColor="text1"/>
          <w:sz w:val="24"/>
          <w:szCs w:val="24"/>
        </w:rPr>
      </w:pPr>
    </w:p>
    <w:p w:rsidR="005D10E9" w:rsidRDefault="005D10E9">
      <w:pPr>
        <w:spacing w:line="360" w:lineRule="auto"/>
        <w:jc w:val="both"/>
        <w:rPr>
          <w:rFonts w:ascii="Times New Roman" w:hAnsi="Times New Roman"/>
          <w:b/>
          <w:bCs/>
          <w:sz w:val="24"/>
          <w:szCs w:val="24"/>
        </w:rPr>
      </w:pPr>
    </w:p>
    <w:p w:rsidR="005D10E9" w:rsidRDefault="00045E5C">
      <w:pPr>
        <w:pStyle w:val="Heading1"/>
        <w:spacing w:line="360" w:lineRule="auto"/>
        <w:jc w:val="both"/>
        <w:rPr>
          <w:rFonts w:ascii="Times New Roman" w:hAnsi="Times New Roman" w:cs="Times New Roman"/>
          <w:b/>
          <w:bCs/>
          <w:color w:val="auto"/>
          <w:sz w:val="24"/>
          <w:szCs w:val="24"/>
        </w:rPr>
      </w:pPr>
      <w:bookmarkStart w:id="217" w:name="_Toc131686553"/>
      <w:bookmarkStart w:id="218" w:name="_Toc5811"/>
      <w:bookmarkStart w:id="219" w:name="_Toc31480"/>
      <w:bookmarkStart w:id="220" w:name="_Toc137287859"/>
      <w:bookmarkStart w:id="221" w:name="_Toc137207294"/>
      <w:bookmarkStart w:id="222" w:name="_Toc137921092"/>
      <w:bookmarkStart w:id="223" w:name="_Toc137930086"/>
      <w:r>
        <w:rPr>
          <w:rFonts w:ascii="Times New Roman" w:hAnsi="Times New Roman" w:cs="Times New Roman"/>
          <w:b/>
          <w:bCs/>
          <w:color w:val="auto"/>
          <w:sz w:val="24"/>
          <w:szCs w:val="24"/>
        </w:rPr>
        <w:t xml:space="preserve">4.5.1.2 </w:t>
      </w:r>
      <w:bookmarkEnd w:id="214"/>
      <w:bookmarkEnd w:id="215"/>
      <w:bookmarkEnd w:id="216"/>
      <w:bookmarkEnd w:id="217"/>
      <w:r>
        <w:rPr>
          <w:rFonts w:ascii="Times New Roman" w:hAnsi="Times New Roman" w:cs="Times New Roman"/>
          <w:b/>
          <w:bCs/>
          <w:color w:val="auto"/>
          <w:sz w:val="24"/>
          <w:szCs w:val="24"/>
        </w:rPr>
        <w:t>H</w:t>
      </w:r>
      <w:r>
        <w:rPr>
          <w:rFonts w:ascii="Times New Roman" w:hAnsi="Times New Roman" w:cs="Times New Roman"/>
          <w:b/>
          <w:bCs/>
          <w:color w:val="auto"/>
          <w:sz w:val="24"/>
          <w:szCs w:val="24"/>
          <w:vertAlign w:val="subscript"/>
        </w:rPr>
        <w:t>0</w:t>
      </w:r>
      <w:r>
        <w:rPr>
          <w:rFonts w:ascii="Times New Roman" w:hAnsi="Times New Roman" w:cs="Times New Roman"/>
          <w:b/>
          <w:bCs/>
          <w:color w:val="auto"/>
          <w:sz w:val="24"/>
          <w:szCs w:val="24"/>
        </w:rPr>
        <w:t xml:space="preserve"> 2: There is no relationship between financial performance and the monitoring activities of retail SMEs.</w:t>
      </w:r>
      <w:bookmarkEnd w:id="218"/>
      <w:bookmarkEnd w:id="219"/>
      <w:bookmarkEnd w:id="220"/>
      <w:bookmarkEnd w:id="221"/>
      <w:bookmarkEnd w:id="222"/>
      <w:bookmarkEnd w:id="223"/>
    </w:p>
    <w:p w:rsidR="005D10E9" w:rsidRDefault="005D10E9">
      <w:pPr>
        <w:pStyle w:val="Heading1"/>
        <w:spacing w:line="360" w:lineRule="auto"/>
        <w:jc w:val="both"/>
        <w:rPr>
          <w:rFonts w:ascii="Times New Roman" w:hAnsi="Times New Roman" w:cs="Times New Roman"/>
          <w:sz w:val="24"/>
          <w:szCs w:val="24"/>
        </w:rPr>
      </w:pPr>
    </w:p>
    <w:p w:rsidR="005D10E9" w:rsidRDefault="005D10E9">
      <w:pPr>
        <w:spacing w:line="360" w:lineRule="auto"/>
        <w:jc w:val="both"/>
        <w:rPr>
          <w:rFonts w:ascii="Times New Roman" w:hAnsi="Times New Roman"/>
          <w:sz w:val="24"/>
          <w:szCs w:val="24"/>
        </w:rPr>
      </w:pPr>
    </w:p>
    <w:p w:rsidR="004413B7" w:rsidRDefault="004413B7" w:rsidP="004413B7">
      <w:pPr>
        <w:pStyle w:val="Caption"/>
        <w:keepNext/>
        <w:rPr>
          <w:rFonts w:ascii="Times New Roman" w:hAnsi="Times New Roman"/>
          <w:i w:val="0"/>
          <w:color w:val="000000" w:themeColor="text1"/>
          <w:sz w:val="24"/>
          <w:szCs w:val="24"/>
        </w:rPr>
      </w:pPr>
    </w:p>
    <w:p w:rsidR="0050407D" w:rsidRPr="0050407D" w:rsidRDefault="0050407D" w:rsidP="0050407D">
      <w:pPr>
        <w:pStyle w:val="Caption"/>
        <w:keepNext/>
        <w:rPr>
          <w:rFonts w:ascii="Times New Roman" w:hAnsi="Times New Roman"/>
          <w:i w:val="0"/>
          <w:color w:val="000000" w:themeColor="text1"/>
          <w:sz w:val="24"/>
          <w:szCs w:val="24"/>
        </w:rPr>
      </w:pPr>
      <w:bookmarkStart w:id="224" w:name="_Toc137984939"/>
      <w:r w:rsidRPr="0050407D">
        <w:rPr>
          <w:rFonts w:ascii="Times New Roman" w:hAnsi="Times New Roman"/>
          <w:i w:val="0"/>
          <w:color w:val="000000" w:themeColor="text1"/>
          <w:sz w:val="24"/>
          <w:szCs w:val="24"/>
        </w:rPr>
        <w:t xml:space="preserve">Table </w:t>
      </w:r>
      <w:r w:rsidR="00AA0A62">
        <w:rPr>
          <w:rFonts w:ascii="Times New Roman" w:hAnsi="Times New Roman"/>
          <w:i w:val="0"/>
          <w:color w:val="000000" w:themeColor="text1"/>
          <w:sz w:val="24"/>
          <w:szCs w:val="24"/>
        </w:rPr>
        <w:t>4.4</w:t>
      </w:r>
      <w:r w:rsidRPr="0050407D">
        <w:rPr>
          <w:rFonts w:ascii="Times New Roman" w:hAnsi="Times New Roman"/>
          <w:i w:val="0"/>
          <w:color w:val="000000" w:themeColor="text1"/>
          <w:sz w:val="24"/>
          <w:szCs w:val="24"/>
        </w:rPr>
        <w:t>: Model summary</w:t>
      </w:r>
      <w:bookmarkEnd w:id="224"/>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00"/>
        <w:gridCol w:w="618"/>
        <w:gridCol w:w="992"/>
        <w:gridCol w:w="1134"/>
        <w:gridCol w:w="1530"/>
        <w:gridCol w:w="1029"/>
        <w:gridCol w:w="985"/>
        <w:gridCol w:w="425"/>
        <w:gridCol w:w="567"/>
        <w:gridCol w:w="992"/>
      </w:tblGrid>
      <w:tr w:rsidR="005D10E9">
        <w:trPr>
          <w:cantSplit/>
        </w:trPr>
        <w:tc>
          <w:tcPr>
            <w:tcW w:w="9072" w:type="dxa"/>
            <w:gridSpan w:val="10"/>
            <w:tcBorders>
              <w:top w:val="nil"/>
              <w:left w:val="nil"/>
              <w:bottom w:val="single" w:sz="4" w:space="0" w:color="auto"/>
              <w:right w:val="nil"/>
            </w:tcBorders>
            <w:shd w:val="clear" w:color="auto" w:fill="FFFFFF"/>
            <w:vAlign w:val="center"/>
          </w:tcPr>
          <w:p w:rsidR="005D10E9" w:rsidRDefault="005D10E9">
            <w:pPr>
              <w:autoSpaceDE w:val="0"/>
              <w:autoSpaceDN w:val="0"/>
              <w:adjustRightInd w:val="0"/>
              <w:spacing w:after="0" w:line="360" w:lineRule="auto"/>
              <w:ind w:right="60"/>
              <w:jc w:val="both"/>
              <w:rPr>
                <w:rFonts w:ascii="Times New Roman" w:hAnsi="Times New Roman"/>
                <w:color w:val="010205"/>
                <w:sz w:val="24"/>
                <w:szCs w:val="24"/>
              </w:rPr>
            </w:pPr>
          </w:p>
        </w:tc>
      </w:tr>
      <w:tr w:rsidR="005D10E9">
        <w:trPr>
          <w:cantSplit/>
        </w:trPr>
        <w:tc>
          <w:tcPr>
            <w:tcW w:w="80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Model</w:t>
            </w:r>
          </w:p>
        </w:tc>
        <w:tc>
          <w:tcPr>
            <w:tcW w:w="618"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R Square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Adjusted R Square</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Std. Error of the Estimate</w:t>
            </w:r>
          </w:p>
        </w:tc>
        <w:tc>
          <w:tcPr>
            <w:tcW w:w="3998"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Change Statistics</w:t>
            </w:r>
          </w:p>
        </w:tc>
      </w:tr>
      <w:tr w:rsidR="005D10E9">
        <w:trPr>
          <w:cantSplit/>
        </w:trPr>
        <w:tc>
          <w:tcPr>
            <w:tcW w:w="80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5D10E9">
            <w:pPr>
              <w:autoSpaceDE w:val="0"/>
              <w:autoSpaceDN w:val="0"/>
              <w:adjustRightInd w:val="0"/>
              <w:spacing w:after="0" w:line="360" w:lineRule="auto"/>
              <w:jc w:val="both"/>
              <w:rPr>
                <w:rFonts w:ascii="Times New Roman" w:hAnsi="Times New Roman"/>
                <w:b/>
                <w:bCs/>
                <w:color w:val="264A60"/>
                <w:sz w:val="24"/>
                <w:szCs w:val="24"/>
              </w:rPr>
            </w:pPr>
          </w:p>
        </w:tc>
        <w:tc>
          <w:tcPr>
            <w:tcW w:w="618"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5D10E9">
            <w:pPr>
              <w:autoSpaceDE w:val="0"/>
              <w:autoSpaceDN w:val="0"/>
              <w:adjustRightInd w:val="0"/>
              <w:spacing w:after="0" w:line="360" w:lineRule="auto"/>
              <w:jc w:val="both"/>
              <w:rPr>
                <w:rFonts w:ascii="Times New Roman" w:hAnsi="Times New Roman"/>
                <w:b/>
                <w:bCs/>
                <w:color w:val="264A60"/>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5D10E9">
            <w:pPr>
              <w:autoSpaceDE w:val="0"/>
              <w:autoSpaceDN w:val="0"/>
              <w:adjustRightInd w:val="0"/>
              <w:spacing w:after="0" w:line="360" w:lineRule="auto"/>
              <w:jc w:val="both"/>
              <w:rPr>
                <w:rFonts w:ascii="Times New Roman" w:hAnsi="Times New Roman"/>
                <w:b/>
                <w:bCs/>
                <w:color w:val="264A60"/>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5D10E9">
            <w:pPr>
              <w:autoSpaceDE w:val="0"/>
              <w:autoSpaceDN w:val="0"/>
              <w:adjustRightInd w:val="0"/>
              <w:spacing w:after="0" w:line="360" w:lineRule="auto"/>
              <w:jc w:val="both"/>
              <w:rPr>
                <w:rFonts w:ascii="Times New Roman" w:hAnsi="Times New Roman"/>
                <w:b/>
                <w:bCs/>
                <w:color w:val="264A60"/>
                <w:sz w:val="24"/>
                <w:szCs w:val="24"/>
              </w:rPr>
            </w:pPr>
          </w:p>
        </w:tc>
        <w:tc>
          <w:tcPr>
            <w:tcW w:w="153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5D10E9">
            <w:pPr>
              <w:autoSpaceDE w:val="0"/>
              <w:autoSpaceDN w:val="0"/>
              <w:adjustRightInd w:val="0"/>
              <w:spacing w:after="0" w:line="360" w:lineRule="auto"/>
              <w:jc w:val="both"/>
              <w:rPr>
                <w:rFonts w:ascii="Times New Roman" w:hAnsi="Times New Roman"/>
                <w:b/>
                <w:bCs/>
                <w:color w:val="264A60"/>
                <w:sz w:val="24"/>
                <w:szCs w:val="24"/>
              </w:rPr>
            </w:pPr>
          </w:p>
        </w:tc>
        <w:tc>
          <w:tcPr>
            <w:tcW w:w="1029"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R Square Change</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F Change</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df1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df2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Sig. F Change</w:t>
            </w:r>
          </w:p>
        </w:tc>
      </w:tr>
      <w:tr w:rsidR="005D10E9">
        <w:trPr>
          <w:cantSplit/>
        </w:trPr>
        <w:tc>
          <w:tcPr>
            <w:tcW w:w="800" w:type="dxa"/>
            <w:tcBorders>
              <w:top w:val="single" w:sz="4" w:space="0" w:color="auto"/>
              <w:left w:val="single" w:sz="4" w:space="0" w:color="auto"/>
              <w:bottom w:val="single" w:sz="4" w:space="0" w:color="auto"/>
              <w:right w:val="single" w:sz="4" w:space="0" w:color="auto"/>
            </w:tcBorders>
            <w:shd w:val="clear" w:color="auto" w:fill="E0E0E0"/>
          </w:tcPr>
          <w:p w:rsidR="005D10E9" w:rsidRDefault="00045E5C">
            <w:pPr>
              <w:autoSpaceDE w:val="0"/>
              <w:autoSpaceDN w:val="0"/>
              <w:adjustRightInd w:val="0"/>
              <w:spacing w:after="0" w:line="360" w:lineRule="auto"/>
              <w:ind w:left="60" w:right="60"/>
              <w:jc w:val="both"/>
              <w:rPr>
                <w:rFonts w:ascii="Times New Roman" w:hAnsi="Times New Roman"/>
                <w:color w:val="264A60"/>
                <w:sz w:val="24"/>
                <w:szCs w:val="24"/>
              </w:rPr>
            </w:pPr>
            <w:r>
              <w:rPr>
                <w:rFonts w:ascii="Times New Roman" w:hAnsi="Times New Roman"/>
                <w:color w:val="264A60"/>
                <w:sz w:val="24"/>
                <w:szCs w:val="24"/>
              </w:rPr>
              <w:t>1</w:t>
            </w:r>
          </w:p>
        </w:tc>
        <w:tc>
          <w:tcPr>
            <w:tcW w:w="618"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.739</w:t>
            </w:r>
            <w:r>
              <w:rPr>
                <w:rFonts w:ascii="Times New Roman" w:hAnsi="Times New Roman"/>
                <w:color w:val="010205"/>
                <w:sz w:val="24"/>
                <w:szCs w:val="24"/>
                <w:vertAlign w:val="superscript"/>
              </w:rPr>
              <w:t>a</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.546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.481</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.85923</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.546</w:t>
            </w:r>
          </w:p>
        </w:tc>
        <w:tc>
          <w:tcPr>
            <w:tcW w:w="985"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8.413</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28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.000</w:t>
            </w:r>
          </w:p>
        </w:tc>
      </w:tr>
      <w:tr w:rsidR="005D10E9">
        <w:trPr>
          <w:cantSplit/>
        </w:trPr>
        <w:tc>
          <w:tcPr>
            <w:tcW w:w="9072" w:type="dxa"/>
            <w:gridSpan w:val="10"/>
            <w:tcBorders>
              <w:top w:val="single" w:sz="4" w:space="0" w:color="auto"/>
              <w:left w:val="nil"/>
              <w:bottom w:val="nil"/>
              <w:right w:val="nil"/>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 xml:space="preserve">a. Predictors: (Constant), </w:t>
            </w:r>
            <w:r>
              <w:rPr>
                <w:rFonts w:ascii="Times New Roman" w:eastAsia="Calibri" w:hAnsi="Times New Roman"/>
                <w:bCs/>
                <w:color w:val="000000" w:themeColor="text1"/>
                <w:sz w:val="24"/>
                <w:szCs w:val="24"/>
              </w:rPr>
              <w:t>Monitoring and reviewing controls</w:t>
            </w:r>
            <w:r>
              <w:rPr>
                <w:rFonts w:ascii="Times New Roman" w:hAnsi="Times New Roman"/>
                <w:color w:val="000000"/>
                <w:sz w:val="24"/>
                <w:szCs w:val="24"/>
              </w:rPr>
              <w:t xml:space="preserve">, </w:t>
            </w:r>
            <w:r>
              <w:rPr>
                <w:rFonts w:ascii="Times New Roman" w:eastAsia="Calibri" w:hAnsi="Times New Roman"/>
                <w:bCs/>
                <w:color w:val="000000" w:themeColor="text1"/>
                <w:sz w:val="24"/>
                <w:szCs w:val="24"/>
              </w:rPr>
              <w:t>Preparing periodic reconciliations.</w:t>
            </w:r>
          </w:p>
        </w:tc>
      </w:tr>
      <w:tr w:rsidR="005D10E9">
        <w:trPr>
          <w:cantSplit/>
        </w:trPr>
        <w:tc>
          <w:tcPr>
            <w:tcW w:w="9072" w:type="dxa"/>
            <w:gridSpan w:val="10"/>
            <w:tcBorders>
              <w:top w:val="nil"/>
              <w:left w:val="nil"/>
              <w:bottom w:val="nil"/>
              <w:right w:val="nil"/>
            </w:tcBorders>
            <w:shd w:val="clear" w:color="auto" w:fill="FFFFFF"/>
          </w:tcPr>
          <w:p w:rsidR="005D10E9" w:rsidRDefault="00045E5C">
            <w:pPr>
              <w:pStyle w:val="ListParagraph"/>
              <w:numPr>
                <w:ilvl w:val="0"/>
                <w:numId w:val="3"/>
              </w:numPr>
              <w:autoSpaceDE w:val="0"/>
              <w:autoSpaceDN w:val="0"/>
              <w:adjustRightInd w:val="0"/>
              <w:spacing w:after="0" w:line="360" w:lineRule="auto"/>
              <w:ind w:right="60"/>
              <w:jc w:val="both"/>
              <w:rPr>
                <w:rFonts w:ascii="Times New Roman" w:hAnsi="Times New Roman"/>
                <w:color w:val="010205"/>
                <w:sz w:val="24"/>
                <w:szCs w:val="24"/>
              </w:rPr>
            </w:pPr>
            <w:r>
              <w:rPr>
                <w:rFonts w:ascii="Times New Roman" w:hAnsi="Times New Roman"/>
                <w:color w:val="010205"/>
                <w:sz w:val="24"/>
                <w:szCs w:val="24"/>
              </w:rPr>
              <w:t>Dependent Variable: Net profit margin</w:t>
            </w:r>
          </w:p>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eastAsia="SimSun" w:hAnsi="Times New Roman"/>
                <w:b/>
                <w:color w:val="000000" w:themeColor="text1"/>
                <w:sz w:val="24"/>
                <w:szCs w:val="24"/>
              </w:rPr>
              <w:t xml:space="preserve">Source: </w:t>
            </w:r>
            <w:r>
              <w:rPr>
                <w:rFonts w:ascii="Times New Roman" w:eastAsia="SimSun" w:hAnsi="Times New Roman"/>
                <w:color w:val="000000" w:themeColor="text1"/>
                <w:sz w:val="24"/>
                <w:szCs w:val="24"/>
              </w:rPr>
              <w:t>Fieldwork (2023)</w:t>
            </w:r>
          </w:p>
        </w:tc>
      </w:tr>
    </w:tbl>
    <w:p w:rsidR="005D10E9" w:rsidRDefault="005D10E9">
      <w:pPr>
        <w:autoSpaceDE w:val="0"/>
        <w:autoSpaceDN w:val="0"/>
        <w:adjustRightInd w:val="0"/>
        <w:spacing w:after="0" w:line="360" w:lineRule="auto"/>
        <w:jc w:val="both"/>
        <w:rPr>
          <w:rFonts w:ascii="Times New Roman" w:hAnsi="Times New Roman"/>
          <w:sz w:val="24"/>
          <w:szCs w:val="24"/>
        </w:rPr>
      </w:pPr>
      <w:bookmarkStart w:id="225" w:name="_Hlk105004614"/>
    </w:p>
    <w:p w:rsidR="005D10E9" w:rsidRDefault="00045E5C">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Table 4.4 displays the summary of a linear regression model, which helps measure how two variables are related in terms of strength and direction. The R value displayed in the table is 0.739, indicating that there's a strong positive correlation </w:t>
      </w:r>
      <w:r w:rsidR="0018042D">
        <w:rPr>
          <w:rFonts w:ascii="Times New Roman" w:hAnsi="Times New Roman"/>
          <w:sz w:val="24"/>
          <w:szCs w:val="24"/>
        </w:rPr>
        <w:t>amid</w:t>
      </w:r>
      <w:r>
        <w:rPr>
          <w:rFonts w:ascii="Times New Roman" w:hAnsi="Times New Roman"/>
          <w:sz w:val="24"/>
          <w:szCs w:val="24"/>
        </w:rPr>
        <w:t xml:space="preserve"> </w:t>
      </w:r>
      <w:r w:rsidR="005E7847">
        <w:rPr>
          <w:rFonts w:ascii="Times New Roman" w:hAnsi="Times New Roman"/>
          <w:sz w:val="24"/>
          <w:szCs w:val="24"/>
        </w:rPr>
        <w:t>MA</w:t>
      </w:r>
      <w:r>
        <w:rPr>
          <w:rFonts w:ascii="Times New Roman" w:hAnsi="Times New Roman"/>
          <w:sz w:val="24"/>
          <w:szCs w:val="24"/>
        </w:rPr>
        <w:t xml:space="preserve"> and net profit margin in the analyzed dataset. </w:t>
      </w:r>
    </w:p>
    <w:bookmarkEnd w:id="225"/>
    <w:p w:rsidR="005D10E9" w:rsidRDefault="005D10E9">
      <w:pPr>
        <w:autoSpaceDE w:val="0"/>
        <w:autoSpaceDN w:val="0"/>
        <w:adjustRightInd w:val="0"/>
        <w:spacing w:after="0" w:line="360" w:lineRule="auto"/>
        <w:jc w:val="both"/>
        <w:rPr>
          <w:rFonts w:ascii="Times New Roman" w:hAnsi="Times New Roman"/>
          <w:sz w:val="24"/>
          <w:szCs w:val="24"/>
        </w:rPr>
      </w:pPr>
    </w:p>
    <w:p w:rsidR="004413B7" w:rsidRDefault="004413B7" w:rsidP="004413B7">
      <w:pPr>
        <w:pStyle w:val="Caption"/>
        <w:keepNext/>
        <w:rPr>
          <w:rFonts w:ascii="Times New Roman" w:hAnsi="Times New Roman"/>
          <w:i w:val="0"/>
          <w:color w:val="000000" w:themeColor="text1"/>
          <w:sz w:val="24"/>
          <w:szCs w:val="24"/>
        </w:rPr>
      </w:pPr>
    </w:p>
    <w:p w:rsidR="0050407D" w:rsidRPr="0050407D" w:rsidRDefault="0050407D" w:rsidP="0050407D">
      <w:pPr>
        <w:pStyle w:val="Caption"/>
        <w:keepNext/>
        <w:rPr>
          <w:rFonts w:ascii="Times New Roman" w:hAnsi="Times New Roman"/>
          <w:i w:val="0"/>
          <w:color w:val="000000" w:themeColor="text1"/>
          <w:sz w:val="24"/>
          <w:szCs w:val="24"/>
        </w:rPr>
      </w:pPr>
      <w:bookmarkStart w:id="226" w:name="_Toc137984940"/>
      <w:r w:rsidRPr="0050407D">
        <w:rPr>
          <w:rFonts w:ascii="Times New Roman" w:hAnsi="Times New Roman"/>
          <w:i w:val="0"/>
          <w:color w:val="000000" w:themeColor="text1"/>
          <w:sz w:val="24"/>
          <w:szCs w:val="24"/>
        </w:rPr>
        <w:t xml:space="preserve">Table </w:t>
      </w:r>
      <w:r w:rsidR="00AA0A62">
        <w:rPr>
          <w:rFonts w:ascii="Times New Roman" w:hAnsi="Times New Roman"/>
          <w:i w:val="0"/>
          <w:color w:val="000000" w:themeColor="text1"/>
          <w:sz w:val="24"/>
          <w:szCs w:val="24"/>
        </w:rPr>
        <w:t>4.4.1</w:t>
      </w:r>
      <w:r w:rsidRPr="0050407D">
        <w:rPr>
          <w:rFonts w:ascii="Times New Roman" w:hAnsi="Times New Roman"/>
          <w:i w:val="0"/>
          <w:color w:val="000000" w:themeColor="text1"/>
          <w:sz w:val="24"/>
          <w:szCs w:val="24"/>
        </w:rPr>
        <w:t>: ANOVA</w:t>
      </w:r>
      <w:bookmarkEnd w:id="226"/>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6"/>
        <w:gridCol w:w="1292"/>
        <w:gridCol w:w="1800"/>
        <w:gridCol w:w="1275"/>
        <w:gridCol w:w="1560"/>
        <w:gridCol w:w="1134"/>
        <w:gridCol w:w="1275"/>
      </w:tblGrid>
      <w:tr w:rsidR="005D10E9">
        <w:trPr>
          <w:cantSplit/>
        </w:trPr>
        <w:tc>
          <w:tcPr>
            <w:tcW w:w="9072" w:type="dxa"/>
            <w:gridSpan w:val="7"/>
            <w:tcBorders>
              <w:top w:val="nil"/>
              <w:left w:val="nil"/>
              <w:bottom w:val="single" w:sz="4" w:space="0" w:color="auto"/>
              <w:right w:val="nil"/>
            </w:tcBorders>
            <w:shd w:val="clear" w:color="auto" w:fill="FFFFFF"/>
            <w:vAlign w:val="center"/>
          </w:tcPr>
          <w:p w:rsidR="005D10E9" w:rsidRDefault="005D10E9">
            <w:pPr>
              <w:autoSpaceDE w:val="0"/>
              <w:autoSpaceDN w:val="0"/>
              <w:adjustRightInd w:val="0"/>
              <w:spacing w:after="0" w:line="360" w:lineRule="auto"/>
              <w:ind w:left="60" w:right="60"/>
              <w:jc w:val="both"/>
              <w:rPr>
                <w:rFonts w:ascii="Times New Roman" w:hAnsi="Times New Roman"/>
                <w:color w:val="010205"/>
                <w:sz w:val="24"/>
                <w:szCs w:val="24"/>
              </w:rPr>
            </w:pPr>
          </w:p>
        </w:tc>
      </w:tr>
      <w:tr w:rsidR="005D10E9">
        <w:trPr>
          <w:cantSplit/>
        </w:trPr>
        <w:tc>
          <w:tcPr>
            <w:tcW w:w="202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Model</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Sum of Squares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Df</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Mean Square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F</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Sig.</w:t>
            </w:r>
          </w:p>
        </w:tc>
      </w:tr>
      <w:tr w:rsidR="005D10E9">
        <w:trPr>
          <w:cantSplit/>
        </w:trPr>
        <w:tc>
          <w:tcPr>
            <w:tcW w:w="736" w:type="dxa"/>
            <w:vMerge w:val="restart"/>
            <w:tcBorders>
              <w:top w:val="single" w:sz="4" w:space="0" w:color="auto"/>
              <w:left w:val="single" w:sz="4" w:space="0" w:color="auto"/>
              <w:bottom w:val="single" w:sz="4" w:space="0" w:color="auto"/>
              <w:right w:val="single" w:sz="4" w:space="0" w:color="auto"/>
            </w:tcBorders>
            <w:shd w:val="clear" w:color="auto" w:fill="E0E0E0"/>
          </w:tcPr>
          <w:p w:rsidR="005D10E9" w:rsidRDefault="00045E5C">
            <w:pPr>
              <w:autoSpaceDE w:val="0"/>
              <w:autoSpaceDN w:val="0"/>
              <w:adjustRightInd w:val="0"/>
              <w:spacing w:after="0" w:line="360" w:lineRule="auto"/>
              <w:ind w:left="60" w:right="60"/>
              <w:jc w:val="both"/>
              <w:rPr>
                <w:rFonts w:ascii="Times New Roman" w:hAnsi="Times New Roman"/>
                <w:color w:val="264A60"/>
                <w:sz w:val="24"/>
                <w:szCs w:val="24"/>
              </w:rPr>
            </w:pPr>
            <w:r>
              <w:rPr>
                <w:rFonts w:ascii="Times New Roman" w:hAnsi="Times New Roman"/>
                <w:color w:val="264A60"/>
                <w:sz w:val="24"/>
                <w:szCs w:val="24"/>
              </w:rPr>
              <w:t>1</w:t>
            </w:r>
          </w:p>
        </w:tc>
        <w:tc>
          <w:tcPr>
            <w:tcW w:w="1292" w:type="dxa"/>
            <w:tcBorders>
              <w:top w:val="single" w:sz="4" w:space="0" w:color="auto"/>
              <w:left w:val="single" w:sz="4" w:space="0" w:color="auto"/>
              <w:bottom w:val="single" w:sz="4" w:space="0" w:color="auto"/>
              <w:right w:val="single" w:sz="4" w:space="0" w:color="auto"/>
            </w:tcBorders>
            <w:shd w:val="clear" w:color="auto" w:fill="E0E0E0"/>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Regression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24.843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6.211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8.413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.000</w:t>
            </w:r>
            <w:r>
              <w:rPr>
                <w:rFonts w:ascii="Times New Roman" w:hAnsi="Times New Roman"/>
                <w:color w:val="010205"/>
                <w:sz w:val="24"/>
                <w:szCs w:val="24"/>
                <w:vertAlign w:val="superscript"/>
              </w:rPr>
              <w:t>b</w:t>
            </w:r>
          </w:p>
        </w:tc>
      </w:tr>
      <w:tr w:rsidR="005D10E9">
        <w:trPr>
          <w:cantSplit/>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5D10E9" w:rsidRDefault="005D10E9">
            <w:pPr>
              <w:autoSpaceDE w:val="0"/>
              <w:autoSpaceDN w:val="0"/>
              <w:adjustRightInd w:val="0"/>
              <w:spacing w:after="0" w:line="360" w:lineRule="auto"/>
              <w:jc w:val="both"/>
              <w:rPr>
                <w:rFonts w:ascii="Times New Roman" w:hAnsi="Times New Roman"/>
                <w:color w:val="010205"/>
                <w:sz w:val="24"/>
                <w:szCs w:val="24"/>
              </w:rPr>
            </w:pPr>
          </w:p>
        </w:tc>
        <w:tc>
          <w:tcPr>
            <w:tcW w:w="1292" w:type="dxa"/>
            <w:tcBorders>
              <w:top w:val="single" w:sz="4" w:space="0" w:color="auto"/>
              <w:left w:val="single" w:sz="4" w:space="0" w:color="auto"/>
              <w:bottom w:val="single" w:sz="4" w:space="0" w:color="auto"/>
              <w:right w:val="single" w:sz="4" w:space="0" w:color="auto"/>
            </w:tcBorders>
            <w:shd w:val="clear" w:color="auto" w:fill="E0E0E0"/>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Residual</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20.672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28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.738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D10E9" w:rsidRDefault="005D10E9">
            <w:pPr>
              <w:autoSpaceDE w:val="0"/>
              <w:autoSpaceDN w:val="0"/>
              <w:adjustRightInd w:val="0"/>
              <w:spacing w:after="0" w:line="360" w:lineRule="auto"/>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D10E9" w:rsidRDefault="005D10E9">
            <w:pPr>
              <w:autoSpaceDE w:val="0"/>
              <w:autoSpaceDN w:val="0"/>
              <w:adjustRightInd w:val="0"/>
              <w:spacing w:after="0" w:line="360" w:lineRule="auto"/>
              <w:jc w:val="both"/>
              <w:rPr>
                <w:rFonts w:ascii="Times New Roman" w:hAnsi="Times New Roman"/>
                <w:sz w:val="24"/>
                <w:szCs w:val="24"/>
              </w:rPr>
            </w:pPr>
          </w:p>
        </w:tc>
      </w:tr>
      <w:tr w:rsidR="005D10E9">
        <w:trPr>
          <w:cantSplit/>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5D10E9" w:rsidRDefault="005D10E9">
            <w:pPr>
              <w:autoSpaceDE w:val="0"/>
              <w:autoSpaceDN w:val="0"/>
              <w:adjustRightInd w:val="0"/>
              <w:spacing w:after="0" w:line="360" w:lineRule="auto"/>
              <w:jc w:val="both"/>
              <w:rPr>
                <w:rFonts w:ascii="Times New Roman" w:hAnsi="Times New Roman"/>
                <w:sz w:val="24"/>
                <w:szCs w:val="24"/>
              </w:rPr>
            </w:pPr>
          </w:p>
        </w:tc>
        <w:tc>
          <w:tcPr>
            <w:tcW w:w="1292" w:type="dxa"/>
            <w:tcBorders>
              <w:top w:val="single" w:sz="4" w:space="0" w:color="auto"/>
              <w:left w:val="single" w:sz="4" w:space="0" w:color="auto"/>
              <w:bottom w:val="single" w:sz="4" w:space="0" w:color="auto"/>
              <w:right w:val="single" w:sz="4" w:space="0" w:color="auto"/>
            </w:tcBorders>
            <w:shd w:val="clear" w:color="auto" w:fill="E0E0E0"/>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Total</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45.515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32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D10E9" w:rsidRDefault="005D10E9">
            <w:pPr>
              <w:autoSpaceDE w:val="0"/>
              <w:autoSpaceDN w:val="0"/>
              <w:adjustRightInd w:val="0"/>
              <w:spacing w:after="0" w:line="36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D10E9" w:rsidRDefault="005D10E9">
            <w:pPr>
              <w:autoSpaceDE w:val="0"/>
              <w:autoSpaceDN w:val="0"/>
              <w:adjustRightInd w:val="0"/>
              <w:spacing w:after="0" w:line="360" w:lineRule="auto"/>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D10E9" w:rsidRDefault="005D10E9">
            <w:pPr>
              <w:autoSpaceDE w:val="0"/>
              <w:autoSpaceDN w:val="0"/>
              <w:adjustRightInd w:val="0"/>
              <w:spacing w:after="0" w:line="360" w:lineRule="auto"/>
              <w:jc w:val="both"/>
              <w:rPr>
                <w:rFonts w:ascii="Times New Roman" w:hAnsi="Times New Roman"/>
                <w:sz w:val="24"/>
                <w:szCs w:val="24"/>
              </w:rPr>
            </w:pPr>
          </w:p>
        </w:tc>
      </w:tr>
      <w:tr w:rsidR="005D10E9">
        <w:trPr>
          <w:cantSplit/>
        </w:trPr>
        <w:tc>
          <w:tcPr>
            <w:tcW w:w="9072" w:type="dxa"/>
            <w:gridSpan w:val="7"/>
            <w:tcBorders>
              <w:top w:val="single" w:sz="4" w:space="0" w:color="auto"/>
              <w:left w:val="nil"/>
              <w:bottom w:val="nil"/>
              <w:right w:val="nil"/>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lastRenderedPageBreak/>
              <w:t>a. Dependent Variable: Net profit margin</w:t>
            </w:r>
          </w:p>
        </w:tc>
      </w:tr>
      <w:tr w:rsidR="005D10E9">
        <w:trPr>
          <w:cantSplit/>
        </w:trPr>
        <w:tc>
          <w:tcPr>
            <w:tcW w:w="9072" w:type="dxa"/>
            <w:gridSpan w:val="7"/>
            <w:tcBorders>
              <w:top w:val="nil"/>
              <w:left w:val="nil"/>
              <w:bottom w:val="nil"/>
              <w:right w:val="nil"/>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 xml:space="preserve">b. Predictors: (Constant), </w:t>
            </w:r>
            <w:r>
              <w:rPr>
                <w:rFonts w:ascii="Times New Roman" w:eastAsia="Calibri" w:hAnsi="Times New Roman"/>
                <w:bCs/>
                <w:color w:val="000000" w:themeColor="text1"/>
                <w:sz w:val="24"/>
                <w:szCs w:val="24"/>
              </w:rPr>
              <w:t>Monitoring and reviewing controls</w:t>
            </w:r>
            <w:r>
              <w:rPr>
                <w:rFonts w:ascii="Times New Roman" w:hAnsi="Times New Roman"/>
                <w:color w:val="000000"/>
                <w:sz w:val="24"/>
                <w:szCs w:val="24"/>
              </w:rPr>
              <w:t xml:space="preserve">, </w:t>
            </w:r>
            <w:r>
              <w:rPr>
                <w:rFonts w:ascii="Times New Roman" w:eastAsia="Calibri" w:hAnsi="Times New Roman"/>
                <w:bCs/>
                <w:color w:val="000000" w:themeColor="text1"/>
                <w:sz w:val="24"/>
                <w:szCs w:val="24"/>
              </w:rPr>
              <w:t>Preparing periodic reconciliations</w:t>
            </w:r>
            <w:r>
              <w:rPr>
                <w:rFonts w:ascii="Times New Roman" w:hAnsi="Times New Roman"/>
                <w:color w:val="000000"/>
                <w:sz w:val="24"/>
                <w:szCs w:val="24"/>
              </w:rPr>
              <w:t>.</w:t>
            </w:r>
          </w:p>
        </w:tc>
      </w:tr>
    </w:tbl>
    <w:p w:rsidR="005D10E9" w:rsidRDefault="00045E5C">
      <w:pPr>
        <w:spacing w:line="360" w:lineRule="auto"/>
        <w:jc w:val="both"/>
        <w:rPr>
          <w:rFonts w:ascii="Times New Roman" w:hAnsi="Times New Roman"/>
          <w:sz w:val="24"/>
          <w:szCs w:val="24"/>
        </w:rPr>
      </w:pPr>
      <w:r>
        <w:rPr>
          <w:rFonts w:ascii="Times New Roman" w:eastAsia="SimSun" w:hAnsi="Times New Roman"/>
          <w:b/>
          <w:color w:val="000000" w:themeColor="text1"/>
          <w:sz w:val="24"/>
          <w:szCs w:val="24"/>
        </w:rPr>
        <w:t xml:space="preserve">Source: </w:t>
      </w:r>
      <w:r>
        <w:rPr>
          <w:rFonts w:ascii="Times New Roman" w:eastAsia="SimSun" w:hAnsi="Times New Roman"/>
          <w:color w:val="000000" w:themeColor="text1"/>
          <w:sz w:val="24"/>
          <w:szCs w:val="24"/>
        </w:rPr>
        <w:t>Fieldwork (2023)</w:t>
      </w:r>
    </w:p>
    <w:p w:rsidR="005D10E9" w:rsidRDefault="00045E5C">
      <w:pPr>
        <w:spacing w:line="360" w:lineRule="auto"/>
        <w:jc w:val="both"/>
        <w:rPr>
          <w:rFonts w:ascii="Times New Roman" w:hAnsi="Times New Roman"/>
          <w:color w:val="000000"/>
          <w:sz w:val="24"/>
          <w:szCs w:val="24"/>
        </w:rPr>
      </w:pPr>
      <w:r>
        <w:rPr>
          <w:rFonts w:ascii="Times New Roman" w:hAnsi="Times New Roman"/>
          <w:sz w:val="24"/>
          <w:szCs w:val="24"/>
        </w:rPr>
        <w:t xml:space="preserve">Table 4.4.1 presents the results of an ANOVA, which was used to confirm if the linear regression model employed was appropriate. The table indicates an F-ratio (F=8,413, p=.000) was statistically significant meaning, the model used is appropriate and that the relationship </w:t>
      </w:r>
      <w:r w:rsidR="0018042D">
        <w:rPr>
          <w:rFonts w:ascii="Times New Roman" w:hAnsi="Times New Roman"/>
          <w:sz w:val="24"/>
          <w:szCs w:val="24"/>
        </w:rPr>
        <w:t xml:space="preserve">amid </w:t>
      </w:r>
      <w:r>
        <w:rPr>
          <w:rFonts w:ascii="Times New Roman" w:hAnsi="Times New Roman"/>
          <w:sz w:val="24"/>
          <w:szCs w:val="24"/>
        </w:rPr>
        <w:t>the variables shown is unlikely to have occurred by chance. Table 4.4.2 displays the coefficients of determination.</w:t>
      </w:r>
    </w:p>
    <w:p w:rsidR="005D10E9" w:rsidRDefault="005D10E9">
      <w:pPr>
        <w:autoSpaceDE w:val="0"/>
        <w:autoSpaceDN w:val="0"/>
        <w:adjustRightInd w:val="0"/>
        <w:spacing w:after="0" w:line="360" w:lineRule="auto"/>
        <w:jc w:val="both"/>
        <w:rPr>
          <w:rFonts w:ascii="Times New Roman" w:hAnsi="Times New Roman"/>
          <w:sz w:val="24"/>
          <w:szCs w:val="24"/>
        </w:rPr>
      </w:pPr>
    </w:p>
    <w:p w:rsidR="005D10E9" w:rsidRDefault="007B4541" w:rsidP="007B4541">
      <w:pPr>
        <w:pStyle w:val="Caption"/>
        <w:keepNext/>
        <w:tabs>
          <w:tab w:val="center" w:pos="4680"/>
        </w:tabs>
        <w:rPr>
          <w:rFonts w:ascii="Times New Roman" w:hAnsi="Times New Roman"/>
          <w:i w:val="0"/>
          <w:color w:val="000000" w:themeColor="text1"/>
          <w:sz w:val="24"/>
          <w:szCs w:val="24"/>
        </w:rPr>
      </w:pPr>
      <w:r>
        <w:rPr>
          <w:rFonts w:ascii="Times New Roman" w:hAnsi="Times New Roman"/>
          <w:i w:val="0"/>
          <w:color w:val="000000" w:themeColor="text1"/>
          <w:sz w:val="24"/>
          <w:szCs w:val="24"/>
        </w:rPr>
        <w:tab/>
      </w:r>
    </w:p>
    <w:p w:rsidR="00B477C1" w:rsidRDefault="00B477C1" w:rsidP="00B477C1">
      <w:pPr>
        <w:pStyle w:val="Caption"/>
        <w:keepNext/>
      </w:pPr>
    </w:p>
    <w:p w:rsidR="0050407D" w:rsidRPr="0050407D" w:rsidRDefault="0050407D" w:rsidP="0050407D">
      <w:pPr>
        <w:pStyle w:val="Caption"/>
        <w:keepNext/>
        <w:rPr>
          <w:rFonts w:ascii="Times New Roman" w:hAnsi="Times New Roman"/>
          <w:i w:val="0"/>
          <w:color w:val="000000" w:themeColor="text1"/>
          <w:sz w:val="24"/>
          <w:szCs w:val="24"/>
        </w:rPr>
      </w:pPr>
      <w:bookmarkStart w:id="227" w:name="_Toc137984941"/>
      <w:r w:rsidRPr="0050407D">
        <w:rPr>
          <w:rFonts w:ascii="Times New Roman" w:hAnsi="Times New Roman"/>
          <w:i w:val="0"/>
          <w:color w:val="000000" w:themeColor="text1"/>
          <w:sz w:val="24"/>
          <w:szCs w:val="24"/>
        </w:rPr>
        <w:t xml:space="preserve">Table </w:t>
      </w:r>
      <w:r w:rsidR="00AA0A62">
        <w:rPr>
          <w:rFonts w:ascii="Times New Roman" w:hAnsi="Times New Roman"/>
          <w:i w:val="0"/>
          <w:color w:val="000000" w:themeColor="text1"/>
          <w:sz w:val="24"/>
          <w:szCs w:val="24"/>
        </w:rPr>
        <w:t>4.4.2</w:t>
      </w:r>
      <w:r w:rsidRPr="0050407D">
        <w:rPr>
          <w:rFonts w:ascii="Times New Roman" w:hAnsi="Times New Roman"/>
          <w:i w:val="0"/>
          <w:color w:val="000000" w:themeColor="text1"/>
          <w:sz w:val="24"/>
          <w:szCs w:val="24"/>
        </w:rPr>
        <w:t>: Coefficients of determination</w:t>
      </w:r>
      <w:bookmarkEnd w:id="227"/>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6"/>
        <w:gridCol w:w="1816"/>
        <w:gridCol w:w="1198"/>
        <w:gridCol w:w="1338"/>
        <w:gridCol w:w="1575"/>
        <w:gridCol w:w="1134"/>
        <w:gridCol w:w="1275"/>
      </w:tblGrid>
      <w:tr w:rsidR="005D10E9">
        <w:trPr>
          <w:cantSplit/>
        </w:trPr>
        <w:tc>
          <w:tcPr>
            <w:tcW w:w="9072" w:type="dxa"/>
            <w:gridSpan w:val="7"/>
            <w:tcBorders>
              <w:top w:val="nil"/>
              <w:left w:val="nil"/>
              <w:bottom w:val="single" w:sz="4" w:space="0" w:color="auto"/>
              <w:right w:val="nil"/>
            </w:tcBorders>
            <w:shd w:val="clear" w:color="auto" w:fill="FFFFFF"/>
            <w:vAlign w:val="center"/>
          </w:tcPr>
          <w:p w:rsidR="005D10E9" w:rsidRDefault="005D10E9">
            <w:pPr>
              <w:autoSpaceDE w:val="0"/>
              <w:autoSpaceDN w:val="0"/>
              <w:adjustRightInd w:val="0"/>
              <w:spacing w:after="0" w:line="360" w:lineRule="auto"/>
              <w:ind w:left="60" w:right="60"/>
              <w:jc w:val="both"/>
              <w:rPr>
                <w:rFonts w:ascii="Times New Roman" w:hAnsi="Times New Roman"/>
                <w:color w:val="010205"/>
                <w:sz w:val="24"/>
                <w:szCs w:val="24"/>
              </w:rPr>
            </w:pPr>
          </w:p>
        </w:tc>
      </w:tr>
      <w:tr w:rsidR="005D10E9">
        <w:trPr>
          <w:cantSplit/>
        </w:trPr>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Model</w:t>
            </w:r>
          </w:p>
        </w:tc>
        <w:tc>
          <w:tcPr>
            <w:tcW w:w="253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Unstandardized Coefficients</w:t>
            </w:r>
          </w:p>
        </w:tc>
        <w:tc>
          <w:tcPr>
            <w:tcW w:w="1575"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Standardized Coefficients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Sig.</w:t>
            </w:r>
          </w:p>
        </w:tc>
      </w:tr>
      <w:tr w:rsidR="005D10E9">
        <w:trPr>
          <w:cantSplit/>
        </w:trPr>
        <w:tc>
          <w:tcPr>
            <w:tcW w:w="2552"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5D10E9">
            <w:pPr>
              <w:autoSpaceDE w:val="0"/>
              <w:autoSpaceDN w:val="0"/>
              <w:adjustRightInd w:val="0"/>
              <w:spacing w:after="0" w:line="360" w:lineRule="auto"/>
              <w:jc w:val="both"/>
              <w:rPr>
                <w:rFonts w:ascii="Times New Roman" w:hAnsi="Times New Roman"/>
                <w:color w:val="264A60"/>
                <w:sz w:val="24"/>
                <w:szCs w:val="24"/>
              </w:rPr>
            </w:pPr>
          </w:p>
        </w:tc>
        <w:tc>
          <w:tcPr>
            <w:tcW w:w="1198"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color w:val="264A60"/>
                <w:sz w:val="24"/>
                <w:szCs w:val="24"/>
              </w:rPr>
            </w:pPr>
            <w:r>
              <w:rPr>
                <w:rFonts w:ascii="Times New Roman" w:hAnsi="Times New Roman"/>
                <w:color w:val="264A60"/>
                <w:sz w:val="24"/>
                <w:szCs w:val="24"/>
              </w:rPr>
              <w:t>B</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color w:val="264A60"/>
                <w:sz w:val="24"/>
                <w:szCs w:val="24"/>
              </w:rPr>
            </w:pPr>
            <w:r>
              <w:rPr>
                <w:rFonts w:ascii="Times New Roman" w:hAnsi="Times New Roman"/>
                <w:color w:val="264A60"/>
                <w:sz w:val="24"/>
                <w:szCs w:val="24"/>
              </w:rPr>
              <w:t>Std. Error</w:t>
            </w:r>
          </w:p>
        </w:tc>
        <w:tc>
          <w:tcPr>
            <w:tcW w:w="1575"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color w:val="264A60"/>
                <w:sz w:val="24"/>
                <w:szCs w:val="24"/>
              </w:rPr>
            </w:pPr>
            <w:r>
              <w:rPr>
                <w:rFonts w:ascii="Times New Roman" w:hAnsi="Times New Roman"/>
                <w:color w:val="264A60"/>
                <w:sz w:val="24"/>
                <w:szCs w:val="24"/>
              </w:rPr>
              <w:t>Beta</w:t>
            </w: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5D10E9">
            <w:pPr>
              <w:autoSpaceDE w:val="0"/>
              <w:autoSpaceDN w:val="0"/>
              <w:adjustRightInd w:val="0"/>
              <w:spacing w:after="0" w:line="360" w:lineRule="auto"/>
              <w:jc w:val="both"/>
              <w:rPr>
                <w:rFonts w:ascii="Times New Roman" w:hAnsi="Times New Roman"/>
                <w:color w:val="264A60"/>
                <w:sz w:val="24"/>
                <w:szCs w:val="24"/>
              </w:rPr>
            </w:pPr>
          </w:p>
        </w:tc>
        <w:tc>
          <w:tcPr>
            <w:tcW w:w="1275"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5D10E9">
            <w:pPr>
              <w:autoSpaceDE w:val="0"/>
              <w:autoSpaceDN w:val="0"/>
              <w:adjustRightInd w:val="0"/>
              <w:spacing w:after="0" w:line="360" w:lineRule="auto"/>
              <w:jc w:val="both"/>
              <w:rPr>
                <w:rFonts w:ascii="Times New Roman" w:hAnsi="Times New Roman"/>
                <w:color w:val="264A60"/>
                <w:sz w:val="24"/>
                <w:szCs w:val="24"/>
              </w:rPr>
            </w:pPr>
          </w:p>
        </w:tc>
      </w:tr>
      <w:tr w:rsidR="005D10E9">
        <w:trPr>
          <w:cantSplit/>
        </w:trPr>
        <w:tc>
          <w:tcPr>
            <w:tcW w:w="736" w:type="dxa"/>
            <w:vMerge w:val="restart"/>
            <w:tcBorders>
              <w:top w:val="single" w:sz="4" w:space="0" w:color="auto"/>
              <w:left w:val="single" w:sz="4" w:space="0" w:color="auto"/>
              <w:bottom w:val="single" w:sz="4" w:space="0" w:color="auto"/>
              <w:right w:val="single" w:sz="4" w:space="0" w:color="auto"/>
            </w:tcBorders>
            <w:shd w:val="clear" w:color="auto" w:fill="E0E0E0"/>
          </w:tcPr>
          <w:p w:rsidR="005D10E9" w:rsidRDefault="00045E5C">
            <w:pPr>
              <w:autoSpaceDE w:val="0"/>
              <w:autoSpaceDN w:val="0"/>
              <w:adjustRightInd w:val="0"/>
              <w:spacing w:after="0" w:line="360" w:lineRule="auto"/>
              <w:ind w:left="60" w:right="60"/>
              <w:jc w:val="both"/>
              <w:rPr>
                <w:rFonts w:ascii="Times New Roman" w:hAnsi="Times New Roman"/>
                <w:color w:val="264A60"/>
                <w:sz w:val="24"/>
                <w:szCs w:val="24"/>
              </w:rPr>
            </w:pPr>
            <w:r>
              <w:rPr>
                <w:rFonts w:ascii="Times New Roman" w:hAnsi="Times New Roman"/>
                <w:color w:val="264A60"/>
                <w:sz w:val="24"/>
                <w:szCs w:val="24"/>
              </w:rPr>
              <w:t>1</w:t>
            </w:r>
          </w:p>
        </w:tc>
        <w:tc>
          <w:tcPr>
            <w:tcW w:w="1816" w:type="dxa"/>
            <w:tcBorders>
              <w:top w:val="single" w:sz="4" w:space="0" w:color="auto"/>
              <w:left w:val="single" w:sz="4" w:space="0" w:color="auto"/>
              <w:bottom w:val="single" w:sz="4" w:space="0" w:color="auto"/>
              <w:right w:val="single" w:sz="4" w:space="0" w:color="auto"/>
            </w:tcBorders>
            <w:shd w:val="clear" w:color="auto" w:fill="E0E0E0"/>
          </w:tcPr>
          <w:p w:rsidR="005D10E9" w:rsidRDefault="00045E5C">
            <w:pPr>
              <w:autoSpaceDE w:val="0"/>
              <w:autoSpaceDN w:val="0"/>
              <w:adjustRightInd w:val="0"/>
              <w:spacing w:after="0" w:line="360" w:lineRule="auto"/>
              <w:ind w:left="60" w:right="60"/>
              <w:jc w:val="both"/>
              <w:rPr>
                <w:rFonts w:ascii="Times New Roman" w:hAnsi="Times New Roman"/>
                <w:color w:val="264A60"/>
                <w:sz w:val="24"/>
                <w:szCs w:val="24"/>
              </w:rPr>
            </w:pPr>
            <w:r>
              <w:rPr>
                <w:rFonts w:ascii="Times New Roman" w:hAnsi="Times New Roman"/>
                <w:color w:val="264A60"/>
                <w:sz w:val="24"/>
                <w:szCs w:val="24"/>
              </w:rPr>
              <w:t>(Constant)</w:t>
            </w:r>
          </w:p>
        </w:tc>
        <w:tc>
          <w:tcPr>
            <w:tcW w:w="1198"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.753</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1.392</w:t>
            </w:r>
          </w:p>
        </w:tc>
        <w:tc>
          <w:tcPr>
            <w:tcW w:w="1575" w:type="dxa"/>
            <w:tcBorders>
              <w:top w:val="single" w:sz="4" w:space="0" w:color="auto"/>
              <w:left w:val="single" w:sz="4" w:space="0" w:color="auto"/>
              <w:bottom w:val="single" w:sz="4" w:space="0" w:color="auto"/>
              <w:right w:val="single" w:sz="4" w:space="0" w:color="auto"/>
            </w:tcBorders>
            <w:shd w:val="clear" w:color="auto" w:fill="FFFFFF"/>
            <w:vAlign w:val="center"/>
          </w:tcPr>
          <w:p w:rsidR="005D10E9" w:rsidRDefault="005D10E9">
            <w:pPr>
              <w:autoSpaceDE w:val="0"/>
              <w:autoSpaceDN w:val="0"/>
              <w:adjustRightInd w:val="0"/>
              <w:spacing w:after="0" w:line="36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.541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.593</w:t>
            </w:r>
          </w:p>
        </w:tc>
      </w:tr>
      <w:tr w:rsidR="005D10E9">
        <w:trPr>
          <w:cantSplit/>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5D10E9" w:rsidRDefault="005D10E9">
            <w:pPr>
              <w:autoSpaceDE w:val="0"/>
              <w:autoSpaceDN w:val="0"/>
              <w:adjustRightInd w:val="0"/>
              <w:spacing w:after="0" w:line="360" w:lineRule="auto"/>
              <w:jc w:val="both"/>
              <w:rPr>
                <w:rFonts w:ascii="Times New Roman" w:hAnsi="Times New Roman"/>
                <w:color w:val="010205"/>
                <w:sz w:val="24"/>
                <w:szCs w:val="24"/>
              </w:rPr>
            </w:pPr>
          </w:p>
        </w:tc>
        <w:tc>
          <w:tcPr>
            <w:tcW w:w="1816" w:type="dxa"/>
            <w:tcBorders>
              <w:top w:val="single" w:sz="4" w:space="0" w:color="auto"/>
              <w:left w:val="single" w:sz="4" w:space="0" w:color="auto"/>
              <w:bottom w:val="single" w:sz="4" w:space="0" w:color="auto"/>
              <w:right w:val="single" w:sz="4" w:space="0" w:color="auto"/>
            </w:tcBorders>
            <w:shd w:val="clear" w:color="auto" w:fill="E0E0E0"/>
          </w:tcPr>
          <w:p w:rsidR="005D10E9" w:rsidRDefault="00045E5C">
            <w:pPr>
              <w:autoSpaceDE w:val="0"/>
              <w:autoSpaceDN w:val="0"/>
              <w:adjustRightInd w:val="0"/>
              <w:spacing w:after="0" w:line="360" w:lineRule="auto"/>
              <w:ind w:right="60"/>
              <w:jc w:val="both"/>
              <w:rPr>
                <w:rFonts w:ascii="Times New Roman" w:hAnsi="Times New Roman"/>
                <w:color w:val="264A60"/>
                <w:sz w:val="24"/>
                <w:szCs w:val="24"/>
              </w:rPr>
            </w:pPr>
            <w:r>
              <w:rPr>
                <w:rFonts w:ascii="Times New Roman" w:hAnsi="Times New Roman"/>
                <w:color w:val="264A60"/>
                <w:sz w:val="24"/>
                <w:szCs w:val="24"/>
              </w:rPr>
              <w:t>Monitoring and reviewing controls.</w:t>
            </w:r>
          </w:p>
        </w:tc>
        <w:tc>
          <w:tcPr>
            <w:tcW w:w="1198"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.362</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.141</w:t>
            </w:r>
          </w:p>
        </w:tc>
        <w:tc>
          <w:tcPr>
            <w:tcW w:w="1575"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.364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2.566</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.016</w:t>
            </w:r>
          </w:p>
        </w:tc>
      </w:tr>
      <w:tr w:rsidR="005D10E9">
        <w:trPr>
          <w:cantSplit/>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5D10E9" w:rsidRDefault="005D10E9">
            <w:pPr>
              <w:autoSpaceDE w:val="0"/>
              <w:autoSpaceDN w:val="0"/>
              <w:adjustRightInd w:val="0"/>
              <w:spacing w:after="0" w:line="360" w:lineRule="auto"/>
              <w:jc w:val="both"/>
              <w:rPr>
                <w:rFonts w:ascii="Times New Roman" w:hAnsi="Times New Roman"/>
                <w:color w:val="010205"/>
                <w:sz w:val="24"/>
                <w:szCs w:val="24"/>
              </w:rPr>
            </w:pPr>
          </w:p>
        </w:tc>
        <w:tc>
          <w:tcPr>
            <w:tcW w:w="1816" w:type="dxa"/>
            <w:tcBorders>
              <w:top w:val="single" w:sz="4" w:space="0" w:color="auto"/>
              <w:left w:val="single" w:sz="4" w:space="0" w:color="auto"/>
              <w:bottom w:val="single" w:sz="4" w:space="0" w:color="auto"/>
              <w:right w:val="single" w:sz="4" w:space="0" w:color="auto"/>
            </w:tcBorders>
            <w:shd w:val="clear" w:color="auto" w:fill="E0E0E0"/>
          </w:tcPr>
          <w:p w:rsidR="005D10E9" w:rsidRDefault="00045E5C">
            <w:pPr>
              <w:autoSpaceDE w:val="0"/>
              <w:autoSpaceDN w:val="0"/>
              <w:adjustRightInd w:val="0"/>
              <w:spacing w:after="0" w:line="360" w:lineRule="auto"/>
              <w:ind w:right="60"/>
              <w:jc w:val="both"/>
              <w:rPr>
                <w:rFonts w:ascii="Times New Roman" w:hAnsi="Times New Roman"/>
                <w:color w:val="264A60"/>
                <w:sz w:val="24"/>
                <w:szCs w:val="24"/>
              </w:rPr>
            </w:pPr>
            <w:r>
              <w:rPr>
                <w:rFonts w:ascii="Times New Roman" w:hAnsi="Times New Roman"/>
                <w:color w:val="264A60"/>
                <w:sz w:val="24"/>
                <w:szCs w:val="24"/>
              </w:rPr>
              <w:t>Preparing periodic reconciliations.</w:t>
            </w:r>
          </w:p>
        </w:tc>
        <w:tc>
          <w:tcPr>
            <w:tcW w:w="1198"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.466</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.166</w:t>
            </w:r>
          </w:p>
        </w:tc>
        <w:tc>
          <w:tcPr>
            <w:tcW w:w="1575"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.387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2.818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.009</w:t>
            </w:r>
          </w:p>
        </w:tc>
      </w:tr>
      <w:tr w:rsidR="005D10E9">
        <w:trPr>
          <w:cantSplit/>
          <w:trHeight w:val="405"/>
        </w:trPr>
        <w:tc>
          <w:tcPr>
            <w:tcW w:w="9072" w:type="dxa"/>
            <w:gridSpan w:val="7"/>
            <w:tcBorders>
              <w:top w:val="single" w:sz="4" w:space="0" w:color="auto"/>
              <w:left w:val="nil"/>
              <w:bottom w:val="nil"/>
              <w:right w:val="nil"/>
            </w:tcBorders>
            <w:shd w:val="clear" w:color="auto" w:fill="FFFFFF"/>
          </w:tcPr>
          <w:p w:rsidR="005D10E9" w:rsidRDefault="00045E5C">
            <w:pPr>
              <w:pStyle w:val="ListParagraph"/>
              <w:numPr>
                <w:ilvl w:val="0"/>
                <w:numId w:val="5"/>
              </w:numPr>
              <w:autoSpaceDE w:val="0"/>
              <w:autoSpaceDN w:val="0"/>
              <w:adjustRightInd w:val="0"/>
              <w:spacing w:after="0" w:line="360" w:lineRule="auto"/>
              <w:ind w:right="60"/>
              <w:jc w:val="both"/>
              <w:rPr>
                <w:rFonts w:ascii="Times New Roman" w:hAnsi="Times New Roman"/>
                <w:color w:val="010205"/>
                <w:sz w:val="24"/>
                <w:szCs w:val="24"/>
              </w:rPr>
            </w:pPr>
            <w:r>
              <w:rPr>
                <w:rFonts w:ascii="Times New Roman" w:hAnsi="Times New Roman"/>
                <w:color w:val="010205"/>
                <w:sz w:val="24"/>
                <w:szCs w:val="24"/>
              </w:rPr>
              <w:t>Dependent Variable: Net profit margin</w:t>
            </w:r>
          </w:p>
        </w:tc>
      </w:tr>
    </w:tbl>
    <w:p w:rsidR="005D10E9" w:rsidRDefault="00045E5C">
      <w:pPr>
        <w:spacing w:line="360" w:lineRule="auto"/>
        <w:jc w:val="both"/>
        <w:rPr>
          <w:rFonts w:ascii="Times New Roman" w:hAnsi="Times New Roman"/>
          <w:sz w:val="24"/>
          <w:szCs w:val="24"/>
        </w:rPr>
      </w:pPr>
      <w:bookmarkStart w:id="228" w:name="_Hlk105020720"/>
      <w:bookmarkStart w:id="229" w:name="_Hlk105005399"/>
      <w:r>
        <w:rPr>
          <w:rFonts w:ascii="Times New Roman" w:eastAsia="SimSun" w:hAnsi="Times New Roman"/>
          <w:b/>
          <w:color w:val="000000" w:themeColor="text1"/>
          <w:sz w:val="24"/>
          <w:szCs w:val="24"/>
        </w:rPr>
        <w:t xml:space="preserve">Source: </w:t>
      </w:r>
      <w:r>
        <w:rPr>
          <w:rFonts w:ascii="Times New Roman" w:eastAsia="SimSun" w:hAnsi="Times New Roman"/>
          <w:color w:val="000000" w:themeColor="text1"/>
          <w:sz w:val="24"/>
          <w:szCs w:val="24"/>
        </w:rPr>
        <w:t>Fieldwork (2023)</w:t>
      </w:r>
    </w:p>
    <w:p w:rsidR="005D10E9" w:rsidRDefault="00045E5C">
      <w:pPr>
        <w:spacing w:line="360" w:lineRule="auto"/>
        <w:jc w:val="both"/>
        <w:rPr>
          <w:rFonts w:ascii="Times New Roman" w:hAnsi="Times New Roman"/>
          <w:sz w:val="24"/>
          <w:szCs w:val="24"/>
        </w:rPr>
      </w:pPr>
      <w:r>
        <w:rPr>
          <w:rFonts w:ascii="Times New Roman" w:hAnsi="Times New Roman"/>
          <w:sz w:val="24"/>
          <w:szCs w:val="24"/>
        </w:rPr>
        <w:lastRenderedPageBreak/>
        <w:t>Table 4.4.2 provides information on the coefficients of determination, also known as R-squared values, which indicate how much of the variation in the dependent variable (net profit margin) can be explained by changes in the independent variable (</w:t>
      </w:r>
      <w:r w:rsidR="005E7847">
        <w:rPr>
          <w:rFonts w:ascii="Times New Roman" w:hAnsi="Times New Roman"/>
          <w:sz w:val="24"/>
          <w:szCs w:val="24"/>
        </w:rPr>
        <w:t>MA</w:t>
      </w:r>
      <w:r>
        <w:rPr>
          <w:rFonts w:ascii="Times New Roman" w:hAnsi="Times New Roman"/>
          <w:sz w:val="24"/>
          <w:szCs w:val="24"/>
        </w:rPr>
        <w:t xml:space="preserve">). The estimated coefficients in this table demonstrate the impact of </w:t>
      </w:r>
      <w:r w:rsidR="005E7847">
        <w:rPr>
          <w:rFonts w:ascii="Times New Roman" w:hAnsi="Times New Roman"/>
          <w:sz w:val="24"/>
          <w:szCs w:val="24"/>
        </w:rPr>
        <w:t>MA</w:t>
      </w:r>
      <w:r>
        <w:rPr>
          <w:rFonts w:ascii="Times New Roman" w:hAnsi="Times New Roman"/>
          <w:sz w:val="24"/>
          <w:szCs w:val="24"/>
        </w:rPr>
        <w:t xml:space="preserve"> on net profit margin and can help identify significant factors that contribute to changes in the dependent variable. By analyzing these coefficients, one can obtain insights that may aid in decision-making processes aimed at improving net profit margin.</w:t>
      </w:r>
    </w:p>
    <w:p w:rsidR="005D10E9" w:rsidRDefault="00045E5C">
      <w:pPr>
        <w:spacing w:line="360" w:lineRule="auto"/>
        <w:jc w:val="both"/>
        <w:rPr>
          <w:rFonts w:ascii="Times New Roman" w:eastAsia="Calibri" w:hAnsi="Times New Roman"/>
          <w:color w:val="000000"/>
          <w:sz w:val="24"/>
          <w:szCs w:val="24"/>
        </w:rPr>
      </w:pPr>
      <w:r>
        <w:rPr>
          <w:rFonts w:ascii="Times New Roman" w:hAnsi="Times New Roman"/>
          <w:sz w:val="24"/>
          <w:szCs w:val="24"/>
        </w:rPr>
        <w:t xml:space="preserve">Findings indicate a positive and significant relationship </w:t>
      </w:r>
      <w:r w:rsidR="0018042D">
        <w:rPr>
          <w:rFonts w:ascii="Times New Roman" w:hAnsi="Times New Roman"/>
          <w:sz w:val="24"/>
          <w:szCs w:val="24"/>
        </w:rPr>
        <w:t>amid</w:t>
      </w:r>
      <w:r>
        <w:rPr>
          <w:rFonts w:ascii="Times New Roman" w:hAnsi="Times New Roman"/>
          <w:sz w:val="24"/>
          <w:szCs w:val="24"/>
        </w:rPr>
        <w:t xml:space="preserve"> monitoring and reviewing of controls and net profit margin. This is shown by a coefficient value of 0.362 and a P-value of 0.016 which is significant at 5%. The results mean that retail SMEs in Bindura monitor and review their ICS, this leads to operational efficiency and this improves the FP.</w:t>
      </w:r>
      <w:r>
        <w:rPr>
          <w:rFonts w:ascii="Times New Roman" w:eastAsia="Calibri" w:hAnsi="Times New Roman"/>
          <w:color w:val="000000"/>
          <w:sz w:val="24"/>
          <w:szCs w:val="24"/>
        </w:rPr>
        <w:t xml:space="preserve"> </w:t>
      </w:r>
    </w:p>
    <w:p w:rsidR="005D10E9" w:rsidRDefault="00045E5C">
      <w:pPr>
        <w:spacing w:line="360" w:lineRule="auto"/>
        <w:jc w:val="both"/>
        <w:rPr>
          <w:rFonts w:ascii="Times New Roman" w:hAnsi="Times New Roman"/>
          <w:sz w:val="24"/>
          <w:szCs w:val="24"/>
        </w:rPr>
      </w:pPr>
      <w:r>
        <w:rPr>
          <w:rFonts w:ascii="Times New Roman" w:hAnsi="Times New Roman"/>
          <w:sz w:val="24"/>
          <w:szCs w:val="24"/>
        </w:rPr>
        <w:t>Results on table 4.4.2 also show that, a preparation of periodic reconciliations has a positive and significant effect on procurement efficiency. This is shown by a value of 0.466 and a P-value of 0.009 which is significant at 5% level of significance. This means that periodic reconciliations are essential as they strengthen the ICS and improve FP within retail SMEs in Bindura. The findings the study by Nkala and Dube (2020) who indicated that periodic reconciliations is an essential tool for good accounting management practices</w:t>
      </w:r>
      <w:bookmarkEnd w:id="228"/>
    </w:p>
    <w:p w:rsidR="005D10E9" w:rsidRDefault="00045E5C">
      <w:pPr>
        <w:spacing w:line="360" w:lineRule="auto"/>
        <w:jc w:val="both"/>
        <w:rPr>
          <w:rFonts w:ascii="Times New Roman" w:hAnsi="Times New Roman"/>
          <w:sz w:val="24"/>
          <w:szCs w:val="24"/>
        </w:rPr>
      </w:pPr>
      <w:r>
        <w:rPr>
          <w:rFonts w:ascii="Times New Roman" w:hAnsi="Times New Roman"/>
          <w:sz w:val="24"/>
          <w:szCs w:val="24"/>
        </w:rPr>
        <w:t>Through substituting the coefficients obtained from the regression equation, we are able to make predictions regarding the FP of the entity being studied. By utilizing the regression equation to estimate values for the dependent variable (Net profit margin), based on known values for the independent variables (</w:t>
      </w:r>
      <w:r w:rsidR="005E7847">
        <w:rPr>
          <w:rFonts w:ascii="Times New Roman" w:hAnsi="Times New Roman"/>
          <w:sz w:val="24"/>
          <w:szCs w:val="24"/>
        </w:rPr>
        <w:t>MA</w:t>
      </w:r>
      <w:r>
        <w:rPr>
          <w:rFonts w:ascii="Times New Roman" w:hAnsi="Times New Roman"/>
          <w:sz w:val="24"/>
          <w:szCs w:val="24"/>
        </w:rPr>
        <w:t>), we can gain insights into how changes in the input variables may affect overall FP in as follows:</w:t>
      </w:r>
    </w:p>
    <w:p w:rsidR="005D10E9" w:rsidRDefault="00045E5C">
      <w:pPr>
        <w:pStyle w:val="ListParagraph"/>
        <w:numPr>
          <w:ilvl w:val="0"/>
          <w:numId w:val="4"/>
        </w:numPr>
        <w:spacing w:after="200" w:line="360" w:lineRule="auto"/>
        <w:jc w:val="both"/>
        <w:rPr>
          <w:rFonts w:ascii="Times New Roman" w:hAnsi="Times New Roman"/>
          <w:sz w:val="24"/>
          <w:szCs w:val="24"/>
        </w:rPr>
      </w:pPr>
      <w:r>
        <w:rPr>
          <w:rFonts w:ascii="Times New Roman" w:hAnsi="Times New Roman"/>
          <w:sz w:val="24"/>
          <w:szCs w:val="24"/>
        </w:rPr>
        <w:t>FP [Net profit margin] = 0.753+0.362</w:t>
      </w:r>
      <m:oMath>
        <m:r>
          <m:rPr>
            <m:sty m:val="b"/>
          </m:rPr>
          <w:rPr>
            <w:rFonts w:ascii="Cambria Math" w:hAnsi="Cambria Math"/>
            <w:sz w:val="24"/>
            <w:szCs w:val="24"/>
          </w:rPr>
          <m:t>M</m:t>
        </m:r>
      </m:oMath>
      <w:r>
        <w:rPr>
          <w:rFonts w:ascii="Times New Roman" w:hAnsi="Times New Roman"/>
          <w:b/>
          <w:bCs/>
          <w:sz w:val="24"/>
          <w:szCs w:val="24"/>
        </w:rPr>
        <w:t>A</w:t>
      </w:r>
      <w:r>
        <w:rPr>
          <w:rFonts w:ascii="Times New Roman" w:hAnsi="Times New Roman"/>
          <w:b/>
          <w:bCs/>
          <w:sz w:val="24"/>
          <w:szCs w:val="24"/>
          <w:vertAlign w:val="subscript"/>
        </w:rPr>
        <w:t>1</w:t>
      </w:r>
      <w:r>
        <w:rPr>
          <w:rFonts w:ascii="Times New Roman" w:eastAsiaTheme="minorEastAsia" w:hAnsi="Times New Roman"/>
          <w:b/>
          <w:bCs/>
          <w:sz w:val="24"/>
          <w:szCs w:val="24"/>
          <w:lang w:eastAsia="zh-CN"/>
        </w:rPr>
        <w:t xml:space="preserve"> + </w:t>
      </w:r>
      <w:r>
        <w:rPr>
          <w:rFonts w:ascii="Times New Roman" w:eastAsiaTheme="minorEastAsia" w:hAnsi="Times New Roman"/>
          <w:sz w:val="24"/>
          <w:szCs w:val="24"/>
          <w:lang w:eastAsia="zh-CN"/>
        </w:rPr>
        <w:t>0.466</w:t>
      </w:r>
      <w:bookmarkEnd w:id="229"/>
      <m:oMath>
        <m:r>
          <m:rPr>
            <m:sty m:val="b"/>
          </m:rPr>
          <w:rPr>
            <w:rFonts w:ascii="Cambria Math" w:eastAsiaTheme="minorEastAsia" w:hAnsi="Cambria Math"/>
            <w:sz w:val="24"/>
            <w:szCs w:val="24"/>
            <w:lang w:eastAsia="zh-CN"/>
          </w:rPr>
          <m:t>M</m:t>
        </m:r>
      </m:oMath>
      <w:r>
        <w:rPr>
          <w:rFonts w:ascii="Times New Roman" w:eastAsiaTheme="minorEastAsia" w:hAnsi="Times New Roman"/>
          <w:b/>
          <w:bCs/>
          <w:sz w:val="24"/>
          <w:szCs w:val="24"/>
          <w:lang w:eastAsia="zh-CN"/>
        </w:rPr>
        <w:t>A</w:t>
      </w:r>
      <w:r>
        <w:rPr>
          <w:rFonts w:ascii="Times New Roman" w:eastAsiaTheme="minorEastAsia" w:hAnsi="Times New Roman"/>
          <w:b/>
          <w:bCs/>
          <w:sz w:val="24"/>
          <w:szCs w:val="24"/>
          <w:vertAlign w:val="subscript"/>
          <w:lang w:eastAsia="zh-CN"/>
        </w:rPr>
        <w:t>2</w:t>
      </w:r>
    </w:p>
    <w:p w:rsidR="005D10E9" w:rsidRDefault="005D10E9">
      <w:pPr>
        <w:spacing w:line="360" w:lineRule="auto"/>
        <w:jc w:val="both"/>
        <w:rPr>
          <w:rFonts w:ascii="Times New Roman" w:hAnsi="Times New Roman"/>
          <w:b/>
          <w:bCs/>
          <w:sz w:val="24"/>
          <w:szCs w:val="24"/>
        </w:rPr>
      </w:pPr>
      <w:bookmarkStart w:id="230" w:name="_Toc106045372"/>
    </w:p>
    <w:p w:rsidR="005D10E9" w:rsidRDefault="00045E5C">
      <w:pPr>
        <w:spacing w:line="360" w:lineRule="auto"/>
        <w:jc w:val="both"/>
        <w:rPr>
          <w:rFonts w:ascii="Times New Roman" w:hAnsi="Times New Roman"/>
          <w:sz w:val="24"/>
          <w:szCs w:val="24"/>
        </w:rPr>
      </w:pPr>
      <w:r>
        <w:rPr>
          <w:rFonts w:ascii="Times New Roman" w:eastAsia="SimSun" w:hAnsi="Times New Roman"/>
          <w:color w:val="000000" w:themeColor="text1"/>
          <w:sz w:val="24"/>
          <w:szCs w:val="24"/>
        </w:rPr>
        <w:t xml:space="preserve">As a result, the analysis rejects the null hypothesis and comes to the conclusion that the </w:t>
      </w:r>
      <w:r w:rsidR="005E7847">
        <w:rPr>
          <w:rFonts w:ascii="Times New Roman" w:eastAsia="SimSun" w:hAnsi="Times New Roman"/>
          <w:color w:val="000000" w:themeColor="text1"/>
          <w:sz w:val="24"/>
          <w:szCs w:val="24"/>
        </w:rPr>
        <w:t>MA</w:t>
      </w:r>
      <w:r>
        <w:rPr>
          <w:rFonts w:ascii="Times New Roman" w:eastAsia="SimSun" w:hAnsi="Times New Roman"/>
          <w:color w:val="000000" w:themeColor="text1"/>
          <w:sz w:val="24"/>
          <w:szCs w:val="24"/>
        </w:rPr>
        <w:t xml:space="preserve"> had a significant impact on the financial results of retail SMEs. This is in line with </w:t>
      </w:r>
      <w:r>
        <w:rPr>
          <w:rFonts w:ascii="Times New Roman" w:eastAsia="SimSun" w:hAnsi="Times New Roman"/>
          <w:bCs/>
          <w:color w:val="000000"/>
          <w:sz w:val="24"/>
          <w:szCs w:val="24"/>
        </w:rPr>
        <w:t xml:space="preserve">Nertila Çika (2022), who found a strong relationship </w:t>
      </w:r>
      <w:r w:rsidR="0018042D">
        <w:rPr>
          <w:rFonts w:ascii="Times New Roman" w:eastAsia="SimSun" w:hAnsi="Times New Roman"/>
          <w:bCs/>
          <w:color w:val="000000"/>
          <w:sz w:val="24"/>
          <w:szCs w:val="24"/>
        </w:rPr>
        <w:t>amid</w:t>
      </w:r>
      <w:r>
        <w:rPr>
          <w:rFonts w:ascii="Times New Roman" w:eastAsia="SimSun" w:hAnsi="Times New Roman"/>
          <w:bCs/>
          <w:color w:val="000000"/>
          <w:sz w:val="24"/>
          <w:szCs w:val="24"/>
        </w:rPr>
        <w:t xml:space="preserve"> FP and </w:t>
      </w:r>
      <w:r w:rsidR="005E7847">
        <w:rPr>
          <w:rFonts w:ascii="Times New Roman" w:eastAsia="SimSun" w:hAnsi="Times New Roman"/>
          <w:bCs/>
          <w:color w:val="000000"/>
          <w:sz w:val="24"/>
          <w:szCs w:val="24"/>
        </w:rPr>
        <w:t>MA</w:t>
      </w:r>
      <w:r>
        <w:rPr>
          <w:rFonts w:ascii="Times New Roman" w:eastAsia="SimSun" w:hAnsi="Times New Roman"/>
          <w:bCs/>
          <w:color w:val="000000"/>
          <w:sz w:val="24"/>
          <w:szCs w:val="24"/>
        </w:rPr>
        <w:t>.</w:t>
      </w:r>
    </w:p>
    <w:p w:rsidR="005D10E9" w:rsidRDefault="005D10E9">
      <w:pPr>
        <w:spacing w:line="360" w:lineRule="auto"/>
        <w:jc w:val="both"/>
        <w:rPr>
          <w:rFonts w:ascii="Times New Roman" w:hAnsi="Times New Roman"/>
          <w:b/>
          <w:bCs/>
          <w:sz w:val="24"/>
          <w:szCs w:val="24"/>
        </w:rPr>
      </w:pPr>
    </w:p>
    <w:p w:rsidR="005D10E9" w:rsidRDefault="00045E5C">
      <w:pPr>
        <w:pStyle w:val="Heading1"/>
        <w:spacing w:line="360" w:lineRule="auto"/>
        <w:jc w:val="both"/>
        <w:rPr>
          <w:rFonts w:ascii="Times New Roman" w:hAnsi="Times New Roman" w:cs="Times New Roman"/>
          <w:b/>
          <w:bCs/>
          <w:color w:val="auto"/>
          <w:sz w:val="24"/>
          <w:szCs w:val="24"/>
        </w:rPr>
      </w:pPr>
      <w:bookmarkStart w:id="231" w:name="_Toc131686554"/>
      <w:bookmarkStart w:id="232" w:name="_Toc137207295"/>
      <w:bookmarkStart w:id="233" w:name="_Toc137287860"/>
      <w:bookmarkStart w:id="234" w:name="_Toc5851"/>
      <w:bookmarkStart w:id="235" w:name="_Toc26255"/>
      <w:bookmarkStart w:id="236" w:name="_Toc137921093"/>
      <w:bookmarkStart w:id="237" w:name="_Toc137930087"/>
      <w:r>
        <w:rPr>
          <w:rFonts w:ascii="Times New Roman" w:hAnsi="Times New Roman" w:cs="Times New Roman"/>
          <w:b/>
          <w:bCs/>
          <w:color w:val="auto"/>
          <w:sz w:val="24"/>
          <w:szCs w:val="24"/>
        </w:rPr>
        <w:t xml:space="preserve">4.5.1.3 </w:t>
      </w:r>
      <w:bookmarkEnd w:id="230"/>
      <w:bookmarkEnd w:id="231"/>
      <w:r>
        <w:rPr>
          <w:rFonts w:ascii="Times New Roman" w:hAnsi="Times New Roman" w:cs="Times New Roman"/>
          <w:b/>
          <w:bCs/>
          <w:color w:val="auto"/>
          <w:sz w:val="24"/>
          <w:szCs w:val="24"/>
        </w:rPr>
        <w:t>H</w:t>
      </w:r>
      <w:r>
        <w:rPr>
          <w:rFonts w:ascii="Times New Roman" w:hAnsi="Times New Roman" w:cs="Times New Roman"/>
          <w:b/>
          <w:bCs/>
          <w:color w:val="auto"/>
          <w:sz w:val="24"/>
          <w:szCs w:val="24"/>
          <w:vertAlign w:val="subscript"/>
        </w:rPr>
        <w:t>O</w:t>
      </w:r>
      <w:r>
        <w:rPr>
          <w:rFonts w:ascii="Times New Roman" w:hAnsi="Times New Roman" w:cs="Times New Roman"/>
          <w:b/>
          <w:bCs/>
          <w:color w:val="auto"/>
          <w:sz w:val="24"/>
          <w:szCs w:val="24"/>
        </w:rPr>
        <w:t xml:space="preserve"> 3: There is no relationship between financial performance and the risk assessment activities of retail SMEs.</w:t>
      </w:r>
      <w:bookmarkEnd w:id="232"/>
      <w:bookmarkEnd w:id="233"/>
      <w:bookmarkEnd w:id="234"/>
      <w:bookmarkEnd w:id="235"/>
      <w:bookmarkEnd w:id="236"/>
      <w:bookmarkEnd w:id="237"/>
    </w:p>
    <w:p w:rsidR="005D10E9" w:rsidRDefault="005D10E9">
      <w:pPr>
        <w:autoSpaceDE w:val="0"/>
        <w:autoSpaceDN w:val="0"/>
        <w:adjustRightInd w:val="0"/>
        <w:spacing w:after="0" w:line="360" w:lineRule="auto"/>
        <w:jc w:val="both"/>
        <w:rPr>
          <w:rFonts w:ascii="Times New Roman" w:hAnsi="Times New Roman"/>
          <w:sz w:val="24"/>
          <w:szCs w:val="24"/>
        </w:rPr>
      </w:pPr>
    </w:p>
    <w:p w:rsidR="004413B7" w:rsidRDefault="004413B7" w:rsidP="004413B7">
      <w:pPr>
        <w:pStyle w:val="Caption"/>
        <w:keepNext/>
        <w:rPr>
          <w:rFonts w:ascii="Times New Roman" w:hAnsi="Times New Roman"/>
          <w:i w:val="0"/>
          <w:color w:val="000000" w:themeColor="text1"/>
          <w:sz w:val="24"/>
          <w:szCs w:val="24"/>
        </w:rPr>
      </w:pPr>
    </w:p>
    <w:p w:rsidR="0050407D" w:rsidRPr="0050407D" w:rsidRDefault="0050407D" w:rsidP="0050407D">
      <w:pPr>
        <w:pStyle w:val="Caption"/>
        <w:keepNext/>
        <w:rPr>
          <w:rFonts w:ascii="Times New Roman" w:hAnsi="Times New Roman"/>
          <w:i w:val="0"/>
          <w:color w:val="000000" w:themeColor="text1"/>
          <w:sz w:val="24"/>
          <w:szCs w:val="24"/>
        </w:rPr>
      </w:pPr>
      <w:bookmarkStart w:id="238" w:name="_Toc137984942"/>
      <w:r w:rsidRPr="0050407D">
        <w:rPr>
          <w:rFonts w:ascii="Times New Roman" w:hAnsi="Times New Roman"/>
          <w:i w:val="0"/>
          <w:color w:val="000000" w:themeColor="text1"/>
          <w:sz w:val="24"/>
          <w:szCs w:val="24"/>
        </w:rPr>
        <w:t xml:space="preserve">Table </w:t>
      </w:r>
      <w:r w:rsidR="00AA0A62">
        <w:rPr>
          <w:rFonts w:ascii="Times New Roman" w:hAnsi="Times New Roman"/>
          <w:i w:val="0"/>
          <w:color w:val="000000" w:themeColor="text1"/>
          <w:sz w:val="24"/>
          <w:szCs w:val="24"/>
        </w:rPr>
        <w:t>4.5</w:t>
      </w:r>
      <w:r w:rsidRPr="0050407D">
        <w:rPr>
          <w:rFonts w:ascii="Times New Roman" w:hAnsi="Times New Roman"/>
          <w:i w:val="0"/>
          <w:color w:val="000000" w:themeColor="text1"/>
          <w:sz w:val="24"/>
          <w:szCs w:val="24"/>
        </w:rPr>
        <w:t>: Model summary</w:t>
      </w:r>
      <w:bookmarkEnd w:id="238"/>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10"/>
        <w:gridCol w:w="608"/>
        <w:gridCol w:w="850"/>
        <w:gridCol w:w="993"/>
        <w:gridCol w:w="1275"/>
        <w:gridCol w:w="993"/>
        <w:gridCol w:w="992"/>
        <w:gridCol w:w="567"/>
        <w:gridCol w:w="709"/>
        <w:gridCol w:w="1275"/>
      </w:tblGrid>
      <w:tr w:rsidR="005D10E9">
        <w:trPr>
          <w:cantSplit/>
        </w:trPr>
        <w:tc>
          <w:tcPr>
            <w:tcW w:w="9072" w:type="dxa"/>
            <w:gridSpan w:val="10"/>
            <w:tcBorders>
              <w:top w:val="nil"/>
              <w:left w:val="nil"/>
              <w:bottom w:val="single" w:sz="4" w:space="0" w:color="auto"/>
              <w:right w:val="nil"/>
            </w:tcBorders>
            <w:shd w:val="clear" w:color="auto" w:fill="FFFFFF"/>
            <w:vAlign w:val="center"/>
          </w:tcPr>
          <w:p w:rsidR="005D10E9" w:rsidRDefault="005D10E9">
            <w:pPr>
              <w:autoSpaceDE w:val="0"/>
              <w:autoSpaceDN w:val="0"/>
              <w:adjustRightInd w:val="0"/>
              <w:spacing w:after="0" w:line="360" w:lineRule="auto"/>
              <w:ind w:left="60" w:right="60"/>
              <w:jc w:val="both"/>
              <w:rPr>
                <w:rFonts w:ascii="Times New Roman" w:hAnsi="Times New Roman"/>
                <w:color w:val="010205"/>
                <w:sz w:val="24"/>
                <w:szCs w:val="24"/>
              </w:rPr>
            </w:pPr>
          </w:p>
        </w:tc>
      </w:tr>
      <w:tr w:rsidR="005D10E9">
        <w:trPr>
          <w:cantSplit/>
        </w:trPr>
        <w:tc>
          <w:tcPr>
            <w:tcW w:w="81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Model</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R</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R Square</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Adjusted R Square</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Std. Error of the Estimate</w:t>
            </w:r>
          </w:p>
        </w:tc>
        <w:tc>
          <w:tcPr>
            <w:tcW w:w="4536"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Change Statistics</w:t>
            </w:r>
          </w:p>
        </w:tc>
      </w:tr>
      <w:tr w:rsidR="005D10E9">
        <w:trPr>
          <w:cantSplit/>
        </w:trPr>
        <w:tc>
          <w:tcPr>
            <w:tcW w:w="81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5D10E9">
            <w:pPr>
              <w:autoSpaceDE w:val="0"/>
              <w:autoSpaceDN w:val="0"/>
              <w:adjustRightInd w:val="0"/>
              <w:spacing w:after="0" w:line="360" w:lineRule="auto"/>
              <w:jc w:val="both"/>
              <w:rPr>
                <w:rFonts w:ascii="Times New Roman" w:hAnsi="Times New Roman"/>
                <w:b/>
                <w:bCs/>
                <w:color w:val="264A60"/>
                <w:sz w:val="24"/>
                <w:szCs w:val="24"/>
              </w:rPr>
            </w:pPr>
          </w:p>
        </w:tc>
        <w:tc>
          <w:tcPr>
            <w:tcW w:w="608"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5D10E9">
            <w:pPr>
              <w:autoSpaceDE w:val="0"/>
              <w:autoSpaceDN w:val="0"/>
              <w:adjustRightInd w:val="0"/>
              <w:spacing w:after="0" w:line="360" w:lineRule="auto"/>
              <w:jc w:val="both"/>
              <w:rPr>
                <w:rFonts w:ascii="Times New Roman" w:hAnsi="Times New Roman"/>
                <w:b/>
                <w:bCs/>
                <w:color w:val="264A60"/>
                <w:sz w:val="24"/>
                <w:szCs w:val="24"/>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5D10E9">
            <w:pPr>
              <w:autoSpaceDE w:val="0"/>
              <w:autoSpaceDN w:val="0"/>
              <w:adjustRightInd w:val="0"/>
              <w:spacing w:after="0" w:line="360" w:lineRule="auto"/>
              <w:jc w:val="both"/>
              <w:rPr>
                <w:rFonts w:ascii="Times New Roman" w:hAnsi="Times New Roman"/>
                <w:b/>
                <w:bCs/>
                <w:color w:val="264A60"/>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5D10E9">
            <w:pPr>
              <w:autoSpaceDE w:val="0"/>
              <w:autoSpaceDN w:val="0"/>
              <w:adjustRightInd w:val="0"/>
              <w:spacing w:after="0" w:line="360" w:lineRule="auto"/>
              <w:jc w:val="both"/>
              <w:rPr>
                <w:rFonts w:ascii="Times New Roman" w:hAnsi="Times New Roman"/>
                <w:b/>
                <w:bCs/>
                <w:color w:val="264A60"/>
                <w:sz w:val="24"/>
                <w:szCs w:val="24"/>
              </w:rPr>
            </w:pPr>
          </w:p>
        </w:tc>
        <w:tc>
          <w:tcPr>
            <w:tcW w:w="1275"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5D10E9">
            <w:pPr>
              <w:autoSpaceDE w:val="0"/>
              <w:autoSpaceDN w:val="0"/>
              <w:adjustRightInd w:val="0"/>
              <w:spacing w:after="0" w:line="360" w:lineRule="auto"/>
              <w:jc w:val="both"/>
              <w:rPr>
                <w:rFonts w:ascii="Times New Roman" w:hAnsi="Times New Roman"/>
                <w:b/>
                <w:bCs/>
                <w:color w:val="264A6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R Square Change</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F Change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df1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df2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Sig. F Change</w:t>
            </w:r>
          </w:p>
        </w:tc>
      </w:tr>
      <w:tr w:rsidR="005D10E9">
        <w:trPr>
          <w:cantSplit/>
        </w:trPr>
        <w:tc>
          <w:tcPr>
            <w:tcW w:w="810" w:type="dxa"/>
            <w:tcBorders>
              <w:top w:val="single" w:sz="4" w:space="0" w:color="auto"/>
              <w:left w:val="single" w:sz="4" w:space="0" w:color="auto"/>
              <w:bottom w:val="single" w:sz="4" w:space="0" w:color="auto"/>
              <w:right w:val="single" w:sz="4" w:space="0" w:color="auto"/>
            </w:tcBorders>
            <w:shd w:val="clear" w:color="auto" w:fill="E0E0E0"/>
          </w:tcPr>
          <w:p w:rsidR="005D10E9" w:rsidRDefault="00045E5C">
            <w:pPr>
              <w:autoSpaceDE w:val="0"/>
              <w:autoSpaceDN w:val="0"/>
              <w:adjustRightInd w:val="0"/>
              <w:spacing w:after="0" w:line="360" w:lineRule="auto"/>
              <w:ind w:left="60" w:right="60"/>
              <w:jc w:val="both"/>
              <w:rPr>
                <w:rFonts w:ascii="Times New Roman" w:hAnsi="Times New Roman"/>
                <w:color w:val="264A60"/>
                <w:sz w:val="24"/>
                <w:szCs w:val="24"/>
              </w:rPr>
            </w:pPr>
            <w:r>
              <w:rPr>
                <w:rFonts w:ascii="Times New Roman" w:hAnsi="Times New Roman"/>
                <w:color w:val="264A60"/>
                <w:sz w:val="24"/>
                <w:szCs w:val="24"/>
              </w:rPr>
              <w:t>1</w:t>
            </w:r>
          </w:p>
        </w:tc>
        <w:tc>
          <w:tcPr>
            <w:tcW w:w="608"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.735</w:t>
            </w:r>
            <w:r>
              <w:rPr>
                <w:rFonts w:ascii="Times New Roman" w:hAnsi="Times New Roman"/>
                <w:color w:val="010205"/>
                <w:sz w:val="24"/>
                <w:szCs w:val="24"/>
                <w:vertAlign w:val="superscript"/>
              </w:rPr>
              <w:t>a</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.540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.474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.90223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.540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8.207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28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.000</w:t>
            </w:r>
          </w:p>
        </w:tc>
      </w:tr>
      <w:tr w:rsidR="005D10E9">
        <w:trPr>
          <w:cantSplit/>
        </w:trPr>
        <w:tc>
          <w:tcPr>
            <w:tcW w:w="9072" w:type="dxa"/>
            <w:gridSpan w:val="10"/>
            <w:tcBorders>
              <w:top w:val="single" w:sz="4" w:space="0" w:color="auto"/>
              <w:left w:val="nil"/>
              <w:bottom w:val="nil"/>
              <w:right w:val="nil"/>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a. Predictors: (Constant),</w:t>
            </w:r>
            <w:r>
              <w:rPr>
                <w:rFonts w:ascii="Times New Roman" w:hAnsi="Times New Roman"/>
                <w:color w:val="000000"/>
                <w:sz w:val="24"/>
                <w:szCs w:val="24"/>
              </w:rPr>
              <w:t xml:space="preserve"> Risk identification, Risk analysis.</w:t>
            </w:r>
          </w:p>
        </w:tc>
      </w:tr>
      <w:tr w:rsidR="005D10E9">
        <w:trPr>
          <w:cantSplit/>
        </w:trPr>
        <w:tc>
          <w:tcPr>
            <w:tcW w:w="9072" w:type="dxa"/>
            <w:gridSpan w:val="10"/>
            <w:tcBorders>
              <w:top w:val="nil"/>
              <w:left w:val="nil"/>
              <w:bottom w:val="nil"/>
              <w:right w:val="nil"/>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b. Dependent Variable: Net profit Margin</w:t>
            </w:r>
          </w:p>
        </w:tc>
      </w:tr>
    </w:tbl>
    <w:p w:rsidR="005D10E9" w:rsidRDefault="00045E5C">
      <w:pPr>
        <w:autoSpaceDE w:val="0"/>
        <w:autoSpaceDN w:val="0"/>
        <w:adjustRightInd w:val="0"/>
        <w:spacing w:after="0" w:line="360" w:lineRule="auto"/>
        <w:jc w:val="both"/>
        <w:rPr>
          <w:rFonts w:ascii="Times New Roman" w:hAnsi="Times New Roman"/>
          <w:sz w:val="24"/>
          <w:szCs w:val="24"/>
        </w:rPr>
      </w:pPr>
      <w:r>
        <w:rPr>
          <w:rFonts w:ascii="Times New Roman" w:hAnsi="Times New Roman"/>
          <w:b/>
          <w:bCs/>
          <w:sz w:val="24"/>
          <w:szCs w:val="24"/>
        </w:rPr>
        <w:t>Source</w:t>
      </w:r>
      <w:r>
        <w:rPr>
          <w:rFonts w:ascii="Times New Roman" w:hAnsi="Times New Roman"/>
          <w:sz w:val="24"/>
          <w:szCs w:val="24"/>
        </w:rPr>
        <w:t>: Fieldwork (2023)</w:t>
      </w:r>
    </w:p>
    <w:p w:rsidR="005D10E9" w:rsidRDefault="005D10E9">
      <w:pPr>
        <w:autoSpaceDE w:val="0"/>
        <w:autoSpaceDN w:val="0"/>
        <w:adjustRightInd w:val="0"/>
        <w:spacing w:after="0" w:line="360" w:lineRule="auto"/>
        <w:jc w:val="both"/>
        <w:rPr>
          <w:rFonts w:ascii="Times New Roman" w:hAnsi="Times New Roman"/>
          <w:sz w:val="24"/>
          <w:szCs w:val="24"/>
        </w:rPr>
      </w:pPr>
    </w:p>
    <w:p w:rsidR="005D10E9" w:rsidRDefault="00045E5C">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The table presented above as Table 4.5 displays a summary of the model that evaluates the magnitude and direction of a linear correlation </w:t>
      </w:r>
      <w:r w:rsidR="0018042D">
        <w:rPr>
          <w:rFonts w:ascii="Times New Roman" w:hAnsi="Times New Roman"/>
          <w:sz w:val="24"/>
          <w:szCs w:val="24"/>
        </w:rPr>
        <w:t>amid</w:t>
      </w:r>
      <w:r>
        <w:rPr>
          <w:rFonts w:ascii="Times New Roman" w:hAnsi="Times New Roman"/>
          <w:sz w:val="24"/>
          <w:szCs w:val="24"/>
        </w:rPr>
        <w:t xml:space="preserve"> two variables. The R value in the table is 0.735, indicating a robust linear connection </w:t>
      </w:r>
      <w:r w:rsidR="0018042D">
        <w:rPr>
          <w:rFonts w:ascii="Times New Roman" w:hAnsi="Times New Roman"/>
          <w:sz w:val="24"/>
          <w:szCs w:val="24"/>
        </w:rPr>
        <w:t>amid</w:t>
      </w:r>
      <w:r>
        <w:rPr>
          <w:rFonts w:ascii="Times New Roman" w:hAnsi="Times New Roman"/>
          <w:sz w:val="24"/>
          <w:szCs w:val="24"/>
        </w:rPr>
        <w:t xml:space="preserve"> </w:t>
      </w:r>
      <w:r w:rsidR="005E7847">
        <w:rPr>
          <w:rFonts w:ascii="Times New Roman" w:hAnsi="Times New Roman"/>
          <w:sz w:val="24"/>
          <w:szCs w:val="24"/>
        </w:rPr>
        <w:t>RA</w:t>
      </w:r>
      <w:r>
        <w:rPr>
          <w:rFonts w:ascii="Times New Roman" w:hAnsi="Times New Roman"/>
          <w:sz w:val="24"/>
          <w:szCs w:val="24"/>
        </w:rPr>
        <w:t xml:space="preserve"> and net profit margin. Table 4.5.1 below illustrates the multilinear regression (ANOVA) table.</w:t>
      </w:r>
    </w:p>
    <w:p w:rsidR="005D10E9" w:rsidRDefault="005D10E9">
      <w:pPr>
        <w:autoSpaceDE w:val="0"/>
        <w:autoSpaceDN w:val="0"/>
        <w:adjustRightInd w:val="0"/>
        <w:spacing w:after="0" w:line="360" w:lineRule="auto"/>
        <w:jc w:val="both"/>
        <w:rPr>
          <w:rFonts w:ascii="Times New Roman" w:hAnsi="Times New Roman"/>
          <w:sz w:val="24"/>
          <w:szCs w:val="24"/>
        </w:rPr>
      </w:pPr>
    </w:p>
    <w:p w:rsidR="004413B7" w:rsidRDefault="004413B7" w:rsidP="004413B7">
      <w:pPr>
        <w:pStyle w:val="Caption"/>
        <w:keepNext/>
        <w:rPr>
          <w:rFonts w:ascii="Times New Roman" w:hAnsi="Times New Roman"/>
          <w:i w:val="0"/>
          <w:color w:val="000000" w:themeColor="text1"/>
          <w:sz w:val="24"/>
          <w:szCs w:val="24"/>
        </w:rPr>
      </w:pPr>
    </w:p>
    <w:p w:rsidR="0050407D" w:rsidRPr="0050407D" w:rsidRDefault="0050407D" w:rsidP="0050407D">
      <w:pPr>
        <w:pStyle w:val="Caption"/>
        <w:keepNext/>
        <w:rPr>
          <w:rFonts w:ascii="Times New Roman" w:hAnsi="Times New Roman"/>
          <w:i w:val="0"/>
          <w:color w:val="000000" w:themeColor="text1"/>
          <w:sz w:val="24"/>
          <w:szCs w:val="24"/>
        </w:rPr>
      </w:pPr>
      <w:bookmarkStart w:id="239" w:name="_Toc137984943"/>
      <w:r w:rsidRPr="0050407D">
        <w:rPr>
          <w:rFonts w:ascii="Times New Roman" w:hAnsi="Times New Roman"/>
          <w:i w:val="0"/>
          <w:color w:val="000000" w:themeColor="text1"/>
          <w:sz w:val="24"/>
          <w:szCs w:val="24"/>
        </w:rPr>
        <w:t xml:space="preserve">Table </w:t>
      </w:r>
      <w:r w:rsidR="00AA0A62">
        <w:rPr>
          <w:rFonts w:ascii="Times New Roman" w:hAnsi="Times New Roman"/>
          <w:i w:val="0"/>
          <w:color w:val="000000" w:themeColor="text1"/>
          <w:sz w:val="24"/>
          <w:szCs w:val="24"/>
        </w:rPr>
        <w:t>4.5.1</w:t>
      </w:r>
      <w:r w:rsidRPr="0050407D">
        <w:rPr>
          <w:rFonts w:ascii="Times New Roman" w:hAnsi="Times New Roman"/>
          <w:i w:val="0"/>
          <w:color w:val="000000" w:themeColor="text1"/>
          <w:sz w:val="24"/>
          <w:szCs w:val="24"/>
        </w:rPr>
        <w:t>: ANOVA</w:t>
      </w:r>
      <w:bookmarkEnd w:id="239"/>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6"/>
        <w:gridCol w:w="1292"/>
        <w:gridCol w:w="1941"/>
        <w:gridCol w:w="1134"/>
        <w:gridCol w:w="1560"/>
        <w:gridCol w:w="1134"/>
        <w:gridCol w:w="1275"/>
      </w:tblGrid>
      <w:tr w:rsidR="005D10E9">
        <w:trPr>
          <w:cantSplit/>
        </w:trPr>
        <w:tc>
          <w:tcPr>
            <w:tcW w:w="9072" w:type="dxa"/>
            <w:gridSpan w:val="7"/>
            <w:tcBorders>
              <w:top w:val="nil"/>
              <w:left w:val="nil"/>
              <w:bottom w:val="single" w:sz="4" w:space="0" w:color="auto"/>
              <w:right w:val="nil"/>
            </w:tcBorders>
            <w:shd w:val="clear" w:color="auto" w:fill="FFFFFF"/>
            <w:vAlign w:val="center"/>
          </w:tcPr>
          <w:p w:rsidR="005D10E9" w:rsidRDefault="005D10E9">
            <w:pPr>
              <w:autoSpaceDE w:val="0"/>
              <w:autoSpaceDN w:val="0"/>
              <w:adjustRightInd w:val="0"/>
              <w:spacing w:after="0" w:line="360" w:lineRule="auto"/>
              <w:ind w:left="60" w:right="60"/>
              <w:jc w:val="both"/>
              <w:rPr>
                <w:rFonts w:ascii="Times New Roman" w:hAnsi="Times New Roman"/>
                <w:color w:val="000000" w:themeColor="text1"/>
                <w:sz w:val="24"/>
                <w:szCs w:val="24"/>
              </w:rPr>
            </w:pPr>
          </w:p>
        </w:tc>
      </w:tr>
      <w:tr w:rsidR="005D10E9">
        <w:trPr>
          <w:cantSplit/>
        </w:trPr>
        <w:tc>
          <w:tcPr>
            <w:tcW w:w="202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Model</w:t>
            </w:r>
          </w:p>
        </w:tc>
        <w:tc>
          <w:tcPr>
            <w:tcW w:w="1941"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Sum of Squares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Df</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Mean Square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F</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60" w:lineRule="auto"/>
              <w:ind w:left="60" w:right="60"/>
              <w:jc w:val="both"/>
              <w:rPr>
                <w:rFonts w:ascii="Times New Roman" w:hAnsi="Times New Roman"/>
                <w:b/>
                <w:bCs/>
                <w:color w:val="264A60"/>
                <w:sz w:val="24"/>
                <w:szCs w:val="24"/>
              </w:rPr>
            </w:pPr>
            <w:r>
              <w:rPr>
                <w:rFonts w:ascii="Times New Roman" w:hAnsi="Times New Roman"/>
                <w:b/>
                <w:bCs/>
                <w:color w:val="264A60"/>
                <w:sz w:val="24"/>
                <w:szCs w:val="24"/>
              </w:rPr>
              <w:t>Sig.</w:t>
            </w:r>
          </w:p>
        </w:tc>
      </w:tr>
      <w:tr w:rsidR="005D10E9">
        <w:trPr>
          <w:cantSplit/>
        </w:trPr>
        <w:tc>
          <w:tcPr>
            <w:tcW w:w="736" w:type="dxa"/>
            <w:vMerge w:val="restart"/>
            <w:tcBorders>
              <w:top w:val="single" w:sz="8" w:space="0" w:color="152935"/>
              <w:left w:val="nil"/>
              <w:bottom w:val="single" w:sz="8" w:space="0" w:color="152935"/>
              <w:right w:val="single" w:sz="4" w:space="0" w:color="auto"/>
            </w:tcBorders>
            <w:shd w:val="clear" w:color="auto" w:fill="E0E0E0"/>
          </w:tcPr>
          <w:p w:rsidR="005D10E9" w:rsidRDefault="00045E5C">
            <w:pPr>
              <w:autoSpaceDE w:val="0"/>
              <w:autoSpaceDN w:val="0"/>
              <w:adjustRightInd w:val="0"/>
              <w:spacing w:after="0" w:line="360" w:lineRule="auto"/>
              <w:ind w:left="60" w:right="60"/>
              <w:jc w:val="both"/>
              <w:rPr>
                <w:rFonts w:ascii="Times New Roman" w:hAnsi="Times New Roman"/>
                <w:color w:val="264A60"/>
                <w:sz w:val="24"/>
                <w:szCs w:val="24"/>
              </w:rPr>
            </w:pPr>
            <w:r>
              <w:rPr>
                <w:rFonts w:ascii="Times New Roman" w:hAnsi="Times New Roman"/>
                <w:color w:val="264A60"/>
                <w:sz w:val="24"/>
                <w:szCs w:val="24"/>
              </w:rPr>
              <w:t>1</w:t>
            </w:r>
          </w:p>
        </w:tc>
        <w:tc>
          <w:tcPr>
            <w:tcW w:w="1292" w:type="dxa"/>
            <w:tcBorders>
              <w:top w:val="single" w:sz="4" w:space="0" w:color="auto"/>
              <w:left w:val="single" w:sz="4" w:space="0" w:color="auto"/>
              <w:bottom w:val="single" w:sz="4" w:space="0" w:color="auto"/>
              <w:right w:val="single" w:sz="4" w:space="0" w:color="auto"/>
            </w:tcBorders>
            <w:shd w:val="clear" w:color="auto" w:fill="E0E0E0"/>
          </w:tcPr>
          <w:p w:rsidR="005D10E9" w:rsidRDefault="00045E5C">
            <w:pPr>
              <w:autoSpaceDE w:val="0"/>
              <w:autoSpaceDN w:val="0"/>
              <w:adjustRightInd w:val="0"/>
              <w:spacing w:after="0" w:line="360" w:lineRule="auto"/>
              <w:ind w:left="60" w:right="60"/>
              <w:jc w:val="both"/>
              <w:rPr>
                <w:rFonts w:ascii="Times New Roman" w:hAnsi="Times New Roman"/>
                <w:color w:val="264A60"/>
                <w:sz w:val="24"/>
                <w:szCs w:val="24"/>
              </w:rPr>
            </w:pPr>
            <w:r>
              <w:rPr>
                <w:rFonts w:ascii="Times New Roman" w:hAnsi="Times New Roman"/>
                <w:color w:val="264A60"/>
                <w:sz w:val="24"/>
                <w:szCs w:val="24"/>
              </w:rPr>
              <w:t>Regression</w:t>
            </w: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26.723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6.681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8.207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.000</w:t>
            </w:r>
            <w:r>
              <w:rPr>
                <w:rFonts w:ascii="Times New Roman" w:hAnsi="Times New Roman"/>
                <w:color w:val="010205"/>
                <w:sz w:val="24"/>
                <w:szCs w:val="24"/>
                <w:vertAlign w:val="superscript"/>
              </w:rPr>
              <w:t>b</w:t>
            </w:r>
          </w:p>
        </w:tc>
      </w:tr>
      <w:tr w:rsidR="005D10E9">
        <w:trPr>
          <w:cantSplit/>
        </w:trPr>
        <w:tc>
          <w:tcPr>
            <w:tcW w:w="736" w:type="dxa"/>
            <w:vMerge/>
            <w:tcBorders>
              <w:top w:val="single" w:sz="8" w:space="0" w:color="152935"/>
              <w:left w:val="nil"/>
              <w:bottom w:val="single" w:sz="8" w:space="0" w:color="152935"/>
              <w:right w:val="single" w:sz="4" w:space="0" w:color="auto"/>
            </w:tcBorders>
            <w:shd w:val="clear" w:color="auto" w:fill="E0E0E0"/>
          </w:tcPr>
          <w:p w:rsidR="005D10E9" w:rsidRDefault="005D10E9">
            <w:pPr>
              <w:autoSpaceDE w:val="0"/>
              <w:autoSpaceDN w:val="0"/>
              <w:adjustRightInd w:val="0"/>
              <w:spacing w:after="0" w:line="360" w:lineRule="auto"/>
              <w:jc w:val="both"/>
              <w:rPr>
                <w:rFonts w:ascii="Times New Roman" w:hAnsi="Times New Roman"/>
                <w:color w:val="010205"/>
                <w:sz w:val="24"/>
                <w:szCs w:val="24"/>
              </w:rPr>
            </w:pPr>
          </w:p>
        </w:tc>
        <w:tc>
          <w:tcPr>
            <w:tcW w:w="1292" w:type="dxa"/>
            <w:tcBorders>
              <w:top w:val="single" w:sz="4" w:space="0" w:color="auto"/>
              <w:left w:val="single" w:sz="4" w:space="0" w:color="auto"/>
              <w:bottom w:val="single" w:sz="4" w:space="0" w:color="auto"/>
              <w:right w:val="single" w:sz="4" w:space="0" w:color="auto"/>
            </w:tcBorders>
            <w:shd w:val="clear" w:color="auto" w:fill="E0E0E0"/>
          </w:tcPr>
          <w:p w:rsidR="005D10E9" w:rsidRDefault="00045E5C">
            <w:pPr>
              <w:autoSpaceDE w:val="0"/>
              <w:autoSpaceDN w:val="0"/>
              <w:adjustRightInd w:val="0"/>
              <w:spacing w:after="0" w:line="360" w:lineRule="auto"/>
              <w:ind w:left="60" w:right="60"/>
              <w:jc w:val="both"/>
              <w:rPr>
                <w:rFonts w:ascii="Times New Roman" w:hAnsi="Times New Roman"/>
                <w:color w:val="264A60"/>
                <w:sz w:val="24"/>
                <w:szCs w:val="24"/>
              </w:rPr>
            </w:pPr>
            <w:r>
              <w:rPr>
                <w:rFonts w:ascii="Times New Roman" w:hAnsi="Times New Roman"/>
                <w:color w:val="264A60"/>
                <w:sz w:val="24"/>
                <w:szCs w:val="24"/>
              </w:rPr>
              <w:t>Residual</w:t>
            </w: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22.793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28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.814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D10E9" w:rsidRDefault="005D10E9">
            <w:pPr>
              <w:autoSpaceDE w:val="0"/>
              <w:autoSpaceDN w:val="0"/>
              <w:adjustRightInd w:val="0"/>
              <w:spacing w:after="0" w:line="360" w:lineRule="auto"/>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D10E9" w:rsidRDefault="005D10E9">
            <w:pPr>
              <w:autoSpaceDE w:val="0"/>
              <w:autoSpaceDN w:val="0"/>
              <w:adjustRightInd w:val="0"/>
              <w:spacing w:after="0" w:line="360" w:lineRule="auto"/>
              <w:jc w:val="both"/>
              <w:rPr>
                <w:rFonts w:ascii="Times New Roman" w:hAnsi="Times New Roman"/>
                <w:sz w:val="24"/>
                <w:szCs w:val="24"/>
              </w:rPr>
            </w:pPr>
          </w:p>
        </w:tc>
      </w:tr>
      <w:tr w:rsidR="005D10E9">
        <w:trPr>
          <w:cantSplit/>
        </w:trPr>
        <w:tc>
          <w:tcPr>
            <w:tcW w:w="736" w:type="dxa"/>
            <w:vMerge/>
            <w:tcBorders>
              <w:top w:val="single" w:sz="8" w:space="0" w:color="152935"/>
              <w:left w:val="nil"/>
              <w:bottom w:val="single" w:sz="8" w:space="0" w:color="152935"/>
              <w:right w:val="single" w:sz="4" w:space="0" w:color="auto"/>
            </w:tcBorders>
            <w:shd w:val="clear" w:color="auto" w:fill="E0E0E0"/>
          </w:tcPr>
          <w:p w:rsidR="005D10E9" w:rsidRDefault="005D10E9">
            <w:pPr>
              <w:autoSpaceDE w:val="0"/>
              <w:autoSpaceDN w:val="0"/>
              <w:adjustRightInd w:val="0"/>
              <w:spacing w:after="0" w:line="360" w:lineRule="auto"/>
              <w:jc w:val="both"/>
              <w:rPr>
                <w:rFonts w:ascii="Times New Roman" w:hAnsi="Times New Roman"/>
                <w:sz w:val="24"/>
                <w:szCs w:val="24"/>
              </w:rPr>
            </w:pPr>
          </w:p>
        </w:tc>
        <w:tc>
          <w:tcPr>
            <w:tcW w:w="1292" w:type="dxa"/>
            <w:tcBorders>
              <w:top w:val="single" w:sz="4" w:space="0" w:color="auto"/>
              <w:left w:val="single" w:sz="4" w:space="0" w:color="auto"/>
              <w:bottom w:val="single" w:sz="4" w:space="0" w:color="auto"/>
              <w:right w:val="single" w:sz="4" w:space="0" w:color="auto"/>
            </w:tcBorders>
            <w:shd w:val="clear" w:color="auto" w:fill="E0E0E0"/>
          </w:tcPr>
          <w:p w:rsidR="005D10E9" w:rsidRDefault="00045E5C">
            <w:pPr>
              <w:autoSpaceDE w:val="0"/>
              <w:autoSpaceDN w:val="0"/>
              <w:adjustRightInd w:val="0"/>
              <w:spacing w:after="0" w:line="360" w:lineRule="auto"/>
              <w:ind w:left="60" w:right="60"/>
              <w:jc w:val="both"/>
              <w:rPr>
                <w:rFonts w:ascii="Times New Roman" w:hAnsi="Times New Roman"/>
                <w:color w:val="264A60"/>
                <w:sz w:val="24"/>
                <w:szCs w:val="24"/>
              </w:rPr>
            </w:pPr>
            <w:r>
              <w:rPr>
                <w:rFonts w:ascii="Times New Roman" w:hAnsi="Times New Roman"/>
                <w:color w:val="264A60"/>
                <w:sz w:val="24"/>
                <w:szCs w:val="24"/>
              </w:rPr>
              <w:t>Total</w:t>
            </w: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49.515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32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D10E9" w:rsidRDefault="005D10E9">
            <w:pPr>
              <w:autoSpaceDE w:val="0"/>
              <w:autoSpaceDN w:val="0"/>
              <w:adjustRightInd w:val="0"/>
              <w:spacing w:after="0" w:line="36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D10E9" w:rsidRDefault="005D10E9">
            <w:pPr>
              <w:autoSpaceDE w:val="0"/>
              <w:autoSpaceDN w:val="0"/>
              <w:adjustRightInd w:val="0"/>
              <w:spacing w:after="0" w:line="360" w:lineRule="auto"/>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D10E9" w:rsidRDefault="005D10E9">
            <w:pPr>
              <w:autoSpaceDE w:val="0"/>
              <w:autoSpaceDN w:val="0"/>
              <w:adjustRightInd w:val="0"/>
              <w:spacing w:after="0" w:line="360" w:lineRule="auto"/>
              <w:jc w:val="both"/>
              <w:rPr>
                <w:rFonts w:ascii="Times New Roman" w:hAnsi="Times New Roman"/>
                <w:sz w:val="24"/>
                <w:szCs w:val="24"/>
              </w:rPr>
            </w:pPr>
          </w:p>
        </w:tc>
      </w:tr>
      <w:tr w:rsidR="005D10E9">
        <w:trPr>
          <w:cantSplit/>
        </w:trPr>
        <w:tc>
          <w:tcPr>
            <w:tcW w:w="9072" w:type="dxa"/>
            <w:gridSpan w:val="7"/>
            <w:tcBorders>
              <w:top w:val="nil"/>
              <w:left w:val="nil"/>
              <w:bottom w:val="nil"/>
              <w:right w:val="nil"/>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a. Dependent Variable: Net profit margin.</w:t>
            </w:r>
          </w:p>
        </w:tc>
      </w:tr>
      <w:tr w:rsidR="005D10E9">
        <w:trPr>
          <w:cantSplit/>
        </w:trPr>
        <w:tc>
          <w:tcPr>
            <w:tcW w:w="9072" w:type="dxa"/>
            <w:gridSpan w:val="7"/>
            <w:tcBorders>
              <w:top w:val="nil"/>
              <w:left w:val="nil"/>
              <w:bottom w:val="nil"/>
              <w:right w:val="nil"/>
            </w:tcBorders>
            <w:shd w:val="clear" w:color="auto" w:fill="FFFFFF"/>
          </w:tcPr>
          <w:p w:rsidR="005D10E9" w:rsidRDefault="00045E5C">
            <w:pPr>
              <w:autoSpaceDE w:val="0"/>
              <w:autoSpaceDN w:val="0"/>
              <w:adjustRightInd w:val="0"/>
              <w:spacing w:after="0" w:line="360" w:lineRule="auto"/>
              <w:ind w:left="60" w:right="60"/>
              <w:jc w:val="both"/>
              <w:rPr>
                <w:rFonts w:ascii="Times New Roman" w:hAnsi="Times New Roman"/>
                <w:color w:val="010205"/>
                <w:sz w:val="24"/>
                <w:szCs w:val="24"/>
              </w:rPr>
            </w:pPr>
            <w:r>
              <w:rPr>
                <w:rFonts w:ascii="Times New Roman" w:hAnsi="Times New Roman"/>
                <w:color w:val="010205"/>
                <w:sz w:val="24"/>
                <w:szCs w:val="24"/>
              </w:rPr>
              <w:t xml:space="preserve">b. Predictors: (Constant), </w:t>
            </w:r>
            <w:r>
              <w:rPr>
                <w:rFonts w:ascii="Times New Roman" w:hAnsi="Times New Roman"/>
                <w:color w:val="000000"/>
                <w:sz w:val="24"/>
                <w:szCs w:val="24"/>
              </w:rPr>
              <w:t>Risk identification, Risk analysis</w:t>
            </w:r>
          </w:p>
        </w:tc>
      </w:tr>
    </w:tbl>
    <w:p w:rsidR="005D10E9" w:rsidRDefault="005D10E9">
      <w:pPr>
        <w:autoSpaceDE w:val="0"/>
        <w:autoSpaceDN w:val="0"/>
        <w:adjustRightInd w:val="0"/>
        <w:spacing w:after="0" w:line="360" w:lineRule="auto"/>
        <w:jc w:val="both"/>
        <w:rPr>
          <w:rFonts w:ascii="Times New Roman" w:hAnsi="Times New Roman"/>
          <w:sz w:val="24"/>
          <w:szCs w:val="24"/>
        </w:rPr>
      </w:pPr>
    </w:p>
    <w:p w:rsidR="005D10E9" w:rsidRDefault="00045E5C">
      <w:pPr>
        <w:autoSpaceDE w:val="0"/>
        <w:autoSpaceDN w:val="0"/>
        <w:adjustRightInd w:val="0"/>
        <w:spacing w:after="0" w:line="360" w:lineRule="auto"/>
        <w:jc w:val="both"/>
        <w:rPr>
          <w:rFonts w:ascii="Times New Roman" w:hAnsi="Times New Roman"/>
          <w:sz w:val="24"/>
          <w:szCs w:val="24"/>
        </w:rPr>
      </w:pPr>
      <w:r>
        <w:rPr>
          <w:rFonts w:ascii="Times New Roman" w:hAnsi="Times New Roman"/>
          <w:b/>
          <w:bCs/>
          <w:sz w:val="24"/>
          <w:szCs w:val="24"/>
        </w:rPr>
        <w:t>Source</w:t>
      </w:r>
      <w:r>
        <w:rPr>
          <w:rFonts w:ascii="Times New Roman" w:hAnsi="Times New Roman"/>
          <w:sz w:val="24"/>
          <w:szCs w:val="24"/>
        </w:rPr>
        <w:t>: Fieldwork (2023)</w:t>
      </w:r>
    </w:p>
    <w:p w:rsidR="005D10E9" w:rsidRDefault="00045E5C">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Table 4.5.1 exhibits the results of an ANOVA, which was conducted to determine the suitability of the model employed. The table demonstrates an F-ratio (F=8.207, p=.000) was statistically significant, indicating that the employed model was appropriate and that the observed relationship </w:t>
      </w:r>
      <w:r w:rsidR="0018042D">
        <w:rPr>
          <w:rFonts w:ascii="Times New Roman" w:hAnsi="Times New Roman"/>
          <w:sz w:val="24"/>
          <w:szCs w:val="24"/>
        </w:rPr>
        <w:t>among</w:t>
      </w:r>
      <w:r>
        <w:rPr>
          <w:rFonts w:ascii="Times New Roman" w:hAnsi="Times New Roman"/>
          <w:sz w:val="24"/>
          <w:szCs w:val="24"/>
        </w:rPr>
        <w:t xml:space="preserve"> the variables could not have arisen by chance. Table 4.5.2 below displays the coefficients of determination.</w:t>
      </w:r>
    </w:p>
    <w:p w:rsidR="004413B7" w:rsidRDefault="004413B7" w:rsidP="004413B7">
      <w:pPr>
        <w:pStyle w:val="Caption"/>
        <w:keepNext/>
        <w:rPr>
          <w:rFonts w:ascii="Times New Roman" w:hAnsi="Times New Roman"/>
          <w:i w:val="0"/>
          <w:color w:val="000000" w:themeColor="text1"/>
          <w:sz w:val="24"/>
          <w:szCs w:val="24"/>
        </w:rPr>
      </w:pPr>
    </w:p>
    <w:p w:rsidR="0050407D" w:rsidRPr="0050407D" w:rsidRDefault="0050407D" w:rsidP="0050407D">
      <w:pPr>
        <w:pStyle w:val="Caption"/>
        <w:keepNext/>
        <w:rPr>
          <w:rFonts w:ascii="Times New Roman" w:hAnsi="Times New Roman"/>
          <w:i w:val="0"/>
          <w:color w:val="000000" w:themeColor="text1"/>
          <w:sz w:val="24"/>
          <w:szCs w:val="24"/>
        </w:rPr>
      </w:pPr>
      <w:bookmarkStart w:id="240" w:name="_Toc137984944"/>
      <w:r w:rsidRPr="0050407D">
        <w:rPr>
          <w:rFonts w:ascii="Times New Roman" w:hAnsi="Times New Roman"/>
          <w:i w:val="0"/>
          <w:color w:val="000000" w:themeColor="text1"/>
          <w:sz w:val="24"/>
          <w:szCs w:val="24"/>
        </w:rPr>
        <w:t xml:space="preserve">Table </w:t>
      </w:r>
      <w:r w:rsidR="00AA0A62">
        <w:rPr>
          <w:rFonts w:ascii="Times New Roman" w:hAnsi="Times New Roman"/>
          <w:i w:val="0"/>
          <w:color w:val="000000" w:themeColor="text1"/>
          <w:sz w:val="24"/>
          <w:szCs w:val="24"/>
        </w:rPr>
        <w:t>4.5.2</w:t>
      </w:r>
      <w:r w:rsidRPr="0050407D">
        <w:rPr>
          <w:rFonts w:ascii="Times New Roman" w:hAnsi="Times New Roman"/>
          <w:i w:val="0"/>
          <w:color w:val="000000" w:themeColor="text1"/>
          <w:sz w:val="24"/>
          <w:szCs w:val="24"/>
        </w:rPr>
        <w:t>: Coefficients of determination</w:t>
      </w:r>
      <w:bookmarkEnd w:id="240"/>
    </w:p>
    <w:tbl>
      <w:tblPr>
        <w:tblW w:w="907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6"/>
        <w:gridCol w:w="1816"/>
        <w:gridCol w:w="1198"/>
        <w:gridCol w:w="1338"/>
        <w:gridCol w:w="1716"/>
        <w:gridCol w:w="790"/>
        <w:gridCol w:w="1478"/>
      </w:tblGrid>
      <w:tr w:rsidR="005D10E9">
        <w:trPr>
          <w:cantSplit/>
        </w:trPr>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20" w:lineRule="atLeast"/>
              <w:ind w:left="60" w:right="60"/>
              <w:rPr>
                <w:rFonts w:ascii="Times New Roman" w:eastAsia="Calibri" w:hAnsi="Times New Roman"/>
                <w:b/>
                <w:bCs/>
                <w:color w:val="264A60"/>
                <w:sz w:val="24"/>
                <w:szCs w:val="24"/>
              </w:rPr>
            </w:pPr>
            <w:r>
              <w:rPr>
                <w:rFonts w:ascii="Times New Roman" w:eastAsia="Calibri" w:hAnsi="Times New Roman"/>
                <w:b/>
                <w:bCs/>
                <w:color w:val="264A60"/>
                <w:sz w:val="24"/>
                <w:szCs w:val="24"/>
              </w:rPr>
              <w:t>Model</w:t>
            </w:r>
          </w:p>
        </w:tc>
        <w:tc>
          <w:tcPr>
            <w:tcW w:w="2536" w:type="dxa"/>
            <w:gridSpan w:val="2"/>
            <w:tcBorders>
              <w:top w:val="single" w:sz="4" w:space="0" w:color="auto"/>
              <w:left w:val="nil"/>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20" w:lineRule="atLeast"/>
              <w:ind w:left="60" w:right="60"/>
              <w:jc w:val="center"/>
              <w:rPr>
                <w:rFonts w:ascii="Times New Roman" w:eastAsia="Calibri" w:hAnsi="Times New Roman"/>
                <w:b/>
                <w:bCs/>
                <w:color w:val="264A60"/>
                <w:sz w:val="24"/>
                <w:szCs w:val="24"/>
              </w:rPr>
            </w:pPr>
            <w:r>
              <w:rPr>
                <w:rFonts w:ascii="Times New Roman" w:eastAsia="Calibri" w:hAnsi="Times New Roman"/>
                <w:b/>
                <w:bCs/>
                <w:color w:val="264A60"/>
                <w:sz w:val="24"/>
                <w:szCs w:val="24"/>
              </w:rPr>
              <w:t>Unstandardized Coefficients</w:t>
            </w:r>
          </w:p>
        </w:tc>
        <w:tc>
          <w:tcPr>
            <w:tcW w:w="1716" w:type="dxa"/>
            <w:tcBorders>
              <w:top w:val="single" w:sz="4" w:space="0" w:color="auto"/>
              <w:left w:val="nil"/>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20" w:lineRule="atLeast"/>
              <w:ind w:left="60" w:right="60"/>
              <w:jc w:val="center"/>
              <w:rPr>
                <w:rFonts w:ascii="Times New Roman" w:eastAsia="Calibri" w:hAnsi="Times New Roman"/>
                <w:b/>
                <w:bCs/>
                <w:color w:val="264A60"/>
                <w:sz w:val="24"/>
                <w:szCs w:val="24"/>
              </w:rPr>
            </w:pPr>
            <w:r>
              <w:rPr>
                <w:rFonts w:ascii="Times New Roman" w:eastAsia="Calibri" w:hAnsi="Times New Roman"/>
                <w:b/>
                <w:bCs/>
                <w:color w:val="264A60"/>
                <w:sz w:val="24"/>
                <w:szCs w:val="24"/>
              </w:rPr>
              <w:t>Standardized Coefficients</w:t>
            </w:r>
          </w:p>
        </w:tc>
        <w:tc>
          <w:tcPr>
            <w:tcW w:w="790" w:type="dxa"/>
            <w:tcBorders>
              <w:top w:val="single" w:sz="4" w:space="0" w:color="auto"/>
              <w:left w:val="nil"/>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20" w:lineRule="atLeast"/>
              <w:ind w:left="60" w:right="60"/>
              <w:jc w:val="center"/>
              <w:rPr>
                <w:rFonts w:ascii="Times New Roman" w:eastAsia="Calibri" w:hAnsi="Times New Roman"/>
                <w:b/>
                <w:bCs/>
                <w:color w:val="264A60"/>
                <w:sz w:val="24"/>
                <w:szCs w:val="24"/>
              </w:rPr>
            </w:pPr>
            <w:r>
              <w:rPr>
                <w:rFonts w:ascii="Times New Roman" w:eastAsia="Calibri" w:hAnsi="Times New Roman"/>
                <w:b/>
                <w:bCs/>
                <w:color w:val="264A60"/>
                <w:sz w:val="24"/>
                <w:szCs w:val="24"/>
              </w:rPr>
              <w:t>T</w:t>
            </w:r>
          </w:p>
        </w:tc>
        <w:tc>
          <w:tcPr>
            <w:tcW w:w="1478" w:type="dxa"/>
            <w:tcBorders>
              <w:top w:val="single" w:sz="4" w:space="0" w:color="auto"/>
              <w:left w:val="nil"/>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20" w:lineRule="atLeast"/>
              <w:ind w:left="60" w:right="60"/>
              <w:jc w:val="center"/>
              <w:rPr>
                <w:rFonts w:ascii="Times New Roman" w:eastAsia="Calibri" w:hAnsi="Times New Roman"/>
                <w:b/>
                <w:bCs/>
                <w:color w:val="264A60"/>
                <w:sz w:val="24"/>
                <w:szCs w:val="24"/>
              </w:rPr>
            </w:pPr>
            <w:r>
              <w:rPr>
                <w:rFonts w:ascii="Times New Roman" w:eastAsia="Calibri" w:hAnsi="Times New Roman"/>
                <w:b/>
                <w:bCs/>
                <w:color w:val="264A60"/>
                <w:sz w:val="24"/>
                <w:szCs w:val="24"/>
              </w:rPr>
              <w:t>Sig.</w:t>
            </w:r>
          </w:p>
        </w:tc>
      </w:tr>
      <w:tr w:rsidR="005D10E9">
        <w:trPr>
          <w:cantSplit/>
        </w:trPr>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D10E9" w:rsidRDefault="005D10E9">
            <w:pPr>
              <w:autoSpaceDE w:val="0"/>
              <w:autoSpaceDN w:val="0"/>
              <w:adjustRightInd w:val="0"/>
              <w:spacing w:after="0"/>
              <w:rPr>
                <w:rFonts w:ascii="Times New Roman" w:eastAsia="Calibri" w:hAnsi="Times New Roman"/>
                <w:color w:val="264A60"/>
                <w:sz w:val="24"/>
                <w:szCs w:val="24"/>
              </w:rPr>
            </w:pPr>
          </w:p>
        </w:tc>
        <w:tc>
          <w:tcPr>
            <w:tcW w:w="1198" w:type="dxa"/>
            <w:tcBorders>
              <w:top w:val="single" w:sz="4" w:space="0" w:color="auto"/>
              <w:left w:val="nil"/>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20" w:lineRule="atLeast"/>
              <w:ind w:left="60" w:right="60"/>
              <w:jc w:val="center"/>
              <w:rPr>
                <w:rFonts w:ascii="Times New Roman" w:eastAsia="Calibri" w:hAnsi="Times New Roman"/>
                <w:b/>
                <w:bCs/>
                <w:color w:val="264A60"/>
                <w:sz w:val="24"/>
                <w:szCs w:val="24"/>
              </w:rPr>
            </w:pPr>
            <w:r>
              <w:rPr>
                <w:rFonts w:ascii="Times New Roman" w:eastAsia="Calibri" w:hAnsi="Times New Roman"/>
                <w:b/>
                <w:bCs/>
                <w:color w:val="264A60"/>
                <w:sz w:val="24"/>
                <w:szCs w:val="24"/>
              </w:rPr>
              <w:t>B</w:t>
            </w:r>
          </w:p>
        </w:tc>
        <w:tc>
          <w:tcPr>
            <w:tcW w:w="1338" w:type="dxa"/>
            <w:tcBorders>
              <w:top w:val="single" w:sz="4" w:space="0" w:color="auto"/>
              <w:left w:val="nil"/>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20" w:lineRule="atLeast"/>
              <w:ind w:left="60" w:right="60"/>
              <w:jc w:val="center"/>
              <w:rPr>
                <w:rFonts w:ascii="Times New Roman" w:eastAsia="Calibri" w:hAnsi="Times New Roman"/>
                <w:b/>
                <w:bCs/>
                <w:color w:val="264A60"/>
                <w:sz w:val="24"/>
                <w:szCs w:val="24"/>
              </w:rPr>
            </w:pPr>
            <w:r>
              <w:rPr>
                <w:rFonts w:ascii="Times New Roman" w:eastAsia="Calibri" w:hAnsi="Times New Roman"/>
                <w:b/>
                <w:bCs/>
                <w:color w:val="264A60"/>
                <w:sz w:val="24"/>
                <w:szCs w:val="24"/>
              </w:rPr>
              <w:t>Std. Error</w:t>
            </w:r>
          </w:p>
        </w:tc>
        <w:tc>
          <w:tcPr>
            <w:tcW w:w="1716" w:type="dxa"/>
            <w:tcBorders>
              <w:top w:val="single" w:sz="4" w:space="0" w:color="auto"/>
              <w:left w:val="nil"/>
              <w:bottom w:val="single" w:sz="4" w:space="0" w:color="auto"/>
              <w:right w:val="single" w:sz="4" w:space="0" w:color="auto"/>
            </w:tcBorders>
            <w:shd w:val="clear" w:color="auto" w:fill="FFFFFF"/>
            <w:vAlign w:val="bottom"/>
          </w:tcPr>
          <w:p w:rsidR="005D10E9" w:rsidRDefault="00045E5C">
            <w:pPr>
              <w:autoSpaceDE w:val="0"/>
              <w:autoSpaceDN w:val="0"/>
              <w:adjustRightInd w:val="0"/>
              <w:spacing w:after="0" w:line="320" w:lineRule="atLeast"/>
              <w:ind w:left="60" w:right="60"/>
              <w:jc w:val="center"/>
              <w:rPr>
                <w:rFonts w:ascii="Times New Roman" w:eastAsia="Calibri" w:hAnsi="Times New Roman"/>
                <w:b/>
                <w:bCs/>
                <w:color w:val="264A60"/>
                <w:sz w:val="24"/>
                <w:szCs w:val="24"/>
              </w:rPr>
            </w:pPr>
            <w:r>
              <w:rPr>
                <w:rFonts w:ascii="Times New Roman" w:eastAsia="Calibri" w:hAnsi="Times New Roman"/>
                <w:b/>
                <w:bCs/>
                <w:color w:val="264A60"/>
                <w:sz w:val="24"/>
                <w:szCs w:val="24"/>
              </w:rPr>
              <w:t>Beta</w:t>
            </w:r>
          </w:p>
        </w:tc>
        <w:tc>
          <w:tcPr>
            <w:tcW w:w="790" w:type="dxa"/>
            <w:tcBorders>
              <w:top w:val="single" w:sz="4" w:space="0" w:color="auto"/>
              <w:left w:val="nil"/>
              <w:bottom w:val="single" w:sz="4" w:space="0" w:color="auto"/>
              <w:right w:val="single" w:sz="4" w:space="0" w:color="auto"/>
            </w:tcBorders>
            <w:shd w:val="clear" w:color="auto" w:fill="FFFFFF"/>
            <w:vAlign w:val="bottom"/>
          </w:tcPr>
          <w:p w:rsidR="005D10E9" w:rsidRDefault="005D10E9">
            <w:pPr>
              <w:autoSpaceDE w:val="0"/>
              <w:autoSpaceDN w:val="0"/>
              <w:adjustRightInd w:val="0"/>
              <w:spacing w:after="0"/>
              <w:rPr>
                <w:rFonts w:ascii="Times New Roman" w:eastAsia="Calibri" w:hAnsi="Times New Roman"/>
                <w:color w:val="264A60"/>
                <w:sz w:val="24"/>
                <w:szCs w:val="24"/>
              </w:rPr>
            </w:pPr>
          </w:p>
        </w:tc>
        <w:tc>
          <w:tcPr>
            <w:tcW w:w="1478" w:type="dxa"/>
            <w:tcBorders>
              <w:top w:val="single" w:sz="4" w:space="0" w:color="auto"/>
              <w:left w:val="nil"/>
              <w:bottom w:val="single" w:sz="4" w:space="0" w:color="auto"/>
              <w:right w:val="single" w:sz="4" w:space="0" w:color="auto"/>
            </w:tcBorders>
            <w:shd w:val="clear" w:color="auto" w:fill="FFFFFF"/>
            <w:vAlign w:val="bottom"/>
          </w:tcPr>
          <w:p w:rsidR="005D10E9" w:rsidRDefault="005D10E9">
            <w:pPr>
              <w:autoSpaceDE w:val="0"/>
              <w:autoSpaceDN w:val="0"/>
              <w:adjustRightInd w:val="0"/>
              <w:spacing w:after="0"/>
              <w:rPr>
                <w:rFonts w:ascii="Times New Roman" w:eastAsia="Calibri" w:hAnsi="Times New Roman"/>
                <w:color w:val="264A60"/>
                <w:sz w:val="24"/>
                <w:szCs w:val="24"/>
              </w:rPr>
            </w:pPr>
          </w:p>
        </w:tc>
      </w:tr>
      <w:tr w:rsidR="005D10E9">
        <w:trPr>
          <w:cantSplit/>
        </w:trPr>
        <w:tc>
          <w:tcPr>
            <w:tcW w:w="736" w:type="dxa"/>
            <w:tcBorders>
              <w:top w:val="single" w:sz="4" w:space="0" w:color="auto"/>
              <w:left w:val="single" w:sz="4" w:space="0" w:color="auto"/>
              <w:bottom w:val="single" w:sz="4" w:space="0" w:color="auto"/>
              <w:right w:val="single" w:sz="4" w:space="0" w:color="auto"/>
            </w:tcBorders>
            <w:shd w:val="clear" w:color="auto" w:fill="E0E0E0"/>
          </w:tcPr>
          <w:p w:rsidR="005D10E9" w:rsidRDefault="00045E5C">
            <w:pPr>
              <w:autoSpaceDE w:val="0"/>
              <w:autoSpaceDN w:val="0"/>
              <w:adjustRightInd w:val="0"/>
              <w:spacing w:after="0" w:line="320" w:lineRule="atLeast"/>
              <w:ind w:left="60" w:right="60"/>
              <w:rPr>
                <w:rFonts w:ascii="Times New Roman" w:eastAsia="Calibri" w:hAnsi="Times New Roman"/>
                <w:color w:val="264A60"/>
                <w:sz w:val="24"/>
                <w:szCs w:val="24"/>
              </w:rPr>
            </w:pPr>
            <w:r>
              <w:rPr>
                <w:rFonts w:ascii="Times New Roman" w:eastAsia="Calibri" w:hAnsi="Times New Roman"/>
                <w:color w:val="264A60"/>
                <w:sz w:val="24"/>
                <w:szCs w:val="24"/>
              </w:rPr>
              <w:t>1</w:t>
            </w:r>
          </w:p>
        </w:tc>
        <w:tc>
          <w:tcPr>
            <w:tcW w:w="1816" w:type="dxa"/>
            <w:tcBorders>
              <w:top w:val="single" w:sz="4" w:space="0" w:color="auto"/>
              <w:left w:val="nil"/>
              <w:bottom w:val="single" w:sz="4" w:space="0" w:color="auto"/>
              <w:right w:val="single" w:sz="4" w:space="0" w:color="auto"/>
            </w:tcBorders>
            <w:shd w:val="clear" w:color="auto" w:fill="E0E0E0"/>
          </w:tcPr>
          <w:p w:rsidR="005D10E9" w:rsidRDefault="00045E5C">
            <w:pPr>
              <w:autoSpaceDE w:val="0"/>
              <w:autoSpaceDN w:val="0"/>
              <w:adjustRightInd w:val="0"/>
              <w:spacing w:after="0" w:line="320" w:lineRule="atLeast"/>
              <w:ind w:left="60" w:right="60"/>
              <w:rPr>
                <w:rFonts w:ascii="Times New Roman" w:eastAsia="Calibri" w:hAnsi="Times New Roman"/>
                <w:color w:val="264A60"/>
                <w:sz w:val="24"/>
                <w:szCs w:val="24"/>
              </w:rPr>
            </w:pPr>
            <w:r>
              <w:rPr>
                <w:rFonts w:ascii="Times New Roman" w:eastAsia="Calibri" w:hAnsi="Times New Roman"/>
                <w:color w:val="264A60"/>
                <w:sz w:val="24"/>
                <w:szCs w:val="24"/>
              </w:rPr>
              <w:t>(Constant)</w:t>
            </w:r>
          </w:p>
        </w:tc>
        <w:tc>
          <w:tcPr>
            <w:tcW w:w="1198" w:type="dxa"/>
            <w:tcBorders>
              <w:top w:val="single" w:sz="4" w:space="0" w:color="auto"/>
              <w:left w:val="nil"/>
              <w:bottom w:val="single" w:sz="4" w:space="0" w:color="auto"/>
              <w:right w:val="single" w:sz="4" w:space="0" w:color="auto"/>
            </w:tcBorders>
            <w:shd w:val="clear" w:color="auto" w:fill="FFFFFF"/>
          </w:tcPr>
          <w:p w:rsidR="005D10E9" w:rsidRDefault="00045E5C">
            <w:pPr>
              <w:autoSpaceDE w:val="0"/>
              <w:autoSpaceDN w:val="0"/>
              <w:adjustRightInd w:val="0"/>
              <w:spacing w:after="0" w:line="320" w:lineRule="atLeast"/>
              <w:ind w:left="60" w:right="60"/>
              <w:jc w:val="center"/>
              <w:rPr>
                <w:rFonts w:ascii="Times New Roman" w:eastAsia="Calibri" w:hAnsi="Times New Roman"/>
                <w:color w:val="010205"/>
                <w:sz w:val="24"/>
                <w:szCs w:val="24"/>
              </w:rPr>
            </w:pPr>
            <w:r>
              <w:rPr>
                <w:rFonts w:ascii="Times New Roman" w:eastAsia="Calibri" w:hAnsi="Times New Roman"/>
                <w:color w:val="010205"/>
                <w:sz w:val="24"/>
                <w:szCs w:val="24"/>
              </w:rPr>
              <w:t>1.977</w:t>
            </w:r>
          </w:p>
        </w:tc>
        <w:tc>
          <w:tcPr>
            <w:tcW w:w="1338" w:type="dxa"/>
            <w:tcBorders>
              <w:top w:val="single" w:sz="4" w:space="0" w:color="auto"/>
              <w:left w:val="nil"/>
              <w:bottom w:val="single" w:sz="4" w:space="0" w:color="auto"/>
              <w:right w:val="single" w:sz="4" w:space="0" w:color="auto"/>
            </w:tcBorders>
            <w:shd w:val="clear" w:color="auto" w:fill="FFFFFF"/>
          </w:tcPr>
          <w:p w:rsidR="005D10E9" w:rsidRDefault="00045E5C">
            <w:pPr>
              <w:autoSpaceDE w:val="0"/>
              <w:autoSpaceDN w:val="0"/>
              <w:adjustRightInd w:val="0"/>
              <w:spacing w:after="0" w:line="320" w:lineRule="atLeast"/>
              <w:ind w:left="60" w:right="60"/>
              <w:jc w:val="center"/>
              <w:rPr>
                <w:rFonts w:ascii="Times New Roman" w:eastAsia="Calibri" w:hAnsi="Times New Roman"/>
                <w:color w:val="010205"/>
                <w:sz w:val="24"/>
                <w:szCs w:val="24"/>
              </w:rPr>
            </w:pPr>
            <w:r>
              <w:rPr>
                <w:rFonts w:ascii="Times New Roman" w:eastAsia="Calibri" w:hAnsi="Times New Roman"/>
                <w:color w:val="010205"/>
                <w:sz w:val="24"/>
                <w:szCs w:val="24"/>
              </w:rPr>
              <w:t>1.462</w:t>
            </w:r>
          </w:p>
        </w:tc>
        <w:tc>
          <w:tcPr>
            <w:tcW w:w="1716" w:type="dxa"/>
            <w:tcBorders>
              <w:top w:val="single" w:sz="4" w:space="0" w:color="auto"/>
              <w:left w:val="nil"/>
              <w:bottom w:val="single" w:sz="4" w:space="0" w:color="auto"/>
              <w:right w:val="single" w:sz="4" w:space="0" w:color="auto"/>
            </w:tcBorders>
            <w:shd w:val="clear" w:color="auto" w:fill="FFFFFF"/>
            <w:vAlign w:val="center"/>
          </w:tcPr>
          <w:p w:rsidR="005D10E9" w:rsidRDefault="005D10E9">
            <w:pPr>
              <w:autoSpaceDE w:val="0"/>
              <w:autoSpaceDN w:val="0"/>
              <w:adjustRightInd w:val="0"/>
              <w:spacing w:after="0"/>
              <w:jc w:val="center"/>
              <w:rPr>
                <w:rFonts w:ascii="Times New Roman" w:eastAsia="Calibri" w:hAnsi="Times New Roman"/>
                <w:sz w:val="24"/>
                <w:szCs w:val="24"/>
              </w:rPr>
            </w:pPr>
          </w:p>
        </w:tc>
        <w:tc>
          <w:tcPr>
            <w:tcW w:w="790" w:type="dxa"/>
            <w:tcBorders>
              <w:top w:val="single" w:sz="4" w:space="0" w:color="auto"/>
              <w:left w:val="nil"/>
              <w:bottom w:val="single" w:sz="4" w:space="0" w:color="auto"/>
              <w:right w:val="single" w:sz="4" w:space="0" w:color="auto"/>
            </w:tcBorders>
            <w:shd w:val="clear" w:color="auto" w:fill="FFFFFF"/>
          </w:tcPr>
          <w:p w:rsidR="005D10E9" w:rsidRDefault="00045E5C">
            <w:pPr>
              <w:autoSpaceDE w:val="0"/>
              <w:autoSpaceDN w:val="0"/>
              <w:adjustRightInd w:val="0"/>
              <w:spacing w:after="0" w:line="320" w:lineRule="atLeast"/>
              <w:ind w:left="60" w:right="60"/>
              <w:jc w:val="center"/>
              <w:rPr>
                <w:rFonts w:ascii="Times New Roman" w:eastAsia="Calibri" w:hAnsi="Times New Roman"/>
                <w:color w:val="010205"/>
                <w:sz w:val="24"/>
                <w:szCs w:val="24"/>
              </w:rPr>
            </w:pPr>
            <w:r>
              <w:rPr>
                <w:rFonts w:ascii="Times New Roman" w:eastAsia="Calibri" w:hAnsi="Times New Roman"/>
                <w:color w:val="010205"/>
                <w:sz w:val="24"/>
                <w:szCs w:val="24"/>
              </w:rPr>
              <w:t>1.352</w:t>
            </w:r>
          </w:p>
        </w:tc>
        <w:tc>
          <w:tcPr>
            <w:tcW w:w="1478" w:type="dxa"/>
            <w:tcBorders>
              <w:top w:val="single" w:sz="4" w:space="0" w:color="auto"/>
              <w:left w:val="nil"/>
              <w:bottom w:val="single" w:sz="4" w:space="0" w:color="auto"/>
              <w:right w:val="single" w:sz="4" w:space="0" w:color="auto"/>
            </w:tcBorders>
            <w:shd w:val="clear" w:color="auto" w:fill="FFFFFF"/>
          </w:tcPr>
          <w:p w:rsidR="005D10E9" w:rsidRDefault="00045E5C">
            <w:pPr>
              <w:autoSpaceDE w:val="0"/>
              <w:autoSpaceDN w:val="0"/>
              <w:adjustRightInd w:val="0"/>
              <w:spacing w:after="0" w:line="320" w:lineRule="atLeast"/>
              <w:ind w:left="60" w:right="60"/>
              <w:jc w:val="center"/>
              <w:rPr>
                <w:rFonts w:ascii="Times New Roman" w:eastAsia="Calibri" w:hAnsi="Times New Roman"/>
                <w:color w:val="010205"/>
                <w:sz w:val="24"/>
                <w:szCs w:val="24"/>
              </w:rPr>
            </w:pPr>
            <w:r>
              <w:rPr>
                <w:rFonts w:ascii="Times New Roman" w:eastAsia="Calibri" w:hAnsi="Times New Roman"/>
                <w:color w:val="010205"/>
                <w:sz w:val="24"/>
                <w:szCs w:val="24"/>
              </w:rPr>
              <w:t>.187</w:t>
            </w:r>
          </w:p>
        </w:tc>
      </w:tr>
      <w:tr w:rsidR="005D10E9">
        <w:trPr>
          <w:cantSplit/>
        </w:trPr>
        <w:tc>
          <w:tcPr>
            <w:tcW w:w="736" w:type="dxa"/>
            <w:tcBorders>
              <w:top w:val="single" w:sz="4" w:space="0" w:color="auto"/>
              <w:left w:val="single" w:sz="4" w:space="0" w:color="auto"/>
              <w:bottom w:val="single" w:sz="4" w:space="0" w:color="auto"/>
              <w:right w:val="single" w:sz="4" w:space="0" w:color="auto"/>
            </w:tcBorders>
            <w:shd w:val="clear" w:color="auto" w:fill="E0E0E0"/>
          </w:tcPr>
          <w:p w:rsidR="005D10E9" w:rsidRDefault="005D10E9">
            <w:pPr>
              <w:autoSpaceDE w:val="0"/>
              <w:autoSpaceDN w:val="0"/>
              <w:adjustRightInd w:val="0"/>
              <w:spacing w:after="0"/>
              <w:rPr>
                <w:rFonts w:ascii="Times New Roman" w:eastAsia="Calibri" w:hAnsi="Times New Roman"/>
                <w:color w:val="010205"/>
                <w:sz w:val="24"/>
                <w:szCs w:val="24"/>
              </w:rPr>
            </w:pPr>
          </w:p>
        </w:tc>
        <w:tc>
          <w:tcPr>
            <w:tcW w:w="1816" w:type="dxa"/>
            <w:tcBorders>
              <w:top w:val="single" w:sz="4" w:space="0" w:color="auto"/>
              <w:left w:val="nil"/>
              <w:bottom w:val="single" w:sz="4" w:space="0" w:color="auto"/>
              <w:right w:val="single" w:sz="4" w:space="0" w:color="auto"/>
            </w:tcBorders>
            <w:shd w:val="clear" w:color="auto" w:fill="E0E0E0"/>
          </w:tcPr>
          <w:p w:rsidR="005D10E9" w:rsidRDefault="00045E5C">
            <w:pPr>
              <w:autoSpaceDE w:val="0"/>
              <w:autoSpaceDN w:val="0"/>
              <w:adjustRightInd w:val="0"/>
              <w:spacing w:after="0" w:line="320" w:lineRule="atLeast"/>
              <w:ind w:right="60"/>
              <w:rPr>
                <w:rFonts w:ascii="Times New Roman" w:eastAsia="Calibri" w:hAnsi="Times New Roman"/>
                <w:color w:val="264A60"/>
                <w:sz w:val="24"/>
                <w:szCs w:val="24"/>
              </w:rPr>
            </w:pPr>
            <w:r>
              <w:rPr>
                <w:rFonts w:ascii="Times New Roman" w:eastAsia="Calibri" w:hAnsi="Times New Roman"/>
                <w:color w:val="264A60"/>
                <w:sz w:val="24"/>
                <w:szCs w:val="24"/>
              </w:rPr>
              <w:t>Risk identification.</w:t>
            </w:r>
          </w:p>
        </w:tc>
        <w:tc>
          <w:tcPr>
            <w:tcW w:w="1198" w:type="dxa"/>
            <w:tcBorders>
              <w:top w:val="single" w:sz="4" w:space="0" w:color="auto"/>
              <w:left w:val="nil"/>
              <w:bottom w:val="single" w:sz="4" w:space="0" w:color="auto"/>
              <w:right w:val="single" w:sz="4" w:space="0" w:color="auto"/>
            </w:tcBorders>
            <w:shd w:val="clear" w:color="auto" w:fill="FFFFFF"/>
          </w:tcPr>
          <w:p w:rsidR="005D10E9" w:rsidRDefault="00045E5C">
            <w:pPr>
              <w:autoSpaceDE w:val="0"/>
              <w:autoSpaceDN w:val="0"/>
              <w:adjustRightInd w:val="0"/>
              <w:spacing w:after="0" w:line="320" w:lineRule="atLeast"/>
              <w:ind w:left="60" w:right="60"/>
              <w:jc w:val="center"/>
              <w:rPr>
                <w:rFonts w:ascii="Times New Roman" w:eastAsia="Calibri" w:hAnsi="Times New Roman"/>
                <w:color w:val="010205"/>
                <w:sz w:val="24"/>
                <w:szCs w:val="24"/>
              </w:rPr>
            </w:pPr>
            <w:r>
              <w:rPr>
                <w:rFonts w:ascii="Times New Roman" w:eastAsia="Calibri" w:hAnsi="Times New Roman"/>
                <w:color w:val="010205"/>
                <w:sz w:val="24"/>
                <w:szCs w:val="24"/>
              </w:rPr>
              <w:t>.349</w:t>
            </w:r>
          </w:p>
        </w:tc>
        <w:tc>
          <w:tcPr>
            <w:tcW w:w="1338" w:type="dxa"/>
            <w:tcBorders>
              <w:top w:val="single" w:sz="4" w:space="0" w:color="auto"/>
              <w:left w:val="nil"/>
              <w:bottom w:val="single" w:sz="4" w:space="0" w:color="auto"/>
              <w:right w:val="single" w:sz="4" w:space="0" w:color="auto"/>
            </w:tcBorders>
            <w:shd w:val="clear" w:color="auto" w:fill="FFFFFF"/>
          </w:tcPr>
          <w:p w:rsidR="005D10E9" w:rsidRDefault="00045E5C">
            <w:pPr>
              <w:autoSpaceDE w:val="0"/>
              <w:autoSpaceDN w:val="0"/>
              <w:adjustRightInd w:val="0"/>
              <w:spacing w:after="0" w:line="320" w:lineRule="atLeast"/>
              <w:ind w:left="60" w:right="60"/>
              <w:jc w:val="center"/>
              <w:rPr>
                <w:rFonts w:ascii="Times New Roman" w:eastAsia="Calibri" w:hAnsi="Times New Roman"/>
                <w:color w:val="010205"/>
                <w:sz w:val="24"/>
                <w:szCs w:val="24"/>
              </w:rPr>
            </w:pPr>
            <w:r>
              <w:rPr>
                <w:rFonts w:ascii="Times New Roman" w:eastAsia="Calibri" w:hAnsi="Times New Roman"/>
                <w:color w:val="010205"/>
                <w:sz w:val="24"/>
                <w:szCs w:val="24"/>
              </w:rPr>
              <w:t>.148</w:t>
            </w:r>
          </w:p>
        </w:tc>
        <w:tc>
          <w:tcPr>
            <w:tcW w:w="1716" w:type="dxa"/>
            <w:tcBorders>
              <w:top w:val="single" w:sz="4" w:space="0" w:color="auto"/>
              <w:left w:val="nil"/>
              <w:bottom w:val="single" w:sz="4" w:space="0" w:color="auto"/>
              <w:right w:val="single" w:sz="4" w:space="0" w:color="auto"/>
            </w:tcBorders>
            <w:shd w:val="clear" w:color="auto" w:fill="FFFFFF"/>
          </w:tcPr>
          <w:p w:rsidR="005D10E9" w:rsidRDefault="00045E5C">
            <w:pPr>
              <w:autoSpaceDE w:val="0"/>
              <w:autoSpaceDN w:val="0"/>
              <w:adjustRightInd w:val="0"/>
              <w:spacing w:after="0" w:line="320" w:lineRule="atLeast"/>
              <w:ind w:left="60" w:right="60"/>
              <w:jc w:val="center"/>
              <w:rPr>
                <w:rFonts w:ascii="Times New Roman" w:eastAsia="Calibri" w:hAnsi="Times New Roman"/>
                <w:color w:val="010205"/>
                <w:sz w:val="24"/>
                <w:szCs w:val="24"/>
              </w:rPr>
            </w:pPr>
            <w:r>
              <w:rPr>
                <w:rFonts w:ascii="Times New Roman" w:eastAsia="Calibri" w:hAnsi="Times New Roman"/>
                <w:color w:val="010205"/>
                <w:sz w:val="24"/>
                <w:szCs w:val="24"/>
              </w:rPr>
              <w:t>.337</w:t>
            </w:r>
          </w:p>
        </w:tc>
        <w:tc>
          <w:tcPr>
            <w:tcW w:w="790" w:type="dxa"/>
            <w:tcBorders>
              <w:top w:val="single" w:sz="4" w:space="0" w:color="auto"/>
              <w:left w:val="nil"/>
              <w:bottom w:val="single" w:sz="4" w:space="0" w:color="auto"/>
              <w:right w:val="single" w:sz="4" w:space="0" w:color="auto"/>
            </w:tcBorders>
            <w:shd w:val="clear" w:color="auto" w:fill="FFFFFF"/>
          </w:tcPr>
          <w:p w:rsidR="005D10E9" w:rsidRDefault="00045E5C">
            <w:pPr>
              <w:autoSpaceDE w:val="0"/>
              <w:autoSpaceDN w:val="0"/>
              <w:adjustRightInd w:val="0"/>
              <w:spacing w:after="0" w:line="320" w:lineRule="atLeast"/>
              <w:ind w:left="60" w:right="60"/>
              <w:jc w:val="center"/>
              <w:rPr>
                <w:rFonts w:ascii="Times New Roman" w:eastAsia="Calibri" w:hAnsi="Times New Roman"/>
                <w:color w:val="010205"/>
                <w:sz w:val="24"/>
                <w:szCs w:val="24"/>
              </w:rPr>
            </w:pPr>
            <w:r>
              <w:rPr>
                <w:rFonts w:ascii="Times New Roman" w:eastAsia="Calibri" w:hAnsi="Times New Roman"/>
                <w:color w:val="010205"/>
                <w:sz w:val="24"/>
                <w:szCs w:val="24"/>
              </w:rPr>
              <w:t>2.357</w:t>
            </w:r>
          </w:p>
        </w:tc>
        <w:tc>
          <w:tcPr>
            <w:tcW w:w="1478" w:type="dxa"/>
            <w:tcBorders>
              <w:top w:val="single" w:sz="4" w:space="0" w:color="auto"/>
              <w:left w:val="nil"/>
              <w:bottom w:val="single" w:sz="4" w:space="0" w:color="auto"/>
              <w:right w:val="single" w:sz="4" w:space="0" w:color="auto"/>
            </w:tcBorders>
            <w:shd w:val="clear" w:color="auto" w:fill="FFFFFF"/>
          </w:tcPr>
          <w:p w:rsidR="005D10E9" w:rsidRDefault="00045E5C">
            <w:pPr>
              <w:autoSpaceDE w:val="0"/>
              <w:autoSpaceDN w:val="0"/>
              <w:adjustRightInd w:val="0"/>
              <w:spacing w:after="0" w:line="320" w:lineRule="atLeast"/>
              <w:ind w:left="60" w:right="60"/>
              <w:jc w:val="center"/>
              <w:rPr>
                <w:rFonts w:ascii="Times New Roman" w:eastAsia="Calibri" w:hAnsi="Times New Roman"/>
                <w:color w:val="010205"/>
                <w:sz w:val="24"/>
                <w:szCs w:val="24"/>
              </w:rPr>
            </w:pPr>
            <w:r>
              <w:rPr>
                <w:rFonts w:ascii="Times New Roman" w:eastAsia="Calibri" w:hAnsi="Times New Roman"/>
                <w:color w:val="010205"/>
                <w:sz w:val="24"/>
                <w:szCs w:val="24"/>
              </w:rPr>
              <w:t>.026</w:t>
            </w:r>
          </w:p>
        </w:tc>
      </w:tr>
      <w:tr w:rsidR="005D10E9">
        <w:trPr>
          <w:cantSplit/>
        </w:trPr>
        <w:tc>
          <w:tcPr>
            <w:tcW w:w="736" w:type="dxa"/>
            <w:tcBorders>
              <w:top w:val="single" w:sz="4" w:space="0" w:color="auto"/>
              <w:left w:val="single" w:sz="4" w:space="0" w:color="auto"/>
              <w:bottom w:val="single" w:sz="4" w:space="0" w:color="auto"/>
              <w:right w:val="single" w:sz="4" w:space="0" w:color="auto"/>
            </w:tcBorders>
            <w:shd w:val="clear" w:color="auto" w:fill="E0E0E0"/>
          </w:tcPr>
          <w:p w:rsidR="005D10E9" w:rsidRDefault="005D10E9">
            <w:pPr>
              <w:autoSpaceDE w:val="0"/>
              <w:autoSpaceDN w:val="0"/>
              <w:adjustRightInd w:val="0"/>
              <w:spacing w:after="0"/>
              <w:rPr>
                <w:rFonts w:ascii="Times New Roman" w:eastAsia="Calibri" w:hAnsi="Times New Roman"/>
                <w:color w:val="010205"/>
                <w:sz w:val="24"/>
                <w:szCs w:val="24"/>
              </w:rPr>
            </w:pPr>
          </w:p>
        </w:tc>
        <w:tc>
          <w:tcPr>
            <w:tcW w:w="1816" w:type="dxa"/>
            <w:tcBorders>
              <w:top w:val="single" w:sz="4" w:space="0" w:color="auto"/>
              <w:left w:val="nil"/>
              <w:bottom w:val="single" w:sz="4" w:space="0" w:color="auto"/>
              <w:right w:val="single" w:sz="4" w:space="0" w:color="auto"/>
            </w:tcBorders>
            <w:shd w:val="clear" w:color="auto" w:fill="E0E0E0"/>
          </w:tcPr>
          <w:p w:rsidR="005D10E9" w:rsidRDefault="00045E5C">
            <w:pPr>
              <w:autoSpaceDE w:val="0"/>
              <w:autoSpaceDN w:val="0"/>
              <w:adjustRightInd w:val="0"/>
              <w:spacing w:after="0" w:line="320" w:lineRule="atLeast"/>
              <w:ind w:right="60"/>
              <w:rPr>
                <w:rFonts w:ascii="Times New Roman" w:eastAsia="Calibri" w:hAnsi="Times New Roman"/>
                <w:color w:val="264A60"/>
                <w:sz w:val="24"/>
                <w:szCs w:val="24"/>
              </w:rPr>
            </w:pPr>
            <w:r>
              <w:rPr>
                <w:rFonts w:ascii="Times New Roman" w:eastAsia="Calibri" w:hAnsi="Times New Roman"/>
                <w:color w:val="264A60"/>
                <w:sz w:val="24"/>
                <w:szCs w:val="24"/>
              </w:rPr>
              <w:t>Risk analysis.</w:t>
            </w:r>
          </w:p>
        </w:tc>
        <w:tc>
          <w:tcPr>
            <w:tcW w:w="1198" w:type="dxa"/>
            <w:tcBorders>
              <w:top w:val="single" w:sz="4" w:space="0" w:color="auto"/>
              <w:left w:val="nil"/>
              <w:bottom w:val="single" w:sz="4" w:space="0" w:color="auto"/>
              <w:right w:val="single" w:sz="4" w:space="0" w:color="auto"/>
            </w:tcBorders>
            <w:shd w:val="clear" w:color="auto" w:fill="FFFFFF"/>
          </w:tcPr>
          <w:p w:rsidR="005D10E9" w:rsidRDefault="00045E5C">
            <w:pPr>
              <w:autoSpaceDE w:val="0"/>
              <w:autoSpaceDN w:val="0"/>
              <w:adjustRightInd w:val="0"/>
              <w:spacing w:after="0" w:line="320" w:lineRule="atLeast"/>
              <w:ind w:left="60" w:right="60"/>
              <w:jc w:val="center"/>
              <w:rPr>
                <w:rFonts w:ascii="Times New Roman" w:eastAsia="Calibri" w:hAnsi="Times New Roman"/>
                <w:color w:val="010205"/>
                <w:sz w:val="24"/>
                <w:szCs w:val="24"/>
              </w:rPr>
            </w:pPr>
            <w:r>
              <w:rPr>
                <w:rFonts w:ascii="Times New Roman" w:eastAsia="Calibri" w:hAnsi="Times New Roman"/>
                <w:color w:val="010205"/>
                <w:sz w:val="24"/>
                <w:szCs w:val="24"/>
              </w:rPr>
              <w:t>.475</w:t>
            </w:r>
          </w:p>
        </w:tc>
        <w:tc>
          <w:tcPr>
            <w:tcW w:w="1338" w:type="dxa"/>
            <w:tcBorders>
              <w:top w:val="single" w:sz="4" w:space="0" w:color="auto"/>
              <w:left w:val="nil"/>
              <w:bottom w:val="single" w:sz="4" w:space="0" w:color="auto"/>
              <w:right w:val="single" w:sz="4" w:space="0" w:color="auto"/>
            </w:tcBorders>
            <w:shd w:val="clear" w:color="auto" w:fill="FFFFFF"/>
          </w:tcPr>
          <w:p w:rsidR="005D10E9" w:rsidRDefault="00045E5C">
            <w:pPr>
              <w:autoSpaceDE w:val="0"/>
              <w:autoSpaceDN w:val="0"/>
              <w:adjustRightInd w:val="0"/>
              <w:spacing w:after="0" w:line="320" w:lineRule="atLeast"/>
              <w:ind w:left="60" w:right="60"/>
              <w:jc w:val="center"/>
              <w:rPr>
                <w:rFonts w:ascii="Times New Roman" w:eastAsia="Calibri" w:hAnsi="Times New Roman"/>
                <w:color w:val="010205"/>
                <w:sz w:val="24"/>
                <w:szCs w:val="24"/>
              </w:rPr>
            </w:pPr>
            <w:r>
              <w:rPr>
                <w:rFonts w:ascii="Times New Roman" w:eastAsia="Calibri" w:hAnsi="Times New Roman"/>
                <w:color w:val="010205"/>
                <w:sz w:val="24"/>
                <w:szCs w:val="24"/>
              </w:rPr>
              <w:t>.174</w:t>
            </w:r>
          </w:p>
        </w:tc>
        <w:tc>
          <w:tcPr>
            <w:tcW w:w="1716" w:type="dxa"/>
            <w:tcBorders>
              <w:top w:val="single" w:sz="4" w:space="0" w:color="auto"/>
              <w:left w:val="nil"/>
              <w:bottom w:val="single" w:sz="4" w:space="0" w:color="auto"/>
              <w:right w:val="single" w:sz="4" w:space="0" w:color="auto"/>
            </w:tcBorders>
            <w:shd w:val="clear" w:color="auto" w:fill="FFFFFF"/>
          </w:tcPr>
          <w:p w:rsidR="005D10E9" w:rsidRDefault="00045E5C">
            <w:pPr>
              <w:autoSpaceDE w:val="0"/>
              <w:autoSpaceDN w:val="0"/>
              <w:adjustRightInd w:val="0"/>
              <w:spacing w:after="0" w:line="320" w:lineRule="atLeast"/>
              <w:ind w:left="60" w:right="60"/>
              <w:jc w:val="center"/>
              <w:rPr>
                <w:rFonts w:ascii="Times New Roman" w:eastAsia="Calibri" w:hAnsi="Times New Roman"/>
                <w:color w:val="010205"/>
                <w:sz w:val="24"/>
                <w:szCs w:val="24"/>
              </w:rPr>
            </w:pPr>
            <w:r>
              <w:rPr>
                <w:rFonts w:ascii="Times New Roman" w:eastAsia="Calibri" w:hAnsi="Times New Roman"/>
                <w:color w:val="010205"/>
                <w:sz w:val="24"/>
                <w:szCs w:val="24"/>
              </w:rPr>
              <w:t>.378</w:t>
            </w:r>
          </w:p>
        </w:tc>
        <w:tc>
          <w:tcPr>
            <w:tcW w:w="790" w:type="dxa"/>
            <w:tcBorders>
              <w:top w:val="single" w:sz="4" w:space="0" w:color="auto"/>
              <w:left w:val="nil"/>
              <w:bottom w:val="single" w:sz="4" w:space="0" w:color="auto"/>
              <w:right w:val="single" w:sz="4" w:space="0" w:color="auto"/>
            </w:tcBorders>
            <w:shd w:val="clear" w:color="auto" w:fill="FFFFFF"/>
          </w:tcPr>
          <w:p w:rsidR="005D10E9" w:rsidRDefault="00045E5C">
            <w:pPr>
              <w:autoSpaceDE w:val="0"/>
              <w:autoSpaceDN w:val="0"/>
              <w:adjustRightInd w:val="0"/>
              <w:spacing w:after="0" w:line="320" w:lineRule="atLeast"/>
              <w:ind w:left="60" w:right="60"/>
              <w:jc w:val="center"/>
              <w:rPr>
                <w:rFonts w:ascii="Times New Roman" w:eastAsia="Calibri" w:hAnsi="Times New Roman"/>
                <w:color w:val="010205"/>
                <w:sz w:val="24"/>
                <w:szCs w:val="24"/>
              </w:rPr>
            </w:pPr>
            <w:r>
              <w:rPr>
                <w:rFonts w:ascii="Times New Roman" w:eastAsia="Calibri" w:hAnsi="Times New Roman"/>
                <w:color w:val="010205"/>
                <w:sz w:val="24"/>
                <w:szCs w:val="24"/>
              </w:rPr>
              <w:t>2.731</w:t>
            </w:r>
          </w:p>
        </w:tc>
        <w:tc>
          <w:tcPr>
            <w:tcW w:w="1478" w:type="dxa"/>
            <w:tcBorders>
              <w:top w:val="single" w:sz="4" w:space="0" w:color="auto"/>
              <w:left w:val="nil"/>
              <w:bottom w:val="single" w:sz="4" w:space="0" w:color="auto"/>
              <w:right w:val="single" w:sz="4" w:space="0" w:color="auto"/>
            </w:tcBorders>
            <w:shd w:val="clear" w:color="auto" w:fill="FFFFFF"/>
          </w:tcPr>
          <w:p w:rsidR="005D10E9" w:rsidRDefault="00045E5C">
            <w:pPr>
              <w:autoSpaceDE w:val="0"/>
              <w:autoSpaceDN w:val="0"/>
              <w:adjustRightInd w:val="0"/>
              <w:spacing w:after="0" w:line="320" w:lineRule="atLeast"/>
              <w:ind w:left="60" w:right="60"/>
              <w:jc w:val="center"/>
              <w:rPr>
                <w:rFonts w:ascii="Times New Roman" w:eastAsia="Calibri" w:hAnsi="Times New Roman"/>
                <w:color w:val="010205"/>
                <w:sz w:val="24"/>
                <w:szCs w:val="24"/>
              </w:rPr>
            </w:pPr>
            <w:r>
              <w:rPr>
                <w:rFonts w:ascii="Times New Roman" w:eastAsia="Calibri" w:hAnsi="Times New Roman"/>
                <w:color w:val="010205"/>
                <w:sz w:val="24"/>
                <w:szCs w:val="24"/>
              </w:rPr>
              <w:t>.011</w:t>
            </w:r>
          </w:p>
        </w:tc>
      </w:tr>
      <w:tr w:rsidR="005D10E9">
        <w:trPr>
          <w:cantSplit/>
        </w:trPr>
        <w:tc>
          <w:tcPr>
            <w:tcW w:w="9072" w:type="dxa"/>
            <w:gridSpan w:val="7"/>
            <w:tcBorders>
              <w:top w:val="single" w:sz="4" w:space="0" w:color="auto"/>
              <w:left w:val="nil"/>
              <w:bottom w:val="nil"/>
              <w:right w:val="nil"/>
            </w:tcBorders>
            <w:shd w:val="clear" w:color="auto" w:fill="FFFFFF"/>
          </w:tcPr>
          <w:p w:rsidR="005D10E9" w:rsidRDefault="00045E5C">
            <w:pPr>
              <w:autoSpaceDE w:val="0"/>
              <w:autoSpaceDN w:val="0"/>
              <w:adjustRightInd w:val="0"/>
              <w:spacing w:after="0" w:line="320" w:lineRule="atLeast"/>
              <w:ind w:left="60" w:right="60"/>
              <w:rPr>
                <w:rFonts w:ascii="Times New Roman" w:eastAsia="Calibri" w:hAnsi="Times New Roman"/>
                <w:color w:val="010205"/>
                <w:sz w:val="24"/>
                <w:szCs w:val="24"/>
              </w:rPr>
            </w:pPr>
            <w:r>
              <w:rPr>
                <w:rFonts w:ascii="Times New Roman" w:eastAsia="Calibri" w:hAnsi="Times New Roman"/>
                <w:color w:val="010205"/>
                <w:sz w:val="24"/>
                <w:szCs w:val="24"/>
              </w:rPr>
              <w:t>a. Dependent Variable: Net profit margin.</w:t>
            </w:r>
          </w:p>
        </w:tc>
      </w:tr>
    </w:tbl>
    <w:p w:rsidR="005D10E9" w:rsidRDefault="00045E5C">
      <w:pPr>
        <w:autoSpaceDE w:val="0"/>
        <w:autoSpaceDN w:val="0"/>
        <w:adjustRightInd w:val="0"/>
        <w:spacing w:after="0" w:line="360" w:lineRule="auto"/>
        <w:jc w:val="both"/>
        <w:rPr>
          <w:rFonts w:ascii="Times New Roman" w:hAnsi="Times New Roman"/>
          <w:sz w:val="24"/>
          <w:szCs w:val="24"/>
        </w:rPr>
      </w:pPr>
      <w:r>
        <w:rPr>
          <w:rFonts w:ascii="Times New Roman" w:hAnsi="Times New Roman"/>
          <w:b/>
          <w:bCs/>
          <w:sz w:val="24"/>
          <w:szCs w:val="24"/>
        </w:rPr>
        <w:t>Source</w:t>
      </w:r>
      <w:r>
        <w:rPr>
          <w:rFonts w:ascii="Times New Roman" w:hAnsi="Times New Roman"/>
          <w:sz w:val="24"/>
          <w:szCs w:val="24"/>
        </w:rPr>
        <w:t>: Fieldwork (2023)</w:t>
      </w:r>
    </w:p>
    <w:p w:rsidR="005D10E9" w:rsidRDefault="00045E5C">
      <w:pPr>
        <w:spacing w:line="360" w:lineRule="auto"/>
        <w:jc w:val="both"/>
        <w:rPr>
          <w:rFonts w:ascii="Times New Roman" w:hAnsi="Times New Roman"/>
          <w:sz w:val="24"/>
          <w:szCs w:val="24"/>
        </w:rPr>
      </w:pPr>
      <w:bookmarkStart w:id="241" w:name="_Hlk105021431"/>
      <w:r>
        <w:rPr>
          <w:rFonts w:ascii="Times New Roman" w:hAnsi="Times New Roman"/>
          <w:sz w:val="24"/>
          <w:szCs w:val="24"/>
        </w:rPr>
        <w:lastRenderedPageBreak/>
        <w:t>Table 4.5.2 displays the coefficients of determination. These estimated coefficients represent the extent to which the independent variables (</w:t>
      </w:r>
      <w:r w:rsidR="005E7847">
        <w:rPr>
          <w:rFonts w:ascii="Times New Roman" w:hAnsi="Times New Roman"/>
          <w:sz w:val="24"/>
          <w:szCs w:val="24"/>
        </w:rPr>
        <w:t>RA</w:t>
      </w:r>
      <w:r>
        <w:rPr>
          <w:rFonts w:ascii="Times New Roman" w:hAnsi="Times New Roman"/>
          <w:sz w:val="24"/>
          <w:szCs w:val="24"/>
        </w:rPr>
        <w:t>) contribute to changes in the dependent variable (net profit margin)</w:t>
      </w:r>
    </w:p>
    <w:p w:rsidR="005D10E9" w:rsidRDefault="00045E5C">
      <w:pPr>
        <w:spacing w:line="360" w:lineRule="auto"/>
        <w:jc w:val="both"/>
        <w:rPr>
          <w:rFonts w:ascii="Times New Roman" w:hAnsi="Times New Roman"/>
          <w:sz w:val="24"/>
          <w:szCs w:val="24"/>
        </w:rPr>
      </w:pPr>
      <w:r>
        <w:rPr>
          <w:rFonts w:ascii="Times New Roman" w:hAnsi="Times New Roman"/>
          <w:sz w:val="24"/>
          <w:szCs w:val="24"/>
        </w:rPr>
        <w:t xml:space="preserve">Findings suggest a positive and significant relationship </w:t>
      </w:r>
      <w:r w:rsidR="0018042D">
        <w:rPr>
          <w:rFonts w:ascii="Times New Roman" w:hAnsi="Times New Roman"/>
          <w:sz w:val="24"/>
          <w:szCs w:val="24"/>
        </w:rPr>
        <w:t>among</w:t>
      </w:r>
      <w:r>
        <w:rPr>
          <w:rFonts w:ascii="Times New Roman" w:hAnsi="Times New Roman"/>
          <w:sz w:val="24"/>
          <w:szCs w:val="24"/>
        </w:rPr>
        <w:t xml:space="preserve"> risk identification and net profit margin. This is shown by a coefficient value of 0.349 and a P-value of 0.026 which is significant at 5%. The results mean that when the retail SMEs in Bindura strongly executes the risk identification process, they can develop strategies to prevent or mitigate those risks thus leading to better FP .This is in line with Ahmed and Kamal (2016) who found out that risk assessment is an essential component of the ICS and if implemented correctly, it yields better FP.</w:t>
      </w:r>
    </w:p>
    <w:p w:rsidR="005D10E9" w:rsidRDefault="00045E5C">
      <w:pPr>
        <w:spacing w:line="360" w:lineRule="auto"/>
        <w:jc w:val="both"/>
        <w:rPr>
          <w:rFonts w:ascii="Times New Roman" w:hAnsi="Times New Roman"/>
          <w:sz w:val="24"/>
          <w:szCs w:val="24"/>
        </w:rPr>
      </w:pPr>
      <w:r>
        <w:rPr>
          <w:rFonts w:ascii="Times New Roman" w:eastAsia="Calibri" w:hAnsi="Times New Roman"/>
          <w:sz w:val="24"/>
          <w:szCs w:val="24"/>
        </w:rPr>
        <w:t>Results also suggest a positive and significant effect amongst risk analysis and net profit margin. This is shown by a value of 0.475 and a P-value of 0.011 which is significant at 5% level of significance. This means that risk analysis is essential as it determines the likelihood and potential impact. The analysis helps prioritize the risk based on significance and likelihood of occurrence and leads to the development of appropriate risk responses that mitigate identified risks and result in desirable FP.</w:t>
      </w:r>
    </w:p>
    <w:p w:rsidR="005D10E9" w:rsidRDefault="00045E5C">
      <w:pPr>
        <w:spacing w:line="360" w:lineRule="auto"/>
        <w:jc w:val="both"/>
        <w:rPr>
          <w:rFonts w:ascii="Times New Roman" w:hAnsi="Times New Roman"/>
          <w:sz w:val="24"/>
          <w:szCs w:val="24"/>
        </w:rPr>
      </w:pPr>
      <w:r>
        <w:rPr>
          <w:rFonts w:ascii="Times New Roman" w:hAnsi="Times New Roman"/>
          <w:sz w:val="24"/>
          <w:szCs w:val="24"/>
        </w:rPr>
        <w:t>Through substituting the coefficients obtained from the regression equation, we are able to make predictions regarding the FP of the entity being studied. By utilizing the regression equation to estimate values for the dependent variable (Net profit margin), based on known values for the independent variables (</w:t>
      </w:r>
      <w:r w:rsidR="005E7847">
        <w:rPr>
          <w:rFonts w:ascii="Times New Roman" w:hAnsi="Times New Roman"/>
          <w:sz w:val="24"/>
          <w:szCs w:val="24"/>
        </w:rPr>
        <w:t>MA</w:t>
      </w:r>
      <w:r>
        <w:rPr>
          <w:rFonts w:ascii="Times New Roman" w:hAnsi="Times New Roman"/>
          <w:sz w:val="24"/>
          <w:szCs w:val="24"/>
        </w:rPr>
        <w:t>), we can gain insights into how changes in the input variables may affect overall FP in as follows:</w:t>
      </w:r>
      <w:bookmarkEnd w:id="241"/>
    </w:p>
    <w:p w:rsidR="005D10E9" w:rsidRDefault="00045E5C">
      <w:pPr>
        <w:pStyle w:val="ListParagraph"/>
        <w:numPr>
          <w:ilvl w:val="0"/>
          <w:numId w:val="4"/>
        </w:numPr>
        <w:spacing w:after="200" w:line="360" w:lineRule="auto"/>
        <w:jc w:val="both"/>
        <w:rPr>
          <w:rFonts w:ascii="Times New Roman" w:hAnsi="Times New Roman"/>
          <w:b/>
          <w:sz w:val="24"/>
          <w:szCs w:val="24"/>
        </w:rPr>
      </w:pPr>
      <w:r>
        <w:rPr>
          <w:rFonts w:ascii="Times New Roman" w:hAnsi="Times New Roman"/>
          <w:sz w:val="24"/>
          <w:szCs w:val="24"/>
        </w:rPr>
        <w:t>FP [Net profit margin] = 1.977+0.349</w:t>
      </w:r>
      <m:oMath>
        <m:r>
          <m:rPr>
            <m:sty m:val="b"/>
          </m:rPr>
          <w:rPr>
            <w:rFonts w:ascii="Cambria Math" w:hAnsi="Cambria Math"/>
            <w:sz w:val="24"/>
            <w:szCs w:val="24"/>
          </w:rPr>
          <m:t>R</m:t>
        </m:r>
      </m:oMath>
      <w:r>
        <w:rPr>
          <w:rFonts w:ascii="Times New Roman" w:hAnsi="Times New Roman"/>
          <w:b/>
          <w:bCs/>
          <w:sz w:val="24"/>
          <w:szCs w:val="24"/>
          <w:vertAlign w:val="subscript"/>
        </w:rPr>
        <w:t>1</w:t>
      </w:r>
      <w:r>
        <w:rPr>
          <w:rFonts w:ascii="Times New Roman" w:eastAsiaTheme="minorEastAsia" w:hAnsi="Times New Roman"/>
          <w:b/>
          <w:bCs/>
          <w:sz w:val="24"/>
          <w:szCs w:val="24"/>
          <w:vertAlign w:val="subscript"/>
          <w:lang w:eastAsia="zh-CN"/>
        </w:rPr>
        <w:t xml:space="preserve"> </w:t>
      </w:r>
      <w:r>
        <w:rPr>
          <w:rFonts w:ascii="Times New Roman" w:hAnsi="Times New Roman"/>
          <w:sz w:val="24"/>
          <w:szCs w:val="24"/>
        </w:rPr>
        <w:t>+0.475</w:t>
      </w:r>
      <w:r>
        <w:rPr>
          <w:rFonts w:ascii="Times New Roman" w:hAnsi="Times New Roman"/>
          <w:b/>
          <w:sz w:val="24"/>
          <w:szCs w:val="24"/>
        </w:rPr>
        <w:t>R</w:t>
      </w:r>
      <w:r>
        <w:rPr>
          <w:rFonts w:ascii="Times New Roman" w:hAnsi="Times New Roman"/>
          <w:b/>
          <w:sz w:val="24"/>
          <w:szCs w:val="24"/>
          <w:vertAlign w:val="subscript"/>
        </w:rPr>
        <w:t>2</w:t>
      </w:r>
      <m:oMath>
        <m:r>
          <m:rPr>
            <m:sty m:val="b"/>
          </m:rPr>
          <w:rPr>
            <w:rFonts w:ascii="Cambria Math" w:hAnsi="Cambria Math"/>
            <w:sz w:val="24"/>
            <w:szCs w:val="24"/>
          </w:rPr>
          <m:t xml:space="preserve"> </m:t>
        </m:r>
      </m:oMath>
    </w:p>
    <w:p w:rsidR="005D10E9" w:rsidRDefault="00045E5C">
      <w:pPr>
        <w:tabs>
          <w:tab w:val="left" w:pos="420"/>
        </w:tabs>
        <w:spacing w:line="360" w:lineRule="auto"/>
        <w:jc w:val="both"/>
        <w:rPr>
          <w:rFonts w:ascii="Times New Roman" w:eastAsia="SimSun" w:hAnsi="Times New Roman"/>
          <w:bCs/>
          <w:color w:val="000000" w:themeColor="text1"/>
          <w:sz w:val="24"/>
          <w:szCs w:val="24"/>
        </w:rPr>
      </w:pPr>
      <w:r>
        <w:rPr>
          <w:rFonts w:ascii="Times New Roman" w:eastAsia="SimSun" w:hAnsi="Times New Roman"/>
          <w:color w:val="000000" w:themeColor="text1"/>
          <w:sz w:val="24"/>
          <w:szCs w:val="24"/>
        </w:rPr>
        <w:t>As a result, the analysis rejects the null hypothesis and comes to the conclusion that the risk assessment activities had a significant impact on the financial results of retail SMEs. This is in line with Abubakar</w:t>
      </w:r>
      <w:r>
        <w:rPr>
          <w:rFonts w:ascii="Times New Roman" w:hAnsi="Times New Roman"/>
          <w:bCs/>
          <w:color w:val="000000" w:themeColor="text1"/>
          <w:sz w:val="24"/>
          <w:szCs w:val="24"/>
        </w:rPr>
        <w:t xml:space="preserve"> et al (2023) who indicated that the FP of SMEs is strongly impacted by the </w:t>
      </w:r>
      <w:r w:rsidR="005E7847">
        <w:rPr>
          <w:rFonts w:ascii="Times New Roman" w:eastAsia="SimSun" w:hAnsi="Times New Roman"/>
          <w:color w:val="000000" w:themeColor="text1"/>
          <w:sz w:val="24"/>
          <w:szCs w:val="24"/>
        </w:rPr>
        <w:t>RA</w:t>
      </w:r>
      <w:r>
        <w:rPr>
          <w:rFonts w:ascii="Times New Roman" w:eastAsia="SimSun" w:hAnsi="Times New Roman"/>
          <w:color w:val="000000" w:themeColor="text1"/>
          <w:sz w:val="24"/>
          <w:szCs w:val="24"/>
        </w:rPr>
        <w:t xml:space="preserve"> process.</w:t>
      </w:r>
    </w:p>
    <w:p w:rsidR="005D10E9" w:rsidRDefault="005D10E9">
      <w:pPr>
        <w:pStyle w:val="ListParagraph"/>
        <w:spacing w:after="200" w:line="360" w:lineRule="auto"/>
        <w:ind w:left="360"/>
        <w:jc w:val="both"/>
        <w:rPr>
          <w:rFonts w:ascii="Times New Roman" w:hAnsi="Times New Roman"/>
          <w:sz w:val="24"/>
          <w:szCs w:val="24"/>
        </w:rPr>
      </w:pPr>
    </w:p>
    <w:p w:rsidR="005D10E9" w:rsidRPr="00A81BBC" w:rsidRDefault="00045E5C" w:rsidP="00A81BBC">
      <w:pPr>
        <w:pStyle w:val="Heading3"/>
        <w:rPr>
          <w:rFonts w:ascii="Times New Roman" w:hAnsi="Times New Roman"/>
          <w:sz w:val="24"/>
          <w:szCs w:val="24"/>
        </w:rPr>
      </w:pPr>
      <w:bookmarkStart w:id="242" w:name="_Toc137921094"/>
      <w:bookmarkStart w:id="243" w:name="_Toc137930088"/>
      <w:r w:rsidRPr="00A81BBC">
        <w:rPr>
          <w:rFonts w:ascii="Times New Roman" w:hAnsi="Times New Roman"/>
          <w:sz w:val="24"/>
          <w:szCs w:val="24"/>
        </w:rPr>
        <w:lastRenderedPageBreak/>
        <w:t>4.6 Summary</w:t>
      </w:r>
      <w:bookmarkEnd w:id="242"/>
      <w:bookmarkEnd w:id="243"/>
    </w:p>
    <w:p w:rsidR="005D10E9" w:rsidRDefault="00045E5C">
      <w:pPr>
        <w:tabs>
          <w:tab w:val="left" w:pos="420"/>
        </w:tabs>
        <w:spacing w:line="360" w:lineRule="auto"/>
        <w:jc w:val="both"/>
        <w:rPr>
          <w:rFonts w:ascii="Times New Roman" w:hAnsi="Times New Roman"/>
          <w:color w:val="000000" w:themeColor="text1"/>
          <w:sz w:val="24"/>
          <w:szCs w:val="24"/>
        </w:rPr>
      </w:pPr>
      <w:r>
        <w:rPr>
          <w:rFonts w:ascii="Times New Roman" w:hAnsi="Times New Roman"/>
          <w:sz w:val="24"/>
          <w:szCs w:val="24"/>
        </w:rPr>
        <w:t>In this chapter, data collected through questionnaires was presented in the form of tables. Through analysis, the research findings were compared to previous studies. Regression analysis resulted in the rejection of three pre-stated hypotheses and concluded that all three components of the ICS studied strongly influence the FP of SMEs. This conclusion supports the findings of Kipkurui &amp; Makori (2023) who found that FP is highly influenced by variables such as CA, MA, RA, IC and CE. The next chapter will summarize the findings, draw conclusions, and provide recommendations.</w:t>
      </w:r>
    </w:p>
    <w:p w:rsidR="00B477C1" w:rsidRDefault="00B477C1">
      <w:pPr>
        <w:spacing w:line="360" w:lineRule="auto"/>
        <w:jc w:val="both"/>
        <w:rPr>
          <w:rFonts w:ascii="Times New Roman" w:hAnsi="Times New Roman"/>
          <w:b/>
          <w:color w:val="000000" w:themeColor="text1"/>
          <w:sz w:val="24"/>
          <w:szCs w:val="24"/>
        </w:rPr>
      </w:pPr>
      <w:bookmarkStart w:id="244" w:name="_Toc9590_WPSOffice_Level1"/>
      <w:bookmarkStart w:id="245" w:name="_Toc21044_WPSOffice_Level1"/>
    </w:p>
    <w:p w:rsidR="005D10E9" w:rsidRDefault="005D10E9">
      <w:pPr>
        <w:spacing w:line="360" w:lineRule="auto"/>
        <w:jc w:val="both"/>
        <w:rPr>
          <w:rFonts w:ascii="Times New Roman" w:hAnsi="Times New Roman"/>
          <w:b/>
          <w:color w:val="000000" w:themeColor="text1"/>
          <w:sz w:val="24"/>
          <w:szCs w:val="24"/>
        </w:rPr>
      </w:pPr>
    </w:p>
    <w:p w:rsidR="00A81BBC" w:rsidRDefault="00A81BBC">
      <w:pPr>
        <w:spacing w:line="360" w:lineRule="auto"/>
        <w:jc w:val="both"/>
        <w:rPr>
          <w:rFonts w:ascii="Times New Roman" w:hAnsi="Times New Roman"/>
          <w:b/>
          <w:color w:val="000000" w:themeColor="text1"/>
          <w:sz w:val="24"/>
          <w:szCs w:val="24"/>
        </w:rPr>
      </w:pPr>
    </w:p>
    <w:p w:rsidR="00A81BBC" w:rsidRDefault="00A81BBC">
      <w:pPr>
        <w:spacing w:line="360" w:lineRule="auto"/>
        <w:jc w:val="both"/>
        <w:rPr>
          <w:rFonts w:ascii="Times New Roman" w:hAnsi="Times New Roman"/>
          <w:b/>
          <w:color w:val="000000" w:themeColor="text1"/>
          <w:sz w:val="24"/>
          <w:szCs w:val="24"/>
        </w:rPr>
      </w:pPr>
    </w:p>
    <w:p w:rsidR="00A81BBC" w:rsidRDefault="00A81BBC">
      <w:pPr>
        <w:spacing w:line="360" w:lineRule="auto"/>
        <w:jc w:val="both"/>
        <w:rPr>
          <w:rFonts w:ascii="Times New Roman" w:hAnsi="Times New Roman"/>
          <w:b/>
          <w:color w:val="000000" w:themeColor="text1"/>
          <w:sz w:val="24"/>
          <w:szCs w:val="24"/>
        </w:rPr>
      </w:pPr>
    </w:p>
    <w:p w:rsidR="0050407D" w:rsidRDefault="0050407D">
      <w:pPr>
        <w:spacing w:line="360" w:lineRule="auto"/>
        <w:jc w:val="both"/>
        <w:rPr>
          <w:rFonts w:ascii="Times New Roman" w:hAnsi="Times New Roman"/>
          <w:b/>
          <w:color w:val="000000" w:themeColor="text1"/>
          <w:sz w:val="24"/>
          <w:szCs w:val="24"/>
        </w:rPr>
      </w:pPr>
    </w:p>
    <w:p w:rsidR="0050407D" w:rsidRDefault="0050407D">
      <w:pPr>
        <w:spacing w:line="360" w:lineRule="auto"/>
        <w:jc w:val="both"/>
        <w:rPr>
          <w:rFonts w:ascii="Times New Roman" w:hAnsi="Times New Roman"/>
          <w:b/>
          <w:color w:val="000000" w:themeColor="text1"/>
          <w:sz w:val="24"/>
          <w:szCs w:val="24"/>
        </w:rPr>
      </w:pPr>
    </w:p>
    <w:p w:rsidR="0050407D" w:rsidRDefault="0050407D">
      <w:pPr>
        <w:spacing w:line="360" w:lineRule="auto"/>
        <w:jc w:val="both"/>
        <w:rPr>
          <w:rFonts w:ascii="Times New Roman" w:hAnsi="Times New Roman"/>
          <w:b/>
          <w:color w:val="000000" w:themeColor="text1"/>
          <w:sz w:val="24"/>
          <w:szCs w:val="24"/>
        </w:rPr>
      </w:pPr>
    </w:p>
    <w:p w:rsidR="0050407D" w:rsidRDefault="0050407D">
      <w:pPr>
        <w:spacing w:line="360" w:lineRule="auto"/>
        <w:jc w:val="both"/>
        <w:rPr>
          <w:rFonts w:ascii="Times New Roman" w:hAnsi="Times New Roman"/>
          <w:b/>
          <w:color w:val="000000" w:themeColor="text1"/>
          <w:sz w:val="24"/>
          <w:szCs w:val="24"/>
        </w:rPr>
      </w:pPr>
    </w:p>
    <w:p w:rsidR="0050407D" w:rsidRDefault="0050407D">
      <w:pPr>
        <w:spacing w:line="360" w:lineRule="auto"/>
        <w:jc w:val="both"/>
        <w:rPr>
          <w:rFonts w:ascii="Times New Roman" w:hAnsi="Times New Roman"/>
          <w:b/>
          <w:color w:val="000000" w:themeColor="text1"/>
          <w:sz w:val="24"/>
          <w:szCs w:val="24"/>
        </w:rPr>
      </w:pPr>
    </w:p>
    <w:p w:rsidR="0050407D" w:rsidRDefault="0050407D">
      <w:pPr>
        <w:spacing w:line="360" w:lineRule="auto"/>
        <w:jc w:val="both"/>
        <w:rPr>
          <w:rFonts w:ascii="Times New Roman" w:hAnsi="Times New Roman"/>
          <w:b/>
          <w:color w:val="000000" w:themeColor="text1"/>
          <w:sz w:val="24"/>
          <w:szCs w:val="24"/>
        </w:rPr>
      </w:pPr>
    </w:p>
    <w:p w:rsidR="005D10E9" w:rsidRDefault="005D10E9">
      <w:pPr>
        <w:spacing w:line="360" w:lineRule="auto"/>
        <w:jc w:val="both"/>
        <w:rPr>
          <w:rFonts w:ascii="Times New Roman" w:hAnsi="Times New Roman"/>
          <w:b/>
          <w:color w:val="000000" w:themeColor="text1"/>
          <w:sz w:val="24"/>
          <w:szCs w:val="24"/>
        </w:rPr>
      </w:pPr>
    </w:p>
    <w:p w:rsidR="005D10E9" w:rsidRPr="00A81BBC" w:rsidRDefault="00045E5C" w:rsidP="00A81BBC">
      <w:pPr>
        <w:pStyle w:val="Heading1"/>
        <w:jc w:val="center"/>
        <w:rPr>
          <w:rFonts w:ascii="Times New Roman" w:hAnsi="Times New Roman" w:cs="Times New Roman"/>
          <w:b/>
          <w:color w:val="auto"/>
          <w:sz w:val="24"/>
          <w:szCs w:val="24"/>
        </w:rPr>
      </w:pPr>
      <w:bookmarkStart w:id="246" w:name="_Toc137930089"/>
      <w:r w:rsidRPr="00A81BBC">
        <w:rPr>
          <w:rFonts w:ascii="Times New Roman" w:hAnsi="Times New Roman" w:cs="Times New Roman"/>
          <w:b/>
          <w:color w:val="auto"/>
          <w:sz w:val="24"/>
          <w:szCs w:val="24"/>
        </w:rPr>
        <w:lastRenderedPageBreak/>
        <w:t>CHAPTER 5</w:t>
      </w:r>
      <w:bookmarkEnd w:id="244"/>
      <w:bookmarkEnd w:id="245"/>
      <w:bookmarkEnd w:id="246"/>
    </w:p>
    <w:p w:rsidR="005D10E9" w:rsidRDefault="005D10E9">
      <w:pPr>
        <w:spacing w:line="360" w:lineRule="auto"/>
        <w:jc w:val="both"/>
        <w:rPr>
          <w:rFonts w:ascii="Times New Roman" w:hAnsi="Times New Roman"/>
          <w:b/>
          <w:color w:val="000000" w:themeColor="text1"/>
          <w:sz w:val="24"/>
          <w:szCs w:val="24"/>
        </w:rPr>
      </w:pPr>
    </w:p>
    <w:p w:rsidR="005D10E9" w:rsidRDefault="00045E5C">
      <w:pPr>
        <w:pStyle w:val="Heading1"/>
        <w:spacing w:line="360" w:lineRule="auto"/>
        <w:jc w:val="center"/>
        <w:rPr>
          <w:rFonts w:ascii="Times New Roman" w:hAnsi="Times New Roman" w:cs="Times New Roman"/>
          <w:b/>
          <w:bCs/>
          <w:color w:val="auto"/>
          <w:sz w:val="24"/>
          <w:szCs w:val="24"/>
        </w:rPr>
      </w:pPr>
      <w:bookmarkStart w:id="247" w:name="_Toc137921095"/>
      <w:bookmarkStart w:id="248" w:name="_Toc20997_WPSOffice_Level1"/>
      <w:bookmarkStart w:id="249" w:name="_Toc131686557"/>
      <w:bookmarkStart w:id="250" w:name="_Toc29091_WPSOffice_Level1"/>
      <w:bookmarkStart w:id="251" w:name="_Toc106045375"/>
      <w:bookmarkStart w:id="252" w:name="_Toc137930090"/>
      <w:r>
        <w:rPr>
          <w:rFonts w:ascii="Times New Roman" w:hAnsi="Times New Roman" w:cs="Times New Roman"/>
          <w:b/>
          <w:bCs/>
          <w:color w:val="auto"/>
          <w:sz w:val="24"/>
          <w:szCs w:val="24"/>
        </w:rPr>
        <w:t>SUMMARY CONCLUSIONS AND RECOMMENDATIONS</w:t>
      </w:r>
      <w:bookmarkEnd w:id="247"/>
      <w:bookmarkEnd w:id="248"/>
      <w:bookmarkEnd w:id="249"/>
      <w:bookmarkEnd w:id="250"/>
      <w:bookmarkEnd w:id="251"/>
      <w:bookmarkEnd w:id="252"/>
    </w:p>
    <w:p w:rsidR="005D10E9" w:rsidRDefault="005D10E9">
      <w:pPr>
        <w:spacing w:line="360" w:lineRule="auto"/>
        <w:jc w:val="center"/>
        <w:rPr>
          <w:rFonts w:ascii="Times New Roman" w:hAnsi="Times New Roman"/>
          <w:b/>
          <w:bCs/>
          <w:sz w:val="24"/>
          <w:szCs w:val="24"/>
        </w:rPr>
      </w:pPr>
    </w:p>
    <w:p w:rsidR="005D10E9" w:rsidRDefault="005D10E9">
      <w:pPr>
        <w:spacing w:line="360" w:lineRule="auto"/>
        <w:jc w:val="both"/>
        <w:rPr>
          <w:rFonts w:ascii="Times New Roman" w:hAnsi="Times New Roman"/>
          <w:b/>
          <w:color w:val="000000" w:themeColor="text1"/>
          <w:sz w:val="24"/>
          <w:szCs w:val="24"/>
        </w:rPr>
      </w:pPr>
    </w:p>
    <w:p w:rsidR="005D10E9" w:rsidRPr="00A81BBC" w:rsidRDefault="00045E5C" w:rsidP="00A81BBC">
      <w:pPr>
        <w:pStyle w:val="Heading3"/>
        <w:rPr>
          <w:rFonts w:ascii="Times New Roman" w:hAnsi="Times New Roman"/>
          <w:sz w:val="24"/>
          <w:szCs w:val="24"/>
        </w:rPr>
      </w:pPr>
      <w:bookmarkStart w:id="253" w:name="_Toc20179_WPSOffice_Level2"/>
      <w:bookmarkStart w:id="254" w:name="_Toc1611_WPSOffice_Level2"/>
      <w:bookmarkStart w:id="255" w:name="_Toc137930091"/>
      <w:r w:rsidRPr="00A81BBC">
        <w:rPr>
          <w:rFonts w:ascii="Times New Roman" w:hAnsi="Times New Roman"/>
          <w:sz w:val="24"/>
          <w:szCs w:val="24"/>
        </w:rPr>
        <w:t>5.1Introduction</w:t>
      </w:r>
      <w:bookmarkEnd w:id="253"/>
      <w:bookmarkEnd w:id="254"/>
      <w:bookmarkEnd w:id="255"/>
      <w:r w:rsidRPr="00A81BBC">
        <w:rPr>
          <w:rFonts w:ascii="Times New Roman" w:hAnsi="Times New Roman"/>
          <w:sz w:val="24"/>
          <w:szCs w:val="24"/>
        </w:rPr>
        <w:t xml:space="preserve"> </w:t>
      </w:r>
    </w:p>
    <w:p w:rsidR="005D10E9" w:rsidRDefault="00045E5C">
      <w:pPr>
        <w:spacing w:line="360" w:lineRule="auto"/>
        <w:jc w:val="both"/>
        <w:rPr>
          <w:rFonts w:ascii="Times New Roman" w:hAnsi="Times New Roman"/>
          <w:sz w:val="24"/>
          <w:szCs w:val="24"/>
        </w:rPr>
      </w:pPr>
      <w:r>
        <w:rPr>
          <w:rFonts w:ascii="Times New Roman" w:hAnsi="Times New Roman"/>
          <w:sz w:val="24"/>
          <w:szCs w:val="24"/>
        </w:rPr>
        <w:t xml:space="preserve">The primary objective of this study was to assess the impact of ICS on the FP of retail SMEs. The background of the study was clear that retail SMEs in developed countries face challenges such as </w:t>
      </w:r>
      <w:r>
        <w:rPr>
          <w:rFonts w:ascii="Times New Roman" w:eastAsia="SimSun" w:hAnsi="Times New Roman"/>
          <w:color w:val="000000" w:themeColor="text1"/>
          <w:sz w:val="24"/>
          <w:szCs w:val="24"/>
          <w:shd w:val="clear" w:color="auto" w:fill="FFFFFF"/>
        </w:rPr>
        <w:t xml:space="preserve">poor management, partial control to detect fraud, illiteracy and misunderstanding, incapacity to differentiate </w:t>
      </w:r>
      <w:r w:rsidR="0018042D">
        <w:rPr>
          <w:rFonts w:ascii="Times New Roman" w:eastAsia="SimSun" w:hAnsi="Times New Roman"/>
          <w:color w:val="000000" w:themeColor="text1"/>
          <w:sz w:val="24"/>
          <w:szCs w:val="24"/>
          <w:shd w:val="clear" w:color="auto" w:fill="FFFFFF"/>
        </w:rPr>
        <w:t>amid</w:t>
      </w:r>
      <w:r>
        <w:rPr>
          <w:rFonts w:ascii="Times New Roman" w:eastAsia="SimSun" w:hAnsi="Times New Roman"/>
          <w:color w:val="000000" w:themeColor="text1"/>
          <w:sz w:val="24"/>
          <w:szCs w:val="24"/>
          <w:shd w:val="clear" w:color="auto" w:fill="FFFFFF"/>
        </w:rPr>
        <w:t xml:space="preserve"> personal and working capital, lack of expansion, insufficient funding, frequent business closures, an unorganized accounting system ,non-motivating welfare factors, a lack of resources and raw materials required for production, lackluster dialogue, among other things</w:t>
      </w:r>
      <w:r>
        <w:rPr>
          <w:rFonts w:ascii="Times New Roman" w:hAnsi="Times New Roman"/>
          <w:sz w:val="24"/>
          <w:szCs w:val="24"/>
        </w:rPr>
        <w:t xml:space="preserve"> which is affecting their FP and ICS’ effectiveness. Based on the challenges which the SMEs faced, the study sought to establish the impact of ICS on the FP in retail SMEs. </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study's context was described in the first chapter, which focused on the impact of ICS on SMEs' FP. The chapter also included the problem statement, main topic, and research questions that led to the study's objectives. This chapter covered the study's relevance, its boundaries and restrictions, its underlying assumptions, and the definition of essential words. </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In chapter two, significant writings by a variety of authors and academics were reviewed. In an effort to fill the research gap, the researcher used literature by scholars to uncover knowledge that already existed in literature. The ICS is made up of five parts, according to COSO (2013). These include the CE, RA, IC, CA and MA.</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The CA, RA and MA were the only three elements of the ICS that were focused on for the purposes of this study. The other parts of the ICS were maintained at their original levels.  The </w:t>
      </w:r>
      <w:r>
        <w:rPr>
          <w:rFonts w:ascii="Times New Roman" w:hAnsi="Times New Roman"/>
          <w:color w:val="000000" w:themeColor="text1"/>
          <w:sz w:val="24"/>
          <w:szCs w:val="24"/>
        </w:rPr>
        <w:lastRenderedPageBreak/>
        <w:t>independent, dependent, and moderating variables in Chapter two discussion of the conceptual framework were identified.</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The research approach was primarily discussed in chapter three. Since its main focus was on providing information relevant to CA, the descriptive approach required too much effort. The population was of a magnitude that made it feasible to collect statistics on the entire population. In an effort to learn more about ICS and FP, questionnaires were fueled by the research. Questionnaires were given out to the 108 participants in the study's population.</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Data collected through questionnaires were presented and analyzed in the fourth chapter. A 75% response rate was obtained from the questionnaires. Data was analyzed through SPSS version 20 and tables were utilized for presentation. By citing scholars' ideas regarding the findings, the mode, mean and standard deviation was utilized as a measure of central tendency to support the conclusions.</w:t>
      </w:r>
    </w:p>
    <w:p w:rsidR="005D10E9" w:rsidRDefault="005D10E9">
      <w:pPr>
        <w:spacing w:line="360" w:lineRule="auto"/>
        <w:jc w:val="both"/>
        <w:rPr>
          <w:rFonts w:ascii="Times New Roman" w:hAnsi="Times New Roman"/>
          <w:sz w:val="24"/>
          <w:szCs w:val="24"/>
        </w:rPr>
      </w:pPr>
    </w:p>
    <w:p w:rsidR="005D10E9" w:rsidRPr="00A81BBC" w:rsidRDefault="00045E5C" w:rsidP="00A81BBC">
      <w:pPr>
        <w:pStyle w:val="Heading3"/>
        <w:rPr>
          <w:rFonts w:ascii="Times New Roman" w:hAnsi="Times New Roman"/>
          <w:sz w:val="24"/>
          <w:szCs w:val="24"/>
        </w:rPr>
      </w:pPr>
      <w:bookmarkStart w:id="256" w:name="_Toc106045377"/>
      <w:bookmarkStart w:id="257" w:name="_Toc20183_WPSOffice_Level2"/>
      <w:bookmarkStart w:id="258" w:name="_Toc131686559"/>
      <w:bookmarkStart w:id="259" w:name="_Toc12995_WPSOffice_Level2"/>
      <w:bookmarkStart w:id="260" w:name="_Toc137930092"/>
      <w:r w:rsidRPr="00A81BBC">
        <w:rPr>
          <w:rFonts w:ascii="Times New Roman" w:hAnsi="Times New Roman"/>
          <w:sz w:val="24"/>
          <w:szCs w:val="24"/>
        </w:rPr>
        <w:t>5.2 Summary of research findings</w:t>
      </w:r>
      <w:bookmarkEnd w:id="256"/>
      <w:bookmarkEnd w:id="257"/>
      <w:bookmarkEnd w:id="258"/>
      <w:bookmarkEnd w:id="259"/>
      <w:bookmarkEnd w:id="260"/>
    </w:p>
    <w:p w:rsidR="005D10E9" w:rsidRDefault="00045E5C">
      <w:pPr>
        <w:spacing w:line="360" w:lineRule="auto"/>
        <w:jc w:val="both"/>
        <w:rPr>
          <w:rFonts w:ascii="Times New Roman" w:hAnsi="Times New Roman"/>
          <w:b/>
          <w:bCs/>
          <w:iCs/>
          <w:sz w:val="24"/>
          <w:szCs w:val="24"/>
        </w:rPr>
      </w:pPr>
      <w:r>
        <w:rPr>
          <w:rFonts w:ascii="Times New Roman" w:hAnsi="Times New Roman"/>
          <w:b/>
          <w:bCs/>
          <w:sz w:val="24"/>
          <w:szCs w:val="24"/>
        </w:rPr>
        <w:t>Objective 1</w:t>
      </w:r>
      <w:r>
        <w:rPr>
          <w:rFonts w:ascii="Times New Roman" w:hAnsi="Times New Roman"/>
          <w:sz w:val="24"/>
          <w:szCs w:val="24"/>
        </w:rPr>
        <w:t xml:space="preserve">: </w:t>
      </w:r>
      <w:r>
        <w:rPr>
          <w:rFonts w:ascii="Times New Roman" w:hAnsi="Times New Roman"/>
          <w:b/>
          <w:bCs/>
          <w:color w:val="000000" w:themeColor="text1"/>
          <w:sz w:val="24"/>
          <w:szCs w:val="24"/>
        </w:rPr>
        <w:t>To identify the internal controls in place to safeguard company assets in retail SMEs.</w:t>
      </w:r>
    </w:p>
    <w:p w:rsidR="005D10E9" w:rsidRDefault="00045E5C">
      <w:pPr>
        <w:spacing w:line="360" w:lineRule="auto"/>
        <w:jc w:val="both"/>
        <w:rPr>
          <w:rFonts w:ascii="Times New Roman" w:hAnsi="Times New Roman"/>
          <w:sz w:val="24"/>
          <w:szCs w:val="24"/>
        </w:rPr>
      </w:pPr>
      <w:r>
        <w:rPr>
          <w:rFonts w:ascii="Times New Roman" w:hAnsi="Times New Roman"/>
          <w:sz w:val="24"/>
          <w:szCs w:val="24"/>
        </w:rPr>
        <w:t xml:space="preserve">The study aimed at identifying the ICS implemented by registered retail SMEs in Bindura. Questionnaires were distributed to collect data on ICS practices within retail SMEs and the findings from the data that was collected showed that a good number of retail SMEs incorporate the segregation of duties, physical access controls, </w:t>
      </w:r>
      <w:proofErr w:type="gramStart"/>
      <w:r>
        <w:rPr>
          <w:rFonts w:ascii="Times New Roman" w:hAnsi="Times New Roman"/>
          <w:sz w:val="24"/>
          <w:szCs w:val="24"/>
        </w:rPr>
        <w:t>a</w:t>
      </w:r>
      <w:proofErr w:type="gramEnd"/>
      <w:r>
        <w:rPr>
          <w:rFonts w:ascii="Times New Roman" w:hAnsi="Times New Roman"/>
          <w:sz w:val="24"/>
          <w:szCs w:val="24"/>
        </w:rPr>
        <w:t xml:space="preserve"> majority of the SMEs monitor and review their controls and conduct top level reviews of actual performance. However a majority of SMEs lack </w:t>
      </w:r>
      <w:r w:rsidR="005E7847">
        <w:rPr>
          <w:rFonts w:ascii="Times New Roman" w:hAnsi="Times New Roman"/>
          <w:sz w:val="24"/>
          <w:szCs w:val="24"/>
        </w:rPr>
        <w:t>RA</w:t>
      </w:r>
      <w:r>
        <w:rPr>
          <w:rFonts w:ascii="Times New Roman" w:hAnsi="Times New Roman"/>
          <w:sz w:val="24"/>
          <w:szCs w:val="24"/>
        </w:rPr>
        <w:t xml:space="preserve"> procedures and does not engage with the preparation of periodic reconciliations. The findings were ICS are present and need more improvements to enhance their effectiveness.</w:t>
      </w:r>
    </w:p>
    <w:p w:rsidR="005D10E9" w:rsidRDefault="00045E5C">
      <w:pPr>
        <w:spacing w:line="360" w:lineRule="auto"/>
        <w:jc w:val="both"/>
        <w:rPr>
          <w:rFonts w:ascii="Times New Roman" w:hAnsi="Times New Roman"/>
          <w:b/>
          <w:bCs/>
          <w:iCs/>
          <w:sz w:val="24"/>
          <w:szCs w:val="24"/>
        </w:rPr>
      </w:pPr>
      <w:r>
        <w:rPr>
          <w:rFonts w:ascii="Times New Roman" w:hAnsi="Times New Roman"/>
          <w:b/>
          <w:bCs/>
          <w:sz w:val="24"/>
          <w:szCs w:val="24"/>
        </w:rPr>
        <w:t>Objective 2</w:t>
      </w:r>
      <w:r>
        <w:rPr>
          <w:rFonts w:ascii="Times New Roman" w:hAnsi="Times New Roman"/>
          <w:sz w:val="24"/>
          <w:szCs w:val="24"/>
        </w:rPr>
        <w:t xml:space="preserve">: </w:t>
      </w:r>
      <w:r>
        <w:rPr>
          <w:rFonts w:ascii="Times New Roman" w:hAnsi="Times New Roman"/>
          <w:b/>
          <w:bCs/>
          <w:color w:val="000000" w:themeColor="text1"/>
          <w:sz w:val="24"/>
          <w:szCs w:val="24"/>
        </w:rPr>
        <w:t>To ascertain the relationship between the internal control systems and financial performance.</w:t>
      </w:r>
    </w:p>
    <w:p w:rsidR="005D10E9" w:rsidRDefault="00045E5C">
      <w:pPr>
        <w:tabs>
          <w:tab w:val="left" w:pos="420"/>
        </w:tabs>
        <w:spacing w:line="360" w:lineRule="auto"/>
        <w:jc w:val="both"/>
        <w:rPr>
          <w:rFonts w:ascii="Times New Roman" w:hAnsi="Times New Roman"/>
          <w:b/>
          <w:color w:val="000000"/>
          <w:sz w:val="24"/>
          <w:szCs w:val="24"/>
        </w:rPr>
      </w:pPr>
      <w:r>
        <w:rPr>
          <w:rFonts w:ascii="Times New Roman" w:hAnsi="Times New Roman"/>
          <w:sz w:val="24"/>
          <w:szCs w:val="24"/>
        </w:rPr>
        <w:lastRenderedPageBreak/>
        <w:t>The regression analysis was performed to investigate how the FP is linked to the three components of ICS in as follows:</w:t>
      </w:r>
    </w:p>
    <w:p w:rsidR="005D10E9" w:rsidRDefault="00045E5C">
      <w:pPr>
        <w:numPr>
          <w:ilvl w:val="0"/>
          <w:numId w:val="6"/>
        </w:numPr>
        <w:spacing w:line="360" w:lineRule="auto"/>
        <w:jc w:val="both"/>
        <w:rPr>
          <w:rFonts w:ascii="Times New Roman" w:hAnsi="Times New Roman"/>
          <w:b/>
          <w:color w:val="000000"/>
          <w:sz w:val="24"/>
          <w:szCs w:val="24"/>
        </w:rPr>
      </w:pPr>
      <w:r>
        <w:rPr>
          <w:rFonts w:ascii="Times New Roman" w:hAnsi="Times New Roman"/>
          <w:b/>
          <w:bCs/>
          <w:sz w:val="24"/>
          <w:szCs w:val="24"/>
        </w:rPr>
        <w:t>H</w:t>
      </w:r>
      <w:r>
        <w:rPr>
          <w:rFonts w:ascii="Times New Roman" w:hAnsi="Times New Roman"/>
          <w:b/>
          <w:bCs/>
          <w:sz w:val="24"/>
          <w:szCs w:val="24"/>
          <w:vertAlign w:val="subscript"/>
        </w:rPr>
        <w:t>0</w:t>
      </w:r>
      <w:r>
        <w:rPr>
          <w:rFonts w:ascii="Times New Roman" w:hAnsi="Times New Roman"/>
          <w:b/>
          <w:bCs/>
          <w:sz w:val="24"/>
          <w:szCs w:val="24"/>
        </w:rPr>
        <w:t xml:space="preserve"> 1</w:t>
      </w:r>
      <w:r>
        <w:rPr>
          <w:rFonts w:ascii="Times New Roman" w:hAnsi="Times New Roman"/>
          <w:sz w:val="24"/>
          <w:szCs w:val="24"/>
        </w:rPr>
        <w:t>:</w:t>
      </w:r>
      <w:r>
        <w:rPr>
          <w:rFonts w:ascii="Times New Roman" w:hAnsi="Times New Roman"/>
          <w:color w:val="000000"/>
          <w:sz w:val="24"/>
          <w:szCs w:val="24"/>
        </w:rPr>
        <w:t xml:space="preserve"> </w:t>
      </w:r>
      <w:r>
        <w:rPr>
          <w:rFonts w:ascii="Times New Roman" w:hAnsi="Times New Roman"/>
          <w:b/>
          <w:color w:val="000000"/>
          <w:sz w:val="24"/>
          <w:szCs w:val="24"/>
        </w:rPr>
        <w:t>There is no relationship between financial performance and the control activities of retail SMEs.</w:t>
      </w:r>
    </w:p>
    <w:p w:rsidR="005D10E9" w:rsidRDefault="00045E5C">
      <w:pPr>
        <w:spacing w:line="360" w:lineRule="auto"/>
        <w:jc w:val="both"/>
        <w:rPr>
          <w:rFonts w:ascii="Times New Roman" w:hAnsi="Times New Roman"/>
          <w:sz w:val="24"/>
          <w:szCs w:val="24"/>
        </w:rPr>
      </w:pPr>
      <w:r>
        <w:rPr>
          <w:rFonts w:ascii="Times New Roman" w:hAnsi="Times New Roman"/>
          <w:sz w:val="24"/>
          <w:szCs w:val="24"/>
        </w:rPr>
        <w:t xml:space="preserve"> A model summary, ANOVA and the coefficient of determination were done to conclude the relationship of </w:t>
      </w:r>
      <w:r w:rsidR="005E7847">
        <w:rPr>
          <w:rFonts w:ascii="Times New Roman" w:hAnsi="Times New Roman"/>
          <w:sz w:val="24"/>
          <w:szCs w:val="24"/>
        </w:rPr>
        <w:t>CA</w:t>
      </w:r>
      <w:r>
        <w:rPr>
          <w:rFonts w:ascii="Times New Roman" w:hAnsi="Times New Roman"/>
          <w:sz w:val="24"/>
          <w:szCs w:val="24"/>
        </w:rPr>
        <w:t xml:space="preserve"> and FP. The model summary showed that R = 0.797 which meant a strong linear relationship amid </w:t>
      </w:r>
      <w:r w:rsidR="003275AB">
        <w:rPr>
          <w:rFonts w:ascii="Times New Roman" w:hAnsi="Times New Roman"/>
          <w:sz w:val="24"/>
          <w:szCs w:val="24"/>
        </w:rPr>
        <w:t>CA</w:t>
      </w:r>
      <w:r>
        <w:rPr>
          <w:rFonts w:ascii="Times New Roman" w:hAnsi="Times New Roman"/>
          <w:sz w:val="24"/>
          <w:szCs w:val="24"/>
        </w:rPr>
        <w:t xml:space="preserve"> and net profit margin. The ANOVA was done to ascertain the appropriateness of the model which was used and it showed an F-ratio </w:t>
      </w:r>
      <w:r>
        <w:rPr>
          <w:rFonts w:ascii="Times New Roman" w:hAnsi="Times New Roman"/>
          <w:bCs/>
          <w:sz w:val="24"/>
          <w:szCs w:val="24"/>
        </w:rPr>
        <w:t>(F=12,204 p=.000)</w:t>
      </w:r>
      <w:r>
        <w:rPr>
          <w:rFonts w:ascii="Times New Roman" w:hAnsi="Times New Roman"/>
          <w:sz w:val="24"/>
          <w:szCs w:val="24"/>
        </w:rPr>
        <w:t xml:space="preserve"> was statistically significant which meant the model used was appropriate and the relationship of the variables shown could not have occurred by chance. </w:t>
      </w:r>
      <w:bookmarkStart w:id="261" w:name="_Hlk105023008"/>
    </w:p>
    <w:p w:rsidR="005D10E9" w:rsidRDefault="00045E5C">
      <w:pPr>
        <w:spacing w:line="360" w:lineRule="auto"/>
        <w:jc w:val="both"/>
        <w:rPr>
          <w:rFonts w:ascii="Times New Roman" w:hAnsi="Times New Roman"/>
          <w:sz w:val="24"/>
          <w:szCs w:val="24"/>
        </w:rPr>
      </w:pPr>
      <w:r>
        <w:rPr>
          <w:rFonts w:ascii="Times New Roman" w:hAnsi="Times New Roman"/>
          <w:sz w:val="24"/>
          <w:szCs w:val="24"/>
        </w:rPr>
        <w:t xml:space="preserve">The table with the coefficient of determination was provided and the findings showed a positive and significant relationship </w:t>
      </w:r>
      <w:r w:rsidR="0018042D">
        <w:rPr>
          <w:rFonts w:ascii="Times New Roman" w:hAnsi="Times New Roman"/>
          <w:sz w:val="24"/>
          <w:szCs w:val="24"/>
        </w:rPr>
        <w:t>amid</w:t>
      </w:r>
      <w:r>
        <w:rPr>
          <w:rFonts w:ascii="Times New Roman" w:hAnsi="Times New Roman"/>
          <w:sz w:val="24"/>
          <w:szCs w:val="24"/>
        </w:rPr>
        <w:t xml:space="preserve"> segregation of duties and net profit margin which was shown by a coefficient value of 0.395 and a P-value of 0.002 which is significant at 5%. The findings also showed that top level reviews of actual performance had a positive and insignificant effect on net profit margin and this was shown by a coefficient value of 0.248 and P-value of 0.255 which is insignificant at 5% level of significance.  Lastly the coefficient of determination table showed that physical access controls had a positive significant effect on net profit margin and this was shown by a value of 0.465 and a P-value of 0.002 which is significant at 5% level of significance. </w:t>
      </w:r>
    </w:p>
    <w:p w:rsidR="005D10E9" w:rsidRDefault="00045E5C">
      <w:pPr>
        <w:spacing w:line="360" w:lineRule="auto"/>
        <w:jc w:val="both"/>
        <w:rPr>
          <w:rFonts w:ascii="Times New Roman" w:hAnsi="Times New Roman"/>
          <w:sz w:val="24"/>
          <w:szCs w:val="24"/>
        </w:rPr>
      </w:pPr>
      <w:r>
        <w:rPr>
          <w:rFonts w:ascii="Times New Roman" w:hAnsi="Times New Roman"/>
          <w:sz w:val="24"/>
          <w:szCs w:val="24"/>
        </w:rPr>
        <w:t xml:space="preserve">The null hypothesis was rejected and the alternative hypothesis was accepted implying that there is a strong positive linear relationship </w:t>
      </w:r>
      <w:r w:rsidR="0018042D">
        <w:rPr>
          <w:rFonts w:ascii="Times New Roman" w:hAnsi="Times New Roman"/>
          <w:sz w:val="24"/>
          <w:szCs w:val="24"/>
        </w:rPr>
        <w:t>amid</w:t>
      </w:r>
      <w:r>
        <w:rPr>
          <w:rFonts w:ascii="Times New Roman" w:hAnsi="Times New Roman"/>
          <w:sz w:val="24"/>
          <w:szCs w:val="24"/>
        </w:rPr>
        <w:t xml:space="preserve"> </w:t>
      </w:r>
      <w:r w:rsidR="003275AB">
        <w:rPr>
          <w:rFonts w:ascii="Times New Roman" w:hAnsi="Times New Roman"/>
          <w:sz w:val="24"/>
          <w:szCs w:val="24"/>
        </w:rPr>
        <w:t>CA</w:t>
      </w:r>
      <w:r>
        <w:rPr>
          <w:rFonts w:ascii="Times New Roman" w:hAnsi="Times New Roman"/>
          <w:sz w:val="24"/>
          <w:szCs w:val="24"/>
        </w:rPr>
        <w:t xml:space="preserve"> and the FP of retail SMEs.</w:t>
      </w:r>
    </w:p>
    <w:p w:rsidR="005D10E9" w:rsidRDefault="005D10E9">
      <w:pPr>
        <w:spacing w:line="360" w:lineRule="auto"/>
        <w:jc w:val="both"/>
        <w:rPr>
          <w:rFonts w:ascii="Times New Roman" w:hAnsi="Times New Roman"/>
          <w:sz w:val="24"/>
          <w:szCs w:val="24"/>
        </w:rPr>
      </w:pPr>
    </w:p>
    <w:bookmarkEnd w:id="261"/>
    <w:p w:rsidR="005D10E9" w:rsidRDefault="00045E5C">
      <w:pPr>
        <w:numPr>
          <w:ilvl w:val="0"/>
          <w:numId w:val="7"/>
        </w:numPr>
        <w:spacing w:line="360" w:lineRule="auto"/>
        <w:jc w:val="both"/>
        <w:rPr>
          <w:rFonts w:ascii="Times New Roman" w:hAnsi="Times New Roman"/>
          <w:b/>
          <w:color w:val="000000"/>
          <w:sz w:val="24"/>
          <w:szCs w:val="24"/>
        </w:rPr>
      </w:pPr>
      <w:r>
        <w:rPr>
          <w:rFonts w:ascii="Times New Roman" w:hAnsi="Times New Roman"/>
          <w:b/>
          <w:bCs/>
          <w:sz w:val="24"/>
          <w:szCs w:val="24"/>
        </w:rPr>
        <w:t>H</w:t>
      </w:r>
      <w:r>
        <w:rPr>
          <w:rFonts w:ascii="Times New Roman" w:hAnsi="Times New Roman"/>
          <w:b/>
          <w:bCs/>
          <w:sz w:val="24"/>
          <w:szCs w:val="24"/>
          <w:vertAlign w:val="subscript"/>
        </w:rPr>
        <w:t>0</w:t>
      </w:r>
      <w:r>
        <w:rPr>
          <w:rFonts w:ascii="Times New Roman" w:hAnsi="Times New Roman"/>
          <w:b/>
          <w:bCs/>
          <w:sz w:val="24"/>
          <w:szCs w:val="24"/>
        </w:rPr>
        <w:t xml:space="preserve"> 2</w:t>
      </w:r>
      <w:r>
        <w:rPr>
          <w:rFonts w:ascii="Times New Roman" w:hAnsi="Times New Roman"/>
          <w:sz w:val="24"/>
          <w:szCs w:val="24"/>
        </w:rPr>
        <w:t xml:space="preserve">: </w:t>
      </w:r>
      <w:r>
        <w:rPr>
          <w:rFonts w:ascii="Times New Roman" w:hAnsi="Times New Roman"/>
          <w:b/>
          <w:color w:val="000000"/>
          <w:sz w:val="24"/>
          <w:szCs w:val="24"/>
        </w:rPr>
        <w:t>There is no relationship between financial performance and the risk assessment of retail SMEs.</w:t>
      </w:r>
    </w:p>
    <w:p w:rsidR="005D10E9" w:rsidRDefault="00045E5C">
      <w:pPr>
        <w:spacing w:line="360" w:lineRule="auto"/>
        <w:jc w:val="both"/>
        <w:rPr>
          <w:rFonts w:ascii="Times New Roman" w:hAnsi="Times New Roman"/>
          <w:sz w:val="24"/>
          <w:szCs w:val="24"/>
        </w:rPr>
      </w:pPr>
      <w:r>
        <w:rPr>
          <w:rFonts w:ascii="Times New Roman" w:hAnsi="Times New Roman"/>
          <w:sz w:val="24"/>
          <w:szCs w:val="24"/>
        </w:rPr>
        <w:t xml:space="preserve">A model summary, ANOVA and the coefficient of determination was done to determine the relationship </w:t>
      </w:r>
      <w:r w:rsidR="0018042D">
        <w:rPr>
          <w:rFonts w:ascii="Times New Roman" w:hAnsi="Times New Roman"/>
          <w:sz w:val="24"/>
          <w:szCs w:val="24"/>
        </w:rPr>
        <w:t xml:space="preserve">among </w:t>
      </w:r>
      <w:r w:rsidR="005E7847">
        <w:rPr>
          <w:rFonts w:ascii="Times New Roman" w:hAnsi="Times New Roman"/>
          <w:sz w:val="24"/>
          <w:szCs w:val="24"/>
        </w:rPr>
        <w:t>MA</w:t>
      </w:r>
      <w:r>
        <w:rPr>
          <w:rFonts w:ascii="Times New Roman" w:hAnsi="Times New Roman"/>
          <w:sz w:val="24"/>
          <w:szCs w:val="24"/>
        </w:rPr>
        <w:t xml:space="preserve"> and FP. The model summary showed that R = 0.739 which meant that </w:t>
      </w:r>
      <w:r>
        <w:rPr>
          <w:rFonts w:ascii="Times New Roman" w:hAnsi="Times New Roman"/>
          <w:sz w:val="24"/>
          <w:szCs w:val="24"/>
        </w:rPr>
        <w:lastRenderedPageBreak/>
        <w:t xml:space="preserve">there is a strong linear relationship </w:t>
      </w:r>
      <w:r w:rsidR="0018042D">
        <w:rPr>
          <w:rFonts w:ascii="Times New Roman" w:hAnsi="Times New Roman"/>
          <w:sz w:val="24"/>
          <w:szCs w:val="24"/>
        </w:rPr>
        <w:t>among</w:t>
      </w:r>
      <w:r>
        <w:rPr>
          <w:rFonts w:ascii="Times New Roman" w:hAnsi="Times New Roman"/>
          <w:sz w:val="24"/>
          <w:szCs w:val="24"/>
        </w:rPr>
        <w:t xml:space="preserve"> </w:t>
      </w:r>
      <w:r w:rsidR="005E7847">
        <w:rPr>
          <w:rFonts w:ascii="Times New Roman" w:hAnsi="Times New Roman"/>
          <w:sz w:val="24"/>
          <w:szCs w:val="24"/>
        </w:rPr>
        <w:t>MA</w:t>
      </w:r>
      <w:r>
        <w:rPr>
          <w:rFonts w:ascii="Times New Roman" w:hAnsi="Times New Roman"/>
          <w:sz w:val="24"/>
          <w:szCs w:val="24"/>
        </w:rPr>
        <w:t xml:space="preserve"> and FP. Also, ANOVA was done to ascertain the appropriateness of the model which was used and it showed an F-ratio </w:t>
      </w:r>
      <w:r>
        <w:rPr>
          <w:rFonts w:ascii="Times New Roman" w:hAnsi="Times New Roman"/>
          <w:bCs/>
          <w:sz w:val="24"/>
          <w:szCs w:val="24"/>
        </w:rPr>
        <w:t>(F=8,413 p=.000)</w:t>
      </w:r>
      <w:r>
        <w:rPr>
          <w:rFonts w:ascii="Times New Roman" w:hAnsi="Times New Roman"/>
          <w:sz w:val="24"/>
          <w:szCs w:val="24"/>
        </w:rPr>
        <w:t xml:space="preserve"> was statistically significant which meant the model used was appropriate and the relationship of the variables shown could not have occurred by chance. </w:t>
      </w:r>
    </w:p>
    <w:p w:rsidR="005D10E9" w:rsidRDefault="00045E5C">
      <w:pPr>
        <w:autoSpaceDE w:val="0"/>
        <w:autoSpaceDN w:val="0"/>
        <w:adjustRightInd w:val="0"/>
        <w:spacing w:after="0" w:line="360" w:lineRule="auto"/>
        <w:jc w:val="both"/>
        <w:rPr>
          <w:rFonts w:ascii="Times New Roman" w:hAnsi="Times New Roman"/>
          <w:sz w:val="24"/>
          <w:szCs w:val="24"/>
        </w:rPr>
      </w:pPr>
      <w:bookmarkStart w:id="262" w:name="_Hlk105023312"/>
      <w:r>
        <w:rPr>
          <w:rFonts w:ascii="Times New Roman" w:hAnsi="Times New Roman"/>
          <w:sz w:val="24"/>
          <w:szCs w:val="24"/>
        </w:rPr>
        <w:t xml:space="preserve">The table with the coefficient of determination was provided and the findings showed a positive and significant relationship </w:t>
      </w:r>
      <w:r w:rsidR="0018042D">
        <w:rPr>
          <w:rFonts w:ascii="Times New Roman" w:hAnsi="Times New Roman"/>
          <w:sz w:val="24"/>
          <w:szCs w:val="24"/>
        </w:rPr>
        <w:t>amid</w:t>
      </w:r>
      <w:r>
        <w:rPr>
          <w:rFonts w:ascii="Times New Roman" w:hAnsi="Times New Roman"/>
          <w:sz w:val="24"/>
          <w:szCs w:val="24"/>
        </w:rPr>
        <w:t xml:space="preserve"> monitoring and review of controls and net profit margin. This was shown by a coefficient value of 0.362 and a P-value of 0.016 which is significant at 5%. </w:t>
      </w:r>
      <w:r>
        <w:rPr>
          <w:rFonts w:ascii="Times New Roman" w:eastAsia="Calibri" w:hAnsi="Times New Roman"/>
          <w:color w:val="000000"/>
          <w:sz w:val="24"/>
          <w:szCs w:val="24"/>
        </w:rPr>
        <w:t xml:space="preserve">It was also shown that </w:t>
      </w:r>
      <w:r>
        <w:rPr>
          <w:rFonts w:ascii="Times New Roman" w:hAnsi="Times New Roman"/>
          <w:sz w:val="24"/>
          <w:szCs w:val="24"/>
        </w:rPr>
        <w:t>preparation of periodic reconciliations had a positive and significant effect on net profit margin. This was shown by a value of 0.466 and a P-value of 0.009 which is significant at 5% level of significance.</w:t>
      </w:r>
    </w:p>
    <w:p w:rsidR="005D10E9" w:rsidRDefault="00045E5C">
      <w:pPr>
        <w:spacing w:line="360" w:lineRule="auto"/>
        <w:jc w:val="both"/>
        <w:rPr>
          <w:rFonts w:ascii="Times New Roman" w:hAnsi="Times New Roman"/>
          <w:sz w:val="24"/>
          <w:szCs w:val="24"/>
        </w:rPr>
      </w:pPr>
      <w:r>
        <w:rPr>
          <w:rFonts w:ascii="Times New Roman" w:hAnsi="Times New Roman"/>
          <w:sz w:val="24"/>
          <w:szCs w:val="24"/>
        </w:rPr>
        <w:t xml:space="preserve">The null hypothesis was rejected and the alternative hypothesis was accepted implying that there is a strong positive linear relationship </w:t>
      </w:r>
      <w:r w:rsidR="0018042D">
        <w:rPr>
          <w:rFonts w:ascii="Times New Roman" w:hAnsi="Times New Roman"/>
          <w:sz w:val="24"/>
          <w:szCs w:val="24"/>
        </w:rPr>
        <w:t xml:space="preserve">amid </w:t>
      </w:r>
      <w:r w:rsidR="005E7847">
        <w:rPr>
          <w:rFonts w:ascii="Times New Roman" w:hAnsi="Times New Roman"/>
          <w:sz w:val="24"/>
          <w:szCs w:val="24"/>
        </w:rPr>
        <w:t>MA</w:t>
      </w:r>
      <w:r>
        <w:rPr>
          <w:rFonts w:ascii="Times New Roman" w:hAnsi="Times New Roman"/>
          <w:sz w:val="24"/>
          <w:szCs w:val="24"/>
        </w:rPr>
        <w:t xml:space="preserve"> and the FP of retail SMEs.</w:t>
      </w:r>
      <w:bookmarkEnd w:id="262"/>
    </w:p>
    <w:p w:rsidR="005D10E9" w:rsidRDefault="00045E5C">
      <w:pPr>
        <w:numPr>
          <w:ilvl w:val="0"/>
          <w:numId w:val="8"/>
        </w:numPr>
        <w:spacing w:line="360" w:lineRule="auto"/>
        <w:jc w:val="both"/>
        <w:rPr>
          <w:rFonts w:ascii="Times New Roman" w:hAnsi="Times New Roman"/>
          <w:b/>
          <w:color w:val="000000"/>
          <w:sz w:val="24"/>
          <w:szCs w:val="24"/>
        </w:rPr>
      </w:pPr>
      <w:r>
        <w:rPr>
          <w:rFonts w:ascii="Times New Roman" w:hAnsi="Times New Roman"/>
          <w:b/>
          <w:bCs/>
          <w:sz w:val="24"/>
          <w:szCs w:val="24"/>
        </w:rPr>
        <w:t>H</w:t>
      </w:r>
      <w:r>
        <w:rPr>
          <w:rFonts w:ascii="Times New Roman" w:hAnsi="Times New Roman"/>
          <w:b/>
          <w:bCs/>
          <w:sz w:val="24"/>
          <w:szCs w:val="24"/>
          <w:vertAlign w:val="subscript"/>
        </w:rPr>
        <w:t>0</w:t>
      </w:r>
      <w:r>
        <w:rPr>
          <w:rFonts w:ascii="Times New Roman" w:hAnsi="Times New Roman"/>
          <w:b/>
          <w:bCs/>
          <w:sz w:val="24"/>
          <w:szCs w:val="24"/>
        </w:rPr>
        <w:t xml:space="preserve"> 3</w:t>
      </w:r>
      <w:r>
        <w:rPr>
          <w:rFonts w:ascii="Times New Roman" w:hAnsi="Times New Roman"/>
          <w:sz w:val="24"/>
          <w:szCs w:val="24"/>
        </w:rPr>
        <w:t>:</w:t>
      </w:r>
      <w:r>
        <w:rPr>
          <w:rFonts w:ascii="Times New Roman" w:hAnsi="Times New Roman"/>
          <w:color w:val="000000"/>
          <w:sz w:val="24"/>
          <w:szCs w:val="24"/>
        </w:rPr>
        <w:t xml:space="preserve"> </w:t>
      </w:r>
      <w:r>
        <w:rPr>
          <w:rFonts w:ascii="Times New Roman" w:hAnsi="Times New Roman"/>
          <w:b/>
          <w:color w:val="000000"/>
          <w:sz w:val="24"/>
          <w:szCs w:val="24"/>
        </w:rPr>
        <w:t>There is no relationship between financial performance and the monitoring activities of retail SMEs.</w:t>
      </w:r>
    </w:p>
    <w:p w:rsidR="005D10E9" w:rsidRDefault="005D10E9">
      <w:pPr>
        <w:spacing w:line="360" w:lineRule="auto"/>
        <w:jc w:val="both"/>
        <w:rPr>
          <w:rFonts w:ascii="Times New Roman" w:hAnsi="Times New Roman"/>
          <w:sz w:val="24"/>
          <w:szCs w:val="24"/>
        </w:rPr>
      </w:pPr>
    </w:p>
    <w:p w:rsidR="005D10E9" w:rsidRDefault="00045E5C">
      <w:pPr>
        <w:spacing w:line="360" w:lineRule="auto"/>
        <w:jc w:val="both"/>
        <w:rPr>
          <w:rFonts w:ascii="Times New Roman" w:hAnsi="Times New Roman"/>
          <w:sz w:val="24"/>
          <w:szCs w:val="24"/>
        </w:rPr>
      </w:pPr>
      <w:r>
        <w:rPr>
          <w:rFonts w:ascii="Times New Roman" w:hAnsi="Times New Roman"/>
          <w:sz w:val="24"/>
          <w:szCs w:val="24"/>
        </w:rPr>
        <w:t xml:space="preserve">A model summary, ANOVA and the coefficient of determination was done to determine the relationship </w:t>
      </w:r>
      <w:r w:rsidR="0018042D">
        <w:rPr>
          <w:rFonts w:ascii="Times New Roman" w:hAnsi="Times New Roman"/>
          <w:sz w:val="24"/>
          <w:szCs w:val="24"/>
        </w:rPr>
        <w:t>among</w:t>
      </w:r>
      <w:r>
        <w:rPr>
          <w:rFonts w:ascii="Times New Roman" w:hAnsi="Times New Roman"/>
          <w:sz w:val="24"/>
          <w:szCs w:val="24"/>
        </w:rPr>
        <w:t xml:space="preserve"> </w:t>
      </w:r>
      <w:r w:rsidR="0018042D">
        <w:rPr>
          <w:rFonts w:ascii="Times New Roman" w:hAnsi="Times New Roman"/>
          <w:sz w:val="24"/>
          <w:szCs w:val="24"/>
        </w:rPr>
        <w:t>RA</w:t>
      </w:r>
      <w:r>
        <w:rPr>
          <w:rFonts w:ascii="Times New Roman" w:hAnsi="Times New Roman"/>
          <w:sz w:val="24"/>
          <w:szCs w:val="24"/>
        </w:rPr>
        <w:t xml:space="preserve"> and FP. The model summary showed that R = 0.735 which meant that there is a strong linear relationship </w:t>
      </w:r>
      <w:r w:rsidR="0018042D">
        <w:rPr>
          <w:rFonts w:ascii="Times New Roman" w:hAnsi="Times New Roman"/>
          <w:sz w:val="24"/>
          <w:szCs w:val="24"/>
        </w:rPr>
        <w:t>amid</w:t>
      </w:r>
      <w:r>
        <w:rPr>
          <w:rFonts w:ascii="Times New Roman" w:hAnsi="Times New Roman"/>
          <w:sz w:val="24"/>
          <w:szCs w:val="24"/>
        </w:rPr>
        <w:t xml:space="preserve"> risk identification assessment processes and net profit margin. Also, ANOVA was done to ascertain the appropriateness of the model which was used and it showed an F-ratio </w:t>
      </w:r>
      <w:r>
        <w:rPr>
          <w:rFonts w:ascii="Times New Roman" w:hAnsi="Times New Roman"/>
          <w:bCs/>
          <w:sz w:val="24"/>
          <w:szCs w:val="24"/>
        </w:rPr>
        <w:t>(F=8,207 p=.000)</w:t>
      </w:r>
      <w:r>
        <w:rPr>
          <w:rFonts w:ascii="Times New Roman" w:hAnsi="Times New Roman"/>
          <w:sz w:val="24"/>
          <w:szCs w:val="24"/>
        </w:rPr>
        <w:t xml:space="preserve"> was statistically significant which meant the model used was appropriate and the relationship of the variables shown could not have occurred by chance. </w:t>
      </w:r>
    </w:p>
    <w:p w:rsidR="005D10E9" w:rsidRDefault="00045E5C">
      <w:pPr>
        <w:spacing w:line="360" w:lineRule="auto"/>
        <w:jc w:val="both"/>
        <w:rPr>
          <w:rFonts w:ascii="Times New Roman" w:hAnsi="Times New Roman"/>
          <w:sz w:val="24"/>
          <w:szCs w:val="24"/>
        </w:rPr>
      </w:pPr>
      <w:bookmarkStart w:id="263" w:name="_Hlk105023482"/>
      <w:r>
        <w:rPr>
          <w:rFonts w:ascii="Times New Roman" w:hAnsi="Times New Roman"/>
          <w:sz w:val="24"/>
          <w:szCs w:val="24"/>
        </w:rPr>
        <w:t xml:space="preserve">The table with the coefficient of determination was provided and the findings showed a positive and significant relationship </w:t>
      </w:r>
      <w:r w:rsidR="0018042D">
        <w:rPr>
          <w:rFonts w:ascii="Times New Roman" w:hAnsi="Times New Roman"/>
          <w:sz w:val="24"/>
          <w:szCs w:val="24"/>
        </w:rPr>
        <w:t>amid</w:t>
      </w:r>
      <w:r>
        <w:rPr>
          <w:rFonts w:ascii="Times New Roman" w:hAnsi="Times New Roman"/>
          <w:sz w:val="24"/>
          <w:szCs w:val="24"/>
        </w:rPr>
        <w:t xml:space="preserve"> transparency and procurement effectiveness. This was shown by a coefficient value of 0.349 and a P-value of 0.026 which is significant at 5%. </w:t>
      </w:r>
    </w:p>
    <w:p w:rsidR="005D10E9" w:rsidRDefault="00045E5C">
      <w:pPr>
        <w:spacing w:line="360" w:lineRule="auto"/>
        <w:jc w:val="both"/>
        <w:rPr>
          <w:rFonts w:ascii="Times New Roman" w:hAnsi="Times New Roman"/>
          <w:sz w:val="24"/>
          <w:szCs w:val="24"/>
        </w:rPr>
      </w:pPr>
      <w:r>
        <w:rPr>
          <w:rFonts w:ascii="Times New Roman" w:hAnsi="Times New Roman"/>
          <w:sz w:val="24"/>
          <w:szCs w:val="24"/>
        </w:rPr>
        <w:lastRenderedPageBreak/>
        <w:t xml:space="preserve">The null hypothesis was rejected and the alternative hypothesis was accepted implying that there is a strong positive linear relationship </w:t>
      </w:r>
      <w:r w:rsidR="0018042D">
        <w:rPr>
          <w:rFonts w:ascii="Times New Roman" w:hAnsi="Times New Roman"/>
          <w:sz w:val="24"/>
          <w:szCs w:val="24"/>
        </w:rPr>
        <w:t>among</w:t>
      </w:r>
      <w:r>
        <w:rPr>
          <w:rFonts w:ascii="Times New Roman" w:hAnsi="Times New Roman"/>
          <w:sz w:val="24"/>
          <w:szCs w:val="24"/>
        </w:rPr>
        <w:t xml:space="preserve"> </w:t>
      </w:r>
      <w:r w:rsidR="005E7847">
        <w:rPr>
          <w:rFonts w:ascii="Times New Roman" w:hAnsi="Times New Roman"/>
          <w:sz w:val="24"/>
          <w:szCs w:val="24"/>
        </w:rPr>
        <w:t>RA</w:t>
      </w:r>
      <w:r>
        <w:rPr>
          <w:rFonts w:ascii="Times New Roman" w:hAnsi="Times New Roman"/>
          <w:sz w:val="24"/>
          <w:szCs w:val="24"/>
        </w:rPr>
        <w:t xml:space="preserve"> and the FP of retail SMEs.</w:t>
      </w:r>
    </w:p>
    <w:bookmarkEnd w:id="263"/>
    <w:p w:rsidR="005D10E9" w:rsidRDefault="005D10E9">
      <w:pPr>
        <w:spacing w:line="360" w:lineRule="auto"/>
        <w:jc w:val="both"/>
        <w:rPr>
          <w:rFonts w:ascii="Times New Roman" w:hAnsi="Times New Roman"/>
          <w:sz w:val="24"/>
          <w:szCs w:val="24"/>
        </w:rPr>
      </w:pPr>
    </w:p>
    <w:p w:rsidR="005D10E9" w:rsidRDefault="00045E5C">
      <w:pPr>
        <w:spacing w:line="360" w:lineRule="auto"/>
        <w:jc w:val="both"/>
        <w:rPr>
          <w:rFonts w:ascii="Times New Roman" w:hAnsi="Times New Roman"/>
          <w:b/>
          <w:bCs/>
          <w:color w:val="000000" w:themeColor="text1"/>
          <w:sz w:val="24"/>
          <w:szCs w:val="24"/>
        </w:rPr>
      </w:pPr>
      <w:r>
        <w:rPr>
          <w:rFonts w:ascii="Times New Roman" w:hAnsi="Times New Roman"/>
          <w:b/>
          <w:bCs/>
          <w:sz w:val="24"/>
          <w:szCs w:val="24"/>
        </w:rPr>
        <w:t>Objective 3</w:t>
      </w:r>
      <w:r>
        <w:rPr>
          <w:rFonts w:ascii="Times New Roman" w:hAnsi="Times New Roman"/>
          <w:sz w:val="24"/>
          <w:szCs w:val="24"/>
        </w:rPr>
        <w:t xml:space="preserve">: </w:t>
      </w:r>
      <w:r>
        <w:rPr>
          <w:rFonts w:ascii="Times New Roman" w:hAnsi="Times New Roman"/>
          <w:b/>
          <w:bCs/>
          <w:color w:val="000000" w:themeColor="text1"/>
          <w:sz w:val="24"/>
          <w:szCs w:val="24"/>
        </w:rPr>
        <w:t>To identify the challenges encountered in establishing internal control system and procedures.</w:t>
      </w:r>
    </w:p>
    <w:p w:rsidR="005D10E9" w:rsidRDefault="00045E5C">
      <w:pPr>
        <w:numPr>
          <w:ilvl w:val="0"/>
          <w:numId w:val="2"/>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Lack of financial resources and lack of time were identified as major hindrances to the implementation of effective ICS. Majority of retail SMEs face challenges in terms availability of resources, including financial, technical and human resources .Implementing ICS typically requires significant investment in technology, staff training and infrastructure which can be difficult for SMEs with limited budgets.</w:t>
      </w:r>
    </w:p>
    <w:p w:rsidR="005D10E9" w:rsidRDefault="00045E5C">
      <w:pPr>
        <w:numPr>
          <w:ilvl w:val="0"/>
          <w:numId w:val="2"/>
        </w:numPr>
        <w:spacing w:line="360" w:lineRule="auto"/>
        <w:jc w:val="both"/>
        <w:rPr>
          <w:rFonts w:ascii="Times New Roman" w:hAnsi="Times New Roman"/>
          <w:sz w:val="24"/>
          <w:szCs w:val="24"/>
        </w:rPr>
      </w:pPr>
      <w:r>
        <w:rPr>
          <w:rFonts w:ascii="Times New Roman" w:hAnsi="Times New Roman"/>
          <w:color w:val="000000" w:themeColor="text1"/>
          <w:sz w:val="24"/>
          <w:szCs w:val="24"/>
        </w:rPr>
        <w:t>Retail SMEs face challenges in navigating complex and rapidly changing regulatory environments. Compliance with regulatory requirements is often a key driver of ICS, but the evolving nature of regulatory frameworks can create confusion and uncertainty among SMEs.</w:t>
      </w:r>
    </w:p>
    <w:p w:rsidR="005D10E9" w:rsidRDefault="005D10E9">
      <w:pPr>
        <w:spacing w:line="360" w:lineRule="auto"/>
        <w:jc w:val="both"/>
        <w:rPr>
          <w:rFonts w:ascii="Times New Roman" w:hAnsi="Times New Roman"/>
          <w:color w:val="000000" w:themeColor="text1"/>
          <w:sz w:val="24"/>
          <w:szCs w:val="24"/>
        </w:rPr>
      </w:pPr>
    </w:p>
    <w:p w:rsidR="005D10E9" w:rsidRPr="00A81BBC" w:rsidRDefault="00045E5C" w:rsidP="00A81BBC">
      <w:pPr>
        <w:pStyle w:val="Heading3"/>
        <w:rPr>
          <w:rFonts w:ascii="Times New Roman" w:hAnsi="Times New Roman"/>
          <w:sz w:val="24"/>
          <w:szCs w:val="24"/>
        </w:rPr>
      </w:pPr>
      <w:bookmarkStart w:id="264" w:name="_Toc137930093"/>
      <w:r w:rsidRPr="00A81BBC">
        <w:rPr>
          <w:rFonts w:ascii="Times New Roman" w:hAnsi="Times New Roman"/>
          <w:sz w:val="24"/>
          <w:szCs w:val="24"/>
        </w:rPr>
        <w:t>5.3Conclusions</w:t>
      </w:r>
      <w:bookmarkEnd w:id="264"/>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According to the study, ICS has a significant influence on the FP of SMEs. The research findings suggest that the IA is crucial for effective ICS, but it lacks sufficient technical personnel. As a result, the effectiveness of the ICS has been negatively affected by this issue, as demonstrated by the study's results. This poses a drawback in the implementation of ICS. Due to insufficient financial resources, audit efforts have become more erratic and there are no longer any regular reports.</w:t>
      </w:r>
    </w:p>
    <w:p w:rsidR="005D10E9" w:rsidRPr="00A81BBC" w:rsidRDefault="00045E5C" w:rsidP="00A81BBC">
      <w:pPr>
        <w:pStyle w:val="Heading3"/>
        <w:rPr>
          <w:rFonts w:ascii="Times New Roman" w:hAnsi="Times New Roman"/>
          <w:sz w:val="24"/>
          <w:szCs w:val="24"/>
        </w:rPr>
      </w:pPr>
      <w:bookmarkStart w:id="265" w:name="_Toc27124_WPSOffice_Level2"/>
      <w:bookmarkStart w:id="266" w:name="_Toc9075_WPSOffice_Level2"/>
      <w:bookmarkStart w:id="267" w:name="_Toc137930094"/>
      <w:r w:rsidRPr="00A81BBC">
        <w:rPr>
          <w:rFonts w:ascii="Times New Roman" w:hAnsi="Times New Roman"/>
          <w:sz w:val="24"/>
          <w:szCs w:val="24"/>
        </w:rPr>
        <w:t>5.4Recommendations</w:t>
      </w:r>
      <w:bookmarkEnd w:id="265"/>
      <w:bookmarkEnd w:id="266"/>
      <w:bookmarkEnd w:id="267"/>
    </w:p>
    <w:p w:rsidR="005D10E9" w:rsidRDefault="00045E5C">
      <w:pPr>
        <w:numPr>
          <w:ilvl w:val="0"/>
          <w:numId w:val="2"/>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study recommends prioritizing budgeting for this crucial department because it was clear from its investigation that the IA is inappropriately staffed to cover all aspects of ICS, </w:t>
      </w:r>
      <w:r>
        <w:rPr>
          <w:rFonts w:ascii="Times New Roman" w:hAnsi="Times New Roman"/>
          <w:color w:val="000000" w:themeColor="text1"/>
          <w:sz w:val="24"/>
          <w:szCs w:val="24"/>
        </w:rPr>
        <w:lastRenderedPageBreak/>
        <w:t xml:space="preserve">as shown by the lack of regular audit activities, efficiency issues, and irregular reporting. This will allow SMEs to recognize immense benefits from it. </w:t>
      </w:r>
    </w:p>
    <w:p w:rsidR="005D10E9" w:rsidRDefault="00045E5C">
      <w:pPr>
        <w:numPr>
          <w:ilvl w:val="0"/>
          <w:numId w:val="2"/>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Findings suggest periodical audit reports and reviews of the effectiveness of ICS in order to respond to the current business climate and deliberate efforts should be made to inform owners about the value of business knowledge in ICS.</w:t>
      </w:r>
    </w:p>
    <w:p w:rsidR="005D10E9" w:rsidRDefault="00045E5C">
      <w:pPr>
        <w:numPr>
          <w:ilvl w:val="0"/>
          <w:numId w:val="2"/>
        </w:numPr>
        <w:spacing w:line="360" w:lineRule="auto"/>
        <w:jc w:val="both"/>
        <w:rPr>
          <w:rFonts w:ascii="Times New Roman" w:hAnsi="Times New Roman"/>
          <w:sz w:val="24"/>
          <w:szCs w:val="24"/>
        </w:rPr>
      </w:pPr>
      <w:r>
        <w:rPr>
          <w:rFonts w:ascii="Times New Roman" w:hAnsi="Times New Roman"/>
          <w:color w:val="000000" w:themeColor="text1"/>
          <w:sz w:val="24"/>
          <w:szCs w:val="24"/>
        </w:rPr>
        <w:t>The study recommends SME owners to invest in education and training on ICS and seek financial assistance to overcome the lack of financial resources.</w:t>
      </w:r>
    </w:p>
    <w:p w:rsidR="005D10E9" w:rsidRDefault="00045E5C">
      <w:pPr>
        <w:numPr>
          <w:ilvl w:val="0"/>
          <w:numId w:val="2"/>
        </w:numPr>
        <w:spacing w:line="360" w:lineRule="auto"/>
        <w:jc w:val="both"/>
        <w:rPr>
          <w:rFonts w:ascii="Times New Roman" w:hAnsi="Times New Roman"/>
          <w:sz w:val="24"/>
          <w:szCs w:val="24"/>
        </w:rPr>
      </w:pPr>
      <w:r>
        <w:rPr>
          <w:rFonts w:ascii="Times New Roman" w:hAnsi="Times New Roman"/>
          <w:color w:val="000000" w:themeColor="text1"/>
          <w:sz w:val="24"/>
          <w:szCs w:val="24"/>
        </w:rPr>
        <w:t xml:space="preserve">The study recommends future researchers to focus on </w:t>
      </w:r>
      <w:r>
        <w:rPr>
          <w:rFonts w:ascii="Times New Roman" w:eastAsia="SimSun" w:hAnsi="Times New Roman"/>
          <w:color w:val="000000" w:themeColor="text1"/>
          <w:sz w:val="24"/>
          <w:szCs w:val="24"/>
          <w:shd w:val="clear" w:color="auto" w:fill="FFFFFF"/>
        </w:rPr>
        <w:t>the role of technology in auditing SMEs, this research could examine the impact of technology on the audit process in SMEs.It can focus on how emerging technologies such as artificial intelligence and data analytics can improve the audit process for SMEs.</w:t>
      </w:r>
      <w:r>
        <w:rPr>
          <w:rFonts w:ascii="Times New Roman" w:hAnsi="Times New Roman"/>
          <w:sz w:val="24"/>
          <w:szCs w:val="24"/>
        </w:rPr>
        <w:t xml:space="preserve"> This will help to cover huge gaps that are </w:t>
      </w:r>
      <w:proofErr w:type="gramStart"/>
      <w:r>
        <w:rPr>
          <w:rFonts w:ascii="Times New Roman" w:hAnsi="Times New Roman"/>
          <w:sz w:val="24"/>
          <w:szCs w:val="24"/>
        </w:rPr>
        <w:t>existing</w:t>
      </w:r>
      <w:proofErr w:type="gramEnd"/>
      <w:r>
        <w:rPr>
          <w:rFonts w:ascii="Times New Roman" w:hAnsi="Times New Roman"/>
          <w:sz w:val="24"/>
          <w:szCs w:val="24"/>
        </w:rPr>
        <w:t xml:space="preserve"> on the ICS and FP in the SMEs and other sectors of the economy.</w:t>
      </w:r>
    </w:p>
    <w:p w:rsidR="005D10E9" w:rsidRDefault="005D10E9">
      <w:pPr>
        <w:pStyle w:val="Heading5"/>
        <w:spacing w:line="360" w:lineRule="auto"/>
        <w:rPr>
          <w:rFonts w:ascii="Times New Roman" w:hAnsi="Times New Roman"/>
          <w:sz w:val="24"/>
          <w:szCs w:val="24"/>
        </w:rPr>
      </w:pPr>
    </w:p>
    <w:p w:rsidR="005D10E9" w:rsidRDefault="005D10E9"/>
    <w:p w:rsidR="005D10E9" w:rsidRDefault="005D10E9"/>
    <w:p w:rsidR="005D10E9" w:rsidRDefault="005D10E9"/>
    <w:p w:rsidR="00B477C1" w:rsidRDefault="00B477C1"/>
    <w:p w:rsidR="00B477C1" w:rsidRDefault="00B477C1"/>
    <w:p w:rsidR="00B477C1" w:rsidRDefault="00B477C1"/>
    <w:p w:rsidR="00B477C1" w:rsidRDefault="00B477C1"/>
    <w:p w:rsidR="00B477C1" w:rsidRDefault="00B477C1"/>
    <w:p w:rsidR="005D10E9" w:rsidRDefault="005D10E9" w:rsidP="00A81BBC">
      <w:pPr>
        <w:pStyle w:val="Heading5"/>
        <w:spacing w:line="360" w:lineRule="auto"/>
        <w:rPr>
          <w:b w:val="0"/>
          <w:bCs w:val="0"/>
          <w:sz w:val="22"/>
          <w:szCs w:val="22"/>
        </w:rPr>
      </w:pPr>
    </w:p>
    <w:p w:rsidR="00A81BBC" w:rsidRPr="00A81BBC" w:rsidRDefault="00A81BBC" w:rsidP="00A81BBC"/>
    <w:p w:rsidR="005D10E9" w:rsidRDefault="00045E5C" w:rsidP="00A81BBC">
      <w:pPr>
        <w:pStyle w:val="Heading1"/>
        <w:jc w:val="center"/>
        <w:rPr>
          <w:rFonts w:ascii="Times New Roman" w:hAnsi="Times New Roman" w:cs="Times New Roman"/>
          <w:b/>
          <w:color w:val="000000" w:themeColor="text1"/>
          <w:sz w:val="24"/>
          <w:szCs w:val="24"/>
        </w:rPr>
      </w:pPr>
      <w:bookmarkStart w:id="268" w:name="_Toc137930095"/>
      <w:r w:rsidRPr="00A81BBC">
        <w:rPr>
          <w:rFonts w:ascii="Times New Roman" w:hAnsi="Times New Roman" w:cs="Times New Roman"/>
          <w:b/>
          <w:color w:val="000000" w:themeColor="text1"/>
          <w:sz w:val="24"/>
          <w:szCs w:val="24"/>
        </w:rPr>
        <w:lastRenderedPageBreak/>
        <w:t>REFERENCES</w:t>
      </w:r>
      <w:bookmarkEnd w:id="268"/>
    </w:p>
    <w:p w:rsidR="00A81BBC" w:rsidRDefault="00A81BBC" w:rsidP="00A81BBC"/>
    <w:p w:rsidR="00A81BBC" w:rsidRPr="00A81BBC" w:rsidRDefault="00A81BBC" w:rsidP="00A81BBC"/>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Abubakar muhammad illo,Nazif bala yeldu,Muhammad yusuf alkali,Muhammad muktar abubakar.Effect of control environment, risk assessment and control activities on financial performance of small and medium scale enterprises in kebbi state.Department of Accounting Waziri Umaru Federal Polytechnic, Birnin kebbi, Kebbi state.Journal of Economics and Allied Research Vol. 7, Issue 3 (September, 2022) ISSN: 2536-7447.</w:t>
      </w:r>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Adebisi, J. F., Majekodunmi, F .</w:t>
      </w:r>
      <w:proofErr w:type="gramStart"/>
      <w:r>
        <w:rPr>
          <w:rFonts w:ascii="Times New Roman" w:hAnsi="Times New Roman"/>
          <w:color w:val="000000"/>
          <w:sz w:val="24"/>
          <w:szCs w:val="24"/>
        </w:rPr>
        <w:t>E.,</w:t>
      </w:r>
      <w:proofErr w:type="gramEnd"/>
      <w:r>
        <w:rPr>
          <w:rFonts w:ascii="Times New Roman" w:hAnsi="Times New Roman"/>
          <w:color w:val="000000"/>
          <w:sz w:val="24"/>
          <w:szCs w:val="24"/>
        </w:rPr>
        <w:t xml:space="preserve"> and Adigun, O. G. 2018. </w:t>
      </w:r>
      <w:proofErr w:type="gramStart"/>
      <w:r>
        <w:rPr>
          <w:rFonts w:ascii="Times New Roman" w:hAnsi="Times New Roman"/>
          <w:color w:val="000000"/>
          <w:sz w:val="24"/>
          <w:szCs w:val="24"/>
        </w:rPr>
        <w:t>The impact of internal control systems on the financial performance of SMEs in Nigeria.</w:t>
      </w:r>
      <w:proofErr w:type="gramEnd"/>
      <w:r>
        <w:rPr>
          <w:rFonts w:ascii="Times New Roman" w:hAnsi="Times New Roman"/>
          <w:color w:val="000000"/>
          <w:sz w:val="24"/>
          <w:szCs w:val="24"/>
        </w:rPr>
        <w:t xml:space="preserve"> International Journal of Economics, Commerce and Management, </w:t>
      </w:r>
      <w:proofErr w:type="gramStart"/>
      <w:r>
        <w:rPr>
          <w:rFonts w:ascii="Times New Roman" w:hAnsi="Times New Roman"/>
          <w:color w:val="000000"/>
          <w:sz w:val="24"/>
          <w:szCs w:val="24"/>
        </w:rPr>
        <w:t>VI(</w:t>
      </w:r>
      <w:proofErr w:type="gramEnd"/>
      <w:r>
        <w:rPr>
          <w:rFonts w:ascii="Times New Roman" w:hAnsi="Times New Roman"/>
          <w:color w:val="000000"/>
          <w:sz w:val="24"/>
          <w:szCs w:val="24"/>
        </w:rPr>
        <w:t>6), 48-62.</w:t>
      </w:r>
    </w:p>
    <w:p w:rsidR="005D10E9" w:rsidRDefault="00045E5C">
      <w:pPr>
        <w:spacing w:line="360" w:lineRule="auto"/>
        <w:jc w:val="both"/>
        <w:rPr>
          <w:rFonts w:ascii="Times New Roman" w:hAnsi="Times New Roman"/>
          <w:color w:val="000000"/>
          <w:sz w:val="24"/>
          <w:szCs w:val="24"/>
        </w:rPr>
      </w:pPr>
      <w:proofErr w:type="spellStart"/>
      <w:r>
        <w:rPr>
          <w:rFonts w:ascii="Times New Roman" w:hAnsi="Times New Roman"/>
          <w:color w:val="000000"/>
          <w:sz w:val="24"/>
          <w:szCs w:val="24"/>
        </w:rPr>
        <w:t>Adhikari</w:t>
      </w:r>
      <w:proofErr w:type="spellEnd"/>
      <w:r>
        <w:rPr>
          <w:rFonts w:ascii="Times New Roman" w:hAnsi="Times New Roman"/>
          <w:color w:val="000000"/>
          <w:sz w:val="24"/>
          <w:szCs w:val="24"/>
        </w:rPr>
        <w:t xml:space="preserve">, D. R., </w:t>
      </w:r>
      <w:proofErr w:type="spellStart"/>
      <w:r>
        <w:rPr>
          <w:rFonts w:ascii="Times New Roman" w:hAnsi="Times New Roman"/>
          <w:color w:val="000000"/>
          <w:sz w:val="24"/>
          <w:szCs w:val="24"/>
        </w:rPr>
        <w:t>Sapkota</w:t>
      </w:r>
      <w:proofErr w:type="spellEnd"/>
      <w:r>
        <w:rPr>
          <w:rFonts w:ascii="Times New Roman" w:hAnsi="Times New Roman"/>
          <w:color w:val="000000"/>
          <w:sz w:val="24"/>
          <w:szCs w:val="24"/>
        </w:rPr>
        <w:t xml:space="preserve">, I. B., &amp; </w:t>
      </w:r>
      <w:proofErr w:type="spellStart"/>
      <w:r>
        <w:rPr>
          <w:rFonts w:ascii="Times New Roman" w:hAnsi="Times New Roman"/>
          <w:color w:val="000000"/>
          <w:sz w:val="24"/>
          <w:szCs w:val="24"/>
        </w:rPr>
        <w:t>Neupane</w:t>
      </w:r>
      <w:proofErr w:type="spellEnd"/>
      <w:r>
        <w:rPr>
          <w:rFonts w:ascii="Times New Roman" w:hAnsi="Times New Roman"/>
          <w:color w:val="000000"/>
          <w:sz w:val="24"/>
          <w:szCs w:val="24"/>
        </w:rPr>
        <w:t xml:space="preserve">, P. 2017. </w:t>
      </w:r>
      <w:proofErr w:type="gramStart"/>
      <w:r>
        <w:rPr>
          <w:rFonts w:ascii="Times New Roman" w:hAnsi="Times New Roman"/>
          <w:color w:val="000000"/>
          <w:sz w:val="24"/>
          <w:szCs w:val="24"/>
        </w:rPr>
        <w:t>Internal control systems in small and medium enterprises in Nepal.</w:t>
      </w:r>
      <w:proofErr w:type="gramEnd"/>
      <w:r>
        <w:rPr>
          <w:rFonts w:ascii="Times New Roman" w:hAnsi="Times New Roman"/>
          <w:color w:val="000000"/>
          <w:sz w:val="24"/>
          <w:szCs w:val="24"/>
        </w:rPr>
        <w:t xml:space="preserve"> Journal of Finance and Accounting, 5(3), 93-100.</w:t>
      </w:r>
    </w:p>
    <w:p w:rsidR="005D10E9" w:rsidRDefault="00045E5C">
      <w:pPr>
        <w:spacing w:line="360" w:lineRule="auto"/>
        <w:jc w:val="both"/>
        <w:rPr>
          <w:rStyle w:val="16"/>
          <w:rFonts w:ascii="Times New Roman" w:eastAsia="Open Sans" w:hAnsi="Times New Roman" w:hint="default"/>
          <w:color w:val="000000"/>
          <w:sz w:val="24"/>
          <w:szCs w:val="24"/>
          <w:u w:val="none"/>
          <w:shd w:val="clear" w:color="auto" w:fill="FFFFFF"/>
        </w:rPr>
      </w:pPr>
      <w:r>
        <w:rPr>
          <w:rStyle w:val="16"/>
          <w:rFonts w:ascii="Times New Roman" w:eastAsia="Open Sans" w:hAnsi="Times New Roman" w:hint="default"/>
          <w:color w:val="000000"/>
          <w:sz w:val="24"/>
          <w:szCs w:val="24"/>
          <w:u w:val="none"/>
          <w:shd w:val="clear" w:color="auto" w:fill="FFFFFF"/>
        </w:rPr>
        <w:t xml:space="preserve">Aduda, J, Gachoka, N., Kaijage, E. and Okiro, K., 2018. The Moderating Effect of Organizational Characteristics on the Relationship </w:t>
      </w:r>
      <w:proofErr w:type="gramStart"/>
      <w:r>
        <w:rPr>
          <w:rStyle w:val="16"/>
          <w:rFonts w:ascii="Times New Roman" w:eastAsia="Open Sans" w:hAnsi="Times New Roman" w:hint="default"/>
          <w:color w:val="000000"/>
          <w:sz w:val="24"/>
          <w:szCs w:val="24"/>
          <w:u w:val="none"/>
          <w:shd w:val="clear" w:color="auto" w:fill="FFFFFF"/>
        </w:rPr>
        <w:t>Between</w:t>
      </w:r>
      <w:proofErr w:type="gramEnd"/>
      <w:r>
        <w:rPr>
          <w:rStyle w:val="16"/>
          <w:rFonts w:ascii="Times New Roman" w:eastAsia="Open Sans" w:hAnsi="Times New Roman" w:hint="default"/>
          <w:color w:val="000000"/>
          <w:sz w:val="24"/>
          <w:szCs w:val="24"/>
          <w:u w:val="none"/>
          <w:shd w:val="clear" w:color="auto" w:fill="FFFFFF"/>
        </w:rPr>
        <w:t xml:space="preserve"> Budgeting Process and Performance of SMEs in Kenya. </w:t>
      </w:r>
      <w:proofErr w:type="gramStart"/>
      <w:r>
        <w:rPr>
          <w:rStyle w:val="16"/>
          <w:rFonts w:ascii="Times New Roman" w:eastAsia="Open Sans" w:hAnsi="Times New Roman" w:hint="default"/>
          <w:color w:val="000000"/>
          <w:sz w:val="24"/>
          <w:szCs w:val="24"/>
          <w:u w:val="none"/>
          <w:shd w:val="clear" w:color="auto" w:fill="FFFFFF"/>
        </w:rPr>
        <w:t>Journal of Finance and Investment Analysis, 7(2), pp.1-5.</w:t>
      </w:r>
      <w:proofErr w:type="gramEnd"/>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Agyapong, D. 2015. Internal control and SMEs in Ghana: a review. Journal of Finance and Accounting, 3(3), 57-66.</w:t>
      </w:r>
    </w:p>
    <w:p w:rsidR="005D10E9" w:rsidRDefault="00045E5C">
      <w:pPr>
        <w:spacing w:line="360" w:lineRule="auto"/>
        <w:jc w:val="both"/>
        <w:rPr>
          <w:rFonts w:ascii="Times New Roman" w:hAnsi="Times New Roman"/>
          <w:sz w:val="24"/>
          <w:szCs w:val="24"/>
        </w:rPr>
      </w:pPr>
      <w:proofErr w:type="gramStart"/>
      <w:r>
        <w:rPr>
          <w:rFonts w:ascii="Times New Roman" w:hAnsi="Times New Roman"/>
          <w:color w:val="000000"/>
          <w:sz w:val="24"/>
          <w:szCs w:val="24"/>
        </w:rPr>
        <w:t>Ahmed, S. A. and Kamal, A. F. M 2016.</w:t>
      </w:r>
      <w:proofErr w:type="gramEnd"/>
      <w:r>
        <w:rPr>
          <w:rFonts w:ascii="Times New Roman" w:hAnsi="Times New Roman"/>
          <w:color w:val="000000"/>
          <w:sz w:val="24"/>
          <w:szCs w:val="24"/>
        </w:rPr>
        <w:t xml:space="preserve"> The impact of internal control on financial performance: Evidence from Bangladeshi SMEs. </w:t>
      </w:r>
      <w:proofErr w:type="gramStart"/>
      <w:r>
        <w:rPr>
          <w:rFonts w:ascii="Times New Roman" w:hAnsi="Times New Roman"/>
          <w:color w:val="000000"/>
          <w:sz w:val="24"/>
          <w:szCs w:val="24"/>
        </w:rPr>
        <w:t>The Journal of Developing Areas, 50(2), 269-281.</w:t>
      </w:r>
      <w:proofErr w:type="gramEnd"/>
    </w:p>
    <w:p w:rsidR="005D10E9" w:rsidRDefault="00045E5C">
      <w:pPr>
        <w:spacing w:line="360" w:lineRule="auto"/>
        <w:jc w:val="both"/>
        <w:rPr>
          <w:rFonts w:ascii="Times New Roman" w:hAnsi="Times New Roman"/>
          <w:color w:val="000000"/>
          <w:sz w:val="24"/>
          <w:szCs w:val="24"/>
        </w:rPr>
      </w:pPr>
      <w:proofErr w:type="gramStart"/>
      <w:r>
        <w:rPr>
          <w:rFonts w:ascii="Times New Roman" w:hAnsi="Times New Roman"/>
          <w:color w:val="000000"/>
          <w:sz w:val="24"/>
          <w:szCs w:val="24"/>
        </w:rPr>
        <w:t>Akhtar, A. 2019.</w:t>
      </w:r>
      <w:proofErr w:type="gramEnd"/>
      <w:r>
        <w:rPr>
          <w:rFonts w:ascii="Times New Roman" w:hAnsi="Times New Roman"/>
          <w:color w:val="000000"/>
          <w:sz w:val="24"/>
          <w:szCs w:val="24"/>
        </w:rPr>
        <w:t xml:space="preserve"> Thomas cook’s failure has left half a million people stranded abroad. Here are 9 of the worst company collapses in history. </w:t>
      </w:r>
      <w:proofErr w:type="gramStart"/>
      <w:r>
        <w:rPr>
          <w:rFonts w:ascii="Times New Roman" w:hAnsi="Times New Roman"/>
          <w:color w:val="000000"/>
          <w:sz w:val="24"/>
          <w:szCs w:val="24"/>
        </w:rPr>
        <w:t>Business Insider South Africa.</w:t>
      </w:r>
      <w:proofErr w:type="gramEnd"/>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Alhassan Musah, Abigail Padi, Bismark Okyere, Deodat E. Adenutsi &amp; Charles Ayariga 2022 Does corporate governance moderate the relationship between internal control system </w:t>
      </w:r>
      <w:r>
        <w:rPr>
          <w:rFonts w:ascii="Times New Roman" w:hAnsi="Times New Roman"/>
          <w:color w:val="000000"/>
          <w:sz w:val="24"/>
          <w:szCs w:val="24"/>
        </w:rPr>
        <w:lastRenderedPageBreak/>
        <w:t>effectiveness and SMEs financial performance in Ghana?, Cogent Business &amp; Management, 9:1, 2152159, DOI: 10.1080/23311975.2022.2152159.</w:t>
      </w:r>
    </w:p>
    <w:p w:rsidR="005D10E9" w:rsidRDefault="009812ED">
      <w:pPr>
        <w:spacing w:line="360" w:lineRule="auto"/>
        <w:jc w:val="both"/>
        <w:rPr>
          <w:rStyle w:val="16"/>
          <w:rFonts w:ascii="Times New Roman" w:eastAsia="Open Sans" w:hAnsi="Times New Roman" w:hint="default"/>
          <w:color w:val="000000"/>
          <w:sz w:val="24"/>
          <w:szCs w:val="24"/>
          <w:shd w:val="clear" w:color="auto" w:fill="FFFFFF"/>
        </w:rPr>
      </w:pPr>
      <w:hyperlink r:id="rId27" w:tooltip="Adel AlQadasi" w:history="1">
        <w:r w:rsidR="00045E5C">
          <w:rPr>
            <w:rStyle w:val="16"/>
            <w:rFonts w:ascii="Times New Roman" w:eastAsia="Open Sans" w:hAnsi="Times New Roman" w:hint="default"/>
            <w:color w:val="000000"/>
            <w:sz w:val="24"/>
            <w:szCs w:val="24"/>
            <w:shd w:val="clear" w:color="auto" w:fill="FFFFFF"/>
          </w:rPr>
          <w:t>AlQadasi, A.</w:t>
        </w:r>
      </w:hyperlink>
      <w:r w:rsidR="00045E5C">
        <w:rPr>
          <w:rFonts w:ascii="Times New Roman" w:eastAsia="Open Sans" w:hAnsi="Times New Roman"/>
          <w:color w:val="000000"/>
          <w:sz w:val="24"/>
          <w:szCs w:val="24"/>
          <w:shd w:val="clear" w:color="auto" w:fill="FFFFFF"/>
        </w:rPr>
        <w:t xml:space="preserve"> and </w:t>
      </w:r>
      <w:hyperlink r:id="rId28" w:tooltip="Shamharir Abidin" w:history="1">
        <w:r w:rsidR="00045E5C">
          <w:rPr>
            <w:rStyle w:val="16"/>
            <w:rFonts w:ascii="Times New Roman" w:eastAsia="Open Sans" w:hAnsi="Times New Roman" w:hint="default"/>
            <w:color w:val="000000"/>
            <w:sz w:val="24"/>
            <w:szCs w:val="24"/>
            <w:shd w:val="clear" w:color="auto" w:fill="FFFFFF"/>
          </w:rPr>
          <w:t>Abidin, S.</w:t>
        </w:r>
      </w:hyperlink>
      <w:r w:rsidR="00045E5C">
        <w:rPr>
          <w:rFonts w:ascii="Times New Roman" w:eastAsia="Open Sans" w:hAnsi="Times New Roman"/>
          <w:color w:val="000000"/>
          <w:sz w:val="24"/>
          <w:szCs w:val="24"/>
          <w:shd w:val="clear" w:color="auto" w:fill="FFFFFF"/>
        </w:rPr>
        <w:t xml:space="preserve"> 2018, "The effectiveness of internal corporate governance and audit quality: the role of ownership concentration – Malaysian evidence", </w:t>
      </w:r>
      <w:hyperlink r:id="rId29" w:history="1">
        <w:r w:rsidR="00045E5C">
          <w:rPr>
            <w:rStyle w:val="16"/>
            <w:rFonts w:ascii="Times New Roman" w:eastAsia="Open Sans" w:hAnsi="Times New Roman" w:hint="default"/>
            <w:iCs/>
            <w:color w:val="000000"/>
            <w:sz w:val="24"/>
            <w:szCs w:val="24"/>
            <w:shd w:val="clear" w:color="auto" w:fill="FFFFFF"/>
          </w:rPr>
          <w:t>Corporate Governance</w:t>
        </w:r>
      </w:hyperlink>
      <w:r w:rsidR="00045E5C">
        <w:rPr>
          <w:rFonts w:ascii="Times New Roman" w:eastAsia="Open Sans" w:hAnsi="Times New Roman"/>
          <w:color w:val="000000"/>
          <w:sz w:val="24"/>
          <w:szCs w:val="24"/>
          <w:shd w:val="clear" w:color="auto" w:fill="FFFFFF"/>
        </w:rPr>
        <w:t xml:space="preserve">, Vol. 18 No. 2, pp. 233-253. </w:t>
      </w:r>
      <w:hyperlink r:id="rId30" w:tooltip="DOI: https://doi.org/10.1108/CG-02-2017-0043" w:history="1">
        <w:r w:rsidR="00045E5C">
          <w:rPr>
            <w:rStyle w:val="16"/>
            <w:rFonts w:ascii="Times New Roman" w:eastAsia="Open Sans" w:hAnsi="Times New Roman" w:hint="default"/>
            <w:color w:val="000000"/>
            <w:sz w:val="24"/>
            <w:szCs w:val="24"/>
            <w:shd w:val="clear" w:color="auto" w:fill="FFFFFF"/>
          </w:rPr>
          <w:t>https://doi.org/10.1108/CG-02-2017-0043</w:t>
        </w:r>
      </w:hyperlink>
    </w:p>
    <w:p w:rsidR="005D10E9" w:rsidRDefault="00045E5C">
      <w:pPr>
        <w:spacing w:line="360" w:lineRule="auto"/>
        <w:jc w:val="both"/>
        <w:rPr>
          <w:rFonts w:ascii="Times New Roman" w:hAnsi="Times New Roman"/>
          <w:color w:val="000000"/>
          <w:sz w:val="24"/>
          <w:szCs w:val="24"/>
        </w:rPr>
      </w:pPr>
      <w:proofErr w:type="gramStart"/>
      <w:r>
        <w:rPr>
          <w:rFonts w:ascii="Times New Roman" w:hAnsi="Times New Roman"/>
          <w:color w:val="000000"/>
          <w:sz w:val="24"/>
          <w:szCs w:val="24"/>
        </w:rPr>
        <w:t>Al-</w:t>
      </w:r>
      <w:proofErr w:type="spellStart"/>
      <w:r>
        <w:rPr>
          <w:rFonts w:ascii="Times New Roman" w:hAnsi="Times New Roman"/>
          <w:color w:val="000000"/>
          <w:sz w:val="24"/>
          <w:szCs w:val="24"/>
        </w:rPr>
        <w:t>Twaijry</w:t>
      </w:r>
      <w:proofErr w:type="spellEnd"/>
      <w:r>
        <w:rPr>
          <w:rFonts w:ascii="Times New Roman" w:hAnsi="Times New Roman"/>
          <w:color w:val="000000"/>
          <w:sz w:val="24"/>
          <w:szCs w:val="24"/>
        </w:rPr>
        <w:t>, A. A., Brierley, J. A., &amp; Gwilliam, D. R. 2014.</w:t>
      </w:r>
      <w:proofErr w:type="gramEnd"/>
      <w:r>
        <w:rPr>
          <w:rFonts w:ascii="Times New Roman" w:hAnsi="Times New Roman"/>
          <w:color w:val="000000"/>
          <w:sz w:val="24"/>
          <w:szCs w:val="24"/>
        </w:rPr>
        <w:t xml:space="preserve"> The Development of Internal Audit in Saudi Arabia: An Institutional Theory Perspective. Critical Perspectives on Accounting, 14, 507-531.</w:t>
      </w:r>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Alvi, F. and Ikram</w:t>
      </w:r>
      <w:proofErr w:type="gramStart"/>
      <w:r>
        <w:rPr>
          <w:rFonts w:ascii="Times New Roman" w:hAnsi="Times New Roman"/>
          <w:color w:val="000000"/>
          <w:sz w:val="24"/>
          <w:szCs w:val="24"/>
        </w:rPr>
        <w:t>,M.2017.Financial</w:t>
      </w:r>
      <w:proofErr w:type="gramEnd"/>
      <w:r>
        <w:rPr>
          <w:rFonts w:ascii="Times New Roman" w:hAnsi="Times New Roman"/>
          <w:color w:val="000000"/>
          <w:sz w:val="24"/>
          <w:szCs w:val="24"/>
        </w:rPr>
        <w:t xml:space="preserve"> performance measurement of SMEs: A Review. Journal of Accounting and Finance, 17(3), 29-36.</w:t>
      </w:r>
    </w:p>
    <w:p w:rsidR="005D10E9" w:rsidRDefault="00045E5C">
      <w:pPr>
        <w:spacing w:line="360" w:lineRule="auto"/>
        <w:jc w:val="both"/>
        <w:rPr>
          <w:rFonts w:ascii="Times New Roman" w:hAnsi="Times New Roman"/>
          <w:color w:val="000000"/>
          <w:sz w:val="24"/>
          <w:szCs w:val="24"/>
        </w:rPr>
      </w:pPr>
      <w:proofErr w:type="gramStart"/>
      <w:r>
        <w:rPr>
          <w:rFonts w:ascii="Times New Roman" w:hAnsi="Times New Roman"/>
          <w:color w:val="000000"/>
          <w:sz w:val="24"/>
          <w:szCs w:val="24"/>
        </w:rPr>
        <w:t>Amroune, B., Plaisent, M., Hafsi, T., Bernard, P. and Zuccaro, C., 2017.</w:t>
      </w:r>
      <w:proofErr w:type="gramEnd"/>
      <w:r>
        <w:rPr>
          <w:rFonts w:ascii="Times New Roman" w:hAnsi="Times New Roman"/>
          <w:color w:val="000000"/>
          <w:sz w:val="24"/>
          <w:szCs w:val="24"/>
        </w:rPr>
        <w:t xml:space="preserve"> Success Factors of Upgrade Programs of SMEs in a Changing Environment, Resources Dependency </w:t>
      </w:r>
      <w:proofErr w:type="spellStart"/>
      <w:r>
        <w:rPr>
          <w:rFonts w:ascii="Times New Roman" w:hAnsi="Times New Roman"/>
          <w:color w:val="000000"/>
          <w:sz w:val="24"/>
          <w:szCs w:val="24"/>
        </w:rPr>
        <w:t>Perspective</w:t>
      </w:r>
      <w:proofErr w:type="gramStart"/>
      <w:r>
        <w:rPr>
          <w:rFonts w:ascii="Times New Roman" w:hAnsi="Times New Roman"/>
          <w:color w:val="000000"/>
          <w:sz w:val="24"/>
          <w:szCs w:val="24"/>
        </w:rPr>
        <w:t>:The</w:t>
      </w:r>
      <w:proofErr w:type="spellEnd"/>
      <w:proofErr w:type="gramEnd"/>
      <w:r>
        <w:rPr>
          <w:rFonts w:ascii="Times New Roman" w:hAnsi="Times New Roman"/>
          <w:color w:val="000000"/>
          <w:sz w:val="24"/>
          <w:szCs w:val="24"/>
        </w:rPr>
        <w:t xml:space="preserve"> Case of Algeria.</w:t>
      </w:r>
    </w:p>
    <w:p w:rsidR="005D10E9" w:rsidRDefault="00045E5C">
      <w:pPr>
        <w:spacing w:line="360" w:lineRule="auto"/>
        <w:jc w:val="both"/>
        <w:rPr>
          <w:rFonts w:ascii="Times New Roman" w:hAnsi="Times New Roman"/>
          <w:color w:val="000000"/>
          <w:sz w:val="24"/>
          <w:szCs w:val="24"/>
        </w:rPr>
      </w:pPr>
      <w:proofErr w:type="gramStart"/>
      <w:r>
        <w:rPr>
          <w:rFonts w:ascii="Times New Roman" w:hAnsi="Times New Roman"/>
          <w:color w:val="000000"/>
          <w:sz w:val="24"/>
          <w:szCs w:val="24"/>
        </w:rPr>
        <w:t>Anderson, W., 2017.</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Factors Affecting Small &amp; Medium Enterprises (SMEs) Start-up and Growth in Tanzania.</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Pan-African Journal of Business Management, 1(1), pp.1-26.</w:t>
      </w:r>
      <w:proofErr w:type="gramEnd"/>
    </w:p>
    <w:p w:rsidR="005D10E9" w:rsidRDefault="00045E5C">
      <w:pPr>
        <w:spacing w:line="360" w:lineRule="auto"/>
        <w:jc w:val="both"/>
        <w:rPr>
          <w:rFonts w:ascii="Times New Roman" w:hAnsi="Times New Roman"/>
          <w:color w:val="000000"/>
          <w:sz w:val="24"/>
          <w:szCs w:val="24"/>
        </w:rPr>
      </w:pPr>
      <w:proofErr w:type="gramStart"/>
      <w:r>
        <w:rPr>
          <w:rFonts w:ascii="Times New Roman" w:hAnsi="Times New Roman"/>
          <w:color w:val="000000"/>
          <w:sz w:val="24"/>
          <w:szCs w:val="24"/>
        </w:rPr>
        <w:t>Anduuru, N.V. 2005.</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The accounting system and its related internal control system.</w:t>
      </w:r>
      <w:proofErr w:type="gramEnd"/>
      <w:r>
        <w:rPr>
          <w:rFonts w:ascii="Times New Roman" w:hAnsi="Times New Roman"/>
          <w:color w:val="000000"/>
          <w:sz w:val="24"/>
          <w:szCs w:val="24"/>
        </w:rPr>
        <w:t xml:space="preserve"> Nairobi: Essential Management Consultancy Services Ltd.</w:t>
      </w:r>
    </w:p>
    <w:p w:rsidR="005D10E9" w:rsidRDefault="00045E5C">
      <w:pPr>
        <w:spacing w:line="360" w:lineRule="auto"/>
        <w:jc w:val="both"/>
        <w:rPr>
          <w:rFonts w:ascii="Times New Roman" w:hAnsi="Times New Roman"/>
          <w:color w:val="000000"/>
          <w:sz w:val="24"/>
          <w:szCs w:val="24"/>
        </w:rPr>
      </w:pPr>
      <w:proofErr w:type="spellStart"/>
      <w:r>
        <w:rPr>
          <w:rFonts w:ascii="Times New Roman" w:hAnsi="Times New Roman"/>
          <w:color w:val="000000"/>
          <w:sz w:val="24"/>
          <w:szCs w:val="24"/>
        </w:rPr>
        <w:t>Aremu</w:t>
      </w:r>
      <w:proofErr w:type="gramStart"/>
      <w:r>
        <w:rPr>
          <w:rFonts w:ascii="Times New Roman" w:hAnsi="Times New Roman"/>
          <w:color w:val="000000"/>
          <w:sz w:val="24"/>
          <w:szCs w:val="24"/>
        </w:rPr>
        <w:t>,M.A</w:t>
      </w:r>
      <w:proofErr w:type="spellEnd"/>
      <w:proofErr w:type="gramEnd"/>
      <w:r>
        <w:rPr>
          <w:rFonts w:ascii="Times New Roman" w:hAnsi="Times New Roman"/>
          <w:color w:val="000000"/>
          <w:sz w:val="24"/>
          <w:szCs w:val="24"/>
        </w:rPr>
        <w:t xml:space="preserve"> and Adeyemi, S.L 2011. Small and medium </w:t>
      </w:r>
      <w:proofErr w:type="spellStart"/>
      <w:r>
        <w:rPr>
          <w:rFonts w:ascii="Times New Roman" w:hAnsi="Times New Roman"/>
          <w:color w:val="000000"/>
          <w:sz w:val="24"/>
          <w:szCs w:val="24"/>
        </w:rPr>
        <w:t>scalr</w:t>
      </w:r>
      <w:proofErr w:type="spellEnd"/>
      <w:r>
        <w:rPr>
          <w:rFonts w:ascii="Times New Roman" w:hAnsi="Times New Roman"/>
          <w:color w:val="000000"/>
          <w:sz w:val="24"/>
          <w:szCs w:val="24"/>
        </w:rPr>
        <w:t xml:space="preserve"> enterprises as a survival strategy for employment generation in </w:t>
      </w:r>
      <w:proofErr w:type="spellStart"/>
      <w:r>
        <w:rPr>
          <w:rFonts w:ascii="Times New Roman" w:hAnsi="Times New Roman"/>
          <w:color w:val="000000"/>
          <w:sz w:val="24"/>
          <w:szCs w:val="24"/>
        </w:rPr>
        <w:t>Nigeria.Journal</w:t>
      </w:r>
      <w:proofErr w:type="spellEnd"/>
      <w:r>
        <w:rPr>
          <w:rFonts w:ascii="Times New Roman" w:hAnsi="Times New Roman"/>
          <w:color w:val="000000"/>
          <w:sz w:val="24"/>
          <w:szCs w:val="24"/>
        </w:rPr>
        <w:t xml:space="preserve"> of Sustainable Development, 4(1)</w:t>
      </w:r>
      <w:proofErr w:type="gramStart"/>
      <w:r>
        <w:rPr>
          <w:rFonts w:ascii="Times New Roman" w:hAnsi="Times New Roman"/>
          <w:color w:val="000000"/>
          <w:sz w:val="24"/>
          <w:szCs w:val="24"/>
        </w:rPr>
        <w:t>,34</w:t>
      </w:r>
      <w:proofErr w:type="gramEnd"/>
      <w:r>
        <w:rPr>
          <w:rFonts w:ascii="Times New Roman" w:hAnsi="Times New Roman"/>
          <w:color w:val="000000"/>
          <w:sz w:val="24"/>
          <w:szCs w:val="24"/>
        </w:rPr>
        <w:t>-44.</w:t>
      </w:r>
    </w:p>
    <w:p w:rsidR="005D10E9" w:rsidRDefault="00045E5C">
      <w:pPr>
        <w:pStyle w:val="Heading1"/>
        <w:shd w:val="clear" w:color="auto" w:fill="FFFFFF"/>
        <w:spacing w:line="360" w:lineRule="auto"/>
        <w:jc w:val="both"/>
        <w:rPr>
          <w:rFonts w:ascii="Times New Roman" w:hAnsi="Times New Roman" w:cs="Times New Roman"/>
          <w:bCs/>
          <w:color w:val="000000"/>
          <w:spacing w:val="-4"/>
          <w:kern w:val="36"/>
          <w:sz w:val="24"/>
          <w:szCs w:val="24"/>
        </w:rPr>
      </w:pPr>
      <w:bookmarkStart w:id="269" w:name="_Toc6122"/>
      <w:bookmarkStart w:id="270" w:name="_Toc18036"/>
      <w:bookmarkStart w:id="271" w:name="_Toc137207299"/>
      <w:bookmarkStart w:id="272" w:name="_Toc137921096"/>
      <w:bookmarkStart w:id="273" w:name="_Toc137287864"/>
      <w:bookmarkStart w:id="274" w:name="_Toc137930096"/>
      <w:proofErr w:type="gramStart"/>
      <w:r>
        <w:rPr>
          <w:rFonts w:ascii="Times New Roman" w:hAnsi="Times New Roman" w:cs="Times New Roman"/>
          <w:bCs/>
          <w:color w:val="000000"/>
          <w:spacing w:val="-4"/>
          <w:kern w:val="36"/>
          <w:sz w:val="24"/>
          <w:szCs w:val="24"/>
        </w:rPr>
        <w:lastRenderedPageBreak/>
        <w:t>Aribaba, F. O., Oladele, R., Ahmodu, A. O., &amp; Yusuff, S. A. 2019.</w:t>
      </w:r>
      <w:proofErr w:type="gramEnd"/>
      <w:r>
        <w:rPr>
          <w:rFonts w:ascii="Times New Roman" w:hAnsi="Times New Roman" w:cs="Times New Roman"/>
          <w:bCs/>
          <w:color w:val="000000"/>
          <w:spacing w:val="-4"/>
          <w:kern w:val="36"/>
          <w:sz w:val="24"/>
          <w:szCs w:val="24"/>
        </w:rPr>
        <w:t xml:space="preserve"> </w:t>
      </w:r>
      <w:proofErr w:type="gramStart"/>
      <w:r>
        <w:rPr>
          <w:rFonts w:ascii="Times New Roman" w:hAnsi="Times New Roman" w:cs="Times New Roman"/>
          <w:bCs/>
          <w:color w:val="000000"/>
          <w:spacing w:val="-4"/>
          <w:kern w:val="36"/>
          <w:sz w:val="24"/>
          <w:szCs w:val="24"/>
        </w:rPr>
        <w:t>Tax policies and entrepreneurship sustainability in Ondo State, Nigeria.</w:t>
      </w:r>
      <w:proofErr w:type="gramEnd"/>
      <w:r>
        <w:rPr>
          <w:rFonts w:ascii="Times New Roman" w:hAnsi="Times New Roman" w:cs="Times New Roman"/>
          <w:bCs/>
          <w:color w:val="000000"/>
          <w:spacing w:val="-4"/>
          <w:kern w:val="36"/>
          <w:sz w:val="24"/>
          <w:szCs w:val="24"/>
        </w:rPr>
        <w:t xml:space="preserve"> Journal of </w:t>
      </w:r>
      <w:proofErr w:type="gramStart"/>
      <w:r>
        <w:rPr>
          <w:rFonts w:ascii="Times New Roman" w:hAnsi="Times New Roman" w:cs="Times New Roman"/>
          <w:bCs/>
          <w:color w:val="000000"/>
          <w:spacing w:val="-4"/>
          <w:kern w:val="36"/>
          <w:sz w:val="24"/>
          <w:szCs w:val="24"/>
        </w:rPr>
        <w:t>Global  Entrepreneurship</w:t>
      </w:r>
      <w:proofErr w:type="gramEnd"/>
      <w:r>
        <w:rPr>
          <w:rFonts w:ascii="Times New Roman" w:hAnsi="Times New Roman" w:cs="Times New Roman"/>
          <w:bCs/>
          <w:color w:val="000000"/>
          <w:spacing w:val="-4"/>
          <w:kern w:val="36"/>
          <w:sz w:val="24"/>
          <w:szCs w:val="24"/>
        </w:rPr>
        <w:t xml:space="preserve"> Research, 9, 1-13. </w:t>
      </w:r>
      <w:proofErr w:type="gramStart"/>
      <w:r>
        <w:rPr>
          <w:rFonts w:ascii="Times New Roman" w:hAnsi="Times New Roman" w:cs="Times New Roman"/>
          <w:bCs/>
          <w:color w:val="000000"/>
          <w:spacing w:val="-4"/>
          <w:kern w:val="36"/>
          <w:sz w:val="24"/>
          <w:szCs w:val="24"/>
        </w:rPr>
        <w:t>doi:</w:t>
      </w:r>
      <w:proofErr w:type="gramEnd"/>
      <w:r>
        <w:rPr>
          <w:rFonts w:ascii="Times New Roman" w:hAnsi="Times New Roman" w:cs="Times New Roman"/>
          <w:bCs/>
          <w:color w:val="000000"/>
          <w:spacing w:val="-4"/>
          <w:kern w:val="36"/>
          <w:sz w:val="24"/>
          <w:szCs w:val="24"/>
        </w:rPr>
        <w:t>10.1186/s4049.</w:t>
      </w:r>
      <w:bookmarkEnd w:id="269"/>
      <w:bookmarkEnd w:id="270"/>
      <w:bookmarkEnd w:id="271"/>
      <w:bookmarkEnd w:id="272"/>
      <w:bookmarkEnd w:id="273"/>
      <w:bookmarkEnd w:id="274"/>
    </w:p>
    <w:p w:rsidR="005D10E9" w:rsidRDefault="00045E5C">
      <w:pPr>
        <w:pStyle w:val="Heading1"/>
        <w:shd w:val="clear" w:color="auto" w:fill="FFFFFF"/>
        <w:spacing w:line="360" w:lineRule="auto"/>
        <w:jc w:val="both"/>
        <w:rPr>
          <w:rFonts w:ascii="Times New Roman" w:hAnsi="Times New Roman" w:cs="Times New Roman"/>
          <w:bCs/>
          <w:color w:val="000000"/>
          <w:kern w:val="36"/>
          <w:sz w:val="24"/>
          <w:szCs w:val="24"/>
        </w:rPr>
      </w:pPr>
      <w:bookmarkStart w:id="275" w:name="_Toc137207300"/>
      <w:bookmarkStart w:id="276" w:name="_Toc8035"/>
      <w:bookmarkStart w:id="277" w:name="_Toc137287865"/>
      <w:bookmarkStart w:id="278" w:name="_Toc137921097"/>
      <w:bookmarkStart w:id="279" w:name="_Toc409"/>
      <w:bookmarkStart w:id="280" w:name="_Toc137930097"/>
      <w:proofErr w:type="gramStart"/>
      <w:r>
        <w:rPr>
          <w:rFonts w:ascii="Times New Roman" w:hAnsi="Times New Roman" w:cs="Times New Roman"/>
          <w:bCs/>
          <w:color w:val="000000"/>
          <w:spacing w:val="-4"/>
          <w:kern w:val="36"/>
          <w:sz w:val="24"/>
          <w:szCs w:val="24"/>
        </w:rPr>
        <w:t xml:space="preserve">Arshad, M., Hussain, S. and </w:t>
      </w:r>
      <w:proofErr w:type="spellStart"/>
      <w:r>
        <w:rPr>
          <w:rFonts w:ascii="Times New Roman" w:hAnsi="Times New Roman" w:cs="Times New Roman"/>
          <w:bCs/>
          <w:color w:val="000000"/>
          <w:spacing w:val="-4"/>
          <w:kern w:val="36"/>
          <w:sz w:val="24"/>
          <w:szCs w:val="24"/>
        </w:rPr>
        <w:t>Naseem</w:t>
      </w:r>
      <w:proofErr w:type="spellEnd"/>
      <w:r>
        <w:rPr>
          <w:rFonts w:ascii="Times New Roman" w:hAnsi="Times New Roman" w:cs="Times New Roman"/>
          <w:bCs/>
          <w:color w:val="000000"/>
          <w:spacing w:val="-4"/>
          <w:kern w:val="36"/>
          <w:sz w:val="24"/>
          <w:szCs w:val="24"/>
        </w:rPr>
        <w:t>, I. 2019.</w:t>
      </w:r>
      <w:proofErr w:type="gramEnd"/>
      <w:r>
        <w:rPr>
          <w:rFonts w:ascii="Times New Roman" w:hAnsi="Times New Roman" w:cs="Times New Roman"/>
          <w:bCs/>
          <w:color w:val="000000"/>
          <w:spacing w:val="-4"/>
          <w:kern w:val="36"/>
          <w:sz w:val="24"/>
          <w:szCs w:val="24"/>
        </w:rPr>
        <w:t xml:space="preserve"> Impact of financial ratios on SMEs performance: Empirical evidence from Pakistani SMEs. Journal of Small Business and Enterprise Development, 26(1), 54-69.</w:t>
      </w:r>
      <w:bookmarkEnd w:id="275"/>
      <w:bookmarkEnd w:id="276"/>
      <w:bookmarkEnd w:id="277"/>
      <w:bookmarkEnd w:id="278"/>
      <w:bookmarkEnd w:id="279"/>
      <w:bookmarkEnd w:id="280"/>
    </w:p>
    <w:p w:rsidR="005D10E9" w:rsidRDefault="00045E5C">
      <w:pPr>
        <w:spacing w:line="360" w:lineRule="auto"/>
        <w:jc w:val="both"/>
        <w:rPr>
          <w:rFonts w:ascii="Times New Roman" w:hAnsi="Times New Roman"/>
          <w:color w:val="000000"/>
          <w:sz w:val="24"/>
          <w:szCs w:val="24"/>
        </w:rPr>
      </w:pPr>
      <w:proofErr w:type="gramStart"/>
      <w:r>
        <w:rPr>
          <w:rFonts w:ascii="Times New Roman" w:hAnsi="Times New Roman"/>
          <w:color w:val="000000"/>
          <w:sz w:val="24"/>
          <w:szCs w:val="24"/>
        </w:rPr>
        <w:t>Association of Chartered Certified Accountants.</w:t>
      </w:r>
      <w:proofErr w:type="gramEnd"/>
      <w:r>
        <w:rPr>
          <w:rFonts w:ascii="Times New Roman" w:hAnsi="Times New Roman"/>
          <w:color w:val="000000"/>
          <w:sz w:val="24"/>
          <w:szCs w:val="24"/>
        </w:rPr>
        <w:t xml:space="preserve"> 2019. Internal control in SMEs: The case for the ACCA guide. Retrieved from https://www.accaglobal.com/content/dam/acca/global/PDF-technical/small-business-policy/tech-tp-internal-control-sme-guide.pdf</w:t>
      </w:r>
    </w:p>
    <w:p w:rsidR="005D10E9" w:rsidRDefault="00045E5C">
      <w:pPr>
        <w:spacing w:line="36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Babatunde, R. O., </w:t>
      </w:r>
      <w:proofErr w:type="spellStart"/>
      <w:r>
        <w:rPr>
          <w:rFonts w:ascii="Times New Roman" w:hAnsi="Times New Roman"/>
          <w:color w:val="000000"/>
          <w:sz w:val="24"/>
          <w:szCs w:val="24"/>
        </w:rPr>
        <w:t>Adetiloye</w:t>
      </w:r>
      <w:proofErr w:type="spellEnd"/>
      <w:r>
        <w:rPr>
          <w:rFonts w:ascii="Times New Roman" w:hAnsi="Times New Roman"/>
          <w:color w:val="000000"/>
          <w:sz w:val="24"/>
          <w:szCs w:val="24"/>
        </w:rPr>
        <w:t xml:space="preserve">, K. A., &amp; </w:t>
      </w:r>
      <w:proofErr w:type="spellStart"/>
      <w:r>
        <w:rPr>
          <w:rFonts w:ascii="Times New Roman" w:hAnsi="Times New Roman"/>
          <w:color w:val="000000"/>
          <w:sz w:val="24"/>
          <w:szCs w:val="24"/>
        </w:rPr>
        <w:t>Olofinsola</w:t>
      </w:r>
      <w:proofErr w:type="spellEnd"/>
      <w:r>
        <w:rPr>
          <w:rFonts w:ascii="Times New Roman" w:hAnsi="Times New Roman"/>
          <w:color w:val="000000"/>
          <w:sz w:val="24"/>
          <w:szCs w:val="24"/>
        </w:rPr>
        <w:t>, R. L. 2017.</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Internal control and small and medium-sized enterprises in Nigeria.</w:t>
      </w:r>
      <w:proofErr w:type="gramEnd"/>
      <w:r>
        <w:rPr>
          <w:rFonts w:ascii="Times New Roman" w:hAnsi="Times New Roman"/>
          <w:color w:val="000000"/>
          <w:sz w:val="24"/>
          <w:szCs w:val="24"/>
        </w:rPr>
        <w:t xml:space="preserve"> Research Journal of Finance and Accounting, 8(6), 33-40.</w:t>
      </w:r>
    </w:p>
    <w:p w:rsidR="005D10E9" w:rsidRDefault="00045E5C">
      <w:pPr>
        <w:spacing w:line="360" w:lineRule="auto"/>
        <w:jc w:val="both"/>
        <w:rPr>
          <w:rFonts w:ascii="Times New Roman" w:hAnsi="Times New Roman"/>
          <w:color w:val="000000"/>
          <w:sz w:val="24"/>
          <w:szCs w:val="24"/>
        </w:rPr>
      </w:pPr>
      <w:proofErr w:type="gramStart"/>
      <w:r>
        <w:rPr>
          <w:rFonts w:ascii="Times New Roman" w:hAnsi="Times New Roman"/>
          <w:sz w:val="24"/>
          <w:szCs w:val="24"/>
        </w:rPr>
        <w:t>Babbie, E.R. 2016.</w:t>
      </w:r>
      <w:proofErr w:type="gramEnd"/>
      <w:r>
        <w:rPr>
          <w:rFonts w:ascii="Times New Roman" w:hAnsi="Times New Roman"/>
          <w:sz w:val="24"/>
          <w:szCs w:val="24"/>
        </w:rPr>
        <w:t xml:space="preserve"> The basics of social research (7th </w:t>
      </w:r>
      <w:proofErr w:type="gramStart"/>
      <w:r>
        <w:rPr>
          <w:rFonts w:ascii="Times New Roman" w:hAnsi="Times New Roman"/>
          <w:sz w:val="24"/>
          <w:szCs w:val="24"/>
        </w:rPr>
        <w:t>ed</w:t>
      </w:r>
      <w:proofErr w:type="gramEnd"/>
      <w:r>
        <w:rPr>
          <w:rFonts w:ascii="Times New Roman" w:hAnsi="Times New Roman"/>
          <w:sz w:val="24"/>
          <w:szCs w:val="24"/>
        </w:rPr>
        <w:t>.). Cengage Learning</w:t>
      </w:r>
    </w:p>
    <w:p w:rsidR="005D10E9" w:rsidRDefault="00045E5C">
      <w:pPr>
        <w:spacing w:before="0" w:beforeAutospacing="0" w:after="0" w:line="360" w:lineRule="auto"/>
        <w:jc w:val="both"/>
        <w:rPr>
          <w:rFonts w:ascii="Times New Roman" w:eastAsia="SimSun" w:hAnsi="Times New Roman"/>
          <w:sz w:val="24"/>
          <w:szCs w:val="24"/>
        </w:rPr>
      </w:pPr>
      <w:r>
        <w:rPr>
          <w:rFonts w:ascii="Times New Roman" w:eastAsia="SimSun" w:hAnsi="Times New Roman"/>
          <w:sz w:val="24"/>
          <w:szCs w:val="24"/>
        </w:rPr>
        <w:t xml:space="preserve">Bahiru, </w:t>
      </w:r>
      <w:proofErr w:type="gramStart"/>
      <w:r>
        <w:rPr>
          <w:rFonts w:ascii="Times New Roman" w:eastAsia="SimSun" w:hAnsi="Times New Roman"/>
          <w:sz w:val="24"/>
          <w:szCs w:val="24"/>
        </w:rPr>
        <w:t>A</w:t>
      </w:r>
      <w:proofErr w:type="gramEnd"/>
      <w:r>
        <w:rPr>
          <w:rFonts w:ascii="Times New Roman" w:eastAsia="SimSun" w:hAnsi="Times New Roman"/>
          <w:sz w:val="24"/>
          <w:szCs w:val="24"/>
        </w:rPr>
        <w:t xml:space="preserve"> .2016. The Role of Internal Control in Enhancing the Financial </w:t>
      </w:r>
      <w:proofErr w:type="spellStart"/>
      <w:r>
        <w:rPr>
          <w:rFonts w:ascii="Times New Roman" w:eastAsia="SimSun" w:hAnsi="Times New Roman"/>
          <w:sz w:val="24"/>
          <w:szCs w:val="24"/>
        </w:rPr>
        <w:t>Perfomance</w:t>
      </w:r>
      <w:proofErr w:type="spellEnd"/>
      <w:r>
        <w:rPr>
          <w:rFonts w:ascii="Times New Roman" w:eastAsia="SimSun" w:hAnsi="Times New Roman"/>
          <w:sz w:val="24"/>
          <w:szCs w:val="24"/>
        </w:rPr>
        <w:t xml:space="preserve"> Hotels the Case of Capital Hotel and SPA.MBA </w:t>
      </w:r>
      <w:proofErr w:type="spellStart"/>
      <w:r>
        <w:rPr>
          <w:rFonts w:ascii="Times New Roman" w:eastAsia="SimSun" w:hAnsi="Times New Roman"/>
          <w:sz w:val="24"/>
          <w:szCs w:val="24"/>
        </w:rPr>
        <w:t>thessis</w:t>
      </w:r>
      <w:proofErr w:type="spellEnd"/>
      <w:r>
        <w:rPr>
          <w:rFonts w:ascii="Times New Roman" w:eastAsia="SimSun" w:hAnsi="Times New Roman"/>
          <w:sz w:val="24"/>
          <w:szCs w:val="24"/>
        </w:rPr>
        <w:t xml:space="preserve"> St. Mary’s University School of Graduate Studies .Addis Ababa, Ethiopia.</w:t>
      </w:r>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Bandara, Y. M. 2019. </w:t>
      </w:r>
      <w:proofErr w:type="gramStart"/>
      <w:r>
        <w:rPr>
          <w:rFonts w:ascii="Times New Roman" w:hAnsi="Times New Roman"/>
          <w:color w:val="000000"/>
          <w:sz w:val="24"/>
          <w:szCs w:val="24"/>
        </w:rPr>
        <w:t>Exploring factors affecting the growth of small and medium enterprises in Zimbabwe.</w:t>
      </w:r>
      <w:proofErr w:type="gramEnd"/>
      <w:r>
        <w:rPr>
          <w:rFonts w:ascii="Times New Roman" w:hAnsi="Times New Roman"/>
          <w:color w:val="000000"/>
          <w:sz w:val="24"/>
          <w:szCs w:val="24"/>
        </w:rPr>
        <w:t xml:space="preserve"> Journal of Small Business Management, 56(3)</w:t>
      </w:r>
      <w:proofErr w:type="gramStart"/>
      <w:r>
        <w:rPr>
          <w:rFonts w:ascii="Times New Roman" w:hAnsi="Times New Roman"/>
          <w:color w:val="000000"/>
          <w:sz w:val="24"/>
          <w:szCs w:val="24"/>
        </w:rPr>
        <w:t>,404</w:t>
      </w:r>
      <w:proofErr w:type="gramEnd"/>
      <w:r>
        <w:rPr>
          <w:rFonts w:ascii="Times New Roman" w:hAnsi="Times New Roman"/>
          <w:color w:val="000000"/>
          <w:sz w:val="24"/>
          <w:szCs w:val="24"/>
        </w:rPr>
        <w:t>-418.</w:t>
      </w:r>
    </w:p>
    <w:p w:rsidR="005D10E9" w:rsidRDefault="00045E5C">
      <w:pPr>
        <w:spacing w:line="360" w:lineRule="auto"/>
        <w:jc w:val="both"/>
        <w:rPr>
          <w:rFonts w:ascii="Times New Roman" w:hAnsi="Times New Roman"/>
          <w:color w:val="000000"/>
          <w:sz w:val="24"/>
          <w:szCs w:val="24"/>
        </w:rPr>
      </w:pPr>
      <w:proofErr w:type="spellStart"/>
      <w:r>
        <w:rPr>
          <w:rFonts w:ascii="Times New Roman" w:hAnsi="Times New Roman"/>
          <w:color w:val="000000"/>
          <w:sz w:val="24"/>
          <w:szCs w:val="24"/>
        </w:rPr>
        <w:t>Bednarek</w:t>
      </w:r>
      <w:proofErr w:type="spellEnd"/>
      <w:r>
        <w:rPr>
          <w:rFonts w:ascii="Times New Roman" w:hAnsi="Times New Roman"/>
          <w:color w:val="000000"/>
          <w:sz w:val="24"/>
          <w:szCs w:val="24"/>
        </w:rPr>
        <w:t xml:space="preserve">, P. 2018. Factors Affecting the Internal Audit Effectiveness: A Survey of the Polish Private and Public Sectors. </w:t>
      </w:r>
      <w:proofErr w:type="gramStart"/>
      <w:r>
        <w:rPr>
          <w:rFonts w:ascii="Times New Roman" w:hAnsi="Times New Roman"/>
          <w:color w:val="000000"/>
          <w:sz w:val="24"/>
          <w:szCs w:val="24"/>
        </w:rPr>
        <w:t xml:space="preserve">In T. </w:t>
      </w:r>
      <w:proofErr w:type="spellStart"/>
      <w:r>
        <w:rPr>
          <w:rFonts w:ascii="Times New Roman" w:hAnsi="Times New Roman"/>
          <w:color w:val="000000"/>
          <w:sz w:val="24"/>
          <w:szCs w:val="24"/>
        </w:rPr>
        <w:t>Dudycz</w:t>
      </w:r>
      <w:proofErr w:type="spellEnd"/>
      <w:r>
        <w:rPr>
          <w:rFonts w:ascii="Times New Roman" w:hAnsi="Times New Roman"/>
          <w:color w:val="000000"/>
          <w:sz w:val="24"/>
          <w:szCs w:val="24"/>
        </w:rPr>
        <w:t xml:space="preserve">, G. </w:t>
      </w:r>
      <w:proofErr w:type="spellStart"/>
      <w:r>
        <w:rPr>
          <w:rFonts w:ascii="Times New Roman" w:hAnsi="Times New Roman"/>
          <w:color w:val="000000"/>
          <w:sz w:val="24"/>
          <w:szCs w:val="24"/>
        </w:rPr>
        <w:t>Osbert-Pociecha</w:t>
      </w:r>
      <w:proofErr w:type="spellEnd"/>
      <w:r>
        <w:rPr>
          <w:rFonts w:ascii="Times New Roman" w:hAnsi="Times New Roman"/>
          <w:color w:val="000000"/>
          <w:sz w:val="24"/>
          <w:szCs w:val="24"/>
        </w:rPr>
        <w:t xml:space="preserve">, B. </w:t>
      </w:r>
      <w:proofErr w:type="spellStart"/>
      <w:r>
        <w:rPr>
          <w:rFonts w:ascii="Times New Roman" w:hAnsi="Times New Roman"/>
          <w:color w:val="000000"/>
          <w:sz w:val="24"/>
          <w:szCs w:val="24"/>
        </w:rPr>
        <w:t>Brycz</w:t>
      </w:r>
      <w:proofErr w:type="spellEnd"/>
      <w:r>
        <w:rPr>
          <w:rFonts w:ascii="Times New Roman" w:hAnsi="Times New Roman"/>
          <w:color w:val="000000"/>
          <w:sz w:val="24"/>
          <w:szCs w:val="24"/>
        </w:rPr>
        <w:t xml:space="preserve"> (Eds.), Efficiency in Business and Economics (pp. 1-16).</w:t>
      </w:r>
      <w:proofErr w:type="gramEnd"/>
      <w:r>
        <w:rPr>
          <w:rFonts w:ascii="Times New Roman" w:hAnsi="Times New Roman"/>
          <w:color w:val="000000"/>
          <w:sz w:val="24"/>
          <w:szCs w:val="24"/>
        </w:rPr>
        <w:t xml:space="preserve"> Cham: Springer.</w:t>
      </w:r>
    </w:p>
    <w:p w:rsidR="005D10E9" w:rsidRDefault="00045E5C">
      <w:pPr>
        <w:spacing w:line="360" w:lineRule="auto"/>
        <w:jc w:val="both"/>
        <w:rPr>
          <w:rFonts w:ascii="Times New Roman" w:hAnsi="Times New Roman"/>
          <w:color w:val="000000"/>
          <w:sz w:val="24"/>
          <w:szCs w:val="24"/>
        </w:rPr>
      </w:pPr>
      <w:proofErr w:type="gramStart"/>
      <w:r>
        <w:rPr>
          <w:rFonts w:ascii="Times New Roman" w:hAnsi="Times New Roman"/>
          <w:color w:val="000000"/>
          <w:sz w:val="24"/>
          <w:szCs w:val="24"/>
        </w:rPr>
        <w:t>Bello, S. (2018).</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Multiple taxation and profitability of selected small scale business in Taraba State, Nigeria.</w:t>
      </w:r>
      <w:proofErr w:type="gramEnd"/>
      <w:r>
        <w:rPr>
          <w:rFonts w:ascii="Times New Roman" w:hAnsi="Times New Roman"/>
          <w:color w:val="000000"/>
          <w:sz w:val="24"/>
          <w:szCs w:val="24"/>
        </w:rPr>
        <w:t xml:space="preserve"> International Journal for Research in Business, Management and Accounting, 4(2), 40-65. Retrieved from https://gnpublication.org/index.php/bma</w:t>
      </w:r>
    </w:p>
    <w:p w:rsidR="005D10E9" w:rsidRDefault="00045E5C">
      <w:pPr>
        <w:spacing w:line="360" w:lineRule="auto"/>
        <w:jc w:val="both"/>
        <w:rPr>
          <w:rFonts w:ascii="Times New Roman" w:hAnsi="Times New Roman"/>
          <w:color w:val="000000"/>
          <w:sz w:val="24"/>
          <w:szCs w:val="24"/>
        </w:rPr>
      </w:pPr>
      <w:proofErr w:type="spellStart"/>
      <w:r>
        <w:rPr>
          <w:rFonts w:ascii="Times New Roman" w:hAnsi="Times New Roman"/>
          <w:color w:val="000000"/>
          <w:sz w:val="24"/>
          <w:szCs w:val="24"/>
        </w:rPr>
        <w:t>Brigham</w:t>
      </w:r>
      <w:proofErr w:type="gramStart"/>
      <w:r>
        <w:rPr>
          <w:rFonts w:ascii="Times New Roman" w:hAnsi="Times New Roman"/>
          <w:color w:val="000000"/>
          <w:sz w:val="24"/>
          <w:szCs w:val="24"/>
        </w:rPr>
        <w:t>,E.F</w:t>
      </w:r>
      <w:proofErr w:type="spellEnd"/>
      <w:proofErr w:type="gramEnd"/>
      <w:r>
        <w:rPr>
          <w:rFonts w:ascii="Times New Roman" w:hAnsi="Times New Roman"/>
          <w:color w:val="000000"/>
          <w:sz w:val="24"/>
          <w:szCs w:val="24"/>
        </w:rPr>
        <w:t xml:space="preserve">. and Daves,P.R.2013. </w:t>
      </w:r>
      <w:proofErr w:type="gramStart"/>
      <w:r>
        <w:rPr>
          <w:rFonts w:ascii="Times New Roman" w:hAnsi="Times New Roman"/>
          <w:color w:val="000000"/>
          <w:sz w:val="24"/>
          <w:szCs w:val="24"/>
        </w:rPr>
        <w:t>Intermediate financial management (12</w:t>
      </w:r>
      <w:r>
        <w:rPr>
          <w:rFonts w:ascii="Times New Roman" w:hAnsi="Times New Roman"/>
          <w:color w:val="000000"/>
          <w:sz w:val="24"/>
          <w:szCs w:val="24"/>
          <w:vertAlign w:val="superscript"/>
        </w:rPr>
        <w:t>th</w:t>
      </w:r>
      <w:r>
        <w:rPr>
          <w:rFonts w:ascii="Times New Roman" w:hAnsi="Times New Roman"/>
          <w:color w:val="000000"/>
          <w:sz w:val="24"/>
          <w:szCs w:val="24"/>
        </w:rPr>
        <w:t xml:space="preserve"> edition).</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Mason</w:t>
      </w:r>
      <w:proofErr w:type="gramStart"/>
      <w:r>
        <w:rPr>
          <w:rFonts w:ascii="Times New Roman" w:hAnsi="Times New Roman"/>
          <w:color w:val="000000"/>
          <w:sz w:val="24"/>
          <w:szCs w:val="24"/>
        </w:rPr>
        <w:t>,OH:South</w:t>
      </w:r>
      <w:proofErr w:type="gramEnd"/>
      <w:r>
        <w:rPr>
          <w:rFonts w:ascii="Times New Roman" w:hAnsi="Times New Roman"/>
          <w:color w:val="000000"/>
          <w:sz w:val="24"/>
          <w:szCs w:val="24"/>
        </w:rPr>
        <w:t>-Western</w:t>
      </w:r>
      <w:proofErr w:type="spellEnd"/>
      <w:r>
        <w:rPr>
          <w:rFonts w:ascii="Times New Roman" w:hAnsi="Times New Roman"/>
          <w:color w:val="000000"/>
          <w:sz w:val="24"/>
          <w:szCs w:val="24"/>
        </w:rPr>
        <w:t xml:space="preserve"> Cengage Learning.</w:t>
      </w:r>
    </w:p>
    <w:p w:rsidR="005D10E9" w:rsidRDefault="00045E5C">
      <w:pPr>
        <w:spacing w:line="360" w:lineRule="auto"/>
        <w:jc w:val="both"/>
        <w:rPr>
          <w:rFonts w:ascii="Times New Roman" w:hAnsi="Times New Roman"/>
          <w:color w:val="000000"/>
          <w:sz w:val="24"/>
          <w:szCs w:val="24"/>
        </w:rPr>
      </w:pPr>
      <w:proofErr w:type="gramStart"/>
      <w:r>
        <w:rPr>
          <w:rFonts w:ascii="Times New Roman" w:hAnsi="Times New Roman"/>
          <w:color w:val="000000"/>
          <w:sz w:val="24"/>
          <w:szCs w:val="24"/>
        </w:rPr>
        <w:lastRenderedPageBreak/>
        <w:t>Bure, Makomborero &amp; Tengeh, Robertson.</w:t>
      </w:r>
      <w:proofErr w:type="gramEnd"/>
      <w:r>
        <w:rPr>
          <w:rFonts w:ascii="Times New Roman" w:hAnsi="Times New Roman"/>
          <w:color w:val="000000"/>
          <w:sz w:val="24"/>
          <w:szCs w:val="24"/>
        </w:rPr>
        <w:t xml:space="preserve"> 2019. Implementation of internal controls and the sustainability of SMEs in Harare in Zimbabwe. </w:t>
      </w:r>
      <w:proofErr w:type="gramStart"/>
      <w:r>
        <w:rPr>
          <w:rFonts w:ascii="Times New Roman" w:hAnsi="Times New Roman"/>
          <w:color w:val="000000"/>
          <w:sz w:val="24"/>
          <w:szCs w:val="24"/>
        </w:rPr>
        <w:t>Entrepreneurship and Sustainability Issues.</w:t>
      </w:r>
      <w:proofErr w:type="gramEnd"/>
      <w:r>
        <w:rPr>
          <w:rFonts w:ascii="Times New Roman" w:hAnsi="Times New Roman"/>
          <w:color w:val="000000"/>
          <w:sz w:val="24"/>
          <w:szCs w:val="24"/>
        </w:rPr>
        <w:t xml:space="preserve"> 7. 201-218. 10.9770/</w:t>
      </w:r>
      <w:proofErr w:type="gramStart"/>
      <w:r>
        <w:rPr>
          <w:rFonts w:ascii="Times New Roman" w:hAnsi="Times New Roman"/>
          <w:color w:val="000000"/>
          <w:sz w:val="24"/>
          <w:szCs w:val="24"/>
        </w:rPr>
        <w:t>jesi.2019.7.1(</w:t>
      </w:r>
      <w:proofErr w:type="gramEnd"/>
      <w:r>
        <w:rPr>
          <w:rFonts w:ascii="Times New Roman" w:hAnsi="Times New Roman"/>
          <w:color w:val="000000"/>
          <w:sz w:val="24"/>
          <w:szCs w:val="24"/>
        </w:rPr>
        <w:t>16).</w:t>
      </w:r>
    </w:p>
    <w:p w:rsidR="005D10E9" w:rsidRDefault="00045E5C">
      <w:pPr>
        <w:autoSpaceDE w:val="0"/>
        <w:autoSpaceDN w:val="0"/>
        <w:adjustRightInd w:val="0"/>
        <w:spacing w:before="0" w:beforeAutospacing="0" w:after="0" w:line="360" w:lineRule="auto"/>
        <w:jc w:val="both"/>
        <w:rPr>
          <w:rFonts w:ascii="Times New Roman" w:eastAsia="SimSun" w:hAnsi="Times New Roman"/>
          <w:color w:val="000000"/>
          <w:sz w:val="24"/>
          <w:szCs w:val="24"/>
        </w:rPr>
      </w:pPr>
      <w:proofErr w:type="gramStart"/>
      <w:r>
        <w:rPr>
          <w:rFonts w:ascii="Times New Roman" w:eastAsia="SimSun" w:hAnsi="Times New Roman"/>
          <w:color w:val="000000"/>
          <w:sz w:val="24"/>
          <w:szCs w:val="24"/>
        </w:rPr>
        <w:t>Bure ,Makomborero</w:t>
      </w:r>
      <w:proofErr w:type="gramEnd"/>
      <w:r>
        <w:rPr>
          <w:rFonts w:ascii="Times New Roman" w:eastAsia="SimSun" w:hAnsi="Times New Roman"/>
          <w:color w:val="000000"/>
          <w:sz w:val="24"/>
          <w:szCs w:val="24"/>
        </w:rPr>
        <w:t xml:space="preserve"> (2018).</w:t>
      </w:r>
      <w:r>
        <w:rPr>
          <w:rFonts w:ascii="Times New Roman" w:hAnsi="Times New Roman"/>
          <w:color w:val="000000"/>
          <w:sz w:val="24"/>
          <w:szCs w:val="24"/>
        </w:rPr>
        <w:t xml:space="preserve"> </w:t>
      </w:r>
      <w:proofErr w:type="gramStart"/>
      <w:r>
        <w:rPr>
          <w:rFonts w:ascii="Times New Roman" w:eastAsia="SimSun" w:hAnsi="Times New Roman"/>
          <w:color w:val="000000"/>
          <w:sz w:val="24"/>
          <w:szCs w:val="24"/>
        </w:rPr>
        <w:t>The influence of internal controls on small business sustainability in the Harare central business district, Zimbabwe.</w:t>
      </w:r>
      <w:proofErr w:type="gramEnd"/>
      <w:r>
        <w:rPr>
          <w:rFonts w:ascii="Times New Roman" w:hAnsi="Times New Roman"/>
          <w:color w:val="000000"/>
          <w:sz w:val="24"/>
          <w:szCs w:val="24"/>
        </w:rPr>
        <w:t xml:space="preserve"> Master of </w:t>
      </w:r>
      <w:proofErr w:type="gramStart"/>
      <w:r>
        <w:rPr>
          <w:rFonts w:ascii="Times New Roman" w:hAnsi="Times New Roman"/>
          <w:color w:val="000000"/>
          <w:sz w:val="24"/>
          <w:szCs w:val="24"/>
        </w:rPr>
        <w:t>Technology :</w:t>
      </w:r>
      <w:r>
        <w:rPr>
          <w:rFonts w:ascii="Times New Roman" w:eastAsia="SimSun" w:hAnsi="Times New Roman"/>
          <w:color w:val="000000"/>
          <w:sz w:val="24"/>
          <w:szCs w:val="24"/>
        </w:rPr>
        <w:t>Business</w:t>
      </w:r>
      <w:proofErr w:type="gramEnd"/>
      <w:r>
        <w:rPr>
          <w:rFonts w:ascii="Times New Roman" w:eastAsia="SimSun" w:hAnsi="Times New Roman"/>
          <w:color w:val="000000"/>
          <w:sz w:val="24"/>
          <w:szCs w:val="24"/>
        </w:rPr>
        <w:t xml:space="preserve"> Administration Cape Peninsula University of Technology. South Africa.</w:t>
      </w:r>
    </w:p>
    <w:p w:rsidR="005D10E9" w:rsidRDefault="00045E5C">
      <w:pPr>
        <w:spacing w:line="360" w:lineRule="auto"/>
        <w:jc w:val="both"/>
        <w:rPr>
          <w:rFonts w:ascii="Times New Roman" w:hAnsi="Times New Roman"/>
          <w:color w:val="000000"/>
          <w:sz w:val="24"/>
          <w:szCs w:val="24"/>
        </w:rPr>
      </w:pPr>
      <w:proofErr w:type="spellStart"/>
      <w:r>
        <w:rPr>
          <w:rFonts w:ascii="Times New Roman" w:hAnsi="Times New Roman"/>
          <w:color w:val="000000"/>
          <w:sz w:val="24"/>
          <w:szCs w:val="24"/>
        </w:rPr>
        <w:t>Chakrabarti</w:t>
      </w:r>
      <w:proofErr w:type="spellEnd"/>
      <w:r>
        <w:rPr>
          <w:rFonts w:ascii="Times New Roman" w:hAnsi="Times New Roman"/>
          <w:color w:val="000000"/>
          <w:sz w:val="24"/>
          <w:szCs w:val="24"/>
        </w:rPr>
        <w:t xml:space="preserve"> Rajesh 2014, “Corporate Governance in India: Evolution and challenges”, The ICFAI Journal of Corporate Governance.</w:t>
      </w:r>
    </w:p>
    <w:p w:rsidR="005D10E9" w:rsidRDefault="00045E5C">
      <w:pPr>
        <w:spacing w:line="360" w:lineRule="auto"/>
        <w:jc w:val="both"/>
        <w:rPr>
          <w:rFonts w:ascii="Times New Roman" w:hAnsi="Times New Roman"/>
          <w:sz w:val="24"/>
          <w:szCs w:val="24"/>
        </w:rPr>
      </w:pPr>
      <w:proofErr w:type="gramStart"/>
      <w:r>
        <w:rPr>
          <w:rFonts w:ascii="Times New Roman" w:hAnsi="Times New Roman"/>
          <w:sz w:val="24"/>
          <w:szCs w:val="24"/>
        </w:rPr>
        <w:t>Chiweshe, M. T., &amp; Shumba, E. (2020).</w:t>
      </w:r>
      <w:proofErr w:type="gramEnd"/>
      <w:r>
        <w:rPr>
          <w:rFonts w:ascii="Times New Roman" w:hAnsi="Times New Roman"/>
          <w:sz w:val="24"/>
          <w:szCs w:val="24"/>
        </w:rPr>
        <w:t xml:space="preserve"> </w:t>
      </w:r>
      <w:proofErr w:type="gramStart"/>
      <w:r>
        <w:rPr>
          <w:rFonts w:ascii="Times New Roman" w:hAnsi="Times New Roman"/>
          <w:sz w:val="24"/>
          <w:szCs w:val="24"/>
        </w:rPr>
        <w:t>The impact of internal control over financial reporting on financial performance of small and medium enterprises in Zimbabwe.</w:t>
      </w:r>
      <w:proofErr w:type="gramEnd"/>
      <w:r>
        <w:rPr>
          <w:rFonts w:ascii="Times New Roman" w:hAnsi="Times New Roman"/>
          <w:sz w:val="24"/>
          <w:szCs w:val="24"/>
        </w:rPr>
        <w:t xml:space="preserve"> International Journal of Accounting and Finance, 10(2), 211-223.</w:t>
      </w:r>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Cohen, J</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2017). </w:t>
      </w:r>
      <w:proofErr w:type="gramStart"/>
      <w:r>
        <w:rPr>
          <w:rFonts w:ascii="Times New Roman" w:hAnsi="Times New Roman"/>
          <w:color w:val="000000"/>
          <w:sz w:val="24"/>
          <w:szCs w:val="24"/>
        </w:rPr>
        <w:t>Improving Marketing Knowledge among Israeli SMMEs using Metaphor-and Storyline-Based Intervention.</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Middle East Journal of Business, 12(3).</w:t>
      </w:r>
      <w:proofErr w:type="gramEnd"/>
    </w:p>
    <w:p w:rsidR="005D10E9" w:rsidRDefault="00045E5C">
      <w:pPr>
        <w:spacing w:line="360" w:lineRule="auto"/>
        <w:jc w:val="both"/>
        <w:rPr>
          <w:rFonts w:ascii="Times New Roman" w:hAnsi="Times New Roman"/>
          <w:color w:val="000000"/>
          <w:sz w:val="24"/>
          <w:szCs w:val="24"/>
        </w:rPr>
      </w:pPr>
      <w:proofErr w:type="gramStart"/>
      <w:r>
        <w:rPr>
          <w:rFonts w:ascii="Times New Roman" w:hAnsi="Times New Roman"/>
          <w:color w:val="000000"/>
          <w:sz w:val="24"/>
          <w:szCs w:val="24"/>
        </w:rPr>
        <w:t>Committee of Sponsoring Organizations of the Treadway Commission (COSO).</w:t>
      </w:r>
      <w:proofErr w:type="gramEnd"/>
      <w:r>
        <w:rPr>
          <w:rFonts w:ascii="Times New Roman" w:hAnsi="Times New Roman"/>
          <w:color w:val="000000"/>
          <w:sz w:val="24"/>
          <w:szCs w:val="24"/>
        </w:rPr>
        <w:t xml:space="preserve"> 2013. "Internal Control - Integrated Framework." </w:t>
      </w:r>
      <w:proofErr w:type="gramStart"/>
      <w:r>
        <w:rPr>
          <w:rFonts w:ascii="Times New Roman" w:hAnsi="Times New Roman"/>
          <w:color w:val="000000"/>
          <w:sz w:val="24"/>
          <w:szCs w:val="24"/>
        </w:rPr>
        <w:t>Executive Summary.</w:t>
      </w:r>
      <w:proofErr w:type="gramEnd"/>
      <w:r>
        <w:rPr>
          <w:rFonts w:ascii="Times New Roman" w:hAnsi="Times New Roman"/>
          <w:color w:val="000000"/>
          <w:sz w:val="24"/>
          <w:szCs w:val="24"/>
        </w:rPr>
        <w:t xml:space="preserve"> Retrieved from https://www.coso.org/Documents/990025P-Executive-Summary-final-may20.pdf</w:t>
      </w:r>
    </w:p>
    <w:p w:rsidR="005D10E9" w:rsidRDefault="00045E5C">
      <w:pPr>
        <w:spacing w:line="360" w:lineRule="auto"/>
        <w:jc w:val="both"/>
        <w:rPr>
          <w:rFonts w:ascii="Times New Roman" w:hAnsi="Times New Roman"/>
          <w:color w:val="000000"/>
          <w:sz w:val="24"/>
          <w:szCs w:val="24"/>
        </w:rPr>
      </w:pPr>
      <w:proofErr w:type="gramStart"/>
      <w:r>
        <w:rPr>
          <w:rFonts w:ascii="Times New Roman" w:hAnsi="Times New Roman"/>
          <w:color w:val="000000"/>
          <w:sz w:val="24"/>
          <w:szCs w:val="24"/>
        </w:rPr>
        <w:t>Committee of Sponsoring Organizations of the Treadway Commission (COSO) Internal Control-Integrated Framework.</w:t>
      </w:r>
      <w:proofErr w:type="gramEnd"/>
      <w:r>
        <w:rPr>
          <w:rFonts w:ascii="Times New Roman" w:hAnsi="Times New Roman"/>
          <w:color w:val="000000"/>
          <w:sz w:val="24"/>
          <w:szCs w:val="24"/>
        </w:rPr>
        <w:t xml:space="preserve"> Coopers &amp; Lybrand, September, Vol. 1–4. 1992</w:t>
      </w:r>
    </w:p>
    <w:p w:rsidR="005D10E9" w:rsidRDefault="00045E5C">
      <w:pPr>
        <w:spacing w:line="360" w:lineRule="auto"/>
        <w:jc w:val="both"/>
        <w:rPr>
          <w:rFonts w:ascii="Times New Roman" w:hAnsi="Times New Roman"/>
          <w:color w:val="000000"/>
          <w:sz w:val="24"/>
          <w:szCs w:val="24"/>
        </w:rPr>
      </w:pPr>
      <w:proofErr w:type="gramStart"/>
      <w:r>
        <w:rPr>
          <w:rFonts w:ascii="Times New Roman" w:hAnsi="Times New Roman"/>
          <w:color w:val="000000"/>
          <w:sz w:val="24"/>
          <w:szCs w:val="24"/>
        </w:rPr>
        <w:t>Creswell, J. W. &amp; Clark, L. V., 2017.</w:t>
      </w:r>
      <w:proofErr w:type="gramEnd"/>
      <w:r>
        <w:rPr>
          <w:rFonts w:ascii="Times New Roman" w:hAnsi="Times New Roman"/>
          <w:color w:val="000000"/>
          <w:sz w:val="24"/>
          <w:szCs w:val="24"/>
        </w:rPr>
        <w:t xml:space="preserve"> </w:t>
      </w:r>
      <w:r>
        <w:rPr>
          <w:rFonts w:ascii="Times New Roman" w:hAnsi="Times New Roman"/>
          <w:iCs/>
          <w:color w:val="000000"/>
          <w:sz w:val="24"/>
          <w:szCs w:val="24"/>
        </w:rPr>
        <w:t>Designing and conducting mixed methods research.</w:t>
      </w:r>
      <w:r>
        <w:rPr>
          <w:rFonts w:ascii="Times New Roman" w:hAnsi="Times New Roman"/>
          <w:color w:val="000000"/>
          <w:sz w:val="24"/>
          <w:szCs w:val="24"/>
        </w:rPr>
        <w:t xml:space="preserve"> Thousand Oaks: Sage Publications.</w:t>
      </w:r>
    </w:p>
    <w:p w:rsidR="005D10E9" w:rsidRDefault="00045E5C">
      <w:pPr>
        <w:spacing w:line="360" w:lineRule="auto"/>
        <w:jc w:val="both"/>
        <w:rPr>
          <w:rFonts w:ascii="Times New Roman" w:hAnsi="Times New Roman"/>
          <w:color w:val="000000"/>
          <w:sz w:val="24"/>
          <w:szCs w:val="24"/>
        </w:rPr>
      </w:pPr>
      <w:proofErr w:type="gramStart"/>
      <w:r>
        <w:rPr>
          <w:rFonts w:ascii="Times New Roman" w:hAnsi="Times New Roman"/>
          <w:color w:val="000000"/>
          <w:sz w:val="24"/>
          <w:szCs w:val="24"/>
        </w:rPr>
        <w:t>Creswell, J. W. &amp; Creswell, D. J., 2018.</w:t>
      </w:r>
      <w:proofErr w:type="gramEnd"/>
      <w:r>
        <w:rPr>
          <w:rFonts w:ascii="Times New Roman" w:hAnsi="Times New Roman"/>
          <w:color w:val="000000"/>
          <w:sz w:val="24"/>
          <w:szCs w:val="24"/>
        </w:rPr>
        <w:t xml:space="preserve"> </w:t>
      </w:r>
      <w:r>
        <w:rPr>
          <w:rFonts w:ascii="Times New Roman" w:hAnsi="Times New Roman"/>
          <w:iCs/>
          <w:color w:val="000000"/>
          <w:sz w:val="24"/>
          <w:szCs w:val="24"/>
        </w:rPr>
        <w:t>Research Design: Qualitative, Quantitative, and</w:t>
      </w:r>
      <w:r>
        <w:rPr>
          <w:rFonts w:ascii="Times New Roman" w:hAnsi="Times New Roman"/>
          <w:color w:val="000000"/>
          <w:sz w:val="24"/>
          <w:szCs w:val="24"/>
        </w:rPr>
        <w:t xml:space="preserve"> </w:t>
      </w:r>
      <w:r>
        <w:rPr>
          <w:rFonts w:ascii="Times New Roman" w:hAnsi="Times New Roman"/>
          <w:iCs/>
          <w:color w:val="000000"/>
          <w:sz w:val="24"/>
          <w:szCs w:val="24"/>
        </w:rPr>
        <w:t xml:space="preserve">Mixed Methods Approaches. </w:t>
      </w:r>
      <w:r>
        <w:rPr>
          <w:rFonts w:ascii="Times New Roman" w:hAnsi="Times New Roman"/>
          <w:color w:val="000000"/>
          <w:sz w:val="24"/>
          <w:szCs w:val="24"/>
        </w:rPr>
        <w:t>5th ed. Thousand Oaks, CA: SAGE.</w:t>
      </w:r>
    </w:p>
    <w:p w:rsidR="005D10E9" w:rsidRDefault="00045E5C">
      <w:pPr>
        <w:spacing w:line="360" w:lineRule="auto"/>
        <w:jc w:val="both"/>
        <w:rPr>
          <w:rFonts w:ascii="Times New Roman" w:hAnsi="Times New Roman"/>
          <w:sz w:val="24"/>
          <w:szCs w:val="24"/>
        </w:rPr>
      </w:pPr>
      <w:r>
        <w:rPr>
          <w:rFonts w:ascii="Times New Roman" w:hAnsi="Times New Roman"/>
          <w:sz w:val="24"/>
          <w:szCs w:val="24"/>
        </w:rPr>
        <w:t xml:space="preserve">Creswell, J. W., 2003. Research design: </w:t>
      </w:r>
      <w:proofErr w:type="gramStart"/>
      <w:r>
        <w:rPr>
          <w:rFonts w:ascii="Times New Roman" w:hAnsi="Times New Roman"/>
          <w:sz w:val="24"/>
          <w:szCs w:val="24"/>
        </w:rPr>
        <w:t>Qualitative, quantitative and mixed methods approaches</w:t>
      </w:r>
      <w:proofErr w:type="gramEnd"/>
      <w:r>
        <w:rPr>
          <w:rFonts w:ascii="Times New Roman" w:hAnsi="Times New Roman"/>
          <w:sz w:val="24"/>
          <w:szCs w:val="24"/>
        </w:rPr>
        <w:t xml:space="preserve">. </w:t>
      </w:r>
      <w:proofErr w:type="gramStart"/>
      <w:r>
        <w:rPr>
          <w:rFonts w:ascii="Times New Roman" w:hAnsi="Times New Roman"/>
          <w:sz w:val="24"/>
          <w:szCs w:val="24"/>
        </w:rPr>
        <w:t>London.:</w:t>
      </w:r>
      <w:proofErr w:type="gramEnd"/>
      <w:r>
        <w:rPr>
          <w:rFonts w:ascii="Times New Roman" w:hAnsi="Times New Roman"/>
          <w:sz w:val="24"/>
          <w:szCs w:val="24"/>
        </w:rPr>
        <w:t xml:space="preserve"> Sage Publications.</w:t>
      </w:r>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Davis, P. (2018). Challenges to implementing adequate internal controls in small and medium-sized enterprises: A review of the literature. Journal of Financial Crime, 25(1), 157-177. </w:t>
      </w:r>
      <w:proofErr w:type="spellStart"/>
      <w:proofErr w:type="gramStart"/>
      <w:r>
        <w:rPr>
          <w:rFonts w:ascii="Times New Roman" w:hAnsi="Times New Roman"/>
          <w:color w:val="000000"/>
          <w:sz w:val="24"/>
          <w:szCs w:val="24"/>
        </w:rPr>
        <w:t>doi</w:t>
      </w:r>
      <w:proofErr w:type="spellEnd"/>
      <w:proofErr w:type="gramEnd"/>
      <w:r>
        <w:rPr>
          <w:rFonts w:ascii="Times New Roman" w:hAnsi="Times New Roman"/>
          <w:color w:val="000000"/>
          <w:sz w:val="24"/>
          <w:szCs w:val="24"/>
        </w:rPr>
        <w:t>: 10.1108/JFC-02-2017-0011.</w:t>
      </w:r>
    </w:p>
    <w:p w:rsidR="005D10E9" w:rsidRDefault="00045E5C">
      <w:pPr>
        <w:spacing w:line="360" w:lineRule="auto"/>
        <w:jc w:val="both"/>
        <w:rPr>
          <w:rFonts w:ascii="Times New Roman" w:hAnsi="Times New Roman"/>
          <w:color w:val="000000"/>
          <w:sz w:val="24"/>
          <w:szCs w:val="24"/>
        </w:rPr>
      </w:pPr>
      <w:proofErr w:type="spellStart"/>
      <w:proofErr w:type="gramStart"/>
      <w:r>
        <w:rPr>
          <w:rFonts w:ascii="Times New Roman" w:hAnsi="Times New Roman"/>
          <w:color w:val="000000"/>
          <w:sz w:val="24"/>
          <w:szCs w:val="24"/>
        </w:rPr>
        <w:t>Dellai</w:t>
      </w:r>
      <w:proofErr w:type="spellEnd"/>
      <w:r>
        <w:rPr>
          <w:rFonts w:ascii="Times New Roman" w:hAnsi="Times New Roman"/>
          <w:color w:val="000000"/>
          <w:sz w:val="24"/>
          <w:szCs w:val="24"/>
        </w:rPr>
        <w:t xml:space="preserve">, H., &amp; </w:t>
      </w:r>
      <w:proofErr w:type="spellStart"/>
      <w:r>
        <w:rPr>
          <w:rFonts w:ascii="Times New Roman" w:hAnsi="Times New Roman"/>
          <w:color w:val="000000"/>
          <w:sz w:val="24"/>
          <w:szCs w:val="24"/>
        </w:rPr>
        <w:t>Omri</w:t>
      </w:r>
      <w:proofErr w:type="spellEnd"/>
      <w:r>
        <w:rPr>
          <w:rFonts w:ascii="Times New Roman" w:hAnsi="Times New Roman"/>
          <w:color w:val="000000"/>
          <w:sz w:val="24"/>
          <w:szCs w:val="24"/>
        </w:rPr>
        <w:t>, M. A. B. (2016).</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Factors Affecting the Internal Audit Effectiveness in Tunisian Organizations.</w:t>
      </w:r>
      <w:proofErr w:type="gramEnd"/>
      <w:r>
        <w:rPr>
          <w:rFonts w:ascii="Times New Roman" w:hAnsi="Times New Roman"/>
          <w:color w:val="000000"/>
          <w:sz w:val="24"/>
          <w:szCs w:val="24"/>
        </w:rPr>
        <w:t xml:space="preserve"> Research Journal of Finance and Accounting, 7, 208-221.</w:t>
      </w:r>
    </w:p>
    <w:p w:rsidR="005D10E9" w:rsidRDefault="00045E5C">
      <w:pPr>
        <w:spacing w:line="360" w:lineRule="auto"/>
        <w:jc w:val="both"/>
        <w:rPr>
          <w:rFonts w:ascii="Times New Roman" w:hAnsi="Times New Roman"/>
          <w:color w:val="000000"/>
          <w:sz w:val="24"/>
          <w:szCs w:val="24"/>
        </w:rPr>
      </w:pPr>
      <w:proofErr w:type="gramStart"/>
      <w:r>
        <w:rPr>
          <w:rFonts w:ascii="Times New Roman" w:hAnsi="Times New Roman"/>
          <w:color w:val="000000"/>
          <w:sz w:val="24"/>
          <w:szCs w:val="24"/>
        </w:rPr>
        <w:t>Dey, S. K. and Sharma, D., 2018.</w:t>
      </w:r>
      <w:proofErr w:type="gramEnd"/>
      <w:r>
        <w:rPr>
          <w:rFonts w:ascii="Times New Roman" w:hAnsi="Times New Roman"/>
          <w:color w:val="000000"/>
          <w:sz w:val="24"/>
          <w:szCs w:val="24"/>
        </w:rPr>
        <w:t xml:space="preserve"> Impact of Working Capital Management Policies on Firms' Earnings and Value: Empirical Evidence from Indian Manufacturing Companies. </w:t>
      </w:r>
      <w:proofErr w:type="spellStart"/>
      <w:r>
        <w:rPr>
          <w:rFonts w:ascii="Times New Roman" w:hAnsi="Times New Roman"/>
          <w:color w:val="000000"/>
          <w:sz w:val="24"/>
          <w:szCs w:val="24"/>
        </w:rPr>
        <w:t>Siddhant</w:t>
      </w:r>
      <w:proofErr w:type="spellEnd"/>
      <w:r>
        <w:rPr>
          <w:rFonts w:ascii="Times New Roman" w:hAnsi="Times New Roman"/>
          <w:color w:val="000000"/>
          <w:sz w:val="24"/>
          <w:szCs w:val="24"/>
        </w:rPr>
        <w:t>-A Journal of Decision Making, 18(1): 80-90.</w:t>
      </w:r>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Dixon, J.R., </w:t>
      </w:r>
      <w:proofErr w:type="spellStart"/>
      <w:r>
        <w:rPr>
          <w:rFonts w:ascii="Times New Roman" w:hAnsi="Times New Roman"/>
          <w:color w:val="000000"/>
          <w:sz w:val="24"/>
          <w:szCs w:val="24"/>
        </w:rPr>
        <w:t>Nanni</w:t>
      </w:r>
      <w:proofErr w:type="spellEnd"/>
      <w:r>
        <w:rPr>
          <w:rFonts w:ascii="Times New Roman" w:hAnsi="Times New Roman"/>
          <w:color w:val="000000"/>
          <w:sz w:val="24"/>
          <w:szCs w:val="24"/>
        </w:rPr>
        <w:t xml:space="preserve">, A.J., and </w:t>
      </w:r>
      <w:proofErr w:type="spellStart"/>
      <w:r>
        <w:rPr>
          <w:rFonts w:ascii="Times New Roman" w:hAnsi="Times New Roman"/>
          <w:color w:val="000000"/>
          <w:sz w:val="24"/>
          <w:szCs w:val="24"/>
        </w:rPr>
        <w:t>Vollmann</w:t>
      </w:r>
      <w:proofErr w:type="spellEnd"/>
      <w:r>
        <w:rPr>
          <w:rFonts w:ascii="Times New Roman" w:hAnsi="Times New Roman"/>
          <w:color w:val="000000"/>
          <w:sz w:val="24"/>
          <w:szCs w:val="24"/>
        </w:rPr>
        <w:t xml:space="preserve">, T.E. 1990. The </w:t>
      </w:r>
      <w:proofErr w:type="spellStart"/>
      <w:r>
        <w:rPr>
          <w:rFonts w:ascii="Times New Roman" w:hAnsi="Times New Roman"/>
          <w:color w:val="000000"/>
          <w:sz w:val="24"/>
          <w:szCs w:val="24"/>
        </w:rPr>
        <w:t>NewPerformance</w:t>
      </w:r>
      <w:proofErr w:type="spellEnd"/>
      <w:r>
        <w:rPr>
          <w:rFonts w:ascii="Times New Roman" w:hAnsi="Times New Roman"/>
          <w:color w:val="000000"/>
          <w:sz w:val="24"/>
          <w:szCs w:val="24"/>
        </w:rPr>
        <w:t xml:space="preserve"> Challenge: Measuring Operations for World-class Competition. </w:t>
      </w:r>
      <w:proofErr w:type="gramStart"/>
      <w:r>
        <w:rPr>
          <w:rFonts w:ascii="Times New Roman" w:hAnsi="Times New Roman"/>
          <w:color w:val="000000"/>
          <w:sz w:val="24"/>
          <w:szCs w:val="24"/>
        </w:rPr>
        <w:t>Business One Irwin, Homewood, IL.</w:t>
      </w:r>
      <w:proofErr w:type="gramEnd"/>
      <w:r>
        <w:rPr>
          <w:rFonts w:ascii="Times New Roman" w:hAnsi="Times New Roman"/>
          <w:color w:val="000000"/>
          <w:sz w:val="24"/>
          <w:szCs w:val="24"/>
        </w:rPr>
        <w:t xml:space="preserve"> </w:t>
      </w:r>
    </w:p>
    <w:p w:rsidR="005D10E9" w:rsidRDefault="00045E5C">
      <w:pPr>
        <w:spacing w:line="360" w:lineRule="auto"/>
        <w:jc w:val="both"/>
        <w:rPr>
          <w:rFonts w:ascii="Times New Roman" w:hAnsi="Times New Roman"/>
          <w:color w:val="000000"/>
          <w:sz w:val="24"/>
          <w:szCs w:val="24"/>
        </w:rPr>
      </w:pPr>
      <w:proofErr w:type="spellStart"/>
      <w:r>
        <w:rPr>
          <w:rFonts w:ascii="Times New Roman" w:hAnsi="Times New Roman"/>
          <w:color w:val="000000"/>
          <w:sz w:val="24"/>
          <w:szCs w:val="24"/>
        </w:rPr>
        <w:t>Donaldson</w:t>
      </w:r>
      <w:proofErr w:type="gramStart"/>
      <w:r>
        <w:rPr>
          <w:rFonts w:ascii="Times New Roman" w:hAnsi="Times New Roman"/>
          <w:color w:val="000000"/>
          <w:sz w:val="24"/>
          <w:szCs w:val="24"/>
        </w:rPr>
        <w:t>,T</w:t>
      </w:r>
      <w:proofErr w:type="spellEnd"/>
      <w:proofErr w:type="gramEnd"/>
      <w:r>
        <w:rPr>
          <w:rFonts w:ascii="Times New Roman" w:hAnsi="Times New Roman"/>
          <w:color w:val="000000"/>
          <w:sz w:val="24"/>
          <w:szCs w:val="24"/>
        </w:rPr>
        <w:t xml:space="preserve"> and Preston,L.E.1995.The stakeholder theory of the </w:t>
      </w:r>
      <w:proofErr w:type="spellStart"/>
      <w:r>
        <w:rPr>
          <w:rFonts w:ascii="Times New Roman" w:hAnsi="Times New Roman"/>
          <w:color w:val="000000"/>
          <w:sz w:val="24"/>
          <w:szCs w:val="24"/>
        </w:rPr>
        <w:t>corporation:Concepts</w:t>
      </w:r>
      <w:proofErr w:type="spellEnd"/>
      <w:r>
        <w:rPr>
          <w:rFonts w:ascii="Times New Roman" w:hAnsi="Times New Roman"/>
          <w:color w:val="000000"/>
          <w:sz w:val="24"/>
          <w:szCs w:val="24"/>
        </w:rPr>
        <w:t>, evidence and implications. Academy of Management review</w:t>
      </w:r>
      <w:proofErr w:type="gramStart"/>
      <w:r>
        <w:rPr>
          <w:rFonts w:ascii="Times New Roman" w:hAnsi="Times New Roman"/>
          <w:color w:val="000000"/>
          <w:sz w:val="24"/>
          <w:szCs w:val="24"/>
        </w:rPr>
        <w:t>,20</w:t>
      </w:r>
      <w:proofErr w:type="gramEnd"/>
      <w:r>
        <w:rPr>
          <w:rFonts w:ascii="Times New Roman" w:hAnsi="Times New Roman"/>
          <w:color w:val="000000"/>
          <w:sz w:val="24"/>
          <w:szCs w:val="24"/>
        </w:rPr>
        <w:t>(1),65-91.</w:t>
      </w:r>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Eichler, C. M., Wu, Y., Cox, S. S., Klaus, S. and Boardman, G. D. 2018. </w:t>
      </w:r>
      <w:proofErr w:type="gramStart"/>
      <w:r>
        <w:rPr>
          <w:rFonts w:ascii="Times New Roman" w:hAnsi="Times New Roman"/>
          <w:color w:val="000000"/>
          <w:sz w:val="24"/>
          <w:szCs w:val="24"/>
        </w:rPr>
        <w:t>Evaluation of sampling techniques for gas-phase siloxanes in biogas.</w:t>
      </w:r>
      <w:proofErr w:type="gramEnd"/>
      <w:r>
        <w:rPr>
          <w:rFonts w:ascii="Times New Roman" w:hAnsi="Times New Roman"/>
          <w:color w:val="000000"/>
          <w:sz w:val="24"/>
          <w:szCs w:val="24"/>
        </w:rPr>
        <w:t xml:space="preserve"> Biomass and Bioenergy, 108: 1-6.</w:t>
      </w:r>
    </w:p>
    <w:p w:rsidR="005D10E9" w:rsidRDefault="00045E5C">
      <w:pPr>
        <w:spacing w:line="360" w:lineRule="auto"/>
        <w:jc w:val="both"/>
        <w:rPr>
          <w:rFonts w:ascii="Times New Roman" w:hAnsi="Times New Roman"/>
          <w:color w:val="000000"/>
          <w:sz w:val="24"/>
          <w:szCs w:val="24"/>
        </w:rPr>
      </w:pPr>
      <w:proofErr w:type="gramStart"/>
      <w:r>
        <w:rPr>
          <w:rFonts w:ascii="Times New Roman" w:hAnsi="Times New Roman"/>
          <w:color w:val="000000"/>
          <w:sz w:val="24"/>
          <w:szCs w:val="24"/>
        </w:rPr>
        <w:t>Elliott, R. K., &amp; Jacobson, D. 2018.</w:t>
      </w:r>
      <w:proofErr w:type="gramEnd"/>
      <w:r>
        <w:rPr>
          <w:rFonts w:ascii="Times New Roman" w:hAnsi="Times New Roman"/>
          <w:color w:val="000000"/>
          <w:sz w:val="24"/>
          <w:szCs w:val="24"/>
        </w:rPr>
        <w:t xml:space="preserve"> Internal auditing and small business: A review, synthesis, and agenda for future research. Journal of Small Business Management, 56(2), 239-257.</w:t>
      </w:r>
    </w:p>
    <w:p w:rsidR="005D10E9" w:rsidRDefault="00045E5C">
      <w:pPr>
        <w:spacing w:line="360" w:lineRule="auto"/>
        <w:jc w:val="both"/>
        <w:rPr>
          <w:rFonts w:ascii="Times New Roman" w:eastAsia="SimSun" w:hAnsi="Times New Roman"/>
          <w:color w:val="000000"/>
          <w:sz w:val="24"/>
          <w:szCs w:val="24"/>
        </w:rPr>
      </w:pPr>
      <w:r>
        <w:rPr>
          <w:rFonts w:ascii="Times New Roman" w:eastAsia="SimSun" w:hAnsi="Times New Roman"/>
          <w:color w:val="000000"/>
          <w:sz w:val="24"/>
          <w:szCs w:val="24"/>
        </w:rPr>
        <w:t xml:space="preserve">Eniola, Anthony 2020. </w:t>
      </w:r>
      <w:proofErr w:type="gramStart"/>
      <w:r>
        <w:rPr>
          <w:rFonts w:ascii="Times New Roman" w:eastAsia="SimSun" w:hAnsi="Times New Roman"/>
          <w:color w:val="000000"/>
          <w:sz w:val="24"/>
          <w:szCs w:val="24"/>
        </w:rPr>
        <w:t>Internal Control Procedures and Firm's Performance.</w:t>
      </w:r>
      <w:proofErr w:type="gramEnd"/>
      <w:r>
        <w:rPr>
          <w:rFonts w:ascii="Times New Roman" w:eastAsia="SimSun" w:hAnsi="Times New Roman"/>
          <w:color w:val="000000"/>
          <w:sz w:val="24"/>
          <w:szCs w:val="24"/>
        </w:rPr>
        <w:t xml:space="preserve"> </w:t>
      </w:r>
      <w:proofErr w:type="gramStart"/>
      <w:r>
        <w:rPr>
          <w:rFonts w:ascii="Times New Roman" w:eastAsia="SimSun" w:hAnsi="Times New Roman"/>
          <w:color w:val="000000"/>
          <w:sz w:val="24"/>
          <w:szCs w:val="24"/>
        </w:rPr>
        <w:t>International Journal of Scientific &amp; Technology Research.</w:t>
      </w:r>
      <w:proofErr w:type="gramEnd"/>
      <w:r>
        <w:rPr>
          <w:rFonts w:ascii="Times New Roman" w:eastAsia="SimSun" w:hAnsi="Times New Roman"/>
          <w:color w:val="000000"/>
          <w:sz w:val="24"/>
          <w:szCs w:val="24"/>
        </w:rPr>
        <w:t xml:space="preserve"> 9. 6407-6415. </w:t>
      </w:r>
    </w:p>
    <w:p w:rsidR="005D10E9" w:rsidRDefault="00045E5C">
      <w:pPr>
        <w:spacing w:line="360" w:lineRule="auto"/>
        <w:jc w:val="both"/>
        <w:rPr>
          <w:rFonts w:ascii="Times New Roman" w:eastAsia="SimSun" w:hAnsi="Times New Roman"/>
          <w:color w:val="000000"/>
          <w:sz w:val="24"/>
          <w:szCs w:val="24"/>
        </w:rPr>
      </w:pPr>
      <w:proofErr w:type="spellStart"/>
      <w:r>
        <w:rPr>
          <w:rFonts w:ascii="Times New Roman" w:eastAsia="SimSun" w:hAnsi="Times New Roman"/>
          <w:color w:val="000000"/>
          <w:sz w:val="24"/>
          <w:szCs w:val="24"/>
        </w:rPr>
        <w:t>Ekwughalu</w:t>
      </w:r>
      <w:proofErr w:type="gramStart"/>
      <w:r>
        <w:rPr>
          <w:rFonts w:ascii="Times New Roman" w:eastAsia="SimSun" w:hAnsi="Times New Roman"/>
          <w:color w:val="000000"/>
          <w:sz w:val="24"/>
          <w:szCs w:val="24"/>
        </w:rPr>
        <w:t>,I.U</w:t>
      </w:r>
      <w:proofErr w:type="spellEnd"/>
      <w:proofErr w:type="gramEnd"/>
      <w:r>
        <w:rPr>
          <w:rFonts w:ascii="Times New Roman" w:eastAsia="SimSun" w:hAnsi="Times New Roman"/>
          <w:color w:val="000000"/>
          <w:sz w:val="24"/>
          <w:szCs w:val="24"/>
        </w:rPr>
        <w:t xml:space="preserve">. and </w:t>
      </w:r>
      <w:proofErr w:type="spellStart"/>
      <w:r>
        <w:rPr>
          <w:rFonts w:ascii="Times New Roman" w:eastAsia="SimSun" w:hAnsi="Times New Roman"/>
          <w:color w:val="000000"/>
          <w:sz w:val="24"/>
          <w:szCs w:val="24"/>
        </w:rPr>
        <w:t>Okoyeuzu,C.N</w:t>
      </w:r>
      <w:proofErr w:type="spellEnd"/>
      <w:r>
        <w:rPr>
          <w:rFonts w:ascii="Times New Roman" w:eastAsia="SimSun" w:hAnsi="Times New Roman"/>
          <w:color w:val="000000"/>
          <w:sz w:val="24"/>
          <w:szCs w:val="24"/>
        </w:rPr>
        <w:t xml:space="preserve">. 2019.The significance of  internal control system in financial management of small and medium enterprises (SMEs) in </w:t>
      </w:r>
      <w:proofErr w:type="spellStart"/>
      <w:r>
        <w:rPr>
          <w:rFonts w:ascii="Times New Roman" w:eastAsia="SimSun" w:hAnsi="Times New Roman"/>
          <w:color w:val="000000"/>
          <w:sz w:val="24"/>
          <w:szCs w:val="24"/>
        </w:rPr>
        <w:t>Nigeria.International</w:t>
      </w:r>
      <w:proofErr w:type="spellEnd"/>
      <w:r>
        <w:rPr>
          <w:rFonts w:ascii="Times New Roman" w:eastAsia="SimSun" w:hAnsi="Times New Roman"/>
          <w:color w:val="000000"/>
          <w:sz w:val="24"/>
          <w:szCs w:val="24"/>
        </w:rPr>
        <w:t xml:space="preserve"> Journal of Finance and Accounting,8(6),192-202.</w:t>
      </w:r>
    </w:p>
    <w:p w:rsidR="005D10E9" w:rsidRDefault="00045E5C">
      <w:pPr>
        <w:spacing w:line="360" w:lineRule="auto"/>
        <w:jc w:val="both"/>
        <w:rPr>
          <w:rFonts w:ascii="Times New Roman" w:eastAsia="SimSun" w:hAnsi="Times New Roman"/>
          <w:color w:val="000000"/>
          <w:sz w:val="24"/>
          <w:szCs w:val="24"/>
        </w:rPr>
      </w:pPr>
      <w:proofErr w:type="gramStart"/>
      <w:r>
        <w:rPr>
          <w:rFonts w:ascii="Times New Roman" w:eastAsia="SimSun" w:hAnsi="Times New Roman"/>
          <w:color w:val="000000"/>
          <w:sz w:val="24"/>
          <w:szCs w:val="24"/>
        </w:rPr>
        <w:t>European Commission.</w:t>
      </w:r>
      <w:proofErr w:type="gramEnd"/>
      <w:r>
        <w:rPr>
          <w:rFonts w:ascii="Times New Roman" w:eastAsia="SimSun" w:hAnsi="Times New Roman"/>
          <w:color w:val="000000"/>
          <w:sz w:val="24"/>
          <w:szCs w:val="24"/>
        </w:rPr>
        <w:t xml:space="preserve"> 2021. What is an SME? </w:t>
      </w:r>
      <w:proofErr w:type="gramStart"/>
      <w:r>
        <w:rPr>
          <w:rFonts w:ascii="Times New Roman" w:eastAsia="SimSun" w:hAnsi="Times New Roman"/>
          <w:color w:val="000000"/>
          <w:sz w:val="24"/>
          <w:szCs w:val="24"/>
        </w:rPr>
        <w:t>Retrieved from https://ec.europa.eu/growth/smes/business-friendly-environment/sme-definition_en.</w:t>
      </w:r>
      <w:proofErr w:type="gramEnd"/>
    </w:p>
    <w:p w:rsidR="005D10E9" w:rsidRDefault="00045E5C">
      <w:pPr>
        <w:spacing w:line="360" w:lineRule="auto"/>
        <w:jc w:val="both"/>
        <w:rPr>
          <w:rFonts w:ascii="Times New Roman" w:eastAsia="SimSun" w:hAnsi="Times New Roman"/>
          <w:color w:val="000000"/>
          <w:sz w:val="24"/>
          <w:szCs w:val="24"/>
        </w:rPr>
      </w:pPr>
      <w:r>
        <w:rPr>
          <w:rFonts w:ascii="Times New Roman" w:eastAsia="SimSun" w:hAnsi="Times New Roman"/>
          <w:color w:val="000000"/>
          <w:sz w:val="24"/>
          <w:szCs w:val="24"/>
        </w:rPr>
        <w:t xml:space="preserve"> </w:t>
      </w:r>
    </w:p>
    <w:p w:rsidR="005D10E9" w:rsidRDefault="00045E5C">
      <w:pPr>
        <w:spacing w:line="360" w:lineRule="auto"/>
        <w:jc w:val="both"/>
        <w:rPr>
          <w:rFonts w:ascii="Times New Roman" w:hAnsi="Times New Roman"/>
          <w:color w:val="000000"/>
          <w:sz w:val="24"/>
          <w:szCs w:val="24"/>
        </w:rPr>
      </w:pPr>
      <w:proofErr w:type="spellStart"/>
      <w:r>
        <w:rPr>
          <w:rFonts w:ascii="Times New Roman" w:hAnsi="Times New Roman"/>
          <w:color w:val="000000"/>
          <w:sz w:val="24"/>
          <w:szCs w:val="24"/>
        </w:rPr>
        <w:lastRenderedPageBreak/>
        <w:t>Fakoya</w:t>
      </w:r>
      <w:proofErr w:type="gramStart"/>
      <w:r>
        <w:rPr>
          <w:rFonts w:ascii="Times New Roman" w:hAnsi="Times New Roman"/>
          <w:color w:val="000000"/>
          <w:sz w:val="24"/>
          <w:szCs w:val="24"/>
        </w:rPr>
        <w:t>,M.B</w:t>
      </w:r>
      <w:proofErr w:type="spellEnd"/>
      <w:proofErr w:type="gramEnd"/>
      <w:r>
        <w:rPr>
          <w:rFonts w:ascii="Times New Roman" w:hAnsi="Times New Roman"/>
          <w:color w:val="000000"/>
          <w:sz w:val="24"/>
          <w:szCs w:val="24"/>
        </w:rPr>
        <w:t xml:space="preserve">., and </w:t>
      </w:r>
      <w:proofErr w:type="spellStart"/>
      <w:r>
        <w:rPr>
          <w:rFonts w:ascii="Times New Roman" w:hAnsi="Times New Roman"/>
          <w:color w:val="000000"/>
          <w:sz w:val="24"/>
          <w:szCs w:val="24"/>
        </w:rPr>
        <w:t>Olaye,G.C</w:t>
      </w:r>
      <w:proofErr w:type="spellEnd"/>
      <w:r>
        <w:rPr>
          <w:rFonts w:ascii="Times New Roman" w:hAnsi="Times New Roman"/>
          <w:color w:val="000000"/>
          <w:sz w:val="24"/>
          <w:szCs w:val="24"/>
        </w:rPr>
        <w:t xml:space="preserve"> 2020. Internal Control </w:t>
      </w:r>
      <w:proofErr w:type="spellStart"/>
      <w:r>
        <w:rPr>
          <w:rFonts w:ascii="Times New Roman" w:hAnsi="Times New Roman"/>
          <w:color w:val="000000"/>
          <w:sz w:val="24"/>
          <w:szCs w:val="24"/>
        </w:rPr>
        <w:t>System</w:t>
      </w:r>
      <w:proofErr w:type="gramStart"/>
      <w:r>
        <w:rPr>
          <w:rFonts w:ascii="Times New Roman" w:hAnsi="Times New Roman"/>
          <w:color w:val="000000"/>
          <w:sz w:val="24"/>
          <w:szCs w:val="24"/>
        </w:rPr>
        <w:t>,corporate</w:t>
      </w:r>
      <w:proofErr w:type="spellEnd"/>
      <w:proofErr w:type="gramEnd"/>
      <w:r>
        <w:rPr>
          <w:rFonts w:ascii="Times New Roman" w:hAnsi="Times New Roman"/>
          <w:color w:val="000000"/>
          <w:sz w:val="24"/>
          <w:szCs w:val="24"/>
        </w:rPr>
        <w:t xml:space="preserve"> governance and financial performance of small and medium sized enterprises in Nigeria. Accounting and </w:t>
      </w:r>
      <w:proofErr w:type="spellStart"/>
      <w:r>
        <w:rPr>
          <w:rFonts w:ascii="Times New Roman" w:hAnsi="Times New Roman"/>
          <w:color w:val="000000"/>
          <w:sz w:val="24"/>
          <w:szCs w:val="24"/>
        </w:rPr>
        <w:t>Finace</w:t>
      </w:r>
      <w:proofErr w:type="spellEnd"/>
      <w:r>
        <w:rPr>
          <w:rFonts w:ascii="Times New Roman" w:hAnsi="Times New Roman"/>
          <w:color w:val="000000"/>
          <w:sz w:val="24"/>
          <w:szCs w:val="24"/>
        </w:rPr>
        <w:t xml:space="preserve"> research</w:t>
      </w:r>
      <w:proofErr w:type="gramStart"/>
      <w:r>
        <w:rPr>
          <w:rFonts w:ascii="Times New Roman" w:hAnsi="Times New Roman"/>
          <w:color w:val="000000"/>
          <w:sz w:val="24"/>
          <w:szCs w:val="24"/>
        </w:rPr>
        <w:t>,9</w:t>
      </w:r>
      <w:proofErr w:type="gramEnd"/>
      <w:r>
        <w:rPr>
          <w:rFonts w:ascii="Times New Roman" w:hAnsi="Times New Roman"/>
          <w:color w:val="000000"/>
          <w:sz w:val="24"/>
          <w:szCs w:val="24"/>
        </w:rPr>
        <w:t>(2), 105-115.</w:t>
      </w:r>
    </w:p>
    <w:p w:rsidR="005D10E9" w:rsidRDefault="00045E5C">
      <w:pPr>
        <w:spacing w:line="360" w:lineRule="auto"/>
        <w:jc w:val="both"/>
        <w:rPr>
          <w:rFonts w:ascii="Times New Roman" w:eastAsia="SimSun" w:hAnsi="Times New Roman"/>
          <w:color w:val="000000"/>
          <w:sz w:val="24"/>
          <w:szCs w:val="24"/>
        </w:rPr>
      </w:pPr>
      <w:proofErr w:type="spellStart"/>
      <w:r>
        <w:rPr>
          <w:rFonts w:ascii="Times New Roman" w:hAnsi="Times New Roman"/>
          <w:color w:val="000000"/>
          <w:sz w:val="24"/>
          <w:szCs w:val="24"/>
        </w:rPr>
        <w:t>Freeman</w:t>
      </w:r>
      <w:proofErr w:type="gramStart"/>
      <w:r>
        <w:rPr>
          <w:rFonts w:ascii="Times New Roman" w:hAnsi="Times New Roman"/>
          <w:color w:val="000000"/>
          <w:sz w:val="24"/>
          <w:szCs w:val="24"/>
        </w:rPr>
        <w:t>,R.E</w:t>
      </w:r>
      <w:proofErr w:type="spellEnd"/>
      <w:proofErr w:type="gramEnd"/>
      <w:r>
        <w:rPr>
          <w:rFonts w:ascii="Times New Roman" w:hAnsi="Times New Roman"/>
          <w:color w:val="000000"/>
          <w:sz w:val="24"/>
          <w:szCs w:val="24"/>
        </w:rPr>
        <w:t xml:space="preserve"> 1984.Strategic management: A Stakeholder approach. </w:t>
      </w:r>
      <w:proofErr w:type="gramStart"/>
      <w:r>
        <w:rPr>
          <w:rFonts w:ascii="Times New Roman" w:hAnsi="Times New Roman"/>
          <w:color w:val="000000"/>
          <w:sz w:val="24"/>
          <w:szCs w:val="24"/>
        </w:rPr>
        <w:t>Pitman.</w:t>
      </w:r>
      <w:proofErr w:type="gramEnd"/>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Gachoka, J.M., Aduda J, Kaijage E, Okiro K.2018 "The Intervening Effect of Internal Controls on the Relationship </w:t>
      </w:r>
      <w:proofErr w:type="gramStart"/>
      <w:r>
        <w:rPr>
          <w:rFonts w:ascii="Times New Roman" w:hAnsi="Times New Roman"/>
          <w:color w:val="000000"/>
          <w:sz w:val="24"/>
          <w:szCs w:val="24"/>
        </w:rPr>
        <w:t>Between</w:t>
      </w:r>
      <w:proofErr w:type="gramEnd"/>
      <w:r>
        <w:rPr>
          <w:rFonts w:ascii="Times New Roman" w:hAnsi="Times New Roman"/>
          <w:color w:val="000000"/>
          <w:sz w:val="24"/>
          <w:szCs w:val="24"/>
        </w:rPr>
        <w:t xml:space="preserve"> Budgeting Process and Performance of Churches in Kenya." </w:t>
      </w:r>
      <w:proofErr w:type="gramStart"/>
      <w:r>
        <w:rPr>
          <w:rFonts w:ascii="Times New Roman" w:hAnsi="Times New Roman"/>
          <w:color w:val="000000"/>
          <w:sz w:val="24"/>
          <w:szCs w:val="24"/>
        </w:rPr>
        <w:t>Journal of Finance and Investment Analysis.</w:t>
      </w:r>
      <w:proofErr w:type="gramEnd"/>
      <w:r>
        <w:rPr>
          <w:rFonts w:ascii="Times New Roman" w:hAnsi="Times New Roman"/>
          <w:color w:val="000000"/>
          <w:sz w:val="24"/>
          <w:szCs w:val="24"/>
        </w:rPr>
        <w:t xml:space="preserve"> 7(2):53-79.</w:t>
      </w:r>
    </w:p>
    <w:p w:rsidR="005D10E9" w:rsidRDefault="00045E5C">
      <w:pPr>
        <w:spacing w:line="360" w:lineRule="auto"/>
        <w:jc w:val="both"/>
        <w:rPr>
          <w:rFonts w:ascii="Times New Roman" w:hAnsi="Times New Roman"/>
          <w:color w:val="000000"/>
          <w:sz w:val="24"/>
          <w:szCs w:val="24"/>
        </w:rPr>
      </w:pPr>
      <w:proofErr w:type="gramStart"/>
      <w:r>
        <w:rPr>
          <w:rFonts w:ascii="Times New Roman" w:hAnsi="Times New Roman"/>
          <w:color w:val="000000"/>
          <w:sz w:val="24"/>
          <w:szCs w:val="24"/>
        </w:rPr>
        <w:t>Gavrilov, L. A., &amp; Gavrilova, N. S. 2001.</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The Reliability Theory of Aging and Longevity.</w:t>
      </w:r>
      <w:proofErr w:type="gramEnd"/>
      <w:r>
        <w:rPr>
          <w:rFonts w:ascii="Times New Roman" w:hAnsi="Times New Roman"/>
          <w:color w:val="000000"/>
          <w:sz w:val="24"/>
          <w:szCs w:val="24"/>
        </w:rPr>
        <w:t xml:space="preserve"> Accounting, Auditing and Finance, 213 (4): 527–45. </w:t>
      </w:r>
    </w:p>
    <w:p w:rsidR="005D10E9" w:rsidRDefault="00045E5C">
      <w:pPr>
        <w:spacing w:line="360" w:lineRule="auto"/>
        <w:jc w:val="both"/>
        <w:rPr>
          <w:rFonts w:ascii="Times New Roman" w:eastAsia="SimSun" w:hAnsi="Times New Roman"/>
          <w:color w:val="000000"/>
          <w:sz w:val="24"/>
          <w:szCs w:val="24"/>
        </w:rPr>
      </w:pPr>
      <w:r>
        <w:rPr>
          <w:rFonts w:ascii="Times New Roman" w:eastAsia="SimSun" w:hAnsi="Times New Roman"/>
          <w:color w:val="000000"/>
          <w:sz w:val="24"/>
          <w:szCs w:val="24"/>
        </w:rPr>
        <w:t xml:space="preserve"> </w:t>
      </w:r>
      <w:proofErr w:type="gramStart"/>
      <w:r>
        <w:rPr>
          <w:rFonts w:ascii="Times New Roman" w:eastAsia="SimSun" w:hAnsi="Times New Roman"/>
          <w:color w:val="000000"/>
          <w:sz w:val="24"/>
          <w:szCs w:val="24"/>
        </w:rPr>
        <w:t xml:space="preserve">Haddad, </w:t>
      </w:r>
      <w:proofErr w:type="spellStart"/>
      <w:r>
        <w:rPr>
          <w:rFonts w:ascii="Times New Roman" w:eastAsia="SimSun" w:hAnsi="Times New Roman"/>
          <w:color w:val="000000"/>
          <w:sz w:val="24"/>
          <w:szCs w:val="24"/>
        </w:rPr>
        <w:t>Achraf</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Anis</w:t>
      </w:r>
      <w:proofErr w:type="spellEnd"/>
      <w:r>
        <w:rPr>
          <w:rFonts w:ascii="Times New Roman" w:eastAsia="SimSun" w:hAnsi="Times New Roman"/>
          <w:color w:val="000000"/>
          <w:sz w:val="24"/>
          <w:szCs w:val="24"/>
        </w:rPr>
        <w:t xml:space="preserve"> El </w:t>
      </w:r>
      <w:proofErr w:type="spellStart"/>
      <w:r>
        <w:rPr>
          <w:rFonts w:ascii="Times New Roman" w:eastAsia="SimSun" w:hAnsi="Times New Roman"/>
          <w:color w:val="000000"/>
          <w:sz w:val="24"/>
          <w:szCs w:val="24"/>
        </w:rPr>
        <w:t>Ammari</w:t>
      </w:r>
      <w:proofErr w:type="spellEnd"/>
      <w:r>
        <w:rPr>
          <w:rFonts w:ascii="Times New Roman" w:eastAsia="SimSun" w:hAnsi="Times New Roman"/>
          <w:color w:val="000000"/>
          <w:sz w:val="24"/>
          <w:szCs w:val="24"/>
        </w:rPr>
        <w:t xml:space="preserve">, and Abdelfattah </w:t>
      </w:r>
      <w:proofErr w:type="spellStart"/>
      <w:r>
        <w:rPr>
          <w:rFonts w:ascii="Times New Roman" w:eastAsia="SimSun" w:hAnsi="Times New Roman"/>
          <w:color w:val="000000"/>
          <w:sz w:val="24"/>
          <w:szCs w:val="24"/>
        </w:rPr>
        <w:t>Bouri</w:t>
      </w:r>
      <w:proofErr w:type="spellEnd"/>
      <w:r>
        <w:rPr>
          <w:rFonts w:ascii="Times New Roman" w:eastAsia="SimSun" w:hAnsi="Times New Roman"/>
          <w:color w:val="000000"/>
          <w:sz w:val="24"/>
          <w:szCs w:val="24"/>
        </w:rPr>
        <w:t>.</w:t>
      </w:r>
      <w:proofErr w:type="gramEnd"/>
      <w:r>
        <w:rPr>
          <w:rFonts w:ascii="Times New Roman" w:eastAsia="SimSun" w:hAnsi="Times New Roman"/>
          <w:color w:val="000000"/>
          <w:sz w:val="24"/>
          <w:szCs w:val="24"/>
        </w:rPr>
        <w:t xml:space="preserve"> 2021. Impact of Audit Committee Quality on the Financial Performance of Conventional and Islamic Banks. Journal of Risk and Financial Management 14: 176. </w:t>
      </w:r>
      <w:proofErr w:type="gramStart"/>
      <w:r>
        <w:rPr>
          <w:rFonts w:ascii="Times New Roman" w:eastAsia="SimSun" w:hAnsi="Times New Roman"/>
          <w:color w:val="000000"/>
          <w:sz w:val="24"/>
          <w:szCs w:val="24"/>
        </w:rPr>
        <w:t>https://doi.org/10.3390/ jrfm14040176.</w:t>
      </w:r>
      <w:proofErr w:type="gramEnd"/>
    </w:p>
    <w:p w:rsidR="005D10E9" w:rsidRDefault="00045E5C">
      <w:pPr>
        <w:spacing w:line="360" w:lineRule="auto"/>
        <w:jc w:val="both"/>
        <w:rPr>
          <w:rFonts w:ascii="Times New Roman" w:hAnsi="Times New Roman"/>
          <w:color w:val="000000"/>
          <w:sz w:val="24"/>
          <w:szCs w:val="24"/>
        </w:rPr>
      </w:pPr>
      <w:r>
        <w:rPr>
          <w:rFonts w:ascii="Times New Roman" w:hAnsi="Times New Roman"/>
          <w:sz w:val="24"/>
          <w:szCs w:val="24"/>
        </w:rPr>
        <w:t xml:space="preserve">Hair </w:t>
      </w:r>
      <w:proofErr w:type="spellStart"/>
      <w:r>
        <w:rPr>
          <w:rFonts w:ascii="Times New Roman" w:hAnsi="Times New Roman"/>
          <w:sz w:val="24"/>
          <w:szCs w:val="24"/>
        </w:rPr>
        <w:t>Gikonyo</w:t>
      </w:r>
      <w:proofErr w:type="spellEnd"/>
      <w:r>
        <w:rPr>
          <w:rFonts w:ascii="Times New Roman" w:hAnsi="Times New Roman"/>
          <w:sz w:val="24"/>
          <w:szCs w:val="24"/>
        </w:rPr>
        <w:t xml:space="preserve">, N., 2010. </w:t>
      </w:r>
      <w:proofErr w:type="gramStart"/>
      <w:r>
        <w:rPr>
          <w:rFonts w:ascii="Times New Roman" w:hAnsi="Times New Roman"/>
          <w:sz w:val="24"/>
          <w:szCs w:val="24"/>
        </w:rPr>
        <w:t>Performance Monitoring and Quality Outcomes in Contracted Services.</w:t>
      </w:r>
      <w:proofErr w:type="gramEnd"/>
      <w:r>
        <w:rPr>
          <w:rFonts w:ascii="Times New Roman" w:hAnsi="Times New Roman"/>
          <w:sz w:val="24"/>
          <w:szCs w:val="24"/>
        </w:rPr>
        <w:t xml:space="preserve"> International Journal of Quality and Reliability Management</w:t>
      </w:r>
      <w:proofErr w:type="gramStart"/>
      <w:r>
        <w:rPr>
          <w:rFonts w:ascii="Times New Roman" w:hAnsi="Times New Roman"/>
          <w:sz w:val="24"/>
          <w:szCs w:val="24"/>
        </w:rPr>
        <w:t>,,</w:t>
      </w:r>
      <w:proofErr w:type="gramEnd"/>
      <w:r>
        <w:rPr>
          <w:rFonts w:ascii="Times New Roman" w:hAnsi="Times New Roman"/>
          <w:sz w:val="24"/>
          <w:szCs w:val="24"/>
        </w:rPr>
        <w:t xml:space="preserve"> 19.(4), pp. 396 - 413.</w:t>
      </w:r>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Hitt, M. </w:t>
      </w:r>
      <w:proofErr w:type="gramStart"/>
      <w:r>
        <w:rPr>
          <w:rFonts w:ascii="Times New Roman" w:hAnsi="Times New Roman"/>
          <w:color w:val="000000"/>
          <w:sz w:val="24"/>
          <w:szCs w:val="24"/>
        </w:rPr>
        <w:t xml:space="preserve">A, </w:t>
      </w:r>
      <w:proofErr w:type="spellStart"/>
      <w:r>
        <w:rPr>
          <w:rFonts w:ascii="Times New Roman" w:hAnsi="Times New Roman"/>
          <w:color w:val="000000"/>
          <w:sz w:val="24"/>
          <w:szCs w:val="24"/>
        </w:rPr>
        <w:t>Hoskisson</w:t>
      </w:r>
      <w:proofErr w:type="spellEnd"/>
      <w:r>
        <w:rPr>
          <w:rFonts w:ascii="Times New Roman" w:hAnsi="Times New Roman"/>
          <w:color w:val="000000"/>
          <w:sz w:val="24"/>
          <w:szCs w:val="24"/>
        </w:rPr>
        <w:t>, R. E, et al (1996).</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The Market for Corporate Control and Firm Innovation.</w:t>
      </w:r>
      <w:proofErr w:type="gramEnd"/>
      <w:r>
        <w:rPr>
          <w:rFonts w:ascii="Times New Roman" w:hAnsi="Times New Roman"/>
          <w:color w:val="000000"/>
          <w:sz w:val="24"/>
          <w:szCs w:val="24"/>
        </w:rPr>
        <w:t xml:space="preserve"> </w:t>
      </w:r>
    </w:p>
    <w:p w:rsidR="005D10E9" w:rsidRDefault="00045E5C">
      <w:pPr>
        <w:spacing w:line="360" w:lineRule="auto"/>
        <w:jc w:val="both"/>
        <w:rPr>
          <w:rFonts w:ascii="Times New Roman" w:eastAsia="SimSun" w:hAnsi="Times New Roman"/>
          <w:color w:val="000000"/>
          <w:sz w:val="24"/>
          <w:szCs w:val="24"/>
        </w:rPr>
      </w:pPr>
      <w:r>
        <w:rPr>
          <w:rFonts w:ascii="Times New Roman" w:eastAsia="SimSun" w:hAnsi="Times New Roman"/>
          <w:color w:val="000000"/>
          <w:sz w:val="24"/>
          <w:szCs w:val="24"/>
        </w:rPr>
        <w:t>Hung Pham, 2017. "</w:t>
      </w:r>
      <w:hyperlink r:id="rId31" w:history="1">
        <w:r>
          <w:rPr>
            <w:rStyle w:val="Hyperlink"/>
            <w:rFonts w:ascii="Times New Roman" w:eastAsia="SimSun" w:hAnsi="Times New Roman"/>
            <w:color w:val="000000"/>
            <w:sz w:val="24"/>
            <w:szCs w:val="24"/>
          </w:rPr>
          <w:t xml:space="preserve">Determinants of New Small and Medium Enterprises (SMEs) Access to Bank Credit: Case Study in the </w:t>
        </w:r>
        <w:proofErr w:type="spellStart"/>
        <w:r>
          <w:rPr>
            <w:rStyle w:val="Hyperlink"/>
            <w:rFonts w:ascii="Times New Roman" w:eastAsia="SimSun" w:hAnsi="Times New Roman"/>
            <w:color w:val="000000"/>
            <w:sz w:val="24"/>
            <w:szCs w:val="24"/>
          </w:rPr>
          <w:t>Phu</w:t>
        </w:r>
        <w:proofErr w:type="spellEnd"/>
        <w:r>
          <w:rPr>
            <w:rStyle w:val="Hyperlink"/>
            <w:rFonts w:ascii="Times New Roman" w:eastAsia="SimSun" w:hAnsi="Times New Roman"/>
            <w:color w:val="000000"/>
            <w:sz w:val="24"/>
            <w:szCs w:val="24"/>
          </w:rPr>
          <w:t xml:space="preserve"> </w:t>
        </w:r>
        <w:proofErr w:type="spellStart"/>
        <w:r>
          <w:rPr>
            <w:rStyle w:val="Hyperlink"/>
            <w:rFonts w:ascii="Times New Roman" w:eastAsia="SimSun" w:hAnsi="Times New Roman"/>
            <w:color w:val="000000"/>
            <w:sz w:val="24"/>
            <w:szCs w:val="24"/>
          </w:rPr>
          <w:t>Tho</w:t>
        </w:r>
        <w:proofErr w:type="spellEnd"/>
        <w:r>
          <w:rPr>
            <w:rStyle w:val="Hyperlink"/>
            <w:rFonts w:ascii="Times New Roman" w:eastAsia="SimSun" w:hAnsi="Times New Roman"/>
            <w:color w:val="000000"/>
            <w:sz w:val="24"/>
            <w:szCs w:val="24"/>
          </w:rPr>
          <w:t xml:space="preserve"> Province, Vietnam</w:t>
        </w:r>
      </w:hyperlink>
      <w:r>
        <w:rPr>
          <w:rFonts w:ascii="Times New Roman" w:eastAsia="SimSun" w:hAnsi="Times New Roman"/>
          <w:color w:val="000000"/>
          <w:sz w:val="24"/>
          <w:szCs w:val="24"/>
        </w:rPr>
        <w:t xml:space="preserve">," </w:t>
      </w:r>
      <w:hyperlink r:id="rId32" w:history="1">
        <w:r>
          <w:rPr>
            <w:rStyle w:val="Hyperlink"/>
            <w:rFonts w:ascii="Times New Roman" w:eastAsia="SimSun" w:hAnsi="Times New Roman"/>
            <w:color w:val="000000"/>
            <w:sz w:val="24"/>
            <w:szCs w:val="24"/>
          </w:rPr>
          <w:t>International Journal of Business and Management</w:t>
        </w:r>
      </w:hyperlink>
      <w:r>
        <w:rPr>
          <w:rFonts w:ascii="Times New Roman" w:eastAsia="SimSun" w:hAnsi="Times New Roman"/>
          <w:color w:val="000000"/>
          <w:sz w:val="24"/>
          <w:szCs w:val="24"/>
        </w:rPr>
        <w:t>, Canadian Center of Science and Education, vol. 12(7), pages 1-83, June.</w:t>
      </w:r>
    </w:p>
    <w:p w:rsidR="005D10E9" w:rsidRDefault="00045E5C">
      <w:pPr>
        <w:spacing w:line="360" w:lineRule="auto"/>
        <w:jc w:val="both"/>
        <w:rPr>
          <w:rFonts w:ascii="Times New Roman" w:eastAsia="SimSun" w:hAnsi="Times New Roman"/>
          <w:color w:val="000000"/>
          <w:sz w:val="24"/>
          <w:szCs w:val="24"/>
        </w:rPr>
      </w:pPr>
      <w:r>
        <w:rPr>
          <w:rFonts w:ascii="Times New Roman" w:eastAsia="SimSun" w:hAnsi="Times New Roman"/>
          <w:color w:val="000000"/>
          <w:sz w:val="24"/>
          <w:szCs w:val="24"/>
        </w:rPr>
        <w:t xml:space="preserve">International Auditing and Assurance Standards </w:t>
      </w:r>
      <w:proofErr w:type="gramStart"/>
      <w:r>
        <w:rPr>
          <w:rFonts w:ascii="Times New Roman" w:eastAsia="SimSun" w:hAnsi="Times New Roman"/>
          <w:color w:val="000000"/>
          <w:sz w:val="24"/>
          <w:szCs w:val="24"/>
        </w:rPr>
        <w:t>Board .</w:t>
      </w:r>
      <w:proofErr w:type="gramEnd"/>
      <w:r>
        <w:rPr>
          <w:rFonts w:ascii="Times New Roman" w:eastAsia="SimSun" w:hAnsi="Times New Roman"/>
          <w:color w:val="000000"/>
          <w:sz w:val="24"/>
          <w:szCs w:val="24"/>
        </w:rPr>
        <w:t xml:space="preserve"> 2014. International standard on auditing 315 (revised), identifying and assessing the risks of material misstatement through understanding the entity and its environment. </w:t>
      </w:r>
      <w:proofErr w:type="gramStart"/>
      <w:r>
        <w:rPr>
          <w:rFonts w:ascii="Times New Roman" w:eastAsia="SimSun" w:hAnsi="Times New Roman"/>
          <w:color w:val="000000"/>
          <w:sz w:val="24"/>
          <w:szCs w:val="24"/>
        </w:rPr>
        <w:t xml:space="preserve">Retrieved from </w:t>
      </w:r>
      <w:hyperlink r:id="rId33" w:history="1">
        <w:r>
          <w:rPr>
            <w:rStyle w:val="Hyperlink"/>
            <w:rFonts w:ascii="Times New Roman" w:eastAsia="SimSun" w:hAnsi="Times New Roman"/>
            <w:color w:val="000000"/>
            <w:sz w:val="24"/>
            <w:szCs w:val="24"/>
          </w:rPr>
          <w:t>https://www.ifac.org/system</w:t>
        </w:r>
      </w:hyperlink>
      <w:r>
        <w:rPr>
          <w:rFonts w:ascii="Times New Roman" w:eastAsia="SimSun" w:hAnsi="Times New Roman"/>
          <w:color w:val="000000"/>
          <w:sz w:val="24"/>
          <w:szCs w:val="24"/>
        </w:rPr>
        <w:t>/files/publications/files/ISA-315-REVISED-2019.pdf.</w:t>
      </w:r>
      <w:proofErr w:type="gramEnd"/>
    </w:p>
    <w:p w:rsidR="005D10E9" w:rsidRDefault="00045E5C">
      <w:pPr>
        <w:spacing w:line="360" w:lineRule="auto"/>
        <w:jc w:val="both"/>
        <w:rPr>
          <w:rFonts w:ascii="Times New Roman" w:eastAsia="SimSun" w:hAnsi="Times New Roman"/>
          <w:color w:val="000000"/>
          <w:sz w:val="24"/>
          <w:szCs w:val="24"/>
        </w:rPr>
      </w:pPr>
      <w:r>
        <w:rPr>
          <w:rFonts w:ascii="Times New Roman" w:eastAsia="SimSun" w:hAnsi="Times New Roman"/>
          <w:color w:val="000000"/>
          <w:sz w:val="24"/>
          <w:szCs w:val="24"/>
        </w:rPr>
        <w:t xml:space="preserve"> </w:t>
      </w:r>
    </w:p>
    <w:p w:rsidR="005D10E9" w:rsidRDefault="00045E5C">
      <w:pPr>
        <w:spacing w:line="360" w:lineRule="auto"/>
        <w:jc w:val="both"/>
        <w:rPr>
          <w:rFonts w:ascii="Times New Roman" w:eastAsia="SimSun" w:hAnsi="Times New Roman"/>
          <w:color w:val="000000"/>
          <w:sz w:val="24"/>
          <w:szCs w:val="24"/>
        </w:rPr>
      </w:pPr>
      <w:r>
        <w:rPr>
          <w:rFonts w:ascii="Times New Roman" w:eastAsia="SimSun" w:hAnsi="Times New Roman"/>
          <w:color w:val="000000"/>
          <w:sz w:val="24"/>
          <w:szCs w:val="24"/>
        </w:rPr>
        <w:lastRenderedPageBreak/>
        <w:t xml:space="preserve">Jensen, K. L. (2003). </w:t>
      </w:r>
      <w:proofErr w:type="gramStart"/>
      <w:r>
        <w:rPr>
          <w:rFonts w:ascii="Times New Roman" w:eastAsia="SimSun" w:hAnsi="Times New Roman"/>
          <w:color w:val="000000"/>
          <w:sz w:val="24"/>
          <w:szCs w:val="24"/>
        </w:rPr>
        <w:t>A Basic Study of Agency-Cost Source and Municipal Use of Internal Versus External Control.</w:t>
      </w:r>
      <w:proofErr w:type="gramEnd"/>
      <w:r>
        <w:rPr>
          <w:rFonts w:ascii="Times New Roman" w:eastAsia="SimSun" w:hAnsi="Times New Roman"/>
          <w:color w:val="000000"/>
          <w:sz w:val="24"/>
          <w:szCs w:val="24"/>
        </w:rPr>
        <w:t xml:space="preserve"> </w:t>
      </w:r>
      <w:proofErr w:type="gramStart"/>
      <w:r>
        <w:rPr>
          <w:rFonts w:ascii="Times New Roman" w:eastAsia="SimSun" w:hAnsi="Times New Roman"/>
          <w:color w:val="000000"/>
          <w:sz w:val="24"/>
          <w:szCs w:val="24"/>
        </w:rPr>
        <w:t>Accounting and Business Research, 35(4), 33- 48.</w:t>
      </w:r>
      <w:proofErr w:type="gramEnd"/>
      <w:r>
        <w:rPr>
          <w:rFonts w:ascii="Times New Roman" w:eastAsia="SimSun" w:hAnsi="Times New Roman"/>
          <w:color w:val="000000"/>
          <w:sz w:val="24"/>
          <w:szCs w:val="24"/>
        </w:rPr>
        <w:t xml:space="preserve"> </w:t>
      </w:r>
    </w:p>
    <w:p w:rsidR="005D10E9" w:rsidRDefault="00045E5C">
      <w:pPr>
        <w:spacing w:line="360" w:lineRule="auto"/>
        <w:jc w:val="both"/>
        <w:rPr>
          <w:rFonts w:ascii="Times New Roman" w:eastAsia="SimSun" w:hAnsi="Times New Roman"/>
          <w:color w:val="000000"/>
          <w:sz w:val="24"/>
          <w:szCs w:val="24"/>
        </w:rPr>
      </w:pPr>
      <w:r>
        <w:rPr>
          <w:rFonts w:ascii="Times New Roman" w:eastAsia="SimSun" w:hAnsi="Times New Roman"/>
          <w:color w:val="000000"/>
          <w:sz w:val="24"/>
          <w:szCs w:val="24"/>
        </w:rPr>
        <w:t xml:space="preserve">Jensen, M. C. &amp; </w:t>
      </w:r>
      <w:proofErr w:type="spellStart"/>
      <w:r>
        <w:rPr>
          <w:rFonts w:ascii="Times New Roman" w:eastAsia="SimSun" w:hAnsi="Times New Roman"/>
          <w:color w:val="000000"/>
          <w:sz w:val="24"/>
          <w:szCs w:val="24"/>
        </w:rPr>
        <w:t>Meckling</w:t>
      </w:r>
      <w:proofErr w:type="gramStart"/>
      <w:r>
        <w:rPr>
          <w:rFonts w:ascii="Times New Roman" w:eastAsia="SimSun" w:hAnsi="Times New Roman"/>
          <w:color w:val="000000"/>
          <w:sz w:val="24"/>
          <w:szCs w:val="24"/>
        </w:rPr>
        <w:t>,W</w:t>
      </w:r>
      <w:proofErr w:type="spellEnd"/>
      <w:proofErr w:type="gramEnd"/>
      <w:r>
        <w:rPr>
          <w:rFonts w:ascii="Times New Roman" w:eastAsia="SimSun" w:hAnsi="Times New Roman"/>
          <w:color w:val="000000"/>
          <w:sz w:val="24"/>
          <w:szCs w:val="24"/>
        </w:rPr>
        <w:t xml:space="preserve">. H. 1976, ‘Theory of the firm: Managerial </w:t>
      </w:r>
      <w:proofErr w:type="spellStart"/>
      <w:r>
        <w:rPr>
          <w:rFonts w:ascii="Times New Roman" w:eastAsia="SimSun" w:hAnsi="Times New Roman"/>
          <w:color w:val="000000"/>
          <w:sz w:val="24"/>
          <w:szCs w:val="24"/>
        </w:rPr>
        <w:t>Behaviour</w:t>
      </w:r>
      <w:proofErr w:type="spellEnd"/>
      <w:r>
        <w:rPr>
          <w:rFonts w:ascii="Times New Roman" w:eastAsia="SimSun" w:hAnsi="Times New Roman"/>
          <w:color w:val="000000"/>
          <w:sz w:val="24"/>
          <w:szCs w:val="24"/>
        </w:rPr>
        <w:t xml:space="preserve">, agency costs, and ownership Structure’, Journal of Financial Economics. </w:t>
      </w:r>
    </w:p>
    <w:p w:rsidR="005D10E9" w:rsidRDefault="00045E5C">
      <w:pPr>
        <w:spacing w:line="360" w:lineRule="auto"/>
        <w:jc w:val="both"/>
        <w:rPr>
          <w:rFonts w:ascii="Times New Roman" w:eastAsia="SimSun" w:hAnsi="Times New Roman"/>
          <w:color w:val="000000"/>
          <w:sz w:val="24"/>
          <w:szCs w:val="24"/>
        </w:rPr>
      </w:pPr>
      <w:r>
        <w:rPr>
          <w:rFonts w:ascii="Times New Roman" w:eastAsia="SimSun" w:hAnsi="Times New Roman"/>
          <w:color w:val="000000"/>
          <w:sz w:val="24"/>
          <w:szCs w:val="24"/>
        </w:rPr>
        <w:t xml:space="preserve">Kamau, J. 2016. </w:t>
      </w:r>
      <w:proofErr w:type="gramStart"/>
      <w:r>
        <w:rPr>
          <w:rFonts w:ascii="Times New Roman" w:eastAsia="SimSun" w:hAnsi="Times New Roman"/>
          <w:color w:val="000000"/>
          <w:sz w:val="24"/>
          <w:szCs w:val="24"/>
        </w:rPr>
        <w:t>Effect of internal control practices on financial performance of small and medium enterprises in Nairobi County.</w:t>
      </w:r>
      <w:proofErr w:type="gramEnd"/>
      <w:r>
        <w:rPr>
          <w:rFonts w:ascii="Times New Roman" w:eastAsia="SimSun" w:hAnsi="Times New Roman"/>
          <w:color w:val="000000"/>
          <w:sz w:val="24"/>
          <w:szCs w:val="24"/>
        </w:rPr>
        <w:t xml:space="preserve"> </w:t>
      </w:r>
      <w:proofErr w:type="gramStart"/>
      <w:r>
        <w:rPr>
          <w:rFonts w:ascii="Times New Roman" w:eastAsia="SimSun" w:hAnsi="Times New Roman"/>
          <w:color w:val="000000"/>
          <w:sz w:val="24"/>
          <w:szCs w:val="24"/>
        </w:rPr>
        <w:t>Master’s thesis, University of Nairobi.</w:t>
      </w:r>
      <w:proofErr w:type="gramEnd"/>
    </w:p>
    <w:p w:rsidR="005D10E9" w:rsidRDefault="00045E5C">
      <w:pPr>
        <w:spacing w:line="360" w:lineRule="auto"/>
        <w:jc w:val="both"/>
        <w:rPr>
          <w:rFonts w:ascii="Times New Roman" w:eastAsia="SimSun" w:hAnsi="Times New Roman"/>
          <w:color w:val="000000"/>
          <w:sz w:val="24"/>
          <w:szCs w:val="24"/>
        </w:rPr>
      </w:pPr>
      <w:r>
        <w:rPr>
          <w:rFonts w:ascii="Times New Roman" w:eastAsia="SimSun" w:hAnsi="Times New Roman"/>
          <w:color w:val="000000"/>
          <w:sz w:val="24"/>
          <w:szCs w:val="24"/>
        </w:rPr>
        <w:t xml:space="preserve">Karadag, </w:t>
      </w:r>
      <w:proofErr w:type="spellStart"/>
      <w:r>
        <w:rPr>
          <w:rFonts w:ascii="Times New Roman" w:eastAsia="SimSun" w:hAnsi="Times New Roman"/>
          <w:color w:val="000000"/>
          <w:sz w:val="24"/>
          <w:szCs w:val="24"/>
        </w:rPr>
        <w:t>Hande</w:t>
      </w:r>
      <w:proofErr w:type="spellEnd"/>
      <w:r>
        <w:rPr>
          <w:rFonts w:ascii="Times New Roman" w:eastAsia="SimSun" w:hAnsi="Times New Roman"/>
          <w:color w:val="000000"/>
          <w:sz w:val="24"/>
          <w:szCs w:val="24"/>
        </w:rPr>
        <w:t xml:space="preserve">. 2016. The Role of SMEs and Entrepreneurship on Economic Growth in Emerging Economies within the Post-Crisis Era: an Analysis from Turkey. </w:t>
      </w:r>
      <w:proofErr w:type="gramStart"/>
      <w:r>
        <w:rPr>
          <w:rFonts w:ascii="Times New Roman" w:eastAsia="SimSun" w:hAnsi="Times New Roman"/>
          <w:color w:val="000000"/>
          <w:sz w:val="24"/>
          <w:szCs w:val="24"/>
        </w:rPr>
        <w:t>Journal of Small Business and Entrepreneurship Development.</w:t>
      </w:r>
      <w:proofErr w:type="gramEnd"/>
      <w:r>
        <w:rPr>
          <w:rFonts w:ascii="Times New Roman" w:eastAsia="SimSun" w:hAnsi="Times New Roman"/>
          <w:color w:val="000000"/>
          <w:sz w:val="24"/>
          <w:szCs w:val="24"/>
        </w:rPr>
        <w:t xml:space="preserve"> 4. 22-31. 10.15640/jsbed.v4n1a3.</w:t>
      </w:r>
    </w:p>
    <w:p w:rsidR="005D10E9" w:rsidRDefault="00045E5C">
      <w:pPr>
        <w:shd w:val="clear" w:color="auto" w:fill="FFFFFF"/>
        <w:spacing w:line="360" w:lineRule="auto"/>
        <w:jc w:val="both"/>
        <w:rPr>
          <w:rFonts w:ascii="Times New Roman" w:eastAsia="ff1" w:hAnsi="Times New Roman"/>
          <w:color w:val="000000"/>
          <w:sz w:val="24"/>
          <w:szCs w:val="24"/>
          <w:shd w:val="clear" w:color="auto" w:fill="FFFFFF"/>
        </w:rPr>
      </w:pPr>
      <w:r>
        <w:rPr>
          <w:rFonts w:ascii="Times New Roman" w:eastAsia="ff1" w:hAnsi="Times New Roman"/>
          <w:color w:val="000000"/>
          <w:sz w:val="24"/>
          <w:szCs w:val="24"/>
          <w:shd w:val="clear" w:color="auto" w:fill="FFFFFF"/>
        </w:rPr>
        <w:t xml:space="preserve">Kipkurui, B., K., &amp; Makori, D. 2023. </w:t>
      </w:r>
      <w:proofErr w:type="gramStart"/>
      <w:r>
        <w:rPr>
          <w:rFonts w:ascii="Times New Roman" w:eastAsia="ff1" w:hAnsi="Times New Roman"/>
          <w:color w:val="000000"/>
          <w:sz w:val="24"/>
          <w:szCs w:val="24"/>
          <w:shd w:val="clear" w:color="auto" w:fill="FFFFFF"/>
        </w:rPr>
        <w:t>Internal control systems and revenue collection performance of the county government of Kericho, Kenya.</w:t>
      </w:r>
      <w:proofErr w:type="gramEnd"/>
      <w:r>
        <w:rPr>
          <w:rFonts w:ascii="Times New Roman" w:eastAsia="ff1" w:hAnsi="Times New Roman"/>
          <w:color w:val="000000"/>
          <w:sz w:val="24"/>
          <w:szCs w:val="24"/>
          <w:shd w:val="clear" w:color="auto" w:fill="FFFFFF"/>
        </w:rPr>
        <w:t xml:space="preserve"> The Strategic Journal of Business &amp; Change Management, 10 (1), 533 – 559. </w:t>
      </w:r>
    </w:p>
    <w:p w:rsidR="005D10E9" w:rsidRDefault="00045E5C">
      <w:pPr>
        <w:shd w:val="clear" w:color="auto" w:fill="FFFFFF"/>
        <w:spacing w:line="360" w:lineRule="auto"/>
        <w:jc w:val="both"/>
        <w:rPr>
          <w:rFonts w:ascii="Times New Roman" w:eastAsia="ff1" w:hAnsi="Times New Roman"/>
          <w:color w:val="000000"/>
          <w:sz w:val="24"/>
          <w:szCs w:val="24"/>
          <w:shd w:val="clear" w:color="auto" w:fill="FFFFFF"/>
        </w:rPr>
      </w:pPr>
      <w:r>
        <w:rPr>
          <w:rFonts w:ascii="Times New Roman" w:eastAsia="ff1" w:hAnsi="Times New Roman"/>
          <w:color w:val="000000"/>
          <w:sz w:val="24"/>
          <w:szCs w:val="24"/>
          <w:shd w:val="clear" w:color="auto" w:fill="FFFFFF"/>
        </w:rPr>
        <w:t xml:space="preserve">Kinney, W. R. 2000. </w:t>
      </w:r>
      <w:proofErr w:type="gramStart"/>
      <w:r>
        <w:rPr>
          <w:rFonts w:ascii="Times New Roman" w:eastAsia="ff1" w:hAnsi="Times New Roman"/>
          <w:color w:val="000000"/>
          <w:sz w:val="24"/>
          <w:szCs w:val="24"/>
          <w:shd w:val="clear" w:color="auto" w:fill="FFFFFF"/>
        </w:rPr>
        <w:t>Research Opportunities in Internal Control, Quality and Quality Assurance.</w:t>
      </w:r>
      <w:proofErr w:type="gramEnd"/>
      <w:r>
        <w:rPr>
          <w:rFonts w:ascii="Times New Roman" w:eastAsia="ff1" w:hAnsi="Times New Roman"/>
          <w:color w:val="000000"/>
          <w:sz w:val="24"/>
          <w:szCs w:val="24"/>
          <w:shd w:val="clear" w:color="auto" w:fill="FFFFFF"/>
        </w:rPr>
        <w:t xml:space="preserve"> A Journal of Practice and Theory, 19(4), 83-90. </w:t>
      </w:r>
    </w:p>
    <w:p w:rsidR="005D10E9" w:rsidRDefault="00045E5C">
      <w:pPr>
        <w:shd w:val="clear" w:color="auto" w:fill="FFFFFF"/>
        <w:spacing w:line="360" w:lineRule="auto"/>
        <w:jc w:val="both"/>
        <w:rPr>
          <w:rFonts w:ascii="Times New Roman" w:eastAsia="ff1" w:hAnsi="Times New Roman"/>
          <w:color w:val="000000"/>
          <w:sz w:val="24"/>
          <w:szCs w:val="24"/>
          <w:shd w:val="clear" w:color="auto" w:fill="FFFFFF"/>
        </w:rPr>
      </w:pPr>
      <w:proofErr w:type="gramStart"/>
      <w:r>
        <w:rPr>
          <w:rFonts w:ascii="Times New Roman" w:eastAsia="ff1" w:hAnsi="Times New Roman"/>
          <w:color w:val="000000"/>
          <w:sz w:val="24"/>
          <w:szCs w:val="24"/>
          <w:shd w:val="clear" w:color="auto" w:fill="FFFFFF"/>
        </w:rPr>
        <w:t>Kim, K. and Choi, S. B., 2017.</w:t>
      </w:r>
      <w:proofErr w:type="gramEnd"/>
      <w:r>
        <w:rPr>
          <w:rFonts w:ascii="Times New Roman" w:eastAsia="ff1" w:hAnsi="Times New Roman"/>
          <w:color w:val="000000"/>
          <w:sz w:val="24"/>
          <w:szCs w:val="24"/>
          <w:shd w:val="clear" w:color="auto" w:fill="FFFFFF"/>
        </w:rPr>
        <w:t xml:space="preserve"> </w:t>
      </w:r>
      <w:proofErr w:type="gramStart"/>
      <w:r>
        <w:rPr>
          <w:rFonts w:ascii="Times New Roman" w:eastAsia="ff1" w:hAnsi="Times New Roman"/>
          <w:color w:val="000000"/>
          <w:sz w:val="24"/>
          <w:szCs w:val="24"/>
          <w:shd w:val="clear" w:color="auto" w:fill="FFFFFF"/>
        </w:rPr>
        <w:t>Influences of creative personality and working environment on the research productivity of business school faculty.</w:t>
      </w:r>
      <w:proofErr w:type="gramEnd"/>
      <w:r>
        <w:rPr>
          <w:rFonts w:ascii="Times New Roman" w:eastAsia="ff1" w:hAnsi="Times New Roman"/>
          <w:color w:val="000000"/>
          <w:sz w:val="24"/>
          <w:szCs w:val="24"/>
          <w:shd w:val="clear" w:color="auto" w:fill="FFFFFF"/>
        </w:rPr>
        <w:t xml:space="preserve"> Creativity Research Journal, 29(1): 10-20.</w:t>
      </w:r>
    </w:p>
    <w:p w:rsidR="005D10E9" w:rsidRDefault="00045E5C">
      <w:pPr>
        <w:pStyle w:val="NoSpacing"/>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Kumar, K. 2011. </w:t>
      </w:r>
      <w:proofErr w:type="gramStart"/>
      <w:r>
        <w:rPr>
          <w:rFonts w:ascii="Times New Roman" w:eastAsia="Calibri" w:hAnsi="Times New Roman" w:cs="Times New Roman"/>
          <w:iCs/>
          <w:sz w:val="24"/>
          <w:szCs w:val="24"/>
        </w:rPr>
        <w:t>Research Methodology: A step-by-step guide for beginners</w:t>
      </w:r>
      <w:r>
        <w:rPr>
          <w:rFonts w:ascii="Times New Roman" w:eastAsia="Calibri" w:hAnsi="Times New Roman" w:cs="Times New Roman"/>
          <w:sz w:val="24"/>
          <w:szCs w:val="24"/>
        </w:rPr>
        <w:t>, 3rd edition.</w:t>
      </w:r>
      <w:proofErr w:type="gramEnd"/>
      <w:r>
        <w:rPr>
          <w:rFonts w:ascii="Times New Roman" w:eastAsia="Calibri" w:hAnsi="Times New Roman" w:cs="Times New Roman"/>
          <w:sz w:val="24"/>
          <w:szCs w:val="24"/>
        </w:rPr>
        <w:t xml:space="preserve"> New Delhi: SAGE.</w:t>
      </w:r>
    </w:p>
    <w:p w:rsidR="005D10E9" w:rsidRDefault="00045E5C">
      <w:pPr>
        <w:pStyle w:val="NoSpacing"/>
        <w:spacing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Kusena, W. and Masocha, R.2015.</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Entrepreneurship education and success of small business enterprises in Zimbabwe.</w:t>
      </w:r>
      <w:proofErr w:type="gramEnd"/>
      <w:r>
        <w:rPr>
          <w:rFonts w:ascii="Times New Roman" w:eastAsia="Calibri" w:hAnsi="Times New Roman" w:cs="Times New Roman"/>
          <w:sz w:val="24"/>
          <w:szCs w:val="24"/>
        </w:rPr>
        <w:t xml:space="preserve"> Mediterranean Journal of Social Sciences</w:t>
      </w:r>
      <w:proofErr w:type="gramStart"/>
      <w:r>
        <w:rPr>
          <w:rFonts w:ascii="Times New Roman" w:eastAsia="Calibri" w:hAnsi="Times New Roman" w:cs="Times New Roman"/>
          <w:sz w:val="24"/>
          <w:szCs w:val="24"/>
        </w:rPr>
        <w:t>,6</w:t>
      </w:r>
      <w:proofErr w:type="gramEnd"/>
      <w:r>
        <w:rPr>
          <w:rFonts w:ascii="Times New Roman" w:eastAsia="Calibri" w:hAnsi="Times New Roman" w:cs="Times New Roman"/>
          <w:sz w:val="24"/>
          <w:szCs w:val="24"/>
        </w:rPr>
        <w:t>(4), 271-277.</w:t>
      </w:r>
    </w:p>
    <w:p w:rsidR="005D10E9" w:rsidRDefault="00045E5C">
      <w:pPr>
        <w:shd w:val="clear" w:color="auto" w:fill="FFFFFF"/>
        <w:spacing w:line="360" w:lineRule="auto"/>
        <w:jc w:val="both"/>
        <w:rPr>
          <w:rFonts w:ascii="Times New Roman" w:eastAsia="ff1" w:hAnsi="Times New Roman"/>
          <w:color w:val="000000"/>
          <w:sz w:val="24"/>
          <w:szCs w:val="24"/>
          <w:shd w:val="clear" w:color="auto" w:fill="FFFFFF"/>
        </w:rPr>
      </w:pPr>
      <w:r>
        <w:rPr>
          <w:rFonts w:ascii="Times New Roman" w:eastAsia="ff1" w:hAnsi="Times New Roman"/>
          <w:color w:val="000000"/>
          <w:sz w:val="24"/>
          <w:szCs w:val="24"/>
          <w:shd w:val="clear" w:color="auto" w:fill="FFFFFF"/>
        </w:rPr>
        <w:t xml:space="preserve">Lozano, R. 2015. </w:t>
      </w:r>
      <w:proofErr w:type="gramStart"/>
      <w:r>
        <w:rPr>
          <w:rFonts w:ascii="Times New Roman" w:eastAsia="ff1" w:hAnsi="Times New Roman"/>
          <w:color w:val="000000"/>
          <w:sz w:val="24"/>
          <w:szCs w:val="24"/>
          <w:shd w:val="clear" w:color="auto" w:fill="FFFFFF"/>
        </w:rPr>
        <w:t>A holistic perspective on corporate sustainability drivers.</w:t>
      </w:r>
      <w:proofErr w:type="gramEnd"/>
      <w:r>
        <w:rPr>
          <w:rFonts w:ascii="Times New Roman" w:eastAsia="ff1" w:hAnsi="Times New Roman"/>
          <w:color w:val="000000"/>
          <w:sz w:val="24"/>
          <w:szCs w:val="24"/>
          <w:shd w:val="clear" w:color="auto" w:fill="FFFFFF"/>
        </w:rPr>
        <w:t xml:space="preserve"> Corporate Social Responsibility and Environmental Management, 22(1): 32-44.</w:t>
      </w:r>
    </w:p>
    <w:p w:rsidR="005D10E9" w:rsidRDefault="00045E5C">
      <w:pPr>
        <w:spacing w:line="360" w:lineRule="auto"/>
        <w:jc w:val="both"/>
        <w:rPr>
          <w:rFonts w:ascii="Times New Roman" w:eastAsia="SimSun" w:hAnsi="Times New Roman"/>
          <w:color w:val="000000"/>
          <w:sz w:val="24"/>
          <w:szCs w:val="24"/>
        </w:rPr>
      </w:pPr>
      <w:r>
        <w:rPr>
          <w:rFonts w:ascii="Times New Roman" w:eastAsia="SimSun" w:hAnsi="Times New Roman"/>
          <w:color w:val="000000"/>
          <w:sz w:val="24"/>
          <w:szCs w:val="24"/>
        </w:rPr>
        <w:t xml:space="preserve">Mawanda, S. P. 2008. </w:t>
      </w:r>
      <w:proofErr w:type="gramStart"/>
      <w:r>
        <w:rPr>
          <w:rFonts w:ascii="Times New Roman" w:eastAsia="SimSun" w:hAnsi="Times New Roman"/>
          <w:color w:val="000000"/>
          <w:sz w:val="24"/>
          <w:szCs w:val="24"/>
        </w:rPr>
        <w:t>Effects of Internal Control System on Financial Performance in Uganda’s Institution of Higher Learning.</w:t>
      </w:r>
      <w:proofErr w:type="gramEnd"/>
      <w:r>
        <w:rPr>
          <w:rFonts w:ascii="Times New Roman" w:eastAsia="SimSun" w:hAnsi="Times New Roman"/>
          <w:color w:val="000000"/>
          <w:sz w:val="24"/>
          <w:szCs w:val="24"/>
        </w:rPr>
        <w:t xml:space="preserve"> </w:t>
      </w:r>
      <w:proofErr w:type="gramStart"/>
      <w:r>
        <w:rPr>
          <w:rFonts w:ascii="Times New Roman" w:eastAsia="SimSun" w:hAnsi="Times New Roman"/>
          <w:color w:val="000000"/>
          <w:sz w:val="24"/>
          <w:szCs w:val="24"/>
        </w:rPr>
        <w:t>Dissertation for award of MBA in Uganda Martyrs University.</w:t>
      </w:r>
      <w:proofErr w:type="gramEnd"/>
    </w:p>
    <w:p w:rsidR="005D10E9" w:rsidRDefault="00045E5C">
      <w:pPr>
        <w:spacing w:line="360" w:lineRule="auto"/>
        <w:jc w:val="both"/>
        <w:rPr>
          <w:rFonts w:ascii="Times New Roman" w:hAnsi="Times New Roman"/>
          <w:color w:val="000000"/>
          <w:sz w:val="24"/>
          <w:szCs w:val="24"/>
        </w:rPr>
      </w:pPr>
      <w:proofErr w:type="gramStart"/>
      <w:r>
        <w:rPr>
          <w:rFonts w:ascii="Times New Roman" w:hAnsi="Times New Roman"/>
          <w:color w:val="000000"/>
          <w:sz w:val="24"/>
          <w:szCs w:val="24"/>
        </w:rPr>
        <w:lastRenderedPageBreak/>
        <w:t>Makochekanwa, A. 2017.</w:t>
      </w:r>
      <w:proofErr w:type="gramEnd"/>
      <w:r>
        <w:rPr>
          <w:rFonts w:ascii="Times New Roman" w:hAnsi="Times New Roman"/>
          <w:color w:val="000000"/>
          <w:sz w:val="24"/>
          <w:szCs w:val="24"/>
        </w:rPr>
        <w:t xml:space="preserve"> An Analysis of Factors that Determine firm Survival during Economic Crises: The Case of Zimbabwe Manufacturing Firms (No. RP_332).</w:t>
      </w:r>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Manaye, M. K. 2018. Challenges for Small and Micro Enterprises in Accessing Finance (Case of </w:t>
      </w:r>
      <w:proofErr w:type="spellStart"/>
      <w:r>
        <w:rPr>
          <w:rFonts w:ascii="Times New Roman" w:hAnsi="Times New Roman"/>
          <w:color w:val="000000"/>
          <w:sz w:val="24"/>
          <w:szCs w:val="24"/>
        </w:rPr>
        <w:t>Wolaita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Soddo</w:t>
      </w:r>
      <w:proofErr w:type="spellEnd"/>
      <w:r>
        <w:rPr>
          <w:rFonts w:ascii="Times New Roman" w:hAnsi="Times New Roman"/>
          <w:color w:val="000000"/>
          <w:sz w:val="24"/>
          <w:szCs w:val="24"/>
        </w:rPr>
        <w:t xml:space="preserve"> Town). Global Journal of Management </w:t>
      </w:r>
      <w:proofErr w:type="gramStart"/>
      <w:r>
        <w:rPr>
          <w:rFonts w:ascii="Times New Roman" w:hAnsi="Times New Roman"/>
          <w:color w:val="000000"/>
          <w:sz w:val="24"/>
          <w:szCs w:val="24"/>
        </w:rPr>
        <w:t>And</w:t>
      </w:r>
      <w:proofErr w:type="gramEnd"/>
      <w:r>
        <w:rPr>
          <w:rFonts w:ascii="Times New Roman" w:hAnsi="Times New Roman"/>
          <w:color w:val="000000"/>
          <w:sz w:val="24"/>
          <w:szCs w:val="24"/>
        </w:rPr>
        <w:t xml:space="preserve"> Business Research.</w:t>
      </w:r>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Markus, K., &amp; Smith, K. 2010. </w:t>
      </w:r>
      <w:proofErr w:type="gramStart"/>
      <w:r>
        <w:rPr>
          <w:rFonts w:ascii="Times New Roman" w:hAnsi="Times New Roman"/>
          <w:color w:val="000000"/>
          <w:sz w:val="24"/>
          <w:szCs w:val="24"/>
        </w:rPr>
        <w:t>Content validity.</w:t>
      </w:r>
      <w:proofErr w:type="gramEnd"/>
      <w:r>
        <w:rPr>
          <w:rFonts w:ascii="Times New Roman" w:hAnsi="Times New Roman"/>
          <w:color w:val="000000"/>
          <w:sz w:val="24"/>
          <w:szCs w:val="24"/>
        </w:rPr>
        <w:t xml:space="preserve"> In N. J. </w:t>
      </w:r>
      <w:proofErr w:type="spellStart"/>
      <w:r>
        <w:rPr>
          <w:rFonts w:ascii="Times New Roman" w:hAnsi="Times New Roman"/>
          <w:color w:val="000000"/>
          <w:sz w:val="24"/>
          <w:szCs w:val="24"/>
        </w:rPr>
        <w:t>Salkind</w:t>
      </w:r>
      <w:proofErr w:type="spellEnd"/>
      <w:r>
        <w:rPr>
          <w:rFonts w:ascii="Times New Roman" w:hAnsi="Times New Roman"/>
          <w:color w:val="000000"/>
          <w:sz w:val="24"/>
          <w:szCs w:val="24"/>
        </w:rPr>
        <w:t xml:space="preserve"> (Ed.), </w:t>
      </w:r>
      <w:r>
        <w:rPr>
          <w:rFonts w:ascii="Times New Roman" w:hAnsi="Times New Roman"/>
          <w:iCs/>
          <w:color w:val="000000"/>
          <w:sz w:val="24"/>
          <w:szCs w:val="24"/>
        </w:rPr>
        <w:t>Encyclopedia of research design</w:t>
      </w:r>
      <w:r>
        <w:rPr>
          <w:rFonts w:ascii="Times New Roman" w:hAnsi="Times New Roman"/>
          <w:color w:val="000000"/>
          <w:sz w:val="24"/>
          <w:szCs w:val="24"/>
        </w:rPr>
        <w:t xml:space="preserve"> (pp. 239-243). SAGE Publications, Inc., </w:t>
      </w:r>
      <w:hyperlink r:id="rId34" w:history="1">
        <w:r>
          <w:rPr>
            <w:rStyle w:val="16"/>
            <w:rFonts w:ascii="Times New Roman" w:hAnsi="Times New Roman" w:hint="default"/>
            <w:color w:val="000000"/>
            <w:sz w:val="24"/>
            <w:szCs w:val="24"/>
          </w:rPr>
          <w:t>https://dx.doi.org/10.4135/9781412961288.n74</w:t>
        </w:r>
      </w:hyperlink>
      <w:r>
        <w:rPr>
          <w:rFonts w:ascii="Times New Roman" w:hAnsi="Times New Roman"/>
          <w:color w:val="000000"/>
          <w:sz w:val="24"/>
          <w:szCs w:val="24"/>
        </w:rPr>
        <w:t xml:space="preserve"> .</w:t>
      </w:r>
    </w:p>
    <w:p w:rsidR="005D10E9" w:rsidRDefault="00045E5C">
      <w:pPr>
        <w:spacing w:line="360" w:lineRule="auto"/>
        <w:jc w:val="both"/>
        <w:rPr>
          <w:rFonts w:ascii="Times New Roman" w:hAnsi="Times New Roman"/>
          <w:color w:val="000000"/>
          <w:sz w:val="24"/>
          <w:szCs w:val="24"/>
        </w:rPr>
      </w:pPr>
      <w:proofErr w:type="gramStart"/>
      <w:r>
        <w:rPr>
          <w:rFonts w:ascii="Times New Roman" w:hAnsi="Times New Roman"/>
          <w:color w:val="000000"/>
          <w:sz w:val="24"/>
          <w:szCs w:val="24"/>
        </w:rPr>
        <w:t>Mehralizadeh, Y. and Sajady, S. H. 2006.</w:t>
      </w:r>
      <w:proofErr w:type="gramEnd"/>
      <w:r>
        <w:rPr>
          <w:rFonts w:ascii="Times New Roman" w:hAnsi="Times New Roman"/>
          <w:color w:val="000000"/>
          <w:sz w:val="24"/>
          <w:szCs w:val="24"/>
        </w:rPr>
        <w:t xml:space="preserve"> A study of factors related to successful and failure of entrepreneurs of small industrial business with emphasis on their level of education and training.</w:t>
      </w:r>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Messier, L.A.</w:t>
      </w:r>
      <w:proofErr w:type="gramStart"/>
      <w:r>
        <w:rPr>
          <w:rFonts w:ascii="Times New Roman" w:hAnsi="Times New Roman"/>
          <w:color w:val="000000"/>
          <w:sz w:val="24"/>
          <w:szCs w:val="24"/>
        </w:rPr>
        <w:t>,&amp;</w:t>
      </w:r>
      <w:proofErr w:type="gramEnd"/>
      <w:r>
        <w:rPr>
          <w:rFonts w:ascii="Times New Roman" w:hAnsi="Times New Roman"/>
          <w:color w:val="000000"/>
          <w:sz w:val="24"/>
          <w:szCs w:val="24"/>
        </w:rPr>
        <w:t xml:space="preserve"> Austen, 2000. “Inherent Risk and Control risk Assessments”, Journal of Accountancy, 190(3), 104-107. </w:t>
      </w:r>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Ministry of </w:t>
      </w:r>
      <w:proofErr w:type="gramStart"/>
      <w:r>
        <w:rPr>
          <w:rFonts w:ascii="Times New Roman" w:hAnsi="Times New Roman"/>
          <w:color w:val="000000"/>
          <w:sz w:val="24"/>
          <w:szCs w:val="24"/>
        </w:rPr>
        <w:t>Small  and</w:t>
      </w:r>
      <w:proofErr w:type="gramEnd"/>
      <w:r>
        <w:rPr>
          <w:rFonts w:ascii="Times New Roman" w:hAnsi="Times New Roman"/>
          <w:color w:val="000000"/>
          <w:sz w:val="24"/>
          <w:szCs w:val="24"/>
        </w:rPr>
        <w:t xml:space="preserve"> Medium Enterprises and Cooperative Development. 2019. SMEs Definition and criteria. </w:t>
      </w:r>
      <w:proofErr w:type="gramStart"/>
      <w:r>
        <w:rPr>
          <w:rFonts w:ascii="Times New Roman" w:hAnsi="Times New Roman"/>
          <w:color w:val="000000"/>
          <w:sz w:val="24"/>
          <w:szCs w:val="24"/>
        </w:rPr>
        <w:t xml:space="preserve">Retrieved from </w:t>
      </w:r>
      <w:hyperlink r:id="rId35" w:history="1">
        <w:r>
          <w:rPr>
            <w:rStyle w:val="16"/>
            <w:rFonts w:ascii="Times New Roman" w:hAnsi="Times New Roman" w:hint="default"/>
            <w:color w:val="000000"/>
            <w:sz w:val="24"/>
            <w:szCs w:val="24"/>
          </w:rPr>
          <w:t>http://www.smetoolkit.org/smetoolkit/en/content/en/8592/SME-Definition-and-Criteria.</w:t>
        </w:r>
        <w:proofErr w:type="gramEnd"/>
      </w:hyperlink>
    </w:p>
    <w:p w:rsidR="005D10E9" w:rsidRDefault="00045E5C">
      <w:pPr>
        <w:spacing w:line="360" w:lineRule="auto"/>
        <w:jc w:val="both"/>
        <w:rPr>
          <w:rFonts w:ascii="Times New Roman" w:hAnsi="Times New Roman"/>
          <w:color w:val="000000"/>
          <w:sz w:val="24"/>
          <w:szCs w:val="24"/>
        </w:rPr>
      </w:pPr>
      <w:proofErr w:type="gramStart"/>
      <w:r>
        <w:rPr>
          <w:rFonts w:ascii="Times New Roman" w:hAnsi="Times New Roman"/>
          <w:color w:val="000000"/>
          <w:sz w:val="24"/>
          <w:szCs w:val="24"/>
        </w:rPr>
        <w:t>Ministry of Small and Medium Enterprises and Cooperative Development.</w:t>
      </w:r>
      <w:proofErr w:type="gramEnd"/>
      <w:r>
        <w:rPr>
          <w:rFonts w:ascii="Times New Roman" w:hAnsi="Times New Roman"/>
          <w:color w:val="000000"/>
          <w:sz w:val="24"/>
          <w:szCs w:val="24"/>
        </w:rPr>
        <w:t xml:space="preserve"> 2017. National Small and Medium Enterprises Policy Framework. </w:t>
      </w:r>
      <w:proofErr w:type="gramStart"/>
      <w:r>
        <w:rPr>
          <w:rFonts w:ascii="Times New Roman" w:hAnsi="Times New Roman"/>
          <w:color w:val="000000"/>
          <w:sz w:val="24"/>
          <w:szCs w:val="24"/>
        </w:rPr>
        <w:t>Government of Zimbabwe.</w:t>
      </w:r>
      <w:proofErr w:type="gramEnd"/>
    </w:p>
    <w:p w:rsidR="000F1FD4" w:rsidRDefault="000F1FD4">
      <w:pPr>
        <w:spacing w:line="360" w:lineRule="auto"/>
        <w:jc w:val="both"/>
        <w:rPr>
          <w:rFonts w:ascii="Times New Roman" w:hAnsi="Times New Roman"/>
          <w:color w:val="000000"/>
          <w:sz w:val="24"/>
          <w:szCs w:val="24"/>
        </w:rPr>
      </w:pPr>
      <w:proofErr w:type="gramStart"/>
      <w:r>
        <w:rPr>
          <w:rFonts w:ascii="Times New Roman" w:hAnsi="Times New Roman"/>
          <w:color w:val="000000"/>
          <w:sz w:val="24"/>
          <w:szCs w:val="24"/>
        </w:rPr>
        <w:t>Ministry of Small to Medium Enterprises and Cooperative Development.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(2019). National Micro, Small and Medium-sized Enterprises Policy.</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Retrieved June 18, 2023, from https://www.smezw.org/sites/default/files/policies/National_Micro_Small_and_Medium-sized_Enterprises_Policy.pdf</w:t>
      </w:r>
      <w:r w:rsidR="00E50679">
        <w:rPr>
          <w:rFonts w:ascii="Times New Roman" w:hAnsi="Times New Roman"/>
          <w:color w:val="000000"/>
          <w:sz w:val="24"/>
          <w:szCs w:val="24"/>
        </w:rPr>
        <w:t>.</w:t>
      </w:r>
      <w:proofErr w:type="gramEnd"/>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Mpakaniye, Dr. Jean Paul and Delphine, </w:t>
      </w:r>
      <w:proofErr w:type="spellStart"/>
      <w:r>
        <w:rPr>
          <w:rFonts w:ascii="Times New Roman" w:hAnsi="Times New Roman"/>
          <w:color w:val="000000"/>
          <w:sz w:val="24"/>
          <w:szCs w:val="24"/>
        </w:rPr>
        <w:t>Kiberinka</w:t>
      </w:r>
      <w:proofErr w:type="spellEnd"/>
      <w:r>
        <w:rPr>
          <w:rFonts w:ascii="Times New Roman" w:hAnsi="Times New Roman"/>
          <w:color w:val="000000"/>
          <w:sz w:val="24"/>
          <w:szCs w:val="24"/>
        </w:rPr>
        <w:t xml:space="preserve">, Assessment of the Factors Affecting the Effectiveness of Internal Audit Functions in Rwandan Public Institutions: A Case Study of RSSB (Rwanda Social Security Board). (April 2, 2022). Available at SSRN: </w:t>
      </w:r>
      <w:hyperlink r:id="rId36" w:history="1">
        <w:r>
          <w:rPr>
            <w:rStyle w:val="Hyperlink"/>
            <w:rFonts w:ascii="Times New Roman" w:hAnsi="Times New Roman"/>
            <w:color w:val="000000"/>
            <w:sz w:val="24"/>
            <w:szCs w:val="24"/>
          </w:rPr>
          <w:t>https://ssrn.com/abstract=4073712</w:t>
        </w:r>
      </w:hyperlink>
      <w:r>
        <w:rPr>
          <w:rFonts w:ascii="Times New Roman" w:hAnsi="Times New Roman"/>
          <w:color w:val="000000"/>
          <w:sz w:val="24"/>
          <w:szCs w:val="24"/>
        </w:rPr>
        <w:t xml:space="preserve"> or </w:t>
      </w:r>
      <w:hyperlink r:id="rId37" w:history="1">
        <w:r>
          <w:rPr>
            <w:rStyle w:val="Hyperlink"/>
            <w:rFonts w:ascii="Times New Roman" w:hAnsi="Times New Roman"/>
            <w:color w:val="000000"/>
            <w:sz w:val="24"/>
            <w:szCs w:val="24"/>
          </w:rPr>
          <w:t>http://dx.doi.org/10.2139/ssrn.4073712</w:t>
        </w:r>
      </w:hyperlink>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Mugenda, </w:t>
      </w:r>
      <w:proofErr w:type="spellStart"/>
      <w:r>
        <w:rPr>
          <w:rFonts w:ascii="Times New Roman" w:hAnsi="Times New Roman"/>
          <w:color w:val="000000"/>
          <w:sz w:val="24"/>
          <w:szCs w:val="24"/>
        </w:rPr>
        <w:t>O.</w:t>
      </w:r>
      <w:proofErr w:type="gramStart"/>
      <w:r>
        <w:rPr>
          <w:rFonts w:ascii="Times New Roman" w:hAnsi="Times New Roman"/>
          <w:color w:val="000000"/>
          <w:sz w:val="24"/>
          <w:szCs w:val="24"/>
        </w:rPr>
        <w:t>,&amp;</w:t>
      </w:r>
      <w:proofErr w:type="gramEnd"/>
      <w:r>
        <w:rPr>
          <w:rFonts w:ascii="Times New Roman" w:hAnsi="Times New Roman"/>
          <w:color w:val="000000"/>
          <w:sz w:val="24"/>
          <w:szCs w:val="24"/>
        </w:rPr>
        <w:t>Mugenda</w:t>
      </w:r>
      <w:proofErr w:type="spellEnd"/>
      <w:r>
        <w:rPr>
          <w:rFonts w:ascii="Times New Roman" w:hAnsi="Times New Roman"/>
          <w:color w:val="000000"/>
          <w:sz w:val="24"/>
          <w:szCs w:val="24"/>
        </w:rPr>
        <w:t xml:space="preserve">, A. (2003). Research Methods: Quantitative &amp; Qualitative Approaches. Nairobi: Acts Press. </w:t>
      </w:r>
    </w:p>
    <w:p w:rsidR="005D10E9" w:rsidRDefault="00045E5C">
      <w:pPr>
        <w:spacing w:line="360" w:lineRule="auto"/>
        <w:jc w:val="both"/>
        <w:rPr>
          <w:rFonts w:ascii="Times New Roman" w:hAnsi="Times New Roman"/>
          <w:color w:val="000000"/>
          <w:sz w:val="24"/>
          <w:szCs w:val="24"/>
        </w:rPr>
      </w:pPr>
      <w:proofErr w:type="spellStart"/>
      <w:proofErr w:type="gramStart"/>
      <w:r>
        <w:rPr>
          <w:rFonts w:ascii="Times New Roman" w:hAnsi="Times New Roman"/>
          <w:color w:val="000000"/>
          <w:sz w:val="24"/>
          <w:szCs w:val="24"/>
        </w:rPr>
        <w:lastRenderedPageBreak/>
        <w:t>Mukeredzi</w:t>
      </w:r>
      <w:proofErr w:type="spellEnd"/>
      <w:r>
        <w:rPr>
          <w:rFonts w:ascii="Times New Roman" w:hAnsi="Times New Roman"/>
          <w:color w:val="000000"/>
          <w:sz w:val="24"/>
          <w:szCs w:val="24"/>
        </w:rPr>
        <w:t>, M. (2019).</w:t>
      </w:r>
      <w:proofErr w:type="gramEnd"/>
      <w:r>
        <w:rPr>
          <w:rFonts w:ascii="Times New Roman" w:hAnsi="Times New Roman"/>
          <w:color w:val="000000"/>
          <w:sz w:val="24"/>
          <w:szCs w:val="24"/>
        </w:rPr>
        <w:t xml:space="preserve"> Zimbabwe's </w:t>
      </w:r>
      <w:proofErr w:type="spellStart"/>
      <w:r>
        <w:rPr>
          <w:rFonts w:ascii="Times New Roman" w:hAnsi="Times New Roman"/>
          <w:color w:val="000000"/>
          <w:sz w:val="24"/>
          <w:szCs w:val="24"/>
        </w:rPr>
        <w:t>privatisation</w:t>
      </w:r>
      <w:proofErr w:type="spellEnd"/>
      <w:r>
        <w:rPr>
          <w:rFonts w:ascii="Times New Roman" w:hAnsi="Times New Roman"/>
          <w:color w:val="000000"/>
          <w:sz w:val="24"/>
          <w:szCs w:val="24"/>
        </w:rPr>
        <w:t xml:space="preserve"> push stutters along. Available at: </w:t>
      </w:r>
      <w:hyperlink r:id="rId38" w:history="1">
        <w:r>
          <w:rPr>
            <w:rStyle w:val="16"/>
            <w:rFonts w:ascii="Times New Roman" w:hAnsi="Times New Roman" w:hint="default"/>
            <w:color w:val="000000"/>
            <w:sz w:val="24"/>
            <w:szCs w:val="24"/>
          </w:rPr>
          <w:t>https://www.fdiintelligence.com/content/feature/zimbabwes-privatisation-push-stutters-along-74902</w:t>
        </w:r>
      </w:hyperlink>
      <w:r>
        <w:rPr>
          <w:rFonts w:ascii="Times New Roman" w:hAnsi="Times New Roman"/>
          <w:color w:val="000000"/>
          <w:sz w:val="24"/>
          <w:szCs w:val="24"/>
        </w:rPr>
        <w:t xml:space="preserve"> (Accessed on 28 November 2022).</w:t>
      </w:r>
    </w:p>
    <w:p w:rsidR="005D10E9" w:rsidRDefault="00045E5C">
      <w:pPr>
        <w:spacing w:line="360" w:lineRule="auto"/>
        <w:jc w:val="both"/>
        <w:rPr>
          <w:rFonts w:ascii="Times New Roman" w:hAnsi="Times New Roman"/>
          <w:color w:val="000000"/>
          <w:sz w:val="24"/>
          <w:szCs w:val="24"/>
        </w:rPr>
      </w:pPr>
      <w:proofErr w:type="spellStart"/>
      <w:proofErr w:type="gramStart"/>
      <w:r>
        <w:rPr>
          <w:rFonts w:ascii="Times New Roman" w:hAnsi="Times New Roman"/>
          <w:color w:val="000000"/>
          <w:sz w:val="24"/>
          <w:szCs w:val="24"/>
        </w:rPr>
        <w:t>Mukono</w:t>
      </w:r>
      <w:proofErr w:type="spellEnd"/>
      <w:r>
        <w:rPr>
          <w:rFonts w:ascii="Times New Roman" w:hAnsi="Times New Roman"/>
          <w:color w:val="000000"/>
          <w:sz w:val="24"/>
          <w:szCs w:val="24"/>
        </w:rPr>
        <w:t xml:space="preserve">, H., &amp; </w:t>
      </w:r>
      <w:proofErr w:type="spellStart"/>
      <w:r>
        <w:rPr>
          <w:rFonts w:ascii="Times New Roman" w:hAnsi="Times New Roman"/>
          <w:color w:val="000000"/>
          <w:sz w:val="24"/>
          <w:szCs w:val="24"/>
        </w:rPr>
        <w:t>Dubihlele</w:t>
      </w:r>
      <w:proofErr w:type="spellEnd"/>
      <w:r>
        <w:rPr>
          <w:rFonts w:ascii="Times New Roman" w:hAnsi="Times New Roman"/>
          <w:color w:val="000000"/>
          <w:sz w:val="24"/>
          <w:szCs w:val="24"/>
        </w:rPr>
        <w:t>, J. (2022).</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Internal audit effectiveness, role of internal audit function and performance of state-owned enterprises.</w:t>
      </w:r>
      <w:proofErr w:type="gramEnd"/>
      <w:r>
        <w:rPr>
          <w:rFonts w:ascii="Times New Roman" w:hAnsi="Times New Roman"/>
          <w:color w:val="000000"/>
          <w:sz w:val="24"/>
          <w:szCs w:val="24"/>
        </w:rPr>
        <w:t xml:space="preserve"> Accounting and Financial Studies Journal, 26 (S2), 1-16.</w:t>
      </w:r>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Muller, J .2015.Internal control </w:t>
      </w:r>
      <w:proofErr w:type="spellStart"/>
      <w:r>
        <w:rPr>
          <w:rFonts w:ascii="Times New Roman" w:hAnsi="Times New Roman"/>
          <w:color w:val="000000"/>
          <w:sz w:val="24"/>
          <w:szCs w:val="24"/>
        </w:rPr>
        <w:t>systems</w:t>
      </w:r>
      <w:proofErr w:type="gramStart"/>
      <w:r>
        <w:rPr>
          <w:rFonts w:ascii="Times New Roman" w:hAnsi="Times New Roman"/>
          <w:color w:val="000000"/>
          <w:sz w:val="24"/>
          <w:szCs w:val="24"/>
        </w:rPr>
        <w:t>:A</w:t>
      </w:r>
      <w:proofErr w:type="spellEnd"/>
      <w:proofErr w:type="gramEnd"/>
      <w:r>
        <w:rPr>
          <w:rFonts w:ascii="Times New Roman" w:hAnsi="Times New Roman"/>
          <w:color w:val="000000"/>
          <w:sz w:val="24"/>
          <w:szCs w:val="24"/>
        </w:rPr>
        <w:t xml:space="preserve"> study of SMEs in Europe. </w:t>
      </w:r>
      <w:proofErr w:type="gramStart"/>
      <w:r>
        <w:rPr>
          <w:rFonts w:ascii="Times New Roman" w:hAnsi="Times New Roman"/>
          <w:color w:val="000000"/>
          <w:sz w:val="24"/>
          <w:szCs w:val="24"/>
        </w:rPr>
        <w:t>Journal of Small Business Management, 53(3), 645-661.doi:10.1111/jsbm.12114.</w:t>
      </w:r>
      <w:proofErr w:type="gramEnd"/>
    </w:p>
    <w:p w:rsidR="005D10E9" w:rsidRDefault="00045E5C">
      <w:pPr>
        <w:spacing w:line="360" w:lineRule="auto"/>
        <w:jc w:val="both"/>
        <w:rPr>
          <w:rFonts w:ascii="Times New Roman" w:hAnsi="Times New Roman"/>
          <w:color w:val="000000"/>
          <w:sz w:val="24"/>
          <w:szCs w:val="24"/>
        </w:rPr>
      </w:pPr>
      <w:proofErr w:type="spellStart"/>
      <w:proofErr w:type="gramStart"/>
      <w:r>
        <w:rPr>
          <w:rFonts w:ascii="Times New Roman" w:hAnsi="Times New Roman"/>
          <w:color w:val="000000"/>
          <w:sz w:val="24"/>
          <w:szCs w:val="24"/>
        </w:rPr>
        <w:t>Munyanyi</w:t>
      </w:r>
      <w:proofErr w:type="spellEnd"/>
      <w:r>
        <w:rPr>
          <w:rFonts w:ascii="Times New Roman" w:hAnsi="Times New Roman"/>
          <w:color w:val="000000"/>
          <w:sz w:val="24"/>
          <w:szCs w:val="24"/>
        </w:rPr>
        <w:t>, E. and Matavire, T. (2019).</w:t>
      </w:r>
      <w:proofErr w:type="gramEnd"/>
      <w:r>
        <w:rPr>
          <w:rFonts w:ascii="Times New Roman" w:hAnsi="Times New Roman"/>
          <w:color w:val="000000"/>
          <w:sz w:val="24"/>
          <w:szCs w:val="24"/>
        </w:rPr>
        <w:t xml:space="preserve"> Financial management skills of Small and Medium Enterprises in Zimbabwe: A case study of Bulawayo Province. International Journal of Small Business and </w:t>
      </w:r>
      <w:proofErr w:type="spellStart"/>
      <w:r>
        <w:rPr>
          <w:rFonts w:ascii="Times New Roman" w:hAnsi="Times New Roman"/>
          <w:color w:val="000000"/>
          <w:sz w:val="24"/>
          <w:szCs w:val="24"/>
        </w:rPr>
        <w:t>Enterpreneurship</w:t>
      </w:r>
      <w:proofErr w:type="spellEnd"/>
      <w:r>
        <w:rPr>
          <w:rFonts w:ascii="Times New Roman" w:hAnsi="Times New Roman"/>
          <w:color w:val="000000"/>
          <w:sz w:val="24"/>
          <w:szCs w:val="24"/>
        </w:rPr>
        <w:t xml:space="preserve"> Research, 7(2), 19-26.</w:t>
      </w:r>
    </w:p>
    <w:p w:rsidR="005D10E9" w:rsidRDefault="00045E5C">
      <w:pPr>
        <w:spacing w:line="36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Musah, A., </w:t>
      </w:r>
      <w:proofErr w:type="spellStart"/>
      <w:r>
        <w:rPr>
          <w:rFonts w:ascii="Times New Roman" w:hAnsi="Times New Roman"/>
          <w:color w:val="000000"/>
          <w:sz w:val="24"/>
          <w:szCs w:val="24"/>
        </w:rPr>
        <w:t>Gapketor</w:t>
      </w:r>
      <w:proofErr w:type="spellEnd"/>
      <w:r>
        <w:rPr>
          <w:rFonts w:ascii="Times New Roman" w:hAnsi="Times New Roman"/>
          <w:color w:val="000000"/>
          <w:sz w:val="24"/>
          <w:szCs w:val="24"/>
        </w:rPr>
        <w:t xml:space="preserve">, E. D., &amp; </w:t>
      </w:r>
      <w:proofErr w:type="spellStart"/>
      <w:r>
        <w:rPr>
          <w:rFonts w:ascii="Times New Roman" w:hAnsi="Times New Roman"/>
          <w:color w:val="000000"/>
          <w:sz w:val="24"/>
          <w:szCs w:val="24"/>
        </w:rPr>
        <w:t>Anokye</w:t>
      </w:r>
      <w:proofErr w:type="spellEnd"/>
      <w:r>
        <w:rPr>
          <w:rFonts w:ascii="Times New Roman" w:hAnsi="Times New Roman"/>
          <w:color w:val="000000"/>
          <w:sz w:val="24"/>
          <w:szCs w:val="24"/>
        </w:rPr>
        <w:t>, F. K. 2018.</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Determinants of Internal Audit Effectiveness in State-Owned Enterprises (SOEs) in Ghana.</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The Journal of Accounting and Management, 8, 52.</w:t>
      </w:r>
      <w:proofErr w:type="gramEnd"/>
      <w:r>
        <w:rPr>
          <w:rFonts w:ascii="Times New Roman" w:hAnsi="Times New Roman"/>
          <w:color w:val="000000"/>
          <w:sz w:val="24"/>
          <w:szCs w:val="24"/>
        </w:rPr>
        <w:t xml:space="preserve"> </w:t>
      </w:r>
    </w:p>
    <w:p w:rsidR="005D10E9" w:rsidRDefault="00045E5C">
      <w:pPr>
        <w:spacing w:line="360" w:lineRule="auto"/>
        <w:jc w:val="both"/>
        <w:rPr>
          <w:rFonts w:ascii="Times New Roman" w:hAnsi="Times New Roman"/>
          <w:color w:val="000000"/>
          <w:sz w:val="24"/>
          <w:szCs w:val="24"/>
        </w:rPr>
      </w:pPr>
      <w:proofErr w:type="spellStart"/>
      <w:r>
        <w:rPr>
          <w:rFonts w:ascii="Times New Roman" w:hAnsi="Times New Roman"/>
          <w:color w:val="000000"/>
          <w:sz w:val="24"/>
          <w:szCs w:val="24"/>
        </w:rPr>
        <w:t>Mustika</w:t>
      </w:r>
      <w:proofErr w:type="spellEnd"/>
      <w:r>
        <w:rPr>
          <w:rFonts w:ascii="Times New Roman" w:hAnsi="Times New Roman"/>
          <w:color w:val="000000"/>
          <w:sz w:val="24"/>
          <w:szCs w:val="24"/>
        </w:rPr>
        <w:t xml:space="preserve">, A. C. 2015. </w:t>
      </w:r>
      <w:proofErr w:type="gramStart"/>
      <w:r>
        <w:rPr>
          <w:rFonts w:ascii="Times New Roman" w:hAnsi="Times New Roman"/>
          <w:color w:val="000000"/>
          <w:sz w:val="24"/>
          <w:szCs w:val="24"/>
        </w:rPr>
        <w:t>Factors Affecting the Internal Audit Effectiveness.</w:t>
      </w:r>
      <w:proofErr w:type="gramEnd"/>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Jurnal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Akuntansi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dan</w:t>
      </w:r>
      <w:proofErr w:type="spellEnd"/>
      <w:r>
        <w:rPr>
          <w:rFonts w:ascii="Times New Roman" w:hAnsi="Times New Roman"/>
          <w:color w:val="000000"/>
          <w:sz w:val="24"/>
          <w:szCs w:val="24"/>
        </w:rPr>
        <w:t xml:space="preserve"> Auditing, 12, 89-109.</w:t>
      </w:r>
      <w:proofErr w:type="gramEnd"/>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Mwindi, David (2008) .Auditing</w:t>
      </w:r>
    </w:p>
    <w:p w:rsidR="005D10E9" w:rsidRDefault="00045E5C">
      <w:pPr>
        <w:spacing w:line="360" w:lineRule="auto"/>
        <w:jc w:val="both"/>
        <w:rPr>
          <w:rStyle w:val="16"/>
          <w:rFonts w:ascii="Times New Roman" w:hAnsi="Times New Roman" w:hint="default"/>
          <w:color w:val="000000"/>
          <w:sz w:val="24"/>
          <w:szCs w:val="24"/>
          <w:shd w:val="clear" w:color="auto" w:fill="FFFFFF"/>
        </w:rPr>
      </w:pPr>
      <w:proofErr w:type="spellStart"/>
      <w:r>
        <w:rPr>
          <w:rFonts w:ascii="Times New Roman" w:eastAsia="SimSun" w:hAnsi="Times New Roman"/>
          <w:color w:val="000000"/>
          <w:sz w:val="24"/>
          <w:szCs w:val="24"/>
          <w:shd w:val="clear" w:color="auto" w:fill="FFFFFF"/>
        </w:rPr>
        <w:t>Namakavarani</w:t>
      </w:r>
      <w:proofErr w:type="spellEnd"/>
      <w:r>
        <w:rPr>
          <w:rFonts w:ascii="Times New Roman" w:eastAsia="SimSun" w:hAnsi="Times New Roman"/>
          <w:color w:val="000000"/>
          <w:sz w:val="24"/>
          <w:szCs w:val="24"/>
          <w:shd w:val="clear" w:color="auto" w:fill="FFFFFF"/>
        </w:rPr>
        <w:t xml:space="preserve">, O.M. 2021. Audit Committee Characteristics and Quality of Financial Information: The Role of the Internal Information Environment and Political Connections. </w:t>
      </w:r>
      <w:r>
        <w:rPr>
          <w:rStyle w:val="15"/>
          <w:rFonts w:ascii="Times New Roman" w:hAnsi="Times New Roman" w:hint="default"/>
          <w:i w:val="0"/>
          <w:color w:val="000000"/>
          <w:sz w:val="24"/>
          <w:szCs w:val="24"/>
          <w:shd w:val="clear" w:color="auto" w:fill="FFFFFF"/>
        </w:rPr>
        <w:t xml:space="preserve">J. Risk Financial </w:t>
      </w:r>
      <w:proofErr w:type="spellStart"/>
      <w:r>
        <w:rPr>
          <w:rStyle w:val="15"/>
          <w:rFonts w:ascii="Times New Roman" w:hAnsi="Times New Roman" w:hint="default"/>
          <w:i w:val="0"/>
          <w:color w:val="000000"/>
          <w:sz w:val="24"/>
          <w:szCs w:val="24"/>
          <w:shd w:val="clear" w:color="auto" w:fill="FFFFFF"/>
        </w:rPr>
        <w:t>Manag</w:t>
      </w:r>
      <w:proofErr w:type="spellEnd"/>
      <w:r>
        <w:rPr>
          <w:rStyle w:val="15"/>
          <w:rFonts w:ascii="Times New Roman" w:hAnsi="Times New Roman" w:hint="default"/>
          <w:i w:val="0"/>
          <w:color w:val="000000"/>
          <w:sz w:val="24"/>
          <w:szCs w:val="24"/>
          <w:shd w:val="clear" w:color="auto" w:fill="FFFFFF"/>
        </w:rPr>
        <w:t>.</w:t>
      </w:r>
      <w:r>
        <w:rPr>
          <w:rFonts w:ascii="Times New Roman" w:eastAsia="SimSun" w:hAnsi="Times New Roman"/>
          <w:color w:val="000000"/>
          <w:sz w:val="24"/>
          <w:szCs w:val="24"/>
          <w:shd w:val="clear" w:color="auto" w:fill="FFFFFF"/>
        </w:rPr>
        <w:t xml:space="preserve"> </w:t>
      </w:r>
      <w:proofErr w:type="gramStart"/>
      <w:r>
        <w:rPr>
          <w:rFonts w:ascii="Times New Roman" w:eastAsia="SimSun" w:hAnsi="Times New Roman"/>
          <w:color w:val="000000"/>
          <w:sz w:val="24"/>
          <w:szCs w:val="24"/>
          <w:shd w:val="clear" w:color="auto" w:fill="FFFFFF"/>
        </w:rPr>
        <w:t xml:space="preserve">2021, </w:t>
      </w:r>
      <w:r>
        <w:rPr>
          <w:rStyle w:val="15"/>
          <w:rFonts w:ascii="Times New Roman" w:hAnsi="Times New Roman" w:hint="default"/>
          <w:i w:val="0"/>
          <w:color w:val="000000"/>
          <w:sz w:val="24"/>
          <w:szCs w:val="24"/>
          <w:shd w:val="clear" w:color="auto" w:fill="FFFFFF"/>
        </w:rPr>
        <w:t>14</w:t>
      </w:r>
      <w:r>
        <w:rPr>
          <w:rFonts w:ascii="Times New Roman" w:eastAsia="SimSun" w:hAnsi="Times New Roman"/>
          <w:color w:val="000000"/>
          <w:sz w:val="24"/>
          <w:szCs w:val="24"/>
          <w:shd w:val="clear" w:color="auto" w:fill="FFFFFF"/>
        </w:rPr>
        <w:t>, 273.</w:t>
      </w:r>
      <w:proofErr w:type="gramEnd"/>
      <w:r>
        <w:rPr>
          <w:rFonts w:ascii="Times New Roman" w:eastAsia="SimSun" w:hAnsi="Times New Roman"/>
          <w:color w:val="000000"/>
          <w:sz w:val="24"/>
          <w:szCs w:val="24"/>
          <w:shd w:val="clear" w:color="auto" w:fill="FFFFFF"/>
        </w:rPr>
        <w:t xml:space="preserve"> </w:t>
      </w:r>
      <w:hyperlink r:id="rId39" w:history="1">
        <w:r>
          <w:rPr>
            <w:rStyle w:val="16"/>
            <w:rFonts w:ascii="Times New Roman" w:hAnsi="Times New Roman" w:hint="default"/>
            <w:color w:val="000000"/>
            <w:sz w:val="24"/>
            <w:szCs w:val="24"/>
            <w:shd w:val="clear" w:color="auto" w:fill="FFFFFF"/>
          </w:rPr>
          <w:t>https://doi.org/10.3390/jrfm14060273.</w:t>
        </w:r>
      </w:hyperlink>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Nangoli, S. M and Gathondu, N. K. 2018.Internal Control Systems and financial performance of small and medium enterprises in </w:t>
      </w:r>
      <w:proofErr w:type="spellStart"/>
      <w:r>
        <w:rPr>
          <w:rFonts w:ascii="Times New Roman" w:hAnsi="Times New Roman"/>
          <w:color w:val="000000"/>
          <w:sz w:val="24"/>
          <w:szCs w:val="24"/>
        </w:rPr>
        <w:t>Kenya.International</w:t>
      </w:r>
      <w:proofErr w:type="spellEnd"/>
      <w:r>
        <w:rPr>
          <w:rFonts w:ascii="Times New Roman" w:hAnsi="Times New Roman"/>
          <w:color w:val="000000"/>
          <w:sz w:val="24"/>
          <w:szCs w:val="24"/>
        </w:rPr>
        <w:t xml:space="preserve"> Journal of Accounting and Financial Reporting,8(1),269-284.</w:t>
      </w:r>
    </w:p>
    <w:p w:rsidR="004B455C" w:rsidRPr="004B455C" w:rsidRDefault="004B455C">
      <w:pPr>
        <w:spacing w:line="360" w:lineRule="auto"/>
        <w:jc w:val="both"/>
        <w:rPr>
          <w:rStyle w:val="16"/>
          <w:rFonts w:ascii="Times New Roman" w:eastAsia="Times New Roman" w:hAnsi="Times New Roman" w:hint="default"/>
          <w:color w:val="000000"/>
          <w:sz w:val="24"/>
          <w:szCs w:val="24"/>
          <w:u w:val="none"/>
        </w:rPr>
      </w:pPr>
      <w:r>
        <w:rPr>
          <w:rFonts w:ascii="Times New Roman" w:hAnsi="Times New Roman"/>
          <w:color w:val="000000"/>
          <w:sz w:val="24"/>
          <w:szCs w:val="24"/>
        </w:rPr>
        <w:t>National Business Act No. 102 of 1996, Government Gazette, Vol. 372, No. 17197 (8 November 1996).</w:t>
      </w:r>
    </w:p>
    <w:p w:rsidR="005D10E9" w:rsidRDefault="00045E5C">
      <w:pPr>
        <w:spacing w:line="360" w:lineRule="auto"/>
        <w:jc w:val="both"/>
        <w:rPr>
          <w:rFonts w:ascii="Times New Roman" w:hAnsi="Times New Roman"/>
          <w:sz w:val="24"/>
          <w:szCs w:val="24"/>
        </w:rPr>
      </w:pPr>
      <w:proofErr w:type="gramStart"/>
      <w:r>
        <w:rPr>
          <w:rFonts w:ascii="Times New Roman" w:eastAsia="SimSun" w:hAnsi="Times New Roman"/>
          <w:color w:val="000000"/>
          <w:sz w:val="24"/>
          <w:szCs w:val="24"/>
          <w:shd w:val="clear" w:color="auto" w:fill="FFFFFF"/>
        </w:rPr>
        <w:lastRenderedPageBreak/>
        <w:t>Navare, J. and Handley-Schachler, M., 2018.</w:t>
      </w:r>
      <w:proofErr w:type="gramEnd"/>
      <w:r>
        <w:rPr>
          <w:rFonts w:ascii="Times New Roman" w:eastAsia="SimSun" w:hAnsi="Times New Roman"/>
          <w:color w:val="000000"/>
          <w:sz w:val="24"/>
          <w:szCs w:val="24"/>
          <w:shd w:val="clear" w:color="auto" w:fill="FFFFFF"/>
        </w:rPr>
        <w:t xml:space="preserve"> Financial aggregation of risks for MSMEs in developing economies: A conceptual framework of financial aggregation and </w:t>
      </w:r>
      <w:proofErr w:type="spellStart"/>
      <w:r>
        <w:rPr>
          <w:rFonts w:ascii="Times New Roman" w:eastAsia="SimSun" w:hAnsi="Times New Roman"/>
          <w:color w:val="000000"/>
          <w:sz w:val="24"/>
          <w:szCs w:val="24"/>
          <w:shd w:val="clear" w:color="auto" w:fill="FFFFFF"/>
        </w:rPr>
        <w:t>microinsurance</w:t>
      </w:r>
      <w:proofErr w:type="spellEnd"/>
      <w:r>
        <w:rPr>
          <w:rFonts w:ascii="Times New Roman" w:eastAsia="SimSun" w:hAnsi="Times New Roman"/>
          <w:color w:val="000000"/>
          <w:sz w:val="24"/>
          <w:szCs w:val="24"/>
          <w:shd w:val="clear" w:color="auto" w:fill="FFFFFF"/>
        </w:rPr>
        <w:t xml:space="preserve"> effects. </w:t>
      </w:r>
      <w:proofErr w:type="gramStart"/>
      <w:r>
        <w:rPr>
          <w:rFonts w:ascii="Times New Roman" w:eastAsia="SimSun" w:hAnsi="Times New Roman"/>
          <w:color w:val="000000"/>
          <w:sz w:val="24"/>
          <w:szCs w:val="24"/>
          <w:shd w:val="clear" w:color="auto" w:fill="FFFFFF"/>
        </w:rPr>
        <w:t>In Research Handbook on Small Business Social Responsibility.</w:t>
      </w:r>
      <w:proofErr w:type="gramEnd"/>
      <w:r>
        <w:rPr>
          <w:rFonts w:ascii="Times New Roman" w:eastAsia="SimSun" w:hAnsi="Times New Roman"/>
          <w:color w:val="000000"/>
          <w:sz w:val="24"/>
          <w:szCs w:val="24"/>
          <w:shd w:val="clear" w:color="auto" w:fill="FFFFFF"/>
        </w:rPr>
        <w:t xml:space="preserve"> </w:t>
      </w:r>
      <w:proofErr w:type="gramStart"/>
      <w:r>
        <w:rPr>
          <w:rFonts w:ascii="Times New Roman" w:eastAsia="SimSun" w:hAnsi="Times New Roman"/>
          <w:color w:val="000000"/>
          <w:sz w:val="24"/>
          <w:szCs w:val="24"/>
          <w:shd w:val="clear" w:color="auto" w:fill="FFFFFF"/>
        </w:rPr>
        <w:t>Edward Elgar Publishing.</w:t>
      </w:r>
      <w:proofErr w:type="gramEnd"/>
    </w:p>
    <w:p w:rsidR="005D10E9" w:rsidRDefault="00045E5C">
      <w:pPr>
        <w:spacing w:line="360" w:lineRule="auto"/>
        <w:jc w:val="both"/>
        <w:rPr>
          <w:rFonts w:ascii="Times New Roman" w:eastAsia="SimSun" w:hAnsi="Times New Roman"/>
          <w:color w:val="000000"/>
          <w:sz w:val="24"/>
          <w:szCs w:val="24"/>
        </w:rPr>
      </w:pPr>
      <w:r>
        <w:rPr>
          <w:rFonts w:ascii="Times New Roman" w:eastAsia="SimSun" w:hAnsi="Times New Roman"/>
          <w:color w:val="000000"/>
          <w:sz w:val="24"/>
          <w:szCs w:val="24"/>
        </w:rPr>
        <w:t>Nertila Çika 2022 Development of Internal Controls in Small and Medium Enterprises - Case of Albania European Journal of Marketing and Economics ISSN 2601-8667 (Online).</w:t>
      </w:r>
    </w:p>
    <w:p w:rsidR="005D10E9" w:rsidRDefault="00045E5C">
      <w:pPr>
        <w:spacing w:line="360" w:lineRule="auto"/>
        <w:jc w:val="both"/>
        <w:rPr>
          <w:rFonts w:ascii="Times New Roman" w:eastAsia="SimSun" w:hAnsi="Times New Roman"/>
          <w:color w:val="000000"/>
          <w:sz w:val="24"/>
          <w:szCs w:val="24"/>
        </w:rPr>
      </w:pPr>
      <w:proofErr w:type="spellStart"/>
      <w:r>
        <w:rPr>
          <w:rFonts w:ascii="Times New Roman" w:eastAsia="SimSun" w:hAnsi="Times New Roman"/>
          <w:color w:val="000000"/>
          <w:sz w:val="24"/>
          <w:szCs w:val="24"/>
        </w:rPr>
        <w:t>Ngugi</w:t>
      </w:r>
      <w:proofErr w:type="gramStart"/>
      <w:r>
        <w:rPr>
          <w:rFonts w:ascii="Times New Roman" w:eastAsia="SimSun" w:hAnsi="Times New Roman"/>
          <w:color w:val="000000"/>
          <w:sz w:val="24"/>
          <w:szCs w:val="24"/>
        </w:rPr>
        <w:t>,J</w:t>
      </w:r>
      <w:proofErr w:type="spellEnd"/>
      <w:proofErr w:type="gramEnd"/>
      <w:r>
        <w:rPr>
          <w:rFonts w:ascii="Times New Roman" w:eastAsia="SimSun" w:hAnsi="Times New Roman"/>
          <w:color w:val="000000"/>
          <w:sz w:val="24"/>
          <w:szCs w:val="24"/>
        </w:rPr>
        <w:t xml:space="preserve">. and </w:t>
      </w:r>
      <w:proofErr w:type="spellStart"/>
      <w:r>
        <w:rPr>
          <w:rFonts w:ascii="Times New Roman" w:eastAsia="SimSun" w:hAnsi="Times New Roman"/>
          <w:color w:val="000000"/>
          <w:sz w:val="24"/>
          <w:szCs w:val="24"/>
        </w:rPr>
        <w:t>Muhoro,P</w:t>
      </w:r>
      <w:proofErr w:type="spellEnd"/>
      <w:r>
        <w:rPr>
          <w:rFonts w:ascii="Times New Roman" w:eastAsia="SimSun" w:hAnsi="Times New Roman"/>
          <w:color w:val="000000"/>
          <w:sz w:val="24"/>
          <w:szCs w:val="24"/>
        </w:rPr>
        <w:t>. 2015 .Internal controls and financial performance of SMEs in Kenya. International Journal of Accounting and Taxation</w:t>
      </w:r>
      <w:proofErr w:type="gramStart"/>
      <w:r>
        <w:rPr>
          <w:rFonts w:ascii="Times New Roman" w:eastAsia="SimSun" w:hAnsi="Times New Roman"/>
          <w:color w:val="000000"/>
          <w:sz w:val="24"/>
          <w:szCs w:val="24"/>
        </w:rPr>
        <w:t>,3</w:t>
      </w:r>
      <w:proofErr w:type="gramEnd"/>
      <w:r>
        <w:rPr>
          <w:rFonts w:ascii="Times New Roman" w:eastAsia="SimSun" w:hAnsi="Times New Roman"/>
          <w:color w:val="000000"/>
          <w:sz w:val="24"/>
          <w:szCs w:val="24"/>
        </w:rPr>
        <w:t>(2),33-47.</w:t>
      </w:r>
    </w:p>
    <w:p w:rsidR="005D10E9" w:rsidRDefault="00045E5C">
      <w:pPr>
        <w:spacing w:line="360" w:lineRule="auto"/>
        <w:jc w:val="both"/>
        <w:rPr>
          <w:rFonts w:ascii="Times New Roman" w:eastAsia="SimSun" w:hAnsi="Times New Roman"/>
          <w:color w:val="000000"/>
          <w:sz w:val="24"/>
          <w:szCs w:val="24"/>
        </w:rPr>
      </w:pPr>
      <w:r>
        <w:rPr>
          <w:rFonts w:ascii="Times New Roman" w:eastAsia="SimSun" w:hAnsi="Times New Roman"/>
          <w:color w:val="000000"/>
          <w:sz w:val="24"/>
          <w:szCs w:val="24"/>
        </w:rPr>
        <w:t xml:space="preserve"> </w:t>
      </w:r>
    </w:p>
    <w:p w:rsidR="005D10E9" w:rsidRDefault="00045E5C">
      <w:pPr>
        <w:spacing w:line="360" w:lineRule="auto"/>
        <w:jc w:val="both"/>
        <w:rPr>
          <w:rFonts w:ascii="Times New Roman" w:eastAsia="SimSun" w:hAnsi="Times New Roman"/>
          <w:color w:val="000000"/>
          <w:sz w:val="24"/>
          <w:szCs w:val="24"/>
          <w:shd w:val="clear" w:color="auto" w:fill="FFFFFF"/>
        </w:rPr>
      </w:pPr>
      <w:r>
        <w:rPr>
          <w:rFonts w:ascii="Times New Roman" w:eastAsia="SimSun" w:hAnsi="Times New Roman"/>
          <w:color w:val="000000"/>
          <w:sz w:val="24"/>
          <w:szCs w:val="24"/>
        </w:rPr>
        <w:t xml:space="preserve">Nguyen, T, T 2021 and </w:t>
      </w:r>
      <w:proofErr w:type="spellStart"/>
      <w:r>
        <w:rPr>
          <w:rFonts w:ascii="Times New Roman" w:eastAsia="SimSun" w:hAnsi="Times New Roman"/>
          <w:color w:val="000000"/>
          <w:sz w:val="24"/>
          <w:szCs w:val="24"/>
        </w:rPr>
        <w:t>Tuan</w:t>
      </w:r>
      <w:proofErr w:type="gramStart"/>
      <w:r>
        <w:rPr>
          <w:rFonts w:ascii="Times New Roman" w:eastAsia="SimSun" w:hAnsi="Times New Roman"/>
          <w:color w:val="000000"/>
          <w:sz w:val="24"/>
          <w:szCs w:val="24"/>
        </w:rPr>
        <w:t>,L,T</w:t>
      </w:r>
      <w:proofErr w:type="spellEnd"/>
      <w:proofErr w:type="gramEnd"/>
      <w:r>
        <w:rPr>
          <w:rFonts w:ascii="Times New Roman" w:eastAsia="SimSun" w:hAnsi="Times New Roman"/>
          <w:color w:val="000000"/>
          <w:sz w:val="24"/>
          <w:szCs w:val="24"/>
        </w:rPr>
        <w:t xml:space="preserve">. </w:t>
      </w:r>
      <w:proofErr w:type="gramStart"/>
      <w:r>
        <w:rPr>
          <w:rFonts w:ascii="Times New Roman" w:eastAsia="SimSun" w:hAnsi="Times New Roman"/>
          <w:color w:val="000000"/>
          <w:sz w:val="24"/>
          <w:szCs w:val="24"/>
        </w:rPr>
        <w:t>The impact of internal control on performance of small and medium-sized enterprises in an emerging economy…Faculty of Economics and Management, Electric Power University, Vietnam (Online).</w:t>
      </w:r>
      <w:proofErr w:type="gramEnd"/>
    </w:p>
    <w:p w:rsidR="005D10E9" w:rsidRDefault="00045E5C">
      <w:pPr>
        <w:pStyle w:val="Heading1"/>
        <w:keepLines w:val="0"/>
        <w:shd w:val="clear" w:color="auto" w:fill="FFFFFF"/>
        <w:spacing w:before="0" w:beforeAutospacing="0" w:line="360" w:lineRule="auto"/>
        <w:jc w:val="both"/>
        <w:rPr>
          <w:rFonts w:ascii="Times New Roman" w:hAnsi="Times New Roman" w:cs="Times New Roman"/>
          <w:bCs/>
          <w:color w:val="000000"/>
          <w:kern w:val="36"/>
          <w:sz w:val="24"/>
          <w:szCs w:val="24"/>
          <w:shd w:val="clear" w:color="auto" w:fill="FFFFFF"/>
        </w:rPr>
      </w:pPr>
      <w:bookmarkStart w:id="281" w:name="_Toc3312"/>
      <w:bookmarkStart w:id="282" w:name="_Toc137207301"/>
      <w:bookmarkStart w:id="283" w:name="_Toc137921098"/>
      <w:bookmarkStart w:id="284" w:name="_Toc20937"/>
      <w:bookmarkStart w:id="285" w:name="_Toc137287866"/>
      <w:bookmarkStart w:id="286" w:name="_Toc137930098"/>
      <w:proofErr w:type="spellStart"/>
      <w:proofErr w:type="gramStart"/>
      <w:r>
        <w:rPr>
          <w:rFonts w:ascii="Times New Roman" w:hAnsi="Times New Roman" w:cs="Times New Roman"/>
          <w:bCs/>
          <w:color w:val="000000"/>
          <w:kern w:val="36"/>
          <w:sz w:val="24"/>
          <w:szCs w:val="24"/>
          <w:shd w:val="clear" w:color="auto" w:fill="FFFFFF"/>
        </w:rPr>
        <w:t>Nirwana</w:t>
      </w:r>
      <w:proofErr w:type="spellEnd"/>
      <w:r>
        <w:rPr>
          <w:rFonts w:ascii="Times New Roman" w:hAnsi="Times New Roman" w:cs="Times New Roman"/>
          <w:bCs/>
          <w:color w:val="000000"/>
          <w:kern w:val="36"/>
          <w:sz w:val="24"/>
          <w:szCs w:val="24"/>
          <w:shd w:val="clear" w:color="auto" w:fill="FFFFFF"/>
        </w:rPr>
        <w:t xml:space="preserve"> ,N</w:t>
      </w:r>
      <w:proofErr w:type="gramEnd"/>
      <w:r>
        <w:rPr>
          <w:rFonts w:ascii="Times New Roman" w:hAnsi="Times New Roman" w:cs="Times New Roman"/>
          <w:bCs/>
          <w:color w:val="000000"/>
          <w:kern w:val="36"/>
          <w:sz w:val="24"/>
          <w:szCs w:val="24"/>
          <w:shd w:val="clear" w:color="auto" w:fill="FFFFFF"/>
        </w:rPr>
        <w:t xml:space="preserve">. and </w:t>
      </w:r>
      <w:proofErr w:type="spellStart"/>
      <w:r>
        <w:rPr>
          <w:rFonts w:ascii="Times New Roman" w:hAnsi="Times New Roman" w:cs="Times New Roman"/>
          <w:bCs/>
          <w:color w:val="000000"/>
          <w:kern w:val="36"/>
          <w:sz w:val="24"/>
          <w:szCs w:val="24"/>
          <w:shd w:val="clear" w:color="auto" w:fill="FFFFFF"/>
        </w:rPr>
        <w:t>Haliah,H</w:t>
      </w:r>
      <w:proofErr w:type="spellEnd"/>
      <w:r>
        <w:rPr>
          <w:rFonts w:ascii="Times New Roman" w:hAnsi="Times New Roman" w:cs="Times New Roman"/>
          <w:bCs/>
          <w:color w:val="000000"/>
          <w:kern w:val="36"/>
          <w:sz w:val="24"/>
          <w:szCs w:val="24"/>
          <w:shd w:val="clear" w:color="auto" w:fill="FFFFFF"/>
        </w:rPr>
        <w:t xml:space="preserve">. 2018.Determinant factor of the quality of financial statements and performance of the government by adding contextual factors: Personal factor, system/administrative </w:t>
      </w:r>
      <w:proofErr w:type="spellStart"/>
      <w:r>
        <w:rPr>
          <w:rFonts w:ascii="Times New Roman" w:hAnsi="Times New Roman" w:cs="Times New Roman"/>
          <w:bCs/>
          <w:color w:val="000000"/>
          <w:kern w:val="36"/>
          <w:sz w:val="24"/>
          <w:szCs w:val="24"/>
          <w:shd w:val="clear" w:color="auto" w:fill="FFFFFF"/>
        </w:rPr>
        <w:t>factor.Asian</w:t>
      </w:r>
      <w:proofErr w:type="spellEnd"/>
      <w:r>
        <w:rPr>
          <w:rFonts w:ascii="Times New Roman" w:hAnsi="Times New Roman" w:cs="Times New Roman"/>
          <w:bCs/>
          <w:color w:val="000000"/>
          <w:kern w:val="36"/>
          <w:sz w:val="24"/>
          <w:szCs w:val="24"/>
          <w:shd w:val="clear" w:color="auto" w:fill="FFFFFF"/>
        </w:rPr>
        <w:t xml:space="preserve"> Journal of Accounting Research </w:t>
      </w:r>
      <w:proofErr w:type="spellStart"/>
      <w:r>
        <w:rPr>
          <w:rFonts w:ascii="Times New Roman" w:hAnsi="Times New Roman" w:cs="Times New Roman"/>
          <w:bCs/>
          <w:color w:val="000000"/>
          <w:kern w:val="36"/>
          <w:sz w:val="24"/>
          <w:szCs w:val="24"/>
          <w:shd w:val="clear" w:color="auto" w:fill="FFFFFF"/>
        </w:rPr>
        <w:t>vol</w:t>
      </w:r>
      <w:proofErr w:type="spellEnd"/>
      <w:r>
        <w:rPr>
          <w:rFonts w:ascii="Times New Roman" w:hAnsi="Times New Roman" w:cs="Times New Roman"/>
          <w:bCs/>
          <w:color w:val="000000"/>
          <w:kern w:val="36"/>
          <w:sz w:val="24"/>
          <w:szCs w:val="24"/>
          <w:shd w:val="clear" w:color="auto" w:fill="FFFFFF"/>
        </w:rPr>
        <w:t xml:space="preserve"> 3 issue.</w:t>
      </w:r>
      <w:bookmarkEnd w:id="281"/>
      <w:bookmarkEnd w:id="282"/>
      <w:bookmarkEnd w:id="283"/>
      <w:bookmarkEnd w:id="284"/>
      <w:bookmarkEnd w:id="285"/>
      <w:bookmarkEnd w:id="286"/>
      <w:r>
        <w:rPr>
          <w:rFonts w:ascii="Times New Roman" w:hAnsi="Times New Roman" w:cs="Times New Roman"/>
          <w:bCs/>
          <w:color w:val="000000"/>
          <w:kern w:val="36"/>
          <w:sz w:val="24"/>
          <w:szCs w:val="24"/>
          <w:shd w:val="clear" w:color="auto" w:fill="FFFFFF"/>
        </w:rPr>
        <w:t xml:space="preserve"> </w:t>
      </w:r>
    </w:p>
    <w:p w:rsidR="005D10E9" w:rsidRDefault="00045E5C">
      <w:pPr>
        <w:spacing w:line="360" w:lineRule="auto"/>
        <w:jc w:val="both"/>
        <w:rPr>
          <w:rFonts w:ascii="Times New Roman" w:eastAsia="SimSun" w:hAnsi="Times New Roman"/>
          <w:sz w:val="24"/>
          <w:szCs w:val="24"/>
        </w:rPr>
      </w:pPr>
      <w:r>
        <w:rPr>
          <w:rFonts w:ascii="Times New Roman" w:eastAsia="SimSun" w:hAnsi="Times New Roman"/>
          <w:sz w:val="24"/>
          <w:szCs w:val="24"/>
        </w:rPr>
        <w:t xml:space="preserve">Nkala, P. and Dube, T. 2020. </w:t>
      </w:r>
      <w:proofErr w:type="gramStart"/>
      <w:r>
        <w:rPr>
          <w:rFonts w:ascii="Times New Roman" w:eastAsia="SimSun" w:hAnsi="Times New Roman"/>
          <w:sz w:val="24"/>
          <w:szCs w:val="24"/>
        </w:rPr>
        <w:t>A survey on the adoption of computerized accounting by SMEs in Zimbabwe.</w:t>
      </w:r>
      <w:proofErr w:type="gramEnd"/>
      <w:r>
        <w:rPr>
          <w:rFonts w:ascii="Times New Roman" w:eastAsia="SimSun" w:hAnsi="Times New Roman"/>
          <w:sz w:val="24"/>
          <w:szCs w:val="24"/>
        </w:rPr>
        <w:t xml:space="preserve"> Journal of </w:t>
      </w:r>
      <w:proofErr w:type="gramStart"/>
      <w:r>
        <w:rPr>
          <w:rFonts w:ascii="Times New Roman" w:eastAsia="SimSun" w:hAnsi="Times New Roman"/>
          <w:sz w:val="24"/>
          <w:szCs w:val="24"/>
        </w:rPr>
        <w:t>Accounting  and</w:t>
      </w:r>
      <w:proofErr w:type="gramEnd"/>
      <w:r>
        <w:rPr>
          <w:rFonts w:ascii="Times New Roman" w:eastAsia="SimSun" w:hAnsi="Times New Roman"/>
          <w:sz w:val="24"/>
          <w:szCs w:val="24"/>
        </w:rPr>
        <w:t xml:space="preserve"> Management  Information Systems, 19(1),pp.72-90.</w:t>
      </w:r>
    </w:p>
    <w:p w:rsidR="005D10E9" w:rsidRDefault="00045E5C">
      <w:pPr>
        <w:pStyle w:val="Heading1"/>
        <w:keepLines w:val="0"/>
        <w:shd w:val="clear" w:color="auto" w:fill="FFFFFF"/>
        <w:spacing w:before="0" w:beforeAutospacing="0" w:line="360" w:lineRule="auto"/>
        <w:jc w:val="both"/>
        <w:rPr>
          <w:rFonts w:ascii="Times New Roman" w:hAnsi="Times New Roman" w:cs="Times New Roman"/>
          <w:bCs/>
          <w:color w:val="000000"/>
          <w:kern w:val="36"/>
          <w:sz w:val="24"/>
          <w:szCs w:val="24"/>
        </w:rPr>
      </w:pPr>
      <w:bookmarkStart w:id="287" w:name="_Toc137207302"/>
      <w:bookmarkStart w:id="288" w:name="_Toc6274"/>
      <w:bookmarkStart w:id="289" w:name="_Toc137287867"/>
      <w:bookmarkStart w:id="290" w:name="_Toc28953"/>
      <w:bookmarkStart w:id="291" w:name="_Toc137921099"/>
      <w:bookmarkStart w:id="292" w:name="_Toc137930099"/>
      <w:r>
        <w:rPr>
          <w:rFonts w:ascii="Times New Roman" w:hAnsi="Times New Roman" w:cs="Times New Roman"/>
          <w:bCs/>
          <w:color w:val="000000"/>
          <w:kern w:val="36"/>
          <w:sz w:val="24"/>
          <w:szCs w:val="24"/>
          <w:shd w:val="clear" w:color="auto" w:fill="FFFFFF"/>
        </w:rPr>
        <w:t xml:space="preserve">Nyakundi, D. O., Nyamita, M. O. &amp; Tinega, T. M. 2014. </w:t>
      </w:r>
      <w:proofErr w:type="gramStart"/>
      <w:r>
        <w:rPr>
          <w:rFonts w:ascii="Times New Roman" w:hAnsi="Times New Roman" w:cs="Times New Roman"/>
          <w:bCs/>
          <w:color w:val="000000"/>
          <w:kern w:val="36"/>
          <w:sz w:val="24"/>
          <w:szCs w:val="24"/>
          <w:shd w:val="clear" w:color="auto" w:fill="FFFFFF"/>
        </w:rPr>
        <w:t>Effect of internal control systems on financial performance of small and medium scale business enterprises in Kisumu City, Kenya.</w:t>
      </w:r>
      <w:proofErr w:type="gramEnd"/>
      <w:r>
        <w:rPr>
          <w:rFonts w:ascii="Times New Roman" w:hAnsi="Times New Roman" w:cs="Times New Roman"/>
          <w:bCs/>
          <w:color w:val="000000"/>
          <w:kern w:val="36"/>
          <w:sz w:val="24"/>
          <w:szCs w:val="24"/>
          <w:shd w:val="clear" w:color="auto" w:fill="FFFFFF"/>
        </w:rPr>
        <w:t xml:space="preserve"> International Journal of Social Sciences and Entrepreneurship, 1 (11), 719-734.</w:t>
      </w:r>
      <w:bookmarkEnd w:id="287"/>
      <w:bookmarkEnd w:id="288"/>
      <w:bookmarkEnd w:id="289"/>
      <w:bookmarkEnd w:id="290"/>
      <w:bookmarkEnd w:id="291"/>
      <w:bookmarkEnd w:id="292"/>
    </w:p>
    <w:p w:rsidR="005D10E9" w:rsidRDefault="00045E5C">
      <w:pPr>
        <w:spacing w:line="360" w:lineRule="auto"/>
        <w:jc w:val="both"/>
        <w:rPr>
          <w:rFonts w:ascii="Times New Roman" w:eastAsia="SimSun" w:hAnsi="Times New Roman"/>
          <w:color w:val="000000"/>
          <w:sz w:val="24"/>
          <w:szCs w:val="24"/>
          <w:shd w:val="clear" w:color="auto" w:fill="FFFFFF"/>
        </w:rPr>
      </w:pPr>
      <w:proofErr w:type="gramStart"/>
      <w:r>
        <w:rPr>
          <w:rFonts w:ascii="Times New Roman" w:eastAsia="SimSun" w:hAnsi="Times New Roman"/>
          <w:color w:val="000000"/>
          <w:sz w:val="24"/>
          <w:szCs w:val="24"/>
          <w:shd w:val="clear" w:color="auto" w:fill="FFFFFF"/>
        </w:rPr>
        <w:t>Okharedia, Elizabeth &amp; Taiwo, Muritala &amp; Abbas, Umar.</w:t>
      </w:r>
      <w:proofErr w:type="gramEnd"/>
      <w:r>
        <w:rPr>
          <w:rFonts w:ascii="Times New Roman" w:eastAsia="SimSun" w:hAnsi="Times New Roman"/>
          <w:color w:val="000000"/>
          <w:sz w:val="24"/>
          <w:szCs w:val="24"/>
          <w:shd w:val="clear" w:color="auto" w:fill="FFFFFF"/>
        </w:rPr>
        <w:t xml:space="preserve"> 2023. The effect of internal control system on the financial performance of construction firms in Nigeria. Nile University of Nigeria, </w:t>
      </w:r>
      <w:proofErr w:type="spellStart"/>
      <w:r>
        <w:rPr>
          <w:rFonts w:ascii="Times New Roman" w:eastAsia="SimSun" w:hAnsi="Times New Roman"/>
          <w:color w:val="000000"/>
          <w:sz w:val="24"/>
          <w:szCs w:val="24"/>
          <w:shd w:val="clear" w:color="auto" w:fill="FFFFFF"/>
        </w:rPr>
        <w:t>Nigeria.Accounting</w:t>
      </w:r>
      <w:proofErr w:type="spellEnd"/>
      <w:r>
        <w:rPr>
          <w:rFonts w:ascii="Times New Roman" w:eastAsia="SimSun" w:hAnsi="Times New Roman"/>
          <w:color w:val="000000"/>
          <w:sz w:val="24"/>
          <w:szCs w:val="24"/>
          <w:shd w:val="clear" w:color="auto" w:fill="FFFFFF"/>
        </w:rPr>
        <w:t xml:space="preserve"> </w:t>
      </w:r>
      <w:proofErr w:type="gramStart"/>
      <w:r>
        <w:rPr>
          <w:rFonts w:ascii="Times New Roman" w:eastAsia="SimSun" w:hAnsi="Times New Roman"/>
          <w:color w:val="000000"/>
          <w:sz w:val="24"/>
          <w:szCs w:val="24"/>
          <w:shd w:val="clear" w:color="auto" w:fill="FFFFFF"/>
        </w:rPr>
        <w:t>9 ,</w:t>
      </w:r>
      <w:proofErr w:type="gramEnd"/>
      <w:r>
        <w:rPr>
          <w:rFonts w:ascii="Times New Roman" w:eastAsia="SimSun" w:hAnsi="Times New Roman"/>
          <w:color w:val="000000"/>
          <w:sz w:val="24"/>
          <w:szCs w:val="24"/>
          <w:shd w:val="clear" w:color="auto" w:fill="FFFFFF"/>
        </w:rPr>
        <w:t xml:space="preserve"> 45–54.</w:t>
      </w:r>
    </w:p>
    <w:p w:rsidR="005D10E9" w:rsidRDefault="00045E5C">
      <w:pPr>
        <w:spacing w:line="360" w:lineRule="auto"/>
        <w:jc w:val="both"/>
        <w:rPr>
          <w:rFonts w:ascii="Times New Roman" w:eastAsia="SimSun" w:hAnsi="Times New Roman"/>
          <w:color w:val="000000"/>
          <w:sz w:val="24"/>
          <w:szCs w:val="24"/>
          <w:shd w:val="clear" w:color="auto" w:fill="FFFFFF"/>
        </w:rPr>
      </w:pPr>
      <w:proofErr w:type="spellStart"/>
      <w:r>
        <w:rPr>
          <w:rFonts w:ascii="Times New Roman" w:eastAsia="SimSun" w:hAnsi="Times New Roman"/>
          <w:color w:val="000000"/>
          <w:sz w:val="24"/>
          <w:szCs w:val="24"/>
          <w:shd w:val="clear" w:color="auto" w:fill="FFFFFF"/>
        </w:rPr>
        <w:t>Olajide</w:t>
      </w:r>
      <w:proofErr w:type="spellEnd"/>
      <w:r>
        <w:rPr>
          <w:rFonts w:ascii="Times New Roman" w:eastAsia="SimSun" w:hAnsi="Times New Roman"/>
          <w:color w:val="000000"/>
          <w:sz w:val="24"/>
          <w:szCs w:val="24"/>
          <w:shd w:val="clear" w:color="auto" w:fill="FFFFFF"/>
        </w:rPr>
        <w:t xml:space="preserve">, S. 2014. Forensic accounting technique : A means of </w:t>
      </w:r>
      <w:proofErr w:type="spellStart"/>
      <w:r>
        <w:rPr>
          <w:rFonts w:ascii="Times New Roman" w:eastAsia="SimSun" w:hAnsi="Times New Roman"/>
          <w:color w:val="000000"/>
          <w:sz w:val="24"/>
          <w:szCs w:val="24"/>
          <w:shd w:val="clear" w:color="auto" w:fill="FFFFFF"/>
        </w:rPr>
        <w:t>sucessful</w:t>
      </w:r>
      <w:proofErr w:type="spellEnd"/>
      <w:r>
        <w:rPr>
          <w:rFonts w:ascii="Times New Roman" w:eastAsia="SimSun" w:hAnsi="Times New Roman"/>
          <w:color w:val="000000"/>
          <w:sz w:val="24"/>
          <w:szCs w:val="24"/>
          <w:shd w:val="clear" w:color="auto" w:fill="FFFFFF"/>
        </w:rPr>
        <w:t xml:space="preserve"> eradication corruption through fraud </w:t>
      </w:r>
      <w:proofErr w:type="spellStart"/>
      <w:r>
        <w:rPr>
          <w:rFonts w:ascii="Times New Roman" w:eastAsia="SimSun" w:hAnsi="Times New Roman"/>
          <w:color w:val="000000"/>
          <w:sz w:val="24"/>
          <w:szCs w:val="24"/>
          <w:shd w:val="clear" w:color="auto" w:fill="FFFFFF"/>
        </w:rPr>
        <w:t>prevention</w:t>
      </w:r>
      <w:proofErr w:type="gramStart"/>
      <w:r>
        <w:rPr>
          <w:rFonts w:ascii="Times New Roman" w:eastAsia="SimSun" w:hAnsi="Times New Roman"/>
          <w:color w:val="000000"/>
          <w:sz w:val="24"/>
          <w:szCs w:val="24"/>
          <w:shd w:val="clear" w:color="auto" w:fill="FFFFFF"/>
        </w:rPr>
        <w:t>,bribery</w:t>
      </w:r>
      <w:proofErr w:type="spellEnd"/>
      <w:proofErr w:type="gramEnd"/>
      <w:r>
        <w:rPr>
          <w:rFonts w:ascii="Times New Roman" w:eastAsia="SimSun" w:hAnsi="Times New Roman"/>
          <w:color w:val="000000"/>
          <w:sz w:val="24"/>
          <w:szCs w:val="24"/>
          <w:shd w:val="clear" w:color="auto" w:fill="FFFFFF"/>
        </w:rPr>
        <w:t xml:space="preserve"> prevention and embezzlement  prevention in Nigeria. Kuwait Chapter of Arabian Journal of Business and Management Review, 4, 176–186.</w:t>
      </w:r>
    </w:p>
    <w:p w:rsidR="005D10E9" w:rsidRDefault="00045E5C">
      <w:pPr>
        <w:spacing w:line="360" w:lineRule="auto"/>
        <w:jc w:val="both"/>
        <w:rPr>
          <w:rFonts w:ascii="Times New Roman" w:eastAsia="SimSun" w:hAnsi="Times New Roman"/>
          <w:color w:val="000000"/>
          <w:sz w:val="24"/>
          <w:szCs w:val="24"/>
          <w:shd w:val="clear" w:color="auto" w:fill="FFFFFF"/>
        </w:rPr>
      </w:pPr>
      <w:r>
        <w:rPr>
          <w:rFonts w:ascii="Times New Roman" w:hAnsi="Times New Roman"/>
          <w:color w:val="000000"/>
          <w:sz w:val="24"/>
          <w:szCs w:val="24"/>
        </w:rPr>
        <w:lastRenderedPageBreak/>
        <w:t xml:space="preserve"> </w:t>
      </w:r>
      <w:proofErr w:type="spellStart"/>
      <w:r>
        <w:rPr>
          <w:rFonts w:ascii="Times New Roman" w:hAnsi="Times New Roman"/>
          <w:color w:val="000000"/>
          <w:sz w:val="24"/>
          <w:szCs w:val="24"/>
        </w:rPr>
        <w:t>Omar</w:t>
      </w:r>
      <w:proofErr w:type="gramStart"/>
      <w:r>
        <w:rPr>
          <w:rFonts w:ascii="Times New Roman" w:hAnsi="Times New Roman"/>
          <w:color w:val="000000"/>
          <w:sz w:val="24"/>
          <w:szCs w:val="24"/>
        </w:rPr>
        <w:t>,N</w:t>
      </w:r>
      <w:proofErr w:type="spellEnd"/>
      <w:proofErr w:type="gramEnd"/>
      <w:r>
        <w:rPr>
          <w:rFonts w:ascii="Times New Roman" w:hAnsi="Times New Roman"/>
          <w:color w:val="000000"/>
          <w:sz w:val="24"/>
          <w:szCs w:val="24"/>
        </w:rPr>
        <w:t xml:space="preserve">. and Bin </w:t>
      </w:r>
      <w:proofErr w:type="spellStart"/>
      <w:r>
        <w:rPr>
          <w:rFonts w:ascii="Times New Roman" w:hAnsi="Times New Roman"/>
          <w:color w:val="000000"/>
          <w:sz w:val="24"/>
          <w:szCs w:val="24"/>
        </w:rPr>
        <w:t>Mohamad,E</w:t>
      </w:r>
      <w:proofErr w:type="spellEnd"/>
      <w:r>
        <w:rPr>
          <w:rFonts w:ascii="Times New Roman" w:hAnsi="Times New Roman"/>
          <w:color w:val="000000"/>
          <w:sz w:val="24"/>
          <w:szCs w:val="24"/>
        </w:rPr>
        <w:t xml:space="preserve">. 2017. </w:t>
      </w:r>
      <w:proofErr w:type="gramStart"/>
      <w:r>
        <w:rPr>
          <w:rFonts w:ascii="Times New Roman" w:hAnsi="Times New Roman"/>
          <w:color w:val="000000"/>
          <w:sz w:val="24"/>
          <w:szCs w:val="24"/>
        </w:rPr>
        <w:t xml:space="preserve">Internal control systems and financial performance of SMEs in </w:t>
      </w:r>
      <w:proofErr w:type="spellStart"/>
      <w:r>
        <w:rPr>
          <w:rFonts w:ascii="Times New Roman" w:hAnsi="Times New Roman"/>
          <w:color w:val="000000"/>
          <w:sz w:val="24"/>
          <w:szCs w:val="24"/>
        </w:rPr>
        <w:t>Asia.International</w:t>
      </w:r>
      <w:proofErr w:type="spellEnd"/>
      <w:r>
        <w:rPr>
          <w:rFonts w:ascii="Times New Roman" w:hAnsi="Times New Roman"/>
          <w:color w:val="000000"/>
          <w:sz w:val="24"/>
          <w:szCs w:val="24"/>
        </w:rPr>
        <w:t xml:space="preserve"> control systems and financial performance of SMEs in Asia.</w:t>
      </w:r>
      <w:proofErr w:type="gramEnd"/>
      <w:r>
        <w:rPr>
          <w:rFonts w:ascii="Times New Roman" w:hAnsi="Times New Roman"/>
          <w:color w:val="000000"/>
          <w:sz w:val="24"/>
          <w:szCs w:val="24"/>
        </w:rPr>
        <w:t xml:space="preserve"> International Journal of Business and Management</w:t>
      </w:r>
      <w:proofErr w:type="gramStart"/>
      <w:r>
        <w:rPr>
          <w:rFonts w:ascii="Times New Roman" w:hAnsi="Times New Roman"/>
          <w:color w:val="000000"/>
          <w:sz w:val="24"/>
          <w:szCs w:val="24"/>
        </w:rPr>
        <w:t>,12</w:t>
      </w:r>
      <w:proofErr w:type="gramEnd"/>
      <w:r>
        <w:rPr>
          <w:rFonts w:ascii="Times New Roman" w:hAnsi="Times New Roman"/>
          <w:color w:val="000000"/>
          <w:sz w:val="24"/>
          <w:szCs w:val="24"/>
        </w:rPr>
        <w:t>(7). 148-165.doi:10.5539/ijbm.v12n7p148.</w:t>
      </w:r>
    </w:p>
    <w:p w:rsidR="005D10E9" w:rsidRDefault="009812ED">
      <w:pPr>
        <w:spacing w:line="360" w:lineRule="auto"/>
        <w:jc w:val="both"/>
        <w:rPr>
          <w:rFonts w:ascii="Times New Roman" w:hAnsi="Times New Roman"/>
          <w:color w:val="000000"/>
          <w:sz w:val="24"/>
          <w:szCs w:val="24"/>
        </w:rPr>
      </w:pPr>
      <w:hyperlink r:id="rId40" w:tooltip="Frank Nana Kweku Otoo" w:history="1">
        <w:r w:rsidR="00045E5C">
          <w:rPr>
            <w:rStyle w:val="Hyperlink"/>
            <w:rFonts w:ascii="Times New Roman" w:eastAsia="SimSun" w:hAnsi="Times New Roman"/>
            <w:color w:val="000000"/>
            <w:sz w:val="24"/>
            <w:szCs w:val="24"/>
            <w:shd w:val="clear" w:color="auto" w:fill="FFFFFF"/>
          </w:rPr>
          <w:t>Otoo, F.N.K.</w:t>
        </w:r>
      </w:hyperlink>
      <w:r w:rsidR="00045E5C">
        <w:rPr>
          <w:rFonts w:ascii="Times New Roman" w:eastAsia="SimSun" w:hAnsi="Times New Roman"/>
          <w:color w:val="000000"/>
          <w:sz w:val="24"/>
          <w:szCs w:val="24"/>
          <w:shd w:val="clear" w:color="auto" w:fill="FFFFFF"/>
        </w:rPr>
        <w:t xml:space="preserve">, </w:t>
      </w:r>
      <w:hyperlink r:id="rId41" w:tooltip="Manpreet Kaur" w:history="1">
        <w:r w:rsidR="00045E5C">
          <w:rPr>
            <w:rStyle w:val="Hyperlink"/>
            <w:rFonts w:ascii="Times New Roman" w:eastAsia="SimSun" w:hAnsi="Times New Roman"/>
            <w:color w:val="000000"/>
            <w:sz w:val="24"/>
            <w:szCs w:val="24"/>
            <w:shd w:val="clear" w:color="auto" w:fill="FFFFFF"/>
          </w:rPr>
          <w:t>Kaur, M.</w:t>
        </w:r>
      </w:hyperlink>
      <w:r w:rsidR="00045E5C">
        <w:rPr>
          <w:rFonts w:ascii="Times New Roman" w:eastAsia="SimSun" w:hAnsi="Times New Roman"/>
          <w:color w:val="000000"/>
          <w:sz w:val="24"/>
          <w:szCs w:val="24"/>
          <w:shd w:val="clear" w:color="auto" w:fill="FFFFFF"/>
        </w:rPr>
        <w:t xml:space="preserve"> and </w:t>
      </w:r>
      <w:hyperlink r:id="rId42" w:tooltip="Nissar Ahmed Rather" w:history="1">
        <w:r w:rsidR="00045E5C">
          <w:rPr>
            <w:rStyle w:val="Hyperlink"/>
            <w:rFonts w:ascii="Times New Roman" w:eastAsia="SimSun" w:hAnsi="Times New Roman"/>
            <w:color w:val="000000"/>
            <w:sz w:val="24"/>
            <w:szCs w:val="24"/>
            <w:shd w:val="clear" w:color="auto" w:fill="FFFFFF"/>
          </w:rPr>
          <w:t>Rather, N.A.</w:t>
        </w:r>
      </w:hyperlink>
      <w:r w:rsidR="00045E5C">
        <w:rPr>
          <w:rFonts w:ascii="Times New Roman" w:eastAsia="SimSun" w:hAnsi="Times New Roman"/>
          <w:color w:val="000000"/>
          <w:sz w:val="24"/>
          <w:szCs w:val="24"/>
          <w:shd w:val="clear" w:color="auto" w:fill="FFFFFF"/>
        </w:rPr>
        <w:t xml:space="preserve"> (2023), "Evaluating the impact of internal control systems on organizational effectiveness", </w:t>
      </w:r>
      <w:hyperlink r:id="rId43" w:history="1">
        <w:r w:rsidR="00045E5C">
          <w:rPr>
            <w:rStyle w:val="Hyperlink"/>
            <w:rFonts w:ascii="Times New Roman" w:eastAsia="SimSun" w:hAnsi="Times New Roman"/>
            <w:color w:val="000000"/>
            <w:sz w:val="24"/>
            <w:szCs w:val="24"/>
            <w:shd w:val="clear" w:color="auto" w:fill="FFFFFF"/>
          </w:rPr>
          <w:t>LBS Journal of Management &amp; Research</w:t>
        </w:r>
      </w:hyperlink>
      <w:r w:rsidR="00045E5C">
        <w:rPr>
          <w:rFonts w:ascii="Times New Roman" w:eastAsia="SimSun" w:hAnsi="Times New Roman"/>
          <w:color w:val="000000"/>
          <w:sz w:val="24"/>
          <w:szCs w:val="24"/>
          <w:shd w:val="clear" w:color="auto" w:fill="FFFFFF"/>
        </w:rPr>
        <w:t xml:space="preserve">, Vol. ahead-of-print No. ahead-of-print. </w:t>
      </w:r>
      <w:hyperlink r:id="rId44" w:tooltip="DOI: https://doi.org/10.1108/LBSJMR-11-2022-0078" w:history="1">
        <w:r w:rsidR="00045E5C">
          <w:rPr>
            <w:rStyle w:val="Hyperlink"/>
            <w:rFonts w:ascii="Times New Roman" w:eastAsia="SimSun" w:hAnsi="Times New Roman"/>
            <w:color w:val="000000"/>
            <w:sz w:val="24"/>
            <w:szCs w:val="24"/>
            <w:shd w:val="clear" w:color="auto" w:fill="FFFFFF"/>
          </w:rPr>
          <w:t>https://doi.org/10.1108/LBSJMR-11-2022-0078</w:t>
        </w:r>
      </w:hyperlink>
    </w:p>
    <w:p w:rsidR="005D10E9" w:rsidRDefault="00045E5C">
      <w:pPr>
        <w:spacing w:line="360" w:lineRule="auto"/>
        <w:jc w:val="both"/>
        <w:rPr>
          <w:rFonts w:ascii="Times New Roman" w:hAnsi="Times New Roman"/>
          <w:color w:val="000000"/>
          <w:sz w:val="24"/>
          <w:szCs w:val="24"/>
        </w:rPr>
      </w:pPr>
      <w:proofErr w:type="gramStart"/>
      <w:r>
        <w:rPr>
          <w:rFonts w:ascii="Times New Roman" w:hAnsi="Times New Roman"/>
          <w:color w:val="000000"/>
          <w:sz w:val="24"/>
          <w:szCs w:val="24"/>
        </w:rPr>
        <w:t>Patino, C. M., &amp; Ferreira, J. C. (2018).</w:t>
      </w:r>
      <w:proofErr w:type="gramEnd"/>
      <w:r>
        <w:rPr>
          <w:rFonts w:ascii="Times New Roman" w:hAnsi="Times New Roman"/>
          <w:color w:val="000000"/>
          <w:sz w:val="24"/>
          <w:szCs w:val="24"/>
        </w:rPr>
        <w:t xml:space="preserve"> Internal and external validity: can you apply research study results to your patients? </w:t>
      </w:r>
      <w:r>
        <w:rPr>
          <w:rFonts w:ascii="Times New Roman" w:hAnsi="Times New Roman"/>
          <w:iCs/>
          <w:color w:val="000000"/>
          <w:sz w:val="24"/>
          <w:szCs w:val="24"/>
        </w:rPr>
        <w:t xml:space="preserve">Jornal brasileiro de </w:t>
      </w:r>
      <w:proofErr w:type="gramStart"/>
      <w:r>
        <w:rPr>
          <w:rFonts w:ascii="Times New Roman" w:hAnsi="Times New Roman"/>
          <w:iCs/>
          <w:color w:val="000000"/>
          <w:sz w:val="24"/>
          <w:szCs w:val="24"/>
        </w:rPr>
        <w:t>pneumologia :</w:t>
      </w:r>
      <w:proofErr w:type="gramEnd"/>
      <w:r>
        <w:rPr>
          <w:rFonts w:ascii="Times New Roman" w:hAnsi="Times New Roman"/>
          <w:iCs/>
          <w:color w:val="000000"/>
          <w:sz w:val="24"/>
          <w:szCs w:val="24"/>
        </w:rPr>
        <w:t xml:space="preserve"> publicacao oficial da Sociedade Brasileira de Pneumologia e Tisilogia</w:t>
      </w:r>
      <w:r>
        <w:rPr>
          <w:rFonts w:ascii="Times New Roman" w:hAnsi="Times New Roman"/>
          <w:color w:val="000000"/>
          <w:sz w:val="24"/>
          <w:szCs w:val="24"/>
        </w:rPr>
        <w:t xml:space="preserve">, </w:t>
      </w:r>
      <w:r>
        <w:rPr>
          <w:rFonts w:ascii="Times New Roman" w:hAnsi="Times New Roman"/>
          <w:iCs/>
          <w:color w:val="000000"/>
          <w:sz w:val="24"/>
          <w:szCs w:val="24"/>
        </w:rPr>
        <w:t>44</w:t>
      </w:r>
      <w:r>
        <w:rPr>
          <w:rFonts w:ascii="Times New Roman" w:hAnsi="Times New Roman"/>
          <w:color w:val="000000"/>
          <w:sz w:val="24"/>
          <w:szCs w:val="24"/>
        </w:rPr>
        <w:t xml:space="preserve">(3), 183. </w:t>
      </w:r>
      <w:hyperlink r:id="rId45" w:history="1">
        <w:r>
          <w:rPr>
            <w:rStyle w:val="16"/>
            <w:rFonts w:ascii="Times New Roman" w:hAnsi="Times New Roman" w:hint="default"/>
            <w:color w:val="000000"/>
            <w:sz w:val="24"/>
            <w:szCs w:val="24"/>
          </w:rPr>
          <w:t>https://doi.org/10.1590/S1806-37562018000000164</w:t>
        </w:r>
      </w:hyperlink>
      <w:r>
        <w:rPr>
          <w:rFonts w:ascii="Times New Roman" w:hAnsi="Times New Roman"/>
          <w:color w:val="000000"/>
          <w:sz w:val="24"/>
          <w:szCs w:val="24"/>
        </w:rPr>
        <w:t xml:space="preserve"> .</w:t>
      </w:r>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Raheman, A. and Nasr, M. 2018. Financial performance measures of SMEs: evidence from Pakistan. South Asian Journal of Business and Management Cases, 7(1), 27-36.</w:t>
      </w:r>
    </w:p>
    <w:p w:rsidR="005D10E9" w:rsidRDefault="00045E5C">
      <w:pPr>
        <w:spacing w:line="360" w:lineRule="auto"/>
        <w:jc w:val="both"/>
        <w:rPr>
          <w:rFonts w:ascii="Times New Roman" w:hAnsi="Times New Roman"/>
          <w:color w:val="000000"/>
          <w:sz w:val="24"/>
          <w:szCs w:val="24"/>
        </w:rPr>
      </w:pPr>
      <w:proofErr w:type="gramStart"/>
      <w:r>
        <w:rPr>
          <w:rFonts w:ascii="Times New Roman" w:hAnsi="Times New Roman"/>
          <w:color w:val="000000"/>
          <w:sz w:val="24"/>
          <w:szCs w:val="24"/>
        </w:rPr>
        <w:t>Reserve Bank of Zimbabwe.</w:t>
      </w:r>
      <w:proofErr w:type="gramEnd"/>
      <w:r>
        <w:rPr>
          <w:rFonts w:ascii="Times New Roman" w:hAnsi="Times New Roman"/>
          <w:color w:val="000000"/>
          <w:sz w:val="24"/>
          <w:szCs w:val="24"/>
        </w:rPr>
        <w:t xml:space="preserve"> 2017. Survey report on small to medium enterprises in Zimbabwe. </w:t>
      </w:r>
      <w:proofErr w:type="gramStart"/>
      <w:r>
        <w:rPr>
          <w:rFonts w:ascii="Times New Roman" w:hAnsi="Times New Roman"/>
          <w:color w:val="000000"/>
          <w:sz w:val="24"/>
          <w:szCs w:val="24"/>
        </w:rPr>
        <w:t>Retrieved from https://www.rbz.co.zw/documents/sme/survey_report_on_smes_in_zim.pdf.</w:t>
      </w:r>
      <w:proofErr w:type="gramEnd"/>
    </w:p>
    <w:p w:rsidR="000F1FD4" w:rsidRDefault="00045E5C">
      <w:pPr>
        <w:spacing w:line="360" w:lineRule="auto"/>
        <w:jc w:val="both"/>
        <w:rPr>
          <w:rFonts w:ascii="Times New Roman" w:hAnsi="Times New Roman"/>
          <w:color w:val="000000"/>
          <w:sz w:val="24"/>
          <w:szCs w:val="24"/>
        </w:rPr>
      </w:pPr>
      <w:proofErr w:type="gramStart"/>
      <w:r>
        <w:rPr>
          <w:rFonts w:ascii="Times New Roman" w:hAnsi="Times New Roman"/>
          <w:color w:val="000000"/>
          <w:sz w:val="24"/>
          <w:szCs w:val="24"/>
        </w:rPr>
        <w:t>Reserve Bank of Zimbabwe.</w:t>
      </w:r>
      <w:proofErr w:type="gramEnd"/>
      <w:r>
        <w:rPr>
          <w:rFonts w:ascii="Times New Roman" w:hAnsi="Times New Roman"/>
          <w:color w:val="000000"/>
          <w:sz w:val="24"/>
          <w:szCs w:val="24"/>
        </w:rPr>
        <w:t xml:space="preserve"> 2018. Survey report on Performance of Small and Medium Enterprises. </w:t>
      </w:r>
      <w:proofErr w:type="gramStart"/>
      <w:r>
        <w:rPr>
          <w:rFonts w:ascii="Times New Roman" w:hAnsi="Times New Roman"/>
          <w:color w:val="000000"/>
          <w:sz w:val="24"/>
          <w:szCs w:val="24"/>
        </w:rPr>
        <w:t xml:space="preserve">Retrieved from </w:t>
      </w:r>
      <w:hyperlink r:id="rId46" w:history="1">
        <w:r w:rsidR="000F1FD4" w:rsidRPr="00E85082">
          <w:rPr>
            <w:rStyle w:val="Hyperlink"/>
            <w:rFonts w:ascii="Times New Roman" w:eastAsia="SimSun" w:hAnsi="Times New Roman"/>
            <w:sz w:val="24"/>
            <w:szCs w:val="24"/>
          </w:rPr>
          <w:t>http://www.rbz.co.zw/assets/survey-report-on-performance</w:t>
        </w:r>
        <w:r w:rsidR="000F1FD4" w:rsidRPr="00E85082">
          <w:rPr>
            <w:rStyle w:val="Hyperlink"/>
            <w:rFonts w:ascii="Times New Roman" w:hAnsi="Times New Roman"/>
            <w:sz w:val="24"/>
            <w:szCs w:val="24"/>
          </w:rPr>
          <w:t>-of-small-and-medium-enterprises.pdf</w:t>
        </w:r>
      </w:hyperlink>
      <w:r>
        <w:rPr>
          <w:rFonts w:ascii="Times New Roman" w:hAnsi="Times New Roman"/>
          <w:color w:val="000000"/>
          <w:sz w:val="24"/>
          <w:szCs w:val="24"/>
        </w:rPr>
        <w:t>.</w:t>
      </w:r>
      <w:proofErr w:type="gramEnd"/>
    </w:p>
    <w:p w:rsidR="000F1FD4" w:rsidRDefault="000F1FD4">
      <w:pPr>
        <w:spacing w:line="360" w:lineRule="auto"/>
        <w:jc w:val="both"/>
        <w:rPr>
          <w:rFonts w:ascii="Times New Roman" w:hAnsi="Times New Roman"/>
          <w:color w:val="000000"/>
          <w:sz w:val="24"/>
          <w:szCs w:val="24"/>
        </w:rPr>
      </w:pPr>
      <w:proofErr w:type="gramStart"/>
      <w:r>
        <w:rPr>
          <w:rFonts w:ascii="Times New Roman" w:hAnsi="Times New Roman"/>
          <w:color w:val="000000"/>
          <w:sz w:val="24"/>
          <w:szCs w:val="24"/>
        </w:rPr>
        <w:t>Reserve Bank of Zimbabwe.</w:t>
      </w:r>
      <w:proofErr w:type="gramEnd"/>
      <w:r>
        <w:rPr>
          <w:rFonts w:ascii="Times New Roman" w:hAnsi="Times New Roman"/>
          <w:color w:val="000000"/>
          <w:sz w:val="24"/>
          <w:szCs w:val="24"/>
        </w:rPr>
        <w:t xml:space="preserve"> 2021. Monetary Policy Statement. Retrieved June 18, 2023, from https://www.rbz.co.zw/wp-content/uploads/2021/02/Monetary-Policy-Statement-February-2021-Final.pdf</w:t>
      </w:r>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Roig, M. 2013. </w:t>
      </w:r>
      <w:proofErr w:type="gramStart"/>
      <w:r>
        <w:rPr>
          <w:rFonts w:ascii="Times New Roman" w:hAnsi="Times New Roman"/>
          <w:color w:val="000000"/>
          <w:sz w:val="24"/>
          <w:szCs w:val="24"/>
        </w:rPr>
        <w:t>Avoiding plagiarism, self-plagiarism, and other questionable writing practices: A guide to ethical writing.</w:t>
      </w:r>
      <w:proofErr w:type="gramEnd"/>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doi</w:t>
      </w:r>
      <w:proofErr w:type="spellEnd"/>
      <w:proofErr w:type="gramEnd"/>
      <w:r>
        <w:rPr>
          <w:rFonts w:ascii="Times New Roman" w:hAnsi="Times New Roman"/>
          <w:color w:val="000000"/>
          <w:sz w:val="24"/>
          <w:szCs w:val="24"/>
        </w:rPr>
        <w:t>: 10.4135/9781483387648.</w:t>
      </w:r>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Sağ, S., Sezen, B. and Güzel, M. 2016. Factors That Motivate or Prevent Adoption of Open Innovation by SMMEs in Developing Countries and Policy Suggestions. Procedia-Social and Behavioral Sciences, 235, 756-763.</w:t>
      </w:r>
    </w:p>
    <w:p w:rsidR="005D10E9" w:rsidRDefault="00045E5C">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 xml:space="preserve">Sarens, G., &amp; De Beelde, I. 2006. </w:t>
      </w:r>
      <w:proofErr w:type="gramStart"/>
      <w:r>
        <w:rPr>
          <w:rFonts w:ascii="Times New Roman" w:hAnsi="Times New Roman"/>
          <w:sz w:val="24"/>
          <w:szCs w:val="24"/>
        </w:rPr>
        <w:t>Internal Auditor’s Perception about their Role in Risk Management.</w:t>
      </w:r>
      <w:proofErr w:type="gramEnd"/>
      <w:r>
        <w:rPr>
          <w:rFonts w:ascii="Times New Roman" w:hAnsi="Times New Roman"/>
          <w:sz w:val="24"/>
          <w:szCs w:val="24"/>
        </w:rPr>
        <w:t xml:space="preserve"> Managerial Auditing Journal, 21(1), 78-95.</w:t>
      </w:r>
    </w:p>
    <w:p w:rsidR="005D10E9" w:rsidRDefault="00045E5C">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Saunders, D. C. M. and Clark, D. 2006. </w:t>
      </w:r>
      <w:r>
        <w:rPr>
          <w:rFonts w:ascii="Times New Roman" w:hAnsi="Times New Roman"/>
          <w:iCs/>
          <w:sz w:val="24"/>
          <w:szCs w:val="24"/>
        </w:rPr>
        <w:t>Cicely Saunders: Selected writings.</w:t>
      </w:r>
      <w:r>
        <w:rPr>
          <w:rFonts w:ascii="Times New Roman" w:hAnsi="Times New Roman"/>
          <w:sz w:val="24"/>
          <w:szCs w:val="24"/>
        </w:rPr>
        <w:t xml:space="preserve"> London: Oxford University Press.</w:t>
      </w:r>
    </w:p>
    <w:p w:rsidR="005D10E9" w:rsidRDefault="00045E5C">
      <w:pPr>
        <w:autoSpaceDE w:val="0"/>
        <w:autoSpaceDN w:val="0"/>
        <w:adjustRightInd w:val="0"/>
        <w:spacing w:after="0" w:line="360" w:lineRule="auto"/>
        <w:jc w:val="both"/>
        <w:rPr>
          <w:rFonts w:ascii="Times New Roman" w:hAnsi="Times New Roman"/>
          <w:sz w:val="24"/>
          <w:szCs w:val="24"/>
        </w:rPr>
      </w:pPr>
      <w:proofErr w:type="gramStart"/>
      <w:r>
        <w:rPr>
          <w:rFonts w:ascii="Times New Roman" w:hAnsi="Times New Roman"/>
          <w:sz w:val="24"/>
          <w:szCs w:val="24"/>
        </w:rPr>
        <w:t>Saunders, M., Lewis, P. &amp; Thornhill, A. 2009</w:t>
      </w:r>
      <w:r>
        <w:rPr>
          <w:rFonts w:ascii="Times New Roman" w:hAnsi="Times New Roman"/>
          <w:iCs/>
          <w:sz w:val="24"/>
          <w:szCs w:val="24"/>
        </w:rPr>
        <w:t>.</w:t>
      </w:r>
      <w:proofErr w:type="gramEnd"/>
      <w:r>
        <w:rPr>
          <w:rFonts w:ascii="Times New Roman" w:hAnsi="Times New Roman"/>
          <w:iCs/>
          <w:sz w:val="24"/>
          <w:szCs w:val="24"/>
        </w:rPr>
        <w:t xml:space="preserve"> Research methods for business students</w:t>
      </w:r>
      <w:r>
        <w:rPr>
          <w:rFonts w:ascii="Times New Roman" w:hAnsi="Times New Roman"/>
          <w:sz w:val="24"/>
          <w:szCs w:val="24"/>
        </w:rPr>
        <w:t>.4thEdition Italy: Prentice-Hall.</w:t>
      </w:r>
    </w:p>
    <w:p w:rsidR="005D10E9" w:rsidRDefault="00045E5C">
      <w:pPr>
        <w:spacing w:line="360" w:lineRule="auto"/>
        <w:jc w:val="both"/>
        <w:rPr>
          <w:rFonts w:ascii="Times New Roman" w:hAnsi="Times New Roman"/>
          <w:sz w:val="24"/>
          <w:szCs w:val="24"/>
        </w:rPr>
      </w:pPr>
      <w:proofErr w:type="gramStart"/>
      <w:r>
        <w:rPr>
          <w:rFonts w:ascii="Times New Roman" w:hAnsi="Times New Roman"/>
          <w:sz w:val="24"/>
          <w:szCs w:val="24"/>
        </w:rPr>
        <w:t>Saunders, M., Lewis, P. and Thornhill, A., 2003.Research methods for business students.</w:t>
      </w:r>
      <w:proofErr w:type="gramEnd"/>
      <w:r>
        <w:rPr>
          <w:rFonts w:ascii="Times New Roman" w:hAnsi="Times New Roman"/>
          <w:sz w:val="24"/>
          <w:szCs w:val="24"/>
        </w:rPr>
        <w:t xml:space="preserve"> 3rd ed. Harlow: Prentice Hall.</w:t>
      </w:r>
    </w:p>
    <w:p w:rsidR="005D10E9" w:rsidRDefault="00045E5C">
      <w:pPr>
        <w:spacing w:line="360" w:lineRule="auto"/>
        <w:jc w:val="both"/>
        <w:rPr>
          <w:rFonts w:ascii="Times New Roman" w:hAnsi="Times New Roman"/>
          <w:color w:val="000000"/>
          <w:sz w:val="24"/>
          <w:szCs w:val="24"/>
        </w:rPr>
      </w:pPr>
      <w:proofErr w:type="gramStart"/>
      <w:r>
        <w:rPr>
          <w:rFonts w:ascii="Times New Roman" w:hAnsi="Times New Roman"/>
          <w:color w:val="000000"/>
          <w:sz w:val="24"/>
          <w:szCs w:val="24"/>
        </w:rPr>
        <w:t>Sarker, M. and Prangshu, S. 2019.</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Impact of financial ratios on SMEs profitability in Bangladesh.</w:t>
      </w:r>
      <w:proofErr w:type="gramEnd"/>
      <w:r>
        <w:rPr>
          <w:rFonts w:ascii="Times New Roman" w:hAnsi="Times New Roman"/>
          <w:color w:val="000000"/>
          <w:sz w:val="24"/>
          <w:szCs w:val="24"/>
        </w:rPr>
        <w:t xml:space="preserve"> International Journal of Business and Social Science Research, 8(3), 196-203.</w:t>
      </w:r>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Shah, S. Z. A, Siddiqui, J. U. and Umer, M. 2020. Factors determining the financial performance of SMEs in Pakistan: Empirical evidence Pakistan Journal of Commerce and Social Sciences, 14(1), 26-48.</w:t>
      </w:r>
    </w:p>
    <w:p w:rsidR="005D10E9" w:rsidRDefault="00045E5C">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Sibanda, P. S. and Maruwo, S. 2018. </w:t>
      </w:r>
      <w:proofErr w:type="gramStart"/>
      <w:r>
        <w:rPr>
          <w:rFonts w:ascii="Times New Roman" w:hAnsi="Times New Roman"/>
          <w:color w:val="000000"/>
          <w:sz w:val="24"/>
          <w:szCs w:val="24"/>
        </w:rPr>
        <w:t>An analysis of factors affecting the survival of small and medium enterprises in Zimbabwe.</w:t>
      </w:r>
      <w:proofErr w:type="gramEnd"/>
      <w:r>
        <w:rPr>
          <w:rFonts w:ascii="Times New Roman" w:hAnsi="Times New Roman"/>
          <w:color w:val="000000"/>
          <w:sz w:val="24"/>
          <w:szCs w:val="24"/>
        </w:rPr>
        <w:t xml:space="preserve"> International Journal of Economics, Commerce and Management, 6(4), 7-20.</w:t>
      </w:r>
    </w:p>
    <w:p w:rsidR="005D10E9" w:rsidRDefault="00045E5C">
      <w:pPr>
        <w:spacing w:line="360" w:lineRule="auto"/>
        <w:jc w:val="both"/>
        <w:rPr>
          <w:rStyle w:val="16"/>
          <w:rFonts w:ascii="Times New Roman" w:hAnsi="Times New Roman" w:hint="default"/>
          <w:color w:val="000000"/>
          <w:sz w:val="24"/>
          <w:szCs w:val="24"/>
          <w:shd w:val="clear" w:color="auto" w:fill="FFFFFF"/>
        </w:rPr>
      </w:pPr>
      <w:proofErr w:type="gramStart"/>
      <w:r>
        <w:rPr>
          <w:rFonts w:ascii="Times New Roman" w:hAnsi="Times New Roman"/>
          <w:color w:val="000000"/>
          <w:sz w:val="24"/>
          <w:szCs w:val="24"/>
          <w:shd w:val="clear" w:color="auto" w:fill="FFFFFF"/>
        </w:rPr>
        <w:t>Spira, L.F. and Page, M. (2003) Risk Management: The Reinvention of Internal Control and the Changing Role of Internal Audit.</w:t>
      </w:r>
      <w:proofErr w:type="gramEnd"/>
      <w:r>
        <w:rPr>
          <w:rFonts w:ascii="Times New Roman" w:hAnsi="Times New Roman"/>
          <w:color w:val="000000"/>
          <w:sz w:val="24"/>
          <w:szCs w:val="24"/>
          <w:shd w:val="clear" w:color="auto" w:fill="FFFFFF"/>
        </w:rPr>
        <w:t xml:space="preserve"> </w:t>
      </w:r>
      <w:proofErr w:type="gramStart"/>
      <w:r>
        <w:rPr>
          <w:rFonts w:ascii="Times New Roman" w:hAnsi="Times New Roman"/>
          <w:color w:val="000000"/>
          <w:sz w:val="24"/>
          <w:szCs w:val="24"/>
          <w:shd w:val="clear" w:color="auto" w:fill="FFFFFF"/>
        </w:rPr>
        <w:t>Accounting, Auditing &amp; Accountability Journal, 16, 640-661.</w:t>
      </w:r>
      <w:proofErr w:type="gramEnd"/>
      <w:r>
        <w:rPr>
          <w:rFonts w:ascii="Times New Roman" w:hAnsi="Times New Roman"/>
          <w:color w:val="000000"/>
          <w:sz w:val="24"/>
          <w:szCs w:val="24"/>
          <w:shd w:val="clear" w:color="auto" w:fill="FFFFFF"/>
        </w:rPr>
        <w:t xml:space="preserve"> </w:t>
      </w:r>
      <w:hyperlink r:id="rId47" w:history="1">
        <w:r>
          <w:rPr>
            <w:rStyle w:val="16"/>
            <w:rFonts w:ascii="Times New Roman" w:hAnsi="Times New Roman" w:hint="default"/>
            <w:color w:val="000000"/>
            <w:sz w:val="24"/>
            <w:szCs w:val="24"/>
            <w:shd w:val="clear" w:color="auto" w:fill="FFFFFF"/>
          </w:rPr>
          <w:t>http://dx.doi.org/10.1108/09513570310492335</w:t>
        </w:r>
      </w:hyperlink>
      <w:r>
        <w:rPr>
          <w:rStyle w:val="16"/>
          <w:rFonts w:ascii="Times New Roman" w:hAnsi="Times New Roman" w:hint="default"/>
          <w:color w:val="000000"/>
          <w:sz w:val="24"/>
          <w:szCs w:val="24"/>
          <w:shd w:val="clear" w:color="auto" w:fill="FFFFFF"/>
        </w:rPr>
        <w:t>.</w:t>
      </w:r>
    </w:p>
    <w:p w:rsidR="005D10E9" w:rsidRDefault="00045E5C">
      <w:pPr>
        <w:pStyle w:val="NoSpacing"/>
        <w:spacing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Tharenou, P., Donohue, R. &amp; Cooper, B. 2007.</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iCs/>
          <w:sz w:val="24"/>
          <w:szCs w:val="24"/>
        </w:rPr>
        <w:t>Management Research Methods</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UK: Cambridge University Press.</w:t>
      </w:r>
    </w:p>
    <w:p w:rsidR="005D10E9" w:rsidRDefault="00045E5C">
      <w:pPr>
        <w:pStyle w:val="NoSpacing"/>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Tichapondwa, S. M. 2013. </w:t>
      </w:r>
      <w:proofErr w:type="gramStart"/>
      <w:r>
        <w:rPr>
          <w:rFonts w:ascii="Times New Roman" w:eastAsia="Calibri" w:hAnsi="Times New Roman" w:cs="Times New Roman"/>
          <w:iCs/>
          <w:sz w:val="24"/>
          <w:szCs w:val="24"/>
        </w:rPr>
        <w:t>Preparing your Dissertation at a Distance: A Research Guide</w:t>
      </w:r>
      <w:r>
        <w:rPr>
          <w:rFonts w:ascii="Times New Roman" w:eastAsia="Calibri" w:hAnsi="Times New Roman" w:cs="Times New Roman"/>
          <w:sz w:val="24"/>
          <w:szCs w:val="24"/>
        </w:rPr>
        <w:t>, Vancouver.</w:t>
      </w:r>
      <w:proofErr w:type="gramEnd"/>
    </w:p>
    <w:p w:rsidR="005D10E9" w:rsidRDefault="00045E5C">
      <w:pPr>
        <w:pStyle w:val="NoSpacing"/>
        <w:spacing w:line="360" w:lineRule="auto"/>
        <w:jc w:val="both"/>
        <w:rPr>
          <w:rFonts w:ascii="Times New Roman" w:eastAsia="SimSun" w:hAnsi="Times New Roman" w:cs="Times New Roman"/>
          <w:color w:val="000000"/>
          <w:sz w:val="24"/>
          <w:szCs w:val="24"/>
        </w:rPr>
      </w:pPr>
      <w:proofErr w:type="gramStart"/>
      <w:r>
        <w:rPr>
          <w:rFonts w:ascii="Times New Roman" w:eastAsia="SimSun" w:hAnsi="Times New Roman" w:cs="Times New Roman"/>
          <w:color w:val="000000"/>
          <w:sz w:val="24"/>
          <w:szCs w:val="24"/>
        </w:rPr>
        <w:t>Tunde Olufisayo Ajala1, Babatunde Moses Ololade2 *, John Olatunde Olaleye3 and Kehinde Babatunde Abass4 2023.</w:t>
      </w:r>
      <w:proofErr w:type="gramEnd"/>
      <w:r>
        <w:rPr>
          <w:rFonts w:ascii="Times New Roman" w:eastAsia="SimSun" w:hAnsi="Times New Roman" w:cs="Times New Roman"/>
          <w:color w:val="000000"/>
          <w:sz w:val="24"/>
          <w:szCs w:val="24"/>
        </w:rPr>
        <w:t xml:space="preserve"> </w:t>
      </w:r>
      <w:proofErr w:type="gramStart"/>
      <w:r>
        <w:rPr>
          <w:rFonts w:ascii="Times New Roman" w:eastAsia="SimSun" w:hAnsi="Times New Roman" w:cs="Times New Roman"/>
          <w:color w:val="000000"/>
          <w:sz w:val="24"/>
          <w:szCs w:val="24"/>
        </w:rPr>
        <w:t xml:space="preserve">Internal control systems and organizational performance in Small and </w:t>
      </w:r>
      <w:r>
        <w:rPr>
          <w:rFonts w:ascii="Times New Roman" w:eastAsia="SimSun" w:hAnsi="Times New Roman" w:cs="Times New Roman"/>
          <w:color w:val="000000"/>
          <w:sz w:val="24"/>
          <w:szCs w:val="24"/>
        </w:rPr>
        <w:lastRenderedPageBreak/>
        <w:t>Medium Enterprises (SMEs) in Nigeria.Vol.</w:t>
      </w:r>
      <w:proofErr w:type="gramEnd"/>
      <w:r>
        <w:rPr>
          <w:rFonts w:ascii="Times New Roman" w:eastAsia="SimSun" w:hAnsi="Times New Roman" w:cs="Times New Roman"/>
          <w:color w:val="000000"/>
          <w:sz w:val="24"/>
          <w:szCs w:val="24"/>
        </w:rPr>
        <w:t xml:space="preserve"> 17(4), pp. 65-73, DOI: 10.5897/AJBM2023.9445 Article Number: E15907470555 ISSN: 1993-8233.</w:t>
      </w:r>
    </w:p>
    <w:p w:rsidR="005D10E9" w:rsidRDefault="00045E5C">
      <w:pPr>
        <w:shd w:val="clear" w:color="auto" w:fill="FFFFFF"/>
        <w:spacing w:line="360" w:lineRule="auto"/>
        <w:jc w:val="both"/>
        <w:rPr>
          <w:rFonts w:ascii="Times New Roman" w:eastAsia="SimSun" w:hAnsi="Times New Roman"/>
          <w:color w:val="000000"/>
          <w:sz w:val="24"/>
          <w:szCs w:val="24"/>
        </w:rPr>
      </w:pPr>
      <w:proofErr w:type="gramStart"/>
      <w:r>
        <w:rPr>
          <w:rFonts w:ascii="Times New Roman" w:eastAsia="SimSun" w:hAnsi="Times New Roman"/>
          <w:color w:val="000000"/>
          <w:sz w:val="24"/>
          <w:szCs w:val="24"/>
        </w:rPr>
        <w:t>Wang, L., Dai, Y., &amp; Ding, Y. (2019).</w:t>
      </w:r>
      <w:proofErr w:type="gramEnd"/>
      <w:r>
        <w:rPr>
          <w:rFonts w:ascii="Times New Roman" w:eastAsia="SimSun" w:hAnsi="Times New Roman"/>
          <w:color w:val="000000"/>
          <w:sz w:val="24"/>
          <w:szCs w:val="24"/>
        </w:rPr>
        <w:t xml:space="preserve"> Internal control and SMEs’ sustainable growth: The moderating role of multiple large shareholders. </w:t>
      </w:r>
      <w:proofErr w:type="gramStart"/>
      <w:r>
        <w:rPr>
          <w:rFonts w:ascii="Times New Roman" w:eastAsia="SimSun" w:hAnsi="Times New Roman"/>
          <w:color w:val="000000"/>
          <w:sz w:val="24"/>
          <w:szCs w:val="24"/>
        </w:rPr>
        <w:t>Journal of Risk and Financial Management, 12(4), 182.</w:t>
      </w:r>
      <w:proofErr w:type="gramEnd"/>
    </w:p>
    <w:p w:rsidR="005D10E9" w:rsidRDefault="00045E5C">
      <w:pPr>
        <w:spacing w:line="360" w:lineRule="auto"/>
        <w:ind w:right="-334"/>
        <w:jc w:val="both"/>
        <w:rPr>
          <w:rFonts w:ascii="Times New Roman" w:eastAsia="SimSun" w:hAnsi="Times New Roman"/>
          <w:color w:val="000000"/>
          <w:sz w:val="24"/>
          <w:szCs w:val="24"/>
        </w:rPr>
      </w:pPr>
      <w:r>
        <w:rPr>
          <w:rFonts w:ascii="Times New Roman" w:hAnsi="Times New Roman"/>
          <w:sz w:val="24"/>
          <w:szCs w:val="24"/>
        </w:rPr>
        <w:t xml:space="preserve">Walliman, N., 2011. </w:t>
      </w:r>
      <w:proofErr w:type="gramStart"/>
      <w:r>
        <w:rPr>
          <w:rFonts w:ascii="Times New Roman" w:hAnsi="Times New Roman"/>
          <w:sz w:val="24"/>
          <w:szCs w:val="24"/>
        </w:rPr>
        <w:t>Research methods, the basics.</w:t>
      </w:r>
      <w:proofErr w:type="gramEnd"/>
      <w:r>
        <w:rPr>
          <w:rFonts w:ascii="Times New Roman" w:hAnsi="Times New Roman"/>
          <w:sz w:val="24"/>
          <w:szCs w:val="24"/>
        </w:rPr>
        <w:t xml:space="preserve"> New York U.S.A: Routledge.</w:t>
      </w:r>
    </w:p>
    <w:p w:rsidR="005D10E9" w:rsidRDefault="00045E5C">
      <w:pPr>
        <w:shd w:val="clear" w:color="auto" w:fill="FFFFFF"/>
        <w:spacing w:line="360" w:lineRule="auto"/>
        <w:jc w:val="both"/>
        <w:rPr>
          <w:rFonts w:ascii="Times New Roman" w:eastAsia="SimSun" w:hAnsi="Times New Roman"/>
          <w:color w:val="000000"/>
          <w:sz w:val="24"/>
          <w:szCs w:val="24"/>
        </w:rPr>
      </w:pPr>
      <w:proofErr w:type="gramStart"/>
      <w:r>
        <w:rPr>
          <w:rFonts w:ascii="Times New Roman" w:eastAsia="SimSun" w:hAnsi="Times New Roman"/>
          <w:color w:val="000000"/>
          <w:sz w:val="24"/>
          <w:szCs w:val="24"/>
        </w:rPr>
        <w:t>Whittington, O. R &amp; Pany, K. (2001).Principles of auditing and other assurance services.</w:t>
      </w:r>
      <w:proofErr w:type="gramEnd"/>
      <w:r>
        <w:rPr>
          <w:rFonts w:ascii="Times New Roman" w:eastAsia="SimSun" w:hAnsi="Times New Roman"/>
          <w:color w:val="000000"/>
          <w:sz w:val="24"/>
          <w:szCs w:val="24"/>
        </w:rPr>
        <w:t xml:space="preserve"> Irwin/McGraw- Hill. New York.</w:t>
      </w:r>
    </w:p>
    <w:p w:rsidR="005D10E9" w:rsidRDefault="005D10E9">
      <w:pPr>
        <w:shd w:val="clear" w:color="auto" w:fill="FFFFFF"/>
        <w:spacing w:line="360" w:lineRule="auto"/>
        <w:jc w:val="both"/>
        <w:rPr>
          <w:rFonts w:ascii="Times New Roman" w:eastAsia="SimSun" w:hAnsi="Times New Roman"/>
          <w:color w:val="000000"/>
          <w:sz w:val="24"/>
          <w:szCs w:val="24"/>
        </w:rPr>
      </w:pPr>
    </w:p>
    <w:p w:rsidR="005D10E9" w:rsidRDefault="005D10E9">
      <w:pPr>
        <w:shd w:val="clear" w:color="auto" w:fill="FFFFFF"/>
        <w:spacing w:line="360" w:lineRule="auto"/>
        <w:jc w:val="both"/>
        <w:rPr>
          <w:rFonts w:ascii="Times New Roman" w:eastAsia="SimSun" w:hAnsi="Times New Roman"/>
          <w:color w:val="000000"/>
          <w:sz w:val="24"/>
          <w:szCs w:val="24"/>
        </w:rPr>
      </w:pPr>
    </w:p>
    <w:p w:rsidR="005D10E9" w:rsidRDefault="005D10E9">
      <w:pPr>
        <w:shd w:val="clear" w:color="auto" w:fill="FFFFFF"/>
        <w:spacing w:line="360" w:lineRule="auto"/>
        <w:jc w:val="both"/>
        <w:rPr>
          <w:rFonts w:ascii="Times New Roman" w:eastAsia="SimSun" w:hAnsi="Times New Roman"/>
          <w:color w:val="000000"/>
          <w:sz w:val="24"/>
          <w:szCs w:val="24"/>
        </w:rPr>
      </w:pPr>
    </w:p>
    <w:p w:rsidR="005D10E9" w:rsidRDefault="005D10E9">
      <w:pPr>
        <w:shd w:val="clear" w:color="auto" w:fill="FFFFFF"/>
        <w:spacing w:line="360" w:lineRule="auto"/>
        <w:jc w:val="both"/>
        <w:rPr>
          <w:rFonts w:ascii="Times New Roman" w:eastAsia="SimSun" w:hAnsi="Times New Roman"/>
          <w:color w:val="000000"/>
          <w:sz w:val="24"/>
          <w:szCs w:val="24"/>
        </w:rPr>
      </w:pPr>
    </w:p>
    <w:p w:rsidR="005D10E9" w:rsidRDefault="005D10E9">
      <w:pPr>
        <w:shd w:val="clear" w:color="auto" w:fill="FFFFFF"/>
        <w:spacing w:line="360" w:lineRule="auto"/>
        <w:jc w:val="both"/>
        <w:rPr>
          <w:rFonts w:ascii="Times New Roman" w:eastAsia="SimSun" w:hAnsi="Times New Roman"/>
          <w:color w:val="000000"/>
          <w:sz w:val="24"/>
          <w:szCs w:val="24"/>
        </w:rPr>
      </w:pPr>
    </w:p>
    <w:p w:rsidR="005D10E9" w:rsidRDefault="005D10E9">
      <w:pPr>
        <w:shd w:val="clear" w:color="auto" w:fill="FFFFFF"/>
        <w:spacing w:line="360" w:lineRule="auto"/>
        <w:jc w:val="both"/>
        <w:rPr>
          <w:rFonts w:ascii="Times New Roman" w:eastAsia="SimSun" w:hAnsi="Times New Roman"/>
          <w:color w:val="000000"/>
          <w:sz w:val="24"/>
          <w:szCs w:val="24"/>
        </w:rPr>
      </w:pPr>
    </w:p>
    <w:p w:rsidR="005D10E9" w:rsidRDefault="005D10E9">
      <w:pPr>
        <w:shd w:val="clear" w:color="auto" w:fill="FFFFFF"/>
        <w:spacing w:line="360" w:lineRule="auto"/>
        <w:jc w:val="both"/>
        <w:rPr>
          <w:rFonts w:ascii="Times New Roman" w:eastAsia="SimSun" w:hAnsi="Times New Roman"/>
          <w:color w:val="000000"/>
          <w:sz w:val="24"/>
          <w:szCs w:val="24"/>
        </w:rPr>
      </w:pPr>
    </w:p>
    <w:p w:rsidR="005D10E9" w:rsidRDefault="005D10E9">
      <w:pPr>
        <w:shd w:val="clear" w:color="auto" w:fill="FFFFFF"/>
        <w:spacing w:line="360" w:lineRule="auto"/>
        <w:jc w:val="both"/>
        <w:rPr>
          <w:rFonts w:ascii="Times New Roman" w:eastAsia="SimSun" w:hAnsi="Times New Roman"/>
          <w:color w:val="000000"/>
          <w:sz w:val="24"/>
          <w:szCs w:val="24"/>
        </w:rPr>
      </w:pPr>
    </w:p>
    <w:p w:rsidR="005D10E9" w:rsidRDefault="005D10E9">
      <w:pPr>
        <w:shd w:val="clear" w:color="auto" w:fill="FFFFFF"/>
        <w:spacing w:line="360" w:lineRule="auto"/>
        <w:jc w:val="both"/>
        <w:rPr>
          <w:rFonts w:ascii="Times New Roman" w:eastAsia="SimSun" w:hAnsi="Times New Roman"/>
          <w:color w:val="000000"/>
          <w:sz w:val="24"/>
          <w:szCs w:val="24"/>
        </w:rPr>
      </w:pPr>
    </w:p>
    <w:p w:rsidR="005D10E9" w:rsidRDefault="005D10E9">
      <w:pPr>
        <w:shd w:val="clear" w:color="auto" w:fill="FFFFFF"/>
        <w:spacing w:line="360" w:lineRule="auto"/>
        <w:jc w:val="both"/>
        <w:rPr>
          <w:rFonts w:ascii="Times New Roman" w:eastAsia="SimSun" w:hAnsi="Times New Roman"/>
          <w:color w:val="000000"/>
          <w:sz w:val="24"/>
          <w:szCs w:val="24"/>
        </w:rPr>
      </w:pPr>
    </w:p>
    <w:p w:rsidR="005D10E9" w:rsidRDefault="005D10E9">
      <w:pPr>
        <w:shd w:val="clear" w:color="auto" w:fill="FFFFFF"/>
        <w:spacing w:line="360" w:lineRule="auto"/>
        <w:jc w:val="both"/>
        <w:rPr>
          <w:rFonts w:ascii="Times New Roman" w:eastAsia="SimSun" w:hAnsi="Times New Roman"/>
          <w:color w:val="000000"/>
          <w:sz w:val="24"/>
          <w:szCs w:val="24"/>
        </w:rPr>
      </w:pPr>
    </w:p>
    <w:p w:rsidR="005D10E9" w:rsidRDefault="005D10E9">
      <w:pPr>
        <w:shd w:val="clear" w:color="auto" w:fill="FFFFFF"/>
        <w:spacing w:line="360" w:lineRule="auto"/>
        <w:jc w:val="both"/>
        <w:rPr>
          <w:rFonts w:ascii="Times New Roman" w:eastAsia="SimSun" w:hAnsi="Times New Roman"/>
          <w:color w:val="000000"/>
          <w:sz w:val="24"/>
          <w:szCs w:val="24"/>
        </w:rPr>
      </w:pPr>
    </w:p>
    <w:p w:rsidR="005D10E9" w:rsidRDefault="005D10E9">
      <w:pPr>
        <w:shd w:val="clear" w:color="auto" w:fill="FFFFFF"/>
        <w:spacing w:line="360" w:lineRule="auto"/>
        <w:jc w:val="both"/>
        <w:rPr>
          <w:rFonts w:ascii="Times New Roman" w:eastAsia="SimSun" w:hAnsi="Times New Roman"/>
          <w:color w:val="000000"/>
          <w:sz w:val="24"/>
          <w:szCs w:val="24"/>
        </w:rPr>
      </w:pPr>
    </w:p>
    <w:p w:rsidR="005D10E9" w:rsidRDefault="005D10E9">
      <w:pPr>
        <w:shd w:val="clear" w:color="auto" w:fill="FFFFFF"/>
        <w:spacing w:line="360" w:lineRule="auto"/>
        <w:jc w:val="both"/>
        <w:rPr>
          <w:rFonts w:ascii="Times New Roman" w:eastAsia="SimSun" w:hAnsi="Times New Roman"/>
          <w:color w:val="000000"/>
          <w:sz w:val="24"/>
          <w:szCs w:val="24"/>
        </w:rPr>
      </w:pPr>
    </w:p>
    <w:p w:rsidR="005D10E9" w:rsidRDefault="005D10E9">
      <w:pPr>
        <w:shd w:val="clear" w:color="auto" w:fill="FFFFFF"/>
        <w:spacing w:line="360" w:lineRule="auto"/>
        <w:jc w:val="both"/>
        <w:rPr>
          <w:rFonts w:ascii="Times New Roman" w:eastAsia="SimSun" w:hAnsi="Times New Roman"/>
          <w:color w:val="000000"/>
          <w:sz w:val="24"/>
          <w:szCs w:val="24"/>
        </w:rPr>
      </w:pPr>
    </w:p>
    <w:p w:rsidR="005D10E9" w:rsidRDefault="005D10E9">
      <w:pPr>
        <w:shd w:val="clear" w:color="auto" w:fill="FFFFFF"/>
        <w:spacing w:line="360" w:lineRule="auto"/>
        <w:jc w:val="both"/>
        <w:rPr>
          <w:rFonts w:ascii="Times New Roman" w:eastAsia="SimSun" w:hAnsi="Times New Roman"/>
          <w:color w:val="000000"/>
          <w:sz w:val="24"/>
          <w:szCs w:val="24"/>
        </w:rPr>
      </w:pPr>
    </w:p>
    <w:p w:rsidR="005D10E9" w:rsidRDefault="00045E5C">
      <w:pPr>
        <w:pStyle w:val="Heading3"/>
        <w:jc w:val="center"/>
        <w:rPr>
          <w:rFonts w:ascii="Times New Roman" w:hAnsi="Times New Roman"/>
          <w:sz w:val="24"/>
          <w:szCs w:val="24"/>
        </w:rPr>
      </w:pPr>
      <w:bookmarkStart w:id="293" w:name="_Toc137921100"/>
      <w:bookmarkStart w:id="294" w:name="_Toc28343_WPSOffice_Level1"/>
      <w:bookmarkStart w:id="295" w:name="_Toc137930100"/>
      <w:r>
        <w:rPr>
          <w:rFonts w:ascii="Times New Roman" w:hAnsi="Times New Roman"/>
          <w:sz w:val="24"/>
          <w:szCs w:val="24"/>
        </w:rPr>
        <w:t>APPENDIX A-QUESTIONNAIRE</w:t>
      </w:r>
      <w:bookmarkEnd w:id="293"/>
      <w:bookmarkEnd w:id="294"/>
      <w:bookmarkEnd w:id="295"/>
    </w:p>
    <w:p w:rsidR="005D10E9" w:rsidRDefault="005D10E9">
      <w:pPr>
        <w:spacing w:line="360" w:lineRule="auto"/>
        <w:jc w:val="both"/>
        <w:rPr>
          <w:rFonts w:ascii="Times New Roman" w:hAnsi="Times New Roman"/>
          <w:color w:val="000000" w:themeColor="text1"/>
          <w:sz w:val="24"/>
          <w:szCs w:val="24"/>
        </w:rPr>
      </w:pPr>
    </w:p>
    <w:p w:rsidR="005D10E9" w:rsidRDefault="00045E5C">
      <w:pPr>
        <w:spacing w:line="36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RE: Asking for the use of a questionnaire to gather data from your organization.</w:t>
      </w:r>
    </w:p>
    <w:p w:rsidR="005D10E9" w:rsidRDefault="005D10E9">
      <w:pPr>
        <w:spacing w:line="360" w:lineRule="auto"/>
        <w:jc w:val="both"/>
        <w:rPr>
          <w:rFonts w:ascii="Times New Roman" w:hAnsi="Times New Roman"/>
          <w:b/>
          <w:bCs/>
          <w:color w:val="000000" w:themeColor="text1"/>
          <w:sz w:val="24"/>
          <w:szCs w:val="24"/>
        </w:rPr>
      </w:pP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My name is Ashnus Mafusire; I am currently studying for a Bachelor of Accountancy Honors degree with Bindura University of Science Education. I am carrying a research on the impact of the internal control system on the retail SMEs financial performance. I hereby solicit your participation by responding objectively to the questions that follow. All information gathered will be treated as confidential and for academic purposes only.</w:t>
      </w:r>
    </w:p>
    <w:p w:rsidR="005D10E9" w:rsidRDefault="005D10E9">
      <w:pPr>
        <w:spacing w:line="360" w:lineRule="auto"/>
        <w:jc w:val="both"/>
        <w:rPr>
          <w:rFonts w:ascii="Times New Roman" w:hAnsi="Times New Roman"/>
          <w:color w:val="000000" w:themeColor="text1"/>
          <w:sz w:val="24"/>
          <w:szCs w:val="24"/>
        </w:rPr>
      </w:pPr>
    </w:p>
    <w:p w:rsidR="005D10E9" w:rsidRDefault="00045E5C">
      <w:pPr>
        <w:spacing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Section A: Business Demographics</w:t>
      </w:r>
    </w:p>
    <w:p w:rsidR="005D10E9" w:rsidRDefault="005D10E9">
      <w:pPr>
        <w:spacing w:line="360" w:lineRule="auto"/>
        <w:jc w:val="both"/>
        <w:rPr>
          <w:rFonts w:ascii="Times New Roman" w:hAnsi="Times New Roman"/>
          <w:color w:val="000000" w:themeColor="text1"/>
          <w:sz w:val="24"/>
          <w:szCs w:val="24"/>
        </w:rPr>
      </w:pP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1a) Indicate your highest level of education</w:t>
      </w:r>
    </w:p>
    <w:tbl>
      <w:tblPr>
        <w:tblStyle w:val="TableGrid"/>
        <w:tblW w:w="2808" w:type="dxa"/>
        <w:tblLayout w:type="fixed"/>
        <w:tblLook w:val="04A0" w:firstRow="1" w:lastRow="0" w:firstColumn="1" w:lastColumn="0" w:noHBand="0" w:noVBand="1"/>
      </w:tblPr>
      <w:tblGrid>
        <w:gridCol w:w="2178"/>
        <w:gridCol w:w="630"/>
      </w:tblGrid>
      <w:tr w:rsidR="005D10E9">
        <w:tc>
          <w:tcPr>
            <w:tcW w:w="2178" w:type="dxa"/>
          </w:tcPr>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Ordinary level</w:t>
            </w:r>
          </w:p>
        </w:tc>
        <w:tc>
          <w:tcPr>
            <w:tcW w:w="630" w:type="dxa"/>
          </w:tcPr>
          <w:p w:rsidR="005D10E9" w:rsidRDefault="005D10E9">
            <w:pPr>
              <w:spacing w:line="360" w:lineRule="auto"/>
              <w:jc w:val="both"/>
              <w:rPr>
                <w:rFonts w:ascii="Times New Roman" w:hAnsi="Times New Roman"/>
                <w:color w:val="000000" w:themeColor="text1"/>
                <w:sz w:val="24"/>
                <w:szCs w:val="24"/>
              </w:rPr>
            </w:pPr>
          </w:p>
        </w:tc>
      </w:tr>
      <w:tr w:rsidR="005D10E9">
        <w:tc>
          <w:tcPr>
            <w:tcW w:w="2178" w:type="dxa"/>
          </w:tcPr>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Advanced level</w:t>
            </w:r>
          </w:p>
        </w:tc>
        <w:tc>
          <w:tcPr>
            <w:tcW w:w="630" w:type="dxa"/>
          </w:tcPr>
          <w:p w:rsidR="005D10E9" w:rsidRDefault="005D10E9">
            <w:pPr>
              <w:spacing w:line="360" w:lineRule="auto"/>
              <w:jc w:val="both"/>
              <w:rPr>
                <w:rFonts w:ascii="Times New Roman" w:hAnsi="Times New Roman"/>
                <w:color w:val="000000" w:themeColor="text1"/>
                <w:sz w:val="24"/>
                <w:szCs w:val="24"/>
              </w:rPr>
            </w:pPr>
          </w:p>
        </w:tc>
      </w:tr>
      <w:tr w:rsidR="005D10E9">
        <w:tc>
          <w:tcPr>
            <w:tcW w:w="2178" w:type="dxa"/>
          </w:tcPr>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Diploma</w:t>
            </w:r>
          </w:p>
        </w:tc>
        <w:tc>
          <w:tcPr>
            <w:tcW w:w="630" w:type="dxa"/>
          </w:tcPr>
          <w:p w:rsidR="005D10E9" w:rsidRDefault="005D10E9">
            <w:pPr>
              <w:spacing w:line="360" w:lineRule="auto"/>
              <w:jc w:val="both"/>
              <w:rPr>
                <w:rFonts w:ascii="Times New Roman" w:hAnsi="Times New Roman"/>
                <w:color w:val="000000" w:themeColor="text1"/>
                <w:sz w:val="24"/>
                <w:szCs w:val="24"/>
              </w:rPr>
            </w:pPr>
          </w:p>
        </w:tc>
      </w:tr>
      <w:tr w:rsidR="005D10E9">
        <w:tc>
          <w:tcPr>
            <w:tcW w:w="2178" w:type="dxa"/>
          </w:tcPr>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Degree</w:t>
            </w:r>
          </w:p>
        </w:tc>
        <w:tc>
          <w:tcPr>
            <w:tcW w:w="630" w:type="dxa"/>
          </w:tcPr>
          <w:p w:rsidR="005D10E9" w:rsidRDefault="005D10E9">
            <w:pPr>
              <w:spacing w:line="360" w:lineRule="auto"/>
              <w:jc w:val="both"/>
              <w:rPr>
                <w:rFonts w:ascii="Times New Roman" w:hAnsi="Times New Roman"/>
                <w:color w:val="000000" w:themeColor="text1"/>
                <w:sz w:val="24"/>
                <w:szCs w:val="24"/>
              </w:rPr>
            </w:pPr>
          </w:p>
        </w:tc>
      </w:tr>
      <w:tr w:rsidR="005D10E9">
        <w:tc>
          <w:tcPr>
            <w:tcW w:w="2178" w:type="dxa"/>
          </w:tcPr>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Post graduate</w:t>
            </w:r>
          </w:p>
        </w:tc>
        <w:tc>
          <w:tcPr>
            <w:tcW w:w="630" w:type="dxa"/>
          </w:tcPr>
          <w:p w:rsidR="005D10E9" w:rsidRDefault="005D10E9">
            <w:pPr>
              <w:spacing w:line="360" w:lineRule="auto"/>
              <w:jc w:val="both"/>
              <w:rPr>
                <w:rFonts w:ascii="Times New Roman" w:hAnsi="Times New Roman"/>
                <w:color w:val="000000" w:themeColor="text1"/>
                <w:sz w:val="24"/>
                <w:szCs w:val="24"/>
              </w:rPr>
            </w:pPr>
          </w:p>
        </w:tc>
      </w:tr>
      <w:tr w:rsidR="005D10E9">
        <w:tc>
          <w:tcPr>
            <w:tcW w:w="2178" w:type="dxa"/>
          </w:tcPr>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Technician Certificate</w:t>
            </w:r>
          </w:p>
        </w:tc>
        <w:tc>
          <w:tcPr>
            <w:tcW w:w="630" w:type="dxa"/>
          </w:tcPr>
          <w:p w:rsidR="005D10E9" w:rsidRDefault="005D10E9">
            <w:pPr>
              <w:spacing w:line="360" w:lineRule="auto"/>
              <w:jc w:val="both"/>
              <w:rPr>
                <w:rFonts w:ascii="Times New Roman" w:hAnsi="Times New Roman"/>
                <w:color w:val="000000" w:themeColor="text1"/>
                <w:sz w:val="24"/>
                <w:szCs w:val="24"/>
              </w:rPr>
            </w:pPr>
          </w:p>
        </w:tc>
      </w:tr>
    </w:tbl>
    <w:p w:rsidR="005D10E9" w:rsidRDefault="005D10E9">
      <w:pPr>
        <w:tabs>
          <w:tab w:val="left" w:pos="312"/>
        </w:tabs>
        <w:spacing w:before="0" w:beforeAutospacing="0" w:after="200" w:line="360" w:lineRule="auto"/>
        <w:jc w:val="both"/>
        <w:rPr>
          <w:rFonts w:ascii="Times New Roman" w:hAnsi="Times New Roman"/>
          <w:color w:val="000000" w:themeColor="text1"/>
          <w:sz w:val="24"/>
          <w:szCs w:val="24"/>
        </w:rPr>
      </w:pPr>
    </w:p>
    <w:p w:rsidR="005D10E9" w:rsidRDefault="00045E5C">
      <w:pPr>
        <w:tabs>
          <w:tab w:val="left" w:pos="312"/>
        </w:tabs>
        <w:spacing w:before="0" w:beforeAutospacing="0" w:after="20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1b) Tick your firm’s category</w:t>
      </w:r>
    </w:p>
    <w:p w:rsidR="005D10E9" w:rsidRDefault="005D10E9">
      <w:pPr>
        <w:spacing w:before="0" w:beforeAutospacing="0" w:after="200" w:line="360" w:lineRule="auto"/>
        <w:jc w:val="both"/>
        <w:rPr>
          <w:rFonts w:ascii="Times New Roman" w:hAnsi="Times New Roman"/>
          <w:color w:val="000000" w:themeColor="text1"/>
          <w:sz w:val="24"/>
          <w:szCs w:val="24"/>
        </w:rPr>
      </w:pPr>
    </w:p>
    <w:tbl>
      <w:tblPr>
        <w:tblStyle w:val="TableGrid"/>
        <w:tblW w:w="3528" w:type="dxa"/>
        <w:tblLayout w:type="fixed"/>
        <w:tblLook w:val="04A0" w:firstRow="1" w:lastRow="0" w:firstColumn="1" w:lastColumn="0" w:noHBand="0" w:noVBand="1"/>
      </w:tblPr>
      <w:tblGrid>
        <w:gridCol w:w="2988"/>
        <w:gridCol w:w="540"/>
      </w:tblGrid>
      <w:tr w:rsidR="005D10E9">
        <w:tc>
          <w:tcPr>
            <w:tcW w:w="2988" w:type="dxa"/>
          </w:tcPr>
          <w:p w:rsidR="005D10E9" w:rsidRDefault="00045E5C">
            <w:pPr>
              <w:tabs>
                <w:tab w:val="left" w:pos="312"/>
              </w:tabs>
              <w:spacing w:before="0" w:beforeAutospacing="0" w:after="20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Clothing</w:t>
            </w:r>
          </w:p>
        </w:tc>
        <w:tc>
          <w:tcPr>
            <w:tcW w:w="540" w:type="dxa"/>
          </w:tcPr>
          <w:p w:rsidR="005D10E9" w:rsidRDefault="005D10E9">
            <w:pPr>
              <w:tabs>
                <w:tab w:val="left" w:pos="312"/>
              </w:tabs>
              <w:spacing w:before="0" w:beforeAutospacing="0" w:after="200" w:line="360" w:lineRule="auto"/>
              <w:jc w:val="both"/>
              <w:rPr>
                <w:rFonts w:ascii="Times New Roman" w:hAnsi="Times New Roman"/>
                <w:color w:val="000000" w:themeColor="text1"/>
                <w:sz w:val="24"/>
                <w:szCs w:val="24"/>
              </w:rPr>
            </w:pPr>
          </w:p>
        </w:tc>
      </w:tr>
      <w:tr w:rsidR="005D10E9">
        <w:trPr>
          <w:trHeight w:val="485"/>
        </w:trPr>
        <w:tc>
          <w:tcPr>
            <w:tcW w:w="2988" w:type="dxa"/>
          </w:tcPr>
          <w:p w:rsidR="005D10E9" w:rsidRDefault="00045E5C">
            <w:pPr>
              <w:tabs>
                <w:tab w:val="left" w:pos="312"/>
              </w:tabs>
              <w:spacing w:before="0" w:beforeAutospacing="0" w:after="20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Electrical appliances</w:t>
            </w:r>
          </w:p>
        </w:tc>
        <w:tc>
          <w:tcPr>
            <w:tcW w:w="540" w:type="dxa"/>
          </w:tcPr>
          <w:p w:rsidR="005D10E9" w:rsidRDefault="005D10E9">
            <w:pPr>
              <w:tabs>
                <w:tab w:val="left" w:pos="312"/>
              </w:tabs>
              <w:spacing w:before="0" w:beforeAutospacing="0" w:after="200" w:line="360" w:lineRule="auto"/>
              <w:jc w:val="both"/>
              <w:rPr>
                <w:rFonts w:ascii="Times New Roman" w:hAnsi="Times New Roman"/>
                <w:color w:val="000000" w:themeColor="text1"/>
                <w:sz w:val="24"/>
                <w:szCs w:val="24"/>
              </w:rPr>
            </w:pPr>
          </w:p>
        </w:tc>
      </w:tr>
      <w:tr w:rsidR="005D10E9">
        <w:tc>
          <w:tcPr>
            <w:tcW w:w="2988" w:type="dxa"/>
          </w:tcPr>
          <w:p w:rsidR="005D10E9" w:rsidRDefault="00045E5C">
            <w:pPr>
              <w:tabs>
                <w:tab w:val="left" w:pos="312"/>
              </w:tabs>
              <w:spacing w:before="0" w:beforeAutospacing="0" w:after="20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Groceries</w:t>
            </w:r>
          </w:p>
        </w:tc>
        <w:tc>
          <w:tcPr>
            <w:tcW w:w="540" w:type="dxa"/>
          </w:tcPr>
          <w:p w:rsidR="005D10E9" w:rsidRDefault="005D10E9">
            <w:pPr>
              <w:tabs>
                <w:tab w:val="left" w:pos="312"/>
              </w:tabs>
              <w:spacing w:before="0" w:beforeAutospacing="0" w:after="200" w:line="360" w:lineRule="auto"/>
              <w:jc w:val="both"/>
              <w:rPr>
                <w:rFonts w:ascii="Times New Roman" w:hAnsi="Times New Roman"/>
                <w:color w:val="000000" w:themeColor="text1"/>
                <w:sz w:val="24"/>
                <w:szCs w:val="24"/>
              </w:rPr>
            </w:pPr>
          </w:p>
        </w:tc>
      </w:tr>
      <w:tr w:rsidR="005D10E9">
        <w:tc>
          <w:tcPr>
            <w:tcW w:w="2988" w:type="dxa"/>
          </w:tcPr>
          <w:p w:rsidR="005D10E9" w:rsidRDefault="00045E5C">
            <w:pPr>
              <w:tabs>
                <w:tab w:val="left" w:pos="312"/>
              </w:tabs>
              <w:spacing w:before="0" w:beforeAutospacing="0" w:after="20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Housewares</w:t>
            </w:r>
          </w:p>
        </w:tc>
        <w:tc>
          <w:tcPr>
            <w:tcW w:w="540" w:type="dxa"/>
          </w:tcPr>
          <w:p w:rsidR="005D10E9" w:rsidRDefault="005D10E9">
            <w:pPr>
              <w:tabs>
                <w:tab w:val="left" w:pos="312"/>
              </w:tabs>
              <w:spacing w:before="0" w:beforeAutospacing="0" w:after="200" w:line="360" w:lineRule="auto"/>
              <w:jc w:val="both"/>
              <w:rPr>
                <w:rFonts w:ascii="Times New Roman" w:hAnsi="Times New Roman"/>
                <w:color w:val="000000" w:themeColor="text1"/>
                <w:sz w:val="24"/>
                <w:szCs w:val="24"/>
              </w:rPr>
            </w:pPr>
          </w:p>
        </w:tc>
      </w:tr>
      <w:tr w:rsidR="005D10E9">
        <w:tc>
          <w:tcPr>
            <w:tcW w:w="2988" w:type="dxa"/>
          </w:tcPr>
          <w:p w:rsidR="005D10E9" w:rsidRDefault="00045E5C">
            <w:pPr>
              <w:tabs>
                <w:tab w:val="left" w:pos="312"/>
              </w:tabs>
              <w:spacing w:before="0" w:beforeAutospacing="0" w:after="20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Pharmaceuticals</w:t>
            </w:r>
          </w:p>
        </w:tc>
        <w:tc>
          <w:tcPr>
            <w:tcW w:w="540" w:type="dxa"/>
          </w:tcPr>
          <w:p w:rsidR="005D10E9" w:rsidRDefault="005D10E9">
            <w:pPr>
              <w:tabs>
                <w:tab w:val="left" w:pos="312"/>
              </w:tabs>
              <w:spacing w:before="0" w:beforeAutospacing="0" w:after="200" w:line="360" w:lineRule="auto"/>
              <w:jc w:val="both"/>
              <w:rPr>
                <w:rFonts w:ascii="Times New Roman" w:hAnsi="Times New Roman"/>
                <w:color w:val="000000" w:themeColor="text1"/>
                <w:sz w:val="24"/>
                <w:szCs w:val="24"/>
              </w:rPr>
            </w:pPr>
          </w:p>
        </w:tc>
      </w:tr>
      <w:tr w:rsidR="005D10E9">
        <w:tc>
          <w:tcPr>
            <w:tcW w:w="2988" w:type="dxa"/>
          </w:tcPr>
          <w:p w:rsidR="005D10E9" w:rsidRDefault="00045E5C">
            <w:pPr>
              <w:tabs>
                <w:tab w:val="left" w:pos="312"/>
              </w:tabs>
              <w:spacing w:before="0" w:beforeAutospacing="0" w:after="20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Hardware and workshops</w:t>
            </w:r>
          </w:p>
        </w:tc>
        <w:tc>
          <w:tcPr>
            <w:tcW w:w="540" w:type="dxa"/>
          </w:tcPr>
          <w:p w:rsidR="005D10E9" w:rsidRDefault="005D10E9">
            <w:pPr>
              <w:tabs>
                <w:tab w:val="left" w:pos="312"/>
              </w:tabs>
              <w:spacing w:before="0" w:beforeAutospacing="0" w:after="200" w:line="360" w:lineRule="auto"/>
              <w:jc w:val="both"/>
              <w:rPr>
                <w:rFonts w:ascii="Times New Roman" w:hAnsi="Times New Roman"/>
                <w:color w:val="000000" w:themeColor="text1"/>
                <w:sz w:val="24"/>
                <w:szCs w:val="24"/>
              </w:rPr>
            </w:pPr>
          </w:p>
        </w:tc>
      </w:tr>
    </w:tbl>
    <w:p w:rsidR="005D10E9" w:rsidRDefault="005D10E9">
      <w:pPr>
        <w:spacing w:line="360" w:lineRule="auto"/>
        <w:jc w:val="both"/>
        <w:rPr>
          <w:rFonts w:ascii="Times New Roman" w:hAnsi="Times New Roman"/>
          <w:color w:val="000000" w:themeColor="text1"/>
          <w:sz w:val="24"/>
          <w:szCs w:val="24"/>
        </w:rPr>
      </w:pP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1c</w:t>
      </w:r>
      <w:proofErr w:type="gramStart"/>
      <w:r>
        <w:rPr>
          <w:rFonts w:ascii="Times New Roman" w:hAnsi="Times New Roman"/>
          <w:color w:val="000000" w:themeColor="text1"/>
          <w:sz w:val="24"/>
          <w:szCs w:val="24"/>
        </w:rPr>
        <w:t>)How</w:t>
      </w:r>
      <w:proofErr w:type="gramEnd"/>
      <w:r>
        <w:rPr>
          <w:rFonts w:ascii="Times New Roman" w:hAnsi="Times New Roman"/>
          <w:color w:val="000000" w:themeColor="text1"/>
          <w:sz w:val="24"/>
          <w:szCs w:val="24"/>
        </w:rPr>
        <w:t xml:space="preserve"> many employees do you have ?</w:t>
      </w:r>
    </w:p>
    <w:tbl>
      <w:tblPr>
        <w:tblStyle w:val="TableGrid"/>
        <w:tblW w:w="3528" w:type="dxa"/>
        <w:tblLayout w:type="fixed"/>
        <w:tblLook w:val="04A0" w:firstRow="1" w:lastRow="0" w:firstColumn="1" w:lastColumn="0" w:noHBand="0" w:noVBand="1"/>
      </w:tblPr>
      <w:tblGrid>
        <w:gridCol w:w="2988"/>
        <w:gridCol w:w="540"/>
      </w:tblGrid>
      <w:tr w:rsidR="005D10E9">
        <w:tc>
          <w:tcPr>
            <w:tcW w:w="2988" w:type="dxa"/>
          </w:tcPr>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None</w:t>
            </w:r>
          </w:p>
        </w:tc>
        <w:tc>
          <w:tcPr>
            <w:tcW w:w="540" w:type="dxa"/>
          </w:tcPr>
          <w:p w:rsidR="005D10E9" w:rsidRDefault="005D10E9">
            <w:pPr>
              <w:spacing w:line="360" w:lineRule="auto"/>
              <w:jc w:val="both"/>
              <w:rPr>
                <w:rFonts w:ascii="Times New Roman" w:hAnsi="Times New Roman"/>
                <w:color w:val="000000" w:themeColor="text1"/>
                <w:sz w:val="24"/>
                <w:szCs w:val="24"/>
              </w:rPr>
            </w:pPr>
          </w:p>
        </w:tc>
      </w:tr>
      <w:tr w:rsidR="005D10E9">
        <w:tc>
          <w:tcPr>
            <w:tcW w:w="2988" w:type="dxa"/>
          </w:tcPr>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Less than 10</w:t>
            </w:r>
          </w:p>
        </w:tc>
        <w:tc>
          <w:tcPr>
            <w:tcW w:w="540" w:type="dxa"/>
          </w:tcPr>
          <w:p w:rsidR="005D10E9" w:rsidRDefault="005D10E9">
            <w:pPr>
              <w:spacing w:line="360" w:lineRule="auto"/>
              <w:jc w:val="both"/>
              <w:rPr>
                <w:rFonts w:ascii="Times New Roman" w:hAnsi="Times New Roman"/>
                <w:color w:val="000000" w:themeColor="text1"/>
                <w:sz w:val="24"/>
                <w:szCs w:val="24"/>
              </w:rPr>
            </w:pPr>
          </w:p>
        </w:tc>
      </w:tr>
      <w:tr w:rsidR="005D10E9">
        <w:tc>
          <w:tcPr>
            <w:tcW w:w="2988" w:type="dxa"/>
          </w:tcPr>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10-20</w:t>
            </w:r>
          </w:p>
        </w:tc>
        <w:tc>
          <w:tcPr>
            <w:tcW w:w="540" w:type="dxa"/>
          </w:tcPr>
          <w:p w:rsidR="005D10E9" w:rsidRDefault="005D10E9">
            <w:pPr>
              <w:spacing w:line="360" w:lineRule="auto"/>
              <w:jc w:val="both"/>
              <w:rPr>
                <w:rFonts w:ascii="Times New Roman" w:hAnsi="Times New Roman"/>
                <w:color w:val="000000" w:themeColor="text1"/>
                <w:sz w:val="24"/>
                <w:szCs w:val="24"/>
              </w:rPr>
            </w:pPr>
          </w:p>
        </w:tc>
      </w:tr>
      <w:tr w:rsidR="005D10E9">
        <w:tc>
          <w:tcPr>
            <w:tcW w:w="2988" w:type="dxa"/>
          </w:tcPr>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540" w:type="dxa"/>
          </w:tcPr>
          <w:p w:rsidR="005D10E9" w:rsidRDefault="005D10E9">
            <w:pPr>
              <w:spacing w:line="360" w:lineRule="auto"/>
              <w:jc w:val="both"/>
              <w:rPr>
                <w:rFonts w:ascii="Times New Roman" w:hAnsi="Times New Roman"/>
                <w:color w:val="000000" w:themeColor="text1"/>
                <w:sz w:val="24"/>
                <w:szCs w:val="24"/>
              </w:rPr>
            </w:pPr>
          </w:p>
        </w:tc>
      </w:tr>
    </w:tbl>
    <w:p w:rsidR="005D10E9" w:rsidRDefault="005D10E9">
      <w:pPr>
        <w:spacing w:line="360" w:lineRule="auto"/>
        <w:jc w:val="both"/>
        <w:rPr>
          <w:rFonts w:ascii="Times New Roman" w:hAnsi="Times New Roman"/>
          <w:color w:val="000000" w:themeColor="text1"/>
          <w:sz w:val="24"/>
          <w:szCs w:val="24"/>
        </w:rPr>
      </w:pP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1d</w:t>
      </w:r>
      <w:proofErr w:type="gramStart"/>
      <w:r>
        <w:rPr>
          <w:rFonts w:ascii="Times New Roman" w:hAnsi="Times New Roman"/>
          <w:color w:val="000000" w:themeColor="text1"/>
          <w:sz w:val="24"/>
          <w:szCs w:val="24"/>
        </w:rPr>
        <w:t>)How</w:t>
      </w:r>
      <w:proofErr w:type="gramEnd"/>
      <w:r>
        <w:rPr>
          <w:rFonts w:ascii="Times New Roman" w:hAnsi="Times New Roman"/>
          <w:color w:val="000000" w:themeColor="text1"/>
          <w:sz w:val="24"/>
          <w:szCs w:val="24"/>
        </w:rPr>
        <w:t xml:space="preserve"> many years has your business been in existence?</w:t>
      </w:r>
    </w:p>
    <w:tbl>
      <w:tblPr>
        <w:tblStyle w:val="TableGrid"/>
        <w:tblW w:w="3528" w:type="dxa"/>
        <w:tblLayout w:type="fixed"/>
        <w:tblLook w:val="04A0" w:firstRow="1" w:lastRow="0" w:firstColumn="1" w:lastColumn="0" w:noHBand="0" w:noVBand="1"/>
      </w:tblPr>
      <w:tblGrid>
        <w:gridCol w:w="2988"/>
        <w:gridCol w:w="540"/>
      </w:tblGrid>
      <w:tr w:rsidR="005D10E9">
        <w:tc>
          <w:tcPr>
            <w:tcW w:w="2988" w:type="dxa"/>
          </w:tcPr>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0-3 years</w:t>
            </w:r>
          </w:p>
        </w:tc>
        <w:tc>
          <w:tcPr>
            <w:tcW w:w="540" w:type="dxa"/>
          </w:tcPr>
          <w:p w:rsidR="005D10E9" w:rsidRDefault="005D10E9">
            <w:pPr>
              <w:spacing w:line="360" w:lineRule="auto"/>
              <w:jc w:val="both"/>
              <w:rPr>
                <w:rFonts w:ascii="Times New Roman" w:hAnsi="Times New Roman"/>
                <w:color w:val="000000" w:themeColor="text1"/>
                <w:sz w:val="24"/>
                <w:szCs w:val="24"/>
              </w:rPr>
            </w:pPr>
          </w:p>
        </w:tc>
      </w:tr>
      <w:tr w:rsidR="005D10E9">
        <w:tc>
          <w:tcPr>
            <w:tcW w:w="2988" w:type="dxa"/>
          </w:tcPr>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4-6 years</w:t>
            </w:r>
          </w:p>
        </w:tc>
        <w:tc>
          <w:tcPr>
            <w:tcW w:w="540" w:type="dxa"/>
          </w:tcPr>
          <w:p w:rsidR="005D10E9" w:rsidRDefault="005D10E9">
            <w:pPr>
              <w:spacing w:line="360" w:lineRule="auto"/>
              <w:jc w:val="both"/>
              <w:rPr>
                <w:rFonts w:ascii="Times New Roman" w:hAnsi="Times New Roman"/>
                <w:color w:val="000000" w:themeColor="text1"/>
                <w:sz w:val="24"/>
                <w:szCs w:val="24"/>
              </w:rPr>
            </w:pPr>
          </w:p>
        </w:tc>
      </w:tr>
      <w:tr w:rsidR="005D10E9">
        <w:tc>
          <w:tcPr>
            <w:tcW w:w="2988" w:type="dxa"/>
          </w:tcPr>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Over 6 years</w:t>
            </w:r>
          </w:p>
        </w:tc>
        <w:tc>
          <w:tcPr>
            <w:tcW w:w="540" w:type="dxa"/>
          </w:tcPr>
          <w:p w:rsidR="005D10E9" w:rsidRDefault="005D10E9">
            <w:pPr>
              <w:spacing w:line="360" w:lineRule="auto"/>
              <w:jc w:val="both"/>
              <w:rPr>
                <w:rFonts w:ascii="Times New Roman" w:hAnsi="Times New Roman"/>
                <w:color w:val="000000" w:themeColor="text1"/>
                <w:sz w:val="24"/>
                <w:szCs w:val="24"/>
              </w:rPr>
            </w:pPr>
          </w:p>
        </w:tc>
      </w:tr>
    </w:tbl>
    <w:p w:rsidR="005D10E9" w:rsidRDefault="005D10E9">
      <w:pPr>
        <w:spacing w:line="360" w:lineRule="auto"/>
        <w:jc w:val="both"/>
        <w:rPr>
          <w:rFonts w:ascii="Times New Roman" w:hAnsi="Times New Roman"/>
          <w:color w:val="000000" w:themeColor="text1"/>
          <w:sz w:val="24"/>
          <w:szCs w:val="24"/>
        </w:rPr>
      </w:pP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1e) Kindly tick the form of business ownership</w:t>
      </w:r>
    </w:p>
    <w:p w:rsidR="005D10E9" w:rsidRDefault="005D10E9">
      <w:pPr>
        <w:spacing w:line="360" w:lineRule="auto"/>
        <w:jc w:val="both"/>
        <w:rPr>
          <w:rFonts w:ascii="Times New Roman" w:hAnsi="Times New Roman"/>
          <w:color w:val="000000" w:themeColor="text1"/>
          <w:sz w:val="24"/>
          <w:szCs w:val="24"/>
        </w:rPr>
      </w:pPr>
    </w:p>
    <w:tbl>
      <w:tblPr>
        <w:tblStyle w:val="TableGrid"/>
        <w:tblW w:w="3528" w:type="dxa"/>
        <w:tblLayout w:type="fixed"/>
        <w:tblLook w:val="04A0" w:firstRow="1" w:lastRow="0" w:firstColumn="1" w:lastColumn="0" w:noHBand="0" w:noVBand="1"/>
      </w:tblPr>
      <w:tblGrid>
        <w:gridCol w:w="2988"/>
        <w:gridCol w:w="540"/>
      </w:tblGrid>
      <w:tr w:rsidR="005D10E9">
        <w:tc>
          <w:tcPr>
            <w:tcW w:w="2988" w:type="dxa"/>
          </w:tcPr>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Sole proprietorship</w:t>
            </w:r>
          </w:p>
        </w:tc>
        <w:tc>
          <w:tcPr>
            <w:tcW w:w="540" w:type="dxa"/>
          </w:tcPr>
          <w:p w:rsidR="005D10E9" w:rsidRDefault="005D10E9">
            <w:pPr>
              <w:spacing w:line="360" w:lineRule="auto"/>
              <w:jc w:val="both"/>
              <w:rPr>
                <w:rFonts w:ascii="Times New Roman" w:hAnsi="Times New Roman"/>
                <w:color w:val="000000" w:themeColor="text1"/>
                <w:sz w:val="24"/>
                <w:szCs w:val="24"/>
              </w:rPr>
            </w:pPr>
          </w:p>
        </w:tc>
      </w:tr>
      <w:tr w:rsidR="005D10E9">
        <w:tc>
          <w:tcPr>
            <w:tcW w:w="2988" w:type="dxa"/>
          </w:tcPr>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Partnership</w:t>
            </w:r>
          </w:p>
        </w:tc>
        <w:tc>
          <w:tcPr>
            <w:tcW w:w="540" w:type="dxa"/>
          </w:tcPr>
          <w:p w:rsidR="005D10E9" w:rsidRDefault="005D10E9">
            <w:pPr>
              <w:spacing w:line="360" w:lineRule="auto"/>
              <w:jc w:val="both"/>
              <w:rPr>
                <w:rFonts w:ascii="Times New Roman" w:hAnsi="Times New Roman"/>
                <w:color w:val="000000" w:themeColor="text1"/>
                <w:sz w:val="24"/>
                <w:szCs w:val="24"/>
              </w:rPr>
            </w:pPr>
          </w:p>
        </w:tc>
      </w:tr>
      <w:tr w:rsidR="005D10E9">
        <w:tc>
          <w:tcPr>
            <w:tcW w:w="2988" w:type="dxa"/>
          </w:tcPr>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Company</w:t>
            </w:r>
          </w:p>
        </w:tc>
        <w:tc>
          <w:tcPr>
            <w:tcW w:w="540" w:type="dxa"/>
          </w:tcPr>
          <w:p w:rsidR="005D10E9" w:rsidRDefault="005D10E9">
            <w:pPr>
              <w:spacing w:line="360" w:lineRule="auto"/>
              <w:jc w:val="both"/>
              <w:rPr>
                <w:rFonts w:ascii="Times New Roman" w:hAnsi="Times New Roman"/>
                <w:color w:val="000000" w:themeColor="text1"/>
                <w:sz w:val="24"/>
                <w:szCs w:val="24"/>
              </w:rPr>
            </w:pPr>
          </w:p>
        </w:tc>
      </w:tr>
    </w:tbl>
    <w:p w:rsidR="005D10E9" w:rsidRDefault="005D10E9">
      <w:pPr>
        <w:spacing w:line="360" w:lineRule="auto"/>
        <w:jc w:val="both"/>
        <w:rPr>
          <w:rFonts w:ascii="Times New Roman" w:hAnsi="Times New Roman"/>
          <w:color w:val="000000" w:themeColor="text1"/>
          <w:sz w:val="24"/>
          <w:szCs w:val="24"/>
        </w:rPr>
      </w:pPr>
    </w:p>
    <w:p w:rsidR="005D10E9" w:rsidRDefault="00045E5C">
      <w:pPr>
        <w:spacing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Section B –Internal Controls and Financial Performance Integration</w:t>
      </w:r>
    </w:p>
    <w:p w:rsidR="005D10E9" w:rsidRDefault="005D10E9">
      <w:pPr>
        <w:spacing w:line="360" w:lineRule="auto"/>
        <w:jc w:val="both"/>
        <w:rPr>
          <w:rFonts w:ascii="Times New Roman" w:hAnsi="Times New Roman"/>
          <w:color w:val="000000" w:themeColor="text1"/>
          <w:sz w:val="24"/>
          <w:szCs w:val="24"/>
        </w:rPr>
      </w:pPr>
    </w:p>
    <w:p w:rsidR="005D10E9" w:rsidRDefault="00045E5C">
      <w:pPr>
        <w:spacing w:line="360" w:lineRule="auto"/>
        <w:jc w:val="both"/>
        <w:rPr>
          <w:rFonts w:ascii="Times New Roman" w:eastAsia="Calibri" w:hAnsi="Times New Roman"/>
          <w:b/>
          <w:bCs/>
          <w:iCs/>
          <w:color w:val="000000" w:themeColor="text1"/>
          <w:sz w:val="24"/>
          <w:szCs w:val="24"/>
        </w:rPr>
      </w:pPr>
      <w:r>
        <w:rPr>
          <w:rFonts w:ascii="Times New Roman" w:eastAsia="Calibri" w:hAnsi="Times New Roman"/>
          <w:b/>
          <w:iCs/>
          <w:color w:val="000000" w:themeColor="text1"/>
          <w:sz w:val="24"/>
          <w:szCs w:val="24"/>
        </w:rPr>
        <w:t>Kindly use the scale provided below to answer the following questions, indicating with an X where appropriate.</w:t>
      </w:r>
    </w:p>
    <w:p w:rsidR="005D10E9" w:rsidRDefault="00045E5C">
      <w:pPr>
        <w:spacing w:line="360" w:lineRule="auto"/>
        <w:ind w:left="360"/>
        <w:jc w:val="both"/>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 xml:space="preserve">1=Never       2= Smaller extent   3= Moderate extent   4= </w:t>
      </w:r>
      <w:proofErr w:type="gramStart"/>
      <w:r>
        <w:rPr>
          <w:rFonts w:ascii="Times New Roman" w:eastAsia="Calibri" w:hAnsi="Times New Roman"/>
          <w:b/>
          <w:bCs/>
          <w:color w:val="000000" w:themeColor="text1"/>
          <w:sz w:val="24"/>
          <w:szCs w:val="24"/>
        </w:rPr>
        <w:t>large  extent</w:t>
      </w:r>
      <w:proofErr w:type="gramEnd"/>
      <w:r>
        <w:rPr>
          <w:rFonts w:ascii="Times New Roman" w:eastAsia="Calibri" w:hAnsi="Times New Roman"/>
          <w:b/>
          <w:bCs/>
          <w:color w:val="000000" w:themeColor="text1"/>
          <w:sz w:val="24"/>
          <w:szCs w:val="24"/>
        </w:rPr>
        <w:t xml:space="preserve">   5= Very large extent</w:t>
      </w:r>
    </w:p>
    <w:tbl>
      <w:tblPr>
        <w:tblStyle w:val="TableGrid"/>
        <w:tblW w:w="8749" w:type="dxa"/>
        <w:tblInd w:w="360" w:type="dxa"/>
        <w:tblLayout w:type="fixed"/>
        <w:tblLook w:val="04A0" w:firstRow="1" w:lastRow="0" w:firstColumn="1" w:lastColumn="0" w:noHBand="0" w:noVBand="1"/>
      </w:tblPr>
      <w:tblGrid>
        <w:gridCol w:w="5408"/>
        <w:gridCol w:w="6"/>
        <w:gridCol w:w="630"/>
        <w:gridCol w:w="7"/>
        <w:gridCol w:w="628"/>
        <w:gridCol w:w="720"/>
        <w:gridCol w:w="720"/>
        <w:gridCol w:w="630"/>
      </w:tblGrid>
      <w:tr w:rsidR="005D10E9">
        <w:trPr>
          <w:trHeight w:val="383"/>
        </w:trPr>
        <w:tc>
          <w:tcPr>
            <w:tcW w:w="5408" w:type="dxa"/>
          </w:tcPr>
          <w:p w:rsidR="005D10E9" w:rsidRDefault="00045E5C">
            <w:pPr>
              <w:spacing w:line="360" w:lineRule="auto"/>
              <w:jc w:val="both"/>
              <w:rPr>
                <w:rFonts w:ascii="Times New Roman" w:eastAsia="Calibri" w:hAnsi="Times New Roman"/>
                <w:bCs/>
                <w:color w:val="000000" w:themeColor="text1"/>
                <w:sz w:val="24"/>
                <w:szCs w:val="24"/>
              </w:rPr>
            </w:pPr>
            <w:r>
              <w:rPr>
                <w:rFonts w:ascii="Times New Roman" w:eastAsia="Calibri" w:hAnsi="Times New Roman"/>
                <w:b/>
                <w:bCs/>
                <w:color w:val="000000" w:themeColor="text1"/>
                <w:sz w:val="24"/>
                <w:szCs w:val="24"/>
                <w:u w:val="single"/>
              </w:rPr>
              <w:t>Objective 1</w:t>
            </w:r>
            <w:proofErr w:type="gramStart"/>
            <w:r>
              <w:rPr>
                <w:rFonts w:ascii="Times New Roman" w:eastAsia="Calibri" w:hAnsi="Times New Roman"/>
                <w:b/>
                <w:bCs/>
                <w:color w:val="000000" w:themeColor="text1"/>
                <w:sz w:val="24"/>
                <w:szCs w:val="24"/>
                <w:u w:val="single"/>
              </w:rPr>
              <w:t>:</w:t>
            </w:r>
            <w:r>
              <w:rPr>
                <w:rFonts w:ascii="Times New Roman" w:eastAsia="Calibri" w:hAnsi="Times New Roman"/>
                <w:b/>
                <w:bCs/>
                <w:color w:val="000000" w:themeColor="text1"/>
                <w:sz w:val="24"/>
                <w:szCs w:val="24"/>
              </w:rPr>
              <w:t>To</w:t>
            </w:r>
            <w:proofErr w:type="gramEnd"/>
            <w:r>
              <w:rPr>
                <w:rFonts w:ascii="Times New Roman" w:eastAsia="Calibri" w:hAnsi="Times New Roman"/>
                <w:b/>
                <w:bCs/>
                <w:color w:val="000000" w:themeColor="text1"/>
                <w:sz w:val="24"/>
                <w:szCs w:val="24"/>
              </w:rPr>
              <w:t xml:space="preserve"> what extent do you  implement the following internal control systems?</w:t>
            </w:r>
          </w:p>
        </w:tc>
        <w:tc>
          <w:tcPr>
            <w:tcW w:w="643" w:type="dxa"/>
            <w:gridSpan w:val="3"/>
          </w:tcPr>
          <w:p w:rsidR="005D10E9" w:rsidRDefault="00045E5C">
            <w:pPr>
              <w:spacing w:line="360" w:lineRule="auto"/>
              <w:jc w:val="both"/>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1</w:t>
            </w:r>
          </w:p>
        </w:tc>
        <w:tc>
          <w:tcPr>
            <w:tcW w:w="628" w:type="dxa"/>
          </w:tcPr>
          <w:p w:rsidR="005D10E9" w:rsidRDefault="00045E5C">
            <w:pPr>
              <w:spacing w:line="360" w:lineRule="auto"/>
              <w:jc w:val="both"/>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2</w:t>
            </w:r>
          </w:p>
        </w:tc>
        <w:tc>
          <w:tcPr>
            <w:tcW w:w="720" w:type="dxa"/>
          </w:tcPr>
          <w:p w:rsidR="005D10E9" w:rsidRDefault="00045E5C">
            <w:pPr>
              <w:spacing w:line="360" w:lineRule="auto"/>
              <w:jc w:val="both"/>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3</w:t>
            </w:r>
          </w:p>
        </w:tc>
        <w:tc>
          <w:tcPr>
            <w:tcW w:w="720" w:type="dxa"/>
          </w:tcPr>
          <w:p w:rsidR="005D10E9" w:rsidRDefault="00045E5C">
            <w:pPr>
              <w:spacing w:line="360" w:lineRule="auto"/>
              <w:jc w:val="both"/>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4</w:t>
            </w:r>
          </w:p>
        </w:tc>
        <w:tc>
          <w:tcPr>
            <w:tcW w:w="630" w:type="dxa"/>
          </w:tcPr>
          <w:p w:rsidR="005D10E9" w:rsidRDefault="00045E5C">
            <w:pPr>
              <w:spacing w:line="360" w:lineRule="auto"/>
              <w:jc w:val="both"/>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5</w:t>
            </w:r>
          </w:p>
        </w:tc>
      </w:tr>
      <w:tr w:rsidR="005D10E9">
        <w:tc>
          <w:tcPr>
            <w:tcW w:w="5414" w:type="dxa"/>
            <w:gridSpan w:val="2"/>
          </w:tcPr>
          <w:p w:rsidR="005D10E9" w:rsidRDefault="00045E5C">
            <w:pPr>
              <w:spacing w:line="360" w:lineRule="auto"/>
              <w:jc w:val="both"/>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 xml:space="preserve">Segregation of duties </w:t>
            </w:r>
          </w:p>
        </w:tc>
        <w:tc>
          <w:tcPr>
            <w:tcW w:w="630" w:type="dxa"/>
          </w:tcPr>
          <w:p w:rsidR="005D10E9" w:rsidRDefault="005D10E9">
            <w:pPr>
              <w:spacing w:line="360" w:lineRule="auto"/>
              <w:jc w:val="both"/>
              <w:rPr>
                <w:rFonts w:ascii="Times New Roman" w:eastAsia="Calibri" w:hAnsi="Times New Roman"/>
                <w:b/>
                <w:bCs/>
                <w:color w:val="000000" w:themeColor="text1"/>
                <w:sz w:val="24"/>
                <w:szCs w:val="24"/>
              </w:rPr>
            </w:pPr>
          </w:p>
        </w:tc>
        <w:tc>
          <w:tcPr>
            <w:tcW w:w="635" w:type="dxa"/>
            <w:gridSpan w:val="2"/>
          </w:tcPr>
          <w:p w:rsidR="005D10E9" w:rsidRDefault="005D10E9">
            <w:pPr>
              <w:spacing w:line="360" w:lineRule="auto"/>
              <w:jc w:val="both"/>
              <w:rPr>
                <w:rFonts w:ascii="Times New Roman" w:eastAsia="Calibri" w:hAnsi="Times New Roman"/>
                <w:b/>
                <w:bCs/>
                <w:color w:val="000000" w:themeColor="text1"/>
                <w:sz w:val="24"/>
                <w:szCs w:val="24"/>
              </w:rPr>
            </w:pPr>
          </w:p>
        </w:tc>
        <w:tc>
          <w:tcPr>
            <w:tcW w:w="720" w:type="dxa"/>
          </w:tcPr>
          <w:p w:rsidR="005D10E9" w:rsidRDefault="005D10E9">
            <w:pPr>
              <w:spacing w:line="360" w:lineRule="auto"/>
              <w:jc w:val="both"/>
              <w:rPr>
                <w:rFonts w:ascii="Times New Roman" w:eastAsia="Calibri" w:hAnsi="Times New Roman"/>
                <w:b/>
                <w:bCs/>
                <w:color w:val="000000" w:themeColor="text1"/>
                <w:sz w:val="24"/>
                <w:szCs w:val="24"/>
              </w:rPr>
            </w:pPr>
          </w:p>
        </w:tc>
        <w:tc>
          <w:tcPr>
            <w:tcW w:w="720" w:type="dxa"/>
          </w:tcPr>
          <w:p w:rsidR="005D10E9" w:rsidRDefault="005D10E9">
            <w:pPr>
              <w:spacing w:line="360" w:lineRule="auto"/>
              <w:jc w:val="both"/>
              <w:rPr>
                <w:rFonts w:ascii="Times New Roman" w:eastAsia="Calibri" w:hAnsi="Times New Roman"/>
                <w:b/>
                <w:bCs/>
                <w:color w:val="000000" w:themeColor="text1"/>
                <w:sz w:val="24"/>
                <w:szCs w:val="24"/>
              </w:rPr>
            </w:pPr>
          </w:p>
        </w:tc>
        <w:tc>
          <w:tcPr>
            <w:tcW w:w="630" w:type="dxa"/>
          </w:tcPr>
          <w:p w:rsidR="005D10E9" w:rsidRDefault="005D10E9">
            <w:pPr>
              <w:spacing w:line="360" w:lineRule="auto"/>
              <w:jc w:val="both"/>
              <w:rPr>
                <w:rFonts w:ascii="Times New Roman" w:eastAsia="Calibri" w:hAnsi="Times New Roman"/>
                <w:b/>
                <w:bCs/>
                <w:color w:val="000000" w:themeColor="text1"/>
                <w:sz w:val="24"/>
                <w:szCs w:val="24"/>
              </w:rPr>
            </w:pPr>
          </w:p>
        </w:tc>
      </w:tr>
      <w:tr w:rsidR="005D10E9">
        <w:tc>
          <w:tcPr>
            <w:tcW w:w="5414" w:type="dxa"/>
            <w:gridSpan w:val="2"/>
          </w:tcPr>
          <w:p w:rsidR="005D10E9" w:rsidRDefault="00045E5C">
            <w:pPr>
              <w:spacing w:line="360" w:lineRule="auto"/>
              <w:jc w:val="both"/>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Analyzing risk in a project</w:t>
            </w:r>
          </w:p>
        </w:tc>
        <w:tc>
          <w:tcPr>
            <w:tcW w:w="630" w:type="dxa"/>
          </w:tcPr>
          <w:p w:rsidR="005D10E9" w:rsidRDefault="005D10E9">
            <w:pPr>
              <w:spacing w:line="360" w:lineRule="auto"/>
              <w:jc w:val="both"/>
              <w:rPr>
                <w:rFonts w:ascii="Times New Roman" w:eastAsia="Calibri" w:hAnsi="Times New Roman"/>
                <w:b/>
                <w:bCs/>
                <w:color w:val="000000" w:themeColor="text1"/>
                <w:sz w:val="24"/>
                <w:szCs w:val="24"/>
              </w:rPr>
            </w:pPr>
          </w:p>
        </w:tc>
        <w:tc>
          <w:tcPr>
            <w:tcW w:w="635" w:type="dxa"/>
            <w:gridSpan w:val="2"/>
          </w:tcPr>
          <w:p w:rsidR="005D10E9" w:rsidRDefault="005D10E9">
            <w:pPr>
              <w:spacing w:line="360" w:lineRule="auto"/>
              <w:jc w:val="both"/>
              <w:rPr>
                <w:rFonts w:ascii="Times New Roman" w:eastAsia="Calibri" w:hAnsi="Times New Roman"/>
                <w:b/>
                <w:bCs/>
                <w:color w:val="000000" w:themeColor="text1"/>
                <w:sz w:val="24"/>
                <w:szCs w:val="24"/>
              </w:rPr>
            </w:pPr>
          </w:p>
        </w:tc>
        <w:tc>
          <w:tcPr>
            <w:tcW w:w="720" w:type="dxa"/>
          </w:tcPr>
          <w:p w:rsidR="005D10E9" w:rsidRDefault="005D10E9">
            <w:pPr>
              <w:spacing w:line="360" w:lineRule="auto"/>
              <w:jc w:val="both"/>
              <w:rPr>
                <w:rFonts w:ascii="Times New Roman" w:eastAsia="Calibri" w:hAnsi="Times New Roman"/>
                <w:b/>
                <w:bCs/>
                <w:color w:val="000000" w:themeColor="text1"/>
                <w:sz w:val="24"/>
                <w:szCs w:val="24"/>
              </w:rPr>
            </w:pPr>
          </w:p>
        </w:tc>
        <w:tc>
          <w:tcPr>
            <w:tcW w:w="720" w:type="dxa"/>
          </w:tcPr>
          <w:p w:rsidR="005D10E9" w:rsidRDefault="005D10E9">
            <w:pPr>
              <w:spacing w:line="360" w:lineRule="auto"/>
              <w:jc w:val="both"/>
              <w:rPr>
                <w:rFonts w:ascii="Times New Roman" w:eastAsia="Calibri" w:hAnsi="Times New Roman"/>
                <w:b/>
                <w:bCs/>
                <w:color w:val="000000" w:themeColor="text1"/>
                <w:sz w:val="24"/>
                <w:szCs w:val="24"/>
              </w:rPr>
            </w:pPr>
          </w:p>
        </w:tc>
        <w:tc>
          <w:tcPr>
            <w:tcW w:w="630" w:type="dxa"/>
          </w:tcPr>
          <w:p w:rsidR="005D10E9" w:rsidRDefault="005D10E9">
            <w:pPr>
              <w:spacing w:line="360" w:lineRule="auto"/>
              <w:jc w:val="both"/>
              <w:rPr>
                <w:rFonts w:ascii="Times New Roman" w:eastAsia="Calibri" w:hAnsi="Times New Roman"/>
                <w:b/>
                <w:bCs/>
                <w:color w:val="000000" w:themeColor="text1"/>
                <w:sz w:val="24"/>
                <w:szCs w:val="24"/>
              </w:rPr>
            </w:pPr>
          </w:p>
        </w:tc>
      </w:tr>
      <w:tr w:rsidR="005D10E9">
        <w:tc>
          <w:tcPr>
            <w:tcW w:w="5414" w:type="dxa"/>
            <w:gridSpan w:val="2"/>
          </w:tcPr>
          <w:p w:rsidR="005D10E9" w:rsidRDefault="00045E5C">
            <w:pPr>
              <w:spacing w:line="360" w:lineRule="auto"/>
              <w:jc w:val="both"/>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lastRenderedPageBreak/>
              <w:t xml:space="preserve">Preparing  periodic reconciliations </w:t>
            </w:r>
          </w:p>
        </w:tc>
        <w:tc>
          <w:tcPr>
            <w:tcW w:w="630" w:type="dxa"/>
          </w:tcPr>
          <w:p w:rsidR="005D10E9" w:rsidRDefault="005D10E9">
            <w:pPr>
              <w:spacing w:line="360" w:lineRule="auto"/>
              <w:jc w:val="both"/>
              <w:rPr>
                <w:rFonts w:ascii="Times New Roman" w:eastAsia="Calibri" w:hAnsi="Times New Roman"/>
                <w:b/>
                <w:bCs/>
                <w:color w:val="000000" w:themeColor="text1"/>
                <w:sz w:val="24"/>
                <w:szCs w:val="24"/>
              </w:rPr>
            </w:pPr>
          </w:p>
        </w:tc>
        <w:tc>
          <w:tcPr>
            <w:tcW w:w="635" w:type="dxa"/>
            <w:gridSpan w:val="2"/>
          </w:tcPr>
          <w:p w:rsidR="005D10E9" w:rsidRDefault="005D10E9">
            <w:pPr>
              <w:spacing w:line="360" w:lineRule="auto"/>
              <w:jc w:val="both"/>
              <w:rPr>
                <w:rFonts w:ascii="Times New Roman" w:eastAsia="Calibri" w:hAnsi="Times New Roman"/>
                <w:b/>
                <w:bCs/>
                <w:color w:val="000000" w:themeColor="text1"/>
                <w:sz w:val="24"/>
                <w:szCs w:val="24"/>
              </w:rPr>
            </w:pPr>
          </w:p>
        </w:tc>
        <w:tc>
          <w:tcPr>
            <w:tcW w:w="720" w:type="dxa"/>
          </w:tcPr>
          <w:p w:rsidR="005D10E9" w:rsidRDefault="005D10E9">
            <w:pPr>
              <w:spacing w:line="360" w:lineRule="auto"/>
              <w:jc w:val="both"/>
              <w:rPr>
                <w:rFonts w:ascii="Times New Roman" w:eastAsia="Calibri" w:hAnsi="Times New Roman"/>
                <w:b/>
                <w:bCs/>
                <w:color w:val="000000" w:themeColor="text1"/>
                <w:sz w:val="24"/>
                <w:szCs w:val="24"/>
              </w:rPr>
            </w:pPr>
          </w:p>
        </w:tc>
        <w:tc>
          <w:tcPr>
            <w:tcW w:w="720" w:type="dxa"/>
          </w:tcPr>
          <w:p w:rsidR="005D10E9" w:rsidRDefault="005D10E9">
            <w:pPr>
              <w:spacing w:line="360" w:lineRule="auto"/>
              <w:jc w:val="both"/>
              <w:rPr>
                <w:rFonts w:ascii="Times New Roman" w:eastAsia="Calibri" w:hAnsi="Times New Roman"/>
                <w:b/>
                <w:bCs/>
                <w:color w:val="000000" w:themeColor="text1"/>
                <w:sz w:val="24"/>
                <w:szCs w:val="24"/>
              </w:rPr>
            </w:pPr>
          </w:p>
        </w:tc>
        <w:tc>
          <w:tcPr>
            <w:tcW w:w="630" w:type="dxa"/>
          </w:tcPr>
          <w:p w:rsidR="005D10E9" w:rsidRDefault="005D10E9">
            <w:pPr>
              <w:spacing w:line="360" w:lineRule="auto"/>
              <w:jc w:val="both"/>
              <w:rPr>
                <w:rFonts w:ascii="Times New Roman" w:eastAsia="Calibri" w:hAnsi="Times New Roman"/>
                <w:b/>
                <w:bCs/>
                <w:color w:val="000000" w:themeColor="text1"/>
                <w:sz w:val="24"/>
                <w:szCs w:val="24"/>
              </w:rPr>
            </w:pPr>
          </w:p>
        </w:tc>
      </w:tr>
      <w:tr w:rsidR="005D10E9">
        <w:tc>
          <w:tcPr>
            <w:tcW w:w="5414" w:type="dxa"/>
            <w:gridSpan w:val="2"/>
          </w:tcPr>
          <w:p w:rsidR="005D10E9" w:rsidRDefault="00045E5C">
            <w:pPr>
              <w:spacing w:line="360" w:lineRule="auto"/>
              <w:jc w:val="both"/>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 xml:space="preserve">Physical access controls </w:t>
            </w:r>
          </w:p>
        </w:tc>
        <w:tc>
          <w:tcPr>
            <w:tcW w:w="630" w:type="dxa"/>
          </w:tcPr>
          <w:p w:rsidR="005D10E9" w:rsidRDefault="005D10E9">
            <w:pPr>
              <w:spacing w:line="360" w:lineRule="auto"/>
              <w:jc w:val="both"/>
              <w:rPr>
                <w:rFonts w:ascii="Times New Roman" w:eastAsia="Calibri" w:hAnsi="Times New Roman"/>
                <w:b/>
                <w:bCs/>
                <w:color w:val="000000" w:themeColor="text1"/>
                <w:sz w:val="24"/>
                <w:szCs w:val="24"/>
              </w:rPr>
            </w:pPr>
          </w:p>
        </w:tc>
        <w:tc>
          <w:tcPr>
            <w:tcW w:w="635" w:type="dxa"/>
            <w:gridSpan w:val="2"/>
          </w:tcPr>
          <w:p w:rsidR="005D10E9" w:rsidRDefault="005D10E9">
            <w:pPr>
              <w:spacing w:line="360" w:lineRule="auto"/>
              <w:jc w:val="both"/>
              <w:rPr>
                <w:rFonts w:ascii="Times New Roman" w:eastAsia="Calibri" w:hAnsi="Times New Roman"/>
                <w:b/>
                <w:bCs/>
                <w:color w:val="000000" w:themeColor="text1"/>
                <w:sz w:val="24"/>
                <w:szCs w:val="24"/>
              </w:rPr>
            </w:pPr>
          </w:p>
        </w:tc>
        <w:tc>
          <w:tcPr>
            <w:tcW w:w="720" w:type="dxa"/>
          </w:tcPr>
          <w:p w:rsidR="005D10E9" w:rsidRDefault="005D10E9">
            <w:pPr>
              <w:spacing w:line="360" w:lineRule="auto"/>
              <w:jc w:val="both"/>
              <w:rPr>
                <w:rFonts w:ascii="Times New Roman" w:eastAsia="Calibri" w:hAnsi="Times New Roman"/>
                <w:b/>
                <w:bCs/>
                <w:color w:val="000000" w:themeColor="text1"/>
                <w:sz w:val="24"/>
                <w:szCs w:val="24"/>
              </w:rPr>
            </w:pPr>
          </w:p>
        </w:tc>
        <w:tc>
          <w:tcPr>
            <w:tcW w:w="720" w:type="dxa"/>
          </w:tcPr>
          <w:p w:rsidR="005D10E9" w:rsidRDefault="005D10E9">
            <w:pPr>
              <w:spacing w:line="360" w:lineRule="auto"/>
              <w:jc w:val="both"/>
              <w:rPr>
                <w:rFonts w:ascii="Times New Roman" w:eastAsia="Calibri" w:hAnsi="Times New Roman"/>
                <w:b/>
                <w:bCs/>
                <w:color w:val="000000" w:themeColor="text1"/>
                <w:sz w:val="24"/>
                <w:szCs w:val="24"/>
              </w:rPr>
            </w:pPr>
          </w:p>
        </w:tc>
        <w:tc>
          <w:tcPr>
            <w:tcW w:w="630" w:type="dxa"/>
          </w:tcPr>
          <w:p w:rsidR="005D10E9" w:rsidRDefault="005D10E9">
            <w:pPr>
              <w:spacing w:line="360" w:lineRule="auto"/>
              <w:jc w:val="both"/>
              <w:rPr>
                <w:rFonts w:ascii="Times New Roman" w:eastAsia="Calibri" w:hAnsi="Times New Roman"/>
                <w:b/>
                <w:bCs/>
                <w:color w:val="000000" w:themeColor="text1"/>
                <w:sz w:val="24"/>
                <w:szCs w:val="24"/>
              </w:rPr>
            </w:pPr>
          </w:p>
        </w:tc>
      </w:tr>
      <w:tr w:rsidR="005D10E9">
        <w:tc>
          <w:tcPr>
            <w:tcW w:w="5414" w:type="dxa"/>
            <w:gridSpan w:val="2"/>
          </w:tcPr>
          <w:p w:rsidR="005D10E9" w:rsidRDefault="00045E5C">
            <w:pPr>
              <w:spacing w:line="360" w:lineRule="auto"/>
              <w:jc w:val="both"/>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 xml:space="preserve">Identifying risks in a project </w:t>
            </w:r>
          </w:p>
        </w:tc>
        <w:tc>
          <w:tcPr>
            <w:tcW w:w="630" w:type="dxa"/>
          </w:tcPr>
          <w:p w:rsidR="005D10E9" w:rsidRDefault="005D10E9">
            <w:pPr>
              <w:spacing w:line="360" w:lineRule="auto"/>
              <w:jc w:val="both"/>
              <w:rPr>
                <w:rFonts w:ascii="Times New Roman" w:eastAsia="Calibri" w:hAnsi="Times New Roman"/>
                <w:b/>
                <w:bCs/>
                <w:color w:val="000000" w:themeColor="text1"/>
                <w:sz w:val="24"/>
                <w:szCs w:val="24"/>
              </w:rPr>
            </w:pPr>
          </w:p>
        </w:tc>
        <w:tc>
          <w:tcPr>
            <w:tcW w:w="635" w:type="dxa"/>
            <w:gridSpan w:val="2"/>
          </w:tcPr>
          <w:p w:rsidR="005D10E9" w:rsidRDefault="005D10E9">
            <w:pPr>
              <w:spacing w:line="360" w:lineRule="auto"/>
              <w:jc w:val="both"/>
              <w:rPr>
                <w:rFonts w:ascii="Times New Roman" w:eastAsia="Calibri" w:hAnsi="Times New Roman"/>
                <w:b/>
                <w:bCs/>
                <w:color w:val="000000" w:themeColor="text1"/>
                <w:sz w:val="24"/>
                <w:szCs w:val="24"/>
              </w:rPr>
            </w:pPr>
          </w:p>
        </w:tc>
        <w:tc>
          <w:tcPr>
            <w:tcW w:w="720" w:type="dxa"/>
          </w:tcPr>
          <w:p w:rsidR="005D10E9" w:rsidRDefault="005D10E9">
            <w:pPr>
              <w:spacing w:line="360" w:lineRule="auto"/>
              <w:jc w:val="both"/>
              <w:rPr>
                <w:rFonts w:ascii="Times New Roman" w:eastAsia="Calibri" w:hAnsi="Times New Roman"/>
                <w:b/>
                <w:bCs/>
                <w:color w:val="000000" w:themeColor="text1"/>
                <w:sz w:val="24"/>
                <w:szCs w:val="24"/>
              </w:rPr>
            </w:pPr>
          </w:p>
        </w:tc>
        <w:tc>
          <w:tcPr>
            <w:tcW w:w="720" w:type="dxa"/>
          </w:tcPr>
          <w:p w:rsidR="005D10E9" w:rsidRDefault="005D10E9">
            <w:pPr>
              <w:spacing w:line="360" w:lineRule="auto"/>
              <w:jc w:val="both"/>
              <w:rPr>
                <w:rFonts w:ascii="Times New Roman" w:eastAsia="Calibri" w:hAnsi="Times New Roman"/>
                <w:b/>
                <w:bCs/>
                <w:color w:val="000000" w:themeColor="text1"/>
                <w:sz w:val="24"/>
                <w:szCs w:val="24"/>
              </w:rPr>
            </w:pPr>
          </w:p>
        </w:tc>
        <w:tc>
          <w:tcPr>
            <w:tcW w:w="630" w:type="dxa"/>
          </w:tcPr>
          <w:p w:rsidR="005D10E9" w:rsidRDefault="005D10E9">
            <w:pPr>
              <w:spacing w:line="360" w:lineRule="auto"/>
              <w:jc w:val="both"/>
              <w:rPr>
                <w:rFonts w:ascii="Times New Roman" w:eastAsia="Calibri" w:hAnsi="Times New Roman"/>
                <w:b/>
                <w:bCs/>
                <w:color w:val="000000" w:themeColor="text1"/>
                <w:sz w:val="24"/>
                <w:szCs w:val="24"/>
              </w:rPr>
            </w:pPr>
          </w:p>
        </w:tc>
      </w:tr>
      <w:tr w:rsidR="005D10E9">
        <w:tc>
          <w:tcPr>
            <w:tcW w:w="5414" w:type="dxa"/>
            <w:gridSpan w:val="2"/>
          </w:tcPr>
          <w:p w:rsidR="005D10E9" w:rsidRDefault="00045E5C">
            <w:pPr>
              <w:spacing w:line="360" w:lineRule="auto"/>
              <w:jc w:val="both"/>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 xml:space="preserve">Monitoring and reviewing  controls </w:t>
            </w:r>
          </w:p>
        </w:tc>
        <w:tc>
          <w:tcPr>
            <w:tcW w:w="630" w:type="dxa"/>
          </w:tcPr>
          <w:p w:rsidR="005D10E9" w:rsidRDefault="005D10E9">
            <w:pPr>
              <w:spacing w:line="360" w:lineRule="auto"/>
              <w:jc w:val="both"/>
              <w:rPr>
                <w:rFonts w:ascii="Times New Roman" w:eastAsia="Calibri" w:hAnsi="Times New Roman"/>
                <w:b/>
                <w:bCs/>
                <w:color w:val="000000" w:themeColor="text1"/>
                <w:sz w:val="24"/>
                <w:szCs w:val="24"/>
              </w:rPr>
            </w:pPr>
          </w:p>
        </w:tc>
        <w:tc>
          <w:tcPr>
            <w:tcW w:w="635" w:type="dxa"/>
            <w:gridSpan w:val="2"/>
          </w:tcPr>
          <w:p w:rsidR="005D10E9" w:rsidRDefault="005D10E9">
            <w:pPr>
              <w:spacing w:line="360" w:lineRule="auto"/>
              <w:jc w:val="both"/>
              <w:rPr>
                <w:rFonts w:ascii="Times New Roman" w:eastAsia="Calibri" w:hAnsi="Times New Roman"/>
                <w:b/>
                <w:bCs/>
                <w:color w:val="000000" w:themeColor="text1"/>
                <w:sz w:val="24"/>
                <w:szCs w:val="24"/>
              </w:rPr>
            </w:pPr>
          </w:p>
        </w:tc>
        <w:tc>
          <w:tcPr>
            <w:tcW w:w="720" w:type="dxa"/>
          </w:tcPr>
          <w:p w:rsidR="005D10E9" w:rsidRDefault="005D10E9">
            <w:pPr>
              <w:spacing w:line="360" w:lineRule="auto"/>
              <w:jc w:val="both"/>
              <w:rPr>
                <w:rFonts w:ascii="Times New Roman" w:eastAsia="Calibri" w:hAnsi="Times New Roman"/>
                <w:b/>
                <w:bCs/>
                <w:color w:val="000000" w:themeColor="text1"/>
                <w:sz w:val="24"/>
                <w:szCs w:val="24"/>
              </w:rPr>
            </w:pPr>
          </w:p>
        </w:tc>
        <w:tc>
          <w:tcPr>
            <w:tcW w:w="720" w:type="dxa"/>
          </w:tcPr>
          <w:p w:rsidR="005D10E9" w:rsidRDefault="005D10E9">
            <w:pPr>
              <w:spacing w:line="360" w:lineRule="auto"/>
              <w:jc w:val="both"/>
              <w:rPr>
                <w:rFonts w:ascii="Times New Roman" w:eastAsia="Calibri" w:hAnsi="Times New Roman"/>
                <w:b/>
                <w:bCs/>
                <w:color w:val="000000" w:themeColor="text1"/>
                <w:sz w:val="24"/>
                <w:szCs w:val="24"/>
              </w:rPr>
            </w:pPr>
          </w:p>
        </w:tc>
        <w:tc>
          <w:tcPr>
            <w:tcW w:w="630" w:type="dxa"/>
          </w:tcPr>
          <w:p w:rsidR="005D10E9" w:rsidRDefault="005D10E9">
            <w:pPr>
              <w:spacing w:line="360" w:lineRule="auto"/>
              <w:jc w:val="both"/>
              <w:rPr>
                <w:rFonts w:ascii="Times New Roman" w:eastAsia="Calibri" w:hAnsi="Times New Roman"/>
                <w:b/>
                <w:bCs/>
                <w:color w:val="000000" w:themeColor="text1"/>
                <w:sz w:val="24"/>
                <w:szCs w:val="24"/>
              </w:rPr>
            </w:pPr>
          </w:p>
        </w:tc>
      </w:tr>
      <w:tr w:rsidR="005D10E9">
        <w:tc>
          <w:tcPr>
            <w:tcW w:w="5414" w:type="dxa"/>
            <w:gridSpan w:val="2"/>
          </w:tcPr>
          <w:p w:rsidR="005D10E9" w:rsidRDefault="00045E5C">
            <w:pPr>
              <w:spacing w:line="360" w:lineRule="auto"/>
              <w:jc w:val="both"/>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 xml:space="preserve">Top level reviews of actual performance </w:t>
            </w:r>
          </w:p>
        </w:tc>
        <w:tc>
          <w:tcPr>
            <w:tcW w:w="630" w:type="dxa"/>
          </w:tcPr>
          <w:p w:rsidR="005D10E9" w:rsidRDefault="005D10E9">
            <w:pPr>
              <w:spacing w:line="360" w:lineRule="auto"/>
              <w:jc w:val="both"/>
              <w:rPr>
                <w:rFonts w:ascii="Times New Roman" w:eastAsia="Calibri" w:hAnsi="Times New Roman"/>
                <w:b/>
                <w:bCs/>
                <w:color w:val="000000" w:themeColor="text1"/>
                <w:sz w:val="24"/>
                <w:szCs w:val="24"/>
              </w:rPr>
            </w:pPr>
          </w:p>
        </w:tc>
        <w:tc>
          <w:tcPr>
            <w:tcW w:w="635" w:type="dxa"/>
            <w:gridSpan w:val="2"/>
          </w:tcPr>
          <w:p w:rsidR="005D10E9" w:rsidRDefault="005D10E9">
            <w:pPr>
              <w:spacing w:line="360" w:lineRule="auto"/>
              <w:jc w:val="both"/>
              <w:rPr>
                <w:rFonts w:ascii="Times New Roman" w:eastAsia="Calibri" w:hAnsi="Times New Roman"/>
                <w:b/>
                <w:bCs/>
                <w:color w:val="000000" w:themeColor="text1"/>
                <w:sz w:val="24"/>
                <w:szCs w:val="24"/>
              </w:rPr>
            </w:pPr>
          </w:p>
        </w:tc>
        <w:tc>
          <w:tcPr>
            <w:tcW w:w="720" w:type="dxa"/>
          </w:tcPr>
          <w:p w:rsidR="005D10E9" w:rsidRDefault="005D10E9">
            <w:pPr>
              <w:spacing w:line="360" w:lineRule="auto"/>
              <w:jc w:val="both"/>
              <w:rPr>
                <w:rFonts w:ascii="Times New Roman" w:eastAsia="Calibri" w:hAnsi="Times New Roman"/>
                <w:b/>
                <w:bCs/>
                <w:color w:val="000000" w:themeColor="text1"/>
                <w:sz w:val="24"/>
                <w:szCs w:val="24"/>
              </w:rPr>
            </w:pPr>
          </w:p>
        </w:tc>
        <w:tc>
          <w:tcPr>
            <w:tcW w:w="720" w:type="dxa"/>
          </w:tcPr>
          <w:p w:rsidR="005D10E9" w:rsidRDefault="005D10E9">
            <w:pPr>
              <w:spacing w:line="360" w:lineRule="auto"/>
              <w:jc w:val="both"/>
              <w:rPr>
                <w:rFonts w:ascii="Times New Roman" w:eastAsia="Calibri" w:hAnsi="Times New Roman"/>
                <w:b/>
                <w:bCs/>
                <w:color w:val="000000" w:themeColor="text1"/>
                <w:sz w:val="24"/>
                <w:szCs w:val="24"/>
              </w:rPr>
            </w:pPr>
          </w:p>
        </w:tc>
        <w:tc>
          <w:tcPr>
            <w:tcW w:w="630" w:type="dxa"/>
          </w:tcPr>
          <w:p w:rsidR="005D10E9" w:rsidRDefault="005D10E9">
            <w:pPr>
              <w:spacing w:line="360" w:lineRule="auto"/>
              <w:jc w:val="both"/>
              <w:rPr>
                <w:rFonts w:ascii="Times New Roman" w:eastAsia="Calibri" w:hAnsi="Times New Roman"/>
                <w:b/>
                <w:bCs/>
                <w:color w:val="000000" w:themeColor="text1"/>
                <w:sz w:val="24"/>
                <w:szCs w:val="24"/>
              </w:rPr>
            </w:pPr>
          </w:p>
        </w:tc>
      </w:tr>
      <w:tr w:rsidR="005D10E9">
        <w:trPr>
          <w:trHeight w:val="629"/>
        </w:trPr>
        <w:tc>
          <w:tcPr>
            <w:tcW w:w="5408" w:type="dxa"/>
          </w:tcPr>
          <w:p w:rsidR="005D10E9" w:rsidRDefault="00045E5C">
            <w:pPr>
              <w:spacing w:line="360" w:lineRule="auto"/>
              <w:jc w:val="both"/>
              <w:rPr>
                <w:rFonts w:ascii="Times New Roman" w:hAnsi="Times New Roman"/>
                <w:color w:val="000000" w:themeColor="text1"/>
                <w:sz w:val="24"/>
                <w:szCs w:val="24"/>
              </w:rPr>
            </w:pPr>
            <w:r>
              <w:rPr>
                <w:rFonts w:ascii="Times New Roman" w:hAnsi="Times New Roman"/>
                <w:b/>
                <w:color w:val="000000" w:themeColor="text1"/>
                <w:sz w:val="24"/>
                <w:szCs w:val="24"/>
                <w:u w:val="single"/>
              </w:rPr>
              <w:t>Objective 3:</w:t>
            </w:r>
            <w:r>
              <w:rPr>
                <w:rFonts w:ascii="Times New Roman" w:hAnsi="Times New Roman"/>
                <w:b/>
                <w:color w:val="000000" w:themeColor="text1"/>
                <w:sz w:val="24"/>
                <w:szCs w:val="24"/>
              </w:rPr>
              <w:t xml:space="preserve"> To what extent has your internal control practices been affected by the following challenges?</w:t>
            </w:r>
          </w:p>
        </w:tc>
        <w:tc>
          <w:tcPr>
            <w:tcW w:w="643" w:type="dxa"/>
            <w:gridSpan w:val="3"/>
          </w:tcPr>
          <w:p w:rsidR="005D10E9" w:rsidRDefault="005D10E9">
            <w:pPr>
              <w:spacing w:line="360" w:lineRule="auto"/>
              <w:jc w:val="both"/>
              <w:rPr>
                <w:rFonts w:ascii="Times New Roman" w:hAnsi="Times New Roman"/>
                <w:color w:val="000000" w:themeColor="text1"/>
                <w:sz w:val="24"/>
                <w:szCs w:val="24"/>
              </w:rPr>
            </w:pPr>
          </w:p>
        </w:tc>
        <w:tc>
          <w:tcPr>
            <w:tcW w:w="628" w:type="dxa"/>
          </w:tcPr>
          <w:p w:rsidR="005D10E9" w:rsidRDefault="005D10E9">
            <w:pPr>
              <w:spacing w:line="360" w:lineRule="auto"/>
              <w:jc w:val="both"/>
              <w:rPr>
                <w:rFonts w:ascii="Times New Roman" w:hAnsi="Times New Roman"/>
                <w:color w:val="000000" w:themeColor="text1"/>
                <w:sz w:val="24"/>
                <w:szCs w:val="24"/>
              </w:rPr>
            </w:pPr>
          </w:p>
        </w:tc>
        <w:tc>
          <w:tcPr>
            <w:tcW w:w="720" w:type="dxa"/>
          </w:tcPr>
          <w:p w:rsidR="005D10E9" w:rsidRDefault="005D10E9">
            <w:pPr>
              <w:spacing w:line="360" w:lineRule="auto"/>
              <w:jc w:val="both"/>
              <w:rPr>
                <w:rFonts w:ascii="Times New Roman" w:hAnsi="Times New Roman"/>
                <w:color w:val="000000" w:themeColor="text1"/>
                <w:sz w:val="24"/>
                <w:szCs w:val="24"/>
              </w:rPr>
            </w:pPr>
          </w:p>
        </w:tc>
        <w:tc>
          <w:tcPr>
            <w:tcW w:w="720" w:type="dxa"/>
          </w:tcPr>
          <w:p w:rsidR="005D10E9" w:rsidRDefault="005D10E9">
            <w:pPr>
              <w:spacing w:line="360" w:lineRule="auto"/>
              <w:jc w:val="both"/>
              <w:rPr>
                <w:rFonts w:ascii="Times New Roman" w:hAnsi="Times New Roman"/>
                <w:color w:val="000000" w:themeColor="text1"/>
                <w:sz w:val="24"/>
                <w:szCs w:val="24"/>
              </w:rPr>
            </w:pPr>
          </w:p>
        </w:tc>
        <w:tc>
          <w:tcPr>
            <w:tcW w:w="630" w:type="dxa"/>
          </w:tcPr>
          <w:p w:rsidR="005D10E9" w:rsidRDefault="005D10E9">
            <w:pPr>
              <w:spacing w:line="360" w:lineRule="auto"/>
              <w:jc w:val="both"/>
              <w:rPr>
                <w:rFonts w:ascii="Times New Roman" w:hAnsi="Times New Roman"/>
                <w:color w:val="000000" w:themeColor="text1"/>
                <w:sz w:val="24"/>
                <w:szCs w:val="24"/>
              </w:rPr>
            </w:pPr>
          </w:p>
        </w:tc>
      </w:tr>
      <w:tr w:rsidR="005D10E9">
        <w:trPr>
          <w:trHeight w:val="735"/>
        </w:trPr>
        <w:tc>
          <w:tcPr>
            <w:tcW w:w="5408" w:type="dxa"/>
          </w:tcPr>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Lack of internal control system comprehension</w:t>
            </w:r>
          </w:p>
        </w:tc>
        <w:tc>
          <w:tcPr>
            <w:tcW w:w="643" w:type="dxa"/>
            <w:gridSpan w:val="3"/>
          </w:tcPr>
          <w:p w:rsidR="005D10E9" w:rsidRDefault="005D10E9">
            <w:pPr>
              <w:spacing w:line="360" w:lineRule="auto"/>
              <w:jc w:val="both"/>
              <w:rPr>
                <w:rFonts w:ascii="Times New Roman" w:hAnsi="Times New Roman"/>
                <w:color w:val="000000" w:themeColor="text1"/>
                <w:sz w:val="24"/>
                <w:szCs w:val="24"/>
              </w:rPr>
            </w:pPr>
          </w:p>
        </w:tc>
        <w:tc>
          <w:tcPr>
            <w:tcW w:w="628" w:type="dxa"/>
          </w:tcPr>
          <w:p w:rsidR="005D10E9" w:rsidRDefault="005D10E9">
            <w:pPr>
              <w:spacing w:line="360" w:lineRule="auto"/>
              <w:jc w:val="both"/>
              <w:rPr>
                <w:rFonts w:ascii="Times New Roman" w:hAnsi="Times New Roman"/>
                <w:color w:val="000000" w:themeColor="text1"/>
                <w:sz w:val="24"/>
                <w:szCs w:val="24"/>
              </w:rPr>
            </w:pPr>
          </w:p>
        </w:tc>
        <w:tc>
          <w:tcPr>
            <w:tcW w:w="720" w:type="dxa"/>
          </w:tcPr>
          <w:p w:rsidR="005D10E9" w:rsidRDefault="005D10E9">
            <w:pPr>
              <w:spacing w:line="360" w:lineRule="auto"/>
              <w:jc w:val="both"/>
              <w:rPr>
                <w:rFonts w:ascii="Times New Roman" w:hAnsi="Times New Roman"/>
                <w:color w:val="000000" w:themeColor="text1"/>
                <w:sz w:val="24"/>
                <w:szCs w:val="24"/>
              </w:rPr>
            </w:pPr>
          </w:p>
        </w:tc>
        <w:tc>
          <w:tcPr>
            <w:tcW w:w="720" w:type="dxa"/>
          </w:tcPr>
          <w:p w:rsidR="005D10E9" w:rsidRDefault="005D10E9">
            <w:pPr>
              <w:spacing w:line="360" w:lineRule="auto"/>
              <w:jc w:val="both"/>
              <w:rPr>
                <w:rFonts w:ascii="Times New Roman" w:hAnsi="Times New Roman"/>
                <w:color w:val="000000" w:themeColor="text1"/>
                <w:sz w:val="24"/>
                <w:szCs w:val="24"/>
              </w:rPr>
            </w:pPr>
          </w:p>
        </w:tc>
        <w:tc>
          <w:tcPr>
            <w:tcW w:w="630" w:type="dxa"/>
          </w:tcPr>
          <w:p w:rsidR="005D10E9" w:rsidRDefault="005D10E9">
            <w:pPr>
              <w:spacing w:line="360" w:lineRule="auto"/>
              <w:jc w:val="both"/>
              <w:rPr>
                <w:rFonts w:ascii="Times New Roman" w:hAnsi="Times New Roman"/>
                <w:color w:val="000000" w:themeColor="text1"/>
                <w:sz w:val="24"/>
                <w:szCs w:val="24"/>
              </w:rPr>
            </w:pPr>
          </w:p>
        </w:tc>
      </w:tr>
      <w:tr w:rsidR="005D10E9">
        <w:trPr>
          <w:trHeight w:val="491"/>
        </w:trPr>
        <w:tc>
          <w:tcPr>
            <w:tcW w:w="5408" w:type="dxa"/>
          </w:tcPr>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Unable to outsource proper Internal Audit Function</w:t>
            </w:r>
          </w:p>
        </w:tc>
        <w:tc>
          <w:tcPr>
            <w:tcW w:w="643" w:type="dxa"/>
            <w:gridSpan w:val="3"/>
          </w:tcPr>
          <w:p w:rsidR="005D10E9" w:rsidRDefault="005D10E9">
            <w:pPr>
              <w:spacing w:line="360" w:lineRule="auto"/>
              <w:jc w:val="both"/>
              <w:rPr>
                <w:rFonts w:ascii="Times New Roman" w:hAnsi="Times New Roman"/>
                <w:color w:val="000000" w:themeColor="text1"/>
                <w:sz w:val="24"/>
                <w:szCs w:val="24"/>
              </w:rPr>
            </w:pPr>
          </w:p>
        </w:tc>
        <w:tc>
          <w:tcPr>
            <w:tcW w:w="628" w:type="dxa"/>
          </w:tcPr>
          <w:p w:rsidR="005D10E9" w:rsidRDefault="005D10E9">
            <w:pPr>
              <w:spacing w:line="360" w:lineRule="auto"/>
              <w:jc w:val="both"/>
              <w:rPr>
                <w:rFonts w:ascii="Times New Roman" w:hAnsi="Times New Roman"/>
                <w:color w:val="000000" w:themeColor="text1"/>
                <w:sz w:val="24"/>
                <w:szCs w:val="24"/>
              </w:rPr>
            </w:pPr>
          </w:p>
        </w:tc>
        <w:tc>
          <w:tcPr>
            <w:tcW w:w="720" w:type="dxa"/>
          </w:tcPr>
          <w:p w:rsidR="005D10E9" w:rsidRDefault="005D10E9">
            <w:pPr>
              <w:spacing w:line="360" w:lineRule="auto"/>
              <w:jc w:val="both"/>
              <w:rPr>
                <w:rFonts w:ascii="Times New Roman" w:hAnsi="Times New Roman"/>
                <w:color w:val="000000" w:themeColor="text1"/>
                <w:sz w:val="24"/>
                <w:szCs w:val="24"/>
              </w:rPr>
            </w:pPr>
          </w:p>
        </w:tc>
        <w:tc>
          <w:tcPr>
            <w:tcW w:w="720" w:type="dxa"/>
          </w:tcPr>
          <w:p w:rsidR="005D10E9" w:rsidRDefault="005D10E9">
            <w:pPr>
              <w:spacing w:line="360" w:lineRule="auto"/>
              <w:jc w:val="both"/>
              <w:rPr>
                <w:rFonts w:ascii="Times New Roman" w:hAnsi="Times New Roman"/>
                <w:color w:val="000000" w:themeColor="text1"/>
                <w:sz w:val="24"/>
                <w:szCs w:val="24"/>
              </w:rPr>
            </w:pPr>
          </w:p>
        </w:tc>
        <w:tc>
          <w:tcPr>
            <w:tcW w:w="630" w:type="dxa"/>
          </w:tcPr>
          <w:p w:rsidR="005D10E9" w:rsidRDefault="005D10E9">
            <w:pPr>
              <w:spacing w:line="360" w:lineRule="auto"/>
              <w:jc w:val="both"/>
              <w:rPr>
                <w:rFonts w:ascii="Times New Roman" w:hAnsi="Times New Roman"/>
                <w:color w:val="000000" w:themeColor="text1"/>
                <w:sz w:val="24"/>
                <w:szCs w:val="24"/>
              </w:rPr>
            </w:pPr>
          </w:p>
        </w:tc>
      </w:tr>
      <w:tr w:rsidR="005D10E9">
        <w:trPr>
          <w:trHeight w:val="460"/>
        </w:trPr>
        <w:tc>
          <w:tcPr>
            <w:tcW w:w="5408" w:type="dxa"/>
          </w:tcPr>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Risk assessment failure ongoing process</w:t>
            </w:r>
          </w:p>
        </w:tc>
        <w:tc>
          <w:tcPr>
            <w:tcW w:w="643" w:type="dxa"/>
            <w:gridSpan w:val="3"/>
          </w:tcPr>
          <w:p w:rsidR="005D10E9" w:rsidRDefault="005D10E9">
            <w:pPr>
              <w:spacing w:line="360" w:lineRule="auto"/>
              <w:jc w:val="both"/>
              <w:rPr>
                <w:rFonts w:ascii="Times New Roman" w:hAnsi="Times New Roman"/>
                <w:color w:val="000000" w:themeColor="text1"/>
                <w:sz w:val="24"/>
                <w:szCs w:val="24"/>
              </w:rPr>
            </w:pPr>
          </w:p>
        </w:tc>
        <w:tc>
          <w:tcPr>
            <w:tcW w:w="628" w:type="dxa"/>
          </w:tcPr>
          <w:p w:rsidR="005D10E9" w:rsidRDefault="005D10E9">
            <w:pPr>
              <w:spacing w:line="360" w:lineRule="auto"/>
              <w:jc w:val="both"/>
              <w:rPr>
                <w:rFonts w:ascii="Times New Roman" w:hAnsi="Times New Roman"/>
                <w:color w:val="000000" w:themeColor="text1"/>
                <w:sz w:val="24"/>
                <w:szCs w:val="24"/>
              </w:rPr>
            </w:pPr>
          </w:p>
        </w:tc>
        <w:tc>
          <w:tcPr>
            <w:tcW w:w="720" w:type="dxa"/>
          </w:tcPr>
          <w:p w:rsidR="005D10E9" w:rsidRDefault="005D10E9">
            <w:pPr>
              <w:spacing w:line="360" w:lineRule="auto"/>
              <w:jc w:val="both"/>
              <w:rPr>
                <w:rFonts w:ascii="Times New Roman" w:hAnsi="Times New Roman"/>
                <w:color w:val="000000" w:themeColor="text1"/>
                <w:sz w:val="24"/>
                <w:szCs w:val="24"/>
              </w:rPr>
            </w:pPr>
          </w:p>
        </w:tc>
        <w:tc>
          <w:tcPr>
            <w:tcW w:w="720" w:type="dxa"/>
          </w:tcPr>
          <w:p w:rsidR="005D10E9" w:rsidRDefault="005D10E9">
            <w:pPr>
              <w:spacing w:line="360" w:lineRule="auto"/>
              <w:jc w:val="both"/>
              <w:rPr>
                <w:rFonts w:ascii="Times New Roman" w:hAnsi="Times New Roman"/>
                <w:color w:val="000000" w:themeColor="text1"/>
                <w:sz w:val="24"/>
                <w:szCs w:val="24"/>
              </w:rPr>
            </w:pPr>
          </w:p>
        </w:tc>
        <w:tc>
          <w:tcPr>
            <w:tcW w:w="630" w:type="dxa"/>
          </w:tcPr>
          <w:p w:rsidR="005D10E9" w:rsidRDefault="005D10E9">
            <w:pPr>
              <w:spacing w:line="360" w:lineRule="auto"/>
              <w:jc w:val="both"/>
              <w:rPr>
                <w:rFonts w:ascii="Times New Roman" w:hAnsi="Times New Roman"/>
                <w:color w:val="000000" w:themeColor="text1"/>
                <w:sz w:val="24"/>
                <w:szCs w:val="24"/>
              </w:rPr>
            </w:pPr>
          </w:p>
        </w:tc>
      </w:tr>
    </w:tbl>
    <w:p w:rsidR="005D10E9" w:rsidRDefault="005D10E9">
      <w:pPr>
        <w:spacing w:line="360" w:lineRule="auto"/>
        <w:jc w:val="both"/>
        <w:rPr>
          <w:rFonts w:ascii="Times New Roman" w:hAnsi="Times New Roman"/>
          <w:color w:val="000000" w:themeColor="text1"/>
          <w:sz w:val="24"/>
          <w:szCs w:val="24"/>
        </w:rPr>
      </w:pPr>
    </w:p>
    <w:p w:rsidR="005D10E9" w:rsidRDefault="00045E5C">
      <w:pPr>
        <w:spacing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u w:val="single"/>
        </w:rPr>
        <w:t>Objective 2</w:t>
      </w:r>
      <w:r>
        <w:rPr>
          <w:rFonts w:ascii="Times New Roman" w:hAnsi="Times New Roman"/>
          <w:b/>
          <w:color w:val="000000" w:themeColor="text1"/>
          <w:sz w:val="24"/>
          <w:szCs w:val="24"/>
        </w:rPr>
        <w:t>: To ascertain the relationship between the internal control practices and financial performance.</w:t>
      </w:r>
    </w:p>
    <w:p w:rsidR="005D10E9" w:rsidRDefault="00045E5C">
      <w:pPr>
        <w:spacing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Kindly indicate the net profit margin for the year 2022, being guided by the formula Net profit margin=Net profit/Sales *100 and kindly use the scale provided below to indicate your net profit margin.</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Negative –net profit margin below 0%</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Low –net profit margin ranges from 0% to 5%</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Moderate –net profit margin ranges from 6% to 15%</w:t>
      </w:r>
    </w:p>
    <w:p w:rsidR="005D10E9" w:rsidRDefault="00045E5C">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High –net profit margin is above 15%</w:t>
      </w:r>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b/>
          <w:bCs/>
          <w:color w:val="000000" w:themeColor="text1"/>
          <w:sz w:val="24"/>
          <w:szCs w:val="24"/>
        </w:rPr>
      </w:pPr>
    </w:p>
    <w:p w:rsidR="005D10E9" w:rsidRDefault="005D10E9">
      <w:pPr>
        <w:spacing w:line="360" w:lineRule="auto"/>
        <w:jc w:val="both"/>
        <w:rPr>
          <w:rFonts w:ascii="Times New Roman" w:hAnsi="Times New Roman"/>
          <w:b/>
          <w:bCs/>
          <w:color w:val="000000" w:themeColor="text1"/>
          <w:sz w:val="24"/>
          <w:szCs w:val="24"/>
        </w:rPr>
      </w:pPr>
    </w:p>
    <w:p w:rsidR="005D10E9" w:rsidRDefault="005D10E9">
      <w:pPr>
        <w:spacing w:line="360" w:lineRule="auto"/>
        <w:jc w:val="both"/>
        <w:rPr>
          <w:rFonts w:ascii="Times New Roman" w:hAnsi="Times New Roman"/>
          <w:b/>
          <w:bCs/>
          <w:color w:val="000000" w:themeColor="text1"/>
          <w:sz w:val="24"/>
          <w:szCs w:val="24"/>
        </w:rPr>
      </w:pPr>
    </w:p>
    <w:p w:rsidR="005D10E9" w:rsidRDefault="005D10E9">
      <w:pPr>
        <w:spacing w:line="360" w:lineRule="auto"/>
        <w:jc w:val="both"/>
        <w:rPr>
          <w:rFonts w:ascii="Times New Roman" w:hAnsi="Times New Roman"/>
          <w:b/>
          <w:bCs/>
          <w:color w:val="000000" w:themeColor="text1"/>
          <w:sz w:val="24"/>
          <w:szCs w:val="24"/>
        </w:rPr>
      </w:pPr>
    </w:p>
    <w:p w:rsidR="005D10E9" w:rsidRDefault="005D10E9">
      <w:pPr>
        <w:spacing w:line="360" w:lineRule="auto"/>
        <w:jc w:val="center"/>
        <w:rPr>
          <w:rFonts w:ascii="Times New Roman" w:hAnsi="Times New Roman"/>
          <w:b/>
          <w:bCs/>
          <w:color w:val="000000" w:themeColor="text1"/>
          <w:sz w:val="24"/>
          <w:szCs w:val="24"/>
        </w:rPr>
      </w:pPr>
    </w:p>
    <w:p w:rsidR="005D10E9" w:rsidRDefault="005D10E9">
      <w:pPr>
        <w:spacing w:line="360" w:lineRule="auto"/>
        <w:jc w:val="both"/>
        <w:rPr>
          <w:rFonts w:ascii="Times New Roman" w:hAnsi="Times New Roman"/>
          <w:b/>
          <w:bCs/>
          <w:color w:val="000000" w:themeColor="text1"/>
          <w:sz w:val="24"/>
          <w:szCs w:val="24"/>
        </w:rPr>
      </w:pPr>
    </w:p>
    <w:p w:rsidR="005D10E9" w:rsidRDefault="005D10E9">
      <w:pPr>
        <w:spacing w:line="360" w:lineRule="auto"/>
        <w:jc w:val="both"/>
        <w:rPr>
          <w:rFonts w:ascii="Times New Roman" w:hAnsi="Times New Roman"/>
          <w:b/>
          <w:bCs/>
          <w:color w:val="000000" w:themeColor="text1"/>
          <w:sz w:val="24"/>
          <w:szCs w:val="24"/>
        </w:rPr>
      </w:pPr>
    </w:p>
    <w:p w:rsidR="005D10E9" w:rsidRDefault="005D10E9">
      <w:pPr>
        <w:spacing w:line="360" w:lineRule="auto"/>
        <w:jc w:val="both"/>
        <w:rPr>
          <w:rFonts w:ascii="Times New Roman" w:hAnsi="Times New Roman"/>
          <w:b/>
          <w:bCs/>
          <w:color w:val="000000" w:themeColor="text1"/>
          <w:sz w:val="24"/>
          <w:szCs w:val="24"/>
        </w:rPr>
      </w:pPr>
    </w:p>
    <w:p w:rsidR="005D10E9" w:rsidRDefault="005D10E9">
      <w:pPr>
        <w:spacing w:line="360" w:lineRule="auto"/>
        <w:jc w:val="both"/>
        <w:rPr>
          <w:rFonts w:ascii="Times New Roman" w:hAnsi="Times New Roman"/>
          <w:b/>
          <w:bCs/>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p w:rsidR="005D10E9" w:rsidRDefault="005D10E9">
      <w:pPr>
        <w:spacing w:line="360" w:lineRule="auto"/>
        <w:jc w:val="both"/>
        <w:rPr>
          <w:rFonts w:ascii="Times New Roman" w:hAnsi="Times New Roman"/>
          <w:color w:val="000000" w:themeColor="text1"/>
          <w:sz w:val="24"/>
          <w:szCs w:val="24"/>
        </w:rPr>
      </w:pPr>
    </w:p>
    <w:sectPr w:rsidR="005D10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2ED" w:rsidRDefault="009812ED">
      <w:pPr>
        <w:spacing w:before="0" w:after="0" w:line="240" w:lineRule="auto"/>
      </w:pPr>
      <w:r>
        <w:separator/>
      </w:r>
    </w:p>
  </w:endnote>
  <w:endnote w:type="continuationSeparator" w:id="0">
    <w:p w:rsidR="009812ED" w:rsidRDefault="009812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ff1">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847" w:rsidRDefault="005E7847">
    <w:pPr>
      <w:pStyle w:val="Foo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7847" w:rsidRDefault="005E7847">
                          <w:pPr>
                            <w:pStyle w:val="Footer"/>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A0&#10;+KZ1UwIAAAkFAAAOAAAAAAAAAAAAAAAAAC4CAABkcnMvZTJvRG9jLnhtbFBLAQItABQABgAIAAAA&#10;IQBxqtG51wAAAAUBAAAPAAAAAAAAAAAAAAAAAK0EAABkcnMvZG93bnJldi54bWxQSwUGAAAAAAQA&#10;BADzAAAAsQUAAAAA&#10;" filled="f" stroked="f" strokeweight=".5pt">
              <v:textbox style="mso-fit-shape-to-text:t" inset="0,0,0,0">
                <w:txbxContent>
                  <w:p w:rsidR="005E7847" w:rsidRDefault="005E7847">
                    <w:pPr>
                      <w:pStyle w:val="Footer"/>
                    </w:pPr>
                    <w:r>
                      <w:fldChar w:fldCharType="begin"/>
                    </w:r>
                    <w:r>
                      <w:instrText xml:space="preserve"> PAGE  \* MERGEFORMAT </w:instrText>
                    </w:r>
                    <w:r>
                      <w:fldChar w:fldCharType="separate"/>
                    </w:r>
                    <w:r>
                      <w:t>i</w:t>
                    </w:r>
                    <w:r>
                      <w:fldChar w:fldCharType="end"/>
                    </w:r>
                  </w:p>
                </w:txbxContent>
              </v:textbox>
              <w10:wrap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847" w:rsidRDefault="005E7847">
    <w:pPr>
      <w:pStyle w:val="Footer"/>
    </w:pPr>
    <w:r>
      <w:rPr>
        <w:noProof/>
      </w:rPr>
      <mc:AlternateContent>
        <mc:Choice Requires="wps">
          <w:drawing>
            <wp:anchor distT="0" distB="0" distL="114300" distR="114300" simplePos="0" relativeHeight="251673600" behindDoc="0" locked="0" layoutInCell="1" allowOverlap="1" wp14:anchorId="2A9676FA" wp14:editId="695F1BC6">
              <wp:simplePos x="0" y="0"/>
              <wp:positionH relativeFrom="margin">
                <wp:align>center</wp:align>
              </wp:positionH>
              <wp:positionV relativeFrom="paragraph">
                <wp:posOffset>0</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7847" w:rsidRDefault="005E7847">
                          <w:pPr>
                            <w:pStyle w:val="Footer"/>
                          </w:pPr>
                          <w:r>
                            <w:fldChar w:fldCharType="begin"/>
                          </w:r>
                          <w:r>
                            <w:instrText xml:space="preserve"> PAGE  \* MERGEFORMAT </w:instrText>
                          </w:r>
                          <w:r>
                            <w:fldChar w:fldCharType="separate"/>
                          </w:r>
                          <w:r w:rsidR="00F953F5">
                            <w:rPr>
                              <w:noProof/>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44" type="#_x0000_t202" style="position:absolute;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De&#10;1tsBUwIAABMFAAAOAAAAAAAAAAAAAAAAAC4CAABkcnMvZTJvRG9jLnhtbFBLAQItABQABgAIAAAA&#10;IQBxqtG51wAAAAUBAAAPAAAAAAAAAAAAAAAAAK0EAABkcnMvZG93bnJldi54bWxQSwUGAAAAAAQA&#10;BADzAAAAsQUAAAAA&#10;" filled="f" stroked="f" strokeweight=".5pt">
              <v:textbox style="mso-fit-shape-to-text:t" inset="0,0,0,0">
                <w:txbxContent>
                  <w:p w:rsidR="005E7847" w:rsidRDefault="005E7847">
                    <w:pPr>
                      <w:pStyle w:val="Footer"/>
                    </w:pPr>
                    <w:r>
                      <w:fldChar w:fldCharType="begin"/>
                    </w:r>
                    <w:r>
                      <w:instrText xml:space="preserve"> PAGE  \* MERGEFORMAT </w:instrText>
                    </w:r>
                    <w:r>
                      <w:fldChar w:fldCharType="separate"/>
                    </w:r>
                    <w:r w:rsidR="00F953F5">
                      <w:rPr>
                        <w:noProof/>
                      </w:rPr>
                      <w:t>13</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847" w:rsidRDefault="005E7847">
    <w:pPr>
      <w:pStyle w:val="Footer"/>
      <w:tabs>
        <w:tab w:val="clear" w:pos="4680"/>
        <w:tab w:val="clear" w:pos="9360"/>
        <w:tab w:val="center" w:pos="4700"/>
      </w:tabs>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7847" w:rsidRDefault="005E7847">
                          <w:pPr>
                            <w:pStyle w:val="Footer"/>
                          </w:pPr>
                          <w:r>
                            <w:fldChar w:fldCharType="begin"/>
                          </w:r>
                          <w:r>
                            <w:instrText xml:space="preserve"> PAGE  \* MERGEFORMAT </w:instrText>
                          </w:r>
                          <w:r>
                            <w:fldChar w:fldCharType="separate"/>
                          </w:r>
                          <w:r w:rsidR="00DA545B">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JZ+6rdVAgAAEAUAAA4AAAAAAAAAAAAAAAAALgIAAGRycy9lMm9Eb2MueG1sUEsBAi0AFAAGAAgA&#10;AAAhAHGq0bnXAAAABQEAAA8AAAAAAAAAAAAAAAAArwQAAGRycy9kb3ducmV2LnhtbFBLBQYAAAAA&#10;BAAEAPMAAACzBQAAAAA=&#10;" filled="f" stroked="f" strokeweight=".5pt">
              <v:textbox style="mso-fit-shape-to-text:t" inset="0,0,0,0">
                <w:txbxContent>
                  <w:p w:rsidR="005E7847" w:rsidRDefault="005E7847">
                    <w:pPr>
                      <w:pStyle w:val="Footer"/>
                    </w:pPr>
                    <w:r>
                      <w:fldChar w:fldCharType="begin"/>
                    </w:r>
                    <w:r>
                      <w:instrText xml:space="preserve"> PAGE  \* MERGEFORMAT </w:instrText>
                    </w:r>
                    <w:r>
                      <w:fldChar w:fldCharType="separate"/>
                    </w:r>
                    <w:r w:rsidR="00DA545B">
                      <w:rPr>
                        <w:noProof/>
                      </w:rPr>
                      <w:t>i</w:t>
                    </w:r>
                    <w:r>
                      <w:fldChar w:fldCharType="end"/>
                    </w:r>
                  </w:p>
                </w:txbxContent>
              </v:textbox>
              <w10:wrap anchorx="margin"/>
            </v:shape>
          </w:pict>
        </mc:Fallback>
      </mc:AlternateConten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847" w:rsidRDefault="005E7847">
    <w:pPr>
      <w:pStyle w:val="Foote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7847" w:rsidRDefault="005E7847">
                          <w:pPr>
                            <w:pStyle w:val="Footer"/>
                          </w:pPr>
                          <w:r>
                            <w:fldChar w:fldCharType="begin"/>
                          </w:r>
                          <w:r>
                            <w:instrText xml:space="preserve"> PAGE  \* MERGEFORMAT </w:instrText>
                          </w:r>
                          <w:r>
                            <w:fldChar w:fldCharType="separate"/>
                          </w:r>
                          <w:r w:rsidR="00DA545B">
                            <w:rPr>
                              <w:noProof/>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36"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Ak&#10;HgzlUwIAABIFAAAOAAAAAAAAAAAAAAAAAC4CAABkcnMvZTJvRG9jLnhtbFBLAQItABQABgAIAAAA&#10;IQBxqtG51wAAAAUBAAAPAAAAAAAAAAAAAAAAAK0EAABkcnMvZG93bnJldi54bWxQSwUGAAAAAAQA&#10;BADzAAAAsQUAAAAA&#10;" filled="f" stroked="f" strokeweight=".5pt">
              <v:textbox style="mso-fit-shape-to-text:t" inset="0,0,0,0">
                <w:txbxContent>
                  <w:p w:rsidR="005E7847" w:rsidRDefault="005E7847">
                    <w:pPr>
                      <w:pStyle w:val="Footer"/>
                    </w:pPr>
                    <w:r>
                      <w:fldChar w:fldCharType="begin"/>
                    </w:r>
                    <w:r>
                      <w:instrText xml:space="preserve"> PAGE  \* MERGEFORMAT </w:instrText>
                    </w:r>
                    <w:r>
                      <w:fldChar w:fldCharType="separate"/>
                    </w:r>
                    <w:r w:rsidR="00DA545B">
                      <w:rPr>
                        <w:noProof/>
                      </w:rPr>
                      <w:t>ii</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847" w:rsidRDefault="005E7847">
    <w:pPr>
      <w:pStyle w:val="Footer"/>
      <w:tabs>
        <w:tab w:val="clear" w:pos="4680"/>
        <w:tab w:val="clear" w:pos="9360"/>
        <w:tab w:val="center" w:pos="4700"/>
      </w:tabs>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7847" w:rsidRDefault="005E7847">
                          <w:pPr>
                            <w:pStyle w:val="Footer"/>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3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HFgvclVAgAAEAUAAA4AAAAAAAAAAAAAAAAALgIAAGRycy9lMm9Eb2MueG1sUEsBAi0AFAAGAAgA&#10;AAAhAHGq0bnXAAAABQEAAA8AAAAAAAAAAAAAAAAArwQAAGRycy9kb3ducmV2LnhtbFBLBQYAAAAA&#10;BAAEAPMAAACzBQAAAAA=&#10;" filled="f" stroked="f" strokeweight=".5pt">
              <v:textbox style="mso-fit-shape-to-text:t" inset="0,0,0,0">
                <w:txbxContent>
                  <w:p w:rsidR="005E7847" w:rsidRDefault="005E7847">
                    <w:pPr>
                      <w:pStyle w:val="Footer"/>
                    </w:pPr>
                    <w:r>
                      <w:fldChar w:fldCharType="begin"/>
                    </w:r>
                    <w:r>
                      <w:instrText xml:space="preserve"> PAGE  \* MERGEFORMAT </w:instrText>
                    </w:r>
                    <w:r>
                      <w:fldChar w:fldCharType="separate"/>
                    </w:r>
                    <w:r>
                      <w:t>i</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7847" w:rsidRDefault="005E7847">
                          <w:pPr>
                            <w:pStyle w:val="Footer"/>
                          </w:pPr>
                          <w:proofErr w:type="gramStart"/>
                          <w:r>
                            <w:t>ii</w:t>
                          </w:r>
                          <w:proofErr w:type="gramEnd"/>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Text Box 22" o:spid="_x0000_s103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FF7wepVAgAAEgUAAA4AAAAAAAAAAAAAAAAALgIAAGRycy9lMm9Eb2MueG1sUEsBAi0AFAAGAAgA&#10;AAAhAHGq0bnXAAAABQEAAA8AAAAAAAAAAAAAAAAArwQAAGRycy9kb3ducmV2LnhtbFBLBQYAAAAA&#10;BAAEAPMAAACzBQAAAAA=&#10;" filled="f" stroked="f" strokeweight=".5pt">
              <v:textbox style="mso-fit-shape-to-text:t" inset="0,0,0,0">
                <w:txbxContent>
                  <w:p w:rsidR="005E7847" w:rsidRDefault="005E7847">
                    <w:pPr>
                      <w:pStyle w:val="Footer"/>
                    </w:pPr>
                    <w:proofErr w:type="gramStart"/>
                    <w:r>
                      <w:t>ii</w:t>
                    </w:r>
                    <w:proofErr w:type="gramEnd"/>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847" w:rsidRDefault="005E7847">
    <w:pPr>
      <w:pStyle w:val="Footer"/>
    </w:pPr>
    <w:r>
      <w:rPr>
        <w:noProof/>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7847" w:rsidRDefault="005E7847">
                          <w:pPr>
                            <w:pStyle w:val="Footer"/>
                          </w:pPr>
                          <w:r>
                            <w:fldChar w:fldCharType="begin"/>
                          </w:r>
                          <w:r>
                            <w:instrText xml:space="preserve"> PAGE  \* MERGEFORMAT </w:instrText>
                          </w:r>
                          <w:r>
                            <w:fldChar w:fldCharType="separate"/>
                          </w:r>
                          <w:r w:rsidR="00DA545B">
                            <w:rPr>
                              <w:noProof/>
                            </w:rPr>
                            <w:t>iv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6" o:spid="_x0000_s1039" type="#_x0000_t202" style="position:absolute;margin-left:0;margin-top:0;width:2in;height:2in;z-index:2516920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JQOvkFQCAAASBQAADgAAAAAAAAAAAAAAAAAuAgAAZHJzL2Uyb0RvYy54bWxQSwECLQAUAAYACAAA&#10;ACEAcarRudcAAAAFAQAADwAAAAAAAAAAAAAAAACuBAAAZHJzL2Rvd25yZXYueG1sUEsFBgAAAAAE&#10;AAQA8wAAALIFAAAAAA==&#10;" filled="f" stroked="f" strokeweight=".5pt">
              <v:textbox style="mso-fit-shape-to-text:t" inset="0,0,0,0">
                <w:txbxContent>
                  <w:p w:rsidR="005E7847" w:rsidRDefault="005E7847">
                    <w:pPr>
                      <w:pStyle w:val="Footer"/>
                    </w:pPr>
                    <w:r>
                      <w:fldChar w:fldCharType="begin"/>
                    </w:r>
                    <w:r>
                      <w:instrText xml:space="preserve"> PAGE  \* MERGEFORMAT </w:instrText>
                    </w:r>
                    <w:r>
                      <w:fldChar w:fldCharType="separate"/>
                    </w:r>
                    <w:r w:rsidR="00DA545B">
                      <w:rPr>
                        <w:noProof/>
                      </w:rPr>
                      <w:t>iv</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847" w:rsidRDefault="005E7847">
    <w:pPr>
      <w:pStyle w:val="Footer"/>
      <w:tabs>
        <w:tab w:val="clear" w:pos="4680"/>
        <w:tab w:val="clear" w:pos="9360"/>
        <w:tab w:val="center" w:pos="4700"/>
      </w:tabs>
    </w:pPr>
    <w:r>
      <w:rPr>
        <w:noProof/>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7847" w:rsidRDefault="005E7847">
                          <w:pPr>
                            <w:pStyle w:val="Footer"/>
                          </w:pPr>
                          <w:r>
                            <w:fldChar w:fldCharType="begin"/>
                          </w:r>
                          <w:r>
                            <w:instrText xml:space="preserve"> PAGE  \* MERGEFORMAT </w:instrText>
                          </w:r>
                          <w:r>
                            <w:fldChar w:fldCharType="separate"/>
                          </w:r>
                          <w:r w:rsidR="00B83EB6">
                            <w:rPr>
                              <w:noProof/>
                            </w:rPr>
                            <w:t>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7" o:spid="_x0000_s1040" type="#_x0000_t202" style="position:absolute;margin-left:0;margin-top:0;width:2in;height:2in;z-index:2516930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5LEo2lQCAAASBQAADgAAAAAAAAAAAAAAAAAuAgAAZHJzL2Uyb0RvYy54bWxQSwECLQAUAAYACAAA&#10;ACEAcarRudcAAAAFAQAADwAAAAAAAAAAAAAAAACuBAAAZHJzL2Rvd25yZXYueG1sUEsFBgAAAAAE&#10;AAQA8wAAALIFAAAAAA==&#10;" filled="f" stroked="f" strokeweight=".5pt">
              <v:textbox style="mso-fit-shape-to-text:t" inset="0,0,0,0">
                <w:txbxContent>
                  <w:p w:rsidR="005E7847" w:rsidRDefault="005E7847">
                    <w:pPr>
                      <w:pStyle w:val="Footer"/>
                    </w:pPr>
                    <w:r>
                      <w:fldChar w:fldCharType="begin"/>
                    </w:r>
                    <w:r>
                      <w:instrText xml:space="preserve"> PAGE  \* MERGEFORMAT </w:instrText>
                    </w:r>
                    <w:r>
                      <w:fldChar w:fldCharType="separate"/>
                    </w:r>
                    <w:r w:rsidR="00B83EB6">
                      <w:rPr>
                        <w:noProof/>
                      </w:rPr>
                      <w:t>v</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847" w:rsidRDefault="005E7847">
    <w:pPr>
      <w:pStyle w:val="Footer"/>
    </w:pPr>
    <w:r>
      <w:rPr>
        <w:noProof/>
      </w:rPr>
      <mc:AlternateContent>
        <mc:Choice Requires="wps">
          <w:drawing>
            <wp:anchor distT="0" distB="0" distL="114300" distR="114300" simplePos="0" relativeHeight="251685888" behindDoc="0" locked="0" layoutInCell="1" allowOverlap="1" wp14:anchorId="7ABC851D" wp14:editId="2D4BB5E1">
              <wp:simplePos x="0" y="0"/>
              <wp:positionH relativeFrom="margin">
                <wp:align>center</wp:align>
              </wp:positionH>
              <wp:positionV relativeFrom="paragraph">
                <wp:posOffset>0</wp:posOffset>
              </wp:positionV>
              <wp:extent cx="18288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7847" w:rsidRDefault="005E7847">
                          <w:pPr>
                            <w:pStyle w:val="Footer"/>
                          </w:pPr>
                          <w:r>
                            <w:fldChar w:fldCharType="begin"/>
                          </w:r>
                          <w:r>
                            <w:instrText xml:space="preserve"> PAGE  \* MERGEFORMAT </w:instrText>
                          </w:r>
                          <w:r>
                            <w:fldChar w:fldCharType="separate"/>
                          </w:r>
                          <w:r w:rsidR="00B83EB6">
                            <w:rPr>
                              <w:noProof/>
                            </w:rPr>
                            <w:t>vi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41" type="#_x0000_t202" style="position:absolute;margin-left:0;margin-top:0;width:2in;height:2in;z-index:2516858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J/Q6p1QCAAASBQAADgAAAAAAAAAAAAAAAAAuAgAAZHJzL2Uyb0RvYy54bWxQSwECLQAUAAYACAAA&#10;ACEAcarRudcAAAAFAQAADwAAAAAAAAAAAAAAAACuBAAAZHJzL2Rvd25yZXYueG1sUEsFBgAAAAAE&#10;AAQA8wAAALIFAAAAAA==&#10;" filled="f" stroked="f" strokeweight=".5pt">
              <v:textbox style="mso-fit-shape-to-text:t" inset="0,0,0,0">
                <w:txbxContent>
                  <w:p w:rsidR="005E7847" w:rsidRDefault="005E7847">
                    <w:pPr>
                      <w:pStyle w:val="Footer"/>
                    </w:pPr>
                    <w:r>
                      <w:fldChar w:fldCharType="begin"/>
                    </w:r>
                    <w:r>
                      <w:instrText xml:space="preserve"> PAGE  \* MERGEFORMAT </w:instrText>
                    </w:r>
                    <w:r>
                      <w:fldChar w:fldCharType="separate"/>
                    </w:r>
                    <w:r w:rsidR="00B83EB6">
                      <w:rPr>
                        <w:noProof/>
                      </w:rPr>
                      <w:t>vi</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847" w:rsidRDefault="005E7847">
    <w:pPr>
      <w:pStyle w:val="Footer"/>
    </w:pPr>
    <w:r>
      <w:rPr>
        <w:noProof/>
      </w:rPr>
      <mc:AlternateContent>
        <mc:Choice Requires="wps">
          <w:drawing>
            <wp:anchor distT="0" distB="0" distL="114300" distR="114300" simplePos="0" relativeHeight="251665408" behindDoc="0" locked="0" layoutInCell="1" allowOverlap="1" wp14:anchorId="4C8D4B62" wp14:editId="6391D5DA">
              <wp:simplePos x="0" y="0"/>
              <wp:positionH relativeFrom="margin">
                <wp:align>center</wp:align>
              </wp:positionH>
              <wp:positionV relativeFrom="paragraph">
                <wp:posOffset>0</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7847" w:rsidRDefault="005E7847">
                          <w:pPr>
                            <w:pStyle w:val="Footer"/>
                          </w:pPr>
                          <w:r>
                            <w:fldChar w:fldCharType="begin"/>
                          </w:r>
                          <w:r>
                            <w:instrText xml:space="preserve"> PAGE  \* MERGEFORMAT </w:instrText>
                          </w:r>
                          <w:r>
                            <w:fldChar w:fldCharType="separate"/>
                          </w:r>
                          <w:r w:rsidR="00B83EB6">
                            <w:rPr>
                              <w:noProof/>
                            </w:rPr>
                            <w:t>vii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42"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YHS5B1QCAAASBQAADgAAAAAAAAAAAAAAAAAuAgAAZHJzL2Uyb0RvYy54bWxQSwECLQAUAAYACAAA&#10;ACEAcarRudcAAAAFAQAADwAAAAAAAAAAAAAAAACuBAAAZHJzL2Rvd25yZXYueG1sUEsFBgAAAAAE&#10;AAQA8wAAALIFAAAAAA==&#10;" filled="f" stroked="f" strokeweight=".5pt">
              <v:textbox style="mso-fit-shape-to-text:t" inset="0,0,0,0">
                <w:txbxContent>
                  <w:p w:rsidR="005E7847" w:rsidRDefault="005E7847">
                    <w:pPr>
                      <w:pStyle w:val="Footer"/>
                    </w:pPr>
                    <w:r>
                      <w:fldChar w:fldCharType="begin"/>
                    </w:r>
                    <w:r>
                      <w:instrText xml:space="preserve"> PAGE  \* MERGEFORMAT </w:instrText>
                    </w:r>
                    <w:r>
                      <w:fldChar w:fldCharType="separate"/>
                    </w:r>
                    <w:r w:rsidR="00B83EB6">
                      <w:rPr>
                        <w:noProof/>
                      </w:rPr>
                      <w:t>vii</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847" w:rsidRDefault="005E7847">
    <w:pPr>
      <w:pStyle w:val="Footer"/>
    </w:pPr>
    <w:r>
      <w:rPr>
        <w:noProof/>
      </w:rPr>
      <mc:AlternateContent>
        <mc:Choice Requires="wps">
          <w:drawing>
            <wp:anchor distT="0" distB="0" distL="114300" distR="114300" simplePos="0" relativeHeight="251679744" behindDoc="0" locked="0" layoutInCell="1" allowOverlap="1" wp14:anchorId="671715E6" wp14:editId="7BB00400">
              <wp:simplePos x="0" y="0"/>
              <wp:positionH relativeFrom="margin">
                <wp:align>center</wp:align>
              </wp:positionH>
              <wp:positionV relativeFrom="paragraph">
                <wp:posOffset>0</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7847" w:rsidRDefault="005E7847">
                          <w:pPr>
                            <w:pStyle w:val="Footer"/>
                          </w:pPr>
                          <w:r>
                            <w:fldChar w:fldCharType="begin"/>
                          </w:r>
                          <w:r>
                            <w:instrText xml:space="preserve"> PAGE  \* MERGEFORMAT </w:instrText>
                          </w:r>
                          <w:r>
                            <w:fldChar w:fldCharType="separate"/>
                          </w:r>
                          <w:r w:rsidR="00F953F5">
                            <w:rPr>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5" o:spid="_x0000_s1043" type="#_x0000_t202" style="position:absolute;margin-left:0;margin-top:0;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InAYB1QCAAASBQAADgAAAAAAAAAAAAAAAAAuAgAAZHJzL2Uyb0RvYy54bWxQSwECLQAUAAYACAAA&#10;ACEAcarRudcAAAAFAQAADwAAAAAAAAAAAAAAAACuBAAAZHJzL2Rvd25yZXYueG1sUEsFBgAAAAAE&#10;AAQA8wAAALIFAAAAAA==&#10;" filled="f" stroked="f" strokeweight=".5pt">
              <v:textbox style="mso-fit-shape-to-text:t" inset="0,0,0,0">
                <w:txbxContent>
                  <w:p w:rsidR="005E7847" w:rsidRDefault="005E7847">
                    <w:pPr>
                      <w:pStyle w:val="Footer"/>
                    </w:pPr>
                    <w:r>
                      <w:fldChar w:fldCharType="begin"/>
                    </w:r>
                    <w:r>
                      <w:instrText xml:space="preserve"> PAGE  \* MERGEFORMAT </w:instrText>
                    </w:r>
                    <w:r>
                      <w:fldChar w:fldCharType="separate"/>
                    </w:r>
                    <w:r w:rsidR="00F953F5">
                      <w:rPr>
                        <w:noProof/>
                      </w:rP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2ED" w:rsidRDefault="009812ED">
      <w:pPr>
        <w:spacing w:before="0" w:after="0" w:line="240" w:lineRule="auto"/>
      </w:pPr>
      <w:r>
        <w:separator/>
      </w:r>
    </w:p>
  </w:footnote>
  <w:footnote w:type="continuationSeparator" w:id="0">
    <w:p w:rsidR="009812ED" w:rsidRDefault="009812E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847" w:rsidRDefault="005E78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left" w:pos="420"/>
        </w:tabs>
        <w:ind w:left="420" w:hanging="420"/>
      </w:pPr>
      <w:rPr>
        <w:rFonts w:ascii="Wingdings" w:hAnsi="Wingdings" w:hint="default"/>
      </w:rPr>
    </w:lvl>
  </w:abstractNum>
  <w:abstractNum w:abstractNumId="1">
    <w:nsid w:val="08A96978"/>
    <w:multiLevelType w:val="multilevel"/>
    <w:tmpl w:val="08A969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2234947"/>
    <w:multiLevelType w:val="multilevel"/>
    <w:tmpl w:val="22234947"/>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4050085E"/>
    <w:multiLevelType w:val="multilevel"/>
    <w:tmpl w:val="4050085E"/>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4A3F1429"/>
    <w:multiLevelType w:val="multilevel"/>
    <w:tmpl w:val="4A3F1429"/>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6B335DDF"/>
    <w:multiLevelType w:val="multilevel"/>
    <w:tmpl w:val="6B335DDF"/>
    <w:lvl w:ilvl="0">
      <w:start w:val="1"/>
      <w:numFmt w:val="lowerLetter"/>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
    <w:nsid w:val="777E6EFF"/>
    <w:multiLevelType w:val="multilevel"/>
    <w:tmpl w:val="777E6EFF"/>
    <w:lvl w:ilvl="0">
      <w:start w:val="1"/>
      <w:numFmt w:val="decimal"/>
      <w:suff w:val="space"/>
      <w:lvlText w:val="%1"/>
      <w:lvlJc w:val="left"/>
      <w:pPr>
        <w:ind w:left="0" w:firstLine="0"/>
      </w:pPr>
      <w:rPr>
        <w:rFonts w:ascii="Times New Roman" w:hAnsi="Times New Roman" w:cs="Times New Roman" w:hint="default"/>
      </w:rPr>
    </w:lvl>
    <w:lvl w:ilvl="1">
      <w:numFmt w:val="decimal"/>
      <w:suff w:val="space"/>
      <w:lvlText w:val="%1.%2"/>
      <w:lvlJc w:val="left"/>
      <w:pPr>
        <w:ind w:left="0" w:firstLine="0"/>
      </w:pPr>
      <w:rPr>
        <w:rFonts w:ascii="Times New Roman" w:hAnsi="Times New Roman" w:cs="Times New Roman" w:hint="default"/>
      </w:rPr>
    </w:lvl>
    <w:lvl w:ilvl="2">
      <w:start w:val="1"/>
      <w:numFmt w:val="decimal"/>
      <w:suff w:val="space"/>
      <w:lvlText w:val="%1.%2.%3"/>
      <w:lvlJc w:val="left"/>
      <w:pPr>
        <w:ind w:left="0" w:firstLine="0"/>
      </w:pPr>
      <w:rPr>
        <w:rFonts w:ascii="Times New Roman" w:hAnsi="Times New Roman" w:cs="Times New Roman" w:hint="default"/>
      </w:rPr>
    </w:lvl>
    <w:lvl w:ilvl="3">
      <w:start w:val="1"/>
      <w:numFmt w:val="decimal"/>
      <w:suff w:val="space"/>
      <w:lvlText w:val="%1.%2.%3.%4"/>
      <w:lvlJc w:val="left"/>
      <w:pPr>
        <w:ind w:left="0" w:firstLine="0"/>
      </w:pPr>
      <w:rPr>
        <w:rFonts w:ascii="Times New Roman" w:hAnsi="Times New Roman" w:cs="Times New Roman" w:hint="default"/>
      </w:rPr>
    </w:lvl>
    <w:lvl w:ilvl="4">
      <w:start w:val="1"/>
      <w:numFmt w:val="decimal"/>
      <w:suff w:val="space"/>
      <w:lvlText w:val="%1.%2.%3.%4.%5"/>
      <w:lvlJc w:val="left"/>
      <w:pPr>
        <w:ind w:left="0" w:firstLine="0"/>
      </w:pPr>
      <w:rPr>
        <w:rFonts w:ascii="Times New Roman" w:hAnsi="Times New Roman" w:cs="Times New Roman" w:hint="default"/>
      </w:rPr>
    </w:lvl>
    <w:lvl w:ilvl="5">
      <w:start w:val="1"/>
      <w:numFmt w:val="decimal"/>
      <w:suff w:val="space"/>
      <w:lvlText w:val="%1.%2.%3.%4.%5.%6"/>
      <w:lvlJc w:val="left"/>
      <w:pPr>
        <w:ind w:left="0" w:firstLine="0"/>
      </w:pPr>
      <w:rPr>
        <w:rFonts w:ascii="Times New Roman" w:hAnsi="Times New Roman" w:cs="Times New Roman" w:hint="default"/>
      </w:rPr>
    </w:lvl>
    <w:lvl w:ilvl="6">
      <w:start w:val="1"/>
      <w:numFmt w:val="decimal"/>
      <w:suff w:val="space"/>
      <w:lvlText w:val="%1.%2.%3.%4.%5.%6.%7"/>
      <w:lvlJc w:val="left"/>
      <w:pPr>
        <w:ind w:left="0" w:firstLine="0"/>
      </w:pPr>
      <w:rPr>
        <w:rFonts w:ascii="Times New Roman" w:hAnsi="Times New Roman" w:cs="Times New Roman" w:hint="default"/>
      </w:rPr>
    </w:lvl>
    <w:lvl w:ilvl="7">
      <w:start w:val="1"/>
      <w:numFmt w:val="decimal"/>
      <w:suff w:val="space"/>
      <w:lvlText w:val="%1.%2.%3.%4.%5.%6.%7.%8"/>
      <w:lvlJc w:val="left"/>
      <w:pPr>
        <w:ind w:left="0" w:firstLine="0"/>
      </w:pPr>
      <w:rPr>
        <w:rFonts w:ascii="Times New Roman" w:hAnsi="Times New Roman" w:cs="Times New Roman" w:hint="default"/>
      </w:rPr>
    </w:lvl>
    <w:lvl w:ilvl="8">
      <w:start w:val="1"/>
      <w:numFmt w:val="decimal"/>
      <w:suff w:val="space"/>
      <w:lvlText w:val="%1.%2.%3.%4.%5.%6.%7.%8.%9"/>
      <w:lvlJc w:val="left"/>
      <w:pPr>
        <w:ind w:left="0" w:firstLine="0"/>
      </w:pPr>
      <w:rPr>
        <w:rFonts w:ascii="Times New Roman" w:hAnsi="Times New Roman" w:cs="Times New Roman" w:hint="default"/>
      </w:rPr>
    </w:lvl>
  </w:abstractNum>
  <w:abstractNum w:abstractNumId="7">
    <w:nsid w:val="7A3802AB"/>
    <w:multiLevelType w:val="multilevel"/>
    <w:tmpl w:val="7A3802AB"/>
    <w:lvl w:ilvl="0">
      <w:start w:val="1"/>
      <w:numFmt w:val="lowerLetter"/>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5"/>
  </w:num>
  <w:num w:numId="6">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ocumentProtection w:edit="readOnly" w:formatting="1" w:enforcement="0"/>
  <w:defaultTabStop w:val="720"/>
  <w:evenAndOddHeaders/>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695"/>
    <w:rsid w:val="00003887"/>
    <w:rsid w:val="00003F91"/>
    <w:rsid w:val="000114F6"/>
    <w:rsid w:val="00013BB9"/>
    <w:rsid w:val="00015C08"/>
    <w:rsid w:val="000174D4"/>
    <w:rsid w:val="00020643"/>
    <w:rsid w:val="00027DFD"/>
    <w:rsid w:val="00033C92"/>
    <w:rsid w:val="0003514B"/>
    <w:rsid w:val="00040552"/>
    <w:rsid w:val="000427C6"/>
    <w:rsid w:val="00045E5C"/>
    <w:rsid w:val="0004641D"/>
    <w:rsid w:val="00046BA5"/>
    <w:rsid w:val="00052339"/>
    <w:rsid w:val="00053EB8"/>
    <w:rsid w:val="00057F74"/>
    <w:rsid w:val="00060BF7"/>
    <w:rsid w:val="00060E49"/>
    <w:rsid w:val="00063293"/>
    <w:rsid w:val="00066AC9"/>
    <w:rsid w:val="00072B4A"/>
    <w:rsid w:val="00080FB7"/>
    <w:rsid w:val="00081E5A"/>
    <w:rsid w:val="00082F63"/>
    <w:rsid w:val="000867FA"/>
    <w:rsid w:val="0009382C"/>
    <w:rsid w:val="0009497D"/>
    <w:rsid w:val="00096A7D"/>
    <w:rsid w:val="000A0A6E"/>
    <w:rsid w:val="000A32E8"/>
    <w:rsid w:val="000A508E"/>
    <w:rsid w:val="000B1FE8"/>
    <w:rsid w:val="000B231F"/>
    <w:rsid w:val="000B5E71"/>
    <w:rsid w:val="000B6799"/>
    <w:rsid w:val="000C183A"/>
    <w:rsid w:val="000C1B0C"/>
    <w:rsid w:val="000C40DD"/>
    <w:rsid w:val="000C5F52"/>
    <w:rsid w:val="000D20F0"/>
    <w:rsid w:val="000D4A0D"/>
    <w:rsid w:val="000E1EEB"/>
    <w:rsid w:val="000E3DEC"/>
    <w:rsid w:val="000E4767"/>
    <w:rsid w:val="000E76B8"/>
    <w:rsid w:val="000F1FD4"/>
    <w:rsid w:val="000F7B2A"/>
    <w:rsid w:val="00102458"/>
    <w:rsid w:val="00105C87"/>
    <w:rsid w:val="00107300"/>
    <w:rsid w:val="00107F09"/>
    <w:rsid w:val="0011061C"/>
    <w:rsid w:val="00110E17"/>
    <w:rsid w:val="00114FE7"/>
    <w:rsid w:val="0011715A"/>
    <w:rsid w:val="00121C2A"/>
    <w:rsid w:val="00122342"/>
    <w:rsid w:val="001238B9"/>
    <w:rsid w:val="00123B85"/>
    <w:rsid w:val="00124A97"/>
    <w:rsid w:val="00126917"/>
    <w:rsid w:val="001414F3"/>
    <w:rsid w:val="00143436"/>
    <w:rsid w:val="00143B2D"/>
    <w:rsid w:val="001458DA"/>
    <w:rsid w:val="001502ED"/>
    <w:rsid w:val="00150888"/>
    <w:rsid w:val="00152966"/>
    <w:rsid w:val="001537DB"/>
    <w:rsid w:val="00160052"/>
    <w:rsid w:val="00165846"/>
    <w:rsid w:val="001658AF"/>
    <w:rsid w:val="00172A27"/>
    <w:rsid w:val="00176590"/>
    <w:rsid w:val="00176AB4"/>
    <w:rsid w:val="00177B47"/>
    <w:rsid w:val="0018042D"/>
    <w:rsid w:val="001844E1"/>
    <w:rsid w:val="00185A98"/>
    <w:rsid w:val="00185E16"/>
    <w:rsid w:val="0019010D"/>
    <w:rsid w:val="00195641"/>
    <w:rsid w:val="00197606"/>
    <w:rsid w:val="001976FC"/>
    <w:rsid w:val="001A078C"/>
    <w:rsid w:val="001A0A58"/>
    <w:rsid w:val="001A4E2D"/>
    <w:rsid w:val="001A58A0"/>
    <w:rsid w:val="001A5A3C"/>
    <w:rsid w:val="001A6310"/>
    <w:rsid w:val="001A7182"/>
    <w:rsid w:val="001B2969"/>
    <w:rsid w:val="001B3315"/>
    <w:rsid w:val="001B495B"/>
    <w:rsid w:val="001B50F6"/>
    <w:rsid w:val="001B75BE"/>
    <w:rsid w:val="001B76C5"/>
    <w:rsid w:val="001C0482"/>
    <w:rsid w:val="001C17A0"/>
    <w:rsid w:val="001C304B"/>
    <w:rsid w:val="001C7B49"/>
    <w:rsid w:val="001D0972"/>
    <w:rsid w:val="001D4251"/>
    <w:rsid w:val="001D4D30"/>
    <w:rsid w:val="001D74F4"/>
    <w:rsid w:val="001E2024"/>
    <w:rsid w:val="001F1851"/>
    <w:rsid w:val="001F2D81"/>
    <w:rsid w:val="001F5ED1"/>
    <w:rsid w:val="001F65BE"/>
    <w:rsid w:val="001F7757"/>
    <w:rsid w:val="00201BF1"/>
    <w:rsid w:val="00205476"/>
    <w:rsid w:val="00205C5F"/>
    <w:rsid w:val="00207F77"/>
    <w:rsid w:val="00210E73"/>
    <w:rsid w:val="00215C22"/>
    <w:rsid w:val="00217ED9"/>
    <w:rsid w:val="002211FD"/>
    <w:rsid w:val="00221CD0"/>
    <w:rsid w:val="002225A4"/>
    <w:rsid w:val="00222A2F"/>
    <w:rsid w:val="002403BB"/>
    <w:rsid w:val="00241214"/>
    <w:rsid w:val="0024299F"/>
    <w:rsid w:val="0024497E"/>
    <w:rsid w:val="002467AE"/>
    <w:rsid w:val="00247C2D"/>
    <w:rsid w:val="00250ED9"/>
    <w:rsid w:val="00256A1A"/>
    <w:rsid w:val="00263EB6"/>
    <w:rsid w:val="00267CCC"/>
    <w:rsid w:val="0027317B"/>
    <w:rsid w:val="00281430"/>
    <w:rsid w:val="00281594"/>
    <w:rsid w:val="00284517"/>
    <w:rsid w:val="0028461E"/>
    <w:rsid w:val="00285002"/>
    <w:rsid w:val="00286327"/>
    <w:rsid w:val="00286937"/>
    <w:rsid w:val="00286A0F"/>
    <w:rsid w:val="00286A46"/>
    <w:rsid w:val="00287685"/>
    <w:rsid w:val="00287E65"/>
    <w:rsid w:val="00290535"/>
    <w:rsid w:val="002963FF"/>
    <w:rsid w:val="00296DA4"/>
    <w:rsid w:val="002A57AF"/>
    <w:rsid w:val="002A6226"/>
    <w:rsid w:val="002A6357"/>
    <w:rsid w:val="002B0B89"/>
    <w:rsid w:val="002B154A"/>
    <w:rsid w:val="002B2394"/>
    <w:rsid w:val="002B2A81"/>
    <w:rsid w:val="002B2C07"/>
    <w:rsid w:val="002B4DDD"/>
    <w:rsid w:val="002B5CFB"/>
    <w:rsid w:val="002B6132"/>
    <w:rsid w:val="002C0098"/>
    <w:rsid w:val="002C64B2"/>
    <w:rsid w:val="002C6867"/>
    <w:rsid w:val="002D0BC2"/>
    <w:rsid w:val="002D54B8"/>
    <w:rsid w:val="002D5A6C"/>
    <w:rsid w:val="002E0097"/>
    <w:rsid w:val="002E1A9B"/>
    <w:rsid w:val="002E3658"/>
    <w:rsid w:val="002E41FE"/>
    <w:rsid w:val="002E4746"/>
    <w:rsid w:val="002E47B4"/>
    <w:rsid w:val="002E4D52"/>
    <w:rsid w:val="002E677D"/>
    <w:rsid w:val="002E7665"/>
    <w:rsid w:val="002F1A8C"/>
    <w:rsid w:val="002F22CC"/>
    <w:rsid w:val="002F2ABE"/>
    <w:rsid w:val="002F2B6E"/>
    <w:rsid w:val="002F7453"/>
    <w:rsid w:val="00305C99"/>
    <w:rsid w:val="00307CC3"/>
    <w:rsid w:val="00310496"/>
    <w:rsid w:val="00311122"/>
    <w:rsid w:val="00312622"/>
    <w:rsid w:val="00312912"/>
    <w:rsid w:val="0031483A"/>
    <w:rsid w:val="00315FB5"/>
    <w:rsid w:val="00316CF8"/>
    <w:rsid w:val="003170A8"/>
    <w:rsid w:val="00321AD2"/>
    <w:rsid w:val="00321C93"/>
    <w:rsid w:val="00322C2F"/>
    <w:rsid w:val="00324B63"/>
    <w:rsid w:val="00324CF6"/>
    <w:rsid w:val="003275AB"/>
    <w:rsid w:val="00330991"/>
    <w:rsid w:val="00331293"/>
    <w:rsid w:val="003320C1"/>
    <w:rsid w:val="00334CD8"/>
    <w:rsid w:val="00337E9A"/>
    <w:rsid w:val="00340E9D"/>
    <w:rsid w:val="00342A80"/>
    <w:rsid w:val="0034313E"/>
    <w:rsid w:val="00343A57"/>
    <w:rsid w:val="00346C28"/>
    <w:rsid w:val="003514B9"/>
    <w:rsid w:val="00352BAF"/>
    <w:rsid w:val="00353F97"/>
    <w:rsid w:val="00354F8E"/>
    <w:rsid w:val="00355616"/>
    <w:rsid w:val="0035632D"/>
    <w:rsid w:val="00357179"/>
    <w:rsid w:val="00357EEF"/>
    <w:rsid w:val="00360381"/>
    <w:rsid w:val="003608FA"/>
    <w:rsid w:val="00361200"/>
    <w:rsid w:val="00362139"/>
    <w:rsid w:val="00362952"/>
    <w:rsid w:val="00364216"/>
    <w:rsid w:val="0036726A"/>
    <w:rsid w:val="0037193E"/>
    <w:rsid w:val="00376027"/>
    <w:rsid w:val="00377861"/>
    <w:rsid w:val="00380AB6"/>
    <w:rsid w:val="00384502"/>
    <w:rsid w:val="003846F0"/>
    <w:rsid w:val="003962B3"/>
    <w:rsid w:val="00397325"/>
    <w:rsid w:val="00397EDE"/>
    <w:rsid w:val="003A5D32"/>
    <w:rsid w:val="003A5F1F"/>
    <w:rsid w:val="003B140A"/>
    <w:rsid w:val="003B2739"/>
    <w:rsid w:val="003B5056"/>
    <w:rsid w:val="003B5EF3"/>
    <w:rsid w:val="003C42D5"/>
    <w:rsid w:val="003C501B"/>
    <w:rsid w:val="003D2B5B"/>
    <w:rsid w:val="003D4C55"/>
    <w:rsid w:val="003D634C"/>
    <w:rsid w:val="003E0776"/>
    <w:rsid w:val="003E0B83"/>
    <w:rsid w:val="003E11E7"/>
    <w:rsid w:val="003E2EAB"/>
    <w:rsid w:val="003F10F6"/>
    <w:rsid w:val="003F16D1"/>
    <w:rsid w:val="003F4345"/>
    <w:rsid w:val="00403978"/>
    <w:rsid w:val="00407A21"/>
    <w:rsid w:val="00407DC3"/>
    <w:rsid w:val="0041533A"/>
    <w:rsid w:val="00416AA2"/>
    <w:rsid w:val="0042251A"/>
    <w:rsid w:val="00422D55"/>
    <w:rsid w:val="00423011"/>
    <w:rsid w:val="00424025"/>
    <w:rsid w:val="00426C5F"/>
    <w:rsid w:val="00431BE5"/>
    <w:rsid w:val="00434101"/>
    <w:rsid w:val="00436B96"/>
    <w:rsid w:val="004413B7"/>
    <w:rsid w:val="00451EC3"/>
    <w:rsid w:val="004525DA"/>
    <w:rsid w:val="00453060"/>
    <w:rsid w:val="00454FC6"/>
    <w:rsid w:val="00456C2E"/>
    <w:rsid w:val="00463F38"/>
    <w:rsid w:val="00466926"/>
    <w:rsid w:val="0046769E"/>
    <w:rsid w:val="0047015D"/>
    <w:rsid w:val="00471143"/>
    <w:rsid w:val="004716DD"/>
    <w:rsid w:val="0047487A"/>
    <w:rsid w:val="004802A0"/>
    <w:rsid w:val="004803AF"/>
    <w:rsid w:val="00482141"/>
    <w:rsid w:val="00484341"/>
    <w:rsid w:val="004863E9"/>
    <w:rsid w:val="00487C84"/>
    <w:rsid w:val="00490B21"/>
    <w:rsid w:val="00491010"/>
    <w:rsid w:val="004A2012"/>
    <w:rsid w:val="004A2C25"/>
    <w:rsid w:val="004A5C5F"/>
    <w:rsid w:val="004A67DB"/>
    <w:rsid w:val="004A7F19"/>
    <w:rsid w:val="004B3C29"/>
    <w:rsid w:val="004B455C"/>
    <w:rsid w:val="004B6034"/>
    <w:rsid w:val="004B78C0"/>
    <w:rsid w:val="004C18F5"/>
    <w:rsid w:val="004C2789"/>
    <w:rsid w:val="004C58F4"/>
    <w:rsid w:val="004C68F7"/>
    <w:rsid w:val="004C7638"/>
    <w:rsid w:val="004D0EB5"/>
    <w:rsid w:val="004D5980"/>
    <w:rsid w:val="004D6297"/>
    <w:rsid w:val="004D709D"/>
    <w:rsid w:val="004E2E9A"/>
    <w:rsid w:val="004E367A"/>
    <w:rsid w:val="004E37C6"/>
    <w:rsid w:val="004F0405"/>
    <w:rsid w:val="004F0CED"/>
    <w:rsid w:val="004F2F44"/>
    <w:rsid w:val="00502739"/>
    <w:rsid w:val="00503D1B"/>
    <w:rsid w:val="0050407D"/>
    <w:rsid w:val="00507BAC"/>
    <w:rsid w:val="00512850"/>
    <w:rsid w:val="00513300"/>
    <w:rsid w:val="00522F2A"/>
    <w:rsid w:val="0052740E"/>
    <w:rsid w:val="00531329"/>
    <w:rsid w:val="00531AFF"/>
    <w:rsid w:val="005333A5"/>
    <w:rsid w:val="00533810"/>
    <w:rsid w:val="005356F7"/>
    <w:rsid w:val="00537BA4"/>
    <w:rsid w:val="0054215F"/>
    <w:rsid w:val="00542756"/>
    <w:rsid w:val="005451CA"/>
    <w:rsid w:val="005461C1"/>
    <w:rsid w:val="005529C9"/>
    <w:rsid w:val="005543C9"/>
    <w:rsid w:val="0055708C"/>
    <w:rsid w:val="0056270D"/>
    <w:rsid w:val="00564708"/>
    <w:rsid w:val="0056507C"/>
    <w:rsid w:val="00570346"/>
    <w:rsid w:val="00570ABF"/>
    <w:rsid w:val="00571BA7"/>
    <w:rsid w:val="00572756"/>
    <w:rsid w:val="0057342F"/>
    <w:rsid w:val="00574770"/>
    <w:rsid w:val="005770AF"/>
    <w:rsid w:val="00583CB9"/>
    <w:rsid w:val="00587A1D"/>
    <w:rsid w:val="0059415B"/>
    <w:rsid w:val="005966A3"/>
    <w:rsid w:val="005A196E"/>
    <w:rsid w:val="005A28D9"/>
    <w:rsid w:val="005A2AB6"/>
    <w:rsid w:val="005A2B6A"/>
    <w:rsid w:val="005A4907"/>
    <w:rsid w:val="005A5BF7"/>
    <w:rsid w:val="005A6CDA"/>
    <w:rsid w:val="005B02A8"/>
    <w:rsid w:val="005B04DA"/>
    <w:rsid w:val="005B0AF7"/>
    <w:rsid w:val="005B0E65"/>
    <w:rsid w:val="005B42C8"/>
    <w:rsid w:val="005B6FE2"/>
    <w:rsid w:val="005C5C7B"/>
    <w:rsid w:val="005C63BC"/>
    <w:rsid w:val="005C7C8C"/>
    <w:rsid w:val="005C7E76"/>
    <w:rsid w:val="005D10E9"/>
    <w:rsid w:val="005D1C13"/>
    <w:rsid w:val="005D3EEB"/>
    <w:rsid w:val="005D3F17"/>
    <w:rsid w:val="005D4ACF"/>
    <w:rsid w:val="005D772E"/>
    <w:rsid w:val="005E19ED"/>
    <w:rsid w:val="005E2F41"/>
    <w:rsid w:val="005E3F8F"/>
    <w:rsid w:val="005E3FE1"/>
    <w:rsid w:val="005E4F3D"/>
    <w:rsid w:val="005E7847"/>
    <w:rsid w:val="005F2E24"/>
    <w:rsid w:val="00601A31"/>
    <w:rsid w:val="00602135"/>
    <w:rsid w:val="00602206"/>
    <w:rsid w:val="00603264"/>
    <w:rsid w:val="006047F3"/>
    <w:rsid w:val="0060598B"/>
    <w:rsid w:val="00606965"/>
    <w:rsid w:val="00610FAC"/>
    <w:rsid w:val="00611A98"/>
    <w:rsid w:val="00616679"/>
    <w:rsid w:val="00617865"/>
    <w:rsid w:val="0061794B"/>
    <w:rsid w:val="0062014A"/>
    <w:rsid w:val="00623E7C"/>
    <w:rsid w:val="00624A00"/>
    <w:rsid w:val="00626434"/>
    <w:rsid w:val="0063174A"/>
    <w:rsid w:val="0063489A"/>
    <w:rsid w:val="00640C92"/>
    <w:rsid w:val="00645EFD"/>
    <w:rsid w:val="0065497F"/>
    <w:rsid w:val="00656824"/>
    <w:rsid w:val="00662DED"/>
    <w:rsid w:val="0066585F"/>
    <w:rsid w:val="006665E9"/>
    <w:rsid w:val="0066774C"/>
    <w:rsid w:val="006750D6"/>
    <w:rsid w:val="006759E9"/>
    <w:rsid w:val="006771D9"/>
    <w:rsid w:val="00681C8A"/>
    <w:rsid w:val="00682245"/>
    <w:rsid w:val="00683A92"/>
    <w:rsid w:val="006846D1"/>
    <w:rsid w:val="00684A82"/>
    <w:rsid w:val="006865E9"/>
    <w:rsid w:val="00691511"/>
    <w:rsid w:val="00691B0B"/>
    <w:rsid w:val="00696297"/>
    <w:rsid w:val="006A639B"/>
    <w:rsid w:val="006B3B8E"/>
    <w:rsid w:val="006B6657"/>
    <w:rsid w:val="006B667B"/>
    <w:rsid w:val="006C39A0"/>
    <w:rsid w:val="006C78CA"/>
    <w:rsid w:val="006D2838"/>
    <w:rsid w:val="006D395F"/>
    <w:rsid w:val="006D4D65"/>
    <w:rsid w:val="006D7065"/>
    <w:rsid w:val="006E299C"/>
    <w:rsid w:val="006E784D"/>
    <w:rsid w:val="006F0D98"/>
    <w:rsid w:val="006F0E68"/>
    <w:rsid w:val="0070088E"/>
    <w:rsid w:val="00704970"/>
    <w:rsid w:val="007059A0"/>
    <w:rsid w:val="00706292"/>
    <w:rsid w:val="00712C11"/>
    <w:rsid w:val="00715E8F"/>
    <w:rsid w:val="007169A3"/>
    <w:rsid w:val="00722CB6"/>
    <w:rsid w:val="007252BF"/>
    <w:rsid w:val="00726CCF"/>
    <w:rsid w:val="007270F4"/>
    <w:rsid w:val="00736644"/>
    <w:rsid w:val="00737513"/>
    <w:rsid w:val="007379E4"/>
    <w:rsid w:val="007429FF"/>
    <w:rsid w:val="00742F4D"/>
    <w:rsid w:val="007465BB"/>
    <w:rsid w:val="007465D2"/>
    <w:rsid w:val="0074746A"/>
    <w:rsid w:val="00750AD2"/>
    <w:rsid w:val="007525B7"/>
    <w:rsid w:val="00754D6D"/>
    <w:rsid w:val="0076032C"/>
    <w:rsid w:val="0076081F"/>
    <w:rsid w:val="00763BFA"/>
    <w:rsid w:val="00767729"/>
    <w:rsid w:val="00776925"/>
    <w:rsid w:val="00777B3D"/>
    <w:rsid w:val="00787580"/>
    <w:rsid w:val="007919FA"/>
    <w:rsid w:val="00791A01"/>
    <w:rsid w:val="00793ACB"/>
    <w:rsid w:val="00794113"/>
    <w:rsid w:val="007945CF"/>
    <w:rsid w:val="00794E66"/>
    <w:rsid w:val="0079609F"/>
    <w:rsid w:val="007A0222"/>
    <w:rsid w:val="007A4D74"/>
    <w:rsid w:val="007B0691"/>
    <w:rsid w:val="007B1483"/>
    <w:rsid w:val="007B172E"/>
    <w:rsid w:val="007B1BE5"/>
    <w:rsid w:val="007B3217"/>
    <w:rsid w:val="007B4541"/>
    <w:rsid w:val="007B6B0F"/>
    <w:rsid w:val="007C0476"/>
    <w:rsid w:val="007C0BC1"/>
    <w:rsid w:val="007C2B79"/>
    <w:rsid w:val="007C2EBA"/>
    <w:rsid w:val="007D201D"/>
    <w:rsid w:val="007D528E"/>
    <w:rsid w:val="007D5742"/>
    <w:rsid w:val="007E1A46"/>
    <w:rsid w:val="007E3865"/>
    <w:rsid w:val="007E720B"/>
    <w:rsid w:val="007F1028"/>
    <w:rsid w:val="007F16EF"/>
    <w:rsid w:val="007F2712"/>
    <w:rsid w:val="007F57DA"/>
    <w:rsid w:val="00800D50"/>
    <w:rsid w:val="00801410"/>
    <w:rsid w:val="00804DD4"/>
    <w:rsid w:val="00806BF5"/>
    <w:rsid w:val="008118E2"/>
    <w:rsid w:val="00816643"/>
    <w:rsid w:val="0081710A"/>
    <w:rsid w:val="00823DCF"/>
    <w:rsid w:val="00824BC1"/>
    <w:rsid w:val="008301AE"/>
    <w:rsid w:val="00830456"/>
    <w:rsid w:val="00830CEF"/>
    <w:rsid w:val="00831D28"/>
    <w:rsid w:val="00835518"/>
    <w:rsid w:val="0083723E"/>
    <w:rsid w:val="00837422"/>
    <w:rsid w:val="00845DCE"/>
    <w:rsid w:val="0084791F"/>
    <w:rsid w:val="008504E2"/>
    <w:rsid w:val="00856BCB"/>
    <w:rsid w:val="00856D8F"/>
    <w:rsid w:val="00857B57"/>
    <w:rsid w:val="00861B22"/>
    <w:rsid w:val="00862B30"/>
    <w:rsid w:val="00864013"/>
    <w:rsid w:val="008641AC"/>
    <w:rsid w:val="00864419"/>
    <w:rsid w:val="0086459D"/>
    <w:rsid w:val="00864798"/>
    <w:rsid w:val="0086775E"/>
    <w:rsid w:val="00867A21"/>
    <w:rsid w:val="00870223"/>
    <w:rsid w:val="00871B4F"/>
    <w:rsid w:val="00872612"/>
    <w:rsid w:val="008804AB"/>
    <w:rsid w:val="00882A0C"/>
    <w:rsid w:val="00884DE6"/>
    <w:rsid w:val="00884F1E"/>
    <w:rsid w:val="00886B45"/>
    <w:rsid w:val="00897822"/>
    <w:rsid w:val="00897BDE"/>
    <w:rsid w:val="008A40D4"/>
    <w:rsid w:val="008A4DAD"/>
    <w:rsid w:val="008B1E08"/>
    <w:rsid w:val="008B20DE"/>
    <w:rsid w:val="008C2C30"/>
    <w:rsid w:val="008C2D1E"/>
    <w:rsid w:val="008C2E25"/>
    <w:rsid w:val="008C35A2"/>
    <w:rsid w:val="008C7500"/>
    <w:rsid w:val="008D0343"/>
    <w:rsid w:val="008D0FDE"/>
    <w:rsid w:val="008D7005"/>
    <w:rsid w:val="008E04EE"/>
    <w:rsid w:val="008E2876"/>
    <w:rsid w:val="008E42AF"/>
    <w:rsid w:val="008F0735"/>
    <w:rsid w:val="008F0D0E"/>
    <w:rsid w:val="008F270C"/>
    <w:rsid w:val="008F2F64"/>
    <w:rsid w:val="008F636B"/>
    <w:rsid w:val="00901780"/>
    <w:rsid w:val="00902B88"/>
    <w:rsid w:val="009040DC"/>
    <w:rsid w:val="00904CDF"/>
    <w:rsid w:val="00905474"/>
    <w:rsid w:val="00906F06"/>
    <w:rsid w:val="009146A3"/>
    <w:rsid w:val="00916CE1"/>
    <w:rsid w:val="009203EE"/>
    <w:rsid w:val="00920646"/>
    <w:rsid w:val="0092100A"/>
    <w:rsid w:val="00921569"/>
    <w:rsid w:val="00921632"/>
    <w:rsid w:val="00922AE3"/>
    <w:rsid w:val="00927A25"/>
    <w:rsid w:val="00936DE9"/>
    <w:rsid w:val="00936FC1"/>
    <w:rsid w:val="009420CC"/>
    <w:rsid w:val="009434E8"/>
    <w:rsid w:val="00943552"/>
    <w:rsid w:val="009459FA"/>
    <w:rsid w:val="00947549"/>
    <w:rsid w:val="00947DAA"/>
    <w:rsid w:val="00950303"/>
    <w:rsid w:val="0095135A"/>
    <w:rsid w:val="009566C6"/>
    <w:rsid w:val="00957B0A"/>
    <w:rsid w:val="00960984"/>
    <w:rsid w:val="00961C79"/>
    <w:rsid w:val="009622FF"/>
    <w:rsid w:val="009722C2"/>
    <w:rsid w:val="0097494C"/>
    <w:rsid w:val="00975807"/>
    <w:rsid w:val="009760CA"/>
    <w:rsid w:val="009812ED"/>
    <w:rsid w:val="0098236D"/>
    <w:rsid w:val="00982F24"/>
    <w:rsid w:val="009877DC"/>
    <w:rsid w:val="00997753"/>
    <w:rsid w:val="009A6560"/>
    <w:rsid w:val="009B257A"/>
    <w:rsid w:val="009B2849"/>
    <w:rsid w:val="009B6F4B"/>
    <w:rsid w:val="009C32B6"/>
    <w:rsid w:val="009D1B06"/>
    <w:rsid w:val="009D3151"/>
    <w:rsid w:val="009E03C3"/>
    <w:rsid w:val="009E4DB2"/>
    <w:rsid w:val="009E7079"/>
    <w:rsid w:val="009F30D9"/>
    <w:rsid w:val="009F4C95"/>
    <w:rsid w:val="009F4E5F"/>
    <w:rsid w:val="00A002EB"/>
    <w:rsid w:val="00A002FF"/>
    <w:rsid w:val="00A03DF7"/>
    <w:rsid w:val="00A050F6"/>
    <w:rsid w:val="00A065CA"/>
    <w:rsid w:val="00A100C5"/>
    <w:rsid w:val="00A104E3"/>
    <w:rsid w:val="00A13A45"/>
    <w:rsid w:val="00A14789"/>
    <w:rsid w:val="00A16104"/>
    <w:rsid w:val="00A1752F"/>
    <w:rsid w:val="00A20F68"/>
    <w:rsid w:val="00A22498"/>
    <w:rsid w:val="00A2258C"/>
    <w:rsid w:val="00A33A7B"/>
    <w:rsid w:val="00A3425F"/>
    <w:rsid w:val="00A378B5"/>
    <w:rsid w:val="00A37988"/>
    <w:rsid w:val="00A4222B"/>
    <w:rsid w:val="00A43D5F"/>
    <w:rsid w:val="00A45388"/>
    <w:rsid w:val="00A47187"/>
    <w:rsid w:val="00A57423"/>
    <w:rsid w:val="00A61EB3"/>
    <w:rsid w:val="00A6266C"/>
    <w:rsid w:val="00A629DE"/>
    <w:rsid w:val="00A64AB2"/>
    <w:rsid w:val="00A71E37"/>
    <w:rsid w:val="00A7269C"/>
    <w:rsid w:val="00A73868"/>
    <w:rsid w:val="00A73D80"/>
    <w:rsid w:val="00A74DAC"/>
    <w:rsid w:val="00A75581"/>
    <w:rsid w:val="00A7726D"/>
    <w:rsid w:val="00A81BBC"/>
    <w:rsid w:val="00A81D73"/>
    <w:rsid w:val="00A84414"/>
    <w:rsid w:val="00A86DA3"/>
    <w:rsid w:val="00A927EE"/>
    <w:rsid w:val="00A94239"/>
    <w:rsid w:val="00A97530"/>
    <w:rsid w:val="00A97FDA"/>
    <w:rsid w:val="00AA01EE"/>
    <w:rsid w:val="00AA0A62"/>
    <w:rsid w:val="00AA5B43"/>
    <w:rsid w:val="00AA6E9D"/>
    <w:rsid w:val="00AB0E74"/>
    <w:rsid w:val="00AB236D"/>
    <w:rsid w:val="00AB604B"/>
    <w:rsid w:val="00AC043C"/>
    <w:rsid w:val="00AC124B"/>
    <w:rsid w:val="00AC4804"/>
    <w:rsid w:val="00AC54E0"/>
    <w:rsid w:val="00AC6606"/>
    <w:rsid w:val="00AD3BF0"/>
    <w:rsid w:val="00AE0EEE"/>
    <w:rsid w:val="00AE2C4F"/>
    <w:rsid w:val="00AE2E91"/>
    <w:rsid w:val="00AE47F9"/>
    <w:rsid w:val="00AE53E5"/>
    <w:rsid w:val="00AE7B23"/>
    <w:rsid w:val="00AF06B8"/>
    <w:rsid w:val="00AF1044"/>
    <w:rsid w:val="00AF572B"/>
    <w:rsid w:val="00B00E16"/>
    <w:rsid w:val="00B037DA"/>
    <w:rsid w:val="00B03D22"/>
    <w:rsid w:val="00B07354"/>
    <w:rsid w:val="00B13C94"/>
    <w:rsid w:val="00B1739E"/>
    <w:rsid w:val="00B22B63"/>
    <w:rsid w:val="00B24C3E"/>
    <w:rsid w:val="00B24DF5"/>
    <w:rsid w:val="00B27693"/>
    <w:rsid w:val="00B30146"/>
    <w:rsid w:val="00B3018D"/>
    <w:rsid w:val="00B309CD"/>
    <w:rsid w:val="00B30B98"/>
    <w:rsid w:val="00B3591C"/>
    <w:rsid w:val="00B36A1A"/>
    <w:rsid w:val="00B44508"/>
    <w:rsid w:val="00B45B02"/>
    <w:rsid w:val="00B469FC"/>
    <w:rsid w:val="00B477C1"/>
    <w:rsid w:val="00B47FA1"/>
    <w:rsid w:val="00B50F9D"/>
    <w:rsid w:val="00B517EE"/>
    <w:rsid w:val="00B51B39"/>
    <w:rsid w:val="00B51CF1"/>
    <w:rsid w:val="00B53312"/>
    <w:rsid w:val="00B57793"/>
    <w:rsid w:val="00B57901"/>
    <w:rsid w:val="00B60530"/>
    <w:rsid w:val="00B62072"/>
    <w:rsid w:val="00B64544"/>
    <w:rsid w:val="00B6487E"/>
    <w:rsid w:val="00B6565B"/>
    <w:rsid w:val="00B65B86"/>
    <w:rsid w:val="00B66473"/>
    <w:rsid w:val="00B71E9C"/>
    <w:rsid w:val="00B76368"/>
    <w:rsid w:val="00B77963"/>
    <w:rsid w:val="00B77F31"/>
    <w:rsid w:val="00B82165"/>
    <w:rsid w:val="00B83104"/>
    <w:rsid w:val="00B83EB6"/>
    <w:rsid w:val="00B90728"/>
    <w:rsid w:val="00B93296"/>
    <w:rsid w:val="00B94162"/>
    <w:rsid w:val="00B97FE5"/>
    <w:rsid w:val="00BA18FC"/>
    <w:rsid w:val="00BA3960"/>
    <w:rsid w:val="00BA44BF"/>
    <w:rsid w:val="00BA4B7C"/>
    <w:rsid w:val="00BA4F2B"/>
    <w:rsid w:val="00BA5747"/>
    <w:rsid w:val="00BA6C16"/>
    <w:rsid w:val="00BB2680"/>
    <w:rsid w:val="00BB4604"/>
    <w:rsid w:val="00BB5110"/>
    <w:rsid w:val="00BC5DC3"/>
    <w:rsid w:val="00BD6781"/>
    <w:rsid w:val="00BE2861"/>
    <w:rsid w:val="00BE2992"/>
    <w:rsid w:val="00BE626B"/>
    <w:rsid w:val="00BE6B36"/>
    <w:rsid w:val="00BE6BFF"/>
    <w:rsid w:val="00BF06DF"/>
    <w:rsid w:val="00BF30BB"/>
    <w:rsid w:val="00BF3BA9"/>
    <w:rsid w:val="00BF5457"/>
    <w:rsid w:val="00BF58C5"/>
    <w:rsid w:val="00C01CED"/>
    <w:rsid w:val="00C0221F"/>
    <w:rsid w:val="00C02446"/>
    <w:rsid w:val="00C03F0D"/>
    <w:rsid w:val="00C05A5C"/>
    <w:rsid w:val="00C05BAB"/>
    <w:rsid w:val="00C14615"/>
    <w:rsid w:val="00C158E0"/>
    <w:rsid w:val="00C3233A"/>
    <w:rsid w:val="00C427DB"/>
    <w:rsid w:val="00C4735E"/>
    <w:rsid w:val="00C525EC"/>
    <w:rsid w:val="00C55E12"/>
    <w:rsid w:val="00C56E8B"/>
    <w:rsid w:val="00C64C8C"/>
    <w:rsid w:val="00C668FF"/>
    <w:rsid w:val="00C7171C"/>
    <w:rsid w:val="00C73505"/>
    <w:rsid w:val="00C74BF7"/>
    <w:rsid w:val="00C77055"/>
    <w:rsid w:val="00C77EB0"/>
    <w:rsid w:val="00C837E0"/>
    <w:rsid w:val="00C872B2"/>
    <w:rsid w:val="00C8791E"/>
    <w:rsid w:val="00C9011B"/>
    <w:rsid w:val="00C94D14"/>
    <w:rsid w:val="00CA0679"/>
    <w:rsid w:val="00CA15E9"/>
    <w:rsid w:val="00CA4BDB"/>
    <w:rsid w:val="00CB10D3"/>
    <w:rsid w:val="00CB3371"/>
    <w:rsid w:val="00CC296F"/>
    <w:rsid w:val="00CC4352"/>
    <w:rsid w:val="00CC68C3"/>
    <w:rsid w:val="00CD4566"/>
    <w:rsid w:val="00CD4F8D"/>
    <w:rsid w:val="00CE3533"/>
    <w:rsid w:val="00CE48E0"/>
    <w:rsid w:val="00CE575E"/>
    <w:rsid w:val="00CE6653"/>
    <w:rsid w:val="00CE7D3E"/>
    <w:rsid w:val="00CF0011"/>
    <w:rsid w:val="00CF1BDE"/>
    <w:rsid w:val="00CF42C2"/>
    <w:rsid w:val="00CF5244"/>
    <w:rsid w:val="00CF576F"/>
    <w:rsid w:val="00D124E2"/>
    <w:rsid w:val="00D129D3"/>
    <w:rsid w:val="00D23166"/>
    <w:rsid w:val="00D253FF"/>
    <w:rsid w:val="00D310C4"/>
    <w:rsid w:val="00D311E4"/>
    <w:rsid w:val="00D333A6"/>
    <w:rsid w:val="00D33C61"/>
    <w:rsid w:val="00D34ECF"/>
    <w:rsid w:val="00D421BB"/>
    <w:rsid w:val="00D42292"/>
    <w:rsid w:val="00D44627"/>
    <w:rsid w:val="00D4545B"/>
    <w:rsid w:val="00D45A42"/>
    <w:rsid w:val="00D461DF"/>
    <w:rsid w:val="00D53D20"/>
    <w:rsid w:val="00D55F4C"/>
    <w:rsid w:val="00D57E52"/>
    <w:rsid w:val="00D60F52"/>
    <w:rsid w:val="00D60FB4"/>
    <w:rsid w:val="00D629E3"/>
    <w:rsid w:val="00D674CC"/>
    <w:rsid w:val="00D70DC9"/>
    <w:rsid w:val="00D733F4"/>
    <w:rsid w:val="00D73B19"/>
    <w:rsid w:val="00D75D3A"/>
    <w:rsid w:val="00D777C6"/>
    <w:rsid w:val="00D77E8C"/>
    <w:rsid w:val="00D77FAF"/>
    <w:rsid w:val="00D81547"/>
    <w:rsid w:val="00D85A59"/>
    <w:rsid w:val="00D863FE"/>
    <w:rsid w:val="00D92E01"/>
    <w:rsid w:val="00D92EB9"/>
    <w:rsid w:val="00D935D5"/>
    <w:rsid w:val="00D95465"/>
    <w:rsid w:val="00DA545B"/>
    <w:rsid w:val="00DA57C7"/>
    <w:rsid w:val="00DA68D2"/>
    <w:rsid w:val="00DB06A4"/>
    <w:rsid w:val="00DB4D12"/>
    <w:rsid w:val="00DB75A9"/>
    <w:rsid w:val="00DB772E"/>
    <w:rsid w:val="00DB7DAD"/>
    <w:rsid w:val="00DC21D6"/>
    <w:rsid w:val="00DC5916"/>
    <w:rsid w:val="00DC68CF"/>
    <w:rsid w:val="00DC70A1"/>
    <w:rsid w:val="00DC79D1"/>
    <w:rsid w:val="00DD08D8"/>
    <w:rsid w:val="00DD4412"/>
    <w:rsid w:val="00DD626D"/>
    <w:rsid w:val="00DD786D"/>
    <w:rsid w:val="00DD7CD4"/>
    <w:rsid w:val="00DE0B92"/>
    <w:rsid w:val="00DE70D9"/>
    <w:rsid w:val="00DF10D0"/>
    <w:rsid w:val="00DF29CB"/>
    <w:rsid w:val="00DF58DB"/>
    <w:rsid w:val="00DF76D2"/>
    <w:rsid w:val="00E00459"/>
    <w:rsid w:val="00E0064D"/>
    <w:rsid w:val="00E04883"/>
    <w:rsid w:val="00E0601A"/>
    <w:rsid w:val="00E10F02"/>
    <w:rsid w:val="00E14287"/>
    <w:rsid w:val="00E203DB"/>
    <w:rsid w:val="00E21357"/>
    <w:rsid w:val="00E21CCD"/>
    <w:rsid w:val="00E23065"/>
    <w:rsid w:val="00E25867"/>
    <w:rsid w:val="00E302D2"/>
    <w:rsid w:val="00E319A0"/>
    <w:rsid w:val="00E40696"/>
    <w:rsid w:val="00E42054"/>
    <w:rsid w:val="00E4307C"/>
    <w:rsid w:val="00E45D01"/>
    <w:rsid w:val="00E45EBF"/>
    <w:rsid w:val="00E50679"/>
    <w:rsid w:val="00E50CCC"/>
    <w:rsid w:val="00E51422"/>
    <w:rsid w:val="00E53C30"/>
    <w:rsid w:val="00E550C8"/>
    <w:rsid w:val="00E567A2"/>
    <w:rsid w:val="00E57753"/>
    <w:rsid w:val="00E57B0E"/>
    <w:rsid w:val="00E60851"/>
    <w:rsid w:val="00E60B82"/>
    <w:rsid w:val="00E624D8"/>
    <w:rsid w:val="00E66940"/>
    <w:rsid w:val="00E74A76"/>
    <w:rsid w:val="00E77BB4"/>
    <w:rsid w:val="00E809BF"/>
    <w:rsid w:val="00E81A29"/>
    <w:rsid w:val="00E81D22"/>
    <w:rsid w:val="00E823D8"/>
    <w:rsid w:val="00E84725"/>
    <w:rsid w:val="00E85819"/>
    <w:rsid w:val="00E872F2"/>
    <w:rsid w:val="00E87B54"/>
    <w:rsid w:val="00E9061B"/>
    <w:rsid w:val="00E92284"/>
    <w:rsid w:val="00E94E5E"/>
    <w:rsid w:val="00E966E3"/>
    <w:rsid w:val="00E97557"/>
    <w:rsid w:val="00E97EA4"/>
    <w:rsid w:val="00EA16E3"/>
    <w:rsid w:val="00EA175F"/>
    <w:rsid w:val="00EA2CB0"/>
    <w:rsid w:val="00EA2D12"/>
    <w:rsid w:val="00EA63D5"/>
    <w:rsid w:val="00EB1ACD"/>
    <w:rsid w:val="00EB1B56"/>
    <w:rsid w:val="00EB1BCA"/>
    <w:rsid w:val="00EC6EBA"/>
    <w:rsid w:val="00EE2060"/>
    <w:rsid w:val="00EE3692"/>
    <w:rsid w:val="00EF063C"/>
    <w:rsid w:val="00EF1A36"/>
    <w:rsid w:val="00EF37D7"/>
    <w:rsid w:val="00EF4AD4"/>
    <w:rsid w:val="00EF6606"/>
    <w:rsid w:val="00F01D0F"/>
    <w:rsid w:val="00F04756"/>
    <w:rsid w:val="00F04787"/>
    <w:rsid w:val="00F116E3"/>
    <w:rsid w:val="00F13ACE"/>
    <w:rsid w:val="00F1453C"/>
    <w:rsid w:val="00F20C0D"/>
    <w:rsid w:val="00F20C6F"/>
    <w:rsid w:val="00F21B5B"/>
    <w:rsid w:val="00F21D9B"/>
    <w:rsid w:val="00F22584"/>
    <w:rsid w:val="00F23699"/>
    <w:rsid w:val="00F23DE5"/>
    <w:rsid w:val="00F25C23"/>
    <w:rsid w:val="00F26B8A"/>
    <w:rsid w:val="00F30390"/>
    <w:rsid w:val="00F4142D"/>
    <w:rsid w:val="00F42CF9"/>
    <w:rsid w:val="00F56037"/>
    <w:rsid w:val="00F56ADC"/>
    <w:rsid w:val="00F6150C"/>
    <w:rsid w:val="00F61F8F"/>
    <w:rsid w:val="00F63D91"/>
    <w:rsid w:val="00F646E3"/>
    <w:rsid w:val="00F6760C"/>
    <w:rsid w:val="00F716F5"/>
    <w:rsid w:val="00F80145"/>
    <w:rsid w:val="00F8399C"/>
    <w:rsid w:val="00F85F5F"/>
    <w:rsid w:val="00F86855"/>
    <w:rsid w:val="00F953F5"/>
    <w:rsid w:val="00F96975"/>
    <w:rsid w:val="00FA0082"/>
    <w:rsid w:val="00FA20F7"/>
    <w:rsid w:val="00FA384B"/>
    <w:rsid w:val="00FA6BED"/>
    <w:rsid w:val="00FA775B"/>
    <w:rsid w:val="00FA7C86"/>
    <w:rsid w:val="00FB2970"/>
    <w:rsid w:val="00FB79F5"/>
    <w:rsid w:val="00FC133D"/>
    <w:rsid w:val="00FC3BBA"/>
    <w:rsid w:val="00FD0C2D"/>
    <w:rsid w:val="00FD15FE"/>
    <w:rsid w:val="00FD2EB8"/>
    <w:rsid w:val="00FD3313"/>
    <w:rsid w:val="00FD5FF7"/>
    <w:rsid w:val="00FE2476"/>
    <w:rsid w:val="00FE2826"/>
    <w:rsid w:val="00FE3959"/>
    <w:rsid w:val="00FE75E3"/>
    <w:rsid w:val="00FE76E0"/>
    <w:rsid w:val="00FF5FDD"/>
    <w:rsid w:val="00FF7ECC"/>
    <w:rsid w:val="01537CCD"/>
    <w:rsid w:val="027F33F0"/>
    <w:rsid w:val="03C142CB"/>
    <w:rsid w:val="03D847B5"/>
    <w:rsid w:val="03FB6DD7"/>
    <w:rsid w:val="04680F23"/>
    <w:rsid w:val="046B3FF1"/>
    <w:rsid w:val="04FD0662"/>
    <w:rsid w:val="05FD598E"/>
    <w:rsid w:val="07075B56"/>
    <w:rsid w:val="07650AA6"/>
    <w:rsid w:val="08864DBB"/>
    <w:rsid w:val="089C6D5E"/>
    <w:rsid w:val="08B608BF"/>
    <w:rsid w:val="09E1442E"/>
    <w:rsid w:val="0A325134"/>
    <w:rsid w:val="0A476831"/>
    <w:rsid w:val="0A796CCC"/>
    <w:rsid w:val="0AA24CC3"/>
    <w:rsid w:val="0AC516F3"/>
    <w:rsid w:val="0ADE279C"/>
    <w:rsid w:val="0ADE6FC2"/>
    <w:rsid w:val="0AFB2B53"/>
    <w:rsid w:val="0B990538"/>
    <w:rsid w:val="0C927F75"/>
    <w:rsid w:val="0CC67BEB"/>
    <w:rsid w:val="0CF549E3"/>
    <w:rsid w:val="0D05392E"/>
    <w:rsid w:val="0DC20B18"/>
    <w:rsid w:val="0E0E7295"/>
    <w:rsid w:val="0E6632B1"/>
    <w:rsid w:val="0EB45EAA"/>
    <w:rsid w:val="0F3F469B"/>
    <w:rsid w:val="101D035D"/>
    <w:rsid w:val="10607316"/>
    <w:rsid w:val="11193E04"/>
    <w:rsid w:val="112C7090"/>
    <w:rsid w:val="11410197"/>
    <w:rsid w:val="11531881"/>
    <w:rsid w:val="11BC7F19"/>
    <w:rsid w:val="11C303C3"/>
    <w:rsid w:val="13861A50"/>
    <w:rsid w:val="138B7C31"/>
    <w:rsid w:val="13925BA5"/>
    <w:rsid w:val="13FE29B5"/>
    <w:rsid w:val="141326B9"/>
    <w:rsid w:val="14B63CB7"/>
    <w:rsid w:val="14EF7978"/>
    <w:rsid w:val="1556207D"/>
    <w:rsid w:val="16037DB9"/>
    <w:rsid w:val="16252A0D"/>
    <w:rsid w:val="166D523D"/>
    <w:rsid w:val="16B601D5"/>
    <w:rsid w:val="16B875C0"/>
    <w:rsid w:val="18770D06"/>
    <w:rsid w:val="18A22C08"/>
    <w:rsid w:val="18D541E7"/>
    <w:rsid w:val="18FB280D"/>
    <w:rsid w:val="190B5B48"/>
    <w:rsid w:val="1A196D20"/>
    <w:rsid w:val="1A543CE6"/>
    <w:rsid w:val="1A6C09A4"/>
    <w:rsid w:val="1B472235"/>
    <w:rsid w:val="1B510A08"/>
    <w:rsid w:val="1BC572CF"/>
    <w:rsid w:val="1C3153F9"/>
    <w:rsid w:val="1CBB2890"/>
    <w:rsid w:val="1CDE0675"/>
    <w:rsid w:val="1D0423F6"/>
    <w:rsid w:val="1D3E674C"/>
    <w:rsid w:val="1DC51879"/>
    <w:rsid w:val="1E0309A0"/>
    <w:rsid w:val="1E0A6AA1"/>
    <w:rsid w:val="1E4F0C1E"/>
    <w:rsid w:val="1E5769E3"/>
    <w:rsid w:val="1E9F1283"/>
    <w:rsid w:val="1EFA0725"/>
    <w:rsid w:val="1F3670DC"/>
    <w:rsid w:val="1F580CB0"/>
    <w:rsid w:val="1FA154FA"/>
    <w:rsid w:val="1FA40AAD"/>
    <w:rsid w:val="201D0AA2"/>
    <w:rsid w:val="21FD5CA3"/>
    <w:rsid w:val="224E564F"/>
    <w:rsid w:val="22A256A9"/>
    <w:rsid w:val="22B75E37"/>
    <w:rsid w:val="23C43267"/>
    <w:rsid w:val="244D211D"/>
    <w:rsid w:val="250D4180"/>
    <w:rsid w:val="25822B14"/>
    <w:rsid w:val="25986368"/>
    <w:rsid w:val="25B0673A"/>
    <w:rsid w:val="264C07AA"/>
    <w:rsid w:val="26C75389"/>
    <w:rsid w:val="271F472B"/>
    <w:rsid w:val="27864C20"/>
    <w:rsid w:val="27AB1364"/>
    <w:rsid w:val="27E31490"/>
    <w:rsid w:val="280221A9"/>
    <w:rsid w:val="2AF40749"/>
    <w:rsid w:val="2B1F2D79"/>
    <w:rsid w:val="2BA030BC"/>
    <w:rsid w:val="2BED0D4D"/>
    <w:rsid w:val="2BEE725C"/>
    <w:rsid w:val="2C5C5551"/>
    <w:rsid w:val="2D0C349D"/>
    <w:rsid w:val="2E2471FE"/>
    <w:rsid w:val="2E29208B"/>
    <w:rsid w:val="2E6A3DC7"/>
    <w:rsid w:val="2E6C0AF0"/>
    <w:rsid w:val="2E86753C"/>
    <w:rsid w:val="2F3B48EB"/>
    <w:rsid w:val="2F84244C"/>
    <w:rsid w:val="2FB05799"/>
    <w:rsid w:val="303B706C"/>
    <w:rsid w:val="31833ECE"/>
    <w:rsid w:val="31C55D34"/>
    <w:rsid w:val="32994396"/>
    <w:rsid w:val="335A7C81"/>
    <w:rsid w:val="337B3837"/>
    <w:rsid w:val="33E67ED3"/>
    <w:rsid w:val="345826CF"/>
    <w:rsid w:val="34C250AA"/>
    <w:rsid w:val="358C095B"/>
    <w:rsid w:val="35B020F3"/>
    <w:rsid w:val="35C90182"/>
    <w:rsid w:val="35CB1C87"/>
    <w:rsid w:val="362F447E"/>
    <w:rsid w:val="36505482"/>
    <w:rsid w:val="36CB2FD9"/>
    <w:rsid w:val="374114AD"/>
    <w:rsid w:val="375746AA"/>
    <w:rsid w:val="37A830FB"/>
    <w:rsid w:val="37DC4060"/>
    <w:rsid w:val="383545CB"/>
    <w:rsid w:val="386407D2"/>
    <w:rsid w:val="38761CE9"/>
    <w:rsid w:val="394F5506"/>
    <w:rsid w:val="39F03B8E"/>
    <w:rsid w:val="3AFC54CE"/>
    <w:rsid w:val="3BC31D75"/>
    <w:rsid w:val="3BFA39EF"/>
    <w:rsid w:val="3C1761D4"/>
    <w:rsid w:val="3CD07FBB"/>
    <w:rsid w:val="3CD70BEA"/>
    <w:rsid w:val="3CF92459"/>
    <w:rsid w:val="3D4824ED"/>
    <w:rsid w:val="3DD02620"/>
    <w:rsid w:val="3E237E17"/>
    <w:rsid w:val="3E254FE2"/>
    <w:rsid w:val="3E83053F"/>
    <w:rsid w:val="3EAD4A9C"/>
    <w:rsid w:val="3F261C9E"/>
    <w:rsid w:val="3F8554E6"/>
    <w:rsid w:val="3FD93BB0"/>
    <w:rsid w:val="40486732"/>
    <w:rsid w:val="40807380"/>
    <w:rsid w:val="40AC1B80"/>
    <w:rsid w:val="40D341D8"/>
    <w:rsid w:val="41556F07"/>
    <w:rsid w:val="4274265D"/>
    <w:rsid w:val="42A96839"/>
    <w:rsid w:val="42FA36B7"/>
    <w:rsid w:val="43432F8E"/>
    <w:rsid w:val="4343345A"/>
    <w:rsid w:val="4392003D"/>
    <w:rsid w:val="43D926D9"/>
    <w:rsid w:val="449263F0"/>
    <w:rsid w:val="45733977"/>
    <w:rsid w:val="460620C4"/>
    <w:rsid w:val="46142A8C"/>
    <w:rsid w:val="465122B0"/>
    <w:rsid w:val="465E662C"/>
    <w:rsid w:val="475E6EEF"/>
    <w:rsid w:val="476E35A1"/>
    <w:rsid w:val="4779360F"/>
    <w:rsid w:val="479D400F"/>
    <w:rsid w:val="47D01735"/>
    <w:rsid w:val="484015D0"/>
    <w:rsid w:val="484E134C"/>
    <w:rsid w:val="48D4628D"/>
    <w:rsid w:val="48DE26F3"/>
    <w:rsid w:val="490A3E08"/>
    <w:rsid w:val="496253FB"/>
    <w:rsid w:val="497B39EF"/>
    <w:rsid w:val="49A47B03"/>
    <w:rsid w:val="49E81997"/>
    <w:rsid w:val="4A633587"/>
    <w:rsid w:val="4ADF4B52"/>
    <w:rsid w:val="4B690C18"/>
    <w:rsid w:val="4BF0218A"/>
    <w:rsid w:val="4C54165F"/>
    <w:rsid w:val="4C804EF1"/>
    <w:rsid w:val="4C8208A1"/>
    <w:rsid w:val="4CFE3FE8"/>
    <w:rsid w:val="4CFE762C"/>
    <w:rsid w:val="4D8E461A"/>
    <w:rsid w:val="4DA24279"/>
    <w:rsid w:val="4E36132F"/>
    <w:rsid w:val="4E64708D"/>
    <w:rsid w:val="4E8E64E4"/>
    <w:rsid w:val="4EC11556"/>
    <w:rsid w:val="4EC50B07"/>
    <w:rsid w:val="4ED65967"/>
    <w:rsid w:val="4F5E079B"/>
    <w:rsid w:val="4F7A7B7A"/>
    <w:rsid w:val="4F916788"/>
    <w:rsid w:val="507D0B8F"/>
    <w:rsid w:val="50921AC4"/>
    <w:rsid w:val="50AA5873"/>
    <w:rsid w:val="50C47986"/>
    <w:rsid w:val="50C65FE2"/>
    <w:rsid w:val="50CA6B01"/>
    <w:rsid w:val="50EA00A7"/>
    <w:rsid w:val="51A45B96"/>
    <w:rsid w:val="51DB12D9"/>
    <w:rsid w:val="521D5BF2"/>
    <w:rsid w:val="521E2507"/>
    <w:rsid w:val="52AB7A67"/>
    <w:rsid w:val="53100FB7"/>
    <w:rsid w:val="531E5B84"/>
    <w:rsid w:val="536C6C5C"/>
    <w:rsid w:val="539E7387"/>
    <w:rsid w:val="53C92095"/>
    <w:rsid w:val="540B1D97"/>
    <w:rsid w:val="54676CB9"/>
    <w:rsid w:val="54F10710"/>
    <w:rsid w:val="557C55E2"/>
    <w:rsid w:val="56813EFF"/>
    <w:rsid w:val="56946A67"/>
    <w:rsid w:val="56FE69A3"/>
    <w:rsid w:val="571B3663"/>
    <w:rsid w:val="579C418F"/>
    <w:rsid w:val="57A730BA"/>
    <w:rsid w:val="57B40DA2"/>
    <w:rsid w:val="57E17B45"/>
    <w:rsid w:val="593873D3"/>
    <w:rsid w:val="599F42CF"/>
    <w:rsid w:val="59E963CE"/>
    <w:rsid w:val="5A847072"/>
    <w:rsid w:val="5B600860"/>
    <w:rsid w:val="5B633E7B"/>
    <w:rsid w:val="5B9E514F"/>
    <w:rsid w:val="5BB4544D"/>
    <w:rsid w:val="5CE80B8C"/>
    <w:rsid w:val="5D4D4510"/>
    <w:rsid w:val="5D863855"/>
    <w:rsid w:val="5D895AE8"/>
    <w:rsid w:val="5DA65599"/>
    <w:rsid w:val="5DAA5920"/>
    <w:rsid w:val="5E2760FE"/>
    <w:rsid w:val="5E3544C2"/>
    <w:rsid w:val="5EBA582E"/>
    <w:rsid w:val="5F59175C"/>
    <w:rsid w:val="60D03B67"/>
    <w:rsid w:val="60D054ED"/>
    <w:rsid w:val="60EE4A67"/>
    <w:rsid w:val="612B2C32"/>
    <w:rsid w:val="61516249"/>
    <w:rsid w:val="618D211F"/>
    <w:rsid w:val="62681CE5"/>
    <w:rsid w:val="629C3499"/>
    <w:rsid w:val="62BC4272"/>
    <w:rsid w:val="63085852"/>
    <w:rsid w:val="635341AC"/>
    <w:rsid w:val="64226893"/>
    <w:rsid w:val="64741C25"/>
    <w:rsid w:val="64EE5DBC"/>
    <w:rsid w:val="65934C00"/>
    <w:rsid w:val="65EA0097"/>
    <w:rsid w:val="6693514E"/>
    <w:rsid w:val="66CD2021"/>
    <w:rsid w:val="67AB020F"/>
    <w:rsid w:val="68445138"/>
    <w:rsid w:val="689618EF"/>
    <w:rsid w:val="68D11B60"/>
    <w:rsid w:val="69A8324D"/>
    <w:rsid w:val="69E457BF"/>
    <w:rsid w:val="6A5F6DFD"/>
    <w:rsid w:val="6B467C4E"/>
    <w:rsid w:val="6B867DB3"/>
    <w:rsid w:val="6B923976"/>
    <w:rsid w:val="6B981FDB"/>
    <w:rsid w:val="6C52368C"/>
    <w:rsid w:val="6C5E07E0"/>
    <w:rsid w:val="6CEE487B"/>
    <w:rsid w:val="6D38576E"/>
    <w:rsid w:val="6EDB0A78"/>
    <w:rsid w:val="6F254606"/>
    <w:rsid w:val="6FD522C5"/>
    <w:rsid w:val="6FDA13A2"/>
    <w:rsid w:val="6FF83216"/>
    <w:rsid w:val="6FF84AEF"/>
    <w:rsid w:val="706501C7"/>
    <w:rsid w:val="70984E58"/>
    <w:rsid w:val="717E6A85"/>
    <w:rsid w:val="71DA5654"/>
    <w:rsid w:val="72123C90"/>
    <w:rsid w:val="726D3453"/>
    <w:rsid w:val="72DE5A1D"/>
    <w:rsid w:val="733E0A99"/>
    <w:rsid w:val="74113754"/>
    <w:rsid w:val="7439409F"/>
    <w:rsid w:val="744C3882"/>
    <w:rsid w:val="74940D31"/>
    <w:rsid w:val="752E7FFB"/>
    <w:rsid w:val="75A70FF3"/>
    <w:rsid w:val="76505BA1"/>
    <w:rsid w:val="76C237FB"/>
    <w:rsid w:val="77863AD3"/>
    <w:rsid w:val="77FF2D81"/>
    <w:rsid w:val="780167EF"/>
    <w:rsid w:val="79136B13"/>
    <w:rsid w:val="794D62F6"/>
    <w:rsid w:val="79E12289"/>
    <w:rsid w:val="7A8A2D57"/>
    <w:rsid w:val="7B2A109B"/>
    <w:rsid w:val="7B36328D"/>
    <w:rsid w:val="7B382BED"/>
    <w:rsid w:val="7BBF4FDA"/>
    <w:rsid w:val="7C54257B"/>
    <w:rsid w:val="7C620261"/>
    <w:rsid w:val="7C9A04F8"/>
    <w:rsid w:val="7F170C6F"/>
    <w:rsid w:val="7F616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1" w:qFormat="1"/>
    <w:lsdException w:name="heading 3" w:qFormat="1"/>
    <w:lsdException w:name="heading 4" w:uiPriority="9"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unhideWhenUsed="1" w:qFormat="1"/>
    <w:lsdException w:name="toc 3" w:uiPriority="39" w:qFormat="1"/>
    <w:lsdException w:name="annotation text" w:qFormat="1"/>
    <w:lsdException w:name="header" w:qFormat="1"/>
    <w:lsdException w:name="footer" w:uiPriority="99" w:qFormat="1"/>
    <w:lsdException w:name="caption" w:uiPriority="35" w:qFormat="1"/>
    <w:lsdException w:name="table of figures" w:uiPriority="99" w:qFormat="1"/>
    <w:lsdException w:name="annotation reference" w:qFormat="1"/>
    <w:lsdException w:name="Title" w:qFormat="1"/>
    <w:lsdException w:name="Default Paragraph Font" w:semiHidden="1" w:uiPriority="1" w:unhideWhenUsed="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beforeAutospacing="1" w:after="160" w:line="256" w:lineRule="auto"/>
    </w:pPr>
    <w:rPr>
      <w:rFonts w:ascii="Calibri" w:eastAsia="Times New Roman" w:hAnsi="Calibr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Cambria" w:eastAsia="SimSun" w:hAnsi="Cambria" w:cs="SimSun"/>
      <w:color w:val="376092"/>
      <w:sz w:val="32"/>
      <w:szCs w:val="32"/>
    </w:rPr>
  </w:style>
  <w:style w:type="paragraph" w:styleId="Heading2">
    <w:name w:val="heading 2"/>
    <w:basedOn w:val="Normal"/>
    <w:next w:val="Normal"/>
    <w:uiPriority w:val="1"/>
    <w:qFormat/>
    <w:pPr>
      <w:ind w:left="552"/>
      <w:outlineLvl w:val="1"/>
    </w:pPr>
    <w:rPr>
      <w:rFonts w:ascii="Times New Roman" w:hAnsi="Times New Roman"/>
      <w:b/>
      <w:bCs/>
      <w:sz w:val="23"/>
      <w:szCs w:val="23"/>
    </w:rPr>
  </w:style>
  <w:style w:type="paragraph" w:styleId="Heading3">
    <w:name w:val="heading 3"/>
    <w:basedOn w:val="Normal"/>
    <w:next w:val="Normal"/>
    <w:link w:val="Heading3Char"/>
    <w:qFormat/>
    <w:pPr>
      <w:keepNext/>
      <w:keepLines/>
      <w:spacing w:before="260" w:after="260" w:line="416" w:lineRule="auto"/>
      <w:outlineLvl w:val="2"/>
    </w:pPr>
    <w:rPr>
      <w:b/>
      <w:bCs/>
      <w:sz w:val="32"/>
      <w:szCs w:val="32"/>
    </w:rPr>
  </w:style>
  <w:style w:type="paragraph" w:styleId="Heading4">
    <w:name w:val="heading 4"/>
    <w:next w:val="Normal"/>
    <w:uiPriority w:val="9"/>
    <w:qFormat/>
    <w:pPr>
      <w:spacing w:beforeAutospacing="1" w:after="0" w:afterAutospacing="1"/>
      <w:outlineLvl w:val="3"/>
    </w:pPr>
    <w:rPr>
      <w:rFonts w:ascii="SimSun" w:hAnsi="SimSun" w:cs="SimSun" w:hint="eastAsia"/>
      <w:b/>
      <w:bCs/>
      <w:sz w:val="24"/>
      <w:szCs w:val="24"/>
      <w:lang w:eastAsia="zh-CN"/>
    </w:rPr>
  </w:style>
  <w:style w:type="paragraph" w:styleId="Heading5">
    <w:name w:val="heading 5"/>
    <w:basedOn w:val="Normal"/>
    <w:next w:val="Normal"/>
    <w:link w:val="Heading5Char"/>
    <w:qFormat/>
    <w:pPr>
      <w:keepNext/>
      <w:keepLines/>
      <w:spacing w:before="280" w:after="290" w:line="376" w:lineRule="auto"/>
      <w:outlineLvl w:val="4"/>
    </w:pPr>
    <w:rPr>
      <w:b/>
      <w:bCs/>
      <w:sz w:val="28"/>
      <w:szCs w:val="28"/>
    </w:rPr>
  </w:style>
  <w:style w:type="paragraph" w:styleId="Heading6">
    <w:name w:val="heading 6"/>
    <w:basedOn w:val="Normal"/>
    <w:next w:val="Normal"/>
    <w:link w:val="Heading6Char"/>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before="0" w:after="0" w:line="240" w:lineRule="auto"/>
    </w:pPr>
    <w:rPr>
      <w:rFonts w:ascii="Tahoma" w:hAnsi="Tahoma" w:cs="Tahoma"/>
      <w:sz w:val="16"/>
      <w:szCs w:val="16"/>
    </w:rPr>
  </w:style>
  <w:style w:type="paragraph" w:styleId="BodyText">
    <w:name w:val="Body Text"/>
    <w:basedOn w:val="Normal"/>
    <w:uiPriority w:val="1"/>
    <w:qFormat/>
    <w:rPr>
      <w:rFonts w:ascii="Times New Roman" w:hAnsi="Times New Roman"/>
      <w:sz w:val="23"/>
      <w:szCs w:val="23"/>
    </w:rPr>
  </w:style>
  <w:style w:type="paragraph" w:styleId="Caption">
    <w:name w:val="caption"/>
    <w:basedOn w:val="Normal"/>
    <w:next w:val="Normal"/>
    <w:uiPriority w:val="35"/>
    <w:qFormat/>
    <w:pPr>
      <w:spacing w:before="0" w:after="200" w:line="240" w:lineRule="auto"/>
    </w:pPr>
    <w:rPr>
      <w:i/>
      <w:iCs/>
      <w:color w:val="1F497D"/>
      <w:sz w:val="18"/>
      <w:szCs w:val="18"/>
    </w:rPr>
  </w:style>
  <w:style w:type="paragraph" w:styleId="CommentText">
    <w:name w:val="annotation text"/>
    <w:basedOn w:val="Normal"/>
    <w:qFormat/>
  </w:style>
  <w:style w:type="paragraph" w:styleId="Footer">
    <w:name w:val="footer"/>
    <w:basedOn w:val="Normal"/>
    <w:link w:val="FooterChar"/>
    <w:uiPriority w:val="99"/>
    <w:qFormat/>
    <w:pPr>
      <w:tabs>
        <w:tab w:val="center" w:pos="4680"/>
        <w:tab w:val="right" w:pos="9360"/>
      </w:tabs>
      <w:spacing w:before="0" w:after="0" w:line="240" w:lineRule="auto"/>
    </w:pPr>
  </w:style>
  <w:style w:type="paragraph" w:styleId="Header">
    <w:name w:val="header"/>
    <w:basedOn w:val="Normal"/>
    <w:link w:val="HeaderChar"/>
    <w:qFormat/>
    <w:pPr>
      <w:tabs>
        <w:tab w:val="center" w:pos="4680"/>
        <w:tab w:val="right" w:pos="9360"/>
      </w:tabs>
      <w:spacing w:before="0" w:after="0" w:line="240" w:lineRule="auto"/>
    </w:pPr>
  </w:style>
  <w:style w:type="paragraph" w:styleId="NormalWeb">
    <w:name w:val="Normal (Web)"/>
    <w:uiPriority w:val="99"/>
    <w:qFormat/>
    <w:pPr>
      <w:spacing w:beforeAutospacing="1" w:after="0" w:afterAutospacing="1"/>
    </w:pPr>
    <w:rPr>
      <w:sz w:val="24"/>
      <w:szCs w:val="24"/>
      <w:lang w:eastAsia="zh-CN"/>
    </w:rPr>
  </w:style>
  <w:style w:type="paragraph" w:styleId="TableofFigures">
    <w:name w:val="table of figures"/>
    <w:basedOn w:val="Normal"/>
    <w:next w:val="Normal"/>
    <w:uiPriority w:val="99"/>
    <w:qFormat/>
    <w:pPr>
      <w:spacing w:after="0"/>
    </w:pPr>
  </w:style>
  <w:style w:type="paragraph" w:styleId="TOC1">
    <w:name w:val="toc 1"/>
    <w:basedOn w:val="Normal"/>
    <w:next w:val="Normal"/>
    <w:uiPriority w:val="39"/>
    <w:qFormat/>
    <w:pPr>
      <w:spacing w:after="100"/>
    </w:pPr>
  </w:style>
  <w:style w:type="paragraph" w:styleId="TOC2">
    <w:name w:val="toc 2"/>
    <w:basedOn w:val="Normal"/>
    <w:next w:val="Normal"/>
    <w:uiPriority w:val="39"/>
    <w:unhideWhenUsed/>
    <w:qFormat/>
    <w:pPr>
      <w:spacing w:before="0" w:beforeAutospacing="0" w:after="100" w:line="276" w:lineRule="auto"/>
      <w:ind w:left="220"/>
    </w:pPr>
    <w:rPr>
      <w:rFonts w:asciiTheme="minorHAnsi" w:eastAsiaTheme="minorEastAsia" w:hAnsiTheme="minorHAnsi" w:cstheme="minorBidi"/>
      <w:lang w:eastAsia="ja-JP"/>
    </w:rPr>
  </w:style>
  <w:style w:type="paragraph" w:styleId="TOC3">
    <w:name w:val="toc 3"/>
    <w:basedOn w:val="Normal"/>
    <w:next w:val="Normal"/>
    <w:uiPriority w:val="39"/>
    <w:qFormat/>
    <w:pPr>
      <w:spacing w:after="100"/>
      <w:ind w:left="440"/>
    </w:pPr>
  </w:style>
  <w:style w:type="character" w:styleId="CommentReference">
    <w:name w:val="annotation reference"/>
    <w:basedOn w:val="DefaultParagraphFont"/>
    <w:qFormat/>
    <w:rPr>
      <w:sz w:val="16"/>
      <w:szCs w:val="16"/>
    </w:rPr>
  </w:style>
  <w:style w:type="character" w:styleId="Emphasis">
    <w:name w:val="Emphasis"/>
    <w:basedOn w:val="DefaultParagraphFont"/>
    <w:qFormat/>
    <w:rPr>
      <w:i/>
      <w:iCs/>
    </w:rPr>
  </w:style>
  <w:style w:type="character" w:styleId="Hyperlink">
    <w:name w:val="Hyperlink"/>
    <w:basedOn w:val="DefaultParagraphFont"/>
    <w:uiPriority w:val="99"/>
    <w:qFormat/>
    <w:rPr>
      <w:color w:val="0000FF"/>
      <w:u w:val="single"/>
    </w:rPr>
  </w:style>
  <w:style w:type="table" w:styleId="TableGrid">
    <w:name w:val="Table Grid"/>
    <w:basedOn w:val="TableNormal"/>
    <w:uiPriority w:val="9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pPr>
      <w:ind w:left="720"/>
      <w:contextualSpacing/>
    </w:pPr>
  </w:style>
  <w:style w:type="paragraph" w:customStyle="1" w:styleId="Default">
    <w:name w:val="Default"/>
    <w:qFormat/>
    <w:pPr>
      <w:autoSpaceDE w:val="0"/>
      <w:autoSpaceDN w:val="0"/>
      <w:adjustRightInd w:val="0"/>
      <w:spacing w:after="0" w:line="240" w:lineRule="auto"/>
    </w:pPr>
    <w:rPr>
      <w:rFonts w:eastAsia="Calibri"/>
      <w:color w:val="000000"/>
      <w:sz w:val="24"/>
      <w:szCs w:val="24"/>
    </w:rPr>
  </w:style>
  <w:style w:type="character" w:customStyle="1" w:styleId="Heading1Char">
    <w:name w:val="Heading 1 Char"/>
    <w:basedOn w:val="DefaultParagraphFont"/>
    <w:link w:val="Heading1"/>
    <w:uiPriority w:val="9"/>
    <w:qFormat/>
    <w:rPr>
      <w:rFonts w:ascii="Cambria" w:eastAsia="SimSun" w:hAnsi="Cambria" w:cs="SimSun"/>
      <w:color w:val="376092"/>
      <w:sz w:val="32"/>
      <w:szCs w:val="32"/>
      <w:lang w:val="en-US" w:eastAsia="en-US"/>
    </w:rPr>
  </w:style>
  <w:style w:type="character" w:customStyle="1" w:styleId="ls9">
    <w:name w:val="ls9"/>
    <w:basedOn w:val="DefaultParagraphFont"/>
    <w:qFormat/>
  </w:style>
  <w:style w:type="character" w:customStyle="1" w:styleId="ws76">
    <w:name w:val="ws76"/>
    <w:basedOn w:val="DefaultParagraphFont"/>
    <w:qFormat/>
  </w:style>
  <w:style w:type="character" w:customStyle="1" w:styleId="fc0">
    <w:name w:val="fc0"/>
    <w:basedOn w:val="DefaultParagraphFont"/>
    <w:qFormat/>
  </w:style>
  <w:style w:type="character" w:customStyle="1" w:styleId="ls13">
    <w:name w:val="ls13"/>
    <w:basedOn w:val="DefaultParagraphFont"/>
    <w:qFormat/>
  </w:style>
  <w:style w:type="character" w:customStyle="1" w:styleId="ls12">
    <w:name w:val="ls12"/>
    <w:basedOn w:val="DefaultParagraphFont"/>
    <w:qFormat/>
  </w:style>
  <w:style w:type="character" w:customStyle="1" w:styleId="ls14">
    <w:name w:val="ls14"/>
    <w:basedOn w:val="DefaultParagraphFont"/>
    <w:qFormat/>
  </w:style>
  <w:style w:type="character" w:customStyle="1" w:styleId="Heading3Char">
    <w:name w:val="Heading 3 Char"/>
    <w:link w:val="Heading3"/>
    <w:qFormat/>
    <w:rPr>
      <w:b/>
      <w:bCs/>
      <w:sz w:val="32"/>
      <w:szCs w:val="32"/>
    </w:rPr>
  </w:style>
  <w:style w:type="paragraph" w:customStyle="1" w:styleId="WPSOfficeManualTable1">
    <w:name w:val="WPSOffice Manual Table 1"/>
    <w:qFormat/>
    <w:rPr>
      <w:rFonts w:ascii="Calibri" w:hAnsi="Calibri" w:cs="SimSun"/>
    </w:rPr>
  </w:style>
  <w:style w:type="paragraph" w:customStyle="1" w:styleId="WPSOfficeManualTable2">
    <w:name w:val="WPSOffice Manual Table 2"/>
    <w:qFormat/>
    <w:pPr>
      <w:ind w:leftChars="200" w:left="200"/>
    </w:pPr>
    <w:rPr>
      <w:rFonts w:ascii="Calibri" w:hAnsi="Calibri" w:cs="SimSun"/>
    </w:rPr>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character" w:customStyle="1" w:styleId="HeaderChar">
    <w:name w:val="Header Char"/>
    <w:basedOn w:val="DefaultParagraphFont"/>
    <w:link w:val="Header"/>
    <w:qFormat/>
    <w:rPr>
      <w:rFonts w:ascii="Calibri" w:eastAsia="Times New Roman" w:hAnsi="Calibri"/>
      <w:sz w:val="22"/>
      <w:szCs w:val="22"/>
    </w:rPr>
  </w:style>
  <w:style w:type="character" w:customStyle="1" w:styleId="FooterChar">
    <w:name w:val="Footer Char"/>
    <w:basedOn w:val="DefaultParagraphFont"/>
    <w:link w:val="Footer"/>
    <w:uiPriority w:val="99"/>
    <w:qFormat/>
    <w:rPr>
      <w:rFonts w:ascii="Calibri" w:eastAsia="Times New Roman" w:hAnsi="Calibri"/>
      <w:sz w:val="22"/>
      <w:szCs w:val="22"/>
    </w:rPr>
  </w:style>
  <w:style w:type="paragraph" w:customStyle="1" w:styleId="TOCHeading1">
    <w:name w:val="TOC Heading1"/>
    <w:basedOn w:val="Heading1"/>
    <w:next w:val="Normal"/>
    <w:uiPriority w:val="39"/>
    <w:semiHidden/>
    <w:unhideWhenUsed/>
    <w:qFormat/>
    <w:pPr>
      <w:spacing w:before="480" w:beforeAutospacing="0" w:line="276" w:lineRule="auto"/>
      <w:outlineLvl w:val="9"/>
    </w:pPr>
    <w:rPr>
      <w:rFonts w:asciiTheme="majorHAnsi" w:eastAsiaTheme="majorEastAsia" w:hAnsiTheme="majorHAnsi" w:cstheme="majorBidi"/>
      <w:b/>
      <w:bCs/>
      <w:color w:val="365F91" w:themeColor="accent1" w:themeShade="BF"/>
      <w:sz w:val="28"/>
      <w:szCs w:val="28"/>
      <w:lang w:eastAsia="ja-JP"/>
    </w:rPr>
  </w:style>
  <w:style w:type="character" w:customStyle="1" w:styleId="Heading6Char">
    <w:name w:val="Heading 6 Char"/>
    <w:basedOn w:val="DefaultParagraphFont"/>
    <w:link w:val="Heading6"/>
    <w:qFormat/>
    <w:rPr>
      <w:rFonts w:asciiTheme="majorHAnsi" w:eastAsiaTheme="majorEastAsia" w:hAnsiTheme="majorHAnsi" w:cstheme="majorBidi"/>
      <w:i/>
      <w:iCs/>
      <w:color w:val="244061" w:themeColor="accent1" w:themeShade="80"/>
      <w:sz w:val="22"/>
      <w:szCs w:val="22"/>
    </w:rPr>
  </w:style>
  <w:style w:type="character" w:customStyle="1" w:styleId="Heading5Char">
    <w:name w:val="Heading 5 Char"/>
    <w:link w:val="Heading5"/>
    <w:qFormat/>
    <w:rPr>
      <w:b/>
      <w:bCs/>
      <w:sz w:val="28"/>
      <w:szCs w:val="28"/>
    </w:rPr>
  </w:style>
  <w:style w:type="paragraph" w:customStyle="1" w:styleId="WPSOfficeManualTable3">
    <w:name w:val="WPSOffice Manual Table 3"/>
    <w:qFormat/>
    <w:pPr>
      <w:ind w:leftChars="400" w:left="400"/>
    </w:pPr>
    <w:rPr>
      <w:rFonts w:asciiTheme="minorHAnsi" w:eastAsiaTheme="minorEastAsia" w:hAnsiTheme="minorHAnsi" w:cstheme="minorBidi"/>
    </w:rPr>
  </w:style>
  <w:style w:type="paragraph" w:styleId="NoSpacing">
    <w:name w:val="No Spacing"/>
    <w:uiPriority w:val="99"/>
    <w:qFormat/>
    <w:rPr>
      <w:rFonts w:asciiTheme="minorHAnsi" w:eastAsiaTheme="minorHAnsi" w:hAnsiTheme="minorHAnsi" w:cstheme="minorBidi"/>
      <w:sz w:val="22"/>
      <w:szCs w:val="22"/>
      <w:lang w:val="en-ZW"/>
    </w:rPr>
  </w:style>
  <w:style w:type="character" w:customStyle="1" w:styleId="15">
    <w:name w:val="15"/>
    <w:basedOn w:val="DefaultParagraphFont"/>
    <w:qFormat/>
    <w:rPr>
      <w:rFonts w:ascii="SimSun" w:eastAsia="SimSun" w:hAnsi="SimSun" w:hint="eastAsia"/>
      <w:i/>
      <w:iCs/>
    </w:rPr>
  </w:style>
  <w:style w:type="character" w:customStyle="1" w:styleId="16">
    <w:name w:val="16"/>
    <w:basedOn w:val="DefaultParagraphFont"/>
    <w:qFormat/>
    <w:rPr>
      <w:rFonts w:ascii="SimSun" w:eastAsia="SimSun" w:hAnsi="SimSun" w:hint="eastAsia"/>
      <w:color w:val="0000FF"/>
      <w:u w:val="single"/>
    </w:rPr>
  </w:style>
  <w:style w:type="paragraph" w:customStyle="1" w:styleId="TOCHeading2">
    <w:name w:val="TOC Heading2"/>
    <w:basedOn w:val="Heading1"/>
    <w:next w:val="Normal"/>
    <w:uiPriority w:val="39"/>
    <w:semiHidden/>
    <w:unhideWhenUsed/>
    <w:qFormat/>
    <w:pPr>
      <w:spacing w:before="480" w:beforeAutospacing="0" w:line="276" w:lineRule="auto"/>
      <w:outlineLvl w:val="9"/>
    </w:pPr>
    <w:rPr>
      <w:rFonts w:asciiTheme="majorHAnsi" w:eastAsiaTheme="majorEastAsia" w:hAnsiTheme="majorHAnsi" w:cstheme="majorBidi"/>
      <w:b/>
      <w:bCs/>
      <w:color w:val="365F91" w:themeColor="accent1" w:themeShade="BF"/>
      <w:sz w:val="28"/>
      <w:szCs w:val="28"/>
      <w:lang w:eastAsia="ja-JP"/>
    </w:rPr>
  </w:style>
  <w:style w:type="paragraph" w:customStyle="1" w:styleId="TOCHeading3">
    <w:name w:val="TOC Heading3"/>
    <w:basedOn w:val="Heading1"/>
    <w:next w:val="Normal"/>
    <w:uiPriority w:val="39"/>
    <w:semiHidden/>
    <w:unhideWhenUsed/>
    <w:qFormat/>
    <w:pPr>
      <w:spacing w:before="480" w:beforeAutospacing="0" w:line="276" w:lineRule="auto"/>
      <w:outlineLvl w:val="9"/>
    </w:pPr>
    <w:rPr>
      <w:rFonts w:asciiTheme="majorHAnsi" w:eastAsiaTheme="majorEastAsia" w:hAnsiTheme="majorHAnsi" w:cstheme="majorBidi"/>
      <w:b/>
      <w:bCs/>
      <w:color w:val="365F91" w:themeColor="accent1" w:themeShade="BF"/>
      <w:sz w:val="28"/>
      <w:szCs w:val="28"/>
      <w:lang w:eastAsia="ja-JP"/>
    </w:rPr>
  </w:style>
  <w:style w:type="paragraph" w:styleId="TOCHeading">
    <w:name w:val="TOC Heading"/>
    <w:basedOn w:val="Heading1"/>
    <w:next w:val="Normal"/>
    <w:uiPriority w:val="39"/>
    <w:semiHidden/>
    <w:unhideWhenUsed/>
    <w:qFormat/>
    <w:rsid w:val="00FA20F7"/>
    <w:pPr>
      <w:spacing w:before="480" w:beforeAutospacing="0" w:line="276" w:lineRule="auto"/>
      <w:outlineLvl w:val="9"/>
    </w:pPr>
    <w:rPr>
      <w:rFonts w:asciiTheme="majorHAnsi" w:eastAsiaTheme="majorEastAsia" w:hAnsiTheme="majorHAnsi" w:cstheme="majorBidi"/>
      <w:b/>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1" w:qFormat="1"/>
    <w:lsdException w:name="heading 3" w:qFormat="1"/>
    <w:lsdException w:name="heading 4" w:uiPriority="9"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unhideWhenUsed="1" w:qFormat="1"/>
    <w:lsdException w:name="toc 3" w:uiPriority="39" w:qFormat="1"/>
    <w:lsdException w:name="annotation text" w:qFormat="1"/>
    <w:lsdException w:name="header" w:qFormat="1"/>
    <w:lsdException w:name="footer" w:uiPriority="99" w:qFormat="1"/>
    <w:lsdException w:name="caption" w:uiPriority="35" w:qFormat="1"/>
    <w:lsdException w:name="table of figures" w:uiPriority="99" w:qFormat="1"/>
    <w:lsdException w:name="annotation reference" w:qFormat="1"/>
    <w:lsdException w:name="Title" w:qFormat="1"/>
    <w:lsdException w:name="Default Paragraph Font" w:semiHidden="1" w:uiPriority="1" w:unhideWhenUsed="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beforeAutospacing="1" w:after="160" w:line="256" w:lineRule="auto"/>
    </w:pPr>
    <w:rPr>
      <w:rFonts w:ascii="Calibri" w:eastAsia="Times New Roman" w:hAnsi="Calibr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Cambria" w:eastAsia="SimSun" w:hAnsi="Cambria" w:cs="SimSun"/>
      <w:color w:val="376092"/>
      <w:sz w:val="32"/>
      <w:szCs w:val="32"/>
    </w:rPr>
  </w:style>
  <w:style w:type="paragraph" w:styleId="Heading2">
    <w:name w:val="heading 2"/>
    <w:basedOn w:val="Normal"/>
    <w:next w:val="Normal"/>
    <w:uiPriority w:val="1"/>
    <w:qFormat/>
    <w:pPr>
      <w:ind w:left="552"/>
      <w:outlineLvl w:val="1"/>
    </w:pPr>
    <w:rPr>
      <w:rFonts w:ascii="Times New Roman" w:hAnsi="Times New Roman"/>
      <w:b/>
      <w:bCs/>
      <w:sz w:val="23"/>
      <w:szCs w:val="23"/>
    </w:rPr>
  </w:style>
  <w:style w:type="paragraph" w:styleId="Heading3">
    <w:name w:val="heading 3"/>
    <w:basedOn w:val="Normal"/>
    <w:next w:val="Normal"/>
    <w:link w:val="Heading3Char"/>
    <w:qFormat/>
    <w:pPr>
      <w:keepNext/>
      <w:keepLines/>
      <w:spacing w:before="260" w:after="260" w:line="416" w:lineRule="auto"/>
      <w:outlineLvl w:val="2"/>
    </w:pPr>
    <w:rPr>
      <w:b/>
      <w:bCs/>
      <w:sz w:val="32"/>
      <w:szCs w:val="32"/>
    </w:rPr>
  </w:style>
  <w:style w:type="paragraph" w:styleId="Heading4">
    <w:name w:val="heading 4"/>
    <w:next w:val="Normal"/>
    <w:uiPriority w:val="9"/>
    <w:qFormat/>
    <w:pPr>
      <w:spacing w:beforeAutospacing="1" w:after="0" w:afterAutospacing="1"/>
      <w:outlineLvl w:val="3"/>
    </w:pPr>
    <w:rPr>
      <w:rFonts w:ascii="SimSun" w:hAnsi="SimSun" w:cs="SimSun" w:hint="eastAsia"/>
      <w:b/>
      <w:bCs/>
      <w:sz w:val="24"/>
      <w:szCs w:val="24"/>
      <w:lang w:eastAsia="zh-CN"/>
    </w:rPr>
  </w:style>
  <w:style w:type="paragraph" w:styleId="Heading5">
    <w:name w:val="heading 5"/>
    <w:basedOn w:val="Normal"/>
    <w:next w:val="Normal"/>
    <w:link w:val="Heading5Char"/>
    <w:qFormat/>
    <w:pPr>
      <w:keepNext/>
      <w:keepLines/>
      <w:spacing w:before="280" w:after="290" w:line="376" w:lineRule="auto"/>
      <w:outlineLvl w:val="4"/>
    </w:pPr>
    <w:rPr>
      <w:b/>
      <w:bCs/>
      <w:sz w:val="28"/>
      <w:szCs w:val="28"/>
    </w:rPr>
  </w:style>
  <w:style w:type="paragraph" w:styleId="Heading6">
    <w:name w:val="heading 6"/>
    <w:basedOn w:val="Normal"/>
    <w:next w:val="Normal"/>
    <w:link w:val="Heading6Char"/>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before="0" w:after="0" w:line="240" w:lineRule="auto"/>
    </w:pPr>
    <w:rPr>
      <w:rFonts w:ascii="Tahoma" w:hAnsi="Tahoma" w:cs="Tahoma"/>
      <w:sz w:val="16"/>
      <w:szCs w:val="16"/>
    </w:rPr>
  </w:style>
  <w:style w:type="paragraph" w:styleId="BodyText">
    <w:name w:val="Body Text"/>
    <w:basedOn w:val="Normal"/>
    <w:uiPriority w:val="1"/>
    <w:qFormat/>
    <w:rPr>
      <w:rFonts w:ascii="Times New Roman" w:hAnsi="Times New Roman"/>
      <w:sz w:val="23"/>
      <w:szCs w:val="23"/>
    </w:rPr>
  </w:style>
  <w:style w:type="paragraph" w:styleId="Caption">
    <w:name w:val="caption"/>
    <w:basedOn w:val="Normal"/>
    <w:next w:val="Normal"/>
    <w:uiPriority w:val="35"/>
    <w:qFormat/>
    <w:pPr>
      <w:spacing w:before="0" w:after="200" w:line="240" w:lineRule="auto"/>
    </w:pPr>
    <w:rPr>
      <w:i/>
      <w:iCs/>
      <w:color w:val="1F497D"/>
      <w:sz w:val="18"/>
      <w:szCs w:val="18"/>
    </w:rPr>
  </w:style>
  <w:style w:type="paragraph" w:styleId="CommentText">
    <w:name w:val="annotation text"/>
    <w:basedOn w:val="Normal"/>
    <w:qFormat/>
  </w:style>
  <w:style w:type="paragraph" w:styleId="Footer">
    <w:name w:val="footer"/>
    <w:basedOn w:val="Normal"/>
    <w:link w:val="FooterChar"/>
    <w:uiPriority w:val="99"/>
    <w:qFormat/>
    <w:pPr>
      <w:tabs>
        <w:tab w:val="center" w:pos="4680"/>
        <w:tab w:val="right" w:pos="9360"/>
      </w:tabs>
      <w:spacing w:before="0" w:after="0" w:line="240" w:lineRule="auto"/>
    </w:pPr>
  </w:style>
  <w:style w:type="paragraph" w:styleId="Header">
    <w:name w:val="header"/>
    <w:basedOn w:val="Normal"/>
    <w:link w:val="HeaderChar"/>
    <w:qFormat/>
    <w:pPr>
      <w:tabs>
        <w:tab w:val="center" w:pos="4680"/>
        <w:tab w:val="right" w:pos="9360"/>
      </w:tabs>
      <w:spacing w:before="0" w:after="0" w:line="240" w:lineRule="auto"/>
    </w:pPr>
  </w:style>
  <w:style w:type="paragraph" w:styleId="NormalWeb">
    <w:name w:val="Normal (Web)"/>
    <w:uiPriority w:val="99"/>
    <w:qFormat/>
    <w:pPr>
      <w:spacing w:beforeAutospacing="1" w:after="0" w:afterAutospacing="1"/>
    </w:pPr>
    <w:rPr>
      <w:sz w:val="24"/>
      <w:szCs w:val="24"/>
      <w:lang w:eastAsia="zh-CN"/>
    </w:rPr>
  </w:style>
  <w:style w:type="paragraph" w:styleId="TableofFigures">
    <w:name w:val="table of figures"/>
    <w:basedOn w:val="Normal"/>
    <w:next w:val="Normal"/>
    <w:uiPriority w:val="99"/>
    <w:qFormat/>
    <w:pPr>
      <w:spacing w:after="0"/>
    </w:pPr>
  </w:style>
  <w:style w:type="paragraph" w:styleId="TOC1">
    <w:name w:val="toc 1"/>
    <w:basedOn w:val="Normal"/>
    <w:next w:val="Normal"/>
    <w:uiPriority w:val="39"/>
    <w:qFormat/>
    <w:pPr>
      <w:spacing w:after="100"/>
    </w:pPr>
  </w:style>
  <w:style w:type="paragraph" w:styleId="TOC2">
    <w:name w:val="toc 2"/>
    <w:basedOn w:val="Normal"/>
    <w:next w:val="Normal"/>
    <w:uiPriority w:val="39"/>
    <w:unhideWhenUsed/>
    <w:qFormat/>
    <w:pPr>
      <w:spacing w:before="0" w:beforeAutospacing="0" w:after="100" w:line="276" w:lineRule="auto"/>
      <w:ind w:left="220"/>
    </w:pPr>
    <w:rPr>
      <w:rFonts w:asciiTheme="minorHAnsi" w:eastAsiaTheme="minorEastAsia" w:hAnsiTheme="minorHAnsi" w:cstheme="minorBidi"/>
      <w:lang w:eastAsia="ja-JP"/>
    </w:rPr>
  </w:style>
  <w:style w:type="paragraph" w:styleId="TOC3">
    <w:name w:val="toc 3"/>
    <w:basedOn w:val="Normal"/>
    <w:next w:val="Normal"/>
    <w:uiPriority w:val="39"/>
    <w:qFormat/>
    <w:pPr>
      <w:spacing w:after="100"/>
      <w:ind w:left="440"/>
    </w:pPr>
  </w:style>
  <w:style w:type="character" w:styleId="CommentReference">
    <w:name w:val="annotation reference"/>
    <w:basedOn w:val="DefaultParagraphFont"/>
    <w:qFormat/>
    <w:rPr>
      <w:sz w:val="16"/>
      <w:szCs w:val="16"/>
    </w:rPr>
  </w:style>
  <w:style w:type="character" w:styleId="Emphasis">
    <w:name w:val="Emphasis"/>
    <w:basedOn w:val="DefaultParagraphFont"/>
    <w:qFormat/>
    <w:rPr>
      <w:i/>
      <w:iCs/>
    </w:rPr>
  </w:style>
  <w:style w:type="character" w:styleId="Hyperlink">
    <w:name w:val="Hyperlink"/>
    <w:basedOn w:val="DefaultParagraphFont"/>
    <w:uiPriority w:val="99"/>
    <w:qFormat/>
    <w:rPr>
      <w:color w:val="0000FF"/>
      <w:u w:val="single"/>
    </w:rPr>
  </w:style>
  <w:style w:type="table" w:styleId="TableGrid">
    <w:name w:val="Table Grid"/>
    <w:basedOn w:val="TableNormal"/>
    <w:uiPriority w:val="9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pPr>
      <w:ind w:left="720"/>
      <w:contextualSpacing/>
    </w:pPr>
  </w:style>
  <w:style w:type="paragraph" w:customStyle="1" w:styleId="Default">
    <w:name w:val="Default"/>
    <w:qFormat/>
    <w:pPr>
      <w:autoSpaceDE w:val="0"/>
      <w:autoSpaceDN w:val="0"/>
      <w:adjustRightInd w:val="0"/>
      <w:spacing w:after="0" w:line="240" w:lineRule="auto"/>
    </w:pPr>
    <w:rPr>
      <w:rFonts w:eastAsia="Calibri"/>
      <w:color w:val="000000"/>
      <w:sz w:val="24"/>
      <w:szCs w:val="24"/>
    </w:rPr>
  </w:style>
  <w:style w:type="character" w:customStyle="1" w:styleId="Heading1Char">
    <w:name w:val="Heading 1 Char"/>
    <w:basedOn w:val="DefaultParagraphFont"/>
    <w:link w:val="Heading1"/>
    <w:uiPriority w:val="9"/>
    <w:qFormat/>
    <w:rPr>
      <w:rFonts w:ascii="Cambria" w:eastAsia="SimSun" w:hAnsi="Cambria" w:cs="SimSun"/>
      <w:color w:val="376092"/>
      <w:sz w:val="32"/>
      <w:szCs w:val="32"/>
      <w:lang w:val="en-US" w:eastAsia="en-US"/>
    </w:rPr>
  </w:style>
  <w:style w:type="character" w:customStyle="1" w:styleId="ls9">
    <w:name w:val="ls9"/>
    <w:basedOn w:val="DefaultParagraphFont"/>
    <w:qFormat/>
  </w:style>
  <w:style w:type="character" w:customStyle="1" w:styleId="ws76">
    <w:name w:val="ws76"/>
    <w:basedOn w:val="DefaultParagraphFont"/>
    <w:qFormat/>
  </w:style>
  <w:style w:type="character" w:customStyle="1" w:styleId="fc0">
    <w:name w:val="fc0"/>
    <w:basedOn w:val="DefaultParagraphFont"/>
    <w:qFormat/>
  </w:style>
  <w:style w:type="character" w:customStyle="1" w:styleId="ls13">
    <w:name w:val="ls13"/>
    <w:basedOn w:val="DefaultParagraphFont"/>
    <w:qFormat/>
  </w:style>
  <w:style w:type="character" w:customStyle="1" w:styleId="ls12">
    <w:name w:val="ls12"/>
    <w:basedOn w:val="DefaultParagraphFont"/>
    <w:qFormat/>
  </w:style>
  <w:style w:type="character" w:customStyle="1" w:styleId="ls14">
    <w:name w:val="ls14"/>
    <w:basedOn w:val="DefaultParagraphFont"/>
    <w:qFormat/>
  </w:style>
  <w:style w:type="character" w:customStyle="1" w:styleId="Heading3Char">
    <w:name w:val="Heading 3 Char"/>
    <w:link w:val="Heading3"/>
    <w:qFormat/>
    <w:rPr>
      <w:b/>
      <w:bCs/>
      <w:sz w:val="32"/>
      <w:szCs w:val="32"/>
    </w:rPr>
  </w:style>
  <w:style w:type="paragraph" w:customStyle="1" w:styleId="WPSOfficeManualTable1">
    <w:name w:val="WPSOffice Manual Table 1"/>
    <w:qFormat/>
    <w:rPr>
      <w:rFonts w:ascii="Calibri" w:hAnsi="Calibri" w:cs="SimSun"/>
    </w:rPr>
  </w:style>
  <w:style w:type="paragraph" w:customStyle="1" w:styleId="WPSOfficeManualTable2">
    <w:name w:val="WPSOffice Manual Table 2"/>
    <w:qFormat/>
    <w:pPr>
      <w:ind w:leftChars="200" w:left="200"/>
    </w:pPr>
    <w:rPr>
      <w:rFonts w:ascii="Calibri" w:hAnsi="Calibri" w:cs="SimSun"/>
    </w:rPr>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character" w:customStyle="1" w:styleId="HeaderChar">
    <w:name w:val="Header Char"/>
    <w:basedOn w:val="DefaultParagraphFont"/>
    <w:link w:val="Header"/>
    <w:qFormat/>
    <w:rPr>
      <w:rFonts w:ascii="Calibri" w:eastAsia="Times New Roman" w:hAnsi="Calibri"/>
      <w:sz w:val="22"/>
      <w:szCs w:val="22"/>
    </w:rPr>
  </w:style>
  <w:style w:type="character" w:customStyle="1" w:styleId="FooterChar">
    <w:name w:val="Footer Char"/>
    <w:basedOn w:val="DefaultParagraphFont"/>
    <w:link w:val="Footer"/>
    <w:uiPriority w:val="99"/>
    <w:qFormat/>
    <w:rPr>
      <w:rFonts w:ascii="Calibri" w:eastAsia="Times New Roman" w:hAnsi="Calibri"/>
      <w:sz w:val="22"/>
      <w:szCs w:val="22"/>
    </w:rPr>
  </w:style>
  <w:style w:type="paragraph" w:customStyle="1" w:styleId="TOCHeading1">
    <w:name w:val="TOC Heading1"/>
    <w:basedOn w:val="Heading1"/>
    <w:next w:val="Normal"/>
    <w:uiPriority w:val="39"/>
    <w:semiHidden/>
    <w:unhideWhenUsed/>
    <w:qFormat/>
    <w:pPr>
      <w:spacing w:before="480" w:beforeAutospacing="0" w:line="276" w:lineRule="auto"/>
      <w:outlineLvl w:val="9"/>
    </w:pPr>
    <w:rPr>
      <w:rFonts w:asciiTheme="majorHAnsi" w:eastAsiaTheme="majorEastAsia" w:hAnsiTheme="majorHAnsi" w:cstheme="majorBidi"/>
      <w:b/>
      <w:bCs/>
      <w:color w:val="365F91" w:themeColor="accent1" w:themeShade="BF"/>
      <w:sz w:val="28"/>
      <w:szCs w:val="28"/>
      <w:lang w:eastAsia="ja-JP"/>
    </w:rPr>
  </w:style>
  <w:style w:type="character" w:customStyle="1" w:styleId="Heading6Char">
    <w:name w:val="Heading 6 Char"/>
    <w:basedOn w:val="DefaultParagraphFont"/>
    <w:link w:val="Heading6"/>
    <w:qFormat/>
    <w:rPr>
      <w:rFonts w:asciiTheme="majorHAnsi" w:eastAsiaTheme="majorEastAsia" w:hAnsiTheme="majorHAnsi" w:cstheme="majorBidi"/>
      <w:i/>
      <w:iCs/>
      <w:color w:val="244061" w:themeColor="accent1" w:themeShade="80"/>
      <w:sz w:val="22"/>
      <w:szCs w:val="22"/>
    </w:rPr>
  </w:style>
  <w:style w:type="character" w:customStyle="1" w:styleId="Heading5Char">
    <w:name w:val="Heading 5 Char"/>
    <w:link w:val="Heading5"/>
    <w:qFormat/>
    <w:rPr>
      <w:b/>
      <w:bCs/>
      <w:sz w:val="28"/>
      <w:szCs w:val="28"/>
    </w:rPr>
  </w:style>
  <w:style w:type="paragraph" w:customStyle="1" w:styleId="WPSOfficeManualTable3">
    <w:name w:val="WPSOffice Manual Table 3"/>
    <w:qFormat/>
    <w:pPr>
      <w:ind w:leftChars="400" w:left="400"/>
    </w:pPr>
    <w:rPr>
      <w:rFonts w:asciiTheme="minorHAnsi" w:eastAsiaTheme="minorEastAsia" w:hAnsiTheme="minorHAnsi" w:cstheme="minorBidi"/>
    </w:rPr>
  </w:style>
  <w:style w:type="paragraph" w:styleId="NoSpacing">
    <w:name w:val="No Spacing"/>
    <w:uiPriority w:val="99"/>
    <w:qFormat/>
    <w:rPr>
      <w:rFonts w:asciiTheme="minorHAnsi" w:eastAsiaTheme="minorHAnsi" w:hAnsiTheme="minorHAnsi" w:cstheme="minorBidi"/>
      <w:sz w:val="22"/>
      <w:szCs w:val="22"/>
      <w:lang w:val="en-ZW"/>
    </w:rPr>
  </w:style>
  <w:style w:type="character" w:customStyle="1" w:styleId="15">
    <w:name w:val="15"/>
    <w:basedOn w:val="DefaultParagraphFont"/>
    <w:qFormat/>
    <w:rPr>
      <w:rFonts w:ascii="SimSun" w:eastAsia="SimSun" w:hAnsi="SimSun" w:hint="eastAsia"/>
      <w:i/>
      <w:iCs/>
    </w:rPr>
  </w:style>
  <w:style w:type="character" w:customStyle="1" w:styleId="16">
    <w:name w:val="16"/>
    <w:basedOn w:val="DefaultParagraphFont"/>
    <w:qFormat/>
    <w:rPr>
      <w:rFonts w:ascii="SimSun" w:eastAsia="SimSun" w:hAnsi="SimSun" w:hint="eastAsia"/>
      <w:color w:val="0000FF"/>
      <w:u w:val="single"/>
    </w:rPr>
  </w:style>
  <w:style w:type="paragraph" w:customStyle="1" w:styleId="TOCHeading2">
    <w:name w:val="TOC Heading2"/>
    <w:basedOn w:val="Heading1"/>
    <w:next w:val="Normal"/>
    <w:uiPriority w:val="39"/>
    <w:semiHidden/>
    <w:unhideWhenUsed/>
    <w:qFormat/>
    <w:pPr>
      <w:spacing w:before="480" w:beforeAutospacing="0" w:line="276" w:lineRule="auto"/>
      <w:outlineLvl w:val="9"/>
    </w:pPr>
    <w:rPr>
      <w:rFonts w:asciiTheme="majorHAnsi" w:eastAsiaTheme="majorEastAsia" w:hAnsiTheme="majorHAnsi" w:cstheme="majorBidi"/>
      <w:b/>
      <w:bCs/>
      <w:color w:val="365F91" w:themeColor="accent1" w:themeShade="BF"/>
      <w:sz w:val="28"/>
      <w:szCs w:val="28"/>
      <w:lang w:eastAsia="ja-JP"/>
    </w:rPr>
  </w:style>
  <w:style w:type="paragraph" w:customStyle="1" w:styleId="TOCHeading3">
    <w:name w:val="TOC Heading3"/>
    <w:basedOn w:val="Heading1"/>
    <w:next w:val="Normal"/>
    <w:uiPriority w:val="39"/>
    <w:semiHidden/>
    <w:unhideWhenUsed/>
    <w:qFormat/>
    <w:pPr>
      <w:spacing w:before="480" w:beforeAutospacing="0" w:line="276" w:lineRule="auto"/>
      <w:outlineLvl w:val="9"/>
    </w:pPr>
    <w:rPr>
      <w:rFonts w:asciiTheme="majorHAnsi" w:eastAsiaTheme="majorEastAsia" w:hAnsiTheme="majorHAnsi" w:cstheme="majorBidi"/>
      <w:b/>
      <w:bCs/>
      <w:color w:val="365F91" w:themeColor="accent1" w:themeShade="BF"/>
      <w:sz w:val="28"/>
      <w:szCs w:val="28"/>
      <w:lang w:eastAsia="ja-JP"/>
    </w:rPr>
  </w:style>
  <w:style w:type="paragraph" w:styleId="TOCHeading">
    <w:name w:val="TOC Heading"/>
    <w:basedOn w:val="Heading1"/>
    <w:next w:val="Normal"/>
    <w:uiPriority w:val="39"/>
    <w:semiHidden/>
    <w:unhideWhenUsed/>
    <w:qFormat/>
    <w:rsid w:val="00FA20F7"/>
    <w:pPr>
      <w:spacing w:before="480" w:beforeAutospacing="0" w:line="276" w:lineRule="auto"/>
      <w:outlineLvl w:val="9"/>
    </w:pPr>
    <w:rPr>
      <w:rFonts w:asciiTheme="majorHAnsi" w:eastAsiaTheme="majorEastAsia" w:hAnsiTheme="majorHAnsi" w:cstheme="majorBidi"/>
      <w:b/>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79582">
      <w:bodyDiv w:val="1"/>
      <w:marLeft w:val="0"/>
      <w:marRight w:val="0"/>
      <w:marTop w:val="0"/>
      <w:marBottom w:val="0"/>
      <w:divBdr>
        <w:top w:val="none" w:sz="0" w:space="0" w:color="auto"/>
        <w:left w:val="none" w:sz="0" w:space="0" w:color="auto"/>
        <w:bottom w:val="none" w:sz="0" w:space="0" w:color="auto"/>
        <w:right w:val="none" w:sz="0" w:space="0" w:color="auto"/>
      </w:divBdr>
    </w:div>
    <w:div w:id="1354455604">
      <w:bodyDiv w:val="1"/>
      <w:marLeft w:val="0"/>
      <w:marRight w:val="0"/>
      <w:marTop w:val="0"/>
      <w:marBottom w:val="0"/>
      <w:divBdr>
        <w:top w:val="none" w:sz="0" w:space="0" w:color="auto"/>
        <w:left w:val="none" w:sz="0" w:space="0" w:color="auto"/>
        <w:bottom w:val="none" w:sz="0" w:space="0" w:color="auto"/>
        <w:right w:val="none" w:sz="0" w:space="0" w:color="auto"/>
      </w:divBdr>
    </w:div>
    <w:div w:id="1681925490">
      <w:bodyDiv w:val="1"/>
      <w:marLeft w:val="0"/>
      <w:marRight w:val="0"/>
      <w:marTop w:val="0"/>
      <w:marBottom w:val="0"/>
      <w:divBdr>
        <w:top w:val="none" w:sz="0" w:space="0" w:color="auto"/>
        <w:left w:val="none" w:sz="0" w:space="0" w:color="auto"/>
        <w:bottom w:val="none" w:sz="0" w:space="0" w:color="auto"/>
        <w:right w:val="none" w:sz="0" w:space="0" w:color="auto"/>
      </w:divBdr>
    </w:div>
    <w:div w:id="1944877098">
      <w:bodyDiv w:val="1"/>
      <w:marLeft w:val="0"/>
      <w:marRight w:val="0"/>
      <w:marTop w:val="0"/>
      <w:marBottom w:val="0"/>
      <w:divBdr>
        <w:top w:val="none" w:sz="0" w:space="0" w:color="auto"/>
        <w:left w:val="none" w:sz="0" w:space="0" w:color="auto"/>
        <w:bottom w:val="none" w:sz="0" w:space="0" w:color="auto"/>
        <w:right w:val="none" w:sz="0" w:space="0" w:color="auto"/>
      </w:divBdr>
    </w:div>
    <w:div w:id="2109233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yperlink" Target="https://www.emerald.com/insight/search?q=Manpreet%20Kaur" TargetMode="External"/><Relationship Id="rId39" Type="http://schemas.openxmlformats.org/officeDocument/2006/relationships/hyperlink" Target="https://doi.org/10.3390/jrfm14060273." TargetMode="External"/><Relationship Id="rId3" Type="http://schemas.openxmlformats.org/officeDocument/2006/relationships/numbering" Target="numbering.xml"/><Relationship Id="rId21" Type="http://schemas.openxmlformats.org/officeDocument/2006/relationships/footer" Target="footer9.xml"/><Relationship Id="rId34" Type="http://schemas.openxmlformats.org/officeDocument/2006/relationships/hyperlink" Target="https://dx.doi.org/10.4135/9781412961288.n74" TargetMode="External"/><Relationship Id="rId42" Type="http://schemas.openxmlformats.org/officeDocument/2006/relationships/hyperlink" Target="https://www.emerald.com/insight/search?q=Nissar%20Ahmed%20Rather" TargetMode="External"/><Relationship Id="rId47" Type="http://schemas.openxmlformats.org/officeDocument/2006/relationships/hyperlink" Target="http://dx.doi.org/10.1108/09513570310492335"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s://www.emerald.com/insight/search?q=Manpreet%20Kaur" TargetMode="External"/><Relationship Id="rId33" Type="http://schemas.openxmlformats.org/officeDocument/2006/relationships/hyperlink" Target="https://www.ifac.org/system" TargetMode="External"/><Relationship Id="rId38" Type="http://schemas.openxmlformats.org/officeDocument/2006/relationships/hyperlink" Target="https://www.fdiintelligence.com/content/feature/zimbabwes-privatisation-push-stutters-along-74902" TargetMode="External"/><Relationship Id="rId46" Type="http://schemas.openxmlformats.org/officeDocument/2006/relationships/hyperlink" Target="http://www.rbz.co.zw/assets/survey-report-on-performance-of-small-and-medium-enterprises.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8.xml"/><Relationship Id="rId29" Type="http://schemas.openxmlformats.org/officeDocument/2006/relationships/hyperlink" Target="https://www.emerald.com/insight/publication/issn/1472-0701" TargetMode="External"/><Relationship Id="rId41" Type="http://schemas.openxmlformats.org/officeDocument/2006/relationships/hyperlink" Target="https://www.emerald.com/insight/search?q=Manpreet%20Kau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emerald.com/insight/search?q=Manpreet%20Kaur" TargetMode="External"/><Relationship Id="rId32" Type="http://schemas.openxmlformats.org/officeDocument/2006/relationships/hyperlink" Target="https://ideas.repec.org/s/ibn/ijbmjn.html" TargetMode="External"/><Relationship Id="rId37" Type="http://schemas.openxmlformats.org/officeDocument/2006/relationships/hyperlink" Target="https://dx.doi.org/10.2139/ssrn.4073712" TargetMode="External"/><Relationship Id="rId40" Type="http://schemas.openxmlformats.org/officeDocument/2006/relationships/hyperlink" Target="https://www.emerald.com/insight/search?q=Frank%20Nana%20Kweku%20Otoo" TargetMode="External"/><Relationship Id="rId45" Type="http://schemas.openxmlformats.org/officeDocument/2006/relationships/hyperlink" Target="https://doi.org/10.1590/S1806-37562018000000164" TargetMode="External"/><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hyperlink" Target="https://www.emerald.com/insight/search?q=Manpreet%20Kaur" TargetMode="External"/><Relationship Id="rId28" Type="http://schemas.openxmlformats.org/officeDocument/2006/relationships/hyperlink" Target="https://www.emerald.com/insight/search?q=Shamharir%20Abidin" TargetMode="External"/><Relationship Id="rId36" Type="http://schemas.openxmlformats.org/officeDocument/2006/relationships/hyperlink" Target="https://ssrn.com/abstract=4073712" TargetMode="External"/><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7.xml"/><Relationship Id="rId31" Type="http://schemas.openxmlformats.org/officeDocument/2006/relationships/hyperlink" Target="https://ideas.repec.org/a/ibn/ijbmjn/v12y2017i7p83.html" TargetMode="External"/><Relationship Id="rId44" Type="http://schemas.openxmlformats.org/officeDocument/2006/relationships/hyperlink" Target="https://doi.org/10.1108/LBSJMR-11-2022-0078"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hyperlink" Target="https://www.emerald.com/insight/search?q=Adel%20AlQadasi" TargetMode="External"/><Relationship Id="rId30" Type="http://schemas.openxmlformats.org/officeDocument/2006/relationships/hyperlink" Target="https://doi.org/10.1108/CG-02-2017-0043" TargetMode="External"/><Relationship Id="rId35" Type="http://schemas.openxmlformats.org/officeDocument/2006/relationships/hyperlink" Target="http://www.smetoolkit.org/smetoolkit/en/content/en/8592/SME-Definition-and-Criteria." TargetMode="External"/><Relationship Id="rId43" Type="http://schemas.openxmlformats.org/officeDocument/2006/relationships/hyperlink" Target="https://www.emerald.com/insight/publication/issn/0972-8031" TargetMode="External"/><Relationship Id="rId48"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DAB347-ED3A-4F6D-A31E-27E088E21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88</Pages>
  <Words>18524</Words>
  <Characters>105589</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77</cp:revision>
  <dcterms:created xsi:type="dcterms:W3CDTF">2023-06-10T16:54:00Z</dcterms:created>
  <dcterms:modified xsi:type="dcterms:W3CDTF">2023-06-18T14:09:00Z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1033-11.2.0.8339</vt:lpwstr>
  </property>
  <property fmtid="{D5CDD505-2E9C-101B-9397-08002B2CF9AE}" pid="3" name="ICV">
    <vt:lpwstr>1cf684a95f3c4f1ba5b5f9bf656cf6f6</vt:lpwstr>
  </property>
</Properties>
</file>